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E026BF" w14:textId="77777777" w:rsidR="0059034F" w:rsidRPr="00514486" w:rsidRDefault="00D55C84" w:rsidP="002E5DF4">
      <w:pPr>
        <w:snapToGrid w:val="0"/>
        <w:spacing w:after="120"/>
        <w:jc w:val="center"/>
        <w:rPr>
          <w:b/>
          <w:sz w:val="20"/>
          <w:szCs w:val="20"/>
        </w:rPr>
      </w:pPr>
      <w:r w:rsidRPr="00514486">
        <w:rPr>
          <w:b/>
          <w:sz w:val="20"/>
          <w:szCs w:val="20"/>
        </w:rPr>
        <w:t>FORMATO PARA EL DESARROLLO DE COMPONENTE FORMATIVO</w:t>
      </w:r>
    </w:p>
    <w:p w14:paraId="1C3B5BFC" w14:textId="77777777" w:rsidR="0059034F" w:rsidRPr="00514486" w:rsidRDefault="0059034F" w:rsidP="002E5DF4">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514486" w14:paraId="315BB7E7" w14:textId="77777777">
        <w:trPr>
          <w:trHeight w:val="340"/>
        </w:trPr>
        <w:tc>
          <w:tcPr>
            <w:tcW w:w="3397" w:type="dxa"/>
            <w:vAlign w:val="center"/>
          </w:tcPr>
          <w:p w14:paraId="2C4489EC" w14:textId="77777777" w:rsidR="0059034F" w:rsidRPr="00514486" w:rsidRDefault="00D55C84" w:rsidP="002E5DF4">
            <w:pPr>
              <w:snapToGrid w:val="0"/>
              <w:spacing w:after="120" w:line="276" w:lineRule="auto"/>
              <w:rPr>
                <w:sz w:val="20"/>
                <w:szCs w:val="20"/>
              </w:rPr>
            </w:pPr>
            <w:r w:rsidRPr="00514486">
              <w:rPr>
                <w:sz w:val="20"/>
                <w:szCs w:val="20"/>
              </w:rPr>
              <w:t>PROGRAMA DE FORMACIÓN</w:t>
            </w:r>
          </w:p>
        </w:tc>
        <w:tc>
          <w:tcPr>
            <w:tcW w:w="6565" w:type="dxa"/>
            <w:vAlign w:val="center"/>
          </w:tcPr>
          <w:p w14:paraId="5C6BDF20" w14:textId="5B319AB8" w:rsidR="0059034F" w:rsidRPr="00514486" w:rsidRDefault="001B30A1" w:rsidP="002E5DF4">
            <w:pPr>
              <w:snapToGrid w:val="0"/>
              <w:spacing w:after="120" w:line="276" w:lineRule="auto"/>
              <w:rPr>
                <w:color w:val="E36C09"/>
                <w:sz w:val="20"/>
                <w:szCs w:val="20"/>
              </w:rPr>
            </w:pPr>
            <w:r w:rsidRPr="00514486">
              <w:rPr>
                <w:sz w:val="20"/>
                <w:szCs w:val="20"/>
              </w:rPr>
              <w:t xml:space="preserve">Supervisión de Procesos de Confección </w:t>
            </w:r>
          </w:p>
        </w:tc>
      </w:tr>
    </w:tbl>
    <w:p w14:paraId="26AAD443" w14:textId="77777777" w:rsidR="0059034F" w:rsidRPr="00514486" w:rsidRDefault="0059034F" w:rsidP="002E5DF4">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9034F" w:rsidRPr="00514486" w14:paraId="5E9F43FB" w14:textId="77777777">
        <w:trPr>
          <w:trHeight w:val="340"/>
        </w:trPr>
        <w:tc>
          <w:tcPr>
            <w:tcW w:w="1838" w:type="dxa"/>
            <w:vAlign w:val="center"/>
          </w:tcPr>
          <w:p w14:paraId="029DE2CA" w14:textId="77777777" w:rsidR="0059034F" w:rsidRPr="00514486" w:rsidRDefault="00D55C84" w:rsidP="002E5DF4">
            <w:pPr>
              <w:snapToGrid w:val="0"/>
              <w:spacing w:after="120" w:line="276" w:lineRule="auto"/>
              <w:rPr>
                <w:sz w:val="20"/>
                <w:szCs w:val="20"/>
              </w:rPr>
            </w:pPr>
            <w:commentRangeStart w:id="0"/>
            <w:r w:rsidRPr="00514486">
              <w:rPr>
                <w:sz w:val="20"/>
                <w:szCs w:val="20"/>
              </w:rPr>
              <w:t>COMPETENCIA</w:t>
            </w:r>
            <w:commentRangeEnd w:id="0"/>
            <w:r w:rsidR="00C17183" w:rsidRPr="00514486">
              <w:rPr>
                <w:rStyle w:val="Refdecomentario"/>
                <w:b w:val="0"/>
                <w:sz w:val="20"/>
                <w:szCs w:val="20"/>
              </w:rPr>
              <w:commentReference w:id="0"/>
            </w:r>
          </w:p>
        </w:tc>
        <w:tc>
          <w:tcPr>
            <w:tcW w:w="2835" w:type="dxa"/>
            <w:vAlign w:val="center"/>
          </w:tcPr>
          <w:p w14:paraId="17AA3FA6" w14:textId="77777777" w:rsidR="0059034F" w:rsidRPr="00514486" w:rsidRDefault="00C17183" w:rsidP="00C17183">
            <w:pPr>
              <w:pStyle w:val="NormalWeb"/>
              <w:rPr>
                <w:rFonts w:ascii="Arial" w:hAnsi="Arial" w:cs="Arial"/>
                <w:b w:val="0"/>
                <w:bCs/>
                <w:sz w:val="20"/>
                <w:szCs w:val="20"/>
              </w:rPr>
            </w:pPr>
            <w:r w:rsidRPr="00514486">
              <w:rPr>
                <w:rFonts w:ascii="Arial" w:hAnsi="Arial" w:cs="Arial"/>
                <w:b w:val="0"/>
                <w:bCs/>
                <w:sz w:val="20"/>
                <w:szCs w:val="20"/>
              </w:rPr>
              <w:t>290601222 - Dirigir la confección de prendas de vestir según técnicas de Supervisión y manufactura</w:t>
            </w:r>
          </w:p>
          <w:p w14:paraId="7E1207B1" w14:textId="7334AE19" w:rsidR="00C17183" w:rsidRPr="00514486" w:rsidRDefault="00C17183" w:rsidP="00C17183">
            <w:pPr>
              <w:pStyle w:val="NormalWeb"/>
              <w:rPr>
                <w:rFonts w:ascii="Arial" w:hAnsi="Arial" w:cs="Arial"/>
                <w:b w:val="0"/>
                <w:sz w:val="20"/>
                <w:szCs w:val="20"/>
              </w:rPr>
            </w:pPr>
          </w:p>
        </w:tc>
        <w:tc>
          <w:tcPr>
            <w:tcW w:w="2126" w:type="dxa"/>
            <w:vAlign w:val="center"/>
          </w:tcPr>
          <w:p w14:paraId="14BE06DE" w14:textId="77777777" w:rsidR="0059034F" w:rsidRPr="00514486" w:rsidRDefault="00D55C84" w:rsidP="002E5DF4">
            <w:pPr>
              <w:snapToGrid w:val="0"/>
              <w:spacing w:after="120" w:line="276" w:lineRule="auto"/>
              <w:rPr>
                <w:sz w:val="20"/>
                <w:szCs w:val="20"/>
              </w:rPr>
            </w:pPr>
            <w:r w:rsidRPr="00514486">
              <w:rPr>
                <w:sz w:val="20"/>
                <w:szCs w:val="20"/>
              </w:rPr>
              <w:t>RESULTADOS DE APRENDIZAJE</w:t>
            </w:r>
          </w:p>
        </w:tc>
        <w:tc>
          <w:tcPr>
            <w:tcW w:w="3163" w:type="dxa"/>
            <w:vAlign w:val="center"/>
          </w:tcPr>
          <w:p w14:paraId="591A3CE7" w14:textId="1AC48485" w:rsidR="0059034F" w:rsidRPr="00514486" w:rsidRDefault="0059034F" w:rsidP="002E5DF4">
            <w:pPr>
              <w:snapToGrid w:val="0"/>
              <w:spacing w:after="120" w:line="276" w:lineRule="auto"/>
              <w:ind w:left="66"/>
              <w:rPr>
                <w:b w:val="0"/>
                <w:sz w:val="20"/>
                <w:szCs w:val="20"/>
              </w:rPr>
            </w:pPr>
          </w:p>
        </w:tc>
      </w:tr>
    </w:tbl>
    <w:p w14:paraId="587837DD" w14:textId="77777777" w:rsidR="0059034F" w:rsidRPr="00514486" w:rsidRDefault="0059034F" w:rsidP="002E5DF4">
      <w:pPr>
        <w:snapToGrid w:val="0"/>
        <w:spacing w:after="120"/>
        <w:rPr>
          <w:sz w:val="20"/>
          <w:szCs w:val="20"/>
        </w:rPr>
      </w:pPr>
    </w:p>
    <w:tbl>
      <w:tblPr>
        <w:tblStyle w:val="ad"/>
        <w:tblW w:w="101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8"/>
        <w:gridCol w:w="6663"/>
      </w:tblGrid>
      <w:tr w:rsidR="002E5DF4" w:rsidRPr="00514486" w14:paraId="159EF054" w14:textId="77777777" w:rsidTr="25F0627C">
        <w:trPr>
          <w:trHeight w:val="387"/>
        </w:trPr>
        <w:tc>
          <w:tcPr>
            <w:tcW w:w="3448" w:type="dxa"/>
            <w:vAlign w:val="center"/>
          </w:tcPr>
          <w:p w14:paraId="17040F00" w14:textId="77777777" w:rsidR="0059034F" w:rsidRPr="00514486" w:rsidRDefault="00D55C84" w:rsidP="002E5DF4">
            <w:pPr>
              <w:snapToGrid w:val="0"/>
              <w:spacing w:after="120" w:line="276" w:lineRule="auto"/>
              <w:rPr>
                <w:sz w:val="20"/>
                <w:szCs w:val="20"/>
              </w:rPr>
            </w:pPr>
            <w:r w:rsidRPr="00514486">
              <w:rPr>
                <w:sz w:val="20"/>
                <w:szCs w:val="20"/>
              </w:rPr>
              <w:t>NÚMERO DEL COMPONENTE FORMATIVO</w:t>
            </w:r>
          </w:p>
        </w:tc>
        <w:tc>
          <w:tcPr>
            <w:tcW w:w="6663" w:type="dxa"/>
            <w:vAlign w:val="center"/>
          </w:tcPr>
          <w:p w14:paraId="11C03431" w14:textId="4FF5B9D7" w:rsidR="0059034F" w:rsidRPr="00514486" w:rsidRDefault="00614D95" w:rsidP="25F0627C">
            <w:pPr>
              <w:snapToGrid w:val="0"/>
              <w:spacing w:after="120" w:line="276" w:lineRule="auto"/>
              <w:rPr>
                <w:b w:val="0"/>
                <w:sz w:val="20"/>
                <w:szCs w:val="20"/>
              </w:rPr>
            </w:pPr>
            <w:r>
              <w:rPr>
                <w:b w:val="0"/>
                <w:sz w:val="20"/>
                <w:szCs w:val="20"/>
              </w:rPr>
              <w:t>01</w:t>
            </w:r>
          </w:p>
        </w:tc>
      </w:tr>
      <w:tr w:rsidR="002E5DF4" w:rsidRPr="00514486" w14:paraId="26E8C2D4" w14:textId="77777777" w:rsidTr="25F0627C">
        <w:trPr>
          <w:trHeight w:val="387"/>
        </w:trPr>
        <w:tc>
          <w:tcPr>
            <w:tcW w:w="3448" w:type="dxa"/>
            <w:vAlign w:val="center"/>
          </w:tcPr>
          <w:p w14:paraId="0D7686A8" w14:textId="77777777" w:rsidR="0059034F" w:rsidRPr="00514486" w:rsidRDefault="00D55C84" w:rsidP="002E5DF4">
            <w:pPr>
              <w:snapToGrid w:val="0"/>
              <w:spacing w:after="120" w:line="276" w:lineRule="auto"/>
              <w:rPr>
                <w:sz w:val="20"/>
                <w:szCs w:val="20"/>
              </w:rPr>
            </w:pPr>
            <w:r w:rsidRPr="00514486">
              <w:rPr>
                <w:sz w:val="20"/>
                <w:szCs w:val="20"/>
              </w:rPr>
              <w:t>NOMBRE DEL COMPONENTE FORMATIVO</w:t>
            </w:r>
          </w:p>
        </w:tc>
        <w:tc>
          <w:tcPr>
            <w:tcW w:w="6663" w:type="dxa"/>
            <w:vAlign w:val="center"/>
          </w:tcPr>
          <w:p w14:paraId="1718A118" w14:textId="3ED1641D" w:rsidR="002E5DF4" w:rsidRPr="00514486" w:rsidRDefault="00F30462" w:rsidP="25F0627C">
            <w:pPr>
              <w:snapToGrid w:val="0"/>
              <w:spacing w:after="120"/>
              <w:rPr>
                <w:b w:val="0"/>
                <w:sz w:val="20"/>
                <w:szCs w:val="20"/>
              </w:rPr>
            </w:pPr>
            <w:r w:rsidRPr="25F0627C">
              <w:rPr>
                <w:b w:val="0"/>
                <w:sz w:val="20"/>
                <w:szCs w:val="20"/>
              </w:rPr>
              <w:t xml:space="preserve">Sistemas de </w:t>
            </w:r>
            <w:r w:rsidR="658408D2" w:rsidRPr="25F0627C">
              <w:rPr>
                <w:b w:val="0"/>
                <w:sz w:val="20"/>
                <w:szCs w:val="20"/>
              </w:rPr>
              <w:t>p</w:t>
            </w:r>
            <w:r w:rsidRPr="25F0627C">
              <w:rPr>
                <w:b w:val="0"/>
                <w:sz w:val="20"/>
                <w:szCs w:val="20"/>
              </w:rPr>
              <w:t xml:space="preserve">roducción </w:t>
            </w:r>
          </w:p>
        </w:tc>
      </w:tr>
      <w:tr w:rsidR="002E5DF4" w:rsidRPr="00514486" w14:paraId="09C79858" w14:textId="77777777" w:rsidTr="25F0627C">
        <w:trPr>
          <w:trHeight w:val="387"/>
        </w:trPr>
        <w:tc>
          <w:tcPr>
            <w:tcW w:w="3448" w:type="dxa"/>
            <w:vAlign w:val="center"/>
          </w:tcPr>
          <w:p w14:paraId="4A86FFD4" w14:textId="77777777" w:rsidR="0059034F" w:rsidRPr="00514486" w:rsidRDefault="00D55C84" w:rsidP="002E5DF4">
            <w:pPr>
              <w:snapToGrid w:val="0"/>
              <w:spacing w:after="120" w:line="276" w:lineRule="auto"/>
              <w:rPr>
                <w:sz w:val="20"/>
                <w:szCs w:val="20"/>
              </w:rPr>
            </w:pPr>
            <w:r w:rsidRPr="00514486">
              <w:rPr>
                <w:sz w:val="20"/>
                <w:szCs w:val="20"/>
              </w:rPr>
              <w:t>BREVE DESCRIPCIÓN</w:t>
            </w:r>
          </w:p>
        </w:tc>
        <w:tc>
          <w:tcPr>
            <w:tcW w:w="6663" w:type="dxa"/>
            <w:vAlign w:val="center"/>
          </w:tcPr>
          <w:p w14:paraId="3811466D" w14:textId="7FEB758C" w:rsidR="0059034F" w:rsidRPr="00514486" w:rsidRDefault="00000000" w:rsidP="1B3F087F">
            <w:pPr>
              <w:snapToGrid w:val="0"/>
              <w:spacing w:after="120" w:line="276" w:lineRule="auto"/>
              <w:rPr>
                <w:b w:val="0"/>
                <w:sz w:val="20"/>
                <w:szCs w:val="20"/>
              </w:rPr>
            </w:pPr>
            <w:sdt>
              <w:sdtPr>
                <w:rPr>
                  <w:sz w:val="20"/>
                  <w:szCs w:val="20"/>
                </w:rPr>
                <w:tag w:val="goog_rdk_0"/>
                <w:id w:val="-452708402"/>
                <w:placeholder>
                  <w:docPart w:val="DefaultPlaceholder_1081868574"/>
                </w:placeholder>
              </w:sdtPr>
              <w:sdtContent>
                <w:commentRangeStart w:id="1"/>
                <w:r w:rsidR="00C17183" w:rsidRPr="00514486">
                  <w:rPr>
                    <w:noProof/>
                    <w:sz w:val="20"/>
                    <w:szCs w:val="20"/>
                  </w:rPr>
                  <w:drawing>
                    <wp:inline distT="0" distB="0" distL="0" distR="0" wp14:anchorId="0709692F" wp14:editId="0F14E427">
                      <wp:extent cx="4022725" cy="1063625"/>
                      <wp:effectExtent l="0" t="0" r="0" b="3175"/>
                      <wp:docPr id="1478341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41898" name=""/>
                              <pic:cNvPicPr/>
                            </pic:nvPicPr>
                            <pic:blipFill>
                              <a:blip r:embed="rId15"/>
                              <a:stretch>
                                <a:fillRect/>
                              </a:stretch>
                            </pic:blipFill>
                            <pic:spPr>
                              <a:xfrm>
                                <a:off x="0" y="0"/>
                                <a:ext cx="4022725" cy="1063625"/>
                              </a:xfrm>
                              <a:prstGeom prst="rect">
                                <a:avLst/>
                              </a:prstGeom>
                            </pic:spPr>
                          </pic:pic>
                        </a:graphicData>
                      </a:graphic>
                    </wp:inline>
                  </w:drawing>
                </w:r>
                <w:commentRangeEnd w:id="1"/>
                <w:r w:rsidR="00C17183" w:rsidRPr="00514486">
                  <w:rPr>
                    <w:rStyle w:val="Refdecomentario"/>
                    <w:b w:val="0"/>
                    <w:sz w:val="20"/>
                    <w:szCs w:val="20"/>
                  </w:rPr>
                  <w:commentReference w:id="1"/>
                </w:r>
              </w:sdtContent>
            </w:sdt>
          </w:p>
        </w:tc>
      </w:tr>
      <w:tr w:rsidR="002E5DF4" w:rsidRPr="00514486" w14:paraId="1D1D8101" w14:textId="77777777" w:rsidTr="25F0627C">
        <w:trPr>
          <w:trHeight w:val="387"/>
        </w:trPr>
        <w:tc>
          <w:tcPr>
            <w:tcW w:w="3448" w:type="dxa"/>
            <w:vAlign w:val="center"/>
          </w:tcPr>
          <w:p w14:paraId="492C2C27" w14:textId="77777777" w:rsidR="0059034F" w:rsidRPr="00514486" w:rsidRDefault="00D55C84" w:rsidP="002E5DF4">
            <w:pPr>
              <w:snapToGrid w:val="0"/>
              <w:spacing w:after="120" w:line="276" w:lineRule="auto"/>
              <w:rPr>
                <w:sz w:val="20"/>
                <w:szCs w:val="20"/>
              </w:rPr>
            </w:pPr>
            <w:r w:rsidRPr="00514486">
              <w:rPr>
                <w:sz w:val="20"/>
                <w:szCs w:val="20"/>
              </w:rPr>
              <w:t xml:space="preserve">PALABRAS </w:t>
            </w:r>
            <w:commentRangeStart w:id="2"/>
            <w:r w:rsidRPr="00514486">
              <w:rPr>
                <w:sz w:val="20"/>
                <w:szCs w:val="20"/>
              </w:rPr>
              <w:t>CLAVE</w:t>
            </w:r>
            <w:commentRangeEnd w:id="2"/>
            <w:r w:rsidR="00C17183" w:rsidRPr="00514486">
              <w:rPr>
                <w:rStyle w:val="Refdecomentario"/>
                <w:b w:val="0"/>
                <w:sz w:val="20"/>
                <w:szCs w:val="20"/>
              </w:rPr>
              <w:commentReference w:id="2"/>
            </w:r>
          </w:p>
        </w:tc>
        <w:tc>
          <w:tcPr>
            <w:tcW w:w="6663" w:type="dxa"/>
            <w:vAlign w:val="center"/>
          </w:tcPr>
          <w:p w14:paraId="3EA6B93F" w14:textId="67CD9A21" w:rsidR="0059034F" w:rsidRPr="00514486" w:rsidRDefault="00C17183" w:rsidP="002E5DF4">
            <w:pPr>
              <w:snapToGrid w:val="0"/>
              <w:spacing w:after="120" w:line="276" w:lineRule="auto"/>
              <w:rPr>
                <w:b w:val="0"/>
                <w:bCs/>
                <w:sz w:val="20"/>
                <w:szCs w:val="20"/>
              </w:rPr>
            </w:pPr>
            <w:r w:rsidRPr="00514486">
              <w:rPr>
                <w:bCs/>
                <w:noProof/>
                <w:sz w:val="20"/>
                <w:szCs w:val="20"/>
              </w:rPr>
              <w:drawing>
                <wp:inline distT="0" distB="0" distL="0" distR="0" wp14:anchorId="559ED67B" wp14:editId="4DF54686">
                  <wp:extent cx="4000500" cy="438150"/>
                  <wp:effectExtent l="0" t="0" r="0" b="0"/>
                  <wp:docPr id="354459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59885" name=""/>
                          <pic:cNvPicPr/>
                        </pic:nvPicPr>
                        <pic:blipFill>
                          <a:blip r:embed="rId16"/>
                          <a:stretch>
                            <a:fillRect/>
                          </a:stretch>
                        </pic:blipFill>
                        <pic:spPr>
                          <a:xfrm>
                            <a:off x="0" y="0"/>
                            <a:ext cx="4052781" cy="443876"/>
                          </a:xfrm>
                          <a:prstGeom prst="rect">
                            <a:avLst/>
                          </a:prstGeom>
                        </pic:spPr>
                      </pic:pic>
                    </a:graphicData>
                  </a:graphic>
                </wp:inline>
              </w:drawing>
            </w:r>
          </w:p>
        </w:tc>
      </w:tr>
    </w:tbl>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2E5DF4" w:rsidRPr="00514486" w14:paraId="656B9C5F" w14:textId="77777777">
        <w:trPr>
          <w:trHeight w:val="340"/>
        </w:trPr>
        <w:tc>
          <w:tcPr>
            <w:tcW w:w="3397" w:type="dxa"/>
            <w:vAlign w:val="center"/>
          </w:tcPr>
          <w:p w14:paraId="39BD300E" w14:textId="77777777" w:rsidR="0059034F" w:rsidRPr="00514486" w:rsidRDefault="00D55C84" w:rsidP="002E5DF4">
            <w:pPr>
              <w:snapToGrid w:val="0"/>
              <w:spacing w:after="120" w:line="276" w:lineRule="auto"/>
              <w:rPr>
                <w:sz w:val="20"/>
                <w:szCs w:val="20"/>
              </w:rPr>
            </w:pPr>
            <w:r w:rsidRPr="00514486">
              <w:rPr>
                <w:sz w:val="20"/>
                <w:szCs w:val="20"/>
              </w:rPr>
              <w:t>ÁREA OCUPACIONAL</w:t>
            </w:r>
          </w:p>
        </w:tc>
        <w:tc>
          <w:tcPr>
            <w:tcW w:w="6565" w:type="dxa"/>
            <w:vAlign w:val="center"/>
          </w:tcPr>
          <w:p w14:paraId="5959CF1E" w14:textId="4E8251EA" w:rsidR="0059034F" w:rsidRPr="00514486" w:rsidRDefault="0059034F" w:rsidP="002E5DF4">
            <w:pPr>
              <w:snapToGrid w:val="0"/>
              <w:spacing w:after="120" w:line="276" w:lineRule="auto"/>
              <w:rPr>
                <w:sz w:val="20"/>
                <w:szCs w:val="20"/>
              </w:rPr>
            </w:pPr>
          </w:p>
        </w:tc>
      </w:tr>
      <w:tr w:rsidR="002E5DF4" w:rsidRPr="00514486" w14:paraId="3B672B62" w14:textId="77777777">
        <w:trPr>
          <w:trHeight w:val="465"/>
        </w:trPr>
        <w:tc>
          <w:tcPr>
            <w:tcW w:w="3397" w:type="dxa"/>
            <w:vAlign w:val="center"/>
          </w:tcPr>
          <w:p w14:paraId="6C5AC69F" w14:textId="77777777" w:rsidR="0059034F" w:rsidRPr="00514486" w:rsidRDefault="00D55C84" w:rsidP="002E5DF4">
            <w:pPr>
              <w:snapToGrid w:val="0"/>
              <w:spacing w:after="120" w:line="276" w:lineRule="auto"/>
              <w:rPr>
                <w:sz w:val="20"/>
                <w:szCs w:val="20"/>
              </w:rPr>
            </w:pPr>
            <w:r w:rsidRPr="00514486">
              <w:rPr>
                <w:sz w:val="20"/>
                <w:szCs w:val="20"/>
              </w:rPr>
              <w:t>IDIOMA</w:t>
            </w:r>
          </w:p>
        </w:tc>
        <w:tc>
          <w:tcPr>
            <w:tcW w:w="6565" w:type="dxa"/>
            <w:vAlign w:val="center"/>
          </w:tcPr>
          <w:p w14:paraId="7182A0FE" w14:textId="6B349077" w:rsidR="0059034F" w:rsidRPr="00514486" w:rsidRDefault="002E5DF4" w:rsidP="002E5DF4">
            <w:pPr>
              <w:snapToGrid w:val="0"/>
              <w:spacing w:after="120" w:line="276" w:lineRule="auto"/>
              <w:rPr>
                <w:b w:val="0"/>
                <w:bCs/>
                <w:sz w:val="20"/>
                <w:szCs w:val="20"/>
              </w:rPr>
            </w:pPr>
            <w:r w:rsidRPr="00514486">
              <w:rPr>
                <w:b w:val="0"/>
                <w:bCs/>
                <w:sz w:val="20"/>
                <w:szCs w:val="20"/>
              </w:rPr>
              <w:t>Español</w:t>
            </w:r>
          </w:p>
        </w:tc>
      </w:tr>
    </w:tbl>
    <w:p w14:paraId="7FF812DC" w14:textId="77777777" w:rsidR="0059034F" w:rsidRDefault="0059034F" w:rsidP="002E5DF4">
      <w:pPr>
        <w:snapToGrid w:val="0"/>
        <w:spacing w:after="120"/>
        <w:rPr>
          <w:sz w:val="20"/>
          <w:szCs w:val="20"/>
        </w:rPr>
      </w:pPr>
    </w:p>
    <w:p w14:paraId="6687B408" w14:textId="77777777" w:rsidR="00B97D29" w:rsidRDefault="00B97D29" w:rsidP="002E5DF4">
      <w:pPr>
        <w:snapToGrid w:val="0"/>
        <w:spacing w:after="120"/>
        <w:rPr>
          <w:sz w:val="20"/>
          <w:szCs w:val="20"/>
        </w:rPr>
      </w:pPr>
    </w:p>
    <w:p w14:paraId="3FBAD1F3" w14:textId="008811AC" w:rsidR="00B97D29" w:rsidRPr="00B97D29" w:rsidRDefault="00B97D29" w:rsidP="002E5DF4">
      <w:pPr>
        <w:snapToGrid w:val="0"/>
        <w:spacing w:after="120"/>
        <w:rPr>
          <w:sz w:val="20"/>
          <w:szCs w:val="20"/>
          <w:highlight w:val="green"/>
        </w:rPr>
      </w:pPr>
      <w:r w:rsidRPr="00B97D29">
        <w:rPr>
          <w:sz w:val="20"/>
          <w:szCs w:val="20"/>
          <w:highlight w:val="green"/>
        </w:rPr>
        <w:t xml:space="preserve">ENLACE HTML TOMADO PARA LA SEGUNDA EVALUACIÓN: </w:t>
      </w:r>
    </w:p>
    <w:p w14:paraId="03DAA5C6" w14:textId="4129DAC2" w:rsidR="00B97D29" w:rsidRDefault="00B97D29" w:rsidP="002E5DF4">
      <w:pPr>
        <w:snapToGrid w:val="0"/>
        <w:spacing w:after="120"/>
        <w:rPr>
          <w:sz w:val="20"/>
          <w:szCs w:val="20"/>
        </w:rPr>
      </w:pPr>
      <w:hyperlink r:id="rId17" w:history="1">
        <w:r w:rsidRPr="00B97D29">
          <w:rPr>
            <w:rStyle w:val="Hipervnculo"/>
            <w:sz w:val="20"/>
            <w:szCs w:val="20"/>
            <w:highlight w:val="green"/>
          </w:rPr>
          <w:t>https://ecoredsena-santander.github.io/922500_CF1_SUPERVISION_PROCESOS_CONFECCION/#/curso/tema7</w:t>
        </w:r>
      </w:hyperlink>
    </w:p>
    <w:p w14:paraId="65E4895A" w14:textId="77777777" w:rsidR="00B97D29" w:rsidRPr="00514486" w:rsidRDefault="00B97D29" w:rsidP="002E5DF4">
      <w:pPr>
        <w:snapToGrid w:val="0"/>
        <w:spacing w:after="120"/>
        <w:rPr>
          <w:sz w:val="20"/>
          <w:szCs w:val="20"/>
        </w:rPr>
      </w:pPr>
    </w:p>
    <w:p w14:paraId="378E135C" w14:textId="77777777" w:rsidR="00520AB6" w:rsidRDefault="00520AB6" w:rsidP="00520AB6">
      <w:pPr>
        <w:numPr>
          <w:ilvl w:val="0"/>
          <w:numId w:val="1"/>
        </w:numPr>
        <w:pBdr>
          <w:top w:val="nil"/>
          <w:left w:val="nil"/>
          <w:bottom w:val="nil"/>
          <w:right w:val="nil"/>
          <w:between w:val="nil"/>
        </w:pBdr>
        <w:snapToGrid w:val="0"/>
        <w:spacing w:after="120"/>
        <w:ind w:left="284" w:hanging="284"/>
        <w:jc w:val="both"/>
        <w:rPr>
          <w:b/>
          <w:sz w:val="20"/>
          <w:szCs w:val="20"/>
        </w:rPr>
      </w:pPr>
      <w:r w:rsidRPr="00514486">
        <w:rPr>
          <w:b/>
          <w:sz w:val="20"/>
          <w:szCs w:val="20"/>
        </w:rPr>
        <w:t>INTRODUCCIÓN</w:t>
      </w:r>
    </w:p>
    <w:p w14:paraId="3ED2132F" w14:textId="77777777" w:rsidR="00F76407" w:rsidRDefault="00F76407" w:rsidP="00F76407">
      <w:pPr>
        <w:pBdr>
          <w:top w:val="nil"/>
          <w:left w:val="nil"/>
          <w:bottom w:val="nil"/>
          <w:right w:val="nil"/>
          <w:between w:val="nil"/>
        </w:pBdr>
        <w:snapToGrid w:val="0"/>
        <w:spacing w:after="120"/>
        <w:jc w:val="both"/>
        <w:rPr>
          <w:b/>
          <w:sz w:val="20"/>
          <w:szCs w:val="20"/>
        </w:rPr>
      </w:pPr>
    </w:p>
    <w:p w14:paraId="79C44982" w14:textId="2DBADAC9" w:rsidR="00F76407" w:rsidRDefault="007C3CBF" w:rsidP="00F76407">
      <w:pPr>
        <w:pBdr>
          <w:top w:val="nil"/>
          <w:left w:val="nil"/>
          <w:bottom w:val="nil"/>
          <w:right w:val="nil"/>
          <w:between w:val="nil"/>
        </w:pBdr>
        <w:snapToGrid w:val="0"/>
        <w:spacing w:after="120"/>
        <w:jc w:val="both"/>
        <w:rPr>
          <w:b/>
          <w:sz w:val="20"/>
          <w:szCs w:val="20"/>
        </w:rPr>
      </w:pPr>
      <w:commentRangeStart w:id="3"/>
      <w:r w:rsidRPr="007C3CBF">
        <w:rPr>
          <w:b/>
          <w:noProof/>
          <w:sz w:val="20"/>
          <w:szCs w:val="20"/>
        </w:rPr>
        <w:lastRenderedPageBreak/>
        <w:drawing>
          <wp:inline distT="0" distB="0" distL="0" distR="0" wp14:anchorId="261F9061" wp14:editId="75A613C6">
            <wp:extent cx="3667125" cy="1728388"/>
            <wp:effectExtent l="0" t="0" r="0" b="5715"/>
            <wp:docPr id="15684114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11441" name="Imagen 1" descr="Interfaz de usuario gráfica, Texto, Aplicación, Correo electrónico&#10;&#10;Descripción generada automáticamente"/>
                    <pic:cNvPicPr/>
                  </pic:nvPicPr>
                  <pic:blipFill>
                    <a:blip r:embed="rId18"/>
                    <a:stretch>
                      <a:fillRect/>
                    </a:stretch>
                  </pic:blipFill>
                  <pic:spPr>
                    <a:xfrm>
                      <a:off x="0" y="0"/>
                      <a:ext cx="3670262" cy="1729866"/>
                    </a:xfrm>
                    <a:prstGeom prst="rect">
                      <a:avLst/>
                    </a:prstGeom>
                  </pic:spPr>
                </pic:pic>
              </a:graphicData>
            </a:graphic>
          </wp:inline>
        </w:drawing>
      </w:r>
      <w:commentRangeEnd w:id="3"/>
      <w:r w:rsidR="001D452D">
        <w:rPr>
          <w:rStyle w:val="Refdecomentario"/>
        </w:rPr>
        <w:commentReference w:id="3"/>
      </w:r>
    </w:p>
    <w:p w14:paraId="449B88CB" w14:textId="77777777" w:rsidR="00F76407" w:rsidRPr="00514486" w:rsidRDefault="00F76407" w:rsidP="00F76407">
      <w:pPr>
        <w:pBdr>
          <w:top w:val="nil"/>
          <w:left w:val="nil"/>
          <w:bottom w:val="nil"/>
          <w:right w:val="nil"/>
          <w:between w:val="nil"/>
        </w:pBdr>
        <w:snapToGrid w:val="0"/>
        <w:spacing w:after="120"/>
        <w:jc w:val="both"/>
        <w:rPr>
          <w:b/>
          <w:sz w:val="20"/>
          <w:szCs w:val="20"/>
        </w:rPr>
      </w:pPr>
    </w:p>
    <w:p w14:paraId="3D6D0DEA" w14:textId="77777777" w:rsidR="00520AB6" w:rsidRPr="00514486" w:rsidRDefault="00520AB6" w:rsidP="00520AB6">
      <w:pPr>
        <w:pBdr>
          <w:top w:val="nil"/>
          <w:left w:val="nil"/>
          <w:bottom w:val="nil"/>
          <w:right w:val="nil"/>
          <w:between w:val="nil"/>
        </w:pBdr>
        <w:snapToGrid w:val="0"/>
        <w:spacing w:after="120"/>
        <w:ind w:left="284"/>
        <w:jc w:val="both"/>
        <w:rPr>
          <w:b/>
          <w:sz w:val="20"/>
          <w:szCs w:val="20"/>
        </w:rPr>
      </w:pPr>
    </w:p>
    <w:p w14:paraId="2E92FCF2" w14:textId="10660FAF" w:rsidR="00520AB6" w:rsidRPr="00514486" w:rsidRDefault="00520AB6" w:rsidP="002E5DF4">
      <w:pPr>
        <w:snapToGrid w:val="0"/>
        <w:spacing w:after="120"/>
        <w:rPr>
          <w:sz w:val="20"/>
          <w:szCs w:val="20"/>
        </w:rPr>
      </w:pPr>
    </w:p>
    <w:p w14:paraId="5C7328EF" w14:textId="77777777" w:rsidR="00520AB6" w:rsidRPr="00514486" w:rsidRDefault="00520AB6" w:rsidP="002E5DF4">
      <w:pPr>
        <w:snapToGrid w:val="0"/>
        <w:spacing w:after="120"/>
        <w:rPr>
          <w:sz w:val="20"/>
          <w:szCs w:val="20"/>
        </w:rPr>
      </w:pPr>
    </w:p>
    <w:p w14:paraId="2EC4542D" w14:textId="6EAF618B" w:rsidR="002E5DF4" w:rsidRPr="00514486" w:rsidRDefault="002E5DF4" w:rsidP="000A4C8A">
      <w:pPr>
        <w:snapToGrid w:val="0"/>
        <w:spacing w:after="120"/>
        <w:rPr>
          <w:bCs/>
          <w:color w:val="FF0000"/>
          <w:sz w:val="20"/>
          <w:szCs w:val="20"/>
        </w:rPr>
      </w:pPr>
    </w:p>
    <w:p w14:paraId="65FBFB5E" w14:textId="77777777" w:rsidR="0059034F" w:rsidRPr="00514486" w:rsidRDefault="00D55C84" w:rsidP="002E5DF4">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514486">
        <w:rPr>
          <w:b/>
          <w:color w:val="000000"/>
          <w:sz w:val="20"/>
          <w:szCs w:val="20"/>
        </w:rPr>
        <w:t xml:space="preserve">DESARROLLO DE CONTENIDOS: </w:t>
      </w:r>
    </w:p>
    <w:p w14:paraId="7687B350" w14:textId="08458942" w:rsidR="008272FC" w:rsidRPr="00514486" w:rsidRDefault="00E55EE9" w:rsidP="008272FC">
      <w:pPr>
        <w:pStyle w:val="Prrafodelista"/>
        <w:numPr>
          <w:ilvl w:val="3"/>
          <w:numId w:val="1"/>
        </w:numPr>
        <w:snapToGrid w:val="0"/>
        <w:spacing w:after="120"/>
        <w:ind w:left="357" w:hanging="357"/>
        <w:jc w:val="both"/>
        <w:rPr>
          <w:b/>
          <w:bCs/>
          <w:color w:val="000000" w:themeColor="text1"/>
          <w:sz w:val="20"/>
          <w:szCs w:val="20"/>
        </w:rPr>
      </w:pPr>
      <w:r w:rsidRPr="00514486">
        <w:rPr>
          <w:b/>
          <w:bCs/>
          <w:color w:val="000000" w:themeColor="text1"/>
          <w:sz w:val="20"/>
          <w:szCs w:val="20"/>
        </w:rPr>
        <w:t xml:space="preserve">Sistemas de </w:t>
      </w:r>
      <w:r w:rsidR="00B600AD">
        <w:rPr>
          <w:b/>
          <w:bCs/>
          <w:color w:val="000000" w:themeColor="text1"/>
          <w:sz w:val="20"/>
          <w:szCs w:val="20"/>
        </w:rPr>
        <w:t>p</w:t>
      </w:r>
      <w:r w:rsidR="00B600AD" w:rsidRPr="00514486">
        <w:rPr>
          <w:b/>
          <w:bCs/>
          <w:color w:val="000000" w:themeColor="text1"/>
          <w:sz w:val="20"/>
          <w:szCs w:val="20"/>
        </w:rPr>
        <w:t>roducción</w:t>
      </w:r>
      <w:r w:rsidRPr="00514486">
        <w:rPr>
          <w:b/>
          <w:bCs/>
          <w:color w:val="000000" w:themeColor="text1"/>
          <w:sz w:val="20"/>
          <w:szCs w:val="20"/>
        </w:rPr>
        <w:t xml:space="preserve"> </w:t>
      </w:r>
    </w:p>
    <w:p w14:paraId="0AC590F1" w14:textId="4436E7A2" w:rsidR="00D5211E" w:rsidRPr="00514486" w:rsidRDefault="006E5918" w:rsidP="008272FC">
      <w:pPr>
        <w:snapToGrid w:val="0"/>
        <w:spacing w:after="120"/>
        <w:jc w:val="both"/>
        <w:rPr>
          <w:color w:val="000000" w:themeColor="text1"/>
          <w:sz w:val="20"/>
          <w:szCs w:val="20"/>
        </w:rPr>
      </w:pPr>
      <w:commentRangeStart w:id="4"/>
      <w:commentRangeStart w:id="5"/>
      <w:r w:rsidRPr="00514486">
        <w:rPr>
          <w:noProof/>
          <w:color w:val="000000" w:themeColor="text1"/>
          <w:sz w:val="20"/>
          <w:szCs w:val="20"/>
        </w:rPr>
        <w:drawing>
          <wp:inline distT="0" distB="0" distL="0" distR="0" wp14:anchorId="1F7118AA" wp14:editId="0CFE3F6F">
            <wp:extent cx="4865299" cy="1191527"/>
            <wp:effectExtent l="0" t="0" r="0" b="8890"/>
            <wp:docPr id="1767459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59006" name=""/>
                    <pic:cNvPicPr/>
                  </pic:nvPicPr>
                  <pic:blipFill>
                    <a:blip r:embed="rId19"/>
                    <a:stretch>
                      <a:fillRect/>
                    </a:stretch>
                  </pic:blipFill>
                  <pic:spPr>
                    <a:xfrm>
                      <a:off x="0" y="0"/>
                      <a:ext cx="4896081" cy="1199066"/>
                    </a:xfrm>
                    <a:prstGeom prst="rect">
                      <a:avLst/>
                    </a:prstGeom>
                  </pic:spPr>
                </pic:pic>
              </a:graphicData>
            </a:graphic>
          </wp:inline>
        </w:drawing>
      </w:r>
      <w:commentRangeEnd w:id="4"/>
      <w:commentRangeEnd w:id="5"/>
      <w:r w:rsidR="00B600AD">
        <w:rPr>
          <w:rStyle w:val="Refdecomentario"/>
        </w:rPr>
        <w:commentReference w:id="4"/>
      </w:r>
      <w:r w:rsidR="00480508" w:rsidRPr="00514486">
        <w:rPr>
          <w:rStyle w:val="Refdecomentario"/>
          <w:sz w:val="20"/>
          <w:szCs w:val="20"/>
        </w:rPr>
        <w:commentReference w:id="5"/>
      </w:r>
    </w:p>
    <w:p w14:paraId="6C99235E" w14:textId="44536A9D" w:rsidR="000E273B" w:rsidRPr="00514486" w:rsidRDefault="000E273B" w:rsidP="008272FC">
      <w:pPr>
        <w:snapToGrid w:val="0"/>
        <w:spacing w:after="120"/>
        <w:jc w:val="both"/>
        <w:rPr>
          <w:noProof/>
          <w:color w:val="000000" w:themeColor="text1"/>
          <w:sz w:val="20"/>
          <w:szCs w:val="20"/>
        </w:rPr>
      </w:pPr>
      <w:commentRangeStart w:id="6"/>
      <w:commentRangeEnd w:id="6"/>
      <w:r w:rsidRPr="00514486">
        <w:rPr>
          <w:rStyle w:val="Refdecomentario"/>
          <w:sz w:val="20"/>
          <w:szCs w:val="20"/>
        </w:rPr>
        <w:commentReference w:id="6"/>
      </w:r>
      <w:r w:rsidRPr="00514486">
        <w:rPr>
          <w:noProof/>
          <w:sz w:val="20"/>
          <w:szCs w:val="20"/>
        </w:rPr>
        <w:t xml:space="preserve"> </w:t>
      </w:r>
      <w:r w:rsidRPr="00514486">
        <w:rPr>
          <w:noProof/>
          <w:color w:val="000000" w:themeColor="text1"/>
          <w:sz w:val="20"/>
          <w:szCs w:val="20"/>
        </w:rPr>
        <w:drawing>
          <wp:inline distT="0" distB="0" distL="0" distR="0" wp14:anchorId="6EFC4B5A" wp14:editId="28FA6DB0">
            <wp:extent cx="5316229" cy="1000125"/>
            <wp:effectExtent l="0" t="0" r="0" b="0"/>
            <wp:docPr id="701251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51103" name=""/>
                    <pic:cNvPicPr/>
                  </pic:nvPicPr>
                  <pic:blipFill>
                    <a:blip r:embed="rId20"/>
                    <a:stretch>
                      <a:fillRect/>
                    </a:stretch>
                  </pic:blipFill>
                  <pic:spPr>
                    <a:xfrm>
                      <a:off x="0" y="0"/>
                      <a:ext cx="5323685" cy="1001528"/>
                    </a:xfrm>
                    <a:prstGeom prst="rect">
                      <a:avLst/>
                    </a:prstGeom>
                  </pic:spPr>
                </pic:pic>
              </a:graphicData>
            </a:graphic>
          </wp:inline>
        </w:drawing>
      </w:r>
    </w:p>
    <w:p w14:paraId="217BD4F2" w14:textId="6170CCE4" w:rsidR="00F812E0" w:rsidRPr="00432AFB" w:rsidRDefault="009A04A2" w:rsidP="00432AFB">
      <w:pPr>
        <w:pStyle w:val="Prrafodelista"/>
        <w:numPr>
          <w:ilvl w:val="1"/>
          <w:numId w:val="12"/>
        </w:numPr>
        <w:snapToGrid w:val="0"/>
        <w:spacing w:after="120"/>
        <w:jc w:val="both"/>
        <w:rPr>
          <w:b/>
          <w:bCs/>
          <w:color w:val="000000" w:themeColor="text1"/>
          <w:sz w:val="20"/>
          <w:szCs w:val="20"/>
        </w:rPr>
      </w:pPr>
      <w:r w:rsidRPr="00432AFB">
        <w:rPr>
          <w:b/>
          <w:bCs/>
          <w:color w:val="000000" w:themeColor="text1"/>
          <w:sz w:val="20"/>
          <w:szCs w:val="20"/>
        </w:rPr>
        <w:t xml:space="preserve">Producción: </w:t>
      </w:r>
      <w:commentRangeStart w:id="7"/>
      <w:r w:rsidRPr="00432AFB">
        <w:rPr>
          <w:b/>
          <w:bCs/>
          <w:color w:val="000000" w:themeColor="text1"/>
          <w:sz w:val="20"/>
          <w:szCs w:val="20"/>
        </w:rPr>
        <w:t>Concepto</w:t>
      </w:r>
      <w:commentRangeEnd w:id="7"/>
      <w:r w:rsidR="00B52872">
        <w:rPr>
          <w:rStyle w:val="Refdecomentario"/>
        </w:rPr>
        <w:commentReference w:id="7"/>
      </w:r>
      <w:r w:rsidRPr="00432AFB">
        <w:rPr>
          <w:b/>
          <w:bCs/>
          <w:color w:val="000000" w:themeColor="text1"/>
          <w:sz w:val="20"/>
          <w:szCs w:val="20"/>
        </w:rPr>
        <w:t xml:space="preserve"> y term</w:t>
      </w:r>
      <w:r w:rsidR="00B52872" w:rsidRPr="00432AFB">
        <w:rPr>
          <w:b/>
          <w:bCs/>
          <w:color w:val="000000" w:themeColor="text1"/>
          <w:sz w:val="20"/>
          <w:szCs w:val="20"/>
        </w:rPr>
        <w:t>i</w:t>
      </w:r>
      <w:r w:rsidRPr="00432AFB">
        <w:rPr>
          <w:b/>
          <w:bCs/>
          <w:color w:val="000000" w:themeColor="text1"/>
          <w:sz w:val="20"/>
          <w:szCs w:val="20"/>
        </w:rPr>
        <w:t>nología</w:t>
      </w:r>
    </w:p>
    <w:p w14:paraId="2A33BD49" w14:textId="77777777" w:rsidR="00432AFB" w:rsidRDefault="00432AFB" w:rsidP="00432AFB">
      <w:pPr>
        <w:pStyle w:val="Prrafodelista"/>
        <w:snapToGrid w:val="0"/>
        <w:spacing w:after="120"/>
        <w:ind w:left="360"/>
        <w:jc w:val="both"/>
        <w:rPr>
          <w:b/>
          <w:bCs/>
          <w:color w:val="000000" w:themeColor="text1"/>
          <w:sz w:val="20"/>
          <w:szCs w:val="20"/>
        </w:rPr>
      </w:pPr>
    </w:p>
    <w:p w14:paraId="54973CFB" w14:textId="662D9297" w:rsidR="00432AFB" w:rsidRDefault="00432AFB" w:rsidP="00432AFB">
      <w:pPr>
        <w:pStyle w:val="Prrafodelista"/>
        <w:snapToGrid w:val="0"/>
        <w:spacing w:after="120"/>
        <w:ind w:left="360"/>
        <w:jc w:val="both"/>
        <w:rPr>
          <w:b/>
          <w:bCs/>
          <w:color w:val="000000" w:themeColor="text1"/>
          <w:sz w:val="20"/>
          <w:szCs w:val="20"/>
        </w:rPr>
      </w:pPr>
      <w:commentRangeStart w:id="8"/>
      <w:r w:rsidRPr="00432AFB">
        <w:rPr>
          <w:b/>
          <w:bCs/>
          <w:noProof/>
          <w:color w:val="000000" w:themeColor="text1"/>
          <w:sz w:val="20"/>
          <w:szCs w:val="20"/>
        </w:rPr>
        <w:drawing>
          <wp:inline distT="0" distB="0" distL="0" distR="0" wp14:anchorId="7D5D9480" wp14:editId="4540E4FA">
            <wp:extent cx="2343477" cy="504895"/>
            <wp:effectExtent l="38100" t="38100" r="38100" b="47625"/>
            <wp:docPr id="78748730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87301" name="Imagen 1" descr="Imagen que contiene Logotipo&#10;&#10;Descripción generada automáticamente"/>
                    <pic:cNvPicPr/>
                  </pic:nvPicPr>
                  <pic:blipFill>
                    <a:blip r:embed="rId21"/>
                    <a:stretch>
                      <a:fillRect/>
                    </a:stretch>
                  </pic:blipFill>
                  <pic:spPr>
                    <a:xfrm>
                      <a:off x="0" y="0"/>
                      <a:ext cx="2343477" cy="504895"/>
                    </a:xfrm>
                    <a:prstGeom prst="rect">
                      <a:avLst/>
                    </a:prstGeom>
                    <a:ln w="28575">
                      <a:solidFill>
                        <a:srgbClr val="FF0000"/>
                      </a:solidFill>
                    </a:ln>
                  </pic:spPr>
                </pic:pic>
              </a:graphicData>
            </a:graphic>
          </wp:inline>
        </w:drawing>
      </w:r>
      <w:commentRangeEnd w:id="8"/>
      <w:r>
        <w:rPr>
          <w:rStyle w:val="Refdecomentario"/>
        </w:rPr>
        <w:commentReference w:id="8"/>
      </w:r>
    </w:p>
    <w:p w14:paraId="1915B0AD" w14:textId="77777777" w:rsidR="00AD0090" w:rsidRDefault="00AD0090" w:rsidP="00432AFB">
      <w:pPr>
        <w:pStyle w:val="Prrafodelista"/>
        <w:snapToGrid w:val="0"/>
        <w:spacing w:after="120"/>
        <w:ind w:left="360"/>
        <w:jc w:val="both"/>
        <w:rPr>
          <w:b/>
          <w:bCs/>
          <w:color w:val="000000" w:themeColor="text1"/>
          <w:sz w:val="20"/>
          <w:szCs w:val="20"/>
        </w:rPr>
      </w:pPr>
    </w:p>
    <w:p w14:paraId="37C1BE5F" w14:textId="4F2A4472" w:rsidR="00AD0090" w:rsidRPr="00432AFB" w:rsidRDefault="00AD0090" w:rsidP="00432AFB">
      <w:pPr>
        <w:pStyle w:val="Prrafodelista"/>
        <w:snapToGrid w:val="0"/>
        <w:spacing w:after="120"/>
        <w:ind w:left="360"/>
        <w:jc w:val="both"/>
        <w:rPr>
          <w:b/>
          <w:bCs/>
          <w:color w:val="000000" w:themeColor="text1"/>
          <w:sz w:val="20"/>
          <w:szCs w:val="20"/>
        </w:rPr>
      </w:pPr>
      <w:commentRangeStart w:id="9"/>
      <w:r w:rsidRPr="00AD0090">
        <w:rPr>
          <w:b/>
          <w:bCs/>
          <w:noProof/>
          <w:color w:val="000000" w:themeColor="text1"/>
          <w:sz w:val="20"/>
          <w:szCs w:val="20"/>
        </w:rPr>
        <w:drawing>
          <wp:inline distT="0" distB="0" distL="0" distR="0" wp14:anchorId="2390A055" wp14:editId="4E6889CC">
            <wp:extent cx="2276793" cy="552527"/>
            <wp:effectExtent l="38100" t="38100" r="47625" b="38100"/>
            <wp:docPr id="1135394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94376" name=""/>
                    <pic:cNvPicPr/>
                  </pic:nvPicPr>
                  <pic:blipFill>
                    <a:blip r:embed="rId22"/>
                    <a:stretch>
                      <a:fillRect/>
                    </a:stretch>
                  </pic:blipFill>
                  <pic:spPr>
                    <a:xfrm>
                      <a:off x="0" y="0"/>
                      <a:ext cx="2276793" cy="552527"/>
                    </a:xfrm>
                    <a:prstGeom prst="rect">
                      <a:avLst/>
                    </a:prstGeom>
                    <a:ln w="28575">
                      <a:solidFill>
                        <a:srgbClr val="FF0000"/>
                      </a:solidFill>
                    </a:ln>
                  </pic:spPr>
                </pic:pic>
              </a:graphicData>
            </a:graphic>
          </wp:inline>
        </w:drawing>
      </w:r>
      <w:commentRangeEnd w:id="9"/>
      <w:r>
        <w:rPr>
          <w:rStyle w:val="Refdecomentario"/>
        </w:rPr>
        <w:commentReference w:id="9"/>
      </w:r>
    </w:p>
    <w:p w14:paraId="0D0ADBFD" w14:textId="096B1B05" w:rsidR="00F812E0" w:rsidRDefault="00F812E0" w:rsidP="008272FC">
      <w:pPr>
        <w:snapToGrid w:val="0"/>
        <w:spacing w:after="120"/>
        <w:jc w:val="both"/>
        <w:rPr>
          <w:color w:val="000000" w:themeColor="text1"/>
          <w:sz w:val="20"/>
          <w:szCs w:val="20"/>
        </w:rPr>
      </w:pPr>
    </w:p>
    <w:p w14:paraId="5487D6E7" w14:textId="0B117566" w:rsidR="008A6934" w:rsidRDefault="008A6934" w:rsidP="008272FC">
      <w:pPr>
        <w:snapToGrid w:val="0"/>
        <w:spacing w:after="120"/>
        <w:jc w:val="both"/>
        <w:rPr>
          <w:color w:val="000000" w:themeColor="text1"/>
          <w:sz w:val="20"/>
          <w:szCs w:val="20"/>
        </w:rPr>
      </w:pPr>
      <w:r>
        <w:rPr>
          <w:noProof/>
          <w:color w:val="000000" w:themeColor="text1"/>
          <w:sz w:val="20"/>
          <w:szCs w:val="20"/>
        </w:rPr>
        <w:lastRenderedPageBreak/>
        <mc:AlternateContent>
          <mc:Choice Requires="wps">
            <w:drawing>
              <wp:anchor distT="0" distB="0" distL="114300" distR="114300" simplePos="0" relativeHeight="251827200" behindDoc="0" locked="0" layoutInCell="1" allowOverlap="1" wp14:anchorId="37D17045" wp14:editId="311FD641">
                <wp:simplePos x="0" y="0"/>
                <wp:positionH relativeFrom="column">
                  <wp:posOffset>772280</wp:posOffset>
                </wp:positionH>
                <wp:positionV relativeFrom="paragraph">
                  <wp:posOffset>450287</wp:posOffset>
                </wp:positionV>
                <wp:extent cx="3743864" cy="1337094"/>
                <wp:effectExtent l="76200" t="38100" r="85725" b="92075"/>
                <wp:wrapNone/>
                <wp:docPr id="9198791" name="Rectángulo: esquinas redondeadas 1"/>
                <wp:cNvGraphicFramePr/>
                <a:graphic xmlns:a="http://schemas.openxmlformats.org/drawingml/2006/main">
                  <a:graphicData uri="http://schemas.microsoft.com/office/word/2010/wordprocessingShape">
                    <wps:wsp>
                      <wps:cNvSpPr/>
                      <wps:spPr>
                        <a:xfrm>
                          <a:off x="0" y="0"/>
                          <a:ext cx="3743864" cy="1337094"/>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D9AC4D" id="Rectángulo: esquinas redondeadas 1" o:spid="_x0000_s1026" style="position:absolute;margin-left:60.8pt;margin-top:35.45pt;width:294.8pt;height:105.3pt;z-index:251827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" filled="f" strokecolor="red" strokeweight="3pt">
                <v:shadow on="t" color="black" opacity="22937f" origin=",.5" offset="0,.63889mm"/>
              </v:roundrect>
            </w:pict>
          </mc:Fallback>
        </mc:AlternateContent>
      </w:r>
      <w:commentRangeStart w:id="10"/>
      <w:r w:rsidRPr="008A6934">
        <w:rPr>
          <w:noProof/>
          <w:color w:val="000000" w:themeColor="text1"/>
          <w:sz w:val="20"/>
          <w:szCs w:val="20"/>
        </w:rPr>
        <w:drawing>
          <wp:inline distT="0" distB="0" distL="0" distR="0" wp14:anchorId="4FF1035B" wp14:editId="6A022A56">
            <wp:extent cx="4762122" cy="1889185"/>
            <wp:effectExtent l="0" t="0" r="635" b="0"/>
            <wp:docPr id="88169914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99143" name="Imagen 1" descr="Escala de tiempo&#10;&#10;Descripción generada automáticamente"/>
                    <pic:cNvPicPr/>
                  </pic:nvPicPr>
                  <pic:blipFill>
                    <a:blip r:embed="rId23"/>
                    <a:stretch>
                      <a:fillRect/>
                    </a:stretch>
                  </pic:blipFill>
                  <pic:spPr>
                    <a:xfrm>
                      <a:off x="0" y="0"/>
                      <a:ext cx="4774494" cy="1894093"/>
                    </a:xfrm>
                    <a:prstGeom prst="rect">
                      <a:avLst/>
                    </a:prstGeom>
                  </pic:spPr>
                </pic:pic>
              </a:graphicData>
            </a:graphic>
          </wp:inline>
        </w:drawing>
      </w:r>
      <w:commentRangeEnd w:id="10"/>
      <w:r>
        <w:rPr>
          <w:rStyle w:val="Refdecomentario"/>
        </w:rPr>
        <w:commentReference w:id="10"/>
      </w:r>
    </w:p>
    <w:p w14:paraId="5A3853D1" w14:textId="77777777" w:rsidR="008A6934" w:rsidRDefault="008A6934" w:rsidP="008272FC">
      <w:pPr>
        <w:snapToGrid w:val="0"/>
        <w:spacing w:after="120"/>
        <w:jc w:val="both"/>
        <w:rPr>
          <w:color w:val="000000" w:themeColor="text1"/>
          <w:sz w:val="20"/>
          <w:szCs w:val="20"/>
        </w:rPr>
      </w:pPr>
    </w:p>
    <w:p w14:paraId="6481D38F" w14:textId="77777777" w:rsidR="008A6934" w:rsidRDefault="008A6934" w:rsidP="008272FC">
      <w:pPr>
        <w:snapToGrid w:val="0"/>
        <w:spacing w:after="120"/>
        <w:jc w:val="both"/>
        <w:rPr>
          <w:color w:val="000000" w:themeColor="text1"/>
          <w:sz w:val="20"/>
          <w:szCs w:val="20"/>
        </w:rPr>
      </w:pPr>
    </w:p>
    <w:p w14:paraId="3EC73712" w14:textId="77777777" w:rsidR="008A6934" w:rsidRDefault="008A6934" w:rsidP="008272FC">
      <w:pPr>
        <w:snapToGrid w:val="0"/>
        <w:spacing w:after="120"/>
        <w:jc w:val="both"/>
        <w:rPr>
          <w:color w:val="000000" w:themeColor="text1"/>
          <w:sz w:val="20"/>
          <w:szCs w:val="20"/>
        </w:rPr>
      </w:pPr>
    </w:p>
    <w:p w14:paraId="23FBF805" w14:textId="77777777" w:rsidR="008A6934" w:rsidRPr="00514486" w:rsidRDefault="008A6934" w:rsidP="008272FC">
      <w:pPr>
        <w:snapToGrid w:val="0"/>
        <w:spacing w:after="120"/>
        <w:jc w:val="both"/>
        <w:rPr>
          <w:color w:val="000000" w:themeColor="text1"/>
          <w:sz w:val="20"/>
          <w:szCs w:val="20"/>
        </w:rPr>
      </w:pPr>
    </w:p>
    <w:p w14:paraId="6D7F21AA" w14:textId="28DF0E79" w:rsidR="00330AED" w:rsidRPr="00514486" w:rsidRDefault="00957ECA" w:rsidP="008272FC">
      <w:pPr>
        <w:snapToGrid w:val="0"/>
        <w:spacing w:after="120"/>
        <w:jc w:val="both"/>
        <w:rPr>
          <w:color w:val="000000" w:themeColor="text1"/>
          <w:sz w:val="20"/>
          <w:szCs w:val="20"/>
        </w:rPr>
      </w:pPr>
      <w:commentRangeStart w:id="11"/>
      <w:r w:rsidRPr="00514486">
        <w:rPr>
          <w:noProof/>
          <w:color w:val="000000" w:themeColor="text1"/>
          <w:sz w:val="20"/>
          <w:szCs w:val="20"/>
        </w:rPr>
        <w:drawing>
          <wp:inline distT="0" distB="0" distL="0" distR="0" wp14:anchorId="68025533" wp14:editId="2605B73D">
            <wp:extent cx="3676200" cy="923925"/>
            <wp:effectExtent l="0" t="0" r="635" b="0"/>
            <wp:docPr id="1695458653" name="Imagen 1" descr="Imagen que contiene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58653" name="Imagen 1" descr="Imagen que contiene Flecha&#10;&#10;Descripción generada automáticamente"/>
                    <pic:cNvPicPr/>
                  </pic:nvPicPr>
                  <pic:blipFill>
                    <a:blip r:embed="rId24"/>
                    <a:stretch>
                      <a:fillRect/>
                    </a:stretch>
                  </pic:blipFill>
                  <pic:spPr>
                    <a:xfrm>
                      <a:off x="0" y="0"/>
                      <a:ext cx="3717061" cy="934194"/>
                    </a:xfrm>
                    <a:prstGeom prst="rect">
                      <a:avLst/>
                    </a:prstGeom>
                  </pic:spPr>
                </pic:pic>
              </a:graphicData>
            </a:graphic>
          </wp:inline>
        </w:drawing>
      </w:r>
      <w:commentRangeEnd w:id="11"/>
      <w:r w:rsidR="00501ECE">
        <w:rPr>
          <w:rStyle w:val="Refdecomentario"/>
        </w:rPr>
        <w:commentReference w:id="11"/>
      </w:r>
    </w:p>
    <w:p w14:paraId="638992AE" w14:textId="75F000E9" w:rsidR="00247539" w:rsidRDefault="00247539" w:rsidP="008272FC">
      <w:pPr>
        <w:snapToGrid w:val="0"/>
        <w:spacing w:after="120"/>
        <w:jc w:val="both"/>
        <w:rPr>
          <w:b/>
          <w:bCs/>
          <w:noProof/>
          <w:color w:val="000000" w:themeColor="text1"/>
          <w:sz w:val="20"/>
          <w:szCs w:val="20"/>
        </w:rPr>
      </w:pPr>
    </w:p>
    <w:p w14:paraId="5E9C7CCA" w14:textId="77777777" w:rsidR="00501ECE" w:rsidRDefault="00501ECE" w:rsidP="008272FC">
      <w:pPr>
        <w:snapToGrid w:val="0"/>
        <w:spacing w:after="120"/>
        <w:jc w:val="both"/>
        <w:rPr>
          <w:b/>
          <w:bCs/>
          <w:noProof/>
          <w:color w:val="000000" w:themeColor="text1"/>
          <w:sz w:val="20"/>
          <w:szCs w:val="20"/>
        </w:rPr>
      </w:pPr>
    </w:p>
    <w:p w14:paraId="17725F2C" w14:textId="77777777" w:rsidR="00501ECE" w:rsidRDefault="00501ECE" w:rsidP="008272FC">
      <w:pPr>
        <w:snapToGrid w:val="0"/>
        <w:spacing w:after="120"/>
        <w:jc w:val="both"/>
        <w:rPr>
          <w:b/>
          <w:bCs/>
          <w:noProof/>
          <w:color w:val="000000" w:themeColor="text1"/>
          <w:sz w:val="20"/>
          <w:szCs w:val="20"/>
        </w:rPr>
      </w:pPr>
    </w:p>
    <w:p w14:paraId="0BB04E52" w14:textId="77777777" w:rsidR="00501ECE" w:rsidRDefault="00501ECE" w:rsidP="008272FC">
      <w:pPr>
        <w:snapToGrid w:val="0"/>
        <w:spacing w:after="120"/>
        <w:jc w:val="both"/>
        <w:rPr>
          <w:b/>
          <w:bCs/>
          <w:noProof/>
          <w:color w:val="000000" w:themeColor="text1"/>
          <w:sz w:val="20"/>
          <w:szCs w:val="20"/>
        </w:rPr>
      </w:pPr>
    </w:p>
    <w:p w14:paraId="3511E2F7" w14:textId="77777777" w:rsidR="00501ECE" w:rsidRDefault="00501ECE" w:rsidP="008272FC">
      <w:pPr>
        <w:snapToGrid w:val="0"/>
        <w:spacing w:after="120"/>
        <w:jc w:val="both"/>
        <w:rPr>
          <w:b/>
          <w:bCs/>
          <w:color w:val="000000" w:themeColor="text1"/>
          <w:sz w:val="20"/>
          <w:szCs w:val="20"/>
        </w:rPr>
      </w:pPr>
    </w:p>
    <w:p w14:paraId="5416BF99" w14:textId="11ACF88C" w:rsidR="00CB3672" w:rsidRPr="00514486" w:rsidRDefault="00CB3672" w:rsidP="008272FC">
      <w:pPr>
        <w:snapToGrid w:val="0"/>
        <w:spacing w:after="120"/>
        <w:jc w:val="both"/>
        <w:rPr>
          <w:b/>
          <w:bCs/>
          <w:color w:val="000000" w:themeColor="text1"/>
          <w:sz w:val="20"/>
          <w:szCs w:val="20"/>
        </w:rPr>
      </w:pPr>
      <w:r>
        <w:rPr>
          <w:b/>
          <w:bCs/>
          <w:color w:val="000000" w:themeColor="text1"/>
          <w:sz w:val="20"/>
          <w:szCs w:val="20"/>
        </w:rPr>
        <w:t xml:space="preserve">Figura 2. </w:t>
      </w:r>
      <w:r w:rsidR="006000D7">
        <w:rPr>
          <w:b/>
          <w:bCs/>
          <w:color w:val="000000" w:themeColor="text1"/>
          <w:sz w:val="20"/>
          <w:szCs w:val="20"/>
        </w:rPr>
        <w:t>Esquema de producción</w:t>
      </w:r>
    </w:p>
    <w:p w14:paraId="5D93AC28" w14:textId="4E00696E" w:rsidR="001345EC" w:rsidRPr="00514486" w:rsidRDefault="008A6934" w:rsidP="008272FC">
      <w:pPr>
        <w:snapToGrid w:val="0"/>
        <w:spacing w:after="120"/>
        <w:jc w:val="both"/>
        <w:rPr>
          <w:b/>
          <w:bCs/>
          <w:color w:val="000000" w:themeColor="text1"/>
          <w:sz w:val="20"/>
          <w:szCs w:val="20"/>
        </w:rPr>
      </w:pPr>
      <w:commentRangeStart w:id="12"/>
      <w:r w:rsidRPr="008A6934">
        <w:rPr>
          <w:b/>
          <w:bCs/>
          <w:noProof/>
          <w:color w:val="000000" w:themeColor="text1"/>
          <w:sz w:val="20"/>
          <w:szCs w:val="20"/>
        </w:rPr>
        <w:drawing>
          <wp:inline distT="0" distB="0" distL="0" distR="0" wp14:anchorId="00D9703D" wp14:editId="32957673">
            <wp:extent cx="6332220" cy="991870"/>
            <wp:effectExtent l="0" t="0" r="0" b="0"/>
            <wp:docPr id="1388918851"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18851" name="Imagen 1" descr="Imagen que contiene Aplicación&#10;&#10;Descripción generada automáticamente"/>
                    <pic:cNvPicPr/>
                  </pic:nvPicPr>
                  <pic:blipFill>
                    <a:blip r:embed="rId25"/>
                    <a:stretch>
                      <a:fillRect/>
                    </a:stretch>
                  </pic:blipFill>
                  <pic:spPr>
                    <a:xfrm>
                      <a:off x="0" y="0"/>
                      <a:ext cx="6332220" cy="991870"/>
                    </a:xfrm>
                    <a:prstGeom prst="rect">
                      <a:avLst/>
                    </a:prstGeom>
                  </pic:spPr>
                </pic:pic>
              </a:graphicData>
            </a:graphic>
          </wp:inline>
        </w:drawing>
      </w:r>
      <w:commentRangeEnd w:id="12"/>
      <w:r>
        <w:rPr>
          <w:rStyle w:val="Refdecomentario"/>
        </w:rPr>
        <w:commentReference w:id="12"/>
      </w:r>
    </w:p>
    <w:p w14:paraId="44D69D4F" w14:textId="77777777" w:rsidR="00514486" w:rsidRDefault="00884B85" w:rsidP="00226CE3">
      <w:pPr>
        <w:snapToGrid w:val="0"/>
        <w:spacing w:after="120"/>
        <w:rPr>
          <w:b/>
          <w:bCs/>
          <w:color w:val="000000" w:themeColor="text1"/>
          <w:sz w:val="20"/>
          <w:szCs w:val="20"/>
        </w:rPr>
      </w:pPr>
      <w:commentRangeStart w:id="13"/>
      <w:commentRangeStart w:id="14"/>
      <w:commentRangeEnd w:id="13"/>
      <w:r w:rsidRPr="00514486">
        <w:rPr>
          <w:rStyle w:val="Refdecomentario"/>
          <w:sz w:val="20"/>
          <w:szCs w:val="20"/>
        </w:rPr>
        <w:commentReference w:id="13"/>
      </w:r>
      <w:commentRangeEnd w:id="14"/>
      <w:r w:rsidR="0052676C">
        <w:rPr>
          <w:rStyle w:val="Refdecomentario"/>
        </w:rPr>
        <w:commentReference w:id="14"/>
      </w:r>
    </w:p>
    <w:p w14:paraId="269C47AA" w14:textId="0CF5980B" w:rsidR="00226CE3" w:rsidRDefault="00226CE3" w:rsidP="00226CE3">
      <w:pPr>
        <w:snapToGrid w:val="0"/>
        <w:spacing w:after="120"/>
        <w:rPr>
          <w:b/>
          <w:bCs/>
          <w:color w:val="000000" w:themeColor="text1"/>
          <w:sz w:val="20"/>
          <w:szCs w:val="20"/>
        </w:rPr>
      </w:pPr>
      <w:r w:rsidRPr="00514486">
        <w:rPr>
          <w:b/>
          <w:bCs/>
          <w:color w:val="000000" w:themeColor="text1"/>
          <w:sz w:val="20"/>
          <w:szCs w:val="20"/>
        </w:rPr>
        <w:lastRenderedPageBreak/>
        <w:t xml:space="preserve">  </w:t>
      </w:r>
      <w:r w:rsidRPr="00514486">
        <w:rPr>
          <w:b/>
          <w:bCs/>
          <w:noProof/>
          <w:color w:val="000000" w:themeColor="text1"/>
          <w:sz w:val="20"/>
          <w:szCs w:val="20"/>
        </w:rPr>
        <w:drawing>
          <wp:inline distT="0" distB="0" distL="0" distR="0" wp14:anchorId="146BAE30" wp14:editId="4DBC6D17">
            <wp:extent cx="3819525" cy="1938125"/>
            <wp:effectExtent l="0" t="0" r="0" b="5080"/>
            <wp:docPr id="2007076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6780" name=""/>
                    <pic:cNvPicPr/>
                  </pic:nvPicPr>
                  <pic:blipFill rotWithShape="1">
                    <a:blip r:embed="rId26"/>
                    <a:srcRect t="13813"/>
                    <a:stretch/>
                  </pic:blipFill>
                  <pic:spPr bwMode="auto">
                    <a:xfrm>
                      <a:off x="0" y="0"/>
                      <a:ext cx="3831317" cy="1944108"/>
                    </a:xfrm>
                    <a:prstGeom prst="rect">
                      <a:avLst/>
                    </a:prstGeom>
                    <a:ln>
                      <a:noFill/>
                    </a:ln>
                    <a:extLst>
                      <a:ext uri="{53640926-AAD7-44D8-BBD7-CCE9431645EC}">
                        <a14:shadowObscured xmlns:a14="http://schemas.microsoft.com/office/drawing/2010/main"/>
                      </a:ext>
                    </a:extLst>
                  </pic:spPr>
                </pic:pic>
              </a:graphicData>
            </a:graphic>
          </wp:inline>
        </w:drawing>
      </w:r>
    </w:p>
    <w:p w14:paraId="321EA47C" w14:textId="77777777" w:rsidR="00514486" w:rsidRPr="00514486" w:rsidRDefault="00514486" w:rsidP="00226CE3">
      <w:pPr>
        <w:snapToGrid w:val="0"/>
        <w:spacing w:after="120"/>
        <w:rPr>
          <w:b/>
          <w:bCs/>
          <w:color w:val="000000" w:themeColor="text1"/>
          <w:sz w:val="20"/>
          <w:szCs w:val="20"/>
        </w:rPr>
      </w:pPr>
    </w:p>
    <w:p w14:paraId="3D3D38B4" w14:textId="77777777" w:rsidR="003566DE" w:rsidRDefault="003566DE" w:rsidP="008272FC">
      <w:pPr>
        <w:snapToGrid w:val="0"/>
        <w:spacing w:after="120"/>
        <w:jc w:val="both"/>
        <w:rPr>
          <w:b/>
          <w:bCs/>
          <w:color w:val="000000" w:themeColor="text1"/>
          <w:sz w:val="20"/>
          <w:szCs w:val="20"/>
        </w:rPr>
      </w:pPr>
    </w:p>
    <w:p w14:paraId="5B00A7F4" w14:textId="77777777" w:rsidR="00CB5A55" w:rsidRDefault="00CB5A55" w:rsidP="008272FC">
      <w:pPr>
        <w:snapToGrid w:val="0"/>
        <w:spacing w:after="120"/>
        <w:jc w:val="both"/>
        <w:rPr>
          <w:b/>
          <w:bCs/>
          <w:color w:val="000000" w:themeColor="text1"/>
          <w:sz w:val="20"/>
          <w:szCs w:val="20"/>
        </w:rPr>
      </w:pPr>
    </w:p>
    <w:p w14:paraId="618FE63D" w14:textId="29536D79" w:rsidR="003D184B" w:rsidRDefault="003D184B" w:rsidP="008272FC">
      <w:pPr>
        <w:snapToGrid w:val="0"/>
        <w:spacing w:after="120"/>
        <w:jc w:val="both"/>
        <w:rPr>
          <w:b/>
          <w:bCs/>
          <w:color w:val="000000" w:themeColor="text1"/>
          <w:sz w:val="20"/>
          <w:szCs w:val="20"/>
        </w:rPr>
      </w:pPr>
    </w:p>
    <w:p w14:paraId="6749FA16" w14:textId="77777777" w:rsidR="003D184B" w:rsidRDefault="003D184B" w:rsidP="008272FC">
      <w:pPr>
        <w:snapToGrid w:val="0"/>
        <w:spacing w:after="120"/>
        <w:jc w:val="both"/>
        <w:rPr>
          <w:b/>
          <w:bCs/>
          <w:color w:val="000000" w:themeColor="text1"/>
          <w:sz w:val="20"/>
          <w:szCs w:val="20"/>
        </w:rPr>
      </w:pPr>
    </w:p>
    <w:p w14:paraId="5A8B769F" w14:textId="77777777" w:rsidR="00CB5A55" w:rsidRPr="00514486" w:rsidRDefault="00CB5A55" w:rsidP="008272FC">
      <w:pPr>
        <w:snapToGrid w:val="0"/>
        <w:spacing w:after="120"/>
        <w:jc w:val="both"/>
        <w:rPr>
          <w:b/>
          <w:bCs/>
          <w:color w:val="000000" w:themeColor="text1"/>
          <w:sz w:val="20"/>
          <w:szCs w:val="20"/>
        </w:rPr>
      </w:pPr>
    </w:p>
    <w:p w14:paraId="229575DB" w14:textId="33E67B60" w:rsidR="003566DE" w:rsidRPr="00514486" w:rsidRDefault="000A4C8A" w:rsidP="008272FC">
      <w:pPr>
        <w:snapToGrid w:val="0"/>
        <w:spacing w:after="120"/>
        <w:jc w:val="both"/>
        <w:rPr>
          <w:b/>
          <w:bCs/>
          <w:color w:val="000000" w:themeColor="text1"/>
          <w:sz w:val="20"/>
          <w:szCs w:val="20"/>
        </w:rPr>
      </w:pPr>
      <w:r w:rsidRPr="00514486">
        <w:rPr>
          <w:b/>
          <w:bCs/>
          <w:color w:val="000000" w:themeColor="text1"/>
          <w:sz w:val="20"/>
          <w:szCs w:val="20"/>
        </w:rPr>
        <w:t xml:space="preserve"> Objetivo de </w:t>
      </w:r>
      <w:r w:rsidR="003D184B">
        <w:rPr>
          <w:b/>
          <w:bCs/>
          <w:color w:val="000000" w:themeColor="text1"/>
          <w:sz w:val="20"/>
          <w:szCs w:val="20"/>
        </w:rPr>
        <w:t xml:space="preserve">la </w:t>
      </w:r>
      <w:r w:rsidRPr="00514486">
        <w:rPr>
          <w:b/>
          <w:bCs/>
          <w:color w:val="000000" w:themeColor="text1"/>
          <w:sz w:val="20"/>
          <w:szCs w:val="20"/>
        </w:rPr>
        <w:t>producción</w:t>
      </w:r>
    </w:p>
    <w:p w14:paraId="7B55F935" w14:textId="77777777" w:rsidR="00514486" w:rsidRPr="00514486" w:rsidRDefault="00514486" w:rsidP="008272FC">
      <w:pPr>
        <w:snapToGrid w:val="0"/>
        <w:spacing w:after="120"/>
        <w:jc w:val="both"/>
        <w:rPr>
          <w:b/>
          <w:bCs/>
          <w:color w:val="000000" w:themeColor="text1"/>
          <w:sz w:val="20"/>
          <w:szCs w:val="20"/>
        </w:rPr>
      </w:pPr>
    </w:p>
    <w:p w14:paraId="2527CF9F" w14:textId="15B51982" w:rsidR="008272FC" w:rsidRPr="00514486" w:rsidRDefault="000A3AAF" w:rsidP="008272FC">
      <w:pPr>
        <w:snapToGrid w:val="0"/>
        <w:spacing w:after="120"/>
        <w:jc w:val="both"/>
        <w:rPr>
          <w:b/>
          <w:bCs/>
          <w:color w:val="000000" w:themeColor="text1"/>
          <w:sz w:val="20"/>
          <w:szCs w:val="20"/>
        </w:rPr>
      </w:pPr>
      <w:r w:rsidRPr="00514486">
        <w:rPr>
          <w:b/>
          <w:bCs/>
          <w:color w:val="000000" w:themeColor="text1"/>
          <w:sz w:val="20"/>
          <w:szCs w:val="20"/>
        </w:rPr>
        <w:t xml:space="preserve">Figura </w:t>
      </w:r>
      <w:r w:rsidR="003D184B">
        <w:rPr>
          <w:b/>
          <w:bCs/>
          <w:color w:val="000000" w:themeColor="text1"/>
          <w:sz w:val="20"/>
          <w:szCs w:val="20"/>
        </w:rPr>
        <w:t>4</w:t>
      </w:r>
      <w:r w:rsidRPr="00514486">
        <w:rPr>
          <w:b/>
          <w:bCs/>
          <w:color w:val="000000" w:themeColor="text1"/>
          <w:sz w:val="20"/>
          <w:szCs w:val="20"/>
        </w:rPr>
        <w:t xml:space="preserve">. </w:t>
      </w:r>
      <w:r w:rsidR="003566DE" w:rsidRPr="00514486">
        <w:rPr>
          <w:b/>
          <w:bCs/>
          <w:color w:val="000000" w:themeColor="text1"/>
          <w:sz w:val="20"/>
          <w:szCs w:val="20"/>
        </w:rPr>
        <w:t>Objetivo</w:t>
      </w:r>
      <w:r w:rsidR="00514486" w:rsidRPr="00514486">
        <w:rPr>
          <w:b/>
          <w:bCs/>
          <w:color w:val="000000" w:themeColor="text1"/>
          <w:sz w:val="20"/>
          <w:szCs w:val="20"/>
        </w:rPr>
        <w:t xml:space="preserve">s de </w:t>
      </w:r>
      <w:r w:rsidR="003566DE" w:rsidRPr="00514486">
        <w:rPr>
          <w:b/>
          <w:bCs/>
          <w:color w:val="000000" w:themeColor="text1"/>
          <w:sz w:val="20"/>
          <w:szCs w:val="20"/>
        </w:rPr>
        <w:t>la producción</w:t>
      </w:r>
    </w:p>
    <w:p w14:paraId="4E44C95D" w14:textId="77777777" w:rsidR="00DF5518" w:rsidRPr="00514486" w:rsidRDefault="00DF5518" w:rsidP="008272FC">
      <w:pPr>
        <w:snapToGrid w:val="0"/>
        <w:spacing w:after="120"/>
        <w:jc w:val="both"/>
        <w:rPr>
          <w:b/>
          <w:bCs/>
          <w:color w:val="000000" w:themeColor="text1"/>
          <w:sz w:val="20"/>
          <w:szCs w:val="20"/>
        </w:rPr>
      </w:pPr>
    </w:p>
    <w:p w14:paraId="670EAA16" w14:textId="08790042" w:rsidR="008272FC" w:rsidRPr="00514486" w:rsidRDefault="000A3AAF" w:rsidP="008272FC">
      <w:pPr>
        <w:snapToGrid w:val="0"/>
        <w:spacing w:after="120"/>
        <w:jc w:val="both"/>
        <w:rPr>
          <w:color w:val="000000" w:themeColor="text1"/>
          <w:sz w:val="20"/>
          <w:szCs w:val="20"/>
        </w:rPr>
      </w:pPr>
      <w:commentRangeStart w:id="15"/>
      <w:r w:rsidRPr="00514486">
        <w:rPr>
          <w:noProof/>
          <w:color w:val="000000" w:themeColor="text1"/>
          <w:sz w:val="20"/>
          <w:szCs w:val="20"/>
        </w:rPr>
        <w:drawing>
          <wp:inline distT="0" distB="0" distL="0" distR="0" wp14:anchorId="250B8878" wp14:editId="23AE4498">
            <wp:extent cx="3933825" cy="2041525"/>
            <wp:effectExtent l="0" t="0" r="9525" b="0"/>
            <wp:docPr id="146622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2038" name=""/>
                    <pic:cNvPicPr/>
                  </pic:nvPicPr>
                  <pic:blipFill>
                    <a:blip r:embed="rId27"/>
                    <a:stretch>
                      <a:fillRect/>
                    </a:stretch>
                  </pic:blipFill>
                  <pic:spPr>
                    <a:xfrm>
                      <a:off x="0" y="0"/>
                      <a:ext cx="3954684" cy="2052350"/>
                    </a:xfrm>
                    <a:prstGeom prst="rect">
                      <a:avLst/>
                    </a:prstGeom>
                  </pic:spPr>
                </pic:pic>
              </a:graphicData>
            </a:graphic>
          </wp:inline>
        </w:drawing>
      </w:r>
      <w:commentRangeEnd w:id="15"/>
      <w:r w:rsidR="005B57A9" w:rsidRPr="00514486">
        <w:rPr>
          <w:rStyle w:val="Refdecomentario"/>
          <w:sz w:val="20"/>
          <w:szCs w:val="20"/>
        </w:rPr>
        <w:commentReference w:id="15"/>
      </w:r>
    </w:p>
    <w:p w14:paraId="3DB8D555" w14:textId="77777777" w:rsidR="000A3AAF" w:rsidRDefault="000A3AAF" w:rsidP="008272FC">
      <w:pPr>
        <w:snapToGrid w:val="0"/>
        <w:spacing w:after="120"/>
        <w:jc w:val="both"/>
        <w:rPr>
          <w:color w:val="000000" w:themeColor="text1"/>
          <w:sz w:val="20"/>
          <w:szCs w:val="20"/>
        </w:rPr>
      </w:pPr>
    </w:p>
    <w:p w14:paraId="52704973" w14:textId="77777777" w:rsidR="003D184B" w:rsidRDefault="003D184B" w:rsidP="008272FC">
      <w:pPr>
        <w:snapToGrid w:val="0"/>
        <w:spacing w:after="120"/>
        <w:jc w:val="both"/>
        <w:rPr>
          <w:color w:val="000000" w:themeColor="text1"/>
          <w:sz w:val="20"/>
          <w:szCs w:val="20"/>
        </w:rPr>
      </w:pPr>
    </w:p>
    <w:p w14:paraId="0407A805" w14:textId="77777777" w:rsidR="003D184B" w:rsidRPr="00514486" w:rsidRDefault="003D184B" w:rsidP="008272FC">
      <w:pPr>
        <w:snapToGrid w:val="0"/>
        <w:spacing w:after="120"/>
        <w:jc w:val="both"/>
        <w:rPr>
          <w:color w:val="000000" w:themeColor="text1"/>
          <w:sz w:val="20"/>
          <w:szCs w:val="20"/>
        </w:rPr>
      </w:pPr>
    </w:p>
    <w:p w14:paraId="421E31FD" w14:textId="77777777" w:rsidR="00514486" w:rsidRPr="00514486" w:rsidRDefault="00514486" w:rsidP="008272FC">
      <w:pPr>
        <w:snapToGrid w:val="0"/>
        <w:spacing w:after="120"/>
        <w:jc w:val="both"/>
        <w:rPr>
          <w:color w:val="000000" w:themeColor="text1"/>
          <w:sz w:val="20"/>
          <w:szCs w:val="20"/>
        </w:rPr>
      </w:pPr>
    </w:p>
    <w:p w14:paraId="147A3224" w14:textId="7FF55269" w:rsidR="000A3AAF" w:rsidRDefault="00514486" w:rsidP="00514486">
      <w:pPr>
        <w:pStyle w:val="Prrafodelista"/>
        <w:numPr>
          <w:ilvl w:val="3"/>
          <w:numId w:val="1"/>
        </w:numPr>
        <w:snapToGrid w:val="0"/>
        <w:spacing w:after="120"/>
        <w:ind w:left="284"/>
        <w:rPr>
          <w:b/>
          <w:bCs/>
          <w:color w:val="000000" w:themeColor="text1"/>
          <w:sz w:val="20"/>
          <w:szCs w:val="20"/>
        </w:rPr>
      </w:pPr>
      <w:r w:rsidRPr="00514486">
        <w:rPr>
          <w:b/>
          <w:bCs/>
          <w:color w:val="000000" w:themeColor="text1"/>
          <w:sz w:val="20"/>
          <w:szCs w:val="20"/>
        </w:rPr>
        <w:t xml:space="preserve">Estructura del Sistema de Producción </w:t>
      </w:r>
    </w:p>
    <w:p w14:paraId="414279F5" w14:textId="7201FD47" w:rsidR="00CB3672" w:rsidRDefault="00CB3672" w:rsidP="00CB3672">
      <w:pPr>
        <w:pStyle w:val="Prrafodelista"/>
        <w:snapToGrid w:val="0"/>
        <w:spacing w:after="120"/>
        <w:ind w:left="284"/>
        <w:rPr>
          <w:b/>
          <w:bCs/>
          <w:color w:val="000000" w:themeColor="text1"/>
          <w:sz w:val="20"/>
          <w:szCs w:val="20"/>
        </w:rPr>
      </w:pPr>
    </w:p>
    <w:p w14:paraId="7DC7103E" w14:textId="77777777" w:rsidR="00AC5783" w:rsidRDefault="00AC5783" w:rsidP="00CB3672">
      <w:pPr>
        <w:pStyle w:val="Prrafodelista"/>
        <w:snapToGrid w:val="0"/>
        <w:spacing w:after="120"/>
        <w:ind w:left="284"/>
        <w:rPr>
          <w:b/>
          <w:bCs/>
          <w:color w:val="000000" w:themeColor="text1"/>
          <w:sz w:val="20"/>
          <w:szCs w:val="20"/>
        </w:rPr>
      </w:pPr>
    </w:p>
    <w:p w14:paraId="69CC1E24" w14:textId="4A4EA7DA" w:rsidR="00AC5783" w:rsidRDefault="00AC5783" w:rsidP="00CB3672">
      <w:pPr>
        <w:pStyle w:val="Prrafodelista"/>
        <w:snapToGrid w:val="0"/>
        <w:spacing w:after="120"/>
        <w:ind w:left="284"/>
        <w:rPr>
          <w:b/>
          <w:bCs/>
          <w:color w:val="000000" w:themeColor="text1"/>
          <w:sz w:val="20"/>
          <w:szCs w:val="20"/>
        </w:rPr>
      </w:pPr>
      <w:r w:rsidRPr="00AC5783">
        <w:rPr>
          <w:b/>
          <w:bCs/>
          <w:noProof/>
          <w:color w:val="000000" w:themeColor="text1"/>
          <w:sz w:val="20"/>
          <w:szCs w:val="20"/>
        </w:rPr>
        <w:lastRenderedPageBreak/>
        <w:drawing>
          <wp:inline distT="0" distB="0" distL="0" distR="0" wp14:anchorId="468A2625" wp14:editId="2F896CCC">
            <wp:extent cx="4170680" cy="1768415"/>
            <wp:effectExtent l="0" t="0" r="1270" b="3810"/>
            <wp:docPr id="2094446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6557" name=""/>
                    <pic:cNvPicPr/>
                  </pic:nvPicPr>
                  <pic:blipFill rotWithShape="1">
                    <a:blip r:embed="rId28"/>
                    <a:srcRect t="13834" b="18626"/>
                    <a:stretch/>
                  </pic:blipFill>
                  <pic:spPr bwMode="auto">
                    <a:xfrm>
                      <a:off x="0" y="0"/>
                      <a:ext cx="4180164" cy="1772436"/>
                    </a:xfrm>
                    <a:prstGeom prst="rect">
                      <a:avLst/>
                    </a:prstGeom>
                    <a:ln>
                      <a:noFill/>
                    </a:ln>
                    <a:extLst>
                      <a:ext uri="{53640926-AAD7-44D8-BBD7-CCE9431645EC}">
                        <a14:shadowObscured xmlns:a14="http://schemas.microsoft.com/office/drawing/2010/main"/>
                      </a:ext>
                    </a:extLst>
                  </pic:spPr>
                </pic:pic>
              </a:graphicData>
            </a:graphic>
          </wp:inline>
        </w:drawing>
      </w:r>
    </w:p>
    <w:p w14:paraId="06C949AA" w14:textId="77777777" w:rsidR="00AC5783" w:rsidRDefault="00AC5783" w:rsidP="00CB3672">
      <w:pPr>
        <w:pStyle w:val="Prrafodelista"/>
        <w:snapToGrid w:val="0"/>
        <w:spacing w:after="120"/>
        <w:ind w:left="284"/>
        <w:rPr>
          <w:b/>
          <w:bCs/>
          <w:color w:val="000000" w:themeColor="text1"/>
          <w:sz w:val="20"/>
          <w:szCs w:val="20"/>
        </w:rPr>
      </w:pPr>
    </w:p>
    <w:p w14:paraId="066F520B" w14:textId="461F8B67" w:rsidR="00AC5783" w:rsidRPr="00514486" w:rsidRDefault="00AC5783" w:rsidP="00CB3672">
      <w:pPr>
        <w:pStyle w:val="Prrafodelista"/>
        <w:snapToGrid w:val="0"/>
        <w:spacing w:after="120"/>
        <w:ind w:left="284"/>
        <w:rPr>
          <w:b/>
          <w:bCs/>
          <w:color w:val="000000" w:themeColor="text1"/>
          <w:sz w:val="20"/>
          <w:szCs w:val="20"/>
        </w:rPr>
      </w:pPr>
    </w:p>
    <w:p w14:paraId="11FB683B" w14:textId="77777777" w:rsidR="000A3AAF" w:rsidRPr="00514486" w:rsidRDefault="000A3AAF" w:rsidP="008272FC">
      <w:pPr>
        <w:snapToGrid w:val="0"/>
        <w:spacing w:after="120"/>
        <w:jc w:val="both"/>
        <w:rPr>
          <w:color w:val="000000" w:themeColor="text1"/>
          <w:sz w:val="20"/>
          <w:szCs w:val="20"/>
        </w:rPr>
      </w:pPr>
    </w:p>
    <w:p w14:paraId="767D8862" w14:textId="1BCC5AD6" w:rsidR="000A3AAF" w:rsidRDefault="009462E8" w:rsidP="008272FC">
      <w:pPr>
        <w:snapToGrid w:val="0"/>
        <w:spacing w:after="120"/>
        <w:jc w:val="both"/>
        <w:rPr>
          <w:color w:val="000000" w:themeColor="text1"/>
          <w:sz w:val="20"/>
          <w:szCs w:val="20"/>
        </w:rPr>
      </w:pPr>
      <w:commentRangeStart w:id="16"/>
      <w:r w:rsidRPr="009462E8">
        <w:rPr>
          <w:noProof/>
          <w:color w:val="000000" w:themeColor="text1"/>
          <w:sz w:val="20"/>
          <w:szCs w:val="20"/>
        </w:rPr>
        <w:drawing>
          <wp:inline distT="0" distB="0" distL="0" distR="0" wp14:anchorId="09C59112" wp14:editId="0DBEF2F5">
            <wp:extent cx="3305175" cy="1719107"/>
            <wp:effectExtent l="0" t="0" r="0" b="0"/>
            <wp:docPr id="893468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68423" name=""/>
                    <pic:cNvPicPr/>
                  </pic:nvPicPr>
                  <pic:blipFill rotWithShape="1">
                    <a:blip r:embed="rId29"/>
                    <a:srcRect r="52166"/>
                    <a:stretch/>
                  </pic:blipFill>
                  <pic:spPr bwMode="auto">
                    <a:xfrm>
                      <a:off x="0" y="0"/>
                      <a:ext cx="3307913" cy="1720531"/>
                    </a:xfrm>
                    <a:prstGeom prst="rect">
                      <a:avLst/>
                    </a:prstGeom>
                    <a:ln>
                      <a:noFill/>
                    </a:ln>
                    <a:extLst>
                      <a:ext uri="{53640926-AAD7-44D8-BBD7-CCE9431645EC}">
                        <a14:shadowObscured xmlns:a14="http://schemas.microsoft.com/office/drawing/2010/main"/>
                      </a:ext>
                    </a:extLst>
                  </pic:spPr>
                </pic:pic>
              </a:graphicData>
            </a:graphic>
          </wp:inline>
        </w:drawing>
      </w:r>
      <w:commentRangeEnd w:id="16"/>
      <w:r>
        <w:rPr>
          <w:rStyle w:val="Refdecomentario"/>
        </w:rPr>
        <w:commentReference w:id="16"/>
      </w:r>
    </w:p>
    <w:p w14:paraId="0E95EA60" w14:textId="77777777" w:rsidR="00DB1CDF" w:rsidRDefault="00DB1CDF" w:rsidP="008272FC">
      <w:pPr>
        <w:snapToGrid w:val="0"/>
        <w:spacing w:after="120"/>
        <w:jc w:val="both"/>
        <w:rPr>
          <w:b/>
          <w:bCs/>
          <w:color w:val="000000" w:themeColor="text1"/>
          <w:sz w:val="20"/>
          <w:szCs w:val="20"/>
        </w:rPr>
      </w:pPr>
    </w:p>
    <w:p w14:paraId="3580BE0E" w14:textId="77777777" w:rsidR="003D184B" w:rsidRDefault="003D184B" w:rsidP="008272FC">
      <w:pPr>
        <w:snapToGrid w:val="0"/>
        <w:spacing w:after="120"/>
        <w:jc w:val="both"/>
        <w:rPr>
          <w:b/>
          <w:bCs/>
          <w:color w:val="000000" w:themeColor="text1"/>
          <w:sz w:val="20"/>
          <w:szCs w:val="20"/>
        </w:rPr>
      </w:pPr>
    </w:p>
    <w:p w14:paraId="28FA3449" w14:textId="4F8DD0F3" w:rsidR="009462E8" w:rsidRPr="00DB1CDF" w:rsidRDefault="009462E8" w:rsidP="008272FC">
      <w:pPr>
        <w:snapToGrid w:val="0"/>
        <w:spacing w:after="120"/>
        <w:jc w:val="both"/>
        <w:rPr>
          <w:b/>
          <w:bCs/>
          <w:color w:val="000000" w:themeColor="text1"/>
          <w:sz w:val="20"/>
          <w:szCs w:val="20"/>
        </w:rPr>
      </w:pPr>
      <w:commentRangeStart w:id="17"/>
      <w:commentRangeStart w:id="18"/>
      <w:r w:rsidRPr="00DB1CDF">
        <w:rPr>
          <w:b/>
          <w:bCs/>
          <w:color w:val="000000" w:themeColor="text1"/>
          <w:sz w:val="20"/>
          <w:szCs w:val="20"/>
        </w:rPr>
        <w:t xml:space="preserve">2.2. Clasificación de los sistemas de producción </w:t>
      </w:r>
      <w:commentRangeEnd w:id="17"/>
      <w:r w:rsidR="00094530">
        <w:rPr>
          <w:rStyle w:val="Refdecomentario"/>
        </w:rPr>
        <w:commentReference w:id="17"/>
      </w:r>
      <w:commentRangeEnd w:id="18"/>
      <w:r w:rsidR="007076A4">
        <w:rPr>
          <w:rStyle w:val="Refdecomentario"/>
        </w:rPr>
        <w:commentReference w:id="18"/>
      </w:r>
    </w:p>
    <w:p w14:paraId="7F3451E0" w14:textId="0BB8E88E" w:rsidR="00117E44" w:rsidRDefault="00094530" w:rsidP="00117E44">
      <w:pPr>
        <w:snapToGrid w:val="0"/>
        <w:spacing w:after="120"/>
        <w:jc w:val="both"/>
        <w:rPr>
          <w:b/>
          <w:bCs/>
        </w:rPr>
      </w:pPr>
      <w:r w:rsidRPr="00094530">
        <w:rPr>
          <w:b/>
          <w:bCs/>
          <w:noProof/>
        </w:rPr>
        <w:drawing>
          <wp:inline distT="0" distB="0" distL="0" distR="0" wp14:anchorId="4FBE3666" wp14:editId="614A81F6">
            <wp:extent cx="3338423" cy="1437377"/>
            <wp:effectExtent l="0" t="0" r="0" b="0"/>
            <wp:docPr id="1246308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08284" name=""/>
                    <pic:cNvPicPr/>
                  </pic:nvPicPr>
                  <pic:blipFill>
                    <a:blip r:embed="rId30"/>
                    <a:stretch>
                      <a:fillRect/>
                    </a:stretch>
                  </pic:blipFill>
                  <pic:spPr>
                    <a:xfrm>
                      <a:off x="0" y="0"/>
                      <a:ext cx="3351391" cy="1442960"/>
                    </a:xfrm>
                    <a:prstGeom prst="rect">
                      <a:avLst/>
                    </a:prstGeom>
                  </pic:spPr>
                </pic:pic>
              </a:graphicData>
            </a:graphic>
          </wp:inline>
        </w:drawing>
      </w:r>
    </w:p>
    <w:p w14:paraId="7F3BE0B2" w14:textId="77777777" w:rsidR="00267D13" w:rsidRDefault="00267D13" w:rsidP="00117E44">
      <w:pPr>
        <w:snapToGrid w:val="0"/>
        <w:spacing w:after="120"/>
        <w:jc w:val="both"/>
        <w:rPr>
          <w:b/>
          <w:bCs/>
        </w:rPr>
      </w:pPr>
    </w:p>
    <w:p w14:paraId="17FB0188" w14:textId="77777777" w:rsidR="00267D13" w:rsidRDefault="00267D13" w:rsidP="00117E44">
      <w:pPr>
        <w:snapToGrid w:val="0"/>
        <w:spacing w:after="120"/>
        <w:jc w:val="both"/>
        <w:rPr>
          <w:b/>
          <w:bCs/>
        </w:rPr>
      </w:pPr>
    </w:p>
    <w:p w14:paraId="4396CA48" w14:textId="77777777" w:rsidR="00267D13" w:rsidRDefault="00267D13" w:rsidP="00117E44">
      <w:pPr>
        <w:snapToGrid w:val="0"/>
        <w:spacing w:after="120"/>
        <w:jc w:val="both"/>
        <w:rPr>
          <w:b/>
          <w:bCs/>
        </w:rPr>
      </w:pPr>
    </w:p>
    <w:p w14:paraId="0D5CD203" w14:textId="77777777" w:rsidR="00267D13" w:rsidRDefault="00267D13" w:rsidP="00117E44">
      <w:pPr>
        <w:snapToGrid w:val="0"/>
        <w:spacing w:after="120"/>
        <w:jc w:val="both"/>
        <w:rPr>
          <w:b/>
          <w:bCs/>
        </w:rPr>
      </w:pPr>
    </w:p>
    <w:p w14:paraId="1860BADB" w14:textId="0EE5B0DB" w:rsidR="00267D13" w:rsidRDefault="008A6934" w:rsidP="008A6934">
      <w:pPr>
        <w:snapToGrid w:val="0"/>
        <w:spacing w:after="120"/>
        <w:jc w:val="both"/>
        <w:rPr>
          <w:b/>
          <w:bCs/>
        </w:rPr>
      </w:pPr>
      <w:r w:rsidRPr="008A6934">
        <w:rPr>
          <w:b/>
          <w:bCs/>
        </w:rPr>
        <w:t>3</w:t>
      </w:r>
      <w:r>
        <w:rPr>
          <w:b/>
          <w:bCs/>
        </w:rPr>
        <w:t xml:space="preserve"> </w:t>
      </w:r>
      <w:proofErr w:type="gramStart"/>
      <w:r w:rsidRPr="008A6934">
        <w:rPr>
          <w:b/>
          <w:bCs/>
        </w:rPr>
        <w:t>Modelos</w:t>
      </w:r>
      <w:proofErr w:type="gramEnd"/>
      <w:r w:rsidRPr="008A6934">
        <w:rPr>
          <w:b/>
          <w:bCs/>
        </w:rPr>
        <w:t xml:space="preserve"> de Sistemas de Producción</w:t>
      </w:r>
    </w:p>
    <w:p w14:paraId="108DDAF4" w14:textId="77777777" w:rsidR="00267D13" w:rsidRDefault="00267D13" w:rsidP="00117E44">
      <w:pPr>
        <w:snapToGrid w:val="0"/>
        <w:spacing w:after="120"/>
        <w:jc w:val="both"/>
        <w:rPr>
          <w:b/>
          <w:bCs/>
        </w:rPr>
      </w:pPr>
    </w:p>
    <w:p w14:paraId="4DD71B62" w14:textId="4D2BFFF5" w:rsidR="00267D13" w:rsidRDefault="008A6934" w:rsidP="00117E44">
      <w:pPr>
        <w:snapToGrid w:val="0"/>
        <w:spacing w:after="120"/>
        <w:jc w:val="both"/>
        <w:rPr>
          <w:b/>
          <w:bCs/>
        </w:rPr>
      </w:pPr>
      <w:commentRangeStart w:id="19"/>
      <w:commentRangeStart w:id="20"/>
      <w:r w:rsidRPr="008A6934">
        <w:rPr>
          <w:b/>
          <w:bCs/>
          <w:noProof/>
        </w:rPr>
        <w:lastRenderedPageBreak/>
        <w:drawing>
          <wp:inline distT="0" distB="0" distL="0" distR="0" wp14:anchorId="2C07315F" wp14:editId="5E4A7547">
            <wp:extent cx="5458816" cy="2035834"/>
            <wp:effectExtent l="0" t="0" r="8890" b="2540"/>
            <wp:docPr id="18040084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08409" name="Imagen 1" descr="Texto&#10;&#10;Descripción generada automáticamente"/>
                    <pic:cNvPicPr/>
                  </pic:nvPicPr>
                  <pic:blipFill>
                    <a:blip r:embed="rId31"/>
                    <a:stretch>
                      <a:fillRect/>
                    </a:stretch>
                  </pic:blipFill>
                  <pic:spPr>
                    <a:xfrm>
                      <a:off x="0" y="0"/>
                      <a:ext cx="5475106" cy="2041909"/>
                    </a:xfrm>
                    <a:prstGeom prst="rect">
                      <a:avLst/>
                    </a:prstGeom>
                  </pic:spPr>
                </pic:pic>
              </a:graphicData>
            </a:graphic>
          </wp:inline>
        </w:drawing>
      </w:r>
      <w:commentRangeEnd w:id="19"/>
      <w:r>
        <w:rPr>
          <w:rStyle w:val="Refdecomentario"/>
        </w:rPr>
        <w:commentReference w:id="19"/>
      </w:r>
      <w:commentRangeEnd w:id="20"/>
      <w:r>
        <w:rPr>
          <w:rStyle w:val="Refdecomentario"/>
        </w:rPr>
        <w:commentReference w:id="20"/>
      </w:r>
    </w:p>
    <w:p w14:paraId="2F2517F5" w14:textId="77777777" w:rsidR="00DB1CDF" w:rsidRPr="00117E44" w:rsidRDefault="00DB1CDF" w:rsidP="00117E44">
      <w:pPr>
        <w:snapToGrid w:val="0"/>
        <w:spacing w:after="120"/>
        <w:jc w:val="both"/>
        <w:rPr>
          <w:b/>
          <w:bCs/>
        </w:rPr>
      </w:pPr>
    </w:p>
    <w:p w14:paraId="104E86D1" w14:textId="3FD8B5CD" w:rsidR="006F1D99" w:rsidRDefault="00182A2C" w:rsidP="008272FC">
      <w:pPr>
        <w:snapToGrid w:val="0"/>
        <w:spacing w:after="120"/>
        <w:jc w:val="both"/>
        <w:rPr>
          <w:color w:val="000000" w:themeColor="text1"/>
          <w:sz w:val="20"/>
          <w:szCs w:val="20"/>
        </w:rPr>
      </w:pPr>
      <w:commentRangeStart w:id="21"/>
      <w:commentRangeEnd w:id="21"/>
      <w:r>
        <w:rPr>
          <w:rStyle w:val="Refdecomentario"/>
        </w:rPr>
        <w:commentReference w:id="21"/>
      </w:r>
      <w:r w:rsidRPr="00182A2C">
        <w:rPr>
          <w:noProof/>
          <w:color w:val="000000" w:themeColor="text1"/>
          <w:sz w:val="20"/>
          <w:szCs w:val="20"/>
        </w:rPr>
        <w:drawing>
          <wp:inline distT="0" distB="0" distL="0" distR="0" wp14:anchorId="01D2F999" wp14:editId="1C0BF583">
            <wp:extent cx="4724400" cy="2254250"/>
            <wp:effectExtent l="0" t="0" r="0" b="0"/>
            <wp:docPr id="1615428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28767" name=""/>
                    <pic:cNvPicPr/>
                  </pic:nvPicPr>
                  <pic:blipFill>
                    <a:blip r:embed="rId32"/>
                    <a:stretch>
                      <a:fillRect/>
                    </a:stretch>
                  </pic:blipFill>
                  <pic:spPr>
                    <a:xfrm>
                      <a:off x="0" y="0"/>
                      <a:ext cx="4733714" cy="2258694"/>
                    </a:xfrm>
                    <a:prstGeom prst="rect">
                      <a:avLst/>
                    </a:prstGeom>
                  </pic:spPr>
                </pic:pic>
              </a:graphicData>
            </a:graphic>
          </wp:inline>
        </w:drawing>
      </w:r>
    </w:p>
    <w:p w14:paraId="152808C1" w14:textId="77777777" w:rsidR="00362376" w:rsidRDefault="00362376" w:rsidP="008272FC">
      <w:pPr>
        <w:snapToGrid w:val="0"/>
        <w:spacing w:after="120"/>
        <w:jc w:val="both"/>
        <w:rPr>
          <w:color w:val="000000" w:themeColor="text1"/>
          <w:sz w:val="20"/>
          <w:szCs w:val="20"/>
        </w:rPr>
      </w:pPr>
    </w:p>
    <w:p w14:paraId="373DD8E8" w14:textId="77777777" w:rsidR="0033535E" w:rsidRDefault="0033535E" w:rsidP="008272FC">
      <w:pPr>
        <w:snapToGrid w:val="0"/>
        <w:spacing w:after="120"/>
        <w:jc w:val="both"/>
        <w:rPr>
          <w:color w:val="000000" w:themeColor="text1"/>
          <w:sz w:val="20"/>
          <w:szCs w:val="20"/>
        </w:rPr>
      </w:pPr>
    </w:p>
    <w:p w14:paraId="390FC084" w14:textId="77777777" w:rsidR="0033535E" w:rsidRDefault="0033535E" w:rsidP="008272FC">
      <w:pPr>
        <w:snapToGrid w:val="0"/>
        <w:spacing w:after="120"/>
        <w:jc w:val="both"/>
        <w:rPr>
          <w:color w:val="000000" w:themeColor="text1"/>
          <w:sz w:val="20"/>
          <w:szCs w:val="20"/>
        </w:rPr>
      </w:pPr>
    </w:p>
    <w:p w14:paraId="1020E170" w14:textId="77777777" w:rsidR="00431262" w:rsidRPr="00362376" w:rsidRDefault="00431262" w:rsidP="00431262">
      <w:pPr>
        <w:spacing w:line="240" w:lineRule="auto"/>
        <w:rPr>
          <w:rFonts w:eastAsia="Times New Roman"/>
          <w:sz w:val="20"/>
          <w:szCs w:val="20"/>
        </w:rPr>
      </w:pPr>
      <w:r w:rsidRPr="00362376">
        <w:rPr>
          <w:rFonts w:eastAsia="Times New Roman"/>
          <w:sz w:val="20"/>
          <w:szCs w:val="20"/>
        </w:rPr>
        <w:t>3.1 Tipos de Modelos</w:t>
      </w:r>
    </w:p>
    <w:p w14:paraId="58753D5C" w14:textId="77777777" w:rsidR="00431262" w:rsidRDefault="00431262" w:rsidP="00431262">
      <w:pPr>
        <w:spacing w:before="100" w:beforeAutospacing="1" w:after="100" w:afterAutospacing="1" w:line="240" w:lineRule="auto"/>
        <w:rPr>
          <w:rFonts w:eastAsia="Times New Roman"/>
          <w:sz w:val="20"/>
          <w:szCs w:val="20"/>
        </w:rPr>
      </w:pPr>
      <w:bookmarkStart w:id="22" w:name="_Hlk159762870"/>
      <w:r w:rsidRPr="00362376">
        <w:rPr>
          <w:rFonts w:eastAsia="Times New Roman"/>
          <w:sz w:val="20"/>
          <w:szCs w:val="20"/>
        </w:rPr>
        <w:t xml:space="preserve">Un modelo tiene como función principal la representación o explicación de una realidad, lo que permite entenderse como una réplica de los factores que caracterizan un proceso. En un </w:t>
      </w:r>
      <w:commentRangeStart w:id="23"/>
      <w:r w:rsidRPr="00362376">
        <w:rPr>
          <w:rFonts w:eastAsia="Times New Roman"/>
          <w:sz w:val="20"/>
          <w:szCs w:val="20"/>
        </w:rPr>
        <w:t>modelo</w:t>
      </w:r>
      <w:commentRangeEnd w:id="23"/>
      <w:r>
        <w:rPr>
          <w:rStyle w:val="Refdecomentario"/>
        </w:rPr>
        <w:commentReference w:id="23"/>
      </w:r>
      <w:r w:rsidRPr="00362376">
        <w:rPr>
          <w:rFonts w:eastAsia="Times New Roman"/>
          <w:sz w:val="20"/>
          <w:szCs w:val="20"/>
        </w:rPr>
        <w:t xml:space="preserve"> se evidencia la relación entre la causa y el efecto, además de las metas a alcanzar y las posibles restricciones</w:t>
      </w:r>
      <w:bookmarkEnd w:id="22"/>
      <w:r w:rsidRPr="00362376">
        <w:rPr>
          <w:rFonts w:eastAsia="Times New Roman"/>
          <w:sz w:val="20"/>
          <w:szCs w:val="20"/>
        </w:rPr>
        <w:t xml:space="preserve">. </w:t>
      </w:r>
    </w:p>
    <w:p w14:paraId="32F09631" w14:textId="77777777" w:rsidR="0033535E" w:rsidRDefault="0033535E" w:rsidP="00431262">
      <w:pPr>
        <w:spacing w:before="100" w:beforeAutospacing="1" w:after="100" w:afterAutospacing="1" w:line="240" w:lineRule="auto"/>
        <w:rPr>
          <w:rFonts w:eastAsia="Times New Roman"/>
          <w:sz w:val="20"/>
          <w:szCs w:val="20"/>
        </w:rPr>
      </w:pPr>
    </w:p>
    <w:p w14:paraId="795F0CFF" w14:textId="5A3E5251" w:rsidR="0033535E" w:rsidRPr="00362376" w:rsidRDefault="008A6934" w:rsidP="00431262">
      <w:pPr>
        <w:spacing w:before="100" w:beforeAutospacing="1" w:after="100" w:afterAutospacing="1" w:line="240" w:lineRule="auto"/>
        <w:rPr>
          <w:rFonts w:eastAsia="Times New Roman"/>
          <w:sz w:val="20"/>
          <w:szCs w:val="20"/>
        </w:rPr>
      </w:pPr>
      <w:commentRangeStart w:id="24"/>
      <w:commentRangeStart w:id="25"/>
      <w:r w:rsidRPr="008A6934">
        <w:rPr>
          <w:rFonts w:eastAsia="Times New Roman"/>
          <w:noProof/>
          <w:sz w:val="20"/>
          <w:szCs w:val="20"/>
        </w:rPr>
        <w:drawing>
          <wp:inline distT="0" distB="0" distL="0" distR="0" wp14:anchorId="23E8C7F1" wp14:editId="3FB2EB89">
            <wp:extent cx="6332220" cy="1325245"/>
            <wp:effectExtent l="0" t="0" r="0" b="8255"/>
            <wp:docPr id="1195556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56058" name=""/>
                    <pic:cNvPicPr/>
                  </pic:nvPicPr>
                  <pic:blipFill>
                    <a:blip r:embed="rId33"/>
                    <a:stretch>
                      <a:fillRect/>
                    </a:stretch>
                  </pic:blipFill>
                  <pic:spPr>
                    <a:xfrm>
                      <a:off x="0" y="0"/>
                      <a:ext cx="6332220" cy="1325245"/>
                    </a:xfrm>
                    <a:prstGeom prst="rect">
                      <a:avLst/>
                    </a:prstGeom>
                  </pic:spPr>
                </pic:pic>
              </a:graphicData>
            </a:graphic>
          </wp:inline>
        </w:drawing>
      </w:r>
      <w:commentRangeEnd w:id="24"/>
      <w:r>
        <w:rPr>
          <w:rStyle w:val="Refdecomentario"/>
        </w:rPr>
        <w:commentReference w:id="24"/>
      </w:r>
      <w:commentRangeEnd w:id="25"/>
      <w:r>
        <w:rPr>
          <w:rStyle w:val="Refdecomentario"/>
        </w:rPr>
        <w:commentReference w:id="25"/>
      </w:r>
    </w:p>
    <w:p w14:paraId="3273A641" w14:textId="72E9568C" w:rsidR="007519AA" w:rsidRDefault="0033535E" w:rsidP="008272FC">
      <w:pPr>
        <w:snapToGrid w:val="0"/>
        <w:spacing w:after="120"/>
        <w:jc w:val="both"/>
        <w:rPr>
          <w:color w:val="000000" w:themeColor="text1"/>
          <w:sz w:val="20"/>
          <w:szCs w:val="20"/>
        </w:rPr>
      </w:pPr>
      <w:r w:rsidRPr="0033535E">
        <w:rPr>
          <w:noProof/>
          <w:color w:val="000000" w:themeColor="text1"/>
          <w:sz w:val="20"/>
          <w:szCs w:val="20"/>
        </w:rPr>
        <w:lastRenderedPageBreak/>
        <w:drawing>
          <wp:inline distT="0" distB="0" distL="0" distR="0" wp14:anchorId="7CAA2A13" wp14:editId="522CCD0E">
            <wp:extent cx="6332220" cy="588645"/>
            <wp:effectExtent l="0" t="0" r="0" b="1905"/>
            <wp:docPr id="396024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24005" name=""/>
                    <pic:cNvPicPr/>
                  </pic:nvPicPr>
                  <pic:blipFill>
                    <a:blip r:embed="rId34"/>
                    <a:stretch>
                      <a:fillRect/>
                    </a:stretch>
                  </pic:blipFill>
                  <pic:spPr>
                    <a:xfrm>
                      <a:off x="0" y="0"/>
                      <a:ext cx="6332220" cy="588645"/>
                    </a:xfrm>
                    <a:prstGeom prst="rect">
                      <a:avLst/>
                    </a:prstGeom>
                  </pic:spPr>
                </pic:pic>
              </a:graphicData>
            </a:graphic>
          </wp:inline>
        </w:drawing>
      </w:r>
    </w:p>
    <w:p w14:paraId="1E47FC65" w14:textId="3928E9DC" w:rsidR="002A4E14" w:rsidRDefault="002A4E14" w:rsidP="002A4E14">
      <w:pPr>
        <w:pStyle w:val="Prrafodelista"/>
        <w:snapToGrid w:val="0"/>
        <w:spacing w:after="120"/>
        <w:ind w:left="284"/>
        <w:jc w:val="both"/>
        <w:rPr>
          <w:b/>
          <w:bCs/>
          <w:color w:val="000000" w:themeColor="text1"/>
          <w:sz w:val="20"/>
          <w:szCs w:val="20"/>
        </w:rPr>
      </w:pPr>
      <w:commentRangeStart w:id="26"/>
      <w:r w:rsidRPr="002A4E14">
        <w:rPr>
          <w:b/>
          <w:bCs/>
          <w:noProof/>
          <w:color w:val="000000" w:themeColor="text1"/>
          <w:sz w:val="20"/>
          <w:szCs w:val="20"/>
        </w:rPr>
        <w:drawing>
          <wp:inline distT="0" distB="0" distL="0" distR="0" wp14:anchorId="71A0819F" wp14:editId="12B22C6A">
            <wp:extent cx="5510104" cy="581025"/>
            <wp:effectExtent l="0" t="0" r="0" b="0"/>
            <wp:docPr id="308112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12040" name=""/>
                    <pic:cNvPicPr/>
                  </pic:nvPicPr>
                  <pic:blipFill>
                    <a:blip r:embed="rId35"/>
                    <a:stretch>
                      <a:fillRect/>
                    </a:stretch>
                  </pic:blipFill>
                  <pic:spPr>
                    <a:xfrm>
                      <a:off x="0" y="0"/>
                      <a:ext cx="5569453" cy="587283"/>
                    </a:xfrm>
                    <a:prstGeom prst="rect">
                      <a:avLst/>
                    </a:prstGeom>
                  </pic:spPr>
                </pic:pic>
              </a:graphicData>
            </a:graphic>
          </wp:inline>
        </w:drawing>
      </w:r>
      <w:commentRangeEnd w:id="26"/>
      <w:r>
        <w:rPr>
          <w:rStyle w:val="Refdecomentario"/>
        </w:rPr>
        <w:commentReference w:id="26"/>
      </w:r>
    </w:p>
    <w:p w14:paraId="03A08B83" w14:textId="77777777" w:rsidR="00860281" w:rsidRDefault="00860281" w:rsidP="002A4E14">
      <w:pPr>
        <w:pStyle w:val="Prrafodelista"/>
        <w:snapToGrid w:val="0"/>
        <w:spacing w:after="120"/>
        <w:ind w:left="284"/>
        <w:jc w:val="both"/>
        <w:rPr>
          <w:b/>
          <w:bCs/>
          <w:color w:val="000000" w:themeColor="text1"/>
          <w:sz w:val="20"/>
          <w:szCs w:val="20"/>
        </w:rPr>
      </w:pPr>
    </w:p>
    <w:p w14:paraId="07F774F8" w14:textId="77777777" w:rsidR="000C00CD" w:rsidRDefault="000C00CD" w:rsidP="002A4E14">
      <w:pPr>
        <w:pStyle w:val="Prrafodelista"/>
        <w:snapToGrid w:val="0"/>
        <w:spacing w:after="120"/>
        <w:ind w:left="284"/>
        <w:jc w:val="both"/>
        <w:rPr>
          <w:b/>
          <w:bCs/>
          <w:color w:val="000000" w:themeColor="text1"/>
          <w:sz w:val="20"/>
          <w:szCs w:val="20"/>
        </w:rPr>
      </w:pPr>
    </w:p>
    <w:p w14:paraId="55AE3224" w14:textId="77777777" w:rsidR="00860281" w:rsidRDefault="00860281" w:rsidP="002A4E14">
      <w:pPr>
        <w:pStyle w:val="Prrafodelista"/>
        <w:snapToGrid w:val="0"/>
        <w:spacing w:after="120"/>
        <w:ind w:left="284"/>
        <w:jc w:val="both"/>
        <w:rPr>
          <w:b/>
          <w:bCs/>
          <w:color w:val="000000" w:themeColor="text1"/>
          <w:sz w:val="20"/>
          <w:szCs w:val="20"/>
        </w:rPr>
      </w:pPr>
    </w:p>
    <w:p w14:paraId="57B62E62" w14:textId="5FE75E0F" w:rsidR="00860281" w:rsidRDefault="00860281" w:rsidP="002A4E14">
      <w:pPr>
        <w:pStyle w:val="Prrafodelista"/>
        <w:snapToGrid w:val="0"/>
        <w:spacing w:after="120"/>
        <w:ind w:left="284"/>
        <w:jc w:val="both"/>
        <w:rPr>
          <w:b/>
          <w:bCs/>
          <w:color w:val="000000" w:themeColor="text1"/>
          <w:sz w:val="20"/>
          <w:szCs w:val="20"/>
        </w:rPr>
      </w:pPr>
    </w:p>
    <w:p w14:paraId="11919308" w14:textId="77777777" w:rsidR="002A4E14" w:rsidRDefault="002A4E14" w:rsidP="002A4E14">
      <w:pPr>
        <w:pStyle w:val="Prrafodelista"/>
        <w:snapToGrid w:val="0"/>
        <w:spacing w:after="120"/>
        <w:ind w:left="284"/>
        <w:jc w:val="both"/>
        <w:rPr>
          <w:b/>
          <w:bCs/>
          <w:color w:val="000000" w:themeColor="text1"/>
          <w:sz w:val="20"/>
          <w:szCs w:val="20"/>
        </w:rPr>
      </w:pPr>
    </w:p>
    <w:p w14:paraId="7258CC2D" w14:textId="77777777" w:rsidR="002A4E14" w:rsidRDefault="002A4E14" w:rsidP="002A4E14">
      <w:pPr>
        <w:pStyle w:val="Prrafodelista"/>
        <w:snapToGrid w:val="0"/>
        <w:spacing w:after="120"/>
        <w:ind w:left="284"/>
        <w:jc w:val="both"/>
        <w:rPr>
          <w:b/>
          <w:bCs/>
          <w:color w:val="000000" w:themeColor="text1"/>
          <w:sz w:val="20"/>
          <w:szCs w:val="20"/>
        </w:rPr>
      </w:pPr>
    </w:p>
    <w:p w14:paraId="59F7736B" w14:textId="77777777" w:rsidR="00E61D56" w:rsidRDefault="00E61D56" w:rsidP="002A4E14">
      <w:pPr>
        <w:pStyle w:val="Prrafodelista"/>
        <w:snapToGrid w:val="0"/>
        <w:spacing w:after="120"/>
        <w:ind w:left="284"/>
        <w:jc w:val="both"/>
        <w:rPr>
          <w:b/>
          <w:bCs/>
          <w:color w:val="000000" w:themeColor="text1"/>
          <w:sz w:val="20"/>
          <w:szCs w:val="20"/>
        </w:rPr>
      </w:pPr>
    </w:p>
    <w:p w14:paraId="607924BC" w14:textId="77777777" w:rsidR="00E61D56" w:rsidRDefault="00E61D56" w:rsidP="002A4E14">
      <w:pPr>
        <w:pStyle w:val="Prrafodelista"/>
        <w:snapToGrid w:val="0"/>
        <w:spacing w:after="120"/>
        <w:ind w:left="284"/>
        <w:jc w:val="both"/>
        <w:rPr>
          <w:b/>
          <w:bCs/>
          <w:color w:val="000000" w:themeColor="text1"/>
          <w:sz w:val="20"/>
          <w:szCs w:val="20"/>
        </w:rPr>
      </w:pPr>
    </w:p>
    <w:p w14:paraId="1A9A01DF" w14:textId="77777777" w:rsidR="00E61D56" w:rsidRDefault="00E61D56" w:rsidP="002A4E14">
      <w:pPr>
        <w:pStyle w:val="Prrafodelista"/>
        <w:snapToGrid w:val="0"/>
        <w:spacing w:after="120"/>
        <w:ind w:left="284"/>
        <w:jc w:val="both"/>
        <w:rPr>
          <w:b/>
          <w:bCs/>
          <w:color w:val="000000" w:themeColor="text1"/>
          <w:sz w:val="20"/>
          <w:szCs w:val="20"/>
        </w:rPr>
      </w:pPr>
    </w:p>
    <w:p w14:paraId="2B325719" w14:textId="77777777" w:rsidR="00E61D56" w:rsidRDefault="00E61D56" w:rsidP="002A4E14">
      <w:pPr>
        <w:pStyle w:val="Prrafodelista"/>
        <w:snapToGrid w:val="0"/>
        <w:spacing w:after="120"/>
        <w:ind w:left="284"/>
        <w:jc w:val="both"/>
        <w:rPr>
          <w:b/>
          <w:bCs/>
          <w:color w:val="000000" w:themeColor="text1"/>
          <w:sz w:val="20"/>
          <w:szCs w:val="20"/>
        </w:rPr>
      </w:pPr>
    </w:p>
    <w:p w14:paraId="604FE708" w14:textId="77777777" w:rsidR="00E61D56" w:rsidRDefault="00E61D56" w:rsidP="002A4E14">
      <w:pPr>
        <w:pStyle w:val="Prrafodelista"/>
        <w:snapToGrid w:val="0"/>
        <w:spacing w:after="120"/>
        <w:ind w:left="284"/>
        <w:jc w:val="both"/>
        <w:rPr>
          <w:b/>
          <w:bCs/>
          <w:color w:val="000000" w:themeColor="text1"/>
          <w:sz w:val="20"/>
          <w:szCs w:val="20"/>
        </w:rPr>
      </w:pPr>
    </w:p>
    <w:p w14:paraId="7C80D2F7" w14:textId="77777777" w:rsidR="00E61D56" w:rsidRDefault="00E61D56" w:rsidP="002A4E14">
      <w:pPr>
        <w:pStyle w:val="Prrafodelista"/>
        <w:snapToGrid w:val="0"/>
        <w:spacing w:after="120"/>
        <w:ind w:left="284"/>
        <w:jc w:val="both"/>
        <w:rPr>
          <w:b/>
          <w:bCs/>
          <w:color w:val="000000" w:themeColor="text1"/>
          <w:sz w:val="20"/>
          <w:szCs w:val="20"/>
        </w:rPr>
      </w:pPr>
    </w:p>
    <w:p w14:paraId="73D711BD" w14:textId="77777777" w:rsidR="00E61D56" w:rsidRDefault="00E61D56" w:rsidP="002A4E14">
      <w:pPr>
        <w:pStyle w:val="Prrafodelista"/>
        <w:snapToGrid w:val="0"/>
        <w:spacing w:after="120"/>
        <w:ind w:left="284"/>
        <w:jc w:val="both"/>
        <w:rPr>
          <w:b/>
          <w:bCs/>
          <w:color w:val="000000" w:themeColor="text1"/>
          <w:sz w:val="20"/>
          <w:szCs w:val="20"/>
        </w:rPr>
      </w:pPr>
    </w:p>
    <w:p w14:paraId="440CCF11" w14:textId="77777777" w:rsidR="00E61D56" w:rsidRDefault="00E61D56" w:rsidP="002A4E14">
      <w:pPr>
        <w:pStyle w:val="Prrafodelista"/>
        <w:snapToGrid w:val="0"/>
        <w:spacing w:after="120"/>
        <w:ind w:left="284"/>
        <w:jc w:val="both"/>
        <w:rPr>
          <w:b/>
          <w:bCs/>
          <w:color w:val="000000" w:themeColor="text1"/>
          <w:sz w:val="20"/>
          <w:szCs w:val="20"/>
        </w:rPr>
      </w:pPr>
    </w:p>
    <w:p w14:paraId="05D19285" w14:textId="77777777" w:rsidR="00E61D56" w:rsidRDefault="00E61D56" w:rsidP="002A4E14">
      <w:pPr>
        <w:pStyle w:val="Prrafodelista"/>
        <w:snapToGrid w:val="0"/>
        <w:spacing w:after="120"/>
        <w:ind w:left="284"/>
        <w:jc w:val="both"/>
        <w:rPr>
          <w:b/>
          <w:bCs/>
          <w:color w:val="000000" w:themeColor="text1"/>
          <w:sz w:val="20"/>
          <w:szCs w:val="20"/>
        </w:rPr>
      </w:pPr>
    </w:p>
    <w:p w14:paraId="65B174C3" w14:textId="6945134B" w:rsidR="002A4E14" w:rsidRDefault="002A4E14" w:rsidP="002A4E14">
      <w:pPr>
        <w:pStyle w:val="Prrafodelista"/>
        <w:snapToGrid w:val="0"/>
        <w:spacing w:after="120"/>
        <w:ind w:left="284"/>
        <w:jc w:val="both"/>
        <w:rPr>
          <w:b/>
          <w:bCs/>
        </w:rPr>
      </w:pPr>
      <w:r>
        <w:rPr>
          <w:b/>
          <w:bCs/>
          <w:color w:val="000000" w:themeColor="text1"/>
          <w:sz w:val="20"/>
          <w:szCs w:val="20"/>
        </w:rPr>
        <w:t>4.</w:t>
      </w:r>
      <w:r w:rsidRPr="00E61D56">
        <w:rPr>
          <w:b/>
          <w:bCs/>
          <w:color w:val="000000" w:themeColor="text1"/>
          <w:sz w:val="20"/>
          <w:szCs w:val="20"/>
        </w:rPr>
        <w:t>1</w:t>
      </w:r>
      <w:r w:rsidR="00E61D56" w:rsidRPr="00E61D56">
        <w:rPr>
          <w:b/>
          <w:bCs/>
          <w:color w:val="000000" w:themeColor="text1"/>
          <w:sz w:val="20"/>
          <w:szCs w:val="20"/>
        </w:rPr>
        <w:t xml:space="preserve"> </w:t>
      </w:r>
      <w:r w:rsidR="00E61D56" w:rsidRPr="00E61D56">
        <w:rPr>
          <w:b/>
          <w:bCs/>
        </w:rPr>
        <w:t>Sistema de producción lineal</w:t>
      </w:r>
    </w:p>
    <w:p w14:paraId="1F4FB590" w14:textId="77777777" w:rsidR="00E61D56" w:rsidRDefault="00E61D56" w:rsidP="002A4E14">
      <w:pPr>
        <w:pStyle w:val="Prrafodelista"/>
        <w:snapToGrid w:val="0"/>
        <w:spacing w:after="120"/>
        <w:ind w:left="284"/>
        <w:jc w:val="both"/>
        <w:rPr>
          <w:b/>
          <w:bCs/>
          <w:color w:val="000000" w:themeColor="text1"/>
          <w:sz w:val="20"/>
          <w:szCs w:val="20"/>
        </w:rPr>
      </w:pPr>
    </w:p>
    <w:p w14:paraId="7ACAE42F" w14:textId="7D3D01C0" w:rsidR="002A4E14" w:rsidRDefault="00E61D56" w:rsidP="002A4E14">
      <w:pPr>
        <w:pStyle w:val="Prrafodelista"/>
        <w:snapToGrid w:val="0"/>
        <w:spacing w:after="120"/>
        <w:ind w:left="284"/>
        <w:jc w:val="both"/>
        <w:rPr>
          <w:b/>
          <w:bCs/>
          <w:color w:val="000000" w:themeColor="text1"/>
          <w:sz w:val="20"/>
          <w:szCs w:val="20"/>
        </w:rPr>
      </w:pPr>
      <w:commentRangeStart w:id="27"/>
      <w:r w:rsidRPr="00E61D56">
        <w:rPr>
          <w:b/>
          <w:bCs/>
          <w:noProof/>
          <w:color w:val="000000" w:themeColor="text1"/>
          <w:sz w:val="20"/>
          <w:szCs w:val="20"/>
        </w:rPr>
        <w:drawing>
          <wp:inline distT="0" distB="0" distL="0" distR="0" wp14:anchorId="287925D7" wp14:editId="4AAD675F">
            <wp:extent cx="6201640" cy="1781424"/>
            <wp:effectExtent l="0" t="0" r="0" b="9525"/>
            <wp:docPr id="1132145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45343" name=""/>
                    <pic:cNvPicPr/>
                  </pic:nvPicPr>
                  <pic:blipFill>
                    <a:blip r:embed="rId36"/>
                    <a:stretch>
                      <a:fillRect/>
                    </a:stretch>
                  </pic:blipFill>
                  <pic:spPr>
                    <a:xfrm>
                      <a:off x="0" y="0"/>
                      <a:ext cx="6201640" cy="1781424"/>
                    </a:xfrm>
                    <a:prstGeom prst="rect">
                      <a:avLst/>
                    </a:prstGeom>
                  </pic:spPr>
                </pic:pic>
              </a:graphicData>
            </a:graphic>
          </wp:inline>
        </w:drawing>
      </w:r>
      <w:commentRangeEnd w:id="27"/>
      <w:r>
        <w:rPr>
          <w:rStyle w:val="Refdecomentario"/>
        </w:rPr>
        <w:commentReference w:id="27"/>
      </w:r>
    </w:p>
    <w:p w14:paraId="381BB5B7" w14:textId="77777777" w:rsidR="002A4E14" w:rsidRDefault="002A4E14" w:rsidP="002A4E14">
      <w:pPr>
        <w:pStyle w:val="Prrafodelista"/>
        <w:snapToGrid w:val="0"/>
        <w:spacing w:after="120"/>
        <w:ind w:left="284"/>
        <w:jc w:val="both"/>
        <w:rPr>
          <w:b/>
          <w:bCs/>
          <w:color w:val="000000" w:themeColor="text1"/>
          <w:sz w:val="20"/>
          <w:szCs w:val="20"/>
        </w:rPr>
      </w:pPr>
    </w:p>
    <w:p w14:paraId="0EE5AE87" w14:textId="77777777" w:rsidR="002A4E14" w:rsidRDefault="002A4E14" w:rsidP="002A4E14">
      <w:pPr>
        <w:pStyle w:val="Prrafodelista"/>
        <w:snapToGrid w:val="0"/>
        <w:spacing w:after="120"/>
        <w:ind w:left="284"/>
        <w:jc w:val="both"/>
        <w:rPr>
          <w:rStyle w:val="Refdecomentario"/>
        </w:rPr>
      </w:pPr>
    </w:p>
    <w:p w14:paraId="25BD4B94" w14:textId="39C6552F" w:rsidR="00CA4A8C" w:rsidRDefault="0033535E" w:rsidP="002A4E14">
      <w:pPr>
        <w:pStyle w:val="Prrafodelista"/>
        <w:snapToGrid w:val="0"/>
        <w:spacing w:after="120"/>
        <w:ind w:left="284"/>
        <w:jc w:val="both"/>
        <w:rPr>
          <w:rStyle w:val="Refdecomentario"/>
        </w:rPr>
      </w:pPr>
      <w:r w:rsidRPr="0033535E">
        <w:rPr>
          <w:rStyle w:val="Refdecomentario"/>
          <w:noProof/>
        </w:rPr>
        <w:drawing>
          <wp:inline distT="0" distB="0" distL="0" distR="0" wp14:anchorId="08BEBECC" wp14:editId="18AA5FF8">
            <wp:extent cx="2857899" cy="590632"/>
            <wp:effectExtent l="0" t="0" r="0" b="0"/>
            <wp:docPr id="1318942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42927" name=""/>
                    <pic:cNvPicPr/>
                  </pic:nvPicPr>
                  <pic:blipFill>
                    <a:blip r:embed="rId37"/>
                    <a:stretch>
                      <a:fillRect/>
                    </a:stretch>
                  </pic:blipFill>
                  <pic:spPr>
                    <a:xfrm>
                      <a:off x="0" y="0"/>
                      <a:ext cx="2857899" cy="590632"/>
                    </a:xfrm>
                    <a:prstGeom prst="rect">
                      <a:avLst/>
                    </a:prstGeom>
                  </pic:spPr>
                </pic:pic>
              </a:graphicData>
            </a:graphic>
          </wp:inline>
        </w:drawing>
      </w:r>
    </w:p>
    <w:p w14:paraId="7717E990" w14:textId="77777777" w:rsidR="005A42ED" w:rsidRDefault="005A42ED" w:rsidP="002A4E14">
      <w:pPr>
        <w:pStyle w:val="Prrafodelista"/>
        <w:snapToGrid w:val="0"/>
        <w:spacing w:after="120"/>
        <w:ind w:left="284"/>
        <w:jc w:val="both"/>
        <w:rPr>
          <w:rStyle w:val="Refdecomentario"/>
        </w:rPr>
      </w:pPr>
    </w:p>
    <w:p w14:paraId="1978E302" w14:textId="194C3539" w:rsidR="005A42ED" w:rsidRDefault="005A42ED" w:rsidP="002A4E14">
      <w:pPr>
        <w:pStyle w:val="Prrafodelista"/>
        <w:snapToGrid w:val="0"/>
        <w:spacing w:after="120"/>
        <w:ind w:left="284"/>
        <w:jc w:val="both"/>
        <w:rPr>
          <w:rStyle w:val="Refdecomentario"/>
        </w:rPr>
      </w:pPr>
      <w:commentRangeStart w:id="28"/>
      <w:commentRangeStart w:id="29"/>
      <w:commentRangeStart w:id="30"/>
      <w:r w:rsidRPr="005A42ED">
        <w:rPr>
          <w:rStyle w:val="Refdecomentario"/>
          <w:noProof/>
        </w:rPr>
        <w:lastRenderedPageBreak/>
        <w:drawing>
          <wp:inline distT="0" distB="0" distL="0" distR="0" wp14:anchorId="1BA27AC4" wp14:editId="775E4E86">
            <wp:extent cx="4968815" cy="1359797"/>
            <wp:effectExtent l="0" t="0" r="3810" b="0"/>
            <wp:docPr id="171403333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33331" name="Imagen 1" descr="Escala de tiempo&#10;&#10;Descripción generada automáticamente"/>
                    <pic:cNvPicPr/>
                  </pic:nvPicPr>
                  <pic:blipFill>
                    <a:blip r:embed="rId38"/>
                    <a:stretch>
                      <a:fillRect/>
                    </a:stretch>
                  </pic:blipFill>
                  <pic:spPr>
                    <a:xfrm>
                      <a:off x="0" y="0"/>
                      <a:ext cx="4979534" cy="1362731"/>
                    </a:xfrm>
                    <a:prstGeom prst="rect">
                      <a:avLst/>
                    </a:prstGeom>
                  </pic:spPr>
                </pic:pic>
              </a:graphicData>
            </a:graphic>
          </wp:inline>
        </w:drawing>
      </w:r>
      <w:commentRangeEnd w:id="28"/>
      <w:r>
        <w:rPr>
          <w:rStyle w:val="Refdecomentario"/>
        </w:rPr>
        <w:commentReference w:id="28"/>
      </w:r>
      <w:commentRangeEnd w:id="29"/>
      <w:r>
        <w:rPr>
          <w:rStyle w:val="Refdecomentario"/>
        </w:rPr>
        <w:commentReference w:id="29"/>
      </w:r>
      <w:commentRangeEnd w:id="30"/>
      <w:r>
        <w:rPr>
          <w:rStyle w:val="Refdecomentario"/>
        </w:rPr>
        <w:commentReference w:id="30"/>
      </w:r>
    </w:p>
    <w:p w14:paraId="7CA1B147" w14:textId="77777777" w:rsidR="005A42ED" w:rsidRDefault="005A42ED" w:rsidP="002A4E14">
      <w:pPr>
        <w:pStyle w:val="Prrafodelista"/>
        <w:snapToGrid w:val="0"/>
        <w:spacing w:after="120"/>
        <w:ind w:left="284"/>
        <w:jc w:val="both"/>
        <w:rPr>
          <w:rStyle w:val="Refdecomentario"/>
        </w:rPr>
      </w:pPr>
    </w:p>
    <w:p w14:paraId="3FB5EBB6" w14:textId="77777777" w:rsidR="005A42ED" w:rsidRDefault="005A42ED" w:rsidP="002A4E14">
      <w:pPr>
        <w:pStyle w:val="Prrafodelista"/>
        <w:snapToGrid w:val="0"/>
        <w:spacing w:after="120"/>
        <w:ind w:left="284"/>
        <w:jc w:val="both"/>
        <w:rPr>
          <w:rStyle w:val="Refdecomentario"/>
        </w:rPr>
      </w:pPr>
    </w:p>
    <w:p w14:paraId="14A54658" w14:textId="77777777" w:rsidR="005A42ED" w:rsidRDefault="005A42ED" w:rsidP="002A4E14">
      <w:pPr>
        <w:pStyle w:val="Prrafodelista"/>
        <w:snapToGrid w:val="0"/>
        <w:spacing w:after="120"/>
        <w:ind w:left="284"/>
        <w:jc w:val="both"/>
        <w:rPr>
          <w:rStyle w:val="Refdecomentario"/>
        </w:rPr>
      </w:pPr>
    </w:p>
    <w:p w14:paraId="4360C947" w14:textId="77777777" w:rsidR="005A42ED" w:rsidRDefault="005A42ED" w:rsidP="002A4E14">
      <w:pPr>
        <w:pStyle w:val="Prrafodelista"/>
        <w:snapToGrid w:val="0"/>
        <w:spacing w:after="120"/>
        <w:ind w:left="284"/>
        <w:jc w:val="both"/>
        <w:rPr>
          <w:rStyle w:val="Refdecomentario"/>
        </w:rPr>
      </w:pPr>
    </w:p>
    <w:p w14:paraId="441995F1" w14:textId="77777777" w:rsidR="005A42ED" w:rsidRDefault="005A42ED" w:rsidP="002A4E14">
      <w:pPr>
        <w:pStyle w:val="Prrafodelista"/>
        <w:snapToGrid w:val="0"/>
        <w:spacing w:after="120"/>
        <w:ind w:left="284"/>
        <w:jc w:val="both"/>
        <w:rPr>
          <w:rStyle w:val="Refdecomentario"/>
        </w:rPr>
      </w:pPr>
    </w:p>
    <w:p w14:paraId="00903DDD" w14:textId="540F384E" w:rsidR="00CA4A8C" w:rsidRDefault="00BA123A" w:rsidP="002A4E14">
      <w:pPr>
        <w:pStyle w:val="Prrafodelista"/>
        <w:snapToGrid w:val="0"/>
        <w:spacing w:after="120"/>
        <w:ind w:left="284"/>
        <w:jc w:val="both"/>
        <w:rPr>
          <w:rStyle w:val="Refdecomentario"/>
        </w:rPr>
      </w:pPr>
      <w:commentRangeStart w:id="31"/>
      <w:r w:rsidRPr="00BA123A">
        <w:rPr>
          <w:rStyle w:val="Refdecomentario"/>
          <w:noProof/>
        </w:rPr>
        <w:drawing>
          <wp:anchor distT="0" distB="0" distL="114300" distR="114300" simplePos="0" relativeHeight="251826176" behindDoc="1" locked="0" layoutInCell="1" allowOverlap="1" wp14:anchorId="70AF9BF9" wp14:editId="705361D2">
            <wp:simplePos x="0" y="0"/>
            <wp:positionH relativeFrom="column">
              <wp:posOffset>203835</wp:posOffset>
            </wp:positionH>
            <wp:positionV relativeFrom="paragraph">
              <wp:posOffset>70485</wp:posOffset>
            </wp:positionV>
            <wp:extent cx="5295900" cy="951865"/>
            <wp:effectExtent l="0" t="0" r="0" b="635"/>
            <wp:wrapTight wrapText="bothSides">
              <wp:wrapPolygon edited="0">
                <wp:start x="0" y="0"/>
                <wp:lineTo x="0" y="21182"/>
                <wp:lineTo x="21522" y="21182"/>
                <wp:lineTo x="21522" y="0"/>
                <wp:lineTo x="0" y="0"/>
              </wp:wrapPolygon>
            </wp:wrapTight>
            <wp:docPr id="553152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52542" name=""/>
                    <pic:cNvPicPr/>
                  </pic:nvPicPr>
                  <pic:blipFill>
                    <a:blip r:embed="rId39">
                      <a:extLst>
                        <a:ext uri="{28A0092B-C50C-407E-A947-70E740481C1C}">
                          <a14:useLocalDpi xmlns:a14="http://schemas.microsoft.com/office/drawing/2010/main" val="0"/>
                        </a:ext>
                      </a:extLst>
                    </a:blip>
                    <a:stretch>
                      <a:fillRect/>
                    </a:stretch>
                  </pic:blipFill>
                  <pic:spPr>
                    <a:xfrm>
                      <a:off x="0" y="0"/>
                      <a:ext cx="5295900" cy="951865"/>
                    </a:xfrm>
                    <a:prstGeom prst="rect">
                      <a:avLst/>
                    </a:prstGeom>
                  </pic:spPr>
                </pic:pic>
              </a:graphicData>
            </a:graphic>
            <wp14:sizeRelH relativeFrom="page">
              <wp14:pctWidth>0</wp14:pctWidth>
            </wp14:sizeRelH>
            <wp14:sizeRelV relativeFrom="page">
              <wp14:pctHeight>0</wp14:pctHeight>
            </wp14:sizeRelV>
          </wp:anchor>
        </w:drawing>
      </w:r>
      <w:commentRangeEnd w:id="31"/>
      <w:r w:rsidR="00617EBD">
        <w:rPr>
          <w:rStyle w:val="Refdecomentario"/>
        </w:rPr>
        <w:commentReference w:id="31"/>
      </w:r>
    </w:p>
    <w:p w14:paraId="3A544E8C" w14:textId="7966C99C" w:rsidR="00CA4A8C" w:rsidRDefault="00CA4A8C" w:rsidP="002A4E14">
      <w:pPr>
        <w:pStyle w:val="Prrafodelista"/>
        <w:snapToGrid w:val="0"/>
        <w:spacing w:after="120"/>
        <w:ind w:left="284"/>
        <w:jc w:val="both"/>
        <w:rPr>
          <w:rStyle w:val="Refdecomentario"/>
        </w:rPr>
      </w:pPr>
    </w:p>
    <w:p w14:paraId="35E21B86" w14:textId="1B648C17" w:rsidR="00CA4A8C" w:rsidRDefault="00CA4A8C" w:rsidP="002A4E14">
      <w:pPr>
        <w:pStyle w:val="Prrafodelista"/>
        <w:snapToGrid w:val="0"/>
        <w:spacing w:after="120"/>
        <w:ind w:left="284"/>
        <w:jc w:val="both"/>
        <w:rPr>
          <w:rStyle w:val="Refdecomentario"/>
        </w:rPr>
      </w:pPr>
    </w:p>
    <w:p w14:paraId="36C27874" w14:textId="77777777" w:rsidR="00CA4A8C" w:rsidRDefault="00CA4A8C" w:rsidP="002A4E14">
      <w:pPr>
        <w:pStyle w:val="Prrafodelista"/>
        <w:snapToGrid w:val="0"/>
        <w:spacing w:after="120"/>
        <w:ind w:left="284"/>
        <w:jc w:val="both"/>
        <w:rPr>
          <w:b/>
          <w:bCs/>
          <w:color w:val="000000" w:themeColor="text1"/>
          <w:sz w:val="20"/>
          <w:szCs w:val="20"/>
        </w:rPr>
      </w:pPr>
    </w:p>
    <w:p w14:paraId="24C4E151" w14:textId="77777777" w:rsidR="002A4E14" w:rsidRDefault="002A4E14" w:rsidP="002A4E14">
      <w:pPr>
        <w:pStyle w:val="Prrafodelista"/>
        <w:snapToGrid w:val="0"/>
        <w:spacing w:after="120"/>
        <w:ind w:left="284"/>
        <w:jc w:val="both"/>
        <w:rPr>
          <w:b/>
          <w:bCs/>
          <w:color w:val="000000" w:themeColor="text1"/>
          <w:sz w:val="20"/>
          <w:szCs w:val="20"/>
        </w:rPr>
      </w:pPr>
    </w:p>
    <w:p w14:paraId="1E1A8F1F" w14:textId="77777777" w:rsidR="00BA123A" w:rsidRDefault="00BA123A" w:rsidP="002A4E14">
      <w:pPr>
        <w:pStyle w:val="Prrafodelista"/>
        <w:snapToGrid w:val="0"/>
        <w:spacing w:after="120"/>
        <w:ind w:left="284"/>
        <w:jc w:val="both"/>
        <w:rPr>
          <w:b/>
          <w:bCs/>
          <w:color w:val="000000" w:themeColor="text1"/>
          <w:sz w:val="36"/>
          <w:szCs w:val="36"/>
          <w:highlight w:val="yellow"/>
        </w:rPr>
      </w:pPr>
    </w:p>
    <w:p w14:paraId="76A7F8A7" w14:textId="77777777" w:rsidR="00BA123A" w:rsidRDefault="00BA123A" w:rsidP="002A4E14">
      <w:pPr>
        <w:pStyle w:val="Prrafodelista"/>
        <w:snapToGrid w:val="0"/>
        <w:spacing w:after="120"/>
        <w:ind w:left="284"/>
        <w:jc w:val="both"/>
        <w:rPr>
          <w:b/>
          <w:bCs/>
          <w:color w:val="000000" w:themeColor="text1"/>
          <w:sz w:val="36"/>
          <w:szCs w:val="36"/>
          <w:highlight w:val="yellow"/>
        </w:rPr>
      </w:pPr>
    </w:p>
    <w:p w14:paraId="0C65DDA9" w14:textId="77777777" w:rsidR="002A4E14" w:rsidRDefault="002A4E14" w:rsidP="002A4E14">
      <w:pPr>
        <w:pStyle w:val="Prrafodelista"/>
        <w:snapToGrid w:val="0"/>
        <w:spacing w:after="120"/>
        <w:ind w:left="284"/>
        <w:jc w:val="both"/>
        <w:rPr>
          <w:b/>
          <w:bCs/>
          <w:color w:val="000000" w:themeColor="text1"/>
          <w:sz w:val="20"/>
          <w:szCs w:val="20"/>
        </w:rPr>
      </w:pPr>
    </w:p>
    <w:p w14:paraId="6FACD3B1" w14:textId="77777777" w:rsidR="002A4E14" w:rsidRDefault="002A4E14" w:rsidP="002A4E14">
      <w:pPr>
        <w:pStyle w:val="Prrafodelista"/>
        <w:snapToGrid w:val="0"/>
        <w:spacing w:after="120"/>
        <w:ind w:left="284"/>
        <w:jc w:val="both"/>
        <w:rPr>
          <w:b/>
          <w:bCs/>
          <w:color w:val="000000" w:themeColor="text1"/>
          <w:sz w:val="20"/>
          <w:szCs w:val="20"/>
        </w:rPr>
      </w:pPr>
    </w:p>
    <w:p w14:paraId="6E048985" w14:textId="77777777" w:rsidR="00F15301" w:rsidRDefault="00F15301" w:rsidP="002A4E14">
      <w:pPr>
        <w:pStyle w:val="Prrafodelista"/>
        <w:snapToGrid w:val="0"/>
        <w:spacing w:after="120"/>
        <w:ind w:left="284"/>
        <w:jc w:val="both"/>
        <w:rPr>
          <w:b/>
          <w:bCs/>
          <w:color w:val="000000" w:themeColor="text1"/>
          <w:sz w:val="20"/>
          <w:szCs w:val="20"/>
        </w:rPr>
      </w:pPr>
    </w:p>
    <w:p w14:paraId="489BE408" w14:textId="77777777" w:rsidR="00F15301" w:rsidRDefault="00F15301" w:rsidP="002A4E14">
      <w:pPr>
        <w:pStyle w:val="Prrafodelista"/>
        <w:snapToGrid w:val="0"/>
        <w:spacing w:after="120"/>
        <w:ind w:left="284"/>
        <w:jc w:val="both"/>
        <w:rPr>
          <w:b/>
          <w:bCs/>
          <w:color w:val="000000" w:themeColor="text1"/>
          <w:sz w:val="20"/>
          <w:szCs w:val="20"/>
        </w:rPr>
      </w:pPr>
    </w:p>
    <w:p w14:paraId="3C1BE1AB" w14:textId="77777777" w:rsidR="00F15301" w:rsidRDefault="00F15301" w:rsidP="002A4E14">
      <w:pPr>
        <w:pStyle w:val="Prrafodelista"/>
        <w:snapToGrid w:val="0"/>
        <w:spacing w:after="120"/>
        <w:ind w:left="284"/>
        <w:jc w:val="both"/>
        <w:rPr>
          <w:b/>
          <w:bCs/>
          <w:color w:val="000000" w:themeColor="text1"/>
          <w:sz w:val="20"/>
          <w:szCs w:val="20"/>
        </w:rPr>
      </w:pPr>
    </w:p>
    <w:p w14:paraId="55501F75" w14:textId="77777777" w:rsidR="00F15301" w:rsidRDefault="00F15301" w:rsidP="002A4E14">
      <w:pPr>
        <w:pStyle w:val="Prrafodelista"/>
        <w:snapToGrid w:val="0"/>
        <w:spacing w:after="120"/>
        <w:ind w:left="284"/>
        <w:jc w:val="both"/>
        <w:rPr>
          <w:b/>
          <w:bCs/>
          <w:color w:val="000000" w:themeColor="text1"/>
          <w:sz w:val="20"/>
          <w:szCs w:val="20"/>
        </w:rPr>
      </w:pPr>
    </w:p>
    <w:p w14:paraId="3F8E63B2" w14:textId="4E8B068F" w:rsidR="00F15301" w:rsidRDefault="0078392A" w:rsidP="002A4E14">
      <w:pPr>
        <w:pStyle w:val="Prrafodelista"/>
        <w:snapToGrid w:val="0"/>
        <w:spacing w:after="120"/>
        <w:ind w:left="284"/>
        <w:jc w:val="both"/>
        <w:rPr>
          <w:b/>
          <w:bCs/>
          <w:color w:val="000000" w:themeColor="text1"/>
          <w:sz w:val="20"/>
          <w:szCs w:val="20"/>
        </w:rPr>
      </w:pPr>
      <w:commentRangeStart w:id="32"/>
      <w:r w:rsidRPr="0078392A">
        <w:rPr>
          <w:b/>
          <w:bCs/>
          <w:noProof/>
          <w:color w:val="000000" w:themeColor="text1"/>
          <w:sz w:val="20"/>
          <w:szCs w:val="20"/>
        </w:rPr>
        <w:drawing>
          <wp:inline distT="0" distB="0" distL="0" distR="0" wp14:anchorId="46878A05" wp14:editId="58C6B523">
            <wp:extent cx="6249272" cy="2886478"/>
            <wp:effectExtent l="0" t="0" r="0" b="9525"/>
            <wp:docPr id="1481667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67161" name=""/>
                    <pic:cNvPicPr/>
                  </pic:nvPicPr>
                  <pic:blipFill>
                    <a:blip r:embed="rId40"/>
                    <a:stretch>
                      <a:fillRect/>
                    </a:stretch>
                  </pic:blipFill>
                  <pic:spPr>
                    <a:xfrm>
                      <a:off x="0" y="0"/>
                      <a:ext cx="6249272" cy="2886478"/>
                    </a:xfrm>
                    <a:prstGeom prst="rect">
                      <a:avLst/>
                    </a:prstGeom>
                  </pic:spPr>
                </pic:pic>
              </a:graphicData>
            </a:graphic>
          </wp:inline>
        </w:drawing>
      </w:r>
      <w:commentRangeEnd w:id="32"/>
      <w:r w:rsidR="009574A5">
        <w:rPr>
          <w:rStyle w:val="Refdecomentario"/>
        </w:rPr>
        <w:commentReference w:id="32"/>
      </w:r>
    </w:p>
    <w:p w14:paraId="373E9868" w14:textId="77777777" w:rsidR="009574A5" w:rsidRDefault="009574A5" w:rsidP="002A4E14">
      <w:pPr>
        <w:pStyle w:val="Prrafodelista"/>
        <w:snapToGrid w:val="0"/>
        <w:spacing w:after="120"/>
        <w:ind w:left="284"/>
        <w:jc w:val="both"/>
        <w:rPr>
          <w:b/>
          <w:bCs/>
          <w:color w:val="000000" w:themeColor="text1"/>
          <w:sz w:val="20"/>
          <w:szCs w:val="20"/>
        </w:rPr>
      </w:pPr>
    </w:p>
    <w:p w14:paraId="65106DEF" w14:textId="77777777" w:rsidR="003B0B97" w:rsidRDefault="003B0B97" w:rsidP="002A4E14">
      <w:pPr>
        <w:pStyle w:val="Prrafodelista"/>
        <w:snapToGrid w:val="0"/>
        <w:spacing w:after="120"/>
        <w:ind w:left="284"/>
        <w:jc w:val="both"/>
        <w:rPr>
          <w:b/>
          <w:bCs/>
          <w:color w:val="000000" w:themeColor="text1"/>
          <w:sz w:val="20"/>
          <w:szCs w:val="20"/>
        </w:rPr>
      </w:pPr>
    </w:p>
    <w:p w14:paraId="059C1DD6" w14:textId="77777777" w:rsidR="003B0B97" w:rsidRDefault="003B0B97" w:rsidP="002A4E14">
      <w:pPr>
        <w:pStyle w:val="Prrafodelista"/>
        <w:snapToGrid w:val="0"/>
        <w:spacing w:after="120"/>
        <w:ind w:left="284"/>
        <w:jc w:val="both"/>
        <w:rPr>
          <w:b/>
          <w:bCs/>
          <w:color w:val="000000" w:themeColor="text1"/>
          <w:sz w:val="20"/>
          <w:szCs w:val="20"/>
        </w:rPr>
      </w:pPr>
    </w:p>
    <w:p w14:paraId="2C4A652F" w14:textId="77777777" w:rsidR="009574A5" w:rsidRDefault="009574A5" w:rsidP="002A4E14">
      <w:pPr>
        <w:pStyle w:val="Prrafodelista"/>
        <w:snapToGrid w:val="0"/>
        <w:spacing w:after="120"/>
        <w:ind w:left="284"/>
        <w:jc w:val="both"/>
        <w:rPr>
          <w:b/>
          <w:bCs/>
          <w:color w:val="000000" w:themeColor="text1"/>
          <w:sz w:val="20"/>
          <w:szCs w:val="20"/>
        </w:rPr>
      </w:pPr>
    </w:p>
    <w:p w14:paraId="7130DB37" w14:textId="4832AB86" w:rsidR="009574A5" w:rsidRDefault="003E1CB8" w:rsidP="002A4E14">
      <w:pPr>
        <w:pStyle w:val="Prrafodelista"/>
        <w:snapToGrid w:val="0"/>
        <w:spacing w:after="120"/>
        <w:ind w:left="284"/>
        <w:jc w:val="both"/>
        <w:rPr>
          <w:b/>
          <w:bCs/>
          <w:color w:val="000000" w:themeColor="text1"/>
          <w:sz w:val="20"/>
          <w:szCs w:val="20"/>
        </w:rPr>
      </w:pPr>
      <w:commentRangeStart w:id="33"/>
      <w:r w:rsidRPr="003E1CB8">
        <w:rPr>
          <w:b/>
          <w:bCs/>
          <w:noProof/>
          <w:color w:val="000000" w:themeColor="text1"/>
          <w:sz w:val="20"/>
          <w:szCs w:val="20"/>
        </w:rPr>
        <w:lastRenderedPageBreak/>
        <w:drawing>
          <wp:inline distT="0" distB="0" distL="0" distR="0" wp14:anchorId="5AEB18D5" wp14:editId="40A9E413">
            <wp:extent cx="6332220" cy="2261870"/>
            <wp:effectExtent l="0" t="0" r="0" b="5080"/>
            <wp:docPr id="1520172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72766" name=""/>
                    <pic:cNvPicPr/>
                  </pic:nvPicPr>
                  <pic:blipFill>
                    <a:blip r:embed="rId41"/>
                    <a:stretch>
                      <a:fillRect/>
                    </a:stretch>
                  </pic:blipFill>
                  <pic:spPr>
                    <a:xfrm>
                      <a:off x="0" y="0"/>
                      <a:ext cx="6332220" cy="2261870"/>
                    </a:xfrm>
                    <a:prstGeom prst="rect">
                      <a:avLst/>
                    </a:prstGeom>
                  </pic:spPr>
                </pic:pic>
              </a:graphicData>
            </a:graphic>
          </wp:inline>
        </w:drawing>
      </w:r>
      <w:commentRangeEnd w:id="33"/>
      <w:r w:rsidR="00BE26BE">
        <w:rPr>
          <w:rStyle w:val="Refdecomentario"/>
        </w:rPr>
        <w:commentReference w:id="33"/>
      </w:r>
    </w:p>
    <w:p w14:paraId="6C63F457" w14:textId="77777777" w:rsidR="009574A5" w:rsidRDefault="009574A5" w:rsidP="002A4E14">
      <w:pPr>
        <w:pStyle w:val="Prrafodelista"/>
        <w:snapToGrid w:val="0"/>
        <w:spacing w:after="120"/>
        <w:ind w:left="284"/>
        <w:jc w:val="both"/>
        <w:rPr>
          <w:b/>
          <w:bCs/>
          <w:color w:val="000000" w:themeColor="text1"/>
          <w:sz w:val="20"/>
          <w:szCs w:val="20"/>
        </w:rPr>
      </w:pPr>
    </w:p>
    <w:p w14:paraId="3FD84F80" w14:textId="77777777" w:rsidR="009574A5" w:rsidRDefault="009574A5" w:rsidP="002A4E14">
      <w:pPr>
        <w:pStyle w:val="Prrafodelista"/>
        <w:snapToGrid w:val="0"/>
        <w:spacing w:after="120"/>
        <w:ind w:left="284"/>
        <w:jc w:val="both"/>
        <w:rPr>
          <w:b/>
          <w:bCs/>
          <w:color w:val="000000" w:themeColor="text1"/>
          <w:sz w:val="20"/>
          <w:szCs w:val="20"/>
        </w:rPr>
      </w:pPr>
    </w:p>
    <w:p w14:paraId="7D46510E" w14:textId="77777777" w:rsidR="009574A5" w:rsidRDefault="009574A5" w:rsidP="002A4E14">
      <w:pPr>
        <w:pStyle w:val="Prrafodelista"/>
        <w:snapToGrid w:val="0"/>
        <w:spacing w:after="120"/>
        <w:ind w:left="284"/>
        <w:jc w:val="both"/>
        <w:rPr>
          <w:b/>
          <w:bCs/>
          <w:color w:val="000000" w:themeColor="text1"/>
          <w:sz w:val="20"/>
          <w:szCs w:val="20"/>
        </w:rPr>
      </w:pPr>
    </w:p>
    <w:p w14:paraId="6288F3D6" w14:textId="77777777" w:rsidR="009574A5" w:rsidRDefault="009574A5" w:rsidP="002A4E14">
      <w:pPr>
        <w:pStyle w:val="Prrafodelista"/>
        <w:snapToGrid w:val="0"/>
        <w:spacing w:after="120"/>
        <w:ind w:left="284"/>
        <w:jc w:val="both"/>
        <w:rPr>
          <w:b/>
          <w:bCs/>
          <w:color w:val="000000" w:themeColor="text1"/>
          <w:sz w:val="20"/>
          <w:szCs w:val="20"/>
        </w:rPr>
      </w:pPr>
    </w:p>
    <w:p w14:paraId="6F7A3F4D" w14:textId="77777777" w:rsidR="009574A5" w:rsidRDefault="009574A5" w:rsidP="002A4E14">
      <w:pPr>
        <w:pStyle w:val="Prrafodelista"/>
        <w:snapToGrid w:val="0"/>
        <w:spacing w:after="120"/>
        <w:ind w:left="284"/>
        <w:jc w:val="both"/>
        <w:rPr>
          <w:b/>
          <w:bCs/>
          <w:color w:val="000000" w:themeColor="text1"/>
          <w:sz w:val="20"/>
          <w:szCs w:val="20"/>
        </w:rPr>
      </w:pPr>
    </w:p>
    <w:p w14:paraId="5E461C8C" w14:textId="77777777" w:rsidR="009574A5" w:rsidRDefault="009574A5" w:rsidP="002A4E14">
      <w:pPr>
        <w:pStyle w:val="Prrafodelista"/>
        <w:snapToGrid w:val="0"/>
        <w:spacing w:after="120"/>
        <w:ind w:left="284"/>
        <w:jc w:val="both"/>
        <w:rPr>
          <w:b/>
          <w:bCs/>
          <w:color w:val="000000" w:themeColor="text1"/>
          <w:sz w:val="20"/>
          <w:szCs w:val="20"/>
        </w:rPr>
      </w:pPr>
    </w:p>
    <w:p w14:paraId="0A1E7D87" w14:textId="77777777" w:rsidR="00BE26BE" w:rsidRDefault="00BE26BE" w:rsidP="002A4E14">
      <w:pPr>
        <w:pStyle w:val="Prrafodelista"/>
        <w:snapToGrid w:val="0"/>
        <w:spacing w:after="120"/>
        <w:ind w:left="284"/>
        <w:jc w:val="both"/>
        <w:rPr>
          <w:b/>
          <w:bCs/>
          <w:color w:val="000000" w:themeColor="text1"/>
          <w:sz w:val="20"/>
          <w:szCs w:val="20"/>
        </w:rPr>
      </w:pPr>
    </w:p>
    <w:p w14:paraId="0FF502E1" w14:textId="77777777" w:rsidR="00BE26BE" w:rsidRDefault="00BE26BE" w:rsidP="002A4E14">
      <w:pPr>
        <w:pStyle w:val="Prrafodelista"/>
        <w:snapToGrid w:val="0"/>
        <w:spacing w:after="120"/>
        <w:ind w:left="284"/>
        <w:jc w:val="both"/>
        <w:rPr>
          <w:b/>
          <w:bCs/>
          <w:color w:val="000000" w:themeColor="text1"/>
          <w:sz w:val="20"/>
          <w:szCs w:val="20"/>
        </w:rPr>
      </w:pPr>
    </w:p>
    <w:p w14:paraId="49C8BCD4" w14:textId="77777777" w:rsidR="00BE26BE" w:rsidRDefault="00BE26BE" w:rsidP="002A4E14">
      <w:pPr>
        <w:pStyle w:val="Prrafodelista"/>
        <w:snapToGrid w:val="0"/>
        <w:spacing w:after="120"/>
        <w:ind w:left="284"/>
        <w:jc w:val="both"/>
        <w:rPr>
          <w:b/>
          <w:bCs/>
          <w:color w:val="000000" w:themeColor="text1"/>
          <w:sz w:val="20"/>
          <w:szCs w:val="20"/>
        </w:rPr>
      </w:pPr>
    </w:p>
    <w:p w14:paraId="0094B5D8" w14:textId="507735CB" w:rsidR="00BE26BE" w:rsidRDefault="00737FA9" w:rsidP="002A4E14">
      <w:pPr>
        <w:pStyle w:val="Prrafodelista"/>
        <w:snapToGrid w:val="0"/>
        <w:spacing w:after="120"/>
        <w:ind w:left="284"/>
        <w:jc w:val="both"/>
        <w:rPr>
          <w:b/>
          <w:bCs/>
          <w:color w:val="000000" w:themeColor="text1"/>
          <w:sz w:val="20"/>
          <w:szCs w:val="20"/>
        </w:rPr>
      </w:pPr>
      <w:commentRangeStart w:id="34"/>
      <w:r w:rsidRPr="00737FA9">
        <w:rPr>
          <w:b/>
          <w:bCs/>
          <w:noProof/>
          <w:color w:val="000000" w:themeColor="text1"/>
          <w:sz w:val="20"/>
          <w:szCs w:val="20"/>
        </w:rPr>
        <w:drawing>
          <wp:inline distT="0" distB="0" distL="0" distR="0" wp14:anchorId="7143BA72" wp14:editId="6EF47277">
            <wp:extent cx="5991225" cy="1234654"/>
            <wp:effectExtent l="0" t="0" r="0" b="3810"/>
            <wp:docPr id="19940679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67981" name="Imagen 1" descr="Texto&#10;&#10;Descripción generada automáticamente"/>
                    <pic:cNvPicPr/>
                  </pic:nvPicPr>
                  <pic:blipFill>
                    <a:blip r:embed="rId42"/>
                    <a:stretch>
                      <a:fillRect/>
                    </a:stretch>
                  </pic:blipFill>
                  <pic:spPr>
                    <a:xfrm>
                      <a:off x="0" y="0"/>
                      <a:ext cx="5998282" cy="1236108"/>
                    </a:xfrm>
                    <a:prstGeom prst="rect">
                      <a:avLst/>
                    </a:prstGeom>
                  </pic:spPr>
                </pic:pic>
              </a:graphicData>
            </a:graphic>
          </wp:inline>
        </w:drawing>
      </w:r>
      <w:commentRangeEnd w:id="34"/>
      <w:r w:rsidR="00AE5C83">
        <w:rPr>
          <w:rStyle w:val="Refdecomentario"/>
        </w:rPr>
        <w:commentReference w:id="34"/>
      </w:r>
    </w:p>
    <w:p w14:paraId="28D536DD" w14:textId="77777777" w:rsidR="009574A5" w:rsidRDefault="009574A5" w:rsidP="002A4E14">
      <w:pPr>
        <w:pStyle w:val="Prrafodelista"/>
        <w:snapToGrid w:val="0"/>
        <w:spacing w:after="120"/>
        <w:ind w:left="284"/>
        <w:jc w:val="both"/>
        <w:rPr>
          <w:b/>
          <w:bCs/>
          <w:color w:val="000000" w:themeColor="text1"/>
          <w:sz w:val="20"/>
          <w:szCs w:val="20"/>
        </w:rPr>
      </w:pPr>
    </w:p>
    <w:p w14:paraId="0CF19CCC" w14:textId="77777777" w:rsidR="009574A5" w:rsidRDefault="009574A5" w:rsidP="002A4E14">
      <w:pPr>
        <w:pStyle w:val="Prrafodelista"/>
        <w:snapToGrid w:val="0"/>
        <w:spacing w:after="120"/>
        <w:ind w:left="284"/>
        <w:jc w:val="both"/>
        <w:rPr>
          <w:b/>
          <w:bCs/>
          <w:color w:val="000000" w:themeColor="text1"/>
          <w:sz w:val="20"/>
          <w:szCs w:val="20"/>
        </w:rPr>
      </w:pPr>
    </w:p>
    <w:p w14:paraId="52E205B5" w14:textId="77777777" w:rsidR="009574A5" w:rsidRDefault="009574A5" w:rsidP="002A4E14">
      <w:pPr>
        <w:pStyle w:val="Prrafodelista"/>
        <w:snapToGrid w:val="0"/>
        <w:spacing w:after="120"/>
        <w:ind w:left="284"/>
        <w:jc w:val="both"/>
        <w:rPr>
          <w:b/>
          <w:bCs/>
          <w:color w:val="000000" w:themeColor="text1"/>
          <w:sz w:val="20"/>
          <w:szCs w:val="20"/>
        </w:rPr>
      </w:pPr>
    </w:p>
    <w:p w14:paraId="5040783D" w14:textId="77777777" w:rsidR="00F45E2E" w:rsidRDefault="00F45E2E" w:rsidP="002A4E14">
      <w:pPr>
        <w:pStyle w:val="Prrafodelista"/>
        <w:snapToGrid w:val="0"/>
        <w:spacing w:after="120"/>
        <w:ind w:left="284"/>
        <w:jc w:val="both"/>
        <w:rPr>
          <w:b/>
          <w:bCs/>
          <w:color w:val="000000" w:themeColor="text1"/>
          <w:sz w:val="20"/>
          <w:szCs w:val="20"/>
        </w:rPr>
      </w:pPr>
    </w:p>
    <w:p w14:paraId="580E5A04" w14:textId="77777777" w:rsidR="00F45E2E" w:rsidRDefault="00F45E2E" w:rsidP="002A4E14">
      <w:pPr>
        <w:pStyle w:val="Prrafodelista"/>
        <w:snapToGrid w:val="0"/>
        <w:spacing w:after="120"/>
        <w:ind w:left="284"/>
        <w:jc w:val="both"/>
        <w:rPr>
          <w:b/>
          <w:bCs/>
          <w:color w:val="000000" w:themeColor="text1"/>
          <w:sz w:val="20"/>
          <w:szCs w:val="20"/>
        </w:rPr>
      </w:pPr>
    </w:p>
    <w:p w14:paraId="531C1961" w14:textId="77777777" w:rsidR="00F45E2E" w:rsidRDefault="00F45E2E" w:rsidP="002A4E14">
      <w:pPr>
        <w:pStyle w:val="Prrafodelista"/>
        <w:snapToGrid w:val="0"/>
        <w:spacing w:after="120"/>
        <w:ind w:left="284"/>
        <w:jc w:val="both"/>
        <w:rPr>
          <w:b/>
          <w:bCs/>
          <w:color w:val="000000" w:themeColor="text1"/>
          <w:sz w:val="20"/>
          <w:szCs w:val="20"/>
        </w:rPr>
      </w:pPr>
    </w:p>
    <w:p w14:paraId="161EBFDD" w14:textId="44F82667" w:rsidR="009574A5" w:rsidRPr="002A4E14" w:rsidRDefault="00F45E2E" w:rsidP="002A4E14">
      <w:pPr>
        <w:pStyle w:val="Prrafodelista"/>
        <w:snapToGrid w:val="0"/>
        <w:spacing w:after="120"/>
        <w:ind w:left="284"/>
        <w:jc w:val="both"/>
        <w:rPr>
          <w:b/>
          <w:bCs/>
          <w:color w:val="000000" w:themeColor="text1"/>
          <w:sz w:val="20"/>
          <w:szCs w:val="20"/>
        </w:rPr>
      </w:pPr>
      <w:commentRangeStart w:id="35"/>
      <w:r w:rsidRPr="00F45E2E">
        <w:rPr>
          <w:b/>
          <w:bCs/>
          <w:noProof/>
          <w:color w:val="000000" w:themeColor="text1"/>
          <w:sz w:val="20"/>
          <w:szCs w:val="20"/>
        </w:rPr>
        <w:lastRenderedPageBreak/>
        <w:drawing>
          <wp:inline distT="0" distB="0" distL="0" distR="0" wp14:anchorId="7EE6209F" wp14:editId="188E570C">
            <wp:extent cx="5029200" cy="2514600"/>
            <wp:effectExtent l="0" t="0" r="0" b="0"/>
            <wp:docPr id="29873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3567" name=""/>
                    <pic:cNvPicPr/>
                  </pic:nvPicPr>
                  <pic:blipFill>
                    <a:blip r:embed="rId43"/>
                    <a:stretch>
                      <a:fillRect/>
                    </a:stretch>
                  </pic:blipFill>
                  <pic:spPr>
                    <a:xfrm>
                      <a:off x="0" y="0"/>
                      <a:ext cx="5032719" cy="2516360"/>
                    </a:xfrm>
                    <a:prstGeom prst="rect">
                      <a:avLst/>
                    </a:prstGeom>
                  </pic:spPr>
                </pic:pic>
              </a:graphicData>
            </a:graphic>
          </wp:inline>
        </w:drawing>
      </w:r>
      <w:commentRangeEnd w:id="35"/>
      <w:r w:rsidR="008C1097">
        <w:rPr>
          <w:rStyle w:val="Refdecomentario"/>
        </w:rPr>
        <w:commentReference w:id="35"/>
      </w:r>
    </w:p>
    <w:p w14:paraId="0407EB72" w14:textId="77777777" w:rsidR="00AE5C83" w:rsidRDefault="00AE5C83" w:rsidP="008272FC">
      <w:pPr>
        <w:snapToGrid w:val="0"/>
        <w:spacing w:after="120"/>
        <w:jc w:val="both"/>
        <w:rPr>
          <w:color w:val="000000" w:themeColor="text1"/>
          <w:sz w:val="20"/>
          <w:szCs w:val="20"/>
        </w:rPr>
      </w:pPr>
    </w:p>
    <w:p w14:paraId="10F5E686" w14:textId="77777777" w:rsidR="00432AFB" w:rsidRDefault="00432AFB" w:rsidP="008272FC">
      <w:pPr>
        <w:snapToGrid w:val="0"/>
        <w:spacing w:after="120"/>
        <w:jc w:val="both"/>
        <w:rPr>
          <w:color w:val="000000" w:themeColor="text1"/>
          <w:sz w:val="20"/>
          <w:szCs w:val="20"/>
        </w:rPr>
      </w:pPr>
    </w:p>
    <w:p w14:paraId="49E70A10" w14:textId="77777777" w:rsidR="00432AFB" w:rsidRDefault="00432AFB" w:rsidP="008272FC">
      <w:pPr>
        <w:snapToGrid w:val="0"/>
        <w:spacing w:after="120"/>
        <w:jc w:val="both"/>
        <w:rPr>
          <w:color w:val="000000" w:themeColor="text1"/>
          <w:sz w:val="20"/>
          <w:szCs w:val="20"/>
        </w:rPr>
      </w:pPr>
    </w:p>
    <w:p w14:paraId="3A3312CF" w14:textId="0F5E8A74" w:rsidR="00AE5C83" w:rsidRDefault="00BF3CA0" w:rsidP="008272FC">
      <w:pPr>
        <w:snapToGrid w:val="0"/>
        <w:spacing w:after="120"/>
        <w:jc w:val="both"/>
        <w:rPr>
          <w:color w:val="000000" w:themeColor="text1"/>
          <w:sz w:val="20"/>
          <w:szCs w:val="20"/>
        </w:rPr>
      </w:pPr>
      <w:commentRangeStart w:id="36"/>
      <w:r w:rsidRPr="00BF3CA0">
        <w:rPr>
          <w:noProof/>
          <w:color w:val="000000" w:themeColor="text1"/>
          <w:sz w:val="20"/>
          <w:szCs w:val="20"/>
        </w:rPr>
        <w:drawing>
          <wp:inline distT="0" distB="0" distL="0" distR="0" wp14:anchorId="38F24567" wp14:editId="4048A92A">
            <wp:extent cx="4814570" cy="2165230"/>
            <wp:effectExtent l="0" t="0" r="5080" b="6985"/>
            <wp:docPr id="883424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24768" name=""/>
                    <pic:cNvPicPr/>
                  </pic:nvPicPr>
                  <pic:blipFill rotWithShape="1">
                    <a:blip r:embed="rId44"/>
                    <a:srcRect b="16112"/>
                    <a:stretch/>
                  </pic:blipFill>
                  <pic:spPr bwMode="auto">
                    <a:xfrm>
                      <a:off x="0" y="0"/>
                      <a:ext cx="4818323" cy="2166918"/>
                    </a:xfrm>
                    <a:prstGeom prst="rect">
                      <a:avLst/>
                    </a:prstGeom>
                    <a:ln>
                      <a:noFill/>
                    </a:ln>
                    <a:extLst>
                      <a:ext uri="{53640926-AAD7-44D8-BBD7-CCE9431645EC}">
                        <a14:shadowObscured xmlns:a14="http://schemas.microsoft.com/office/drawing/2010/main"/>
                      </a:ext>
                    </a:extLst>
                  </pic:spPr>
                </pic:pic>
              </a:graphicData>
            </a:graphic>
          </wp:inline>
        </w:drawing>
      </w:r>
      <w:commentRangeEnd w:id="36"/>
      <w:r w:rsidR="00281734">
        <w:rPr>
          <w:rStyle w:val="Refdecomentario"/>
        </w:rPr>
        <w:commentReference w:id="36"/>
      </w:r>
    </w:p>
    <w:p w14:paraId="1BCDF929" w14:textId="77777777" w:rsidR="00247B21" w:rsidRDefault="00247B21" w:rsidP="008272FC">
      <w:pPr>
        <w:snapToGrid w:val="0"/>
        <w:spacing w:after="120"/>
        <w:jc w:val="both"/>
        <w:rPr>
          <w:color w:val="000000" w:themeColor="text1"/>
          <w:sz w:val="20"/>
          <w:szCs w:val="20"/>
        </w:rPr>
      </w:pPr>
    </w:p>
    <w:p w14:paraId="6E0BFF15" w14:textId="77777777" w:rsidR="00247B21" w:rsidRDefault="00247B21" w:rsidP="008272FC">
      <w:pPr>
        <w:snapToGrid w:val="0"/>
        <w:spacing w:after="120"/>
        <w:jc w:val="both"/>
        <w:rPr>
          <w:color w:val="000000" w:themeColor="text1"/>
          <w:sz w:val="20"/>
          <w:szCs w:val="20"/>
        </w:rPr>
      </w:pPr>
    </w:p>
    <w:p w14:paraId="2FBBAC31" w14:textId="77777777" w:rsidR="00A7561A" w:rsidRDefault="00A7561A" w:rsidP="008272FC">
      <w:pPr>
        <w:snapToGrid w:val="0"/>
        <w:spacing w:after="120"/>
        <w:jc w:val="both"/>
        <w:rPr>
          <w:color w:val="000000" w:themeColor="text1"/>
          <w:sz w:val="20"/>
          <w:szCs w:val="20"/>
        </w:rPr>
      </w:pPr>
    </w:p>
    <w:p w14:paraId="4BA17698" w14:textId="77777777" w:rsidR="00B82F69" w:rsidRDefault="00B82F69" w:rsidP="008272FC">
      <w:pPr>
        <w:snapToGrid w:val="0"/>
        <w:spacing w:after="120"/>
        <w:jc w:val="both"/>
        <w:rPr>
          <w:color w:val="000000" w:themeColor="text1"/>
          <w:sz w:val="20"/>
          <w:szCs w:val="20"/>
        </w:rPr>
      </w:pPr>
    </w:p>
    <w:p w14:paraId="5664E583" w14:textId="3C46A2B3" w:rsidR="00247B21" w:rsidRDefault="00247B21" w:rsidP="008272FC">
      <w:pPr>
        <w:snapToGrid w:val="0"/>
        <w:spacing w:after="120"/>
        <w:jc w:val="both"/>
        <w:rPr>
          <w:color w:val="000000" w:themeColor="text1"/>
          <w:sz w:val="20"/>
          <w:szCs w:val="20"/>
        </w:rPr>
      </w:pPr>
      <w:commentRangeStart w:id="37"/>
      <w:r w:rsidRPr="00247B21">
        <w:rPr>
          <w:noProof/>
          <w:color w:val="000000" w:themeColor="text1"/>
          <w:sz w:val="20"/>
          <w:szCs w:val="20"/>
        </w:rPr>
        <w:lastRenderedPageBreak/>
        <w:drawing>
          <wp:inline distT="0" distB="0" distL="0" distR="0" wp14:anchorId="7CDC7BA0" wp14:editId="03238A98">
            <wp:extent cx="6332220" cy="2667635"/>
            <wp:effectExtent l="0" t="0" r="0" b="0"/>
            <wp:docPr id="1984489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89941" name=""/>
                    <pic:cNvPicPr/>
                  </pic:nvPicPr>
                  <pic:blipFill>
                    <a:blip r:embed="rId45"/>
                    <a:stretch>
                      <a:fillRect/>
                    </a:stretch>
                  </pic:blipFill>
                  <pic:spPr>
                    <a:xfrm>
                      <a:off x="0" y="0"/>
                      <a:ext cx="6332220" cy="2667635"/>
                    </a:xfrm>
                    <a:prstGeom prst="rect">
                      <a:avLst/>
                    </a:prstGeom>
                  </pic:spPr>
                </pic:pic>
              </a:graphicData>
            </a:graphic>
          </wp:inline>
        </w:drawing>
      </w:r>
      <w:commentRangeEnd w:id="37"/>
      <w:r w:rsidR="00A7561A">
        <w:rPr>
          <w:rStyle w:val="Refdecomentario"/>
        </w:rPr>
        <w:commentReference w:id="37"/>
      </w:r>
    </w:p>
    <w:p w14:paraId="5056437F" w14:textId="77777777" w:rsidR="00AE5C83" w:rsidRDefault="00AE5C83" w:rsidP="008272FC">
      <w:pPr>
        <w:snapToGrid w:val="0"/>
        <w:spacing w:after="120"/>
        <w:jc w:val="both"/>
        <w:rPr>
          <w:color w:val="000000" w:themeColor="text1"/>
          <w:sz w:val="20"/>
          <w:szCs w:val="20"/>
        </w:rPr>
      </w:pPr>
    </w:p>
    <w:p w14:paraId="710E241C" w14:textId="77777777" w:rsidR="00AE5C83" w:rsidRDefault="00AE5C83" w:rsidP="008272FC">
      <w:pPr>
        <w:snapToGrid w:val="0"/>
        <w:spacing w:after="120"/>
        <w:jc w:val="both"/>
        <w:rPr>
          <w:color w:val="000000" w:themeColor="text1"/>
          <w:sz w:val="20"/>
          <w:szCs w:val="20"/>
        </w:rPr>
      </w:pPr>
    </w:p>
    <w:p w14:paraId="29877962" w14:textId="77777777" w:rsidR="007E2D59" w:rsidRDefault="007E2D59" w:rsidP="008272FC">
      <w:pPr>
        <w:snapToGrid w:val="0"/>
        <w:spacing w:after="120"/>
        <w:jc w:val="both"/>
        <w:rPr>
          <w:color w:val="000000" w:themeColor="text1"/>
          <w:sz w:val="20"/>
          <w:szCs w:val="20"/>
        </w:rPr>
      </w:pPr>
    </w:p>
    <w:p w14:paraId="6E2DC8FE" w14:textId="77777777" w:rsidR="007E2D59" w:rsidRDefault="007E2D59" w:rsidP="008272FC">
      <w:pPr>
        <w:snapToGrid w:val="0"/>
        <w:spacing w:after="120"/>
        <w:jc w:val="both"/>
        <w:rPr>
          <w:color w:val="000000" w:themeColor="text1"/>
          <w:sz w:val="20"/>
          <w:szCs w:val="20"/>
        </w:rPr>
      </w:pPr>
    </w:p>
    <w:p w14:paraId="1483F614" w14:textId="77777777" w:rsidR="007E2D59" w:rsidRDefault="007E2D59" w:rsidP="008272FC">
      <w:pPr>
        <w:snapToGrid w:val="0"/>
        <w:spacing w:after="120"/>
        <w:jc w:val="both"/>
        <w:rPr>
          <w:color w:val="000000" w:themeColor="text1"/>
          <w:sz w:val="20"/>
          <w:szCs w:val="20"/>
        </w:rPr>
      </w:pPr>
    </w:p>
    <w:p w14:paraId="56499D48" w14:textId="77777777" w:rsidR="007E2D59" w:rsidRDefault="007E2D59" w:rsidP="008272FC">
      <w:pPr>
        <w:snapToGrid w:val="0"/>
        <w:spacing w:after="120"/>
        <w:jc w:val="both"/>
        <w:rPr>
          <w:color w:val="000000" w:themeColor="text1"/>
          <w:sz w:val="20"/>
          <w:szCs w:val="20"/>
        </w:rPr>
      </w:pPr>
    </w:p>
    <w:p w14:paraId="0E6EE2E2" w14:textId="77777777" w:rsidR="00AE5C83" w:rsidRDefault="00AE5C83" w:rsidP="008272FC">
      <w:pPr>
        <w:snapToGrid w:val="0"/>
        <w:spacing w:after="120"/>
        <w:jc w:val="both"/>
        <w:rPr>
          <w:color w:val="000000" w:themeColor="text1"/>
          <w:sz w:val="20"/>
          <w:szCs w:val="20"/>
        </w:rPr>
      </w:pPr>
    </w:p>
    <w:p w14:paraId="1F465EC1" w14:textId="3F918FAF" w:rsidR="00B82F69" w:rsidRDefault="007E2D59" w:rsidP="008272FC">
      <w:pPr>
        <w:snapToGrid w:val="0"/>
        <w:spacing w:after="120"/>
        <w:jc w:val="both"/>
        <w:rPr>
          <w:color w:val="000000" w:themeColor="text1"/>
          <w:sz w:val="20"/>
          <w:szCs w:val="20"/>
        </w:rPr>
      </w:pPr>
      <w:commentRangeStart w:id="38"/>
      <w:r w:rsidRPr="007E2D59">
        <w:rPr>
          <w:noProof/>
          <w:color w:val="000000" w:themeColor="text1"/>
          <w:sz w:val="20"/>
          <w:szCs w:val="20"/>
        </w:rPr>
        <w:drawing>
          <wp:inline distT="0" distB="0" distL="0" distR="0" wp14:anchorId="4E41FEFF" wp14:editId="76DCE7B4">
            <wp:extent cx="6332220" cy="2708910"/>
            <wp:effectExtent l="0" t="0" r="0" b="0"/>
            <wp:docPr id="1739863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63012" name=""/>
                    <pic:cNvPicPr/>
                  </pic:nvPicPr>
                  <pic:blipFill>
                    <a:blip r:embed="rId46"/>
                    <a:stretch>
                      <a:fillRect/>
                    </a:stretch>
                  </pic:blipFill>
                  <pic:spPr>
                    <a:xfrm>
                      <a:off x="0" y="0"/>
                      <a:ext cx="6332220" cy="2708910"/>
                    </a:xfrm>
                    <a:prstGeom prst="rect">
                      <a:avLst/>
                    </a:prstGeom>
                  </pic:spPr>
                </pic:pic>
              </a:graphicData>
            </a:graphic>
          </wp:inline>
        </w:drawing>
      </w:r>
      <w:commentRangeEnd w:id="38"/>
      <w:r w:rsidR="00AD0090">
        <w:rPr>
          <w:rStyle w:val="Refdecomentario"/>
        </w:rPr>
        <w:commentReference w:id="38"/>
      </w:r>
    </w:p>
    <w:p w14:paraId="36B364F6" w14:textId="77777777" w:rsidR="00AE5C83" w:rsidRDefault="00AE5C83" w:rsidP="008272FC">
      <w:pPr>
        <w:snapToGrid w:val="0"/>
        <w:spacing w:after="120"/>
        <w:jc w:val="both"/>
        <w:rPr>
          <w:color w:val="000000" w:themeColor="text1"/>
          <w:sz w:val="20"/>
          <w:szCs w:val="20"/>
        </w:rPr>
      </w:pPr>
    </w:p>
    <w:p w14:paraId="5BFBED6F" w14:textId="77777777" w:rsidR="00AE5C83" w:rsidRDefault="00AE5C83" w:rsidP="008272FC">
      <w:pPr>
        <w:snapToGrid w:val="0"/>
        <w:spacing w:after="120"/>
        <w:jc w:val="both"/>
        <w:rPr>
          <w:color w:val="000000" w:themeColor="text1"/>
          <w:sz w:val="20"/>
          <w:szCs w:val="20"/>
        </w:rPr>
      </w:pPr>
    </w:p>
    <w:p w14:paraId="621EF996" w14:textId="77777777" w:rsidR="00AE5C83" w:rsidRDefault="00AE5C83" w:rsidP="008272FC">
      <w:pPr>
        <w:snapToGrid w:val="0"/>
        <w:spacing w:after="120"/>
        <w:jc w:val="both"/>
        <w:rPr>
          <w:color w:val="000000" w:themeColor="text1"/>
          <w:sz w:val="20"/>
          <w:szCs w:val="20"/>
        </w:rPr>
      </w:pPr>
    </w:p>
    <w:p w14:paraId="692DDE44" w14:textId="77777777" w:rsidR="00AE5C83" w:rsidRDefault="00AE5C83" w:rsidP="008272FC">
      <w:pPr>
        <w:snapToGrid w:val="0"/>
        <w:spacing w:after="120"/>
        <w:jc w:val="both"/>
        <w:rPr>
          <w:color w:val="000000" w:themeColor="text1"/>
          <w:sz w:val="20"/>
          <w:szCs w:val="20"/>
        </w:rPr>
      </w:pPr>
    </w:p>
    <w:p w14:paraId="7618A5CC" w14:textId="62BF6873" w:rsidR="00AE5C83" w:rsidRDefault="00E824EF" w:rsidP="008272FC">
      <w:pPr>
        <w:snapToGrid w:val="0"/>
        <w:spacing w:after="120"/>
        <w:jc w:val="both"/>
        <w:rPr>
          <w:color w:val="000000" w:themeColor="text1"/>
          <w:sz w:val="20"/>
          <w:szCs w:val="20"/>
        </w:rPr>
      </w:pPr>
      <w:commentRangeStart w:id="39"/>
      <w:r w:rsidRPr="00E824EF">
        <w:rPr>
          <w:noProof/>
          <w:color w:val="000000" w:themeColor="text1"/>
          <w:sz w:val="20"/>
          <w:szCs w:val="20"/>
        </w:rPr>
        <w:lastRenderedPageBreak/>
        <w:drawing>
          <wp:inline distT="0" distB="0" distL="0" distR="0" wp14:anchorId="6416F5D1" wp14:editId="39D98AE0">
            <wp:extent cx="6332220" cy="1275715"/>
            <wp:effectExtent l="0" t="0" r="0" b="635"/>
            <wp:docPr id="186099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9245" name=""/>
                    <pic:cNvPicPr/>
                  </pic:nvPicPr>
                  <pic:blipFill>
                    <a:blip r:embed="rId47"/>
                    <a:stretch>
                      <a:fillRect/>
                    </a:stretch>
                  </pic:blipFill>
                  <pic:spPr>
                    <a:xfrm>
                      <a:off x="0" y="0"/>
                      <a:ext cx="6332220" cy="1275715"/>
                    </a:xfrm>
                    <a:prstGeom prst="rect">
                      <a:avLst/>
                    </a:prstGeom>
                  </pic:spPr>
                </pic:pic>
              </a:graphicData>
            </a:graphic>
          </wp:inline>
        </w:drawing>
      </w:r>
      <w:commentRangeEnd w:id="39"/>
      <w:r w:rsidR="00233A6B">
        <w:rPr>
          <w:rStyle w:val="Refdecomentario"/>
        </w:rPr>
        <w:commentReference w:id="39"/>
      </w:r>
    </w:p>
    <w:p w14:paraId="79CD928C" w14:textId="77777777" w:rsidR="009B5A1F" w:rsidRDefault="009B5A1F" w:rsidP="008272FC">
      <w:pPr>
        <w:snapToGrid w:val="0"/>
        <w:spacing w:after="120"/>
        <w:jc w:val="both"/>
        <w:rPr>
          <w:color w:val="000000" w:themeColor="text1"/>
          <w:sz w:val="20"/>
          <w:szCs w:val="20"/>
        </w:rPr>
      </w:pPr>
    </w:p>
    <w:tbl>
      <w:tblPr>
        <w:tblW w:w="5935" w:type="dxa"/>
        <w:tblCellMar>
          <w:top w:w="15" w:type="dxa"/>
          <w:left w:w="70" w:type="dxa"/>
          <w:bottom w:w="15" w:type="dxa"/>
          <w:right w:w="70" w:type="dxa"/>
        </w:tblCellMar>
        <w:tblLook w:val="04A0" w:firstRow="1" w:lastRow="0" w:firstColumn="1" w:lastColumn="0" w:noHBand="0" w:noVBand="1"/>
      </w:tblPr>
      <w:tblGrid>
        <w:gridCol w:w="2040"/>
        <w:gridCol w:w="2135"/>
        <w:gridCol w:w="1760"/>
      </w:tblGrid>
      <w:tr w:rsidR="009B5A1F" w:rsidRPr="009B5A1F" w14:paraId="2907A976" w14:textId="77777777" w:rsidTr="00263F56">
        <w:trPr>
          <w:trHeight w:val="249"/>
        </w:trPr>
        <w:tc>
          <w:tcPr>
            <w:tcW w:w="5935" w:type="dxa"/>
            <w:gridSpan w:val="3"/>
            <w:tcBorders>
              <w:top w:val="single" w:sz="8" w:space="0" w:color="auto"/>
              <w:left w:val="single" w:sz="8" w:space="0" w:color="auto"/>
              <w:bottom w:val="single" w:sz="8" w:space="0" w:color="auto"/>
              <w:right w:val="nil"/>
            </w:tcBorders>
            <w:vAlign w:val="center"/>
            <w:hideMark/>
          </w:tcPr>
          <w:p w14:paraId="6E1B5137" w14:textId="77777777" w:rsidR="009B5A1F" w:rsidRPr="009B5A1F" w:rsidRDefault="009B5A1F" w:rsidP="009B5A1F">
            <w:pPr>
              <w:spacing w:line="240" w:lineRule="auto"/>
              <w:jc w:val="center"/>
              <w:rPr>
                <w:rFonts w:eastAsia="Times New Roman"/>
                <w:b/>
                <w:bCs/>
                <w:color w:val="000000"/>
                <w:sz w:val="20"/>
                <w:szCs w:val="20"/>
              </w:rPr>
            </w:pPr>
            <w:r w:rsidRPr="009B5A1F">
              <w:rPr>
                <w:rFonts w:eastAsia="Times New Roman"/>
                <w:b/>
                <w:bCs/>
                <w:color w:val="000000"/>
                <w:sz w:val="20"/>
                <w:szCs w:val="20"/>
              </w:rPr>
              <w:t>HOJA DE RUTA</w:t>
            </w:r>
          </w:p>
        </w:tc>
      </w:tr>
      <w:tr w:rsidR="009B5A1F" w:rsidRPr="009B5A1F" w14:paraId="02639FA9" w14:textId="77777777" w:rsidTr="00263F56">
        <w:trPr>
          <w:trHeight w:val="249"/>
        </w:trPr>
        <w:tc>
          <w:tcPr>
            <w:tcW w:w="2040" w:type="dxa"/>
            <w:tcBorders>
              <w:top w:val="nil"/>
              <w:left w:val="single" w:sz="8" w:space="0" w:color="auto"/>
              <w:bottom w:val="single" w:sz="8" w:space="0" w:color="auto"/>
              <w:right w:val="single" w:sz="8" w:space="0" w:color="auto"/>
            </w:tcBorders>
            <w:vAlign w:val="center"/>
            <w:hideMark/>
          </w:tcPr>
          <w:p w14:paraId="25FCDEB9" w14:textId="77777777" w:rsidR="009B5A1F" w:rsidRPr="009B5A1F" w:rsidRDefault="009B5A1F" w:rsidP="009B5A1F">
            <w:pPr>
              <w:spacing w:line="240" w:lineRule="auto"/>
              <w:jc w:val="center"/>
              <w:rPr>
                <w:rFonts w:eastAsia="Times New Roman"/>
                <w:b/>
                <w:bCs/>
                <w:color w:val="000000"/>
                <w:sz w:val="20"/>
                <w:szCs w:val="20"/>
              </w:rPr>
            </w:pPr>
            <w:r w:rsidRPr="009B5A1F">
              <w:rPr>
                <w:rFonts w:eastAsia="Times New Roman"/>
                <w:b/>
                <w:bCs/>
                <w:color w:val="000000"/>
                <w:sz w:val="20"/>
                <w:szCs w:val="20"/>
              </w:rPr>
              <w:t>Orden</w:t>
            </w:r>
          </w:p>
        </w:tc>
        <w:tc>
          <w:tcPr>
            <w:tcW w:w="2135" w:type="dxa"/>
            <w:tcBorders>
              <w:top w:val="nil"/>
              <w:left w:val="nil"/>
              <w:bottom w:val="single" w:sz="8" w:space="0" w:color="auto"/>
              <w:right w:val="single" w:sz="8" w:space="0" w:color="auto"/>
            </w:tcBorders>
            <w:vAlign w:val="center"/>
            <w:hideMark/>
          </w:tcPr>
          <w:p w14:paraId="70F9244A" w14:textId="77777777" w:rsidR="009B5A1F" w:rsidRPr="009B5A1F" w:rsidRDefault="009B5A1F" w:rsidP="009B5A1F">
            <w:pPr>
              <w:spacing w:line="240" w:lineRule="auto"/>
              <w:jc w:val="center"/>
              <w:rPr>
                <w:rFonts w:eastAsia="Times New Roman"/>
                <w:b/>
                <w:bCs/>
                <w:color w:val="000000"/>
                <w:sz w:val="20"/>
                <w:szCs w:val="20"/>
              </w:rPr>
            </w:pPr>
            <w:r w:rsidRPr="009B5A1F">
              <w:rPr>
                <w:rFonts w:eastAsia="Times New Roman"/>
                <w:b/>
                <w:bCs/>
                <w:color w:val="000000"/>
                <w:sz w:val="20"/>
                <w:szCs w:val="20"/>
              </w:rPr>
              <w:t>Ruta</w:t>
            </w:r>
          </w:p>
        </w:tc>
        <w:tc>
          <w:tcPr>
            <w:tcW w:w="1759" w:type="dxa"/>
            <w:tcBorders>
              <w:top w:val="nil"/>
              <w:left w:val="nil"/>
              <w:bottom w:val="single" w:sz="8" w:space="0" w:color="auto"/>
              <w:right w:val="single" w:sz="8" w:space="0" w:color="auto"/>
            </w:tcBorders>
            <w:vAlign w:val="center"/>
            <w:hideMark/>
          </w:tcPr>
          <w:p w14:paraId="20F216DB" w14:textId="77777777" w:rsidR="009B5A1F" w:rsidRPr="009B5A1F" w:rsidRDefault="009B5A1F" w:rsidP="009B5A1F">
            <w:pPr>
              <w:spacing w:line="240" w:lineRule="auto"/>
              <w:jc w:val="center"/>
              <w:rPr>
                <w:rFonts w:eastAsia="Times New Roman"/>
                <w:b/>
                <w:bCs/>
                <w:color w:val="000000"/>
                <w:sz w:val="20"/>
                <w:szCs w:val="20"/>
              </w:rPr>
            </w:pPr>
            <w:r w:rsidRPr="009B5A1F">
              <w:rPr>
                <w:rFonts w:eastAsia="Times New Roman"/>
                <w:b/>
                <w:bCs/>
                <w:color w:val="000000"/>
                <w:sz w:val="20"/>
                <w:szCs w:val="20"/>
              </w:rPr>
              <w:t>Días</w:t>
            </w:r>
          </w:p>
        </w:tc>
      </w:tr>
      <w:tr w:rsidR="009B5A1F" w:rsidRPr="009B5A1F" w14:paraId="425EBF4D" w14:textId="77777777" w:rsidTr="00263F56">
        <w:trPr>
          <w:trHeight w:val="249"/>
        </w:trPr>
        <w:tc>
          <w:tcPr>
            <w:tcW w:w="2040" w:type="dxa"/>
            <w:tcBorders>
              <w:top w:val="nil"/>
              <w:left w:val="single" w:sz="8" w:space="0" w:color="auto"/>
              <w:bottom w:val="single" w:sz="8" w:space="0" w:color="auto"/>
              <w:right w:val="single" w:sz="8" w:space="0" w:color="auto"/>
            </w:tcBorders>
            <w:vAlign w:val="center"/>
            <w:hideMark/>
          </w:tcPr>
          <w:p w14:paraId="42F0D08A"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1</w:t>
            </w:r>
          </w:p>
        </w:tc>
        <w:tc>
          <w:tcPr>
            <w:tcW w:w="2135" w:type="dxa"/>
            <w:tcBorders>
              <w:top w:val="nil"/>
              <w:left w:val="nil"/>
              <w:bottom w:val="single" w:sz="8" w:space="0" w:color="auto"/>
              <w:right w:val="single" w:sz="8" w:space="0" w:color="auto"/>
            </w:tcBorders>
            <w:vAlign w:val="center"/>
            <w:hideMark/>
          </w:tcPr>
          <w:p w14:paraId="2B7D162D" w14:textId="77777777" w:rsidR="009B5A1F" w:rsidRPr="009B5A1F" w:rsidRDefault="009B5A1F" w:rsidP="009B5A1F">
            <w:pPr>
              <w:spacing w:line="240" w:lineRule="auto"/>
              <w:jc w:val="both"/>
              <w:rPr>
                <w:rFonts w:eastAsia="Times New Roman"/>
                <w:color w:val="000000"/>
                <w:sz w:val="20"/>
                <w:szCs w:val="20"/>
              </w:rPr>
            </w:pPr>
            <w:r w:rsidRPr="009B5A1F">
              <w:rPr>
                <w:rFonts w:eastAsia="Times New Roman"/>
                <w:color w:val="000000"/>
                <w:sz w:val="20"/>
                <w:szCs w:val="20"/>
              </w:rPr>
              <w:t>Diseño</w:t>
            </w:r>
          </w:p>
        </w:tc>
        <w:tc>
          <w:tcPr>
            <w:tcW w:w="1759" w:type="dxa"/>
            <w:tcBorders>
              <w:top w:val="nil"/>
              <w:left w:val="nil"/>
              <w:bottom w:val="single" w:sz="8" w:space="0" w:color="auto"/>
              <w:right w:val="single" w:sz="8" w:space="0" w:color="auto"/>
            </w:tcBorders>
            <w:vAlign w:val="center"/>
            <w:hideMark/>
          </w:tcPr>
          <w:p w14:paraId="78C8973C"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1</w:t>
            </w:r>
          </w:p>
        </w:tc>
      </w:tr>
      <w:tr w:rsidR="009B5A1F" w:rsidRPr="009B5A1F" w14:paraId="3791E822" w14:textId="77777777" w:rsidTr="00263F56">
        <w:trPr>
          <w:trHeight w:val="249"/>
        </w:trPr>
        <w:tc>
          <w:tcPr>
            <w:tcW w:w="2040" w:type="dxa"/>
            <w:tcBorders>
              <w:top w:val="nil"/>
              <w:left w:val="single" w:sz="8" w:space="0" w:color="auto"/>
              <w:bottom w:val="single" w:sz="8" w:space="0" w:color="auto"/>
              <w:right w:val="single" w:sz="8" w:space="0" w:color="auto"/>
            </w:tcBorders>
            <w:vAlign w:val="center"/>
            <w:hideMark/>
          </w:tcPr>
          <w:p w14:paraId="47DDB308"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2</w:t>
            </w:r>
          </w:p>
        </w:tc>
        <w:tc>
          <w:tcPr>
            <w:tcW w:w="2135" w:type="dxa"/>
            <w:tcBorders>
              <w:top w:val="nil"/>
              <w:left w:val="nil"/>
              <w:bottom w:val="single" w:sz="8" w:space="0" w:color="auto"/>
              <w:right w:val="single" w:sz="8" w:space="0" w:color="auto"/>
            </w:tcBorders>
            <w:vAlign w:val="center"/>
            <w:hideMark/>
          </w:tcPr>
          <w:p w14:paraId="1F2A0D61" w14:textId="77777777" w:rsidR="009B5A1F" w:rsidRPr="009B5A1F" w:rsidRDefault="009B5A1F" w:rsidP="009B5A1F">
            <w:pPr>
              <w:spacing w:line="240" w:lineRule="auto"/>
              <w:jc w:val="both"/>
              <w:rPr>
                <w:rFonts w:eastAsia="Times New Roman"/>
                <w:color w:val="000000"/>
                <w:sz w:val="20"/>
                <w:szCs w:val="20"/>
              </w:rPr>
            </w:pPr>
            <w:r w:rsidRPr="009B5A1F">
              <w:rPr>
                <w:rFonts w:eastAsia="Times New Roman"/>
                <w:color w:val="000000"/>
                <w:sz w:val="20"/>
                <w:szCs w:val="20"/>
              </w:rPr>
              <w:t>Patronaje</w:t>
            </w:r>
          </w:p>
        </w:tc>
        <w:tc>
          <w:tcPr>
            <w:tcW w:w="1759" w:type="dxa"/>
            <w:tcBorders>
              <w:top w:val="nil"/>
              <w:left w:val="nil"/>
              <w:bottom w:val="single" w:sz="8" w:space="0" w:color="auto"/>
              <w:right w:val="single" w:sz="8" w:space="0" w:color="auto"/>
            </w:tcBorders>
            <w:vAlign w:val="center"/>
            <w:hideMark/>
          </w:tcPr>
          <w:p w14:paraId="2B50030E"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1</w:t>
            </w:r>
          </w:p>
        </w:tc>
      </w:tr>
      <w:tr w:rsidR="009B5A1F" w:rsidRPr="009B5A1F" w14:paraId="7F571882" w14:textId="77777777" w:rsidTr="00263F56">
        <w:trPr>
          <w:trHeight w:val="416"/>
        </w:trPr>
        <w:tc>
          <w:tcPr>
            <w:tcW w:w="2040" w:type="dxa"/>
            <w:tcBorders>
              <w:top w:val="nil"/>
              <w:left w:val="single" w:sz="8" w:space="0" w:color="auto"/>
              <w:bottom w:val="single" w:sz="8" w:space="0" w:color="auto"/>
              <w:right w:val="single" w:sz="8" w:space="0" w:color="auto"/>
            </w:tcBorders>
            <w:vAlign w:val="center"/>
            <w:hideMark/>
          </w:tcPr>
          <w:p w14:paraId="73833518"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3</w:t>
            </w:r>
          </w:p>
        </w:tc>
        <w:tc>
          <w:tcPr>
            <w:tcW w:w="2135" w:type="dxa"/>
            <w:tcBorders>
              <w:top w:val="nil"/>
              <w:left w:val="nil"/>
              <w:bottom w:val="single" w:sz="8" w:space="0" w:color="auto"/>
              <w:right w:val="single" w:sz="8" w:space="0" w:color="auto"/>
            </w:tcBorders>
            <w:vAlign w:val="center"/>
            <w:hideMark/>
          </w:tcPr>
          <w:p w14:paraId="0B98C445" w14:textId="77777777" w:rsidR="009B5A1F" w:rsidRPr="009B5A1F" w:rsidRDefault="009B5A1F" w:rsidP="009B5A1F">
            <w:pPr>
              <w:spacing w:line="240" w:lineRule="auto"/>
              <w:jc w:val="both"/>
              <w:rPr>
                <w:rFonts w:eastAsia="Times New Roman"/>
                <w:color w:val="000000"/>
                <w:sz w:val="20"/>
                <w:szCs w:val="20"/>
              </w:rPr>
            </w:pPr>
            <w:r w:rsidRPr="009B5A1F">
              <w:rPr>
                <w:rFonts w:eastAsia="Times New Roman"/>
                <w:color w:val="000000"/>
                <w:sz w:val="20"/>
                <w:szCs w:val="20"/>
              </w:rPr>
              <w:t xml:space="preserve">Tiempos de reposo para las telas </w:t>
            </w:r>
          </w:p>
        </w:tc>
        <w:tc>
          <w:tcPr>
            <w:tcW w:w="1759" w:type="dxa"/>
            <w:tcBorders>
              <w:top w:val="nil"/>
              <w:left w:val="nil"/>
              <w:bottom w:val="single" w:sz="8" w:space="0" w:color="auto"/>
              <w:right w:val="single" w:sz="8" w:space="0" w:color="auto"/>
            </w:tcBorders>
            <w:vAlign w:val="center"/>
            <w:hideMark/>
          </w:tcPr>
          <w:p w14:paraId="7EAE49EE"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2</w:t>
            </w:r>
          </w:p>
        </w:tc>
      </w:tr>
      <w:tr w:rsidR="009B5A1F" w:rsidRPr="009B5A1F" w14:paraId="59AAB3E9" w14:textId="77777777" w:rsidTr="00263F56">
        <w:trPr>
          <w:trHeight w:val="249"/>
        </w:trPr>
        <w:tc>
          <w:tcPr>
            <w:tcW w:w="2040" w:type="dxa"/>
            <w:tcBorders>
              <w:top w:val="nil"/>
              <w:left w:val="single" w:sz="8" w:space="0" w:color="auto"/>
              <w:bottom w:val="single" w:sz="8" w:space="0" w:color="auto"/>
              <w:right w:val="single" w:sz="8" w:space="0" w:color="auto"/>
            </w:tcBorders>
            <w:vAlign w:val="center"/>
            <w:hideMark/>
          </w:tcPr>
          <w:p w14:paraId="4B54268A"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4</w:t>
            </w:r>
          </w:p>
        </w:tc>
        <w:tc>
          <w:tcPr>
            <w:tcW w:w="2135" w:type="dxa"/>
            <w:tcBorders>
              <w:top w:val="nil"/>
              <w:left w:val="nil"/>
              <w:bottom w:val="single" w:sz="8" w:space="0" w:color="auto"/>
              <w:right w:val="single" w:sz="8" w:space="0" w:color="auto"/>
            </w:tcBorders>
            <w:vAlign w:val="center"/>
            <w:hideMark/>
          </w:tcPr>
          <w:p w14:paraId="76576AF3" w14:textId="77777777" w:rsidR="009B5A1F" w:rsidRPr="009B5A1F" w:rsidRDefault="009B5A1F" w:rsidP="009B5A1F">
            <w:pPr>
              <w:spacing w:line="240" w:lineRule="auto"/>
              <w:jc w:val="both"/>
              <w:rPr>
                <w:rFonts w:eastAsia="Times New Roman"/>
                <w:color w:val="000000"/>
                <w:sz w:val="20"/>
                <w:szCs w:val="20"/>
              </w:rPr>
            </w:pPr>
            <w:r w:rsidRPr="009B5A1F">
              <w:rPr>
                <w:rFonts w:eastAsia="Times New Roman"/>
                <w:color w:val="000000"/>
                <w:sz w:val="20"/>
                <w:szCs w:val="20"/>
              </w:rPr>
              <w:t>Extendido de la tela</w:t>
            </w:r>
          </w:p>
        </w:tc>
        <w:tc>
          <w:tcPr>
            <w:tcW w:w="1759" w:type="dxa"/>
            <w:tcBorders>
              <w:top w:val="nil"/>
              <w:left w:val="nil"/>
              <w:bottom w:val="single" w:sz="8" w:space="0" w:color="auto"/>
              <w:right w:val="single" w:sz="8" w:space="0" w:color="auto"/>
            </w:tcBorders>
            <w:vAlign w:val="center"/>
            <w:hideMark/>
          </w:tcPr>
          <w:p w14:paraId="12AEDEEC"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1</w:t>
            </w:r>
          </w:p>
        </w:tc>
      </w:tr>
      <w:tr w:rsidR="009B5A1F" w:rsidRPr="009B5A1F" w14:paraId="7285978C" w14:textId="77777777" w:rsidTr="00263F56">
        <w:trPr>
          <w:trHeight w:val="249"/>
        </w:trPr>
        <w:tc>
          <w:tcPr>
            <w:tcW w:w="2040" w:type="dxa"/>
            <w:tcBorders>
              <w:top w:val="nil"/>
              <w:left w:val="single" w:sz="8" w:space="0" w:color="auto"/>
              <w:bottom w:val="single" w:sz="8" w:space="0" w:color="auto"/>
              <w:right w:val="single" w:sz="8" w:space="0" w:color="auto"/>
            </w:tcBorders>
            <w:vAlign w:val="center"/>
            <w:hideMark/>
          </w:tcPr>
          <w:p w14:paraId="04C4E9FC"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5</w:t>
            </w:r>
          </w:p>
        </w:tc>
        <w:tc>
          <w:tcPr>
            <w:tcW w:w="2135" w:type="dxa"/>
            <w:tcBorders>
              <w:top w:val="nil"/>
              <w:left w:val="nil"/>
              <w:bottom w:val="single" w:sz="8" w:space="0" w:color="auto"/>
              <w:right w:val="single" w:sz="8" w:space="0" w:color="auto"/>
            </w:tcBorders>
            <w:vAlign w:val="center"/>
            <w:hideMark/>
          </w:tcPr>
          <w:p w14:paraId="11511116" w14:textId="77777777" w:rsidR="009B5A1F" w:rsidRPr="009B5A1F" w:rsidRDefault="009B5A1F" w:rsidP="009B5A1F">
            <w:pPr>
              <w:spacing w:line="240" w:lineRule="auto"/>
              <w:jc w:val="both"/>
              <w:rPr>
                <w:rFonts w:eastAsia="Times New Roman"/>
                <w:color w:val="000000"/>
                <w:sz w:val="20"/>
                <w:szCs w:val="20"/>
              </w:rPr>
            </w:pPr>
            <w:r w:rsidRPr="009B5A1F">
              <w:rPr>
                <w:rFonts w:eastAsia="Times New Roman"/>
                <w:color w:val="000000"/>
                <w:sz w:val="20"/>
                <w:szCs w:val="20"/>
              </w:rPr>
              <w:t xml:space="preserve">Corte de la tela </w:t>
            </w:r>
          </w:p>
        </w:tc>
        <w:tc>
          <w:tcPr>
            <w:tcW w:w="1759" w:type="dxa"/>
            <w:tcBorders>
              <w:top w:val="nil"/>
              <w:left w:val="nil"/>
              <w:bottom w:val="single" w:sz="8" w:space="0" w:color="auto"/>
              <w:right w:val="single" w:sz="8" w:space="0" w:color="auto"/>
            </w:tcBorders>
            <w:vAlign w:val="center"/>
            <w:hideMark/>
          </w:tcPr>
          <w:p w14:paraId="6E0936BB"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1</w:t>
            </w:r>
          </w:p>
        </w:tc>
      </w:tr>
      <w:tr w:rsidR="009B5A1F" w:rsidRPr="009B5A1F" w14:paraId="5A5EC85F" w14:textId="77777777" w:rsidTr="00263F56">
        <w:trPr>
          <w:trHeight w:val="249"/>
        </w:trPr>
        <w:tc>
          <w:tcPr>
            <w:tcW w:w="2040" w:type="dxa"/>
            <w:tcBorders>
              <w:top w:val="nil"/>
              <w:left w:val="single" w:sz="8" w:space="0" w:color="auto"/>
              <w:bottom w:val="single" w:sz="8" w:space="0" w:color="auto"/>
              <w:right w:val="single" w:sz="8" w:space="0" w:color="auto"/>
            </w:tcBorders>
            <w:vAlign w:val="center"/>
            <w:hideMark/>
          </w:tcPr>
          <w:p w14:paraId="0A13BA31"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6</w:t>
            </w:r>
          </w:p>
        </w:tc>
        <w:tc>
          <w:tcPr>
            <w:tcW w:w="2135" w:type="dxa"/>
            <w:tcBorders>
              <w:top w:val="nil"/>
              <w:left w:val="nil"/>
              <w:bottom w:val="single" w:sz="8" w:space="0" w:color="auto"/>
              <w:right w:val="single" w:sz="8" w:space="0" w:color="auto"/>
            </w:tcBorders>
            <w:vAlign w:val="center"/>
            <w:hideMark/>
          </w:tcPr>
          <w:p w14:paraId="31DAA5AB" w14:textId="77777777" w:rsidR="009B5A1F" w:rsidRPr="009B5A1F" w:rsidRDefault="009B5A1F" w:rsidP="009B5A1F">
            <w:pPr>
              <w:spacing w:line="240" w:lineRule="auto"/>
              <w:jc w:val="both"/>
              <w:rPr>
                <w:rFonts w:eastAsia="Times New Roman"/>
                <w:color w:val="000000"/>
                <w:sz w:val="20"/>
                <w:szCs w:val="20"/>
              </w:rPr>
            </w:pPr>
            <w:proofErr w:type="spellStart"/>
            <w:r w:rsidRPr="009B5A1F">
              <w:rPr>
                <w:rFonts w:eastAsia="Times New Roman"/>
                <w:color w:val="000000"/>
                <w:sz w:val="20"/>
                <w:szCs w:val="20"/>
              </w:rPr>
              <w:t>Tiqueteado</w:t>
            </w:r>
            <w:proofErr w:type="spellEnd"/>
            <w:r w:rsidRPr="009B5A1F">
              <w:rPr>
                <w:rFonts w:eastAsia="Times New Roman"/>
                <w:color w:val="000000"/>
                <w:sz w:val="20"/>
                <w:szCs w:val="20"/>
              </w:rPr>
              <w:t xml:space="preserve"> de las piezas</w:t>
            </w:r>
          </w:p>
        </w:tc>
        <w:tc>
          <w:tcPr>
            <w:tcW w:w="1759" w:type="dxa"/>
            <w:tcBorders>
              <w:top w:val="nil"/>
              <w:left w:val="nil"/>
              <w:bottom w:val="single" w:sz="8" w:space="0" w:color="auto"/>
              <w:right w:val="single" w:sz="8" w:space="0" w:color="auto"/>
            </w:tcBorders>
            <w:vAlign w:val="center"/>
            <w:hideMark/>
          </w:tcPr>
          <w:p w14:paraId="2C126FFB"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1</w:t>
            </w:r>
          </w:p>
        </w:tc>
      </w:tr>
      <w:tr w:rsidR="009B5A1F" w:rsidRPr="009B5A1F" w14:paraId="4CED30FB" w14:textId="77777777" w:rsidTr="00263F56">
        <w:trPr>
          <w:trHeight w:val="249"/>
        </w:trPr>
        <w:tc>
          <w:tcPr>
            <w:tcW w:w="2040" w:type="dxa"/>
            <w:tcBorders>
              <w:top w:val="nil"/>
              <w:left w:val="single" w:sz="8" w:space="0" w:color="auto"/>
              <w:bottom w:val="single" w:sz="8" w:space="0" w:color="auto"/>
              <w:right w:val="single" w:sz="8" w:space="0" w:color="auto"/>
            </w:tcBorders>
            <w:vAlign w:val="center"/>
            <w:hideMark/>
          </w:tcPr>
          <w:p w14:paraId="0139DCB3"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7</w:t>
            </w:r>
          </w:p>
        </w:tc>
        <w:tc>
          <w:tcPr>
            <w:tcW w:w="2135" w:type="dxa"/>
            <w:tcBorders>
              <w:top w:val="nil"/>
              <w:left w:val="nil"/>
              <w:bottom w:val="single" w:sz="8" w:space="0" w:color="auto"/>
              <w:right w:val="single" w:sz="8" w:space="0" w:color="auto"/>
            </w:tcBorders>
            <w:vAlign w:val="center"/>
            <w:hideMark/>
          </w:tcPr>
          <w:p w14:paraId="23D47FFE" w14:textId="77777777" w:rsidR="009B5A1F" w:rsidRPr="009B5A1F" w:rsidRDefault="009B5A1F" w:rsidP="009B5A1F">
            <w:pPr>
              <w:spacing w:line="240" w:lineRule="auto"/>
              <w:jc w:val="both"/>
              <w:rPr>
                <w:rFonts w:eastAsia="Times New Roman"/>
                <w:color w:val="000000"/>
                <w:sz w:val="20"/>
                <w:szCs w:val="20"/>
              </w:rPr>
            </w:pPr>
            <w:r w:rsidRPr="009B5A1F">
              <w:rPr>
                <w:rFonts w:eastAsia="Times New Roman"/>
                <w:color w:val="000000"/>
                <w:sz w:val="20"/>
                <w:szCs w:val="20"/>
              </w:rPr>
              <w:t>Fusionado de entretelas</w:t>
            </w:r>
          </w:p>
        </w:tc>
        <w:tc>
          <w:tcPr>
            <w:tcW w:w="1759" w:type="dxa"/>
            <w:tcBorders>
              <w:top w:val="nil"/>
              <w:left w:val="nil"/>
              <w:bottom w:val="single" w:sz="8" w:space="0" w:color="auto"/>
              <w:right w:val="single" w:sz="8" w:space="0" w:color="auto"/>
            </w:tcBorders>
            <w:vAlign w:val="center"/>
            <w:hideMark/>
          </w:tcPr>
          <w:p w14:paraId="2A3EF942"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1</w:t>
            </w:r>
          </w:p>
        </w:tc>
      </w:tr>
      <w:tr w:rsidR="009B5A1F" w:rsidRPr="009B5A1F" w14:paraId="5E8510D7" w14:textId="77777777" w:rsidTr="00263F56">
        <w:trPr>
          <w:trHeight w:val="249"/>
        </w:trPr>
        <w:tc>
          <w:tcPr>
            <w:tcW w:w="2040" w:type="dxa"/>
            <w:tcBorders>
              <w:top w:val="nil"/>
              <w:left w:val="single" w:sz="8" w:space="0" w:color="auto"/>
              <w:bottom w:val="single" w:sz="8" w:space="0" w:color="auto"/>
              <w:right w:val="single" w:sz="8" w:space="0" w:color="auto"/>
            </w:tcBorders>
            <w:vAlign w:val="center"/>
            <w:hideMark/>
          </w:tcPr>
          <w:p w14:paraId="427CE0C4"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8</w:t>
            </w:r>
          </w:p>
        </w:tc>
        <w:tc>
          <w:tcPr>
            <w:tcW w:w="2135" w:type="dxa"/>
            <w:tcBorders>
              <w:top w:val="nil"/>
              <w:left w:val="nil"/>
              <w:bottom w:val="single" w:sz="8" w:space="0" w:color="auto"/>
              <w:right w:val="single" w:sz="8" w:space="0" w:color="auto"/>
            </w:tcBorders>
            <w:vAlign w:val="center"/>
            <w:hideMark/>
          </w:tcPr>
          <w:p w14:paraId="4BC79D9D" w14:textId="77777777" w:rsidR="009B5A1F" w:rsidRPr="009B5A1F" w:rsidRDefault="009B5A1F" w:rsidP="009B5A1F">
            <w:pPr>
              <w:spacing w:line="240" w:lineRule="auto"/>
              <w:jc w:val="both"/>
              <w:rPr>
                <w:rFonts w:eastAsia="Times New Roman"/>
                <w:color w:val="000000"/>
                <w:sz w:val="20"/>
                <w:szCs w:val="20"/>
              </w:rPr>
            </w:pPr>
            <w:r w:rsidRPr="009B5A1F">
              <w:rPr>
                <w:rFonts w:eastAsia="Times New Roman"/>
                <w:color w:val="000000"/>
                <w:sz w:val="20"/>
                <w:szCs w:val="20"/>
              </w:rPr>
              <w:t>Estampación</w:t>
            </w:r>
          </w:p>
        </w:tc>
        <w:tc>
          <w:tcPr>
            <w:tcW w:w="1759" w:type="dxa"/>
            <w:tcBorders>
              <w:top w:val="nil"/>
              <w:left w:val="nil"/>
              <w:bottom w:val="single" w:sz="8" w:space="0" w:color="auto"/>
              <w:right w:val="single" w:sz="8" w:space="0" w:color="auto"/>
            </w:tcBorders>
            <w:vAlign w:val="center"/>
            <w:hideMark/>
          </w:tcPr>
          <w:p w14:paraId="43F664C7"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2</w:t>
            </w:r>
          </w:p>
        </w:tc>
      </w:tr>
      <w:tr w:rsidR="009B5A1F" w:rsidRPr="009B5A1F" w14:paraId="5952B3BE" w14:textId="77777777" w:rsidTr="00263F56">
        <w:trPr>
          <w:trHeight w:val="249"/>
        </w:trPr>
        <w:tc>
          <w:tcPr>
            <w:tcW w:w="2040" w:type="dxa"/>
            <w:tcBorders>
              <w:top w:val="nil"/>
              <w:left w:val="single" w:sz="8" w:space="0" w:color="auto"/>
              <w:bottom w:val="single" w:sz="8" w:space="0" w:color="auto"/>
              <w:right w:val="single" w:sz="8" w:space="0" w:color="auto"/>
            </w:tcBorders>
            <w:vAlign w:val="center"/>
            <w:hideMark/>
          </w:tcPr>
          <w:p w14:paraId="31E3ED2F"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9</w:t>
            </w:r>
          </w:p>
        </w:tc>
        <w:tc>
          <w:tcPr>
            <w:tcW w:w="2135" w:type="dxa"/>
            <w:tcBorders>
              <w:top w:val="nil"/>
              <w:left w:val="nil"/>
              <w:bottom w:val="single" w:sz="8" w:space="0" w:color="auto"/>
              <w:right w:val="single" w:sz="8" w:space="0" w:color="auto"/>
            </w:tcBorders>
            <w:vAlign w:val="center"/>
            <w:hideMark/>
          </w:tcPr>
          <w:p w14:paraId="100EFF31" w14:textId="77777777" w:rsidR="009B5A1F" w:rsidRPr="009B5A1F" w:rsidRDefault="009B5A1F" w:rsidP="009B5A1F">
            <w:pPr>
              <w:spacing w:line="240" w:lineRule="auto"/>
              <w:jc w:val="both"/>
              <w:rPr>
                <w:rFonts w:eastAsia="Times New Roman"/>
                <w:color w:val="000000"/>
                <w:sz w:val="20"/>
                <w:szCs w:val="20"/>
              </w:rPr>
            </w:pPr>
            <w:r w:rsidRPr="009B5A1F">
              <w:rPr>
                <w:rFonts w:eastAsia="Times New Roman"/>
                <w:color w:val="000000"/>
                <w:sz w:val="20"/>
                <w:szCs w:val="20"/>
              </w:rPr>
              <w:t>Confección</w:t>
            </w:r>
          </w:p>
        </w:tc>
        <w:tc>
          <w:tcPr>
            <w:tcW w:w="1759" w:type="dxa"/>
            <w:tcBorders>
              <w:top w:val="nil"/>
              <w:left w:val="nil"/>
              <w:bottom w:val="single" w:sz="8" w:space="0" w:color="auto"/>
              <w:right w:val="single" w:sz="8" w:space="0" w:color="auto"/>
            </w:tcBorders>
            <w:vAlign w:val="center"/>
            <w:hideMark/>
          </w:tcPr>
          <w:p w14:paraId="2A60A97C"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1</w:t>
            </w:r>
          </w:p>
        </w:tc>
      </w:tr>
      <w:tr w:rsidR="009B5A1F" w:rsidRPr="009B5A1F" w14:paraId="7A8AB6B8" w14:textId="77777777" w:rsidTr="00263F56">
        <w:trPr>
          <w:trHeight w:val="249"/>
        </w:trPr>
        <w:tc>
          <w:tcPr>
            <w:tcW w:w="2040" w:type="dxa"/>
            <w:tcBorders>
              <w:top w:val="nil"/>
              <w:left w:val="single" w:sz="8" w:space="0" w:color="auto"/>
              <w:bottom w:val="single" w:sz="8" w:space="0" w:color="auto"/>
              <w:right w:val="single" w:sz="8" w:space="0" w:color="auto"/>
            </w:tcBorders>
            <w:vAlign w:val="center"/>
            <w:hideMark/>
          </w:tcPr>
          <w:p w14:paraId="54C6549E"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10</w:t>
            </w:r>
          </w:p>
        </w:tc>
        <w:tc>
          <w:tcPr>
            <w:tcW w:w="2135" w:type="dxa"/>
            <w:tcBorders>
              <w:top w:val="nil"/>
              <w:left w:val="nil"/>
              <w:bottom w:val="single" w:sz="8" w:space="0" w:color="auto"/>
              <w:right w:val="single" w:sz="8" w:space="0" w:color="auto"/>
            </w:tcBorders>
            <w:vAlign w:val="center"/>
            <w:hideMark/>
          </w:tcPr>
          <w:p w14:paraId="57A90E02" w14:textId="77777777" w:rsidR="009B5A1F" w:rsidRPr="009B5A1F" w:rsidRDefault="009B5A1F" w:rsidP="009B5A1F">
            <w:pPr>
              <w:spacing w:line="240" w:lineRule="auto"/>
              <w:jc w:val="both"/>
              <w:rPr>
                <w:rFonts w:eastAsia="Times New Roman"/>
                <w:color w:val="000000"/>
                <w:sz w:val="20"/>
                <w:szCs w:val="20"/>
              </w:rPr>
            </w:pPr>
            <w:r w:rsidRPr="009B5A1F">
              <w:rPr>
                <w:rFonts w:eastAsia="Times New Roman"/>
                <w:color w:val="000000"/>
                <w:sz w:val="20"/>
                <w:szCs w:val="20"/>
              </w:rPr>
              <w:t>Terminación</w:t>
            </w:r>
          </w:p>
        </w:tc>
        <w:tc>
          <w:tcPr>
            <w:tcW w:w="1759" w:type="dxa"/>
            <w:tcBorders>
              <w:top w:val="nil"/>
              <w:left w:val="nil"/>
              <w:bottom w:val="single" w:sz="8" w:space="0" w:color="auto"/>
              <w:right w:val="single" w:sz="8" w:space="0" w:color="auto"/>
            </w:tcBorders>
            <w:vAlign w:val="center"/>
            <w:hideMark/>
          </w:tcPr>
          <w:p w14:paraId="0B8B500D"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1</w:t>
            </w:r>
          </w:p>
        </w:tc>
      </w:tr>
      <w:tr w:rsidR="009B5A1F" w:rsidRPr="009B5A1F" w14:paraId="3F6DE0CF" w14:textId="77777777" w:rsidTr="00263F56">
        <w:trPr>
          <w:trHeight w:val="249"/>
        </w:trPr>
        <w:tc>
          <w:tcPr>
            <w:tcW w:w="2040" w:type="dxa"/>
            <w:tcBorders>
              <w:top w:val="nil"/>
              <w:left w:val="single" w:sz="8" w:space="0" w:color="auto"/>
              <w:bottom w:val="single" w:sz="8" w:space="0" w:color="auto"/>
              <w:right w:val="single" w:sz="8" w:space="0" w:color="auto"/>
            </w:tcBorders>
            <w:vAlign w:val="center"/>
            <w:hideMark/>
          </w:tcPr>
          <w:p w14:paraId="3690B34B" w14:textId="77777777" w:rsidR="009B5A1F" w:rsidRPr="009B5A1F" w:rsidRDefault="009B5A1F" w:rsidP="009B5A1F">
            <w:pPr>
              <w:spacing w:line="240" w:lineRule="auto"/>
              <w:jc w:val="center"/>
              <w:rPr>
                <w:rFonts w:eastAsia="Times New Roman"/>
                <w:color w:val="000000"/>
                <w:sz w:val="20"/>
                <w:szCs w:val="20"/>
              </w:rPr>
            </w:pPr>
          </w:p>
        </w:tc>
        <w:tc>
          <w:tcPr>
            <w:tcW w:w="2135" w:type="dxa"/>
            <w:tcBorders>
              <w:top w:val="nil"/>
              <w:left w:val="nil"/>
              <w:bottom w:val="single" w:sz="8" w:space="0" w:color="auto"/>
              <w:right w:val="single" w:sz="8" w:space="0" w:color="auto"/>
            </w:tcBorders>
            <w:vAlign w:val="center"/>
            <w:hideMark/>
          </w:tcPr>
          <w:p w14:paraId="683B2739" w14:textId="77777777" w:rsidR="009B5A1F" w:rsidRPr="009B5A1F" w:rsidRDefault="009B5A1F" w:rsidP="009B5A1F">
            <w:pPr>
              <w:spacing w:line="240" w:lineRule="auto"/>
              <w:jc w:val="both"/>
              <w:rPr>
                <w:rFonts w:eastAsia="Times New Roman"/>
                <w:b/>
                <w:bCs/>
                <w:color w:val="000000"/>
                <w:sz w:val="20"/>
                <w:szCs w:val="20"/>
              </w:rPr>
            </w:pPr>
            <w:proofErr w:type="gramStart"/>
            <w:r w:rsidRPr="009B5A1F">
              <w:rPr>
                <w:rFonts w:eastAsia="Times New Roman"/>
                <w:b/>
                <w:bCs/>
                <w:color w:val="000000"/>
                <w:sz w:val="20"/>
                <w:szCs w:val="20"/>
              </w:rPr>
              <w:t>Total</w:t>
            </w:r>
            <w:proofErr w:type="gramEnd"/>
            <w:r w:rsidRPr="009B5A1F">
              <w:rPr>
                <w:rFonts w:eastAsia="Times New Roman"/>
                <w:b/>
                <w:bCs/>
                <w:color w:val="000000"/>
                <w:sz w:val="20"/>
                <w:szCs w:val="20"/>
              </w:rPr>
              <w:t xml:space="preserve"> días</w:t>
            </w:r>
          </w:p>
        </w:tc>
        <w:tc>
          <w:tcPr>
            <w:tcW w:w="1759" w:type="dxa"/>
            <w:tcBorders>
              <w:top w:val="nil"/>
              <w:left w:val="nil"/>
              <w:bottom w:val="single" w:sz="8" w:space="0" w:color="auto"/>
              <w:right w:val="single" w:sz="8" w:space="0" w:color="auto"/>
            </w:tcBorders>
            <w:vAlign w:val="center"/>
            <w:hideMark/>
          </w:tcPr>
          <w:p w14:paraId="405CB3E3" w14:textId="77777777" w:rsidR="009B5A1F" w:rsidRPr="009B5A1F" w:rsidRDefault="009B5A1F" w:rsidP="009B5A1F">
            <w:pPr>
              <w:spacing w:line="240" w:lineRule="auto"/>
              <w:jc w:val="center"/>
              <w:rPr>
                <w:rFonts w:eastAsia="Times New Roman"/>
                <w:color w:val="000000"/>
                <w:sz w:val="20"/>
                <w:szCs w:val="20"/>
              </w:rPr>
            </w:pPr>
            <w:r w:rsidRPr="009B5A1F">
              <w:rPr>
                <w:rFonts w:eastAsia="Times New Roman"/>
                <w:color w:val="000000"/>
                <w:sz w:val="20"/>
                <w:szCs w:val="20"/>
              </w:rPr>
              <w:t>12</w:t>
            </w:r>
          </w:p>
        </w:tc>
      </w:tr>
    </w:tbl>
    <w:p w14:paraId="53968E1E" w14:textId="77777777" w:rsidR="009B5A1F" w:rsidRDefault="009B5A1F" w:rsidP="008272FC">
      <w:pPr>
        <w:snapToGrid w:val="0"/>
        <w:spacing w:after="120"/>
        <w:jc w:val="both"/>
        <w:rPr>
          <w:color w:val="000000" w:themeColor="text1"/>
          <w:sz w:val="20"/>
          <w:szCs w:val="20"/>
        </w:rPr>
      </w:pPr>
    </w:p>
    <w:p w14:paraId="2B5ED286" w14:textId="77777777" w:rsidR="00DC7C87" w:rsidRDefault="00DC7C87" w:rsidP="008272FC">
      <w:pPr>
        <w:snapToGrid w:val="0"/>
        <w:spacing w:after="120"/>
        <w:jc w:val="both"/>
        <w:rPr>
          <w:color w:val="000000" w:themeColor="text1"/>
          <w:sz w:val="20"/>
          <w:szCs w:val="20"/>
        </w:rPr>
      </w:pPr>
    </w:p>
    <w:p w14:paraId="1427AC2B" w14:textId="5B5F0013" w:rsidR="00DC7C87" w:rsidRDefault="005A42ED" w:rsidP="008272FC">
      <w:pPr>
        <w:snapToGrid w:val="0"/>
        <w:spacing w:after="120"/>
        <w:jc w:val="both"/>
        <w:rPr>
          <w:color w:val="000000" w:themeColor="text1"/>
          <w:sz w:val="20"/>
          <w:szCs w:val="20"/>
        </w:rPr>
      </w:pPr>
      <w:commentRangeStart w:id="40"/>
      <w:r w:rsidRPr="005A42ED">
        <w:rPr>
          <w:noProof/>
          <w:color w:val="000000" w:themeColor="text1"/>
          <w:sz w:val="20"/>
          <w:szCs w:val="20"/>
        </w:rPr>
        <w:drawing>
          <wp:inline distT="0" distB="0" distL="0" distR="0" wp14:anchorId="6692AD7F" wp14:editId="632146AC">
            <wp:extent cx="4994695" cy="2035043"/>
            <wp:effectExtent l="0" t="0" r="0" b="3810"/>
            <wp:docPr id="1716886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86245" name=""/>
                    <pic:cNvPicPr/>
                  </pic:nvPicPr>
                  <pic:blipFill>
                    <a:blip r:embed="rId48"/>
                    <a:stretch>
                      <a:fillRect/>
                    </a:stretch>
                  </pic:blipFill>
                  <pic:spPr>
                    <a:xfrm>
                      <a:off x="0" y="0"/>
                      <a:ext cx="5002303" cy="2038143"/>
                    </a:xfrm>
                    <a:prstGeom prst="rect">
                      <a:avLst/>
                    </a:prstGeom>
                  </pic:spPr>
                </pic:pic>
              </a:graphicData>
            </a:graphic>
          </wp:inline>
        </w:drawing>
      </w:r>
      <w:commentRangeEnd w:id="40"/>
      <w:r>
        <w:rPr>
          <w:rStyle w:val="Refdecomentario"/>
        </w:rPr>
        <w:commentReference w:id="40"/>
      </w:r>
    </w:p>
    <w:p w14:paraId="38351E4F" w14:textId="77777777" w:rsidR="00DC7C87" w:rsidRDefault="00DC7C87" w:rsidP="008272FC">
      <w:pPr>
        <w:snapToGrid w:val="0"/>
        <w:spacing w:after="120"/>
        <w:jc w:val="both"/>
        <w:rPr>
          <w:color w:val="000000" w:themeColor="text1"/>
          <w:sz w:val="20"/>
          <w:szCs w:val="20"/>
        </w:rPr>
      </w:pPr>
    </w:p>
    <w:p w14:paraId="6AD84283" w14:textId="77777777" w:rsidR="00ED26F1" w:rsidRDefault="00ED26F1" w:rsidP="008272FC">
      <w:pPr>
        <w:snapToGrid w:val="0"/>
        <w:spacing w:after="120"/>
        <w:jc w:val="both"/>
        <w:rPr>
          <w:color w:val="000000" w:themeColor="text1"/>
          <w:sz w:val="20"/>
          <w:szCs w:val="20"/>
        </w:rPr>
      </w:pPr>
    </w:p>
    <w:p w14:paraId="17ED5272" w14:textId="19B144F2" w:rsidR="00ED26F1" w:rsidRDefault="005A42ED" w:rsidP="008272FC">
      <w:pPr>
        <w:snapToGrid w:val="0"/>
        <w:spacing w:after="120"/>
        <w:jc w:val="both"/>
        <w:rPr>
          <w:color w:val="000000" w:themeColor="text1"/>
          <w:sz w:val="20"/>
          <w:szCs w:val="20"/>
        </w:rPr>
      </w:pPr>
      <w:r>
        <w:rPr>
          <w:noProof/>
          <w:color w:val="000000" w:themeColor="text1"/>
          <w:sz w:val="20"/>
          <w:szCs w:val="20"/>
        </w:rPr>
        <w:lastRenderedPageBreak/>
        <mc:AlternateContent>
          <mc:Choice Requires="wps">
            <w:drawing>
              <wp:anchor distT="0" distB="0" distL="114300" distR="114300" simplePos="0" relativeHeight="251828224" behindDoc="0" locked="0" layoutInCell="1" allowOverlap="1" wp14:anchorId="40AEA77E" wp14:editId="3AF3A5FB">
                <wp:simplePos x="0" y="0"/>
                <wp:positionH relativeFrom="column">
                  <wp:posOffset>271948</wp:posOffset>
                </wp:positionH>
                <wp:positionV relativeFrom="paragraph">
                  <wp:posOffset>1507790</wp:posOffset>
                </wp:positionV>
                <wp:extent cx="6185139" cy="1233577"/>
                <wp:effectExtent l="76200" t="38100" r="82550" b="100330"/>
                <wp:wrapNone/>
                <wp:docPr id="1664377058" name="Rectángulo: esquinas redondeadas 6"/>
                <wp:cNvGraphicFramePr/>
                <a:graphic xmlns:a="http://schemas.openxmlformats.org/drawingml/2006/main">
                  <a:graphicData uri="http://schemas.microsoft.com/office/word/2010/wordprocessingShape">
                    <wps:wsp>
                      <wps:cNvSpPr/>
                      <wps:spPr>
                        <a:xfrm>
                          <a:off x="0" y="0"/>
                          <a:ext cx="6185139" cy="1233577"/>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8C9EAF" id="Rectángulo: esquinas redondeadas 6" o:spid="_x0000_s1026" style="position:absolute;margin-left:21.4pt;margin-top:118.7pt;width:487pt;height:97.15pt;z-index:25182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" filled="f" strokecolor="red" strokeweight="3pt">
                <v:shadow on="t" color="black" opacity="22937f" origin=",.5" offset="0,.63889mm"/>
              </v:roundrect>
            </w:pict>
          </mc:Fallback>
        </mc:AlternateContent>
      </w:r>
      <w:commentRangeStart w:id="41"/>
      <w:commentRangeStart w:id="42"/>
      <w:r w:rsidR="00ED26F1" w:rsidRPr="00ED26F1">
        <w:rPr>
          <w:noProof/>
          <w:color w:val="000000" w:themeColor="text1"/>
          <w:sz w:val="20"/>
          <w:szCs w:val="20"/>
        </w:rPr>
        <w:drawing>
          <wp:inline distT="0" distB="0" distL="0" distR="0" wp14:anchorId="3F9A66EE" wp14:editId="64B5C24F">
            <wp:extent cx="6332220" cy="3380740"/>
            <wp:effectExtent l="0" t="0" r="0" b="0"/>
            <wp:docPr id="377461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61840" name=""/>
                    <pic:cNvPicPr/>
                  </pic:nvPicPr>
                  <pic:blipFill>
                    <a:blip r:embed="rId49"/>
                    <a:stretch>
                      <a:fillRect/>
                    </a:stretch>
                  </pic:blipFill>
                  <pic:spPr>
                    <a:xfrm>
                      <a:off x="0" y="0"/>
                      <a:ext cx="6332220" cy="3380740"/>
                    </a:xfrm>
                    <a:prstGeom prst="rect">
                      <a:avLst/>
                    </a:prstGeom>
                  </pic:spPr>
                </pic:pic>
              </a:graphicData>
            </a:graphic>
          </wp:inline>
        </w:drawing>
      </w:r>
      <w:commentRangeEnd w:id="41"/>
      <w:commentRangeEnd w:id="42"/>
      <w:r>
        <w:rPr>
          <w:rStyle w:val="Refdecomentario"/>
        </w:rPr>
        <w:commentReference w:id="41"/>
      </w:r>
      <w:r w:rsidR="0034616A">
        <w:rPr>
          <w:rStyle w:val="Refdecomentario"/>
        </w:rPr>
        <w:commentReference w:id="42"/>
      </w:r>
    </w:p>
    <w:p w14:paraId="4A9760E9" w14:textId="77777777" w:rsidR="00AD0090" w:rsidRDefault="00AD0090" w:rsidP="008272FC">
      <w:pPr>
        <w:snapToGrid w:val="0"/>
        <w:spacing w:after="120"/>
        <w:jc w:val="both"/>
        <w:rPr>
          <w:color w:val="000000" w:themeColor="text1"/>
          <w:sz w:val="20"/>
          <w:szCs w:val="20"/>
        </w:rPr>
      </w:pPr>
    </w:p>
    <w:p w14:paraId="6A8EB43E" w14:textId="77777777" w:rsidR="0011106C" w:rsidRDefault="0011106C" w:rsidP="008272FC">
      <w:pPr>
        <w:snapToGrid w:val="0"/>
        <w:spacing w:after="120"/>
        <w:jc w:val="both"/>
        <w:rPr>
          <w:color w:val="000000" w:themeColor="text1"/>
          <w:sz w:val="20"/>
          <w:szCs w:val="20"/>
        </w:rPr>
      </w:pPr>
    </w:p>
    <w:p w14:paraId="1163B04C" w14:textId="73063D7B" w:rsidR="0011106C" w:rsidRDefault="00E97A82"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32320" behindDoc="0" locked="0" layoutInCell="1" allowOverlap="1" wp14:anchorId="51717E42" wp14:editId="3BCCC7C5">
                <wp:simplePos x="0" y="0"/>
                <wp:positionH relativeFrom="column">
                  <wp:posOffset>369239</wp:posOffset>
                </wp:positionH>
                <wp:positionV relativeFrom="paragraph">
                  <wp:posOffset>2021730</wp:posOffset>
                </wp:positionV>
                <wp:extent cx="1526650" cy="413467"/>
                <wp:effectExtent l="0" t="0" r="16510" b="24765"/>
                <wp:wrapNone/>
                <wp:docPr id="2092609300" name="Cuadro de texto 3"/>
                <wp:cNvGraphicFramePr/>
                <a:graphic xmlns:a="http://schemas.openxmlformats.org/drawingml/2006/main">
                  <a:graphicData uri="http://schemas.microsoft.com/office/word/2010/wordprocessingShape">
                    <wps:wsp>
                      <wps:cNvSpPr txBox="1"/>
                      <wps:spPr>
                        <a:xfrm>
                          <a:off x="0" y="0"/>
                          <a:ext cx="1526650" cy="413467"/>
                        </a:xfrm>
                        <a:prstGeom prst="rect">
                          <a:avLst/>
                        </a:prstGeom>
                        <a:solidFill>
                          <a:schemeClr val="lt1"/>
                        </a:solidFill>
                        <a:ln w="6350">
                          <a:solidFill>
                            <a:prstClr val="black"/>
                          </a:solidFill>
                        </a:ln>
                      </wps:spPr>
                      <wps:txbx>
                        <w:txbxContent>
                          <w:p w14:paraId="307A3C08" w14:textId="12BD85C8" w:rsidR="00E97A82" w:rsidRPr="00E97A82" w:rsidRDefault="00E97A82">
                            <w:pPr>
                              <w:rPr>
                                <w:sz w:val="18"/>
                                <w:szCs w:val="18"/>
                              </w:rPr>
                            </w:pPr>
                            <w:r w:rsidRPr="00E97A82">
                              <w:rPr>
                                <w:sz w:val="18"/>
                                <w:szCs w:val="18"/>
                              </w:rPr>
                              <w:t>Llevar cajón antes de estos anexos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17E42" id="_x0000_t202" coordsize="21600,21600" o:spt="202" path="m,l,21600r21600,l21600,xe">
                <v:stroke joinstyle="miter"/>
                <v:path gradientshapeok="t" o:connecttype="rect"/>
              </v:shapetype>
              <v:shape id="Cuadro de texto 3" o:spid="_x0000_s1026" type="#_x0000_t202" style="position:absolute;left:0;text-align:left;margin-left:29.05pt;margin-top:159.2pt;width:120.2pt;height:3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" fillcolor="white [3201]" strokeweight=".5pt">
                <v:textbox>
                  <w:txbxContent>
                    <w:p w14:paraId="307A3C08" w14:textId="12BD85C8" w:rsidR="00E97A82" w:rsidRPr="00E97A82" w:rsidRDefault="00E97A82">
                      <w:pPr>
                        <w:rPr>
                          <w:sz w:val="18"/>
                          <w:szCs w:val="18"/>
                        </w:rPr>
                      </w:pPr>
                      <w:r w:rsidRPr="00E97A82">
                        <w:rPr>
                          <w:sz w:val="18"/>
                          <w:szCs w:val="18"/>
                        </w:rPr>
                        <w:t>Llevar cajón antes de estos anexos</w:t>
                      </w:r>
                    </w:p>
                  </w:txbxContent>
                </v:textbox>
              </v:shape>
            </w:pict>
          </mc:Fallback>
        </mc:AlternateContent>
      </w:r>
      <w:r>
        <w:rPr>
          <w:noProof/>
          <w:color w:val="000000" w:themeColor="text1"/>
          <w:sz w:val="20"/>
          <w:szCs w:val="20"/>
        </w:rPr>
        <mc:AlternateContent>
          <mc:Choice Requires="wps">
            <w:drawing>
              <wp:anchor distT="0" distB="0" distL="114300" distR="114300" simplePos="0" relativeHeight="251829248" behindDoc="0" locked="0" layoutInCell="1" allowOverlap="1" wp14:anchorId="1B32FB9A" wp14:editId="0117B8C6">
                <wp:simplePos x="0" y="0"/>
                <wp:positionH relativeFrom="margin">
                  <wp:align>left</wp:align>
                </wp:positionH>
                <wp:positionV relativeFrom="paragraph">
                  <wp:posOffset>1178836</wp:posOffset>
                </wp:positionV>
                <wp:extent cx="6098651" cy="667910"/>
                <wp:effectExtent l="76200" t="38100" r="73660" b="94615"/>
                <wp:wrapNone/>
                <wp:docPr id="1823299453" name="Rectángulo: esquinas redondeadas 1"/>
                <wp:cNvGraphicFramePr/>
                <a:graphic xmlns:a="http://schemas.openxmlformats.org/drawingml/2006/main">
                  <a:graphicData uri="http://schemas.microsoft.com/office/word/2010/wordprocessingShape">
                    <wps:wsp>
                      <wps:cNvSpPr/>
                      <wps:spPr>
                        <a:xfrm>
                          <a:off x="0" y="0"/>
                          <a:ext cx="6098651" cy="66791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66BB" id="Rectángulo: esquinas redondeadas 1" o:spid="_x0000_s1026" style="position:absolute;margin-left:0;margin-top:92.8pt;width:480.2pt;height:52.6pt;z-index:25182924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" filled="f" strokecolor="red" strokeweight="2.25pt">
                <v:shadow on="t" color="black" opacity="22937f" origin=",.5" offset="0,.63889mm"/>
                <w10:wrap anchorx="margin"/>
              </v:roundrect>
            </w:pict>
          </mc:Fallback>
        </mc:AlternateContent>
      </w:r>
      <w:commentRangeStart w:id="43"/>
      <w:r w:rsidR="00800EA0" w:rsidRPr="00800EA0">
        <w:rPr>
          <w:noProof/>
          <w:color w:val="000000" w:themeColor="text1"/>
          <w:sz w:val="20"/>
          <w:szCs w:val="20"/>
        </w:rPr>
        <w:drawing>
          <wp:inline distT="0" distB="0" distL="0" distR="0" wp14:anchorId="6D0BC9A6" wp14:editId="568E1BEA">
            <wp:extent cx="6332220" cy="1930400"/>
            <wp:effectExtent l="0" t="0" r="0" b="0"/>
            <wp:docPr id="1828087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87234" name=""/>
                    <pic:cNvPicPr/>
                  </pic:nvPicPr>
                  <pic:blipFill>
                    <a:blip r:embed="rId50"/>
                    <a:stretch>
                      <a:fillRect/>
                    </a:stretch>
                  </pic:blipFill>
                  <pic:spPr>
                    <a:xfrm>
                      <a:off x="0" y="0"/>
                      <a:ext cx="6332220" cy="1930400"/>
                    </a:xfrm>
                    <a:prstGeom prst="rect">
                      <a:avLst/>
                    </a:prstGeom>
                  </pic:spPr>
                </pic:pic>
              </a:graphicData>
            </a:graphic>
          </wp:inline>
        </w:drawing>
      </w:r>
      <w:commentRangeEnd w:id="43"/>
      <w:r>
        <w:rPr>
          <w:rStyle w:val="Refdecomentario"/>
        </w:rPr>
        <w:commentReference w:id="43"/>
      </w:r>
    </w:p>
    <w:p w14:paraId="32DF3DE3" w14:textId="295CF61C" w:rsidR="00E97A82" w:rsidRDefault="00E97A82" w:rsidP="008272FC">
      <w:pPr>
        <w:snapToGrid w:val="0"/>
        <w:spacing w:after="120"/>
        <w:jc w:val="both"/>
        <w:rPr>
          <w:color w:val="000000" w:themeColor="text1"/>
          <w:sz w:val="20"/>
          <w:szCs w:val="20"/>
        </w:rPr>
      </w:pPr>
      <w:r w:rsidRPr="00E97A82">
        <w:rPr>
          <w:noProof/>
          <w:color w:val="000000" w:themeColor="text1"/>
          <w:sz w:val="20"/>
          <w:szCs w:val="20"/>
        </w:rPr>
        <w:drawing>
          <wp:anchor distT="0" distB="0" distL="114300" distR="114300" simplePos="0" relativeHeight="251830272" behindDoc="1" locked="0" layoutInCell="1" allowOverlap="1" wp14:anchorId="7170D792" wp14:editId="3A56BED7">
            <wp:simplePos x="0" y="0"/>
            <wp:positionH relativeFrom="column">
              <wp:posOffset>2308943</wp:posOffset>
            </wp:positionH>
            <wp:positionV relativeFrom="paragraph">
              <wp:posOffset>10850</wp:posOffset>
            </wp:positionV>
            <wp:extent cx="3759683" cy="1905000"/>
            <wp:effectExtent l="0" t="0" r="0" b="0"/>
            <wp:wrapTight wrapText="bothSides">
              <wp:wrapPolygon edited="0">
                <wp:start x="0" y="0"/>
                <wp:lineTo x="0" y="21384"/>
                <wp:lineTo x="21454" y="21384"/>
                <wp:lineTo x="21454" y="0"/>
                <wp:lineTo x="0" y="0"/>
              </wp:wrapPolygon>
            </wp:wrapTight>
            <wp:docPr id="1867755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55728" name=""/>
                    <pic:cNvPicPr/>
                  </pic:nvPicPr>
                  <pic:blipFill>
                    <a:blip r:embed="rId51">
                      <a:extLst>
                        <a:ext uri="{28A0092B-C50C-407E-A947-70E740481C1C}">
                          <a14:useLocalDpi xmlns:a14="http://schemas.microsoft.com/office/drawing/2010/main" val="0"/>
                        </a:ext>
                      </a:extLst>
                    </a:blip>
                    <a:stretch>
                      <a:fillRect/>
                    </a:stretch>
                  </pic:blipFill>
                  <pic:spPr>
                    <a:xfrm>
                      <a:off x="0" y="0"/>
                      <a:ext cx="3759683" cy="1905000"/>
                    </a:xfrm>
                    <a:prstGeom prst="rect">
                      <a:avLst/>
                    </a:prstGeom>
                  </pic:spPr>
                </pic:pic>
              </a:graphicData>
            </a:graphic>
            <wp14:sizeRelH relativeFrom="page">
              <wp14:pctWidth>0</wp14:pctWidth>
            </wp14:sizeRelH>
            <wp14:sizeRelV relativeFrom="page">
              <wp14:pctHeight>0</wp14:pctHeight>
            </wp14:sizeRelV>
          </wp:anchor>
        </w:drawing>
      </w:r>
    </w:p>
    <w:p w14:paraId="3FDFBC43" w14:textId="3A94F81F" w:rsidR="00E97A82" w:rsidRDefault="00E97A82" w:rsidP="008272FC">
      <w:pPr>
        <w:snapToGrid w:val="0"/>
        <w:spacing w:after="120"/>
        <w:jc w:val="both"/>
        <w:rPr>
          <w:color w:val="000000" w:themeColor="text1"/>
          <w:sz w:val="20"/>
          <w:szCs w:val="20"/>
        </w:rPr>
      </w:pPr>
    </w:p>
    <w:p w14:paraId="195B070B" w14:textId="7FFF8EC8" w:rsidR="0011106C" w:rsidRDefault="00E97A82"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31296" behindDoc="0" locked="0" layoutInCell="1" allowOverlap="1" wp14:anchorId="4CCBA211" wp14:editId="7BE061ED">
                <wp:simplePos x="0" y="0"/>
                <wp:positionH relativeFrom="column">
                  <wp:posOffset>1354634</wp:posOffset>
                </wp:positionH>
                <wp:positionV relativeFrom="paragraph">
                  <wp:posOffset>21192</wp:posOffset>
                </wp:positionV>
                <wp:extent cx="818985" cy="652007"/>
                <wp:effectExtent l="64453" t="11747" r="84137" b="122238"/>
                <wp:wrapNone/>
                <wp:docPr id="932145277" name="Flecha: doblada hacia arriba 2"/>
                <wp:cNvGraphicFramePr/>
                <a:graphic xmlns:a="http://schemas.openxmlformats.org/drawingml/2006/main">
                  <a:graphicData uri="http://schemas.microsoft.com/office/word/2010/wordprocessingShape">
                    <wps:wsp>
                      <wps:cNvSpPr/>
                      <wps:spPr>
                        <a:xfrm rot="5400000">
                          <a:off x="0" y="0"/>
                          <a:ext cx="818985" cy="652007"/>
                        </a:xfrm>
                        <a:prstGeom prst="ben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60AF2B" id="Flecha: doblada hacia arriba 2" o:spid="_x0000_s1026" style="position:absolute;margin-left:106.65pt;margin-top:1.65pt;width:64.5pt;height:51.35pt;rotation:90;z-index:251831296;visibility:visible;mso-wrap-style:square;mso-wrap-distance-left:9pt;mso-wrap-distance-top:0;mso-wrap-distance-right:9pt;mso-wrap-distance-bottom:0;mso-position-horizontal:absolute;mso-position-horizontal-relative:text;mso-position-vertical:absolute;mso-position-vertical-relative:text;v-text-anchor:middle" coordsize="818985,652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" path="m,489005r574482,l574482,163002r-81500,l655983,,818985,163002r-81501,l737484,652007,,652007,,489005xe" fillcolor="#4f81bd [3204]" strokecolor="#4579b8 [3044]">
                <v:fill color2="#a7bfde [1620]" rotate="t" angle="180" focus="100%" type="gradient">
                  <o:fill v:ext="view" type="gradientUnscaled"/>
                </v:fill>
                <v:shadow on="t" color="black" opacity="22937f" origin=",.5" offset="0,.63889mm"/>
                <v:path arrowok="t" o:connecttype="custom" o:connectlocs="0,489005;574482,489005;574482,163002;492982,163002;655983,0;818985,163002;737484,163002;737484,652007;0,652007;0,489005" o:connectangles="0,0,0,0,0,0,0,0,0,0"/>
              </v:shape>
            </w:pict>
          </mc:Fallback>
        </mc:AlternateContent>
      </w:r>
    </w:p>
    <w:p w14:paraId="668503BF" w14:textId="77777777" w:rsidR="0011106C" w:rsidRDefault="0011106C" w:rsidP="008272FC">
      <w:pPr>
        <w:snapToGrid w:val="0"/>
        <w:spacing w:after="120"/>
        <w:jc w:val="both"/>
        <w:rPr>
          <w:color w:val="000000" w:themeColor="text1"/>
          <w:sz w:val="20"/>
          <w:szCs w:val="20"/>
        </w:rPr>
      </w:pPr>
    </w:p>
    <w:p w14:paraId="1429A00D" w14:textId="77777777" w:rsidR="0011106C" w:rsidRDefault="0011106C" w:rsidP="008272FC">
      <w:pPr>
        <w:snapToGrid w:val="0"/>
        <w:spacing w:after="120"/>
        <w:jc w:val="both"/>
        <w:rPr>
          <w:color w:val="000000" w:themeColor="text1"/>
          <w:sz w:val="20"/>
          <w:szCs w:val="20"/>
        </w:rPr>
      </w:pPr>
    </w:p>
    <w:p w14:paraId="4633B658" w14:textId="77777777" w:rsidR="00E97A82" w:rsidRDefault="00E97A82" w:rsidP="008272FC">
      <w:pPr>
        <w:snapToGrid w:val="0"/>
        <w:spacing w:after="120"/>
        <w:jc w:val="both"/>
        <w:rPr>
          <w:color w:val="000000" w:themeColor="text1"/>
          <w:sz w:val="20"/>
          <w:szCs w:val="20"/>
        </w:rPr>
      </w:pPr>
    </w:p>
    <w:p w14:paraId="65F7CCFE" w14:textId="77777777" w:rsidR="00E97A82" w:rsidRDefault="00E97A82" w:rsidP="008272FC">
      <w:pPr>
        <w:snapToGrid w:val="0"/>
        <w:spacing w:after="120"/>
        <w:jc w:val="both"/>
        <w:rPr>
          <w:color w:val="000000" w:themeColor="text1"/>
          <w:sz w:val="20"/>
          <w:szCs w:val="20"/>
        </w:rPr>
      </w:pPr>
    </w:p>
    <w:p w14:paraId="41C4C935" w14:textId="77777777" w:rsidR="00E97A82" w:rsidRDefault="00E97A82" w:rsidP="008272FC">
      <w:pPr>
        <w:snapToGrid w:val="0"/>
        <w:spacing w:after="120"/>
        <w:jc w:val="both"/>
        <w:rPr>
          <w:color w:val="000000" w:themeColor="text1"/>
          <w:sz w:val="20"/>
          <w:szCs w:val="20"/>
        </w:rPr>
      </w:pPr>
    </w:p>
    <w:p w14:paraId="67F5196D" w14:textId="77777777" w:rsidR="00E97A82" w:rsidRDefault="00E97A82" w:rsidP="008272FC">
      <w:pPr>
        <w:snapToGrid w:val="0"/>
        <w:spacing w:after="120"/>
        <w:jc w:val="both"/>
        <w:rPr>
          <w:color w:val="000000" w:themeColor="text1"/>
          <w:sz w:val="20"/>
          <w:szCs w:val="20"/>
        </w:rPr>
      </w:pPr>
    </w:p>
    <w:p w14:paraId="0803DB69" w14:textId="77777777" w:rsidR="00E97A82" w:rsidRDefault="00E97A82" w:rsidP="008272FC">
      <w:pPr>
        <w:snapToGrid w:val="0"/>
        <w:spacing w:after="120"/>
        <w:jc w:val="both"/>
        <w:rPr>
          <w:color w:val="000000" w:themeColor="text1"/>
          <w:sz w:val="20"/>
          <w:szCs w:val="20"/>
        </w:rPr>
      </w:pPr>
    </w:p>
    <w:p w14:paraId="0B272C39" w14:textId="77777777" w:rsidR="0011106C" w:rsidRDefault="0011106C" w:rsidP="008272FC">
      <w:pPr>
        <w:snapToGrid w:val="0"/>
        <w:spacing w:after="120"/>
        <w:jc w:val="both"/>
        <w:rPr>
          <w:color w:val="000000" w:themeColor="text1"/>
          <w:sz w:val="20"/>
          <w:szCs w:val="20"/>
        </w:rPr>
      </w:pPr>
    </w:p>
    <w:p w14:paraId="02713E24" w14:textId="77777777" w:rsidR="00AD0090" w:rsidRDefault="00AD0090" w:rsidP="00AD0090">
      <w:pPr>
        <w:snapToGrid w:val="0"/>
        <w:spacing w:after="120"/>
        <w:jc w:val="both"/>
        <w:rPr>
          <w:color w:val="000000" w:themeColor="text1"/>
          <w:sz w:val="20"/>
          <w:szCs w:val="20"/>
        </w:rPr>
      </w:pPr>
      <w:r w:rsidRPr="00AD0090">
        <w:rPr>
          <w:color w:val="000000" w:themeColor="text1"/>
          <w:sz w:val="20"/>
          <w:szCs w:val="20"/>
        </w:rPr>
        <w:t xml:space="preserve">F. MATERIAL COMPLEMENTARIO: </w:t>
      </w:r>
    </w:p>
    <w:p w14:paraId="7D634596" w14:textId="77777777" w:rsidR="00AD0090" w:rsidRDefault="00AD0090" w:rsidP="00AD0090">
      <w:pPr>
        <w:snapToGrid w:val="0"/>
        <w:spacing w:after="120"/>
        <w:jc w:val="both"/>
        <w:rPr>
          <w:color w:val="000000" w:themeColor="text1"/>
          <w:sz w:val="20"/>
          <w:szCs w:val="20"/>
        </w:rPr>
      </w:pPr>
    </w:p>
    <w:tbl>
      <w:tblPr>
        <w:tblStyle w:val="Tablaconcuadrcula"/>
        <w:tblW w:w="0" w:type="auto"/>
        <w:tblLook w:val="04A0" w:firstRow="1" w:lastRow="0" w:firstColumn="1" w:lastColumn="0" w:noHBand="0" w:noVBand="1"/>
      </w:tblPr>
      <w:tblGrid>
        <w:gridCol w:w="1820"/>
        <w:gridCol w:w="2250"/>
        <w:gridCol w:w="1228"/>
        <w:gridCol w:w="4664"/>
      </w:tblGrid>
      <w:tr w:rsidR="00AD0090" w14:paraId="6FCC338F" w14:textId="77777777" w:rsidTr="00821552">
        <w:tc>
          <w:tcPr>
            <w:tcW w:w="1820" w:type="dxa"/>
            <w:shd w:val="clear" w:color="auto" w:fill="FBD4B4" w:themeFill="accent6" w:themeFillTint="66"/>
            <w:vAlign w:val="center"/>
          </w:tcPr>
          <w:p w14:paraId="1D743CF6" w14:textId="3734AA34" w:rsidR="00AD0090" w:rsidRPr="0011106C" w:rsidRDefault="0011106C" w:rsidP="0011106C">
            <w:pPr>
              <w:snapToGrid w:val="0"/>
              <w:spacing w:after="120"/>
              <w:jc w:val="center"/>
              <w:rPr>
                <w:b/>
                <w:bCs/>
                <w:color w:val="000000" w:themeColor="text1"/>
                <w:sz w:val="20"/>
                <w:szCs w:val="20"/>
              </w:rPr>
            </w:pPr>
            <w:r w:rsidRPr="0011106C">
              <w:rPr>
                <w:b/>
                <w:bCs/>
                <w:color w:val="000000" w:themeColor="text1"/>
                <w:sz w:val="20"/>
                <w:szCs w:val="20"/>
              </w:rPr>
              <w:t>Tema</w:t>
            </w:r>
          </w:p>
        </w:tc>
        <w:tc>
          <w:tcPr>
            <w:tcW w:w="2250" w:type="dxa"/>
            <w:shd w:val="clear" w:color="auto" w:fill="FBD4B4" w:themeFill="accent6" w:themeFillTint="66"/>
            <w:vAlign w:val="center"/>
          </w:tcPr>
          <w:p w14:paraId="0F536B88" w14:textId="3506C83F" w:rsidR="00AD0090" w:rsidRPr="0011106C" w:rsidRDefault="0011106C" w:rsidP="0011106C">
            <w:pPr>
              <w:snapToGrid w:val="0"/>
              <w:spacing w:after="120"/>
              <w:jc w:val="center"/>
              <w:rPr>
                <w:b/>
                <w:bCs/>
                <w:color w:val="000000" w:themeColor="text1"/>
                <w:sz w:val="20"/>
                <w:szCs w:val="20"/>
              </w:rPr>
            </w:pPr>
            <w:r w:rsidRPr="0011106C">
              <w:rPr>
                <w:b/>
                <w:bCs/>
                <w:color w:val="000000" w:themeColor="text1"/>
                <w:sz w:val="20"/>
                <w:szCs w:val="20"/>
              </w:rPr>
              <w:t>Referencia Apa del Material</w:t>
            </w:r>
          </w:p>
        </w:tc>
        <w:tc>
          <w:tcPr>
            <w:tcW w:w="1228" w:type="dxa"/>
            <w:shd w:val="clear" w:color="auto" w:fill="FBD4B4" w:themeFill="accent6" w:themeFillTint="66"/>
            <w:vAlign w:val="center"/>
          </w:tcPr>
          <w:p w14:paraId="55FD65C7" w14:textId="194C0FA5" w:rsidR="0011106C" w:rsidRPr="0011106C" w:rsidRDefault="0011106C" w:rsidP="0011106C">
            <w:pPr>
              <w:pStyle w:val="NormalWeb"/>
              <w:jc w:val="center"/>
              <w:rPr>
                <w:rFonts w:ascii="Arial" w:hAnsi="Arial" w:cs="Arial"/>
                <w:b/>
                <w:bCs/>
                <w:sz w:val="20"/>
                <w:szCs w:val="20"/>
              </w:rPr>
            </w:pPr>
            <w:r w:rsidRPr="0011106C">
              <w:rPr>
                <w:rFonts w:ascii="Arial" w:hAnsi="Arial" w:cs="Arial"/>
                <w:b/>
                <w:bCs/>
                <w:sz w:val="20"/>
                <w:szCs w:val="20"/>
              </w:rPr>
              <w:t>Tipo de material (Video, capítulo de libro, artículo, otro)</w:t>
            </w:r>
          </w:p>
          <w:p w14:paraId="0E5102CC" w14:textId="77777777" w:rsidR="00AD0090" w:rsidRPr="0011106C" w:rsidRDefault="00AD0090" w:rsidP="0011106C">
            <w:pPr>
              <w:snapToGrid w:val="0"/>
              <w:spacing w:after="120"/>
              <w:jc w:val="center"/>
              <w:rPr>
                <w:b/>
                <w:bCs/>
                <w:color w:val="000000" w:themeColor="text1"/>
                <w:sz w:val="20"/>
                <w:szCs w:val="20"/>
              </w:rPr>
            </w:pPr>
          </w:p>
        </w:tc>
        <w:tc>
          <w:tcPr>
            <w:tcW w:w="4664" w:type="dxa"/>
            <w:shd w:val="clear" w:color="auto" w:fill="FBD4B4" w:themeFill="accent6" w:themeFillTint="66"/>
            <w:vAlign w:val="center"/>
          </w:tcPr>
          <w:p w14:paraId="3A3C0FB3" w14:textId="1600FDB8" w:rsidR="0011106C" w:rsidRPr="0011106C" w:rsidRDefault="0011106C" w:rsidP="0011106C">
            <w:pPr>
              <w:pStyle w:val="NormalWeb"/>
              <w:jc w:val="center"/>
              <w:rPr>
                <w:rFonts w:ascii="Arial" w:hAnsi="Arial" w:cs="Arial"/>
                <w:b/>
                <w:bCs/>
                <w:sz w:val="20"/>
                <w:szCs w:val="20"/>
              </w:rPr>
            </w:pPr>
            <w:r w:rsidRPr="0011106C">
              <w:rPr>
                <w:rFonts w:ascii="Arial" w:hAnsi="Arial" w:cs="Arial"/>
                <w:b/>
                <w:bCs/>
                <w:sz w:val="20"/>
                <w:szCs w:val="20"/>
              </w:rPr>
              <w:t>Enlace del Recurso o Archivo del documento o material</w:t>
            </w:r>
          </w:p>
          <w:p w14:paraId="54E4FD09" w14:textId="77777777" w:rsidR="00AD0090" w:rsidRPr="0011106C" w:rsidRDefault="00AD0090" w:rsidP="0011106C">
            <w:pPr>
              <w:snapToGrid w:val="0"/>
              <w:spacing w:after="120"/>
              <w:jc w:val="center"/>
              <w:rPr>
                <w:b/>
                <w:bCs/>
                <w:color w:val="000000" w:themeColor="text1"/>
                <w:sz w:val="20"/>
                <w:szCs w:val="20"/>
              </w:rPr>
            </w:pPr>
          </w:p>
        </w:tc>
      </w:tr>
      <w:tr w:rsidR="00AD0090" w14:paraId="0152A8ED" w14:textId="77777777" w:rsidTr="00821552">
        <w:tc>
          <w:tcPr>
            <w:tcW w:w="1820" w:type="dxa"/>
          </w:tcPr>
          <w:p w14:paraId="07E2E75E" w14:textId="44EE87B0" w:rsidR="00AD0090" w:rsidRPr="0011106C" w:rsidRDefault="0011106C" w:rsidP="00AD0090">
            <w:pPr>
              <w:snapToGrid w:val="0"/>
              <w:spacing w:after="120"/>
              <w:jc w:val="both"/>
              <w:rPr>
                <w:color w:val="000000" w:themeColor="text1"/>
                <w:sz w:val="20"/>
                <w:szCs w:val="20"/>
              </w:rPr>
            </w:pPr>
            <w:r>
              <w:rPr>
                <w:color w:val="000000" w:themeColor="text1"/>
                <w:sz w:val="20"/>
                <w:szCs w:val="20"/>
              </w:rPr>
              <w:t>Comportamiento exportador de confecciones de prendas de vestir</w:t>
            </w:r>
          </w:p>
        </w:tc>
        <w:tc>
          <w:tcPr>
            <w:tcW w:w="2250" w:type="dxa"/>
          </w:tcPr>
          <w:p w14:paraId="26D2C2B6" w14:textId="19A50176" w:rsidR="0011106C" w:rsidRPr="0011106C" w:rsidRDefault="0011106C" w:rsidP="00AD0090">
            <w:pPr>
              <w:snapToGrid w:val="0"/>
              <w:spacing w:after="120"/>
              <w:jc w:val="both"/>
              <w:rPr>
                <w:color w:val="000000" w:themeColor="text1"/>
                <w:sz w:val="20"/>
                <w:szCs w:val="20"/>
              </w:rPr>
            </w:pPr>
            <w:r>
              <w:rPr>
                <w:color w:val="222222"/>
                <w:sz w:val="20"/>
                <w:szCs w:val="20"/>
                <w:shd w:val="clear" w:color="auto" w:fill="FFFFFF"/>
              </w:rPr>
              <w:t>Redondo Gómez, J. J., &amp; Vásquez Ramírez, Á. (2022). </w:t>
            </w:r>
            <w:r>
              <w:rPr>
                <w:i/>
                <w:iCs/>
                <w:color w:val="222222"/>
                <w:sz w:val="20"/>
                <w:szCs w:val="20"/>
                <w:shd w:val="clear" w:color="auto" w:fill="FFFFFF"/>
              </w:rPr>
              <w:t>Determinantes del comportamiento exportador de las Pymes pertenecientes al sector “Confección de prendas de vestir” en el periodo 2016-2020</w:t>
            </w:r>
            <w:r>
              <w:rPr>
                <w:color w:val="222222"/>
                <w:sz w:val="20"/>
                <w:szCs w:val="20"/>
                <w:shd w:val="clear" w:color="auto" w:fill="FFFFFF"/>
              </w:rPr>
              <w:t xml:space="preserve"> (Doctoral </w:t>
            </w:r>
            <w:proofErr w:type="spellStart"/>
            <w:r>
              <w:rPr>
                <w:color w:val="222222"/>
                <w:sz w:val="20"/>
                <w:szCs w:val="20"/>
                <w:shd w:val="clear" w:color="auto" w:fill="FFFFFF"/>
              </w:rPr>
              <w:t>dissertation</w:t>
            </w:r>
            <w:proofErr w:type="spellEnd"/>
            <w:r>
              <w:rPr>
                <w:color w:val="222222"/>
                <w:sz w:val="20"/>
                <w:szCs w:val="20"/>
                <w:shd w:val="clear" w:color="auto" w:fill="FFFFFF"/>
              </w:rPr>
              <w:t>, Universidad EAFIT).</w:t>
            </w:r>
          </w:p>
        </w:tc>
        <w:tc>
          <w:tcPr>
            <w:tcW w:w="1228" w:type="dxa"/>
          </w:tcPr>
          <w:p w14:paraId="7E84977B" w14:textId="27852FE0" w:rsidR="00AD0090" w:rsidRPr="0011106C" w:rsidRDefault="0011106C" w:rsidP="00AD0090">
            <w:pPr>
              <w:snapToGrid w:val="0"/>
              <w:spacing w:after="120"/>
              <w:jc w:val="both"/>
              <w:rPr>
                <w:color w:val="000000" w:themeColor="text1"/>
                <w:sz w:val="20"/>
                <w:szCs w:val="20"/>
              </w:rPr>
            </w:pPr>
            <w:r>
              <w:rPr>
                <w:color w:val="000000" w:themeColor="text1"/>
                <w:sz w:val="20"/>
                <w:szCs w:val="20"/>
              </w:rPr>
              <w:t>Artículo</w:t>
            </w:r>
          </w:p>
        </w:tc>
        <w:tc>
          <w:tcPr>
            <w:tcW w:w="4664" w:type="dxa"/>
          </w:tcPr>
          <w:p w14:paraId="560497AE" w14:textId="0E9F7375" w:rsidR="00AD0090" w:rsidRDefault="00000000" w:rsidP="00AD0090">
            <w:pPr>
              <w:snapToGrid w:val="0"/>
              <w:spacing w:after="120"/>
              <w:jc w:val="both"/>
              <w:rPr>
                <w:color w:val="000000" w:themeColor="text1"/>
                <w:sz w:val="20"/>
                <w:szCs w:val="20"/>
              </w:rPr>
            </w:pPr>
            <w:hyperlink r:id="rId52" w:history="1">
              <w:r w:rsidR="0011106C" w:rsidRPr="0080007C">
                <w:rPr>
                  <w:rStyle w:val="Hipervnculo"/>
                  <w:sz w:val="20"/>
                  <w:szCs w:val="20"/>
                </w:rPr>
                <w:t>https://repository.eafit.edu.co/handle/10784/31080</w:t>
              </w:r>
            </w:hyperlink>
          </w:p>
          <w:p w14:paraId="3FB441F2" w14:textId="134E7011" w:rsidR="0011106C" w:rsidRPr="0011106C" w:rsidRDefault="0011106C" w:rsidP="00AD0090">
            <w:pPr>
              <w:snapToGrid w:val="0"/>
              <w:spacing w:after="120"/>
              <w:jc w:val="both"/>
              <w:rPr>
                <w:color w:val="000000" w:themeColor="text1"/>
                <w:sz w:val="20"/>
                <w:szCs w:val="20"/>
              </w:rPr>
            </w:pPr>
          </w:p>
        </w:tc>
      </w:tr>
      <w:tr w:rsidR="0011106C" w14:paraId="5BC8F3DD" w14:textId="77777777" w:rsidTr="00821552">
        <w:tc>
          <w:tcPr>
            <w:tcW w:w="1820" w:type="dxa"/>
          </w:tcPr>
          <w:p w14:paraId="3248B727" w14:textId="63801E3B" w:rsidR="0011106C" w:rsidRDefault="0011106C" w:rsidP="00AD0090">
            <w:pPr>
              <w:snapToGrid w:val="0"/>
              <w:spacing w:after="120"/>
              <w:jc w:val="both"/>
              <w:rPr>
                <w:color w:val="000000" w:themeColor="text1"/>
                <w:sz w:val="20"/>
                <w:szCs w:val="20"/>
              </w:rPr>
            </w:pPr>
            <w:r>
              <w:rPr>
                <w:color w:val="000000" w:themeColor="text1"/>
                <w:sz w:val="20"/>
                <w:szCs w:val="20"/>
              </w:rPr>
              <w:t>Programación de confección en el enfoque de celdas</w:t>
            </w:r>
          </w:p>
        </w:tc>
        <w:tc>
          <w:tcPr>
            <w:tcW w:w="2250" w:type="dxa"/>
          </w:tcPr>
          <w:p w14:paraId="2AA71807" w14:textId="47418BE6" w:rsidR="0011106C" w:rsidRDefault="0011106C" w:rsidP="00AD0090">
            <w:pPr>
              <w:snapToGrid w:val="0"/>
              <w:spacing w:after="120"/>
              <w:jc w:val="both"/>
              <w:rPr>
                <w:color w:val="222222"/>
                <w:sz w:val="20"/>
                <w:szCs w:val="20"/>
                <w:shd w:val="clear" w:color="auto" w:fill="FFFFFF"/>
              </w:rPr>
            </w:pPr>
            <w:r>
              <w:rPr>
                <w:color w:val="222222"/>
                <w:sz w:val="20"/>
                <w:szCs w:val="20"/>
                <w:shd w:val="clear" w:color="auto" w:fill="FFFFFF"/>
              </w:rPr>
              <w:t xml:space="preserve">Cáceres </w:t>
            </w:r>
            <w:proofErr w:type="spellStart"/>
            <w:r>
              <w:rPr>
                <w:color w:val="222222"/>
                <w:sz w:val="20"/>
                <w:szCs w:val="20"/>
                <w:shd w:val="clear" w:color="auto" w:fill="FFFFFF"/>
              </w:rPr>
              <w:t>Gelvez</w:t>
            </w:r>
            <w:proofErr w:type="spellEnd"/>
            <w:r>
              <w:rPr>
                <w:color w:val="222222"/>
                <w:sz w:val="20"/>
                <w:szCs w:val="20"/>
                <w:shd w:val="clear" w:color="auto" w:fill="FFFFFF"/>
              </w:rPr>
              <w:t>, S. E. (2021). </w:t>
            </w:r>
            <w:r>
              <w:rPr>
                <w:i/>
                <w:iCs/>
                <w:color w:val="222222"/>
                <w:sz w:val="20"/>
                <w:szCs w:val="20"/>
                <w:shd w:val="clear" w:color="auto" w:fill="FFFFFF"/>
              </w:rPr>
              <w:t>Modelo para la programación de la producción en enfoques de celdas de manufactura, integrando el diseño de plantas esbeltas, para el caso del sector de la confección de prendas de vestir</w:t>
            </w:r>
            <w:r>
              <w:rPr>
                <w:color w:val="222222"/>
                <w:sz w:val="20"/>
                <w:szCs w:val="20"/>
                <w:shd w:val="clear" w:color="auto" w:fill="FFFFFF"/>
              </w:rPr>
              <w:t xml:space="preserve"> (Doctoral </w:t>
            </w:r>
            <w:proofErr w:type="spellStart"/>
            <w:r>
              <w:rPr>
                <w:color w:val="222222"/>
                <w:sz w:val="20"/>
                <w:szCs w:val="20"/>
                <w:shd w:val="clear" w:color="auto" w:fill="FFFFFF"/>
              </w:rPr>
              <w:t>dissertation</w:t>
            </w:r>
            <w:proofErr w:type="spellEnd"/>
            <w:r>
              <w:rPr>
                <w:color w:val="222222"/>
                <w:sz w:val="20"/>
                <w:szCs w:val="20"/>
                <w:shd w:val="clear" w:color="auto" w:fill="FFFFFF"/>
              </w:rPr>
              <w:t>, Universidad Nacional de Colombia).</w:t>
            </w:r>
          </w:p>
        </w:tc>
        <w:tc>
          <w:tcPr>
            <w:tcW w:w="1228" w:type="dxa"/>
          </w:tcPr>
          <w:p w14:paraId="67519B9C" w14:textId="4B217544" w:rsidR="0011106C" w:rsidRDefault="0011106C" w:rsidP="00AD0090">
            <w:pPr>
              <w:snapToGrid w:val="0"/>
              <w:spacing w:after="120"/>
              <w:jc w:val="both"/>
              <w:rPr>
                <w:color w:val="000000" w:themeColor="text1"/>
                <w:sz w:val="20"/>
                <w:szCs w:val="20"/>
              </w:rPr>
            </w:pPr>
            <w:r>
              <w:rPr>
                <w:color w:val="000000" w:themeColor="text1"/>
                <w:sz w:val="20"/>
                <w:szCs w:val="20"/>
              </w:rPr>
              <w:t>Artículo</w:t>
            </w:r>
          </w:p>
        </w:tc>
        <w:tc>
          <w:tcPr>
            <w:tcW w:w="4664" w:type="dxa"/>
          </w:tcPr>
          <w:p w14:paraId="3BDF02F5" w14:textId="18EEBE86" w:rsidR="0011106C" w:rsidRDefault="00000000" w:rsidP="00AD0090">
            <w:pPr>
              <w:snapToGrid w:val="0"/>
              <w:spacing w:after="120"/>
              <w:jc w:val="both"/>
              <w:rPr>
                <w:color w:val="000000" w:themeColor="text1"/>
                <w:sz w:val="20"/>
                <w:szCs w:val="20"/>
              </w:rPr>
            </w:pPr>
            <w:hyperlink r:id="rId53" w:history="1">
              <w:r w:rsidR="0011106C" w:rsidRPr="0080007C">
                <w:rPr>
                  <w:rStyle w:val="Hipervnculo"/>
                  <w:sz w:val="20"/>
                  <w:szCs w:val="20"/>
                </w:rPr>
                <w:t>https://repositorio.unal.edu.co/handle/unal/79499</w:t>
              </w:r>
            </w:hyperlink>
          </w:p>
          <w:p w14:paraId="40CB8C0F" w14:textId="468A1DE3" w:rsidR="0011106C" w:rsidRDefault="0011106C" w:rsidP="00AD0090">
            <w:pPr>
              <w:snapToGrid w:val="0"/>
              <w:spacing w:after="120"/>
              <w:jc w:val="both"/>
              <w:rPr>
                <w:color w:val="000000" w:themeColor="text1"/>
                <w:sz w:val="20"/>
                <w:szCs w:val="20"/>
              </w:rPr>
            </w:pPr>
          </w:p>
        </w:tc>
      </w:tr>
    </w:tbl>
    <w:p w14:paraId="512308D2" w14:textId="5D027244" w:rsidR="00AD0090" w:rsidRDefault="006C2FA5" w:rsidP="006C2FA5">
      <w:pPr>
        <w:snapToGrid w:val="0"/>
        <w:spacing w:after="120"/>
        <w:jc w:val="both"/>
        <w:rPr>
          <w:color w:val="000000" w:themeColor="text1"/>
          <w:sz w:val="20"/>
          <w:szCs w:val="20"/>
        </w:rPr>
      </w:pPr>
      <w:r>
        <w:rPr>
          <w:color w:val="000000" w:themeColor="text1"/>
          <w:sz w:val="20"/>
          <w:szCs w:val="20"/>
        </w:rPr>
        <w:t xml:space="preserve"> </w:t>
      </w:r>
    </w:p>
    <w:p w14:paraId="389BDC49" w14:textId="77777777" w:rsidR="00821552" w:rsidRDefault="00821552" w:rsidP="00821552">
      <w:pPr>
        <w:pStyle w:val="Normal0"/>
        <w:pBdr>
          <w:top w:val="nil"/>
          <w:left w:val="nil"/>
          <w:bottom w:val="nil"/>
          <w:right w:val="nil"/>
          <w:between w:val="nil"/>
        </w:pBdr>
        <w:jc w:val="both"/>
        <w:rPr>
          <w:b/>
          <w:color w:val="000000"/>
          <w:sz w:val="20"/>
          <w:szCs w:val="20"/>
        </w:rPr>
      </w:pPr>
    </w:p>
    <w:p w14:paraId="4E5EC053" w14:textId="77777777" w:rsidR="00821552" w:rsidRDefault="00821552" w:rsidP="00821552">
      <w:pPr>
        <w:pStyle w:val="Normal0"/>
        <w:pBdr>
          <w:top w:val="nil"/>
          <w:left w:val="nil"/>
          <w:bottom w:val="nil"/>
          <w:right w:val="nil"/>
          <w:between w:val="nil"/>
        </w:pBdr>
        <w:jc w:val="both"/>
        <w:rPr>
          <w:b/>
          <w:color w:val="000000"/>
          <w:sz w:val="20"/>
          <w:szCs w:val="20"/>
        </w:rPr>
      </w:pPr>
      <w:commentRangeStart w:id="44"/>
      <w:r w:rsidRPr="00667942">
        <w:rPr>
          <w:b/>
          <w:noProof/>
          <w:color w:val="000000"/>
          <w:sz w:val="20"/>
          <w:szCs w:val="20"/>
        </w:rPr>
        <w:lastRenderedPageBreak/>
        <w:drawing>
          <wp:inline distT="0" distB="0" distL="0" distR="0" wp14:anchorId="408D3E2C" wp14:editId="0596FE7F">
            <wp:extent cx="4209691" cy="2622825"/>
            <wp:effectExtent l="0" t="0" r="635" b="6350"/>
            <wp:docPr id="38215257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52578" name="Imagen 1" descr="Tabla&#10;&#10;Descripción generada automáticamente"/>
                    <pic:cNvPicPr/>
                  </pic:nvPicPr>
                  <pic:blipFill>
                    <a:blip r:embed="rId54"/>
                    <a:stretch>
                      <a:fillRect/>
                    </a:stretch>
                  </pic:blipFill>
                  <pic:spPr>
                    <a:xfrm>
                      <a:off x="0" y="0"/>
                      <a:ext cx="4214330" cy="2625715"/>
                    </a:xfrm>
                    <a:prstGeom prst="rect">
                      <a:avLst/>
                    </a:prstGeom>
                  </pic:spPr>
                </pic:pic>
              </a:graphicData>
            </a:graphic>
          </wp:inline>
        </w:drawing>
      </w:r>
      <w:commentRangeEnd w:id="44"/>
      <w:r>
        <w:rPr>
          <w:rStyle w:val="Refdecomentario"/>
        </w:rPr>
        <w:commentReference w:id="44"/>
      </w:r>
    </w:p>
    <w:p w14:paraId="240507E5" w14:textId="77777777" w:rsidR="00821552" w:rsidRDefault="00821552" w:rsidP="00821552"/>
    <w:p w14:paraId="700CAA90" w14:textId="77777777" w:rsidR="00821552" w:rsidRDefault="00821552" w:rsidP="00821552"/>
    <w:p w14:paraId="30F8565E" w14:textId="77777777" w:rsidR="00821552" w:rsidRDefault="00821552" w:rsidP="00821552"/>
    <w:tbl>
      <w:tblPr>
        <w:tblStyle w:val="Tablaconcuadrcula"/>
        <w:tblW w:w="8311" w:type="dxa"/>
        <w:tblLook w:val="04A0" w:firstRow="1" w:lastRow="0" w:firstColumn="1" w:lastColumn="0" w:noHBand="0" w:noVBand="1"/>
      </w:tblPr>
      <w:tblGrid>
        <w:gridCol w:w="3823"/>
        <w:gridCol w:w="2976"/>
        <w:gridCol w:w="1290"/>
        <w:gridCol w:w="222"/>
      </w:tblGrid>
      <w:tr w:rsidR="00821552" w:rsidRPr="00592DA3" w14:paraId="6E6CADED" w14:textId="77777777" w:rsidTr="00E52840">
        <w:trPr>
          <w:gridAfter w:val="1"/>
        </w:trPr>
        <w:tc>
          <w:tcPr>
            <w:tcW w:w="3823" w:type="dxa"/>
            <w:hideMark/>
          </w:tcPr>
          <w:p w14:paraId="421617F5" w14:textId="77777777" w:rsidR="00821552" w:rsidRPr="00592DA3" w:rsidRDefault="00821552" w:rsidP="00E52840">
            <w:pPr>
              <w:jc w:val="center"/>
              <w:rPr>
                <w:rFonts w:ascii="Calibri" w:eastAsia="Times New Roman" w:hAnsi="Calibri" w:cs="Calibri"/>
                <w:b/>
                <w:bCs/>
              </w:rPr>
            </w:pPr>
            <w:r w:rsidRPr="00592DA3">
              <w:rPr>
                <w:rFonts w:ascii="Calibri" w:eastAsia="Times New Roman" w:hAnsi="Calibri" w:cs="Calibri"/>
                <w:b/>
                <w:bCs/>
              </w:rPr>
              <w:t>Tema</w:t>
            </w:r>
          </w:p>
        </w:tc>
        <w:tc>
          <w:tcPr>
            <w:tcW w:w="2976" w:type="dxa"/>
            <w:hideMark/>
          </w:tcPr>
          <w:p w14:paraId="64A1FA9A" w14:textId="77777777" w:rsidR="00821552" w:rsidRPr="00592DA3" w:rsidRDefault="00821552" w:rsidP="00E52840">
            <w:pPr>
              <w:jc w:val="center"/>
              <w:rPr>
                <w:rFonts w:ascii="Calibri" w:eastAsia="Times New Roman" w:hAnsi="Calibri" w:cs="Calibri"/>
                <w:b/>
                <w:bCs/>
              </w:rPr>
            </w:pPr>
            <w:r w:rsidRPr="00592DA3">
              <w:rPr>
                <w:rFonts w:ascii="Calibri" w:eastAsia="Times New Roman" w:hAnsi="Calibri" w:cs="Calibri"/>
                <w:b/>
                <w:bCs/>
              </w:rPr>
              <w:t>Referencia APA del material</w:t>
            </w:r>
          </w:p>
        </w:tc>
        <w:tc>
          <w:tcPr>
            <w:tcW w:w="1290" w:type="dxa"/>
            <w:hideMark/>
          </w:tcPr>
          <w:p w14:paraId="3517D5AA" w14:textId="77777777" w:rsidR="00821552" w:rsidRPr="00592DA3" w:rsidRDefault="00821552" w:rsidP="00E52840">
            <w:pPr>
              <w:jc w:val="center"/>
              <w:rPr>
                <w:rFonts w:ascii="Calibri" w:eastAsia="Times New Roman" w:hAnsi="Calibri" w:cs="Calibri"/>
                <w:b/>
                <w:bCs/>
              </w:rPr>
            </w:pPr>
            <w:r w:rsidRPr="00592DA3">
              <w:rPr>
                <w:rFonts w:ascii="Calibri" w:eastAsia="Times New Roman" w:hAnsi="Calibri" w:cs="Calibri"/>
                <w:b/>
                <w:bCs/>
              </w:rPr>
              <w:t xml:space="preserve">Tipo </w:t>
            </w:r>
          </w:p>
        </w:tc>
      </w:tr>
      <w:tr w:rsidR="00821552" w:rsidRPr="00592DA3" w14:paraId="5D5C902D" w14:textId="77777777" w:rsidTr="00E52840">
        <w:trPr>
          <w:gridAfter w:val="1"/>
        </w:trPr>
        <w:tc>
          <w:tcPr>
            <w:tcW w:w="3823" w:type="dxa"/>
            <w:hideMark/>
          </w:tcPr>
          <w:p w14:paraId="5A594EC3" w14:textId="77777777" w:rsidR="00821552" w:rsidRPr="00592DA3" w:rsidRDefault="00821552" w:rsidP="00E52840">
            <w:pPr>
              <w:rPr>
                <w:rFonts w:ascii="Calibri" w:hAnsi="Calibri" w:cs="Calibri"/>
              </w:rPr>
            </w:pPr>
            <w:r w:rsidRPr="00592DA3">
              <w:rPr>
                <w:rFonts w:ascii="Calibri" w:hAnsi="Calibri" w:cs="Calibri"/>
              </w:rPr>
              <w:t>Interpretación de pantys – Elaboración de ropa interior para dama tipo tanga y brasilera</w:t>
            </w:r>
            <w:r>
              <w:rPr>
                <w:rFonts w:ascii="Calibri" w:hAnsi="Calibri" w:cs="Calibri"/>
              </w:rPr>
              <w:t>.</w:t>
            </w:r>
          </w:p>
          <w:p w14:paraId="2F2F7DCF" w14:textId="77777777" w:rsidR="00821552" w:rsidRPr="00592DA3" w:rsidRDefault="00821552" w:rsidP="00E52840">
            <w:pPr>
              <w:jc w:val="center"/>
              <w:rPr>
                <w:rFonts w:ascii="Calibri" w:eastAsia="Times New Roman" w:hAnsi="Calibri" w:cs="Calibri"/>
                <w:b/>
                <w:bCs/>
              </w:rPr>
            </w:pPr>
          </w:p>
        </w:tc>
        <w:tc>
          <w:tcPr>
            <w:tcW w:w="2976" w:type="dxa"/>
            <w:hideMark/>
          </w:tcPr>
          <w:p w14:paraId="4BFA486A" w14:textId="77777777" w:rsidR="00821552" w:rsidRPr="00592DA3" w:rsidRDefault="00821552" w:rsidP="00E52840">
            <w:pPr>
              <w:rPr>
                <w:rFonts w:ascii="Calibri" w:eastAsia="Times New Roman" w:hAnsi="Calibri" w:cs="Calibri"/>
              </w:rPr>
            </w:pPr>
            <w:r w:rsidRPr="00592DA3">
              <w:rPr>
                <w:rFonts w:ascii="Calibri" w:eastAsia="Times New Roman" w:hAnsi="Calibri" w:cs="Calibri"/>
              </w:rPr>
              <w:t>SENA. (2020). Interpretación de pantys, recuperado el 27 de mayo de 2021.</w:t>
            </w:r>
          </w:p>
        </w:tc>
        <w:tc>
          <w:tcPr>
            <w:tcW w:w="1290" w:type="dxa"/>
            <w:hideMark/>
          </w:tcPr>
          <w:p w14:paraId="5BB8D8A8" w14:textId="77777777" w:rsidR="00821552" w:rsidRPr="00592DA3" w:rsidRDefault="00821552" w:rsidP="00E52840">
            <w:pPr>
              <w:rPr>
                <w:rFonts w:ascii="Calibri" w:eastAsia="Times New Roman" w:hAnsi="Calibri" w:cs="Calibri"/>
              </w:rPr>
            </w:pPr>
            <w:r w:rsidRPr="00592DA3">
              <w:rPr>
                <w:rFonts w:ascii="Calibri" w:eastAsia="Times New Roman" w:hAnsi="Calibri" w:cs="Calibri"/>
              </w:rPr>
              <w:t>Video</w:t>
            </w:r>
          </w:p>
        </w:tc>
      </w:tr>
      <w:tr w:rsidR="00821552" w:rsidRPr="00592DA3" w14:paraId="68046CC9" w14:textId="77777777" w:rsidTr="00E52840">
        <w:trPr>
          <w:gridAfter w:val="1"/>
        </w:trPr>
        <w:tc>
          <w:tcPr>
            <w:tcW w:w="3823" w:type="dxa"/>
            <w:hideMark/>
          </w:tcPr>
          <w:p w14:paraId="431404CF" w14:textId="77777777" w:rsidR="00821552" w:rsidRPr="00592DA3" w:rsidRDefault="00821552" w:rsidP="00E52840">
            <w:pPr>
              <w:rPr>
                <w:rFonts w:ascii="Calibri" w:hAnsi="Calibri" w:cs="Calibri"/>
              </w:rPr>
            </w:pPr>
            <w:r w:rsidRPr="00592DA3">
              <w:rPr>
                <w:rFonts w:ascii="Calibri" w:hAnsi="Calibri" w:cs="Calibri"/>
              </w:rPr>
              <w:t>Interpretación hípsters - Elaboración de ropa interior para dama tipo hípster</w:t>
            </w:r>
            <w:r>
              <w:rPr>
                <w:rFonts w:ascii="Calibri" w:hAnsi="Calibri" w:cs="Calibri"/>
              </w:rPr>
              <w:t>.</w:t>
            </w:r>
          </w:p>
          <w:p w14:paraId="720959B4" w14:textId="77777777" w:rsidR="00821552" w:rsidRPr="00592DA3" w:rsidRDefault="00821552" w:rsidP="00E52840">
            <w:pPr>
              <w:rPr>
                <w:rFonts w:ascii="Calibri" w:eastAsia="Times New Roman" w:hAnsi="Calibri" w:cs="Calibri"/>
              </w:rPr>
            </w:pPr>
          </w:p>
        </w:tc>
        <w:tc>
          <w:tcPr>
            <w:tcW w:w="2976" w:type="dxa"/>
            <w:hideMark/>
          </w:tcPr>
          <w:p w14:paraId="6BC34CCB" w14:textId="77777777" w:rsidR="00821552" w:rsidRPr="00592DA3" w:rsidRDefault="00821552" w:rsidP="00E52840">
            <w:pPr>
              <w:rPr>
                <w:rFonts w:ascii="Calibri" w:eastAsia="Times New Roman" w:hAnsi="Calibri" w:cs="Calibri"/>
              </w:rPr>
            </w:pPr>
            <w:r w:rsidRPr="00592DA3">
              <w:rPr>
                <w:rFonts w:ascii="Calibri" w:eastAsia="Times New Roman" w:hAnsi="Calibri" w:cs="Calibri"/>
              </w:rPr>
              <w:t>SENA. (2021). Interpretación hípsters, recuperado el 27 de mayo de 2021.</w:t>
            </w:r>
          </w:p>
        </w:tc>
        <w:tc>
          <w:tcPr>
            <w:tcW w:w="1290" w:type="dxa"/>
            <w:hideMark/>
          </w:tcPr>
          <w:p w14:paraId="3E65F212" w14:textId="77777777" w:rsidR="00821552" w:rsidRPr="00592DA3" w:rsidRDefault="00821552" w:rsidP="00E52840">
            <w:pPr>
              <w:rPr>
                <w:rFonts w:ascii="Calibri" w:eastAsia="Times New Roman" w:hAnsi="Calibri" w:cs="Calibri"/>
              </w:rPr>
            </w:pPr>
            <w:r w:rsidRPr="00592DA3">
              <w:rPr>
                <w:rFonts w:ascii="Calibri" w:eastAsia="Times New Roman" w:hAnsi="Calibri" w:cs="Calibri"/>
              </w:rPr>
              <w:t>Video</w:t>
            </w:r>
          </w:p>
        </w:tc>
      </w:tr>
      <w:tr w:rsidR="00821552" w:rsidRPr="00592DA3" w14:paraId="543954C8" w14:textId="77777777" w:rsidTr="00E52840">
        <w:trPr>
          <w:gridAfter w:val="1"/>
        </w:trPr>
        <w:tc>
          <w:tcPr>
            <w:tcW w:w="3823" w:type="dxa"/>
            <w:hideMark/>
          </w:tcPr>
          <w:p w14:paraId="0CCE4978" w14:textId="77777777" w:rsidR="00821552" w:rsidRPr="00592DA3" w:rsidRDefault="00821552" w:rsidP="00E52840">
            <w:pPr>
              <w:rPr>
                <w:rFonts w:ascii="Calibri" w:hAnsi="Calibri" w:cs="Calibri"/>
              </w:rPr>
            </w:pPr>
            <w:r w:rsidRPr="00592DA3">
              <w:rPr>
                <w:rFonts w:ascii="Calibri" w:hAnsi="Calibri" w:cs="Calibri"/>
              </w:rPr>
              <w:t>Pantaloncillo masculino - Elaboración de ropa interior para caballero tipo pantaloncillo</w:t>
            </w:r>
            <w:r>
              <w:rPr>
                <w:rFonts w:ascii="Calibri" w:hAnsi="Calibri" w:cs="Calibri"/>
              </w:rPr>
              <w:t>.</w:t>
            </w:r>
          </w:p>
          <w:p w14:paraId="60E52A07" w14:textId="77777777" w:rsidR="00821552" w:rsidRPr="00592DA3" w:rsidRDefault="00821552" w:rsidP="00E52840">
            <w:pPr>
              <w:rPr>
                <w:rFonts w:ascii="Calibri" w:eastAsia="Times New Roman" w:hAnsi="Calibri" w:cs="Calibri"/>
              </w:rPr>
            </w:pPr>
          </w:p>
        </w:tc>
        <w:tc>
          <w:tcPr>
            <w:tcW w:w="2976" w:type="dxa"/>
            <w:hideMark/>
          </w:tcPr>
          <w:p w14:paraId="528A398A" w14:textId="77777777" w:rsidR="00821552" w:rsidRPr="00592DA3" w:rsidRDefault="00821552" w:rsidP="00E52840">
            <w:pPr>
              <w:rPr>
                <w:rFonts w:ascii="Calibri" w:eastAsia="Times New Roman" w:hAnsi="Calibri" w:cs="Calibri"/>
              </w:rPr>
            </w:pPr>
            <w:r w:rsidRPr="00592DA3">
              <w:rPr>
                <w:rFonts w:ascii="Calibri" w:eastAsia="Times New Roman" w:hAnsi="Calibri" w:cs="Calibri"/>
              </w:rPr>
              <w:t>SENA. (2021). Pantaloncillo masculino, recuperado el 27 de mayo de 2021.</w:t>
            </w:r>
          </w:p>
        </w:tc>
        <w:tc>
          <w:tcPr>
            <w:tcW w:w="1290" w:type="dxa"/>
            <w:hideMark/>
          </w:tcPr>
          <w:p w14:paraId="1BCE4BA9" w14:textId="77777777" w:rsidR="00821552" w:rsidRPr="00592DA3" w:rsidRDefault="00821552" w:rsidP="00E52840">
            <w:pPr>
              <w:rPr>
                <w:rFonts w:ascii="Calibri" w:eastAsia="Times New Roman" w:hAnsi="Calibri" w:cs="Calibri"/>
              </w:rPr>
            </w:pPr>
            <w:r w:rsidRPr="00592DA3">
              <w:rPr>
                <w:rFonts w:ascii="Calibri" w:eastAsia="Times New Roman" w:hAnsi="Calibri" w:cs="Calibri"/>
              </w:rPr>
              <w:t>Video</w:t>
            </w:r>
          </w:p>
        </w:tc>
      </w:tr>
      <w:tr w:rsidR="00821552" w:rsidRPr="00592DA3" w14:paraId="49C44AB5" w14:textId="77777777" w:rsidTr="00E52840">
        <w:trPr>
          <w:gridAfter w:val="1"/>
        </w:trPr>
        <w:tc>
          <w:tcPr>
            <w:tcW w:w="3823" w:type="dxa"/>
            <w:hideMark/>
          </w:tcPr>
          <w:p w14:paraId="367653F3" w14:textId="77777777" w:rsidR="00821552" w:rsidRPr="00592DA3" w:rsidRDefault="00821552" w:rsidP="00E52840">
            <w:pPr>
              <w:rPr>
                <w:rFonts w:ascii="Calibri" w:hAnsi="Calibri" w:cs="Calibri"/>
              </w:rPr>
            </w:pPr>
            <w:r w:rsidRPr="00592DA3">
              <w:rPr>
                <w:rFonts w:ascii="Calibri" w:hAnsi="Calibri" w:cs="Calibri"/>
              </w:rPr>
              <w:t xml:space="preserve">Herramienta de Software – Denominada </w:t>
            </w:r>
            <w:proofErr w:type="spellStart"/>
            <w:r w:rsidRPr="00592DA3">
              <w:rPr>
                <w:rFonts w:ascii="Calibri" w:hAnsi="Calibri" w:cs="Calibri"/>
              </w:rPr>
              <w:t>Optitex</w:t>
            </w:r>
            <w:proofErr w:type="spellEnd"/>
            <w:r w:rsidRPr="00592DA3">
              <w:rPr>
                <w:rFonts w:ascii="Calibri" w:hAnsi="Calibri" w:cs="Calibri"/>
              </w:rPr>
              <w:t xml:space="preserve"> utilizada para el diseño automatizado del patrón en confección</w:t>
            </w:r>
            <w:r>
              <w:rPr>
                <w:rFonts w:ascii="Calibri" w:hAnsi="Calibri" w:cs="Calibri"/>
              </w:rPr>
              <w:t>.</w:t>
            </w:r>
          </w:p>
          <w:p w14:paraId="747F5C34" w14:textId="77777777" w:rsidR="00821552" w:rsidRPr="00592DA3" w:rsidRDefault="00821552" w:rsidP="00E52840">
            <w:pPr>
              <w:rPr>
                <w:rFonts w:ascii="Calibri" w:eastAsia="Times New Roman" w:hAnsi="Calibri" w:cs="Calibri"/>
              </w:rPr>
            </w:pPr>
          </w:p>
        </w:tc>
        <w:tc>
          <w:tcPr>
            <w:tcW w:w="2976" w:type="dxa"/>
            <w:hideMark/>
          </w:tcPr>
          <w:p w14:paraId="5501294E" w14:textId="77777777" w:rsidR="00821552" w:rsidRPr="00592DA3" w:rsidRDefault="00821552" w:rsidP="00E52840">
            <w:pPr>
              <w:rPr>
                <w:rFonts w:ascii="Calibri" w:eastAsia="Times New Roman" w:hAnsi="Calibri" w:cs="Calibri"/>
              </w:rPr>
            </w:pPr>
            <w:r w:rsidRPr="00592DA3">
              <w:rPr>
                <w:rFonts w:ascii="Calibri" w:eastAsia="Times New Roman" w:hAnsi="Calibri" w:cs="Calibri"/>
              </w:rPr>
              <w:t>Fernando Jaramillo - Soluciones automatizadas.</w:t>
            </w:r>
          </w:p>
        </w:tc>
        <w:tc>
          <w:tcPr>
            <w:tcW w:w="1290" w:type="dxa"/>
            <w:hideMark/>
          </w:tcPr>
          <w:p w14:paraId="289A7D43" w14:textId="77777777" w:rsidR="00821552" w:rsidRPr="00592DA3" w:rsidRDefault="00821552" w:rsidP="00E52840">
            <w:pPr>
              <w:rPr>
                <w:rFonts w:ascii="Calibri" w:eastAsia="Times New Roman" w:hAnsi="Calibri" w:cs="Calibri"/>
              </w:rPr>
            </w:pPr>
            <w:r w:rsidRPr="00592DA3">
              <w:rPr>
                <w:rFonts w:ascii="Calibri" w:eastAsia="Times New Roman" w:hAnsi="Calibri" w:cs="Calibri"/>
              </w:rPr>
              <w:t>Manual</w:t>
            </w:r>
          </w:p>
        </w:tc>
      </w:tr>
      <w:tr w:rsidR="00821552" w:rsidRPr="00592DA3" w14:paraId="06A91028" w14:textId="77777777" w:rsidTr="00E52840">
        <w:trPr>
          <w:gridAfter w:val="1"/>
        </w:trPr>
        <w:tc>
          <w:tcPr>
            <w:tcW w:w="3823" w:type="dxa"/>
            <w:hideMark/>
          </w:tcPr>
          <w:p w14:paraId="0A72D3A7" w14:textId="77777777" w:rsidR="00821552" w:rsidRPr="00592DA3" w:rsidRDefault="00821552" w:rsidP="00E52840">
            <w:pPr>
              <w:rPr>
                <w:rFonts w:ascii="Calibri" w:eastAsia="Times New Roman" w:hAnsi="Calibri" w:cs="Calibri"/>
              </w:rPr>
            </w:pPr>
            <w:r>
              <w:t>Herramienta digital Denominada Audaces Tizada.</w:t>
            </w:r>
          </w:p>
        </w:tc>
        <w:tc>
          <w:tcPr>
            <w:tcW w:w="2976" w:type="dxa"/>
            <w:hideMark/>
          </w:tcPr>
          <w:p w14:paraId="722E7599" w14:textId="77777777" w:rsidR="00821552" w:rsidRPr="00592DA3" w:rsidRDefault="00821552" w:rsidP="00E52840">
            <w:pPr>
              <w:rPr>
                <w:rFonts w:ascii="Calibri" w:eastAsia="Times New Roman" w:hAnsi="Calibri" w:cs="Calibri"/>
              </w:rPr>
            </w:pPr>
            <w:r w:rsidRPr="00592DA3">
              <w:rPr>
                <w:rFonts w:ascii="Calibri" w:eastAsia="Times New Roman" w:hAnsi="Calibri" w:cs="Calibri"/>
              </w:rPr>
              <w:t>Herramientas digitales Moda, 13 de junio 2018, AUDACES TIZADA Trazo.</w:t>
            </w:r>
          </w:p>
        </w:tc>
        <w:tc>
          <w:tcPr>
            <w:tcW w:w="1290" w:type="dxa"/>
            <w:hideMark/>
          </w:tcPr>
          <w:p w14:paraId="7B6256CE" w14:textId="77777777" w:rsidR="00821552" w:rsidRPr="00592DA3" w:rsidRDefault="00821552" w:rsidP="00E52840">
            <w:pPr>
              <w:rPr>
                <w:rFonts w:ascii="Calibri" w:eastAsia="Times New Roman" w:hAnsi="Calibri" w:cs="Calibri"/>
              </w:rPr>
            </w:pPr>
            <w:r w:rsidRPr="00592DA3">
              <w:rPr>
                <w:rFonts w:ascii="Calibri" w:eastAsia="Times New Roman" w:hAnsi="Calibri" w:cs="Calibri"/>
              </w:rPr>
              <w:t>Video</w:t>
            </w:r>
          </w:p>
        </w:tc>
      </w:tr>
      <w:tr w:rsidR="00821552" w:rsidRPr="00592DA3" w14:paraId="408FA699" w14:textId="77777777" w:rsidTr="00E52840">
        <w:trPr>
          <w:gridAfter w:val="1"/>
        </w:trPr>
        <w:tc>
          <w:tcPr>
            <w:tcW w:w="3823" w:type="dxa"/>
            <w:hideMark/>
          </w:tcPr>
          <w:p w14:paraId="1EDD70A0" w14:textId="77777777" w:rsidR="00821552" w:rsidRPr="00592DA3" w:rsidRDefault="00821552" w:rsidP="00E52840">
            <w:pPr>
              <w:rPr>
                <w:rFonts w:ascii="Calibri" w:eastAsia="Times New Roman" w:hAnsi="Calibri" w:cs="Calibri"/>
              </w:rPr>
            </w:pPr>
            <w:r w:rsidRPr="00592DA3">
              <w:rPr>
                <w:rFonts w:ascii="Calibri" w:hAnsi="Calibri" w:cs="Calibri"/>
              </w:rPr>
              <w:t xml:space="preserve">Herramienta de Software – Denominada </w:t>
            </w:r>
            <w:proofErr w:type="spellStart"/>
            <w:r w:rsidRPr="00592DA3">
              <w:rPr>
                <w:rFonts w:ascii="Calibri" w:hAnsi="Calibri" w:cs="Calibri"/>
              </w:rPr>
              <w:t>Optitex</w:t>
            </w:r>
            <w:proofErr w:type="spellEnd"/>
            <w:r w:rsidRPr="00592DA3">
              <w:rPr>
                <w:rFonts w:ascii="Calibri" w:hAnsi="Calibri" w:cs="Calibri"/>
              </w:rPr>
              <w:t xml:space="preserve"> utilizada para </w:t>
            </w:r>
            <w:r>
              <w:rPr>
                <w:rFonts w:ascii="Calibri" w:hAnsi="Calibri" w:cs="Calibri"/>
              </w:rPr>
              <w:t>trazo de</w:t>
            </w:r>
            <w:r w:rsidRPr="00592DA3">
              <w:rPr>
                <w:rFonts w:ascii="Calibri" w:hAnsi="Calibri" w:cs="Calibri"/>
              </w:rPr>
              <w:t xml:space="preserve"> patrón en confección</w:t>
            </w:r>
          </w:p>
        </w:tc>
        <w:tc>
          <w:tcPr>
            <w:tcW w:w="2976" w:type="dxa"/>
            <w:hideMark/>
          </w:tcPr>
          <w:p w14:paraId="30367667" w14:textId="77777777" w:rsidR="00821552" w:rsidRPr="00592DA3" w:rsidRDefault="00821552" w:rsidP="00E52840">
            <w:pPr>
              <w:rPr>
                <w:rFonts w:ascii="Calibri" w:eastAsia="Times New Roman" w:hAnsi="Calibri" w:cs="Calibri"/>
              </w:rPr>
            </w:pPr>
            <w:r w:rsidRPr="00592DA3">
              <w:rPr>
                <w:rFonts w:ascii="Calibri" w:eastAsia="Times New Roman" w:hAnsi="Calibri" w:cs="Calibri"/>
              </w:rPr>
              <w:t>Herramientas digitales Moda, 15 de marzo 2018, OPTITEX - MARKER Trazo de patrones.</w:t>
            </w:r>
          </w:p>
        </w:tc>
        <w:tc>
          <w:tcPr>
            <w:tcW w:w="1290" w:type="dxa"/>
            <w:hideMark/>
          </w:tcPr>
          <w:p w14:paraId="346923D0" w14:textId="77777777" w:rsidR="00821552" w:rsidRPr="00592DA3" w:rsidRDefault="00821552" w:rsidP="00E52840">
            <w:pPr>
              <w:rPr>
                <w:rFonts w:ascii="Calibri" w:eastAsia="Times New Roman" w:hAnsi="Calibri" w:cs="Calibri"/>
              </w:rPr>
            </w:pPr>
            <w:r w:rsidRPr="00592DA3">
              <w:rPr>
                <w:rFonts w:ascii="Calibri" w:eastAsia="Times New Roman" w:hAnsi="Calibri" w:cs="Calibri"/>
              </w:rPr>
              <w:t>Video</w:t>
            </w:r>
          </w:p>
        </w:tc>
      </w:tr>
      <w:tr w:rsidR="00821552" w:rsidRPr="00592DA3" w14:paraId="198CF697" w14:textId="77777777" w:rsidTr="00E52840">
        <w:tc>
          <w:tcPr>
            <w:tcW w:w="3823" w:type="dxa"/>
            <w:hideMark/>
          </w:tcPr>
          <w:p w14:paraId="61F712B9" w14:textId="77777777" w:rsidR="00821552" w:rsidRPr="00592DA3" w:rsidRDefault="00821552" w:rsidP="00E52840">
            <w:pPr>
              <w:rPr>
                <w:rFonts w:ascii="Calibri" w:eastAsia="Times New Roman" w:hAnsi="Calibri" w:cs="Calibri"/>
              </w:rPr>
            </w:pPr>
            <w:r w:rsidRPr="00072A13">
              <w:rPr>
                <w:rFonts w:ascii="Calibri" w:eastAsia="Times New Roman" w:hAnsi="Calibri" w:cs="Calibri"/>
              </w:rPr>
              <w:t xml:space="preserve">Tutorial </w:t>
            </w:r>
            <w:proofErr w:type="spellStart"/>
            <w:r>
              <w:rPr>
                <w:rFonts w:ascii="Calibri" w:eastAsia="Times New Roman" w:hAnsi="Calibri" w:cs="Calibri"/>
              </w:rPr>
              <w:t>M</w:t>
            </w:r>
            <w:r w:rsidRPr="00072A13">
              <w:rPr>
                <w:rFonts w:ascii="Calibri" w:eastAsia="Times New Roman" w:hAnsi="Calibri" w:cs="Calibri"/>
              </w:rPr>
              <w:t>odaris</w:t>
            </w:r>
            <w:proofErr w:type="spellEnd"/>
            <w:r w:rsidRPr="00072A13">
              <w:rPr>
                <w:rFonts w:ascii="Calibri" w:eastAsia="Times New Roman" w:hAnsi="Calibri" w:cs="Calibri"/>
              </w:rPr>
              <w:t xml:space="preserve"> de </w:t>
            </w:r>
            <w:proofErr w:type="spellStart"/>
            <w:r>
              <w:rPr>
                <w:rFonts w:ascii="Calibri" w:eastAsia="Times New Roman" w:hAnsi="Calibri" w:cs="Calibri"/>
              </w:rPr>
              <w:t>L</w:t>
            </w:r>
            <w:r w:rsidRPr="00072A13">
              <w:rPr>
                <w:rFonts w:ascii="Calibri" w:eastAsia="Times New Roman" w:hAnsi="Calibri" w:cs="Calibri"/>
              </w:rPr>
              <w:t>ectra</w:t>
            </w:r>
            <w:proofErr w:type="spellEnd"/>
            <w:r>
              <w:rPr>
                <w:rFonts w:ascii="Calibri" w:eastAsia="Times New Roman" w:hAnsi="Calibri" w:cs="Calibri"/>
              </w:rPr>
              <w:t xml:space="preserve"> – Corte de manga para camisa </w:t>
            </w:r>
          </w:p>
        </w:tc>
        <w:tc>
          <w:tcPr>
            <w:tcW w:w="2976" w:type="dxa"/>
            <w:hideMark/>
          </w:tcPr>
          <w:p w14:paraId="5E96268F" w14:textId="77777777" w:rsidR="00821552" w:rsidRPr="00592DA3" w:rsidRDefault="00821552" w:rsidP="00E52840">
            <w:pPr>
              <w:rPr>
                <w:rFonts w:ascii="Calibri" w:eastAsia="Times New Roman" w:hAnsi="Calibri" w:cs="Calibri"/>
              </w:rPr>
            </w:pPr>
            <w:proofErr w:type="spellStart"/>
            <w:r w:rsidRPr="00592DA3">
              <w:rPr>
                <w:rFonts w:ascii="Calibri" w:eastAsia="Times New Roman" w:hAnsi="Calibri" w:cs="Calibri"/>
              </w:rPr>
              <w:t>Goméz</w:t>
            </w:r>
            <w:proofErr w:type="spellEnd"/>
            <w:r w:rsidRPr="00592DA3">
              <w:rPr>
                <w:rFonts w:ascii="Calibri" w:eastAsia="Times New Roman" w:hAnsi="Calibri" w:cs="Calibri"/>
              </w:rPr>
              <w:t xml:space="preserve">, M. (2017). Tutorial </w:t>
            </w:r>
            <w:proofErr w:type="spellStart"/>
            <w:r w:rsidRPr="00592DA3">
              <w:rPr>
                <w:rFonts w:ascii="Calibri" w:eastAsia="Times New Roman" w:hAnsi="Calibri" w:cs="Calibri"/>
              </w:rPr>
              <w:t>Modaris</w:t>
            </w:r>
            <w:proofErr w:type="spellEnd"/>
            <w:r w:rsidRPr="00592DA3">
              <w:rPr>
                <w:rFonts w:ascii="Calibri" w:eastAsia="Times New Roman" w:hAnsi="Calibri" w:cs="Calibri"/>
              </w:rPr>
              <w:t xml:space="preserve"> </w:t>
            </w:r>
            <w:proofErr w:type="spellStart"/>
            <w:r w:rsidRPr="00592DA3">
              <w:rPr>
                <w:rFonts w:ascii="Calibri" w:eastAsia="Times New Roman" w:hAnsi="Calibri" w:cs="Calibri"/>
              </w:rPr>
              <w:t>Lectra</w:t>
            </w:r>
            <w:proofErr w:type="spellEnd"/>
            <w:r w:rsidRPr="00592DA3">
              <w:rPr>
                <w:rFonts w:ascii="Calibri" w:eastAsia="Times New Roman" w:hAnsi="Calibri" w:cs="Calibri"/>
              </w:rPr>
              <w:t xml:space="preserve">, </w:t>
            </w:r>
            <w:commentRangeStart w:id="45"/>
            <w:proofErr w:type="spellStart"/>
            <w:r w:rsidRPr="00592DA3">
              <w:rPr>
                <w:rFonts w:ascii="Calibri" w:eastAsia="Times New Roman" w:hAnsi="Calibri" w:cs="Calibri"/>
                <w:highlight w:val="yellow"/>
              </w:rPr>
              <w:t>r</w:t>
            </w:r>
            <w:r w:rsidRPr="00592DA3">
              <w:rPr>
                <w:rFonts w:ascii="Calibri" w:eastAsia="Times New Roman" w:hAnsi="Calibri" w:cs="Calibri"/>
                <w:highlight w:val="green"/>
              </w:rPr>
              <w:t>eucperad</w:t>
            </w:r>
            <w:r w:rsidRPr="00592DA3">
              <w:rPr>
                <w:rFonts w:ascii="Calibri" w:eastAsia="Times New Roman" w:hAnsi="Calibri" w:cs="Calibri"/>
                <w:highlight w:val="yellow"/>
              </w:rPr>
              <w:t>o</w:t>
            </w:r>
            <w:commentRangeEnd w:id="45"/>
            <w:proofErr w:type="spellEnd"/>
            <w:r w:rsidRPr="00072A13">
              <w:rPr>
                <w:rStyle w:val="Refdecomentario"/>
                <w:highlight w:val="yellow"/>
              </w:rPr>
              <w:commentReference w:id="45"/>
            </w:r>
            <w:r w:rsidRPr="00592DA3">
              <w:rPr>
                <w:rFonts w:ascii="Calibri" w:eastAsia="Times New Roman" w:hAnsi="Calibri" w:cs="Calibri"/>
              </w:rPr>
              <w:t xml:space="preserve"> el 28 de mayo de 2021.</w:t>
            </w:r>
          </w:p>
        </w:tc>
        <w:tc>
          <w:tcPr>
            <w:tcW w:w="1290" w:type="dxa"/>
            <w:hideMark/>
          </w:tcPr>
          <w:p w14:paraId="4152369B" w14:textId="77777777" w:rsidR="00821552" w:rsidRPr="00592DA3" w:rsidRDefault="00821552" w:rsidP="00E52840">
            <w:pPr>
              <w:rPr>
                <w:rFonts w:ascii="Calibri" w:eastAsia="Times New Roman" w:hAnsi="Calibri" w:cs="Calibri"/>
              </w:rPr>
            </w:pPr>
            <w:r w:rsidRPr="00592DA3">
              <w:rPr>
                <w:rFonts w:ascii="Calibri" w:eastAsia="Times New Roman" w:hAnsi="Calibri" w:cs="Calibri"/>
              </w:rPr>
              <w:t>Video</w:t>
            </w:r>
          </w:p>
        </w:tc>
        <w:tc>
          <w:tcPr>
            <w:tcW w:w="0" w:type="auto"/>
            <w:hideMark/>
          </w:tcPr>
          <w:p w14:paraId="0A05BF6A" w14:textId="77777777" w:rsidR="00821552" w:rsidRPr="00592DA3" w:rsidRDefault="00821552" w:rsidP="00E52840">
            <w:pPr>
              <w:rPr>
                <w:rFonts w:ascii="Calibri" w:eastAsia="Times New Roman" w:hAnsi="Calibri" w:cs="Calibri"/>
              </w:rPr>
            </w:pPr>
          </w:p>
        </w:tc>
      </w:tr>
    </w:tbl>
    <w:p w14:paraId="4FDCB15B" w14:textId="77777777" w:rsidR="00821552" w:rsidRDefault="00821552" w:rsidP="00821552"/>
    <w:p w14:paraId="608CDA3B" w14:textId="77777777" w:rsidR="00821552" w:rsidRDefault="00821552" w:rsidP="00821552">
      <w:pPr>
        <w:spacing w:after="160" w:line="259" w:lineRule="auto"/>
        <w:rPr>
          <w:rFonts w:asciiTheme="minorHAnsi" w:eastAsiaTheme="minorHAnsi" w:hAnsiTheme="minorHAnsi" w:cstheme="minorBidi"/>
          <w:kern w:val="2"/>
          <w:lang w:eastAsia="en-US"/>
          <w14:ligatures w14:val="standardContextual"/>
        </w:rPr>
      </w:pPr>
      <w:r>
        <w:rPr>
          <w:rFonts w:asciiTheme="minorHAnsi" w:eastAsiaTheme="minorHAnsi" w:hAnsiTheme="minorHAnsi" w:cstheme="minorBidi"/>
          <w:kern w:val="2"/>
          <w:lang w:eastAsia="en-US"/>
          <w14:ligatures w14:val="standardContextual"/>
        </w:rPr>
        <w:t>::::::::</w:t>
      </w:r>
    </w:p>
    <w:p w14:paraId="169CF209" w14:textId="77777777" w:rsidR="00821552" w:rsidRDefault="00821552" w:rsidP="00821552">
      <w:pPr>
        <w:spacing w:after="160" w:line="259" w:lineRule="auto"/>
        <w:rPr>
          <w:rFonts w:asciiTheme="minorHAnsi" w:eastAsiaTheme="minorHAnsi" w:hAnsiTheme="minorHAnsi" w:cstheme="minorBidi"/>
          <w:kern w:val="2"/>
          <w:lang w:eastAsia="en-US"/>
          <w14:ligatures w14:val="standardContextual"/>
        </w:rPr>
      </w:pPr>
      <w:r w:rsidRPr="00237017">
        <w:rPr>
          <w:rFonts w:asciiTheme="minorHAnsi" w:eastAsiaTheme="minorHAnsi" w:hAnsiTheme="minorHAnsi" w:cstheme="minorBidi"/>
          <w:kern w:val="2"/>
          <w:highlight w:val="yellow"/>
          <w:lang w:eastAsia="en-US"/>
          <w14:ligatures w14:val="standardContextual"/>
        </w:rPr>
        <w:t>Se adjuntan textos alternativos solicitados por Erika Mejía el 15 de mayo de 2024</w:t>
      </w:r>
    </w:p>
    <w:p w14:paraId="1DFE0CA0" w14:textId="77777777" w:rsidR="00821552" w:rsidRDefault="00821552" w:rsidP="00821552">
      <w:pPr>
        <w:spacing w:after="160" w:line="259" w:lineRule="auto"/>
        <w:rPr>
          <w:rFonts w:asciiTheme="minorHAnsi" w:eastAsiaTheme="minorHAnsi" w:hAnsiTheme="minorHAnsi" w:cstheme="minorBidi"/>
          <w:kern w:val="2"/>
          <w:lang w:eastAsia="en-US"/>
          <w14:ligatures w14:val="standardContextual"/>
        </w:rPr>
      </w:pPr>
      <w:commentRangeStart w:id="46"/>
      <w:r w:rsidRPr="00237017">
        <w:rPr>
          <w:rFonts w:asciiTheme="minorHAnsi" w:eastAsiaTheme="minorHAnsi" w:hAnsiTheme="minorHAnsi" w:cstheme="minorBidi"/>
          <w:noProof/>
          <w:kern w:val="2"/>
          <w:lang w:eastAsia="en-US"/>
          <w14:ligatures w14:val="standardContextual"/>
        </w:rPr>
        <w:lastRenderedPageBreak/>
        <w:drawing>
          <wp:inline distT="0" distB="0" distL="0" distR="0" wp14:anchorId="0CADFFD1" wp14:editId="0A3BB8D0">
            <wp:extent cx="2390775" cy="1489216"/>
            <wp:effectExtent l="0" t="0" r="0" b="0"/>
            <wp:docPr id="1615545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45903" name=""/>
                    <pic:cNvPicPr/>
                  </pic:nvPicPr>
                  <pic:blipFill>
                    <a:blip r:embed="rId55"/>
                    <a:stretch>
                      <a:fillRect/>
                    </a:stretch>
                  </pic:blipFill>
                  <pic:spPr>
                    <a:xfrm>
                      <a:off x="0" y="0"/>
                      <a:ext cx="2394169" cy="1491330"/>
                    </a:xfrm>
                    <a:prstGeom prst="rect">
                      <a:avLst/>
                    </a:prstGeom>
                  </pic:spPr>
                </pic:pic>
              </a:graphicData>
            </a:graphic>
          </wp:inline>
        </w:drawing>
      </w:r>
      <w:commentRangeEnd w:id="46"/>
      <w:r>
        <w:rPr>
          <w:rStyle w:val="Refdecomentario"/>
        </w:rPr>
        <w:commentReference w:id="46"/>
      </w:r>
    </w:p>
    <w:p w14:paraId="3637294C" w14:textId="77777777" w:rsidR="00821552" w:rsidRDefault="00821552" w:rsidP="00821552">
      <w:pPr>
        <w:spacing w:after="160" w:line="259" w:lineRule="auto"/>
        <w:rPr>
          <w:rFonts w:asciiTheme="minorHAnsi" w:eastAsiaTheme="minorHAnsi" w:hAnsiTheme="minorHAnsi" w:cstheme="minorBidi"/>
          <w:kern w:val="2"/>
          <w:lang w:eastAsia="en-US"/>
          <w14:ligatures w14:val="standardContextual"/>
        </w:rPr>
      </w:pPr>
      <w:commentRangeStart w:id="47"/>
      <w:r w:rsidRPr="00237017">
        <w:rPr>
          <w:rFonts w:asciiTheme="minorHAnsi" w:eastAsiaTheme="minorHAnsi" w:hAnsiTheme="minorHAnsi" w:cstheme="minorBidi"/>
          <w:noProof/>
          <w:kern w:val="2"/>
          <w:lang w:eastAsia="en-US"/>
          <w14:ligatures w14:val="standardContextual"/>
        </w:rPr>
        <w:drawing>
          <wp:inline distT="0" distB="0" distL="0" distR="0" wp14:anchorId="302DCCC5" wp14:editId="09A8D873">
            <wp:extent cx="3219450" cy="1189214"/>
            <wp:effectExtent l="0" t="0" r="0" b="0"/>
            <wp:docPr id="1368449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49887" name=""/>
                    <pic:cNvPicPr/>
                  </pic:nvPicPr>
                  <pic:blipFill>
                    <a:blip r:embed="rId56"/>
                    <a:stretch>
                      <a:fillRect/>
                    </a:stretch>
                  </pic:blipFill>
                  <pic:spPr>
                    <a:xfrm>
                      <a:off x="0" y="0"/>
                      <a:ext cx="3230793" cy="1193404"/>
                    </a:xfrm>
                    <a:prstGeom prst="rect">
                      <a:avLst/>
                    </a:prstGeom>
                  </pic:spPr>
                </pic:pic>
              </a:graphicData>
            </a:graphic>
          </wp:inline>
        </w:drawing>
      </w:r>
      <w:commentRangeEnd w:id="47"/>
      <w:r>
        <w:rPr>
          <w:rStyle w:val="Refdecomentario"/>
        </w:rPr>
        <w:commentReference w:id="47"/>
      </w:r>
    </w:p>
    <w:p w14:paraId="208AF414" w14:textId="77777777" w:rsidR="008B50FB" w:rsidRDefault="008B50FB" w:rsidP="00821552">
      <w:pPr>
        <w:spacing w:after="160" w:line="259" w:lineRule="auto"/>
        <w:rPr>
          <w:rFonts w:asciiTheme="minorHAnsi" w:eastAsiaTheme="minorHAnsi" w:hAnsiTheme="minorHAnsi" w:cstheme="minorBidi"/>
          <w:kern w:val="2"/>
          <w:lang w:eastAsia="en-US"/>
          <w14:ligatures w14:val="standardContextual"/>
        </w:rPr>
      </w:pPr>
    </w:p>
    <w:p w14:paraId="17CD2445" w14:textId="38C52B28" w:rsidR="008B50FB" w:rsidRDefault="008B50FB" w:rsidP="00821552">
      <w:pPr>
        <w:spacing w:after="160" w:line="259" w:lineRule="auto"/>
        <w:rPr>
          <w:rFonts w:asciiTheme="minorHAnsi" w:eastAsiaTheme="minorHAnsi" w:hAnsiTheme="minorHAnsi" w:cstheme="minorBidi"/>
          <w:kern w:val="2"/>
          <w:lang w:eastAsia="en-US"/>
          <w14:ligatures w14:val="standardContextual"/>
        </w:rPr>
      </w:pPr>
      <w:commentRangeStart w:id="48"/>
      <w:r w:rsidRPr="008B50FB">
        <w:rPr>
          <w:rFonts w:asciiTheme="minorHAnsi" w:eastAsiaTheme="minorHAnsi" w:hAnsiTheme="minorHAnsi" w:cstheme="minorBidi"/>
          <w:kern w:val="2"/>
          <w:lang w:eastAsia="en-US"/>
          <w14:ligatures w14:val="standardContextual"/>
        </w:rPr>
        <w:drawing>
          <wp:inline distT="0" distB="0" distL="0" distR="0" wp14:anchorId="7F155DE4" wp14:editId="50AEBB1E">
            <wp:extent cx="3448050" cy="1875819"/>
            <wp:effectExtent l="0" t="0" r="0" b="0"/>
            <wp:docPr id="312405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05984" name=""/>
                    <pic:cNvPicPr/>
                  </pic:nvPicPr>
                  <pic:blipFill>
                    <a:blip r:embed="rId57"/>
                    <a:stretch>
                      <a:fillRect/>
                    </a:stretch>
                  </pic:blipFill>
                  <pic:spPr>
                    <a:xfrm>
                      <a:off x="0" y="0"/>
                      <a:ext cx="3455787" cy="1880028"/>
                    </a:xfrm>
                    <a:prstGeom prst="rect">
                      <a:avLst/>
                    </a:prstGeom>
                  </pic:spPr>
                </pic:pic>
              </a:graphicData>
            </a:graphic>
          </wp:inline>
        </w:drawing>
      </w:r>
      <w:commentRangeEnd w:id="48"/>
      <w:r w:rsidR="00627BF9">
        <w:rPr>
          <w:rStyle w:val="Refdecomentario"/>
        </w:rPr>
        <w:commentReference w:id="48"/>
      </w:r>
    </w:p>
    <w:p w14:paraId="3F92137F" w14:textId="77777777" w:rsidR="00627BF9" w:rsidRDefault="00627BF9" w:rsidP="00821552">
      <w:pPr>
        <w:spacing w:after="160" w:line="259" w:lineRule="auto"/>
        <w:rPr>
          <w:rFonts w:asciiTheme="minorHAnsi" w:eastAsiaTheme="minorHAnsi" w:hAnsiTheme="minorHAnsi" w:cstheme="minorBidi"/>
          <w:kern w:val="2"/>
          <w:lang w:eastAsia="en-US"/>
          <w14:ligatures w14:val="standardContextual"/>
        </w:rPr>
      </w:pPr>
    </w:p>
    <w:p w14:paraId="663F6F40" w14:textId="4C5599A5" w:rsidR="00627BF9" w:rsidRDefault="00627BF9" w:rsidP="00821552">
      <w:pPr>
        <w:spacing w:after="160" w:line="259" w:lineRule="auto"/>
        <w:rPr>
          <w:rFonts w:asciiTheme="minorHAnsi" w:eastAsiaTheme="minorHAnsi" w:hAnsiTheme="minorHAnsi" w:cstheme="minorBidi"/>
          <w:kern w:val="2"/>
          <w:lang w:eastAsia="en-US"/>
          <w14:ligatures w14:val="standardContextual"/>
        </w:rPr>
      </w:pPr>
      <w:commentRangeStart w:id="49"/>
      <w:commentRangeEnd w:id="49"/>
      <w:r>
        <w:rPr>
          <w:rStyle w:val="Refdecomentario"/>
        </w:rPr>
        <w:commentReference w:id="49"/>
      </w:r>
      <w:r w:rsidRPr="00627BF9">
        <w:rPr>
          <w:rFonts w:asciiTheme="minorHAnsi" w:eastAsiaTheme="minorHAnsi" w:hAnsiTheme="minorHAnsi" w:cstheme="minorBidi"/>
          <w:kern w:val="2"/>
          <w:lang w:eastAsia="en-US"/>
          <w14:ligatures w14:val="standardContextual"/>
        </w:rPr>
        <w:drawing>
          <wp:inline distT="0" distB="0" distL="0" distR="0" wp14:anchorId="0AF42F87" wp14:editId="63053E34">
            <wp:extent cx="3531301" cy="2324100"/>
            <wp:effectExtent l="0" t="0" r="0" b="0"/>
            <wp:docPr id="970600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00762" name=""/>
                    <pic:cNvPicPr/>
                  </pic:nvPicPr>
                  <pic:blipFill>
                    <a:blip r:embed="rId58"/>
                    <a:stretch>
                      <a:fillRect/>
                    </a:stretch>
                  </pic:blipFill>
                  <pic:spPr>
                    <a:xfrm>
                      <a:off x="0" y="0"/>
                      <a:ext cx="3536101" cy="2327259"/>
                    </a:xfrm>
                    <a:prstGeom prst="rect">
                      <a:avLst/>
                    </a:prstGeom>
                  </pic:spPr>
                </pic:pic>
              </a:graphicData>
            </a:graphic>
          </wp:inline>
        </w:drawing>
      </w:r>
    </w:p>
    <w:p w14:paraId="6481DB78" w14:textId="77777777" w:rsidR="00627BF9" w:rsidRDefault="00627BF9" w:rsidP="00821552">
      <w:pPr>
        <w:spacing w:after="160" w:line="259" w:lineRule="auto"/>
        <w:rPr>
          <w:rFonts w:asciiTheme="minorHAnsi" w:eastAsiaTheme="minorHAnsi" w:hAnsiTheme="minorHAnsi" w:cstheme="minorBidi"/>
          <w:kern w:val="2"/>
          <w:lang w:eastAsia="en-US"/>
          <w14:ligatures w14:val="standardContextual"/>
        </w:rPr>
      </w:pPr>
    </w:p>
    <w:p w14:paraId="3C16287F" w14:textId="5C3E469E" w:rsidR="00627BF9" w:rsidRDefault="00627BF9" w:rsidP="00821552">
      <w:pPr>
        <w:spacing w:after="160" w:line="259" w:lineRule="auto"/>
        <w:rPr>
          <w:rFonts w:asciiTheme="minorHAnsi" w:eastAsiaTheme="minorHAnsi" w:hAnsiTheme="minorHAnsi" w:cstheme="minorBidi"/>
          <w:kern w:val="2"/>
          <w:lang w:eastAsia="en-US"/>
          <w14:ligatures w14:val="standardContextual"/>
        </w:rPr>
      </w:pPr>
      <w:commentRangeStart w:id="50"/>
      <w:r w:rsidRPr="00627BF9">
        <w:rPr>
          <w:rFonts w:asciiTheme="minorHAnsi" w:eastAsiaTheme="minorHAnsi" w:hAnsiTheme="minorHAnsi" w:cstheme="minorBidi"/>
          <w:kern w:val="2"/>
          <w:lang w:eastAsia="en-US"/>
          <w14:ligatures w14:val="standardContextual"/>
        </w:rPr>
        <w:lastRenderedPageBreak/>
        <w:drawing>
          <wp:inline distT="0" distB="0" distL="0" distR="0" wp14:anchorId="5C28081E" wp14:editId="0A6B64CF">
            <wp:extent cx="4370030" cy="2085975"/>
            <wp:effectExtent l="0" t="0" r="0" b="0"/>
            <wp:docPr id="1324938047"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38047" name="Imagen 1" descr="Interfaz de usuario gráfica, Diagrama&#10;&#10;Descripción generada automáticamente"/>
                    <pic:cNvPicPr/>
                  </pic:nvPicPr>
                  <pic:blipFill>
                    <a:blip r:embed="rId59"/>
                    <a:stretch>
                      <a:fillRect/>
                    </a:stretch>
                  </pic:blipFill>
                  <pic:spPr>
                    <a:xfrm>
                      <a:off x="0" y="0"/>
                      <a:ext cx="4373576" cy="2087668"/>
                    </a:xfrm>
                    <a:prstGeom prst="rect">
                      <a:avLst/>
                    </a:prstGeom>
                  </pic:spPr>
                </pic:pic>
              </a:graphicData>
            </a:graphic>
          </wp:inline>
        </w:drawing>
      </w:r>
      <w:commentRangeEnd w:id="50"/>
      <w:r>
        <w:rPr>
          <w:rStyle w:val="Refdecomentario"/>
        </w:rPr>
        <w:commentReference w:id="50"/>
      </w:r>
    </w:p>
    <w:p w14:paraId="776BFBD1" w14:textId="77777777" w:rsidR="008B50FB" w:rsidRDefault="008B50FB" w:rsidP="00821552">
      <w:pPr>
        <w:spacing w:after="160" w:line="259" w:lineRule="auto"/>
        <w:rPr>
          <w:rFonts w:asciiTheme="minorHAnsi" w:eastAsiaTheme="minorHAnsi" w:hAnsiTheme="minorHAnsi" w:cstheme="minorBidi"/>
          <w:kern w:val="2"/>
          <w:lang w:eastAsia="en-US"/>
          <w14:ligatures w14:val="standardContextual"/>
        </w:rPr>
      </w:pPr>
    </w:p>
    <w:p w14:paraId="7D3813E9" w14:textId="77777777" w:rsidR="00821552" w:rsidRDefault="00821552" w:rsidP="00821552">
      <w:pPr>
        <w:spacing w:after="160" w:line="259" w:lineRule="auto"/>
        <w:rPr>
          <w:rFonts w:asciiTheme="minorHAnsi" w:eastAsiaTheme="minorHAnsi" w:hAnsiTheme="minorHAnsi" w:cstheme="minorBidi"/>
          <w:kern w:val="2"/>
          <w:lang w:eastAsia="en-US"/>
          <w14:ligatures w14:val="standardContextual"/>
        </w:rPr>
      </w:pPr>
    </w:p>
    <w:p w14:paraId="6B60C089" w14:textId="77777777" w:rsidR="00821552" w:rsidRDefault="00821552" w:rsidP="00821552">
      <w:pPr>
        <w:spacing w:after="160" w:line="259" w:lineRule="auto"/>
        <w:rPr>
          <w:rFonts w:asciiTheme="minorHAnsi" w:eastAsiaTheme="minorHAnsi" w:hAnsiTheme="minorHAnsi" w:cstheme="minorBidi"/>
          <w:kern w:val="2"/>
          <w:lang w:eastAsia="en-US"/>
          <w14:ligatures w14:val="standardContextual"/>
        </w:rPr>
      </w:pPr>
      <w:commentRangeStart w:id="51"/>
      <w:r w:rsidRPr="00237017">
        <w:rPr>
          <w:rFonts w:asciiTheme="minorHAnsi" w:eastAsiaTheme="minorHAnsi" w:hAnsiTheme="minorHAnsi" w:cstheme="minorBidi"/>
          <w:noProof/>
          <w:kern w:val="2"/>
          <w:lang w:eastAsia="en-US"/>
          <w14:ligatures w14:val="standardContextual"/>
        </w:rPr>
        <w:drawing>
          <wp:inline distT="0" distB="0" distL="0" distR="0" wp14:anchorId="18159A05" wp14:editId="0FC2799A">
            <wp:extent cx="4191000" cy="1739227"/>
            <wp:effectExtent l="0" t="0" r="0" b="0"/>
            <wp:docPr id="105989056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90564" name="Imagen 1" descr="Interfaz de usuario gráfica, Aplicación, Teams&#10;&#10;Descripción generada automáticamente"/>
                    <pic:cNvPicPr/>
                  </pic:nvPicPr>
                  <pic:blipFill>
                    <a:blip r:embed="rId60"/>
                    <a:stretch>
                      <a:fillRect/>
                    </a:stretch>
                  </pic:blipFill>
                  <pic:spPr>
                    <a:xfrm>
                      <a:off x="0" y="0"/>
                      <a:ext cx="4198706" cy="1742425"/>
                    </a:xfrm>
                    <a:prstGeom prst="rect">
                      <a:avLst/>
                    </a:prstGeom>
                  </pic:spPr>
                </pic:pic>
              </a:graphicData>
            </a:graphic>
          </wp:inline>
        </w:drawing>
      </w:r>
      <w:commentRangeEnd w:id="51"/>
      <w:r>
        <w:rPr>
          <w:rStyle w:val="Refdecomentario"/>
        </w:rPr>
        <w:commentReference w:id="51"/>
      </w:r>
    </w:p>
    <w:p w14:paraId="3B1D2B19" w14:textId="77777777" w:rsidR="00627BF9" w:rsidRDefault="00627BF9" w:rsidP="00821552">
      <w:pPr>
        <w:spacing w:after="160" w:line="259" w:lineRule="auto"/>
        <w:rPr>
          <w:rFonts w:asciiTheme="minorHAnsi" w:eastAsiaTheme="minorHAnsi" w:hAnsiTheme="minorHAnsi" w:cstheme="minorBidi"/>
          <w:kern w:val="2"/>
          <w:lang w:eastAsia="en-US"/>
          <w14:ligatures w14:val="standardContextual"/>
        </w:rPr>
      </w:pPr>
    </w:p>
    <w:p w14:paraId="6E4D8BD4" w14:textId="7F22B5E1" w:rsidR="00627BF9" w:rsidRDefault="00627BF9" w:rsidP="00821552">
      <w:pPr>
        <w:spacing w:after="160" w:line="259" w:lineRule="auto"/>
        <w:rPr>
          <w:rFonts w:asciiTheme="minorHAnsi" w:eastAsiaTheme="minorHAnsi" w:hAnsiTheme="minorHAnsi" w:cstheme="minorBidi"/>
          <w:kern w:val="2"/>
          <w:lang w:eastAsia="en-US"/>
          <w14:ligatures w14:val="standardContextual"/>
        </w:rPr>
      </w:pPr>
      <w:commentRangeStart w:id="52"/>
      <w:r w:rsidRPr="00627BF9">
        <w:rPr>
          <w:rFonts w:asciiTheme="minorHAnsi" w:eastAsiaTheme="minorHAnsi" w:hAnsiTheme="minorHAnsi" w:cstheme="minorBidi"/>
          <w:kern w:val="2"/>
          <w:lang w:eastAsia="en-US"/>
          <w14:ligatures w14:val="standardContextual"/>
        </w:rPr>
        <w:drawing>
          <wp:inline distT="0" distB="0" distL="0" distR="0" wp14:anchorId="71A879FD" wp14:editId="585256F0">
            <wp:extent cx="3743325" cy="2220018"/>
            <wp:effectExtent l="0" t="0" r="0" b="8890"/>
            <wp:docPr id="543015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15937" name=""/>
                    <pic:cNvPicPr/>
                  </pic:nvPicPr>
                  <pic:blipFill>
                    <a:blip r:embed="rId61"/>
                    <a:stretch>
                      <a:fillRect/>
                    </a:stretch>
                  </pic:blipFill>
                  <pic:spPr>
                    <a:xfrm>
                      <a:off x="0" y="0"/>
                      <a:ext cx="3752510" cy="2225465"/>
                    </a:xfrm>
                    <a:prstGeom prst="rect">
                      <a:avLst/>
                    </a:prstGeom>
                  </pic:spPr>
                </pic:pic>
              </a:graphicData>
            </a:graphic>
          </wp:inline>
        </w:drawing>
      </w:r>
      <w:commentRangeEnd w:id="52"/>
      <w:r w:rsidR="004A6B46">
        <w:rPr>
          <w:rStyle w:val="Refdecomentario"/>
        </w:rPr>
        <w:commentReference w:id="52"/>
      </w:r>
    </w:p>
    <w:p w14:paraId="79C74160" w14:textId="77777777" w:rsidR="00821552" w:rsidRDefault="00821552" w:rsidP="00821552">
      <w:pPr>
        <w:spacing w:after="160" w:line="259" w:lineRule="auto"/>
        <w:rPr>
          <w:rFonts w:asciiTheme="minorHAnsi" w:eastAsiaTheme="minorHAnsi" w:hAnsiTheme="minorHAnsi" w:cstheme="minorBidi"/>
          <w:kern w:val="2"/>
          <w:lang w:eastAsia="en-US"/>
          <w14:ligatures w14:val="standardContextual"/>
        </w:rPr>
      </w:pPr>
    </w:p>
    <w:p w14:paraId="6C23F895" w14:textId="77777777" w:rsidR="00821552" w:rsidRDefault="00821552" w:rsidP="00821552">
      <w:pPr>
        <w:spacing w:after="160" w:line="259" w:lineRule="auto"/>
        <w:rPr>
          <w:rFonts w:asciiTheme="minorHAnsi" w:eastAsiaTheme="minorHAnsi" w:hAnsiTheme="minorHAnsi" w:cstheme="minorBidi"/>
          <w:kern w:val="2"/>
          <w:lang w:eastAsia="en-US"/>
          <w14:ligatures w14:val="standardContextual"/>
        </w:rPr>
      </w:pPr>
      <w:commentRangeStart w:id="53"/>
      <w:r w:rsidRPr="00237017">
        <w:rPr>
          <w:rFonts w:asciiTheme="minorHAnsi" w:eastAsiaTheme="minorHAnsi" w:hAnsiTheme="minorHAnsi" w:cstheme="minorBidi"/>
          <w:noProof/>
          <w:kern w:val="2"/>
          <w:lang w:eastAsia="en-US"/>
          <w14:ligatures w14:val="standardContextual"/>
        </w:rPr>
        <w:lastRenderedPageBreak/>
        <w:drawing>
          <wp:inline distT="0" distB="0" distL="0" distR="0" wp14:anchorId="32BFBCDF" wp14:editId="00BD8C22">
            <wp:extent cx="3694508" cy="2038350"/>
            <wp:effectExtent l="0" t="0" r="1270" b="0"/>
            <wp:docPr id="232103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03486" name=""/>
                    <pic:cNvPicPr/>
                  </pic:nvPicPr>
                  <pic:blipFill>
                    <a:blip r:embed="rId62"/>
                    <a:stretch>
                      <a:fillRect/>
                    </a:stretch>
                  </pic:blipFill>
                  <pic:spPr>
                    <a:xfrm>
                      <a:off x="0" y="0"/>
                      <a:ext cx="3707469" cy="2045501"/>
                    </a:xfrm>
                    <a:prstGeom prst="rect">
                      <a:avLst/>
                    </a:prstGeom>
                  </pic:spPr>
                </pic:pic>
              </a:graphicData>
            </a:graphic>
          </wp:inline>
        </w:drawing>
      </w:r>
      <w:commentRangeEnd w:id="53"/>
      <w:r>
        <w:rPr>
          <w:rStyle w:val="Refdecomentario"/>
        </w:rPr>
        <w:commentReference w:id="53"/>
      </w:r>
    </w:p>
    <w:p w14:paraId="71E1CC44" w14:textId="11B71EFB" w:rsidR="004A6B46" w:rsidRDefault="006961FE" w:rsidP="00821552">
      <w:pPr>
        <w:spacing w:after="160" w:line="259" w:lineRule="auto"/>
        <w:rPr>
          <w:rFonts w:asciiTheme="minorHAnsi" w:eastAsiaTheme="minorHAnsi" w:hAnsiTheme="minorHAnsi" w:cstheme="minorBidi"/>
          <w:kern w:val="2"/>
          <w:lang w:eastAsia="en-US"/>
          <w14:ligatures w14:val="standardContextual"/>
        </w:rPr>
      </w:pPr>
      <w:commentRangeStart w:id="54"/>
      <w:r w:rsidRPr="006961FE">
        <w:rPr>
          <w:rFonts w:asciiTheme="minorHAnsi" w:eastAsiaTheme="minorHAnsi" w:hAnsiTheme="minorHAnsi" w:cstheme="minorBidi"/>
          <w:kern w:val="2"/>
          <w:lang w:eastAsia="en-US"/>
          <w14:ligatures w14:val="standardContextual"/>
        </w:rPr>
        <w:drawing>
          <wp:inline distT="0" distB="0" distL="0" distR="0" wp14:anchorId="392C41F9" wp14:editId="440F697A">
            <wp:extent cx="4619769" cy="2057400"/>
            <wp:effectExtent l="0" t="0" r="9525" b="0"/>
            <wp:docPr id="10709150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15039" name="Imagen 1" descr="Gráfico&#10;&#10;Descripción generada automáticamente"/>
                    <pic:cNvPicPr/>
                  </pic:nvPicPr>
                  <pic:blipFill>
                    <a:blip r:embed="rId63"/>
                    <a:stretch>
                      <a:fillRect/>
                    </a:stretch>
                  </pic:blipFill>
                  <pic:spPr>
                    <a:xfrm>
                      <a:off x="0" y="0"/>
                      <a:ext cx="4624666" cy="2059581"/>
                    </a:xfrm>
                    <a:prstGeom prst="rect">
                      <a:avLst/>
                    </a:prstGeom>
                  </pic:spPr>
                </pic:pic>
              </a:graphicData>
            </a:graphic>
          </wp:inline>
        </w:drawing>
      </w:r>
      <w:commentRangeEnd w:id="54"/>
      <w:r>
        <w:rPr>
          <w:rStyle w:val="Refdecomentario"/>
        </w:rPr>
        <w:commentReference w:id="54"/>
      </w:r>
    </w:p>
    <w:p w14:paraId="70C1ADB7" w14:textId="77777777" w:rsidR="006961FE" w:rsidRDefault="006961FE" w:rsidP="00821552">
      <w:pPr>
        <w:spacing w:after="160" w:line="259" w:lineRule="auto"/>
        <w:rPr>
          <w:rFonts w:asciiTheme="minorHAnsi" w:eastAsiaTheme="minorHAnsi" w:hAnsiTheme="minorHAnsi" w:cstheme="minorBidi"/>
          <w:kern w:val="2"/>
          <w:lang w:eastAsia="en-US"/>
          <w14:ligatures w14:val="standardContextual"/>
        </w:rPr>
      </w:pPr>
    </w:p>
    <w:p w14:paraId="0F71AA4B" w14:textId="40615D5E" w:rsidR="006961FE" w:rsidRDefault="006961FE" w:rsidP="00821552">
      <w:pPr>
        <w:spacing w:after="160" w:line="259" w:lineRule="auto"/>
        <w:rPr>
          <w:rFonts w:asciiTheme="minorHAnsi" w:eastAsiaTheme="minorHAnsi" w:hAnsiTheme="minorHAnsi" w:cstheme="minorBidi"/>
          <w:kern w:val="2"/>
          <w:lang w:eastAsia="en-US"/>
          <w14:ligatures w14:val="standardContextual"/>
        </w:rPr>
      </w:pPr>
      <w:commentRangeStart w:id="55"/>
      <w:commentRangeStart w:id="56"/>
      <w:r w:rsidRPr="006961FE">
        <w:rPr>
          <w:rFonts w:asciiTheme="minorHAnsi" w:eastAsiaTheme="minorHAnsi" w:hAnsiTheme="minorHAnsi" w:cstheme="minorBidi"/>
          <w:kern w:val="2"/>
          <w:lang w:eastAsia="en-US"/>
          <w14:ligatures w14:val="standardContextual"/>
        </w:rPr>
        <w:drawing>
          <wp:inline distT="0" distB="0" distL="0" distR="0" wp14:anchorId="7247ABF2" wp14:editId="3A99AA2B">
            <wp:extent cx="4636159" cy="2286000"/>
            <wp:effectExtent l="0" t="0" r="0" b="0"/>
            <wp:docPr id="920489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89123" name=""/>
                    <pic:cNvPicPr/>
                  </pic:nvPicPr>
                  <pic:blipFill>
                    <a:blip r:embed="rId64"/>
                    <a:stretch>
                      <a:fillRect/>
                    </a:stretch>
                  </pic:blipFill>
                  <pic:spPr>
                    <a:xfrm>
                      <a:off x="0" y="0"/>
                      <a:ext cx="4639838" cy="2287814"/>
                    </a:xfrm>
                    <a:prstGeom prst="rect">
                      <a:avLst/>
                    </a:prstGeom>
                  </pic:spPr>
                </pic:pic>
              </a:graphicData>
            </a:graphic>
          </wp:inline>
        </w:drawing>
      </w:r>
      <w:commentRangeEnd w:id="55"/>
      <w:r w:rsidR="00174C5C">
        <w:rPr>
          <w:rStyle w:val="Refdecomentario"/>
        </w:rPr>
        <w:commentReference w:id="55"/>
      </w:r>
      <w:commentRangeEnd w:id="56"/>
      <w:r w:rsidR="00174C5C">
        <w:rPr>
          <w:rStyle w:val="Refdecomentario"/>
        </w:rPr>
        <w:commentReference w:id="56"/>
      </w:r>
    </w:p>
    <w:p w14:paraId="5FEAE402" w14:textId="77777777" w:rsidR="006961FE" w:rsidRDefault="006961FE" w:rsidP="00821552">
      <w:pPr>
        <w:spacing w:after="160" w:line="259" w:lineRule="auto"/>
        <w:rPr>
          <w:rFonts w:asciiTheme="minorHAnsi" w:eastAsiaTheme="minorHAnsi" w:hAnsiTheme="minorHAnsi" w:cstheme="minorBidi"/>
          <w:kern w:val="2"/>
          <w:lang w:eastAsia="en-US"/>
          <w14:ligatures w14:val="standardContextual"/>
        </w:rPr>
      </w:pPr>
    </w:p>
    <w:p w14:paraId="3B045DF2" w14:textId="77777777" w:rsidR="00821552" w:rsidRDefault="00821552" w:rsidP="00821552">
      <w:pPr>
        <w:spacing w:after="160" w:line="259" w:lineRule="auto"/>
        <w:rPr>
          <w:rFonts w:asciiTheme="minorHAnsi" w:eastAsiaTheme="minorHAnsi" w:hAnsiTheme="minorHAnsi" w:cstheme="minorBidi"/>
          <w:kern w:val="2"/>
          <w:lang w:eastAsia="en-US"/>
          <w14:ligatures w14:val="standardContextual"/>
        </w:rPr>
      </w:pPr>
      <w:commentRangeStart w:id="57"/>
      <w:r w:rsidRPr="00237017">
        <w:rPr>
          <w:rFonts w:asciiTheme="minorHAnsi" w:eastAsiaTheme="minorHAnsi" w:hAnsiTheme="minorHAnsi" w:cstheme="minorBidi"/>
          <w:noProof/>
          <w:kern w:val="2"/>
          <w:lang w:eastAsia="en-US"/>
          <w14:ligatures w14:val="standardContextual"/>
        </w:rPr>
        <w:lastRenderedPageBreak/>
        <w:drawing>
          <wp:inline distT="0" distB="0" distL="0" distR="0" wp14:anchorId="02B5B505" wp14:editId="0FEE2AEE">
            <wp:extent cx="3947840" cy="2981325"/>
            <wp:effectExtent l="0" t="0" r="0" b="0"/>
            <wp:docPr id="453664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64591" name=""/>
                    <pic:cNvPicPr/>
                  </pic:nvPicPr>
                  <pic:blipFill>
                    <a:blip r:embed="rId65"/>
                    <a:stretch>
                      <a:fillRect/>
                    </a:stretch>
                  </pic:blipFill>
                  <pic:spPr>
                    <a:xfrm>
                      <a:off x="0" y="0"/>
                      <a:ext cx="3955979" cy="2987471"/>
                    </a:xfrm>
                    <a:prstGeom prst="rect">
                      <a:avLst/>
                    </a:prstGeom>
                  </pic:spPr>
                </pic:pic>
              </a:graphicData>
            </a:graphic>
          </wp:inline>
        </w:drawing>
      </w:r>
      <w:commentRangeEnd w:id="57"/>
      <w:r>
        <w:rPr>
          <w:rStyle w:val="Refdecomentario"/>
        </w:rPr>
        <w:commentReference w:id="57"/>
      </w:r>
    </w:p>
    <w:p w14:paraId="3194E375" w14:textId="77777777" w:rsidR="00821552" w:rsidRDefault="00821552" w:rsidP="00821552">
      <w:pPr>
        <w:spacing w:after="160" w:line="259" w:lineRule="auto"/>
        <w:rPr>
          <w:rFonts w:asciiTheme="minorHAnsi" w:eastAsiaTheme="minorHAnsi" w:hAnsiTheme="minorHAnsi" w:cstheme="minorBidi"/>
          <w:kern w:val="2"/>
          <w:lang w:eastAsia="en-US"/>
          <w14:ligatures w14:val="standardContextual"/>
        </w:rPr>
      </w:pPr>
    </w:p>
    <w:p w14:paraId="37E6D17A" w14:textId="77777777" w:rsidR="00821552" w:rsidRDefault="00821552" w:rsidP="00821552">
      <w:pPr>
        <w:spacing w:after="160" w:line="259" w:lineRule="auto"/>
        <w:rPr>
          <w:rFonts w:asciiTheme="minorHAnsi" w:eastAsiaTheme="minorHAnsi" w:hAnsiTheme="minorHAnsi" w:cstheme="minorBidi"/>
          <w:kern w:val="2"/>
          <w:lang w:eastAsia="en-US"/>
          <w14:ligatures w14:val="standardContextual"/>
        </w:rPr>
      </w:pPr>
      <w:commentRangeStart w:id="58"/>
      <w:commentRangeStart w:id="59"/>
      <w:commentRangeStart w:id="60"/>
      <w:r w:rsidRPr="00237017">
        <w:rPr>
          <w:rFonts w:asciiTheme="minorHAnsi" w:eastAsiaTheme="minorHAnsi" w:hAnsiTheme="minorHAnsi" w:cstheme="minorBidi"/>
          <w:noProof/>
          <w:kern w:val="2"/>
          <w:lang w:eastAsia="en-US"/>
          <w14:ligatures w14:val="standardContextual"/>
        </w:rPr>
        <w:drawing>
          <wp:inline distT="0" distB="0" distL="0" distR="0" wp14:anchorId="3EF1AE95" wp14:editId="58C36B92">
            <wp:extent cx="5029902" cy="2429214"/>
            <wp:effectExtent l="0" t="0" r="0" b="9525"/>
            <wp:docPr id="1280818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18232" name=""/>
                    <pic:cNvPicPr/>
                  </pic:nvPicPr>
                  <pic:blipFill>
                    <a:blip r:embed="rId66"/>
                    <a:stretch>
                      <a:fillRect/>
                    </a:stretch>
                  </pic:blipFill>
                  <pic:spPr>
                    <a:xfrm>
                      <a:off x="0" y="0"/>
                      <a:ext cx="5029902" cy="2429214"/>
                    </a:xfrm>
                    <a:prstGeom prst="rect">
                      <a:avLst/>
                    </a:prstGeom>
                  </pic:spPr>
                </pic:pic>
              </a:graphicData>
            </a:graphic>
          </wp:inline>
        </w:drawing>
      </w:r>
      <w:commentRangeEnd w:id="58"/>
      <w:r>
        <w:rPr>
          <w:rStyle w:val="Refdecomentario"/>
        </w:rPr>
        <w:commentReference w:id="58"/>
      </w:r>
      <w:commentRangeEnd w:id="59"/>
      <w:r>
        <w:rPr>
          <w:rStyle w:val="Refdecomentario"/>
        </w:rPr>
        <w:commentReference w:id="59"/>
      </w:r>
      <w:commentRangeEnd w:id="60"/>
      <w:r>
        <w:rPr>
          <w:rStyle w:val="Refdecomentario"/>
        </w:rPr>
        <w:commentReference w:id="60"/>
      </w:r>
    </w:p>
    <w:p w14:paraId="2CFF0439" w14:textId="77777777" w:rsidR="00821552" w:rsidRDefault="00821552" w:rsidP="00821552">
      <w:pPr>
        <w:spacing w:after="160" w:line="259" w:lineRule="auto"/>
        <w:rPr>
          <w:rFonts w:asciiTheme="minorHAnsi" w:eastAsiaTheme="minorHAnsi" w:hAnsiTheme="minorHAnsi" w:cstheme="minorBidi"/>
          <w:kern w:val="2"/>
          <w:lang w:eastAsia="en-US"/>
          <w14:ligatures w14:val="standardContextual"/>
        </w:rPr>
      </w:pPr>
      <w:commentRangeStart w:id="61"/>
      <w:r w:rsidRPr="00D9786B">
        <w:rPr>
          <w:rFonts w:asciiTheme="minorHAnsi" w:eastAsiaTheme="minorHAnsi" w:hAnsiTheme="minorHAnsi" w:cstheme="minorBidi"/>
          <w:noProof/>
          <w:kern w:val="2"/>
          <w:lang w:eastAsia="en-US"/>
          <w14:ligatures w14:val="standardContextual"/>
        </w:rPr>
        <w:lastRenderedPageBreak/>
        <w:drawing>
          <wp:inline distT="0" distB="0" distL="0" distR="0" wp14:anchorId="5C02B5AD" wp14:editId="6F008E6D">
            <wp:extent cx="4356165" cy="2343150"/>
            <wp:effectExtent l="0" t="0" r="6350" b="0"/>
            <wp:docPr id="1075326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26873" name=""/>
                    <pic:cNvPicPr/>
                  </pic:nvPicPr>
                  <pic:blipFill>
                    <a:blip r:embed="rId67"/>
                    <a:stretch>
                      <a:fillRect/>
                    </a:stretch>
                  </pic:blipFill>
                  <pic:spPr>
                    <a:xfrm>
                      <a:off x="0" y="0"/>
                      <a:ext cx="4361116" cy="2345813"/>
                    </a:xfrm>
                    <a:prstGeom prst="rect">
                      <a:avLst/>
                    </a:prstGeom>
                  </pic:spPr>
                </pic:pic>
              </a:graphicData>
            </a:graphic>
          </wp:inline>
        </w:drawing>
      </w:r>
      <w:commentRangeEnd w:id="61"/>
      <w:r>
        <w:rPr>
          <w:rStyle w:val="Refdecomentario"/>
        </w:rPr>
        <w:commentReference w:id="61"/>
      </w:r>
    </w:p>
    <w:p w14:paraId="4E51BC73" w14:textId="77777777" w:rsidR="00821552" w:rsidRDefault="00821552" w:rsidP="00821552">
      <w:pPr>
        <w:spacing w:after="160" w:line="259" w:lineRule="auto"/>
        <w:rPr>
          <w:rFonts w:asciiTheme="minorHAnsi" w:eastAsiaTheme="minorHAnsi" w:hAnsiTheme="minorHAnsi" w:cstheme="minorBidi"/>
          <w:kern w:val="2"/>
          <w:lang w:eastAsia="en-US"/>
          <w14:ligatures w14:val="standardContextual"/>
        </w:rPr>
      </w:pPr>
    </w:p>
    <w:p w14:paraId="64FC3E6C" w14:textId="14B167B8" w:rsidR="00821552" w:rsidRPr="00821552" w:rsidRDefault="00821552" w:rsidP="00821552">
      <w:pPr>
        <w:spacing w:after="160" w:line="259" w:lineRule="auto"/>
        <w:rPr>
          <w:rFonts w:asciiTheme="minorHAnsi" w:eastAsiaTheme="minorHAnsi" w:hAnsiTheme="minorHAnsi" w:cstheme="minorBidi"/>
          <w:kern w:val="2"/>
          <w:lang w:eastAsia="en-US"/>
          <w14:ligatures w14:val="standardContextual"/>
        </w:rPr>
      </w:pPr>
      <w:commentRangeStart w:id="62"/>
      <w:r w:rsidRPr="00982BE0">
        <w:rPr>
          <w:rFonts w:asciiTheme="minorHAnsi" w:eastAsiaTheme="minorHAnsi" w:hAnsiTheme="minorHAnsi" w:cstheme="minorBidi"/>
          <w:noProof/>
          <w:kern w:val="2"/>
          <w:lang w:eastAsia="en-US"/>
          <w14:ligatures w14:val="standardContextual"/>
        </w:rPr>
        <w:drawing>
          <wp:inline distT="0" distB="0" distL="0" distR="0" wp14:anchorId="0364F0F9" wp14:editId="527D4038">
            <wp:extent cx="4119813" cy="2133600"/>
            <wp:effectExtent l="0" t="0" r="0" b="0"/>
            <wp:docPr id="1043436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36161" name=""/>
                    <pic:cNvPicPr/>
                  </pic:nvPicPr>
                  <pic:blipFill>
                    <a:blip r:embed="rId68"/>
                    <a:stretch>
                      <a:fillRect/>
                    </a:stretch>
                  </pic:blipFill>
                  <pic:spPr>
                    <a:xfrm>
                      <a:off x="0" y="0"/>
                      <a:ext cx="4123424" cy="2135470"/>
                    </a:xfrm>
                    <a:prstGeom prst="rect">
                      <a:avLst/>
                    </a:prstGeom>
                  </pic:spPr>
                </pic:pic>
              </a:graphicData>
            </a:graphic>
          </wp:inline>
        </w:drawing>
      </w:r>
      <w:commentRangeEnd w:id="62"/>
      <w:r>
        <w:rPr>
          <w:rStyle w:val="Refdecomentario"/>
        </w:rPr>
        <w:commentReference w:id="62"/>
      </w:r>
    </w:p>
    <w:p w14:paraId="0E762785" w14:textId="77777777" w:rsidR="00821552" w:rsidRDefault="00821552" w:rsidP="006C2FA5">
      <w:pPr>
        <w:snapToGrid w:val="0"/>
        <w:spacing w:after="120"/>
        <w:jc w:val="both"/>
        <w:rPr>
          <w:color w:val="000000" w:themeColor="text1"/>
          <w:sz w:val="20"/>
          <w:szCs w:val="20"/>
        </w:rPr>
      </w:pPr>
    </w:p>
    <w:p w14:paraId="41F4DFF4" w14:textId="3BF3AE65" w:rsidR="006C2FA5" w:rsidRDefault="006C2FA5" w:rsidP="006C2FA5">
      <w:pPr>
        <w:snapToGrid w:val="0"/>
        <w:spacing w:after="120"/>
        <w:jc w:val="both"/>
        <w:rPr>
          <w:color w:val="000000" w:themeColor="text1"/>
          <w:sz w:val="20"/>
          <w:szCs w:val="20"/>
        </w:rPr>
      </w:pPr>
      <w:r>
        <w:rPr>
          <w:color w:val="000000" w:themeColor="text1"/>
          <w:sz w:val="20"/>
          <w:szCs w:val="20"/>
        </w:rPr>
        <w:t>CONTROL DE DOCUMENTO</w:t>
      </w:r>
    </w:p>
    <w:p w14:paraId="0F37952D" w14:textId="77777777" w:rsidR="006C2FA5" w:rsidRDefault="006C2FA5" w:rsidP="006C2FA5">
      <w:pPr>
        <w:snapToGrid w:val="0"/>
        <w:spacing w:after="120"/>
        <w:jc w:val="both"/>
        <w:rPr>
          <w:color w:val="000000" w:themeColor="text1"/>
          <w:sz w:val="20"/>
          <w:szCs w:val="20"/>
        </w:rPr>
      </w:pPr>
    </w:p>
    <w:tbl>
      <w:tblPr>
        <w:tblStyle w:val="Tablaconcuadrcula"/>
        <w:tblW w:w="0" w:type="auto"/>
        <w:tblLook w:val="04A0" w:firstRow="1" w:lastRow="0" w:firstColumn="1" w:lastColumn="0" w:noHBand="0" w:noVBand="1"/>
      </w:tblPr>
      <w:tblGrid>
        <w:gridCol w:w="1599"/>
        <w:gridCol w:w="1686"/>
        <w:gridCol w:w="1794"/>
        <w:gridCol w:w="1811"/>
        <w:gridCol w:w="1622"/>
        <w:gridCol w:w="1455"/>
      </w:tblGrid>
      <w:tr w:rsidR="00635960" w14:paraId="50322F86" w14:textId="6714C255" w:rsidTr="00635960">
        <w:tc>
          <w:tcPr>
            <w:tcW w:w="1599" w:type="dxa"/>
            <w:tcBorders>
              <w:top w:val="nil"/>
              <w:left w:val="nil"/>
              <w:bottom w:val="single" w:sz="4" w:space="0" w:color="auto"/>
              <w:right w:val="single" w:sz="4" w:space="0" w:color="auto"/>
            </w:tcBorders>
          </w:tcPr>
          <w:p w14:paraId="23631624" w14:textId="77777777" w:rsidR="00635960" w:rsidRDefault="00635960" w:rsidP="006C2FA5">
            <w:pPr>
              <w:snapToGrid w:val="0"/>
              <w:spacing w:after="120"/>
              <w:jc w:val="both"/>
              <w:rPr>
                <w:color w:val="000000" w:themeColor="text1"/>
                <w:sz w:val="20"/>
                <w:szCs w:val="20"/>
              </w:rPr>
            </w:pPr>
          </w:p>
        </w:tc>
        <w:tc>
          <w:tcPr>
            <w:tcW w:w="1686" w:type="dxa"/>
            <w:tcBorders>
              <w:left w:val="single" w:sz="4" w:space="0" w:color="auto"/>
            </w:tcBorders>
          </w:tcPr>
          <w:p w14:paraId="2B553700" w14:textId="44B3FFD0" w:rsidR="00635960" w:rsidRDefault="00635960" w:rsidP="006C2FA5">
            <w:pPr>
              <w:snapToGrid w:val="0"/>
              <w:spacing w:after="120"/>
              <w:jc w:val="both"/>
              <w:rPr>
                <w:color w:val="000000" w:themeColor="text1"/>
                <w:sz w:val="20"/>
                <w:szCs w:val="20"/>
              </w:rPr>
            </w:pPr>
            <w:r>
              <w:rPr>
                <w:color w:val="000000" w:themeColor="text1"/>
                <w:sz w:val="20"/>
                <w:szCs w:val="20"/>
              </w:rPr>
              <w:t>Nombre</w:t>
            </w:r>
          </w:p>
        </w:tc>
        <w:tc>
          <w:tcPr>
            <w:tcW w:w="1794" w:type="dxa"/>
          </w:tcPr>
          <w:p w14:paraId="7F2BD642" w14:textId="6C6103FF" w:rsidR="00635960" w:rsidRDefault="00635960" w:rsidP="006C2FA5">
            <w:pPr>
              <w:snapToGrid w:val="0"/>
              <w:spacing w:after="120"/>
              <w:jc w:val="both"/>
              <w:rPr>
                <w:color w:val="000000" w:themeColor="text1"/>
                <w:sz w:val="20"/>
                <w:szCs w:val="20"/>
              </w:rPr>
            </w:pPr>
            <w:r>
              <w:rPr>
                <w:color w:val="000000" w:themeColor="text1"/>
                <w:sz w:val="20"/>
                <w:szCs w:val="20"/>
              </w:rPr>
              <w:t>Cargo</w:t>
            </w:r>
          </w:p>
        </w:tc>
        <w:tc>
          <w:tcPr>
            <w:tcW w:w="1811" w:type="dxa"/>
          </w:tcPr>
          <w:p w14:paraId="4FC7AB52" w14:textId="1054AE62" w:rsidR="00635960" w:rsidRDefault="00635960" w:rsidP="006C2FA5">
            <w:pPr>
              <w:snapToGrid w:val="0"/>
              <w:spacing w:after="120"/>
              <w:jc w:val="both"/>
              <w:rPr>
                <w:color w:val="000000" w:themeColor="text1"/>
                <w:sz w:val="20"/>
                <w:szCs w:val="20"/>
              </w:rPr>
            </w:pPr>
            <w:r>
              <w:rPr>
                <w:color w:val="000000" w:themeColor="text1"/>
                <w:sz w:val="20"/>
                <w:szCs w:val="20"/>
              </w:rPr>
              <w:t xml:space="preserve">Dependencia </w:t>
            </w:r>
          </w:p>
        </w:tc>
        <w:tc>
          <w:tcPr>
            <w:tcW w:w="1622" w:type="dxa"/>
          </w:tcPr>
          <w:p w14:paraId="3A0440AE" w14:textId="0C0958C2" w:rsidR="00635960" w:rsidRDefault="00635960" w:rsidP="006C2FA5">
            <w:pPr>
              <w:snapToGrid w:val="0"/>
              <w:spacing w:after="120"/>
              <w:jc w:val="both"/>
              <w:rPr>
                <w:color w:val="000000" w:themeColor="text1"/>
                <w:sz w:val="20"/>
                <w:szCs w:val="20"/>
              </w:rPr>
            </w:pPr>
            <w:r>
              <w:rPr>
                <w:color w:val="000000" w:themeColor="text1"/>
                <w:sz w:val="20"/>
                <w:szCs w:val="20"/>
              </w:rPr>
              <w:t>Fecha</w:t>
            </w:r>
          </w:p>
        </w:tc>
        <w:tc>
          <w:tcPr>
            <w:tcW w:w="1455" w:type="dxa"/>
          </w:tcPr>
          <w:p w14:paraId="22702F4A" w14:textId="512D6227" w:rsidR="00635960" w:rsidRDefault="00635960" w:rsidP="006C2FA5">
            <w:pPr>
              <w:snapToGrid w:val="0"/>
              <w:spacing w:after="120"/>
              <w:jc w:val="both"/>
              <w:rPr>
                <w:color w:val="000000" w:themeColor="text1"/>
                <w:sz w:val="20"/>
                <w:szCs w:val="20"/>
              </w:rPr>
            </w:pPr>
            <w:r>
              <w:rPr>
                <w:color w:val="000000" w:themeColor="text1"/>
                <w:sz w:val="20"/>
                <w:szCs w:val="20"/>
              </w:rPr>
              <w:t xml:space="preserve">Razón del cambio </w:t>
            </w:r>
          </w:p>
        </w:tc>
      </w:tr>
      <w:tr w:rsidR="00635960" w14:paraId="55082D80" w14:textId="44D2FFC0" w:rsidTr="00635960">
        <w:tc>
          <w:tcPr>
            <w:tcW w:w="1599" w:type="dxa"/>
            <w:vMerge w:val="restart"/>
            <w:tcBorders>
              <w:top w:val="single" w:sz="4" w:space="0" w:color="auto"/>
            </w:tcBorders>
            <w:vAlign w:val="center"/>
          </w:tcPr>
          <w:p w14:paraId="3055F921" w14:textId="2054AFC5" w:rsidR="00635960" w:rsidRDefault="00635960" w:rsidP="006C2FA5">
            <w:pPr>
              <w:snapToGrid w:val="0"/>
              <w:spacing w:after="120"/>
              <w:jc w:val="center"/>
              <w:rPr>
                <w:color w:val="000000" w:themeColor="text1"/>
                <w:sz w:val="20"/>
                <w:szCs w:val="20"/>
              </w:rPr>
            </w:pPr>
            <w:r>
              <w:rPr>
                <w:color w:val="000000" w:themeColor="text1"/>
                <w:sz w:val="20"/>
                <w:szCs w:val="20"/>
              </w:rPr>
              <w:t>Autor (es)</w:t>
            </w:r>
          </w:p>
        </w:tc>
        <w:tc>
          <w:tcPr>
            <w:tcW w:w="1686" w:type="dxa"/>
          </w:tcPr>
          <w:p w14:paraId="6D432B78" w14:textId="68FC7AC5" w:rsidR="00635960" w:rsidRDefault="00635960" w:rsidP="006C2FA5">
            <w:pPr>
              <w:snapToGrid w:val="0"/>
              <w:spacing w:after="120"/>
              <w:jc w:val="both"/>
              <w:rPr>
                <w:color w:val="000000" w:themeColor="text1"/>
                <w:sz w:val="20"/>
                <w:szCs w:val="20"/>
              </w:rPr>
            </w:pPr>
            <w:r>
              <w:rPr>
                <w:color w:val="000000" w:themeColor="text1"/>
                <w:sz w:val="20"/>
                <w:szCs w:val="20"/>
              </w:rPr>
              <w:t>Sandra Paola Morales Páez</w:t>
            </w:r>
          </w:p>
        </w:tc>
        <w:tc>
          <w:tcPr>
            <w:tcW w:w="1794" w:type="dxa"/>
          </w:tcPr>
          <w:p w14:paraId="44E79B8C" w14:textId="701E8A95" w:rsidR="00635960" w:rsidRDefault="00635960" w:rsidP="006C2FA5">
            <w:pPr>
              <w:snapToGrid w:val="0"/>
              <w:spacing w:after="120"/>
              <w:jc w:val="both"/>
              <w:rPr>
                <w:color w:val="000000" w:themeColor="text1"/>
                <w:sz w:val="20"/>
                <w:szCs w:val="20"/>
              </w:rPr>
            </w:pPr>
            <w:r>
              <w:rPr>
                <w:color w:val="000000" w:themeColor="text1"/>
                <w:sz w:val="20"/>
                <w:szCs w:val="20"/>
              </w:rPr>
              <w:t xml:space="preserve">Evaluadora Instruccional </w:t>
            </w:r>
          </w:p>
        </w:tc>
        <w:tc>
          <w:tcPr>
            <w:tcW w:w="1811" w:type="dxa"/>
            <w:vMerge w:val="restart"/>
            <w:vAlign w:val="center"/>
          </w:tcPr>
          <w:p w14:paraId="7DC87245" w14:textId="77777777" w:rsidR="00635960" w:rsidRDefault="00635960" w:rsidP="00635960">
            <w:pPr>
              <w:snapToGrid w:val="0"/>
              <w:spacing w:after="120"/>
              <w:jc w:val="center"/>
              <w:rPr>
                <w:color w:val="000000" w:themeColor="text1"/>
                <w:sz w:val="20"/>
                <w:szCs w:val="20"/>
              </w:rPr>
            </w:pPr>
            <w:r>
              <w:rPr>
                <w:color w:val="000000" w:themeColor="text1"/>
                <w:sz w:val="20"/>
                <w:szCs w:val="20"/>
              </w:rPr>
              <w:t>Regional Santander Centro Agroturístico</w:t>
            </w:r>
          </w:p>
          <w:p w14:paraId="04471491" w14:textId="1CCB1E87" w:rsidR="00635960" w:rsidRDefault="00635960" w:rsidP="00635960">
            <w:pPr>
              <w:snapToGrid w:val="0"/>
              <w:spacing w:after="120"/>
              <w:jc w:val="center"/>
              <w:rPr>
                <w:color w:val="000000" w:themeColor="text1"/>
                <w:sz w:val="20"/>
                <w:szCs w:val="20"/>
              </w:rPr>
            </w:pPr>
          </w:p>
        </w:tc>
        <w:tc>
          <w:tcPr>
            <w:tcW w:w="1622" w:type="dxa"/>
            <w:vMerge w:val="restart"/>
            <w:vAlign w:val="center"/>
          </w:tcPr>
          <w:p w14:paraId="50DD3767" w14:textId="77777777" w:rsidR="00635960" w:rsidRDefault="00635960" w:rsidP="00635960">
            <w:pPr>
              <w:snapToGrid w:val="0"/>
              <w:spacing w:after="120"/>
              <w:jc w:val="center"/>
              <w:rPr>
                <w:color w:val="000000" w:themeColor="text1"/>
                <w:sz w:val="20"/>
                <w:szCs w:val="20"/>
              </w:rPr>
            </w:pPr>
            <w:r>
              <w:rPr>
                <w:color w:val="000000" w:themeColor="text1"/>
                <w:sz w:val="20"/>
                <w:szCs w:val="20"/>
              </w:rPr>
              <w:t>29-02-2024</w:t>
            </w:r>
          </w:p>
          <w:p w14:paraId="35ECB5D3" w14:textId="36990FBA" w:rsidR="00635960" w:rsidRDefault="00635960" w:rsidP="00635960">
            <w:pPr>
              <w:snapToGrid w:val="0"/>
              <w:spacing w:after="120"/>
              <w:jc w:val="center"/>
              <w:rPr>
                <w:color w:val="000000" w:themeColor="text1"/>
                <w:sz w:val="20"/>
                <w:szCs w:val="20"/>
              </w:rPr>
            </w:pPr>
          </w:p>
        </w:tc>
        <w:tc>
          <w:tcPr>
            <w:tcW w:w="1455" w:type="dxa"/>
            <w:vMerge w:val="restart"/>
            <w:vAlign w:val="center"/>
          </w:tcPr>
          <w:p w14:paraId="6DAA48BB" w14:textId="3F7789DA" w:rsidR="00635960" w:rsidRDefault="00635960" w:rsidP="00635960">
            <w:pPr>
              <w:snapToGrid w:val="0"/>
              <w:spacing w:after="120"/>
              <w:jc w:val="center"/>
              <w:rPr>
                <w:color w:val="000000" w:themeColor="text1"/>
                <w:sz w:val="20"/>
                <w:szCs w:val="20"/>
              </w:rPr>
            </w:pPr>
            <w:r>
              <w:rPr>
                <w:color w:val="000000" w:themeColor="text1"/>
                <w:sz w:val="20"/>
                <w:szCs w:val="20"/>
              </w:rPr>
              <w:t>Actualización a 2024</w:t>
            </w:r>
          </w:p>
        </w:tc>
      </w:tr>
      <w:tr w:rsidR="00635960" w14:paraId="01D4ECFE" w14:textId="38B521EC" w:rsidTr="00635960">
        <w:tc>
          <w:tcPr>
            <w:tcW w:w="1599" w:type="dxa"/>
            <w:vMerge/>
          </w:tcPr>
          <w:p w14:paraId="35C67D23" w14:textId="77777777" w:rsidR="00635960" w:rsidRDefault="00635960" w:rsidP="006C2FA5">
            <w:pPr>
              <w:snapToGrid w:val="0"/>
              <w:spacing w:after="120"/>
              <w:jc w:val="both"/>
              <w:rPr>
                <w:color w:val="000000" w:themeColor="text1"/>
                <w:sz w:val="20"/>
                <w:szCs w:val="20"/>
              </w:rPr>
            </w:pPr>
          </w:p>
        </w:tc>
        <w:tc>
          <w:tcPr>
            <w:tcW w:w="1686" w:type="dxa"/>
          </w:tcPr>
          <w:p w14:paraId="1ABB884D" w14:textId="6C28E6F0" w:rsidR="00635960" w:rsidRDefault="00635960" w:rsidP="006C2FA5">
            <w:pPr>
              <w:snapToGrid w:val="0"/>
              <w:spacing w:after="120"/>
              <w:jc w:val="both"/>
              <w:rPr>
                <w:color w:val="000000" w:themeColor="text1"/>
                <w:sz w:val="20"/>
                <w:szCs w:val="20"/>
              </w:rPr>
            </w:pPr>
            <w:r>
              <w:rPr>
                <w:color w:val="000000" w:themeColor="text1"/>
                <w:sz w:val="20"/>
                <w:szCs w:val="20"/>
              </w:rPr>
              <w:t>Claudia Johanna Gómez Pérez</w:t>
            </w:r>
          </w:p>
        </w:tc>
        <w:tc>
          <w:tcPr>
            <w:tcW w:w="1794" w:type="dxa"/>
          </w:tcPr>
          <w:p w14:paraId="2768AA9F" w14:textId="30E95D9D" w:rsidR="00635960" w:rsidRDefault="00635960" w:rsidP="006C2FA5">
            <w:pPr>
              <w:snapToGrid w:val="0"/>
              <w:spacing w:after="120"/>
              <w:jc w:val="both"/>
              <w:rPr>
                <w:color w:val="000000" w:themeColor="text1"/>
                <w:sz w:val="20"/>
                <w:szCs w:val="20"/>
              </w:rPr>
            </w:pPr>
            <w:r>
              <w:rPr>
                <w:color w:val="000000" w:themeColor="text1"/>
                <w:sz w:val="20"/>
                <w:szCs w:val="20"/>
              </w:rPr>
              <w:t xml:space="preserve">Líder Línea Santander </w:t>
            </w:r>
          </w:p>
        </w:tc>
        <w:tc>
          <w:tcPr>
            <w:tcW w:w="1811" w:type="dxa"/>
            <w:vMerge/>
          </w:tcPr>
          <w:p w14:paraId="75665586" w14:textId="3AEEFF64" w:rsidR="00635960" w:rsidRDefault="00635960" w:rsidP="006C2FA5">
            <w:pPr>
              <w:snapToGrid w:val="0"/>
              <w:spacing w:after="120"/>
              <w:jc w:val="both"/>
              <w:rPr>
                <w:color w:val="000000" w:themeColor="text1"/>
                <w:sz w:val="20"/>
                <w:szCs w:val="20"/>
              </w:rPr>
            </w:pPr>
          </w:p>
        </w:tc>
        <w:tc>
          <w:tcPr>
            <w:tcW w:w="1622" w:type="dxa"/>
            <w:vMerge/>
          </w:tcPr>
          <w:p w14:paraId="71EBE59F" w14:textId="07AE9D82" w:rsidR="00635960" w:rsidRDefault="00635960" w:rsidP="006C2FA5">
            <w:pPr>
              <w:snapToGrid w:val="0"/>
              <w:spacing w:after="120"/>
              <w:jc w:val="both"/>
              <w:rPr>
                <w:color w:val="000000" w:themeColor="text1"/>
                <w:sz w:val="20"/>
                <w:szCs w:val="20"/>
              </w:rPr>
            </w:pPr>
          </w:p>
        </w:tc>
        <w:tc>
          <w:tcPr>
            <w:tcW w:w="1455" w:type="dxa"/>
            <w:vMerge/>
          </w:tcPr>
          <w:p w14:paraId="17E33B78" w14:textId="77777777" w:rsidR="00635960" w:rsidRDefault="00635960" w:rsidP="006C2FA5">
            <w:pPr>
              <w:snapToGrid w:val="0"/>
              <w:spacing w:after="120"/>
              <w:jc w:val="both"/>
              <w:rPr>
                <w:color w:val="000000" w:themeColor="text1"/>
                <w:sz w:val="20"/>
                <w:szCs w:val="20"/>
              </w:rPr>
            </w:pPr>
          </w:p>
        </w:tc>
      </w:tr>
    </w:tbl>
    <w:p w14:paraId="79B6052F" w14:textId="77777777" w:rsidR="006C2FA5" w:rsidRPr="006C2FA5" w:rsidRDefault="006C2FA5" w:rsidP="006C2FA5">
      <w:pPr>
        <w:snapToGrid w:val="0"/>
        <w:spacing w:after="120"/>
        <w:jc w:val="both"/>
        <w:rPr>
          <w:color w:val="000000" w:themeColor="text1"/>
          <w:sz w:val="20"/>
          <w:szCs w:val="20"/>
        </w:rPr>
      </w:pPr>
    </w:p>
    <w:p w14:paraId="5692CF22" w14:textId="77777777" w:rsidR="00DC7C87" w:rsidRDefault="00DC7C87" w:rsidP="008272FC">
      <w:pPr>
        <w:snapToGrid w:val="0"/>
        <w:spacing w:after="120"/>
        <w:jc w:val="both"/>
        <w:rPr>
          <w:color w:val="000000" w:themeColor="text1"/>
          <w:sz w:val="20"/>
          <w:szCs w:val="20"/>
        </w:rPr>
      </w:pPr>
    </w:p>
    <w:p w14:paraId="0F80D252" w14:textId="77777777" w:rsidR="004C2B85" w:rsidRDefault="004C2B85" w:rsidP="008272FC">
      <w:pPr>
        <w:snapToGrid w:val="0"/>
        <w:spacing w:after="120"/>
        <w:jc w:val="both"/>
        <w:rPr>
          <w:color w:val="000000" w:themeColor="text1"/>
          <w:sz w:val="20"/>
          <w:szCs w:val="20"/>
        </w:rPr>
      </w:pPr>
    </w:p>
    <w:p w14:paraId="1BD830DB" w14:textId="77777777" w:rsidR="005973BF" w:rsidRDefault="005973BF" w:rsidP="008272FC">
      <w:pPr>
        <w:snapToGrid w:val="0"/>
        <w:spacing w:after="120"/>
        <w:jc w:val="both"/>
        <w:rPr>
          <w:color w:val="000000" w:themeColor="text1"/>
          <w:sz w:val="20"/>
          <w:szCs w:val="20"/>
        </w:rPr>
      </w:pPr>
    </w:p>
    <w:p w14:paraId="62C225D6" w14:textId="77777777" w:rsidR="00D4161C" w:rsidRDefault="00D4161C" w:rsidP="008272FC">
      <w:pPr>
        <w:snapToGrid w:val="0"/>
        <w:spacing w:after="120"/>
        <w:jc w:val="both"/>
        <w:rPr>
          <w:color w:val="000000" w:themeColor="text1"/>
          <w:sz w:val="20"/>
          <w:szCs w:val="20"/>
        </w:rPr>
      </w:pPr>
    </w:p>
    <w:sectPr w:rsidR="00D4161C">
      <w:headerReference w:type="default" r:id="rId69"/>
      <w:footerReference w:type="default" r:id="rId7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ndra Paola Morales Paez" w:date="2024-02-25T08:06:00Z" w:initials="SM">
    <w:p w14:paraId="79587CFF" w14:textId="77777777" w:rsidR="00C17183" w:rsidRDefault="00C17183" w:rsidP="00C17183">
      <w:pPr>
        <w:pStyle w:val="Textocomentario"/>
      </w:pPr>
      <w:r>
        <w:rPr>
          <w:rStyle w:val="Refdecomentario"/>
        </w:rPr>
        <w:annotationRef/>
      </w:r>
      <w:r>
        <w:t>Competencia revisada</w:t>
      </w:r>
    </w:p>
  </w:comment>
  <w:comment w:id="1" w:author="Sandra Paola Morales Paez" w:date="2024-02-25T07:53:00Z" w:initials="SM">
    <w:p w14:paraId="7CC549F2" w14:textId="77777777" w:rsidR="005367EB" w:rsidRDefault="00C17183" w:rsidP="005367EB">
      <w:pPr>
        <w:pStyle w:val="Textocomentario"/>
      </w:pPr>
      <w:r>
        <w:rPr>
          <w:rStyle w:val="Refdecomentario"/>
        </w:rPr>
        <w:annotationRef/>
      </w:r>
      <w:r w:rsidR="005367EB">
        <w:rPr>
          <w:color w:val="FF0000"/>
        </w:rPr>
        <w:t xml:space="preserve">Cambiar el texto por el siguiente: </w:t>
      </w:r>
    </w:p>
    <w:p w14:paraId="37B2CF69" w14:textId="77777777" w:rsidR="005367EB" w:rsidRDefault="005367EB" w:rsidP="005367EB">
      <w:pPr>
        <w:pStyle w:val="Textocomentario"/>
      </w:pPr>
      <w:r>
        <w:t>Este componente se centra en los Sistemas de Producción del proceso de confección de prendas de vestir, con el objetivo de brindar al aprendiz un contexto completo sobre la supervisión de procesos productivos.</w:t>
      </w:r>
    </w:p>
    <w:p w14:paraId="6DB32CBB" w14:textId="77777777" w:rsidR="005367EB" w:rsidRDefault="005367EB" w:rsidP="005367EB">
      <w:pPr>
        <w:pStyle w:val="Textocomentario"/>
      </w:pPr>
      <w:r>
        <w:t xml:space="preserve">Se explora una variedad de conceptos enfocándose especialmente en su aplicación dentro de la cadena de productiva de la confección industrial de prendas de vestir. </w:t>
      </w:r>
    </w:p>
  </w:comment>
  <w:comment w:id="2" w:author="Sandra Paola Morales Paez" w:date="2024-02-25T07:57:00Z" w:initials="SM">
    <w:p w14:paraId="0E427B9B" w14:textId="77777777" w:rsidR="005367EB" w:rsidRDefault="00C17183" w:rsidP="005367EB">
      <w:pPr>
        <w:pStyle w:val="Textocomentario"/>
      </w:pPr>
      <w:r>
        <w:rPr>
          <w:rStyle w:val="Refdecomentario"/>
        </w:rPr>
        <w:annotationRef/>
      </w:r>
      <w:r w:rsidR="005367EB">
        <w:rPr>
          <w:color w:val="FF0000"/>
        </w:rPr>
        <w:t>Cambiar el orden de las palabras claves:</w:t>
      </w:r>
    </w:p>
    <w:p w14:paraId="278CAADF" w14:textId="77777777" w:rsidR="005367EB" w:rsidRDefault="005367EB" w:rsidP="005367EB">
      <w:pPr>
        <w:pStyle w:val="Textocomentario"/>
      </w:pPr>
      <w:r>
        <w:t>Maquinaria, Materias Primas e Insumos, Modular, Recurso Humano, Sistemas De Producción.</w:t>
      </w:r>
    </w:p>
    <w:p w14:paraId="5A840460" w14:textId="77777777" w:rsidR="005367EB" w:rsidRDefault="005367EB" w:rsidP="005367EB">
      <w:pPr>
        <w:pStyle w:val="Textocomentario"/>
      </w:pPr>
    </w:p>
    <w:p w14:paraId="4535DA51" w14:textId="77777777" w:rsidR="005367EB" w:rsidRDefault="005367EB" w:rsidP="005367EB">
      <w:pPr>
        <w:pStyle w:val="Textocomentario"/>
      </w:pPr>
      <w:r>
        <w:t xml:space="preserve"> </w:t>
      </w:r>
    </w:p>
  </w:comment>
  <w:comment w:id="3" w:author="Sandra Paola Morales Paez" w:date="2024-02-27T09:34:00Z" w:initials="SM">
    <w:p w14:paraId="49652EE0" w14:textId="77777777" w:rsidR="00B600AD" w:rsidRDefault="001D452D" w:rsidP="00B600AD">
      <w:pPr>
        <w:pStyle w:val="Textocomentario"/>
      </w:pPr>
      <w:r>
        <w:rPr>
          <w:rStyle w:val="Refdecomentario"/>
        </w:rPr>
        <w:annotationRef/>
      </w:r>
      <w:r w:rsidR="00B600AD">
        <w:rPr>
          <w:color w:val="FF0000"/>
        </w:rPr>
        <w:t>La información se encuentra en la carpeta Formatos DI con el nombre CF1_Introduccion</w:t>
      </w:r>
    </w:p>
  </w:comment>
  <w:comment w:id="4" w:author="Sandra Paola Morales Paez" w:date="2024-02-29T14:34:00Z" w:initials="SM">
    <w:p w14:paraId="1D6FE81D" w14:textId="77777777" w:rsidR="004E74F4" w:rsidRDefault="00B600AD" w:rsidP="004E74F4">
      <w:pPr>
        <w:pStyle w:val="Textocomentario"/>
      </w:pPr>
      <w:r>
        <w:rPr>
          <w:rStyle w:val="Refdecomentario"/>
        </w:rPr>
        <w:annotationRef/>
      </w:r>
      <w:r w:rsidR="004E74F4">
        <w:rPr>
          <w:color w:val="FF0000"/>
        </w:rPr>
        <w:t>Cambiar a p minúscula, para que coincida con el LSM</w:t>
      </w:r>
    </w:p>
  </w:comment>
  <w:comment w:id="5" w:author="Sandra Paola Morales Paez" w:date="2024-02-24T08:33:00Z" w:initials="SM">
    <w:p w14:paraId="0BE35AE7" w14:textId="393A3812" w:rsidR="00B600AD" w:rsidRDefault="00480508" w:rsidP="00B600AD">
      <w:pPr>
        <w:pStyle w:val="Textocomentario"/>
      </w:pPr>
      <w:r>
        <w:rPr>
          <w:rStyle w:val="Refdecomentario"/>
        </w:rPr>
        <w:annotationRef/>
      </w:r>
      <w:r w:rsidR="00B600AD">
        <w:rPr>
          <w:color w:val="FF0000"/>
          <w:highlight w:val="white"/>
        </w:rPr>
        <w:t xml:space="preserve">Cambiar texto a: </w:t>
      </w:r>
      <w:r w:rsidR="00B600AD">
        <w:rPr>
          <w:color w:val="0D0D0D"/>
          <w:highlight w:val="white"/>
        </w:rPr>
        <w:t xml:space="preserve">    </w:t>
      </w:r>
    </w:p>
    <w:p w14:paraId="3D3EFD46" w14:textId="77777777" w:rsidR="00B600AD" w:rsidRDefault="00B600AD" w:rsidP="00B600AD">
      <w:pPr>
        <w:pStyle w:val="Textocomentario"/>
      </w:pPr>
      <w:r>
        <w:rPr>
          <w:color w:val="0D0D0D"/>
          <w:highlight w:val="white"/>
        </w:rPr>
        <w:t>Al hablar de sistemas de producción, resulta fundamental analizar los diversos factores que intervienen en la transformación de la materia prima en productos terminados. Entre estos factores se destacan el talento humano, con sus conocimientos adquiridos, el estilo de administración o gestión de los procesos, los procedimientos, el uso de herramientas como maquinaria y materiales, así como las tecnologías empleadas.</w:t>
      </w:r>
    </w:p>
  </w:comment>
  <w:comment w:id="6" w:author="Sandra Paola Morales Paez" w:date="2024-02-25T08:11:00Z" w:initials="SM">
    <w:p w14:paraId="07275168" w14:textId="77777777" w:rsidR="00B52872" w:rsidRDefault="000E273B" w:rsidP="00B52872">
      <w:pPr>
        <w:pStyle w:val="Textocomentario"/>
      </w:pPr>
      <w:r>
        <w:rPr>
          <w:rStyle w:val="Refdecomentario"/>
        </w:rPr>
        <w:annotationRef/>
      </w:r>
      <w:r w:rsidR="00B52872">
        <w:rPr>
          <w:color w:val="FF0000"/>
        </w:rPr>
        <w:t>El texto debe cambiarse po</w:t>
      </w:r>
      <w:r w:rsidR="00B52872">
        <w:t>r:</w:t>
      </w:r>
    </w:p>
    <w:p w14:paraId="0A6AC984" w14:textId="77777777" w:rsidR="00B52872" w:rsidRDefault="00B52872" w:rsidP="00B52872">
      <w:pPr>
        <w:pStyle w:val="Textocomentario"/>
      </w:pPr>
      <w:r>
        <w:t>Consultar la siguiente imagen que expone parte de la temática a tratar.</w:t>
      </w:r>
    </w:p>
    <w:p w14:paraId="3DC1926A" w14:textId="77777777" w:rsidR="00B52872" w:rsidRDefault="00B52872" w:rsidP="00B52872">
      <w:pPr>
        <w:pStyle w:val="Textocomentario"/>
      </w:pPr>
      <w:r>
        <w:t xml:space="preserve"> Figura 1. Desarrollo </w:t>
      </w:r>
    </w:p>
    <w:p w14:paraId="461AAE98" w14:textId="586EC915" w:rsidR="00B52872" w:rsidRDefault="00B52872" w:rsidP="00B52872">
      <w:pPr>
        <w:pStyle w:val="Textocomentario"/>
      </w:pPr>
      <w:r>
        <w:rPr>
          <w:noProof/>
        </w:rPr>
        <w:drawing>
          <wp:inline distT="0" distB="0" distL="0" distR="0" wp14:anchorId="2D250C7D" wp14:editId="6127E964">
            <wp:extent cx="5811061" cy="3429479"/>
            <wp:effectExtent l="0" t="0" r="0" b="0"/>
            <wp:docPr id="203167035"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7035" name="Imagen 203167035" descr="Image"/>
                    <pic:cNvPicPr/>
                  </pic:nvPicPr>
                  <pic:blipFill>
                    <a:blip r:embed="rId1">
                      <a:extLst>
                        <a:ext uri="{28A0092B-C50C-407E-A947-70E740481C1C}">
                          <a14:useLocalDpi xmlns:a14="http://schemas.microsoft.com/office/drawing/2010/main" val="0"/>
                        </a:ext>
                      </a:extLst>
                    </a:blip>
                    <a:stretch>
                      <a:fillRect/>
                    </a:stretch>
                  </pic:blipFill>
                  <pic:spPr>
                    <a:xfrm>
                      <a:off x="0" y="0"/>
                      <a:ext cx="5811061" cy="3429479"/>
                    </a:xfrm>
                    <a:prstGeom prst="rect">
                      <a:avLst/>
                    </a:prstGeom>
                  </pic:spPr>
                </pic:pic>
              </a:graphicData>
            </a:graphic>
          </wp:inline>
        </w:drawing>
      </w:r>
    </w:p>
    <w:p w14:paraId="08A8DF01" w14:textId="77777777" w:rsidR="00B52872" w:rsidRDefault="00B52872" w:rsidP="00B52872">
      <w:pPr>
        <w:pStyle w:val="Textocomentario"/>
      </w:pPr>
      <w:r>
        <w:t>Se adjunta mensaje que debe ir en cada cuadro:</w:t>
      </w:r>
    </w:p>
    <w:p w14:paraId="517FDE69" w14:textId="77777777" w:rsidR="00B52872" w:rsidRDefault="00B52872" w:rsidP="00B52872">
      <w:pPr>
        <w:pStyle w:val="Textocomentario"/>
        <w:ind w:left="600"/>
      </w:pPr>
      <w:r>
        <w:t>En el desarrollo de este componente formativo se realizará una</w:t>
      </w:r>
    </w:p>
    <w:p w14:paraId="31845310" w14:textId="77777777" w:rsidR="00B52872" w:rsidRDefault="00B52872" w:rsidP="00B52872">
      <w:pPr>
        <w:pStyle w:val="Textocomentario"/>
        <w:ind w:left="600"/>
      </w:pPr>
      <w:r>
        <w:t xml:space="preserve">contextualización de los términos y conceptos de los sistemas de producción, junto con </w:t>
      </w:r>
    </w:p>
    <w:p w14:paraId="74F71848" w14:textId="77777777" w:rsidR="00B52872" w:rsidRDefault="00B52872" w:rsidP="00B52872">
      <w:pPr>
        <w:pStyle w:val="Textocomentario"/>
        <w:ind w:left="600"/>
      </w:pPr>
      <w:r>
        <w:t>la importancia para el desempeño del supervisor de procesos de confección de prendas de vestir</w:t>
      </w:r>
    </w:p>
  </w:comment>
  <w:comment w:id="7" w:author="Sandra Paola Morales Paez" w:date="2024-02-29T14:52:00Z" w:initials="SM">
    <w:p w14:paraId="1DEEFB4E" w14:textId="77777777" w:rsidR="00B52872" w:rsidRDefault="00B52872" w:rsidP="00B52872">
      <w:pPr>
        <w:pStyle w:val="Textocomentario"/>
      </w:pPr>
      <w:r>
        <w:rPr>
          <w:rStyle w:val="Refdecomentario"/>
        </w:rPr>
        <w:annotationRef/>
      </w:r>
      <w:r>
        <w:rPr>
          <w:color w:val="FF0000"/>
        </w:rPr>
        <w:t xml:space="preserve">Cambiar a concepto en minúscula </w:t>
      </w:r>
    </w:p>
  </w:comment>
  <w:comment w:id="8" w:author="Sandra Paola Morales Paez" w:date="2024-02-29T15:57:00Z" w:initials="SM">
    <w:p w14:paraId="659D1346" w14:textId="77777777" w:rsidR="00432AFB" w:rsidRDefault="00432AFB" w:rsidP="00432AFB">
      <w:pPr>
        <w:pStyle w:val="Textocomentario"/>
      </w:pPr>
      <w:r>
        <w:rPr>
          <w:rStyle w:val="Refdecomentario"/>
        </w:rPr>
        <w:annotationRef/>
      </w:r>
      <w:r>
        <w:rPr>
          <w:color w:val="FF0000"/>
        </w:rPr>
        <w:t>Agregar numeración 1.2 Función de la producción</w:t>
      </w:r>
    </w:p>
  </w:comment>
  <w:comment w:id="9" w:author="Sandra Paola Morales Paez" w:date="2024-02-29T16:02:00Z" w:initials="SM">
    <w:p w14:paraId="1B7B4854" w14:textId="77777777" w:rsidR="00AD0090" w:rsidRDefault="00AD0090" w:rsidP="00AD0090">
      <w:pPr>
        <w:pStyle w:val="Textocomentario"/>
      </w:pPr>
      <w:r>
        <w:rPr>
          <w:rStyle w:val="Refdecomentario"/>
        </w:rPr>
        <w:annotationRef/>
      </w:r>
      <w:r>
        <w:rPr>
          <w:color w:val="FF0000"/>
        </w:rPr>
        <w:t>Agregar Numeración 1.3 Objetivo de la producción</w:t>
      </w:r>
    </w:p>
  </w:comment>
  <w:comment w:id="10" w:author="Sandra Paola Morales Paez" w:date="2024-04-30T21:52:00Z" w:initials="SM">
    <w:p w14:paraId="701F199A" w14:textId="77777777" w:rsidR="008A6934" w:rsidRDefault="008A6934" w:rsidP="008A6934">
      <w:pPr>
        <w:pStyle w:val="Textocomentario"/>
      </w:pPr>
      <w:r>
        <w:rPr>
          <w:rStyle w:val="Refdecomentario"/>
        </w:rPr>
        <w:annotationRef/>
      </w:r>
      <w:r>
        <w:rPr>
          <w:color w:val="548DD4"/>
        </w:rPr>
        <w:t xml:space="preserve">Colocar textos resaltados, como información relevante y no como cita bibliográfica. </w:t>
      </w:r>
    </w:p>
  </w:comment>
  <w:comment w:id="11" w:author="Sandra Paola Morales Paez" w:date="2024-02-29T15:06:00Z" w:initials="SM">
    <w:p w14:paraId="7515E396" w14:textId="38185AB4" w:rsidR="00501ECE" w:rsidRDefault="00501ECE" w:rsidP="00501ECE">
      <w:pPr>
        <w:pStyle w:val="Textocomentario"/>
      </w:pPr>
      <w:r>
        <w:rPr>
          <w:rStyle w:val="Refdecomentario"/>
        </w:rPr>
        <w:annotationRef/>
      </w:r>
      <w:r>
        <w:rPr>
          <w:color w:val="FF0000"/>
        </w:rPr>
        <w:t xml:space="preserve">Cambiar a Figura 2 por recurso </w:t>
      </w:r>
    </w:p>
    <w:p w14:paraId="63C8F524" w14:textId="77777777" w:rsidR="00501ECE" w:rsidRDefault="00501ECE" w:rsidP="00501ECE">
      <w:pPr>
        <w:pStyle w:val="Textocomentario"/>
      </w:pPr>
      <w:r>
        <w:rPr>
          <w:color w:val="FF0000"/>
        </w:rPr>
        <w:t>CF1_1_1_Producción: concepto y terminología</w:t>
      </w:r>
    </w:p>
    <w:p w14:paraId="2F714577" w14:textId="77777777" w:rsidR="00501ECE" w:rsidRDefault="00501ECE" w:rsidP="00501ECE">
      <w:pPr>
        <w:pStyle w:val="Textocomentario"/>
      </w:pPr>
      <w:r>
        <w:t xml:space="preserve"> </w:t>
      </w:r>
    </w:p>
    <w:p w14:paraId="729FF7AE" w14:textId="77777777" w:rsidR="00501ECE" w:rsidRDefault="00501ECE" w:rsidP="00501ECE">
      <w:pPr>
        <w:pStyle w:val="Textocomentario"/>
      </w:pPr>
      <w:r>
        <w:rPr>
          <w:color w:val="FF0000"/>
        </w:rPr>
        <w:t>Y llevará el nombre de</w:t>
      </w:r>
      <w:r>
        <w:t xml:space="preserve"> Figura 2. Producción</w:t>
      </w:r>
    </w:p>
  </w:comment>
  <w:comment w:id="12" w:author="Sandra Paola Morales Paez" w:date="2024-04-30T21:54:00Z" w:initials="SM">
    <w:p w14:paraId="2AEDE083" w14:textId="77777777" w:rsidR="008A6934" w:rsidRDefault="008A6934" w:rsidP="008A6934">
      <w:pPr>
        <w:pStyle w:val="Textocomentario"/>
      </w:pPr>
      <w:r>
        <w:rPr>
          <w:rStyle w:val="Refdecomentario"/>
        </w:rPr>
        <w:annotationRef/>
      </w:r>
      <w:r>
        <w:rPr>
          <w:color w:val="548DD4"/>
        </w:rPr>
        <w:t>Colocar textos resaltados, como información relevante y no como cita bibliográfica</w:t>
      </w:r>
    </w:p>
  </w:comment>
  <w:comment w:id="13" w:author="Sandra Paola Morales Paez" w:date="2024-02-25T09:54:00Z" w:initials="SM">
    <w:p w14:paraId="617F5B5B" w14:textId="4B06DACE" w:rsidR="003D184B" w:rsidRDefault="00884B85" w:rsidP="003D184B">
      <w:pPr>
        <w:pStyle w:val="Textocomentario"/>
      </w:pPr>
      <w:r>
        <w:rPr>
          <w:rStyle w:val="Refdecomentario"/>
        </w:rPr>
        <w:annotationRef/>
      </w:r>
      <w:r w:rsidR="003D184B">
        <w:rPr>
          <w:color w:val="FF0000"/>
        </w:rPr>
        <w:t>La figura 3, continuando la numeración.</w:t>
      </w:r>
    </w:p>
    <w:p w14:paraId="6DE08DEB" w14:textId="77777777" w:rsidR="003D184B" w:rsidRDefault="003D184B" w:rsidP="003D184B">
      <w:pPr>
        <w:pStyle w:val="Textocomentario"/>
      </w:pPr>
    </w:p>
    <w:p w14:paraId="5AB164BC" w14:textId="77777777" w:rsidR="003D184B" w:rsidRDefault="003D184B" w:rsidP="003D184B">
      <w:pPr>
        <w:pStyle w:val="Textocomentario"/>
      </w:pPr>
      <w:r>
        <w:rPr>
          <w:color w:val="FF0000"/>
        </w:rPr>
        <w:t xml:space="preserve">Cambiar imagen en cada sector por una similar al enlace adjunto </w:t>
      </w:r>
    </w:p>
    <w:p w14:paraId="62725D95" w14:textId="77777777" w:rsidR="003D184B" w:rsidRDefault="003D184B" w:rsidP="003D184B">
      <w:pPr>
        <w:pStyle w:val="Textocomentario"/>
      </w:pPr>
    </w:p>
    <w:p w14:paraId="587CFC70" w14:textId="77777777" w:rsidR="003D184B" w:rsidRDefault="003D184B" w:rsidP="003D184B">
      <w:pPr>
        <w:pStyle w:val="Textocomentario"/>
      </w:pPr>
      <w:r>
        <w:rPr>
          <w:color w:val="FF0000"/>
        </w:rPr>
        <w:t>Sector primario:</w:t>
      </w:r>
    </w:p>
    <w:p w14:paraId="4DED3053" w14:textId="77777777" w:rsidR="003D184B" w:rsidRDefault="003D184B" w:rsidP="003D184B">
      <w:pPr>
        <w:pStyle w:val="Textocomentario"/>
      </w:pPr>
      <w:r>
        <w:rPr>
          <w:color w:val="FF0000"/>
        </w:rPr>
        <w:t>Relacionado con agrícola algodón</w:t>
      </w:r>
    </w:p>
    <w:p w14:paraId="1F63BF9D" w14:textId="77777777" w:rsidR="003D184B" w:rsidRDefault="00000000" w:rsidP="003D184B">
      <w:pPr>
        <w:pStyle w:val="Textocomentario"/>
      </w:pPr>
      <w:hyperlink r:id="rId2" w:anchor="fromView=search&amp;page=1&amp;position=4&amp;uuid=5a119103-b874-4c1d-adf3-c35c8ae31f80" w:history="1">
        <w:r w:rsidR="003D184B" w:rsidRPr="00F5266D">
          <w:rPr>
            <w:rStyle w:val="Hipervnculo"/>
          </w:rPr>
          <w:t>https://www.freepik.es/vector-gratis/farm-flat-concept_1537605.htm#fromView=search&amp;page=1&amp;position=4&amp;uuid=5a119103-b874-4c1d-adf3-c35c8ae31f80</w:t>
        </w:r>
      </w:hyperlink>
    </w:p>
    <w:p w14:paraId="50BAAD3F" w14:textId="77777777" w:rsidR="003D184B" w:rsidRDefault="003D184B" w:rsidP="003D184B">
      <w:pPr>
        <w:pStyle w:val="Textocomentario"/>
      </w:pPr>
      <w:r>
        <w:rPr>
          <w:color w:val="FF0000"/>
        </w:rPr>
        <w:t>Sector Secundario:</w:t>
      </w:r>
    </w:p>
    <w:p w14:paraId="2495211B" w14:textId="77777777" w:rsidR="003D184B" w:rsidRDefault="00000000" w:rsidP="003D184B">
      <w:pPr>
        <w:pStyle w:val="Textocomentario"/>
      </w:pPr>
      <w:hyperlink r:id="rId3" w:anchor="fromView=search&amp;page=1&amp;position=19&amp;uuid=ea4dfe1d-4181-4383-8132-59494ce63601" w:history="1">
        <w:r w:rsidR="003D184B" w:rsidRPr="00F5266D">
          <w:rPr>
            <w:rStyle w:val="Hipervnculo"/>
          </w:rPr>
          <w:t>https://www.freepik.es/vector-gratis/composicion-redonda-elementos-fabricacion_11053172.htm#fromView=search&amp;page=1&amp;position=19&amp;uuid=ea4dfe1d-4181-4383-8132-59494ce63601</w:t>
        </w:r>
      </w:hyperlink>
    </w:p>
    <w:p w14:paraId="0823CCC6" w14:textId="77777777" w:rsidR="003D184B" w:rsidRDefault="003D184B" w:rsidP="003D184B">
      <w:pPr>
        <w:pStyle w:val="Textocomentario"/>
      </w:pPr>
      <w:r>
        <w:rPr>
          <w:color w:val="FF0000"/>
        </w:rPr>
        <w:t>Sector terciario:</w:t>
      </w:r>
    </w:p>
    <w:p w14:paraId="7AD0CBF0" w14:textId="77777777" w:rsidR="003D184B" w:rsidRDefault="00000000" w:rsidP="003D184B">
      <w:pPr>
        <w:pStyle w:val="Textocomentario"/>
      </w:pPr>
      <w:hyperlink r:id="rId4" w:anchor="fromView=search&amp;page=1&amp;position=4&amp;uuid=ff21948a-b80b-4a04-a240-31384bea2dbe" w:history="1">
        <w:r w:rsidR="003D184B" w:rsidRPr="00F5266D">
          <w:rPr>
            <w:rStyle w:val="Hipervnculo"/>
          </w:rPr>
          <w:t>https://www.freepik.es/vector-gratis/ilustracion-vectorial-elementos-industria_4429598.htm#fromView=search&amp;page=1&amp;position=4&amp;uuid=ff21948a-b80b-4a04-a240-31384bea2dbe</w:t>
        </w:r>
      </w:hyperlink>
    </w:p>
  </w:comment>
  <w:comment w:id="14" w:author="Sandra Paola Morales Paez" w:date="2024-02-27T17:25:00Z" w:initials="SM">
    <w:p w14:paraId="19D47B3D" w14:textId="77777777" w:rsidR="003D184B" w:rsidRDefault="0052676C" w:rsidP="003D184B">
      <w:pPr>
        <w:pStyle w:val="Textocomentario"/>
      </w:pPr>
      <w:r>
        <w:rPr>
          <w:rStyle w:val="Refdecomentario"/>
        </w:rPr>
        <w:annotationRef/>
      </w:r>
      <w:r w:rsidR="003D184B">
        <w:rPr>
          <w:color w:val="FF0000"/>
        </w:rPr>
        <w:t>Texto alternativo Figura 3</w:t>
      </w:r>
    </w:p>
    <w:p w14:paraId="6D0D0401" w14:textId="77777777" w:rsidR="003D184B" w:rsidRDefault="003D184B" w:rsidP="003D184B">
      <w:pPr>
        <w:pStyle w:val="Textocomentario"/>
      </w:pPr>
      <w:r>
        <w:t xml:space="preserve"> En la imagen se describe tres sectores de la economía que llevan al proceso de producción, en el primer sector denominado Primario se ubica la agricultura o industria extractiva, el siguiente es el sector Secundario que hace referencia a la industria manufacturera, para finalmente llegar al sector Terciario en donde se ubica el comercio, servicios públicos, transporte Créditos, Turismo entre otros</w:t>
      </w:r>
    </w:p>
  </w:comment>
  <w:comment w:id="15" w:author="Sandra Paola Morales Paez" w:date="2024-02-25T10:26:00Z" w:initials="SM">
    <w:p w14:paraId="49726407" w14:textId="77777777" w:rsidR="003D184B" w:rsidRDefault="005B57A9" w:rsidP="003D184B">
      <w:pPr>
        <w:pStyle w:val="Textocomentario"/>
      </w:pPr>
      <w:r>
        <w:rPr>
          <w:rStyle w:val="Refdecomentario"/>
        </w:rPr>
        <w:annotationRef/>
      </w:r>
      <w:r w:rsidR="003D184B">
        <w:t>Texto alternativo Figura 4</w:t>
      </w:r>
    </w:p>
    <w:p w14:paraId="33542C31" w14:textId="77777777" w:rsidR="003D184B" w:rsidRDefault="003D184B" w:rsidP="003D184B">
      <w:pPr>
        <w:pStyle w:val="Textocomentario"/>
      </w:pPr>
      <w:r>
        <w:t xml:space="preserve">Se expone un gráfico de procesos,  en donde existe una entrada de insumos, terrenos, mano de obra, capital, materiales y equipos  de allí pasa a Transformación que es un proceso de  conversión, para finalmente ingresar a la estación de salida donde se obtiene el producto final  </w:t>
      </w:r>
    </w:p>
  </w:comment>
  <w:comment w:id="16" w:author="Sandra Paola Morales Paez" w:date="2024-02-25T12:13:00Z" w:initials="SM">
    <w:p w14:paraId="48883689" w14:textId="77777777" w:rsidR="003D184B" w:rsidRDefault="009462E8" w:rsidP="003D184B">
      <w:pPr>
        <w:pStyle w:val="Textocomentario"/>
      </w:pPr>
      <w:r>
        <w:rPr>
          <w:rStyle w:val="Refdecomentario"/>
        </w:rPr>
        <w:annotationRef/>
      </w:r>
      <w:r w:rsidR="003D184B">
        <w:rPr>
          <w:color w:val="FF0000"/>
        </w:rPr>
        <w:t>Cambiar por el siguiente texto:</w:t>
      </w:r>
    </w:p>
    <w:p w14:paraId="12EFB4C0" w14:textId="77777777" w:rsidR="003D184B" w:rsidRDefault="003D184B" w:rsidP="003D184B">
      <w:pPr>
        <w:pStyle w:val="Textocomentario"/>
      </w:pPr>
      <w:r>
        <w:t>Para que un sistema de producción funcione adecuadamente, es fundamental contar con un equipo humano idóneo, dotado de las aptitudes necesarias para operar las máquinas de producción, junto con las herramientas y la tecnología requeridas. Además, se necesitan sistemas de manejo de materiales y sistemas computacionales que permitan coordinar y controlar estos componentes.</w:t>
      </w:r>
    </w:p>
  </w:comment>
  <w:comment w:id="17" w:author="Sandra Paola Morales Paez" w:date="2024-02-29T15:17:00Z" w:initials="SM">
    <w:p w14:paraId="678461DB" w14:textId="77777777" w:rsidR="007076A4" w:rsidRDefault="00094530" w:rsidP="007076A4">
      <w:pPr>
        <w:pStyle w:val="Textocomentario"/>
      </w:pPr>
      <w:r>
        <w:rPr>
          <w:rStyle w:val="Refdecomentario"/>
        </w:rPr>
        <w:annotationRef/>
      </w:r>
      <w:r w:rsidR="007076A4">
        <w:rPr>
          <w:color w:val="FF0000"/>
        </w:rPr>
        <w:t xml:space="preserve">Cambiar redacción a: </w:t>
      </w:r>
    </w:p>
    <w:p w14:paraId="5CAAEE17" w14:textId="77777777" w:rsidR="007076A4" w:rsidRDefault="007076A4" w:rsidP="007076A4">
      <w:pPr>
        <w:pStyle w:val="Textocomentario"/>
      </w:pPr>
      <w:r>
        <w:rPr>
          <w:color w:val="000000"/>
        </w:rPr>
        <w:t>L</w:t>
      </w:r>
      <w:r>
        <w:t>os sistemas de producción presentan diversas características que permiten clasificarlos, para ello se especifican cuatro factores evidentes en un sistema de producción.</w:t>
      </w:r>
    </w:p>
    <w:p w14:paraId="247CD8E6" w14:textId="77777777" w:rsidR="007076A4" w:rsidRDefault="007076A4" w:rsidP="007076A4">
      <w:pPr>
        <w:pStyle w:val="Textocomentario"/>
      </w:pPr>
      <w:r>
        <w:t>Y adjuntar la Figura 6. Clasificación</w:t>
      </w:r>
    </w:p>
    <w:p w14:paraId="6499C2A6" w14:textId="77777777" w:rsidR="007076A4" w:rsidRDefault="007076A4" w:rsidP="007076A4">
      <w:pPr>
        <w:pStyle w:val="Textocomentario"/>
      </w:pPr>
    </w:p>
    <w:p w14:paraId="79CD4500" w14:textId="0FC5CD11" w:rsidR="007076A4" w:rsidRDefault="007076A4" w:rsidP="007076A4">
      <w:pPr>
        <w:pStyle w:val="Textocomentario"/>
      </w:pPr>
      <w:r>
        <w:rPr>
          <w:noProof/>
        </w:rPr>
        <w:drawing>
          <wp:inline distT="0" distB="0" distL="0" distR="0" wp14:anchorId="3258BA73" wp14:editId="76F7D3BA">
            <wp:extent cx="4663440" cy="1394460"/>
            <wp:effectExtent l="0" t="0" r="3810" b="0"/>
            <wp:docPr id="378788201"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8201" name="Imagen 378788201" descr="Image"/>
                    <pic:cNvPicPr/>
                  </pic:nvPicPr>
                  <pic:blipFill>
                    <a:blip r:embed="rId5">
                      <a:extLst>
                        <a:ext uri="{28A0092B-C50C-407E-A947-70E740481C1C}">
                          <a14:useLocalDpi xmlns:a14="http://schemas.microsoft.com/office/drawing/2010/main" val="0"/>
                        </a:ext>
                      </a:extLst>
                    </a:blip>
                    <a:stretch>
                      <a:fillRect/>
                    </a:stretch>
                  </pic:blipFill>
                  <pic:spPr>
                    <a:xfrm>
                      <a:off x="0" y="0"/>
                      <a:ext cx="4663440" cy="1394460"/>
                    </a:xfrm>
                    <a:prstGeom prst="rect">
                      <a:avLst/>
                    </a:prstGeom>
                  </pic:spPr>
                </pic:pic>
              </a:graphicData>
            </a:graphic>
          </wp:inline>
        </w:drawing>
      </w:r>
    </w:p>
    <w:p w14:paraId="52DD0404" w14:textId="77777777" w:rsidR="007076A4" w:rsidRDefault="007076A4" w:rsidP="007076A4">
      <w:pPr>
        <w:pStyle w:val="Textocomentario"/>
      </w:pPr>
    </w:p>
    <w:p w14:paraId="03EFE067" w14:textId="77777777" w:rsidR="007076A4" w:rsidRDefault="007076A4" w:rsidP="007076A4">
      <w:pPr>
        <w:pStyle w:val="Textocomentario"/>
      </w:pPr>
      <w:r>
        <w:rPr>
          <w:color w:val="FF0000"/>
        </w:rPr>
        <w:t>Textos que lleva:</w:t>
      </w:r>
    </w:p>
    <w:p w14:paraId="248085D1" w14:textId="77777777" w:rsidR="007076A4" w:rsidRDefault="007076A4" w:rsidP="007076A4">
      <w:pPr>
        <w:pStyle w:val="Textocomentario"/>
      </w:pPr>
      <w:r>
        <w:t>1. Se enfoca al tipo de operación que se realiza en el proceso</w:t>
      </w:r>
    </w:p>
    <w:p w14:paraId="719A77D1" w14:textId="77777777" w:rsidR="007076A4" w:rsidRDefault="007076A4" w:rsidP="007076A4">
      <w:pPr>
        <w:pStyle w:val="Textocomentario"/>
      </w:pPr>
      <w:r>
        <w:t>2. El  factor se basa en la cantidad de estaciones de trabajo y su distribución</w:t>
      </w:r>
    </w:p>
    <w:p w14:paraId="4DF38569" w14:textId="77777777" w:rsidR="007076A4" w:rsidRDefault="007076A4" w:rsidP="007076A4">
      <w:pPr>
        <w:pStyle w:val="Textocomentario"/>
      </w:pPr>
      <w:r>
        <w:t xml:space="preserve">3. Apunta al grado de automatización </w:t>
      </w:r>
    </w:p>
    <w:p w14:paraId="1251E9FC" w14:textId="77777777" w:rsidR="007076A4" w:rsidRDefault="007076A4" w:rsidP="007076A4">
      <w:pPr>
        <w:pStyle w:val="Textocomentario"/>
      </w:pPr>
      <w:r>
        <w:t>4. Especifica la variedad de los productos</w:t>
      </w:r>
    </w:p>
    <w:p w14:paraId="5BE20E8A" w14:textId="77777777" w:rsidR="007076A4" w:rsidRDefault="007076A4" w:rsidP="007076A4">
      <w:pPr>
        <w:pStyle w:val="Textocomentario"/>
      </w:pPr>
    </w:p>
  </w:comment>
  <w:comment w:id="18" w:author="Sandra Paola Morales Paez" w:date="2024-02-29T15:32:00Z" w:initials="SM">
    <w:p w14:paraId="1C8270E5" w14:textId="77777777" w:rsidR="007076A4" w:rsidRDefault="007076A4" w:rsidP="007076A4">
      <w:pPr>
        <w:pStyle w:val="Textocomentario"/>
      </w:pPr>
      <w:r>
        <w:rPr>
          <w:rStyle w:val="Refdecomentario"/>
        </w:rPr>
        <w:annotationRef/>
      </w:r>
      <w:r>
        <w:t>Texto alternativo: Clasificación de los sistemas de producción que se convierten en factores del mismo sistema</w:t>
      </w:r>
    </w:p>
  </w:comment>
  <w:comment w:id="19" w:author="Sandra Paola Morales Paez" w:date="2024-04-30T21:57:00Z" w:initials="SM">
    <w:p w14:paraId="1CBE7796" w14:textId="77777777" w:rsidR="008A6934" w:rsidRDefault="008A6934" w:rsidP="008A6934">
      <w:pPr>
        <w:pStyle w:val="Textocomentario"/>
      </w:pPr>
      <w:r>
        <w:rPr>
          <w:rStyle w:val="Refdecomentario"/>
        </w:rPr>
        <w:annotationRef/>
      </w:r>
      <w:r>
        <w:rPr>
          <w:color w:val="548DD4"/>
        </w:rPr>
        <w:t>Colocar textos resaltados, como información relevante y no como cita bibliográfica</w:t>
      </w:r>
    </w:p>
  </w:comment>
  <w:comment w:id="20" w:author="Sandra Paola Morales Paez" w:date="2024-04-30T21:57:00Z" w:initials="SM">
    <w:p w14:paraId="3FA0074F" w14:textId="2C72D4B1" w:rsidR="008A6934" w:rsidRDefault="008A6934" w:rsidP="008A6934">
      <w:pPr>
        <w:pStyle w:val="Textocomentario"/>
      </w:pPr>
      <w:r>
        <w:rPr>
          <w:rStyle w:val="Refdecomentario"/>
        </w:rPr>
        <w:annotationRef/>
      </w:r>
      <w:r>
        <w:rPr>
          <w:noProof/>
        </w:rPr>
        <w:drawing>
          <wp:inline distT="0" distB="0" distL="0" distR="0" wp14:anchorId="4C564A70" wp14:editId="2085DAC2">
            <wp:extent cx="5615940" cy="2560320"/>
            <wp:effectExtent l="0" t="0" r="3810" b="0"/>
            <wp:docPr id="622405248"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05248" name="Imagen 622405248" descr="Image"/>
                    <pic:cNvPicPr/>
                  </pic:nvPicPr>
                  <pic:blipFill>
                    <a:blip r:embed="rId6">
                      <a:extLst>
                        <a:ext uri="{28A0092B-C50C-407E-A947-70E740481C1C}">
                          <a14:useLocalDpi xmlns:a14="http://schemas.microsoft.com/office/drawing/2010/main" val="0"/>
                        </a:ext>
                      </a:extLst>
                    </a:blip>
                    <a:stretch>
                      <a:fillRect/>
                    </a:stretch>
                  </pic:blipFill>
                  <pic:spPr>
                    <a:xfrm>
                      <a:off x="0" y="0"/>
                      <a:ext cx="5615940" cy="2560320"/>
                    </a:xfrm>
                    <a:prstGeom prst="rect">
                      <a:avLst/>
                    </a:prstGeom>
                  </pic:spPr>
                </pic:pic>
              </a:graphicData>
            </a:graphic>
          </wp:inline>
        </w:drawing>
      </w:r>
    </w:p>
  </w:comment>
  <w:comment w:id="21" w:author="Sandra Paola Morales Paez" w:date="2024-02-25T13:56:00Z" w:initials="SPMP">
    <w:p w14:paraId="04B72413" w14:textId="3422BAF5" w:rsidR="0033535E" w:rsidRDefault="00182A2C" w:rsidP="0033535E">
      <w:pPr>
        <w:pStyle w:val="Textocomentario"/>
      </w:pPr>
      <w:r>
        <w:rPr>
          <w:rStyle w:val="Refdecomentario"/>
        </w:rPr>
        <w:annotationRef/>
      </w:r>
      <w:r w:rsidR="0033535E">
        <w:rPr>
          <w:color w:val="FF0000"/>
        </w:rPr>
        <w:t>Cambiar a</w:t>
      </w:r>
      <w:r w:rsidR="0033535E">
        <w:t xml:space="preserve">    Figura 7. Modelos de sistemas de producción</w:t>
      </w:r>
    </w:p>
    <w:p w14:paraId="00EF978A" w14:textId="77777777" w:rsidR="0033535E" w:rsidRDefault="0033535E" w:rsidP="0033535E">
      <w:pPr>
        <w:pStyle w:val="Textocomentario"/>
      </w:pPr>
    </w:p>
    <w:p w14:paraId="02954A2D" w14:textId="77777777" w:rsidR="0033535E" w:rsidRDefault="0033535E" w:rsidP="0033535E">
      <w:pPr>
        <w:pStyle w:val="Textocomentario"/>
      </w:pPr>
      <w:r>
        <w:rPr>
          <w:color w:val="FF0000"/>
        </w:rPr>
        <w:t>Texto alternativo</w:t>
      </w:r>
      <w:r>
        <w:t xml:space="preserve">: Se exponen dos modelos denominados Realidad y Abstracción, en el primero se incluyen </w:t>
      </w:r>
    </w:p>
    <w:p w14:paraId="344B46F0" w14:textId="77777777" w:rsidR="0033535E" w:rsidRDefault="0033535E" w:rsidP="0033535E">
      <w:pPr>
        <w:pStyle w:val="Textocomentario"/>
      </w:pPr>
      <w:r>
        <w:t>-    problemas</w:t>
      </w:r>
    </w:p>
    <w:p w14:paraId="46ED3911" w14:textId="77777777" w:rsidR="0033535E" w:rsidRDefault="0033535E" w:rsidP="0033535E">
      <w:pPr>
        <w:pStyle w:val="Textocomentario"/>
        <w:ind w:left="300"/>
      </w:pPr>
      <w:r>
        <w:t>Datos</w:t>
      </w:r>
    </w:p>
    <w:p w14:paraId="15B3247F" w14:textId="77777777" w:rsidR="0033535E" w:rsidRDefault="0033535E" w:rsidP="0033535E">
      <w:pPr>
        <w:pStyle w:val="Textocomentario"/>
        <w:ind w:left="300"/>
      </w:pPr>
      <w:r>
        <w:t xml:space="preserve">Modelos, de los cuales se subdividen 4 términos que se ubican en el lado derecho de Abstracción y son </w:t>
      </w:r>
    </w:p>
    <w:p w14:paraId="148BD9BB" w14:textId="77777777" w:rsidR="0033535E" w:rsidRDefault="0033535E" w:rsidP="0033535E">
      <w:pPr>
        <w:pStyle w:val="Textocomentario"/>
        <w:ind w:left="300"/>
      </w:pPr>
      <w:r>
        <w:t>Formulación</w:t>
      </w:r>
    </w:p>
    <w:p w14:paraId="542C9A3F" w14:textId="77777777" w:rsidR="0033535E" w:rsidRDefault="0033535E" w:rsidP="0033535E">
      <w:pPr>
        <w:pStyle w:val="Textocomentario"/>
        <w:ind w:left="300"/>
      </w:pPr>
      <w:r>
        <w:t xml:space="preserve">Manipulación </w:t>
      </w:r>
    </w:p>
    <w:p w14:paraId="4E264F62" w14:textId="77777777" w:rsidR="0033535E" w:rsidRDefault="0033535E" w:rsidP="0033535E">
      <w:pPr>
        <w:pStyle w:val="Textocomentario"/>
        <w:ind w:left="300"/>
      </w:pPr>
      <w:r>
        <w:t>Evaluación</w:t>
      </w:r>
    </w:p>
    <w:p w14:paraId="2EC03D0B" w14:textId="77777777" w:rsidR="0033535E" w:rsidRDefault="0033535E" w:rsidP="0033535E">
      <w:pPr>
        <w:pStyle w:val="Textocomentario"/>
        <w:ind w:left="300"/>
      </w:pPr>
      <w:r>
        <w:t>Pronostico</w:t>
      </w:r>
    </w:p>
    <w:p w14:paraId="4AD72AFC" w14:textId="77777777" w:rsidR="0033535E" w:rsidRDefault="0033535E" w:rsidP="0033535E">
      <w:pPr>
        <w:pStyle w:val="Textocomentario"/>
      </w:pPr>
      <w:r>
        <w:t xml:space="preserve">Finalmente termina en el modelo realidad con Verificación. </w:t>
      </w:r>
    </w:p>
  </w:comment>
  <w:comment w:id="23" w:author="Sandra Paola Morales Paez" w:date="2024-02-25T20:01:00Z" w:initials="SPMP">
    <w:p w14:paraId="368AE780" w14:textId="77777777" w:rsidR="0033535E" w:rsidRDefault="00431262" w:rsidP="0033535E">
      <w:pPr>
        <w:pStyle w:val="Textocomentario"/>
      </w:pPr>
      <w:r>
        <w:rPr>
          <w:rStyle w:val="Refdecomentario"/>
        </w:rPr>
        <w:annotationRef/>
      </w:r>
      <w:r w:rsidR="0033535E">
        <w:rPr>
          <w:color w:val="FF0000"/>
        </w:rPr>
        <w:t>Cambiar texto a:</w:t>
      </w:r>
    </w:p>
    <w:p w14:paraId="1F76FCA7" w14:textId="77777777" w:rsidR="0033535E" w:rsidRDefault="0033535E" w:rsidP="0033535E">
      <w:pPr>
        <w:pStyle w:val="Textocomentario"/>
      </w:pPr>
      <w:r>
        <w:t xml:space="preserve"> La función principal de un modelo es representar o explicar una realidad, sirviendo como una réplica de los factores que caracterizan un proceso, por ello en un modelo se destacan las relaciones entre causa y efecto, así como las metas a alcanzar y las posibles restricciones.</w:t>
      </w:r>
    </w:p>
  </w:comment>
  <w:comment w:id="24" w:author="Sandra Paola Morales Paez" w:date="2024-04-30T21:59:00Z" w:initials="SM">
    <w:p w14:paraId="4E02B91D" w14:textId="77777777" w:rsidR="008A6934" w:rsidRDefault="008A6934" w:rsidP="008A6934">
      <w:pPr>
        <w:pStyle w:val="Textocomentario"/>
      </w:pPr>
      <w:r>
        <w:rPr>
          <w:rStyle w:val="Refdecomentario"/>
        </w:rPr>
        <w:annotationRef/>
      </w:r>
      <w:r>
        <w:rPr>
          <w:color w:val="548DD4"/>
        </w:rPr>
        <w:t>Colocar textos resaltados, como información relevante y no como cita bibliográfica</w:t>
      </w:r>
    </w:p>
  </w:comment>
  <w:comment w:id="25" w:author="Sandra Paola Morales Paez" w:date="2024-04-30T22:00:00Z" w:initials="SM">
    <w:p w14:paraId="03AD72E0" w14:textId="06B20124" w:rsidR="008A6934" w:rsidRDefault="008A6934" w:rsidP="008A6934">
      <w:pPr>
        <w:pStyle w:val="Textocomentario"/>
      </w:pPr>
      <w:r>
        <w:rPr>
          <w:rStyle w:val="Refdecomentario"/>
        </w:rPr>
        <w:annotationRef/>
      </w:r>
      <w:r>
        <w:rPr>
          <w:noProof/>
        </w:rPr>
        <w:drawing>
          <wp:inline distT="0" distB="0" distL="0" distR="0" wp14:anchorId="75E2648B" wp14:editId="2ED23938">
            <wp:extent cx="5615940" cy="2499360"/>
            <wp:effectExtent l="0" t="0" r="3810" b="0"/>
            <wp:docPr id="1489610988"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10988" name="Imagen 1489610988" descr="Image"/>
                    <pic:cNvPicPr/>
                  </pic:nvPicPr>
                  <pic:blipFill>
                    <a:blip r:embed="rId7">
                      <a:extLst>
                        <a:ext uri="{28A0092B-C50C-407E-A947-70E740481C1C}">
                          <a14:useLocalDpi xmlns:a14="http://schemas.microsoft.com/office/drawing/2010/main" val="0"/>
                        </a:ext>
                      </a:extLst>
                    </a:blip>
                    <a:stretch>
                      <a:fillRect/>
                    </a:stretch>
                  </pic:blipFill>
                  <pic:spPr>
                    <a:xfrm>
                      <a:off x="0" y="0"/>
                      <a:ext cx="5615940" cy="2499360"/>
                    </a:xfrm>
                    <a:prstGeom prst="rect">
                      <a:avLst/>
                    </a:prstGeom>
                  </pic:spPr>
                </pic:pic>
              </a:graphicData>
            </a:graphic>
          </wp:inline>
        </w:drawing>
      </w:r>
    </w:p>
  </w:comment>
  <w:comment w:id="26" w:author="Sandra Paola Morales Paez" w:date="2024-02-25T20:33:00Z" w:initials="SPMP">
    <w:p w14:paraId="5555A482" w14:textId="47A7EE6A" w:rsidR="0033535E" w:rsidRDefault="002A4E14" w:rsidP="0033535E">
      <w:pPr>
        <w:pStyle w:val="Textocomentario"/>
      </w:pPr>
      <w:r>
        <w:rPr>
          <w:rStyle w:val="Refdecomentario"/>
        </w:rPr>
        <w:annotationRef/>
      </w:r>
      <w:r w:rsidR="0033535E">
        <w:rPr>
          <w:color w:val="FF0000"/>
        </w:rPr>
        <w:t>Cambiar texto a:</w:t>
      </w:r>
    </w:p>
    <w:p w14:paraId="5194E1B9" w14:textId="77777777" w:rsidR="0033535E" w:rsidRDefault="0033535E" w:rsidP="0033535E">
      <w:pPr>
        <w:pStyle w:val="Textocomentario"/>
      </w:pPr>
      <w:r>
        <w:t xml:space="preserve">Al comprender los sistemas de producción y su contexto, resulta importante identificar los tipos de sistemas, teniendo en cuenta factores como los productos y la demanda asociada a estos.  </w:t>
      </w:r>
    </w:p>
    <w:p w14:paraId="454DD9C2" w14:textId="77777777" w:rsidR="0033535E" w:rsidRDefault="0033535E" w:rsidP="0033535E">
      <w:pPr>
        <w:pStyle w:val="Textocomentario"/>
      </w:pPr>
      <w:r>
        <w:t xml:space="preserve">Se representan de la siguiente forma: </w:t>
      </w:r>
    </w:p>
  </w:comment>
  <w:comment w:id="27" w:author="Sandra Paola Morales Paez" w:date="2024-02-25T20:40:00Z" w:initials="SPMP">
    <w:p w14:paraId="7D738FDC" w14:textId="77777777" w:rsidR="0033535E" w:rsidRDefault="00E61D56" w:rsidP="0033535E">
      <w:pPr>
        <w:pStyle w:val="Textocomentario"/>
      </w:pPr>
      <w:r>
        <w:rPr>
          <w:rStyle w:val="Refdecomentario"/>
        </w:rPr>
        <w:annotationRef/>
      </w:r>
      <w:r w:rsidR="0033535E">
        <w:t xml:space="preserve">Cambiar texto a:   </w:t>
      </w:r>
    </w:p>
    <w:p w14:paraId="49F8BE1C" w14:textId="77777777" w:rsidR="0033535E" w:rsidRDefault="0033535E" w:rsidP="0033535E">
      <w:pPr>
        <w:pStyle w:val="Textocomentario"/>
      </w:pPr>
      <w:r>
        <w:t>Un sistema de producción se define como un proceso organizado y secuencial que abarca desde el tratamiento de la materia prima hasta la obtención del producto final, sin dejar vacíos. Este tipo de sistema se distingue por su operación continua y repetitiva, como se observa en empresas como refinerías o fábricas de electrodomésticos.</w:t>
      </w:r>
    </w:p>
  </w:comment>
  <w:comment w:id="28" w:author="Sandra Paola Morales Paez" w:date="2024-04-30T22:02:00Z" w:initials="SM">
    <w:p w14:paraId="77F7529A" w14:textId="77777777" w:rsidR="005A42ED" w:rsidRDefault="005A42ED" w:rsidP="005A42ED">
      <w:pPr>
        <w:pStyle w:val="Textocomentario"/>
      </w:pPr>
      <w:r>
        <w:rPr>
          <w:rStyle w:val="Refdecomentario"/>
        </w:rPr>
        <w:annotationRef/>
      </w:r>
      <w:r>
        <w:rPr>
          <w:color w:val="548DD4"/>
        </w:rPr>
        <w:t>Colocar textos resaltados, como información relevante y no como cita bibliográfica</w:t>
      </w:r>
    </w:p>
  </w:comment>
  <w:comment w:id="29" w:author="Sandra Paola Morales Paez" w:date="2024-04-30T22:02:00Z" w:initials="SM">
    <w:p w14:paraId="5759E6DB" w14:textId="39F09B03" w:rsidR="005A42ED" w:rsidRDefault="005A42ED" w:rsidP="005A42ED">
      <w:pPr>
        <w:pStyle w:val="Textocomentario"/>
      </w:pPr>
      <w:r>
        <w:rPr>
          <w:rStyle w:val="Refdecomentario"/>
        </w:rPr>
        <w:annotationRef/>
      </w:r>
      <w:r>
        <w:rPr>
          <w:noProof/>
        </w:rPr>
        <w:drawing>
          <wp:inline distT="0" distB="0" distL="0" distR="0" wp14:anchorId="5E7799AE" wp14:editId="6A8DD12A">
            <wp:extent cx="6332220" cy="1755775"/>
            <wp:effectExtent l="0" t="0" r="0" b="0"/>
            <wp:docPr id="1495130833"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30833" name="Imagen 1495130833" descr="Image"/>
                    <pic:cNvPicPr/>
                  </pic:nvPicPr>
                  <pic:blipFill>
                    <a:blip r:embed="rId8">
                      <a:extLst>
                        <a:ext uri="{28A0092B-C50C-407E-A947-70E740481C1C}">
                          <a14:useLocalDpi xmlns:a14="http://schemas.microsoft.com/office/drawing/2010/main" val="0"/>
                        </a:ext>
                      </a:extLst>
                    </a:blip>
                    <a:stretch>
                      <a:fillRect/>
                    </a:stretch>
                  </pic:blipFill>
                  <pic:spPr>
                    <a:xfrm>
                      <a:off x="0" y="0"/>
                      <a:ext cx="6332220" cy="1755775"/>
                    </a:xfrm>
                    <a:prstGeom prst="rect">
                      <a:avLst/>
                    </a:prstGeom>
                  </pic:spPr>
                </pic:pic>
              </a:graphicData>
            </a:graphic>
          </wp:inline>
        </w:drawing>
      </w:r>
    </w:p>
  </w:comment>
  <w:comment w:id="30" w:author="Sandra Paola Morales Paez" w:date="2024-04-30T22:02:00Z" w:initials="SM">
    <w:p w14:paraId="5D9E20EE" w14:textId="77777777" w:rsidR="005A42ED" w:rsidRDefault="005A42ED" w:rsidP="005A42ED">
      <w:pPr>
        <w:pStyle w:val="Textocomentario"/>
      </w:pPr>
      <w:r>
        <w:rPr>
          <w:rStyle w:val="Refdecomentario"/>
        </w:rPr>
        <w:annotationRef/>
      </w:r>
      <w:r>
        <w:t>El texto es parafraseo de un trabajo de la universidad libre</w:t>
      </w:r>
    </w:p>
  </w:comment>
  <w:comment w:id="31" w:author="Sandra Paola Morales Paez" w:date="2024-02-27T20:47:00Z" w:initials="SM">
    <w:p w14:paraId="30FD1E6A" w14:textId="3D38292D" w:rsidR="0033535E" w:rsidRDefault="00617EBD" w:rsidP="0033535E">
      <w:pPr>
        <w:pStyle w:val="Textocomentario"/>
      </w:pPr>
      <w:r>
        <w:rPr>
          <w:rStyle w:val="Refdecomentario"/>
        </w:rPr>
        <w:annotationRef/>
      </w:r>
      <w:r w:rsidR="0033535E">
        <w:rPr>
          <w:color w:val="FF0000"/>
        </w:rPr>
        <w:t>Cambiar texto a:</w:t>
      </w:r>
    </w:p>
    <w:p w14:paraId="59C37730" w14:textId="77777777" w:rsidR="0033535E" w:rsidRDefault="0033535E" w:rsidP="0033535E">
      <w:pPr>
        <w:pStyle w:val="Textocomentario"/>
      </w:pPr>
      <w:r>
        <w:rPr>
          <w:color w:val="0D0D0D"/>
          <w:highlight w:val="white"/>
        </w:rPr>
        <w:t>Para una distribución eficiente en la creación de celdas, es crucial considerar la selección de las familias de productos, la definición de las celdas y el establecimiento de su secuencia. Sin embargo, es importante tener en cuenta que esta organización puede incrementar el tiempo de inactividad de las máquinas, ya que estas se concentran en las tareas de la celda y es probable que no se utilicen de forma continua e ininterrumpida.</w:t>
      </w:r>
      <w:r>
        <w:t xml:space="preserve"> </w:t>
      </w:r>
    </w:p>
  </w:comment>
  <w:comment w:id="32" w:author="Sandra Paola Morales Paez" w:date="2024-02-27T21:01:00Z" w:initials="SM">
    <w:p w14:paraId="08BF9CDD" w14:textId="77777777" w:rsidR="00432AFB" w:rsidRDefault="009574A5" w:rsidP="00432AFB">
      <w:pPr>
        <w:pStyle w:val="Textocomentario"/>
      </w:pPr>
      <w:r>
        <w:rPr>
          <w:rStyle w:val="Refdecomentario"/>
        </w:rPr>
        <w:annotationRef/>
      </w:r>
      <w:r w:rsidR="00432AFB">
        <w:rPr>
          <w:color w:val="FF0000"/>
        </w:rPr>
        <w:t>Cambiar a :</w:t>
      </w:r>
      <w:r w:rsidR="00432AFB">
        <w:t xml:space="preserve">  figura 8. Sistema de producción por celda</w:t>
      </w:r>
    </w:p>
    <w:p w14:paraId="39F18554" w14:textId="77777777" w:rsidR="00432AFB" w:rsidRDefault="00432AFB" w:rsidP="00432AFB">
      <w:pPr>
        <w:pStyle w:val="Textocomentario"/>
      </w:pPr>
      <w:r>
        <w:t>T</w:t>
      </w:r>
      <w:r>
        <w:rPr>
          <w:color w:val="FF0000"/>
        </w:rPr>
        <w:t>exto alternativo:</w:t>
      </w:r>
    </w:p>
    <w:p w14:paraId="38B49051" w14:textId="77777777" w:rsidR="00432AFB" w:rsidRDefault="00432AFB" w:rsidP="00432AFB">
      <w:pPr>
        <w:pStyle w:val="Textocomentario"/>
      </w:pPr>
      <w:r>
        <w:t xml:space="preserve">El sistema de producción por celdas, el cual se subdivide  en  5 operaciones cada una con un recuadro que simulan las celdas cada una con un color de referencia y al frente se detallan cuatro fases  enumeradas así: Punto 1, punto 2, punto 3 y punto 4, las cuatro fases cuentan con las celdas de colores indicando que tienen las 5 Operaciones. </w:t>
      </w:r>
    </w:p>
  </w:comment>
  <w:comment w:id="33" w:author="Sandra Paola Morales Paez" w:date="2024-02-27T21:03:00Z" w:initials="SM">
    <w:p w14:paraId="65E7A717" w14:textId="77777777" w:rsidR="00432AFB" w:rsidRDefault="00BE26BE" w:rsidP="00432AFB">
      <w:pPr>
        <w:pStyle w:val="Textocomentario"/>
      </w:pPr>
      <w:r>
        <w:rPr>
          <w:rStyle w:val="Refdecomentario"/>
        </w:rPr>
        <w:annotationRef/>
      </w:r>
      <w:r w:rsidR="00432AFB">
        <w:rPr>
          <w:color w:val="FF0000"/>
        </w:rPr>
        <w:t xml:space="preserve">Cambiar texto a: </w:t>
      </w:r>
    </w:p>
    <w:p w14:paraId="72960625" w14:textId="77777777" w:rsidR="00432AFB" w:rsidRDefault="00432AFB" w:rsidP="00432AFB">
      <w:pPr>
        <w:pStyle w:val="Textocomentario"/>
      </w:pPr>
      <w:r>
        <w:rPr>
          <w:color w:val="000000"/>
          <w:highlight w:val="white"/>
        </w:rPr>
        <w:t>Según Huamán Oscco (2003), un módulo puede definirse como un grupo específico de trabajadores asignados a una tarea particular. Esta estructura organizativa permite una mayor fluidez y sincronización en la producción, asegurando que los productos se generen siguiendo el orden establecido de las operaciones. Por otro lado, Bonilla Pastor (2007) describe la producción modular como aquella en la que el personal asume diversas funciones dentro de un módulo de procesamiento, integrado por equipos de trabajadores que realizan diversas actividades necesarias para obtener el producto final. Esta metodología favorece un movimiento continuo y flexible, permitiendo la combinación de modelos dentro de una misma familia de productos. Así, la producción modular minimiza la acumulación de inventario en proceso y fomenta el movimiento del talento humano a lo largo de las distintas etapas del proceso, lo que indica que la producción no sigue un enfoque de producción en serie.</w:t>
      </w:r>
    </w:p>
  </w:comment>
  <w:comment w:id="34" w:author="Sandra Paola Morales Paez" w:date="2024-02-27T21:08:00Z" w:initials="SM">
    <w:p w14:paraId="61CD5A41" w14:textId="77777777" w:rsidR="00432AFB" w:rsidRDefault="00AE5C83" w:rsidP="00432AFB">
      <w:pPr>
        <w:pStyle w:val="Textocomentario"/>
      </w:pPr>
      <w:r>
        <w:rPr>
          <w:rStyle w:val="Refdecomentario"/>
        </w:rPr>
        <w:annotationRef/>
      </w:r>
      <w:r w:rsidR="00432AFB">
        <w:rPr>
          <w:color w:val="FF0000"/>
        </w:rPr>
        <w:t xml:space="preserve">Cambiar texto a: </w:t>
      </w:r>
    </w:p>
    <w:p w14:paraId="24553880" w14:textId="77777777" w:rsidR="00432AFB" w:rsidRDefault="00432AFB" w:rsidP="00432AFB">
      <w:pPr>
        <w:pStyle w:val="Textocomentario"/>
      </w:pPr>
      <w:r>
        <w:t>Según Bonilla Pastor (2007), el sistema de producción modular incorpora varios criterios para su implementación. Estos incluyen la necesidad de una máquina para operaciones específicas y la definición del producto final después de pasar por toda la secuencia de producción. De esta manera, cada trabajador utiliza la máquina en un momento determinado sin interrupciones hasta finalizar la prenda. Además, el talento humano contribuye a una eficiencia total del 100%, y las piezas que inician el proceso están cortadas cerca del lugar designado para iniciar</w:t>
      </w:r>
    </w:p>
  </w:comment>
  <w:comment w:id="35" w:author="Sandra Paola Morales Paez" w:date="2024-02-27T21:17:00Z" w:initials="SM">
    <w:p w14:paraId="3812BFF8" w14:textId="77777777" w:rsidR="00432AFB" w:rsidRDefault="008C1097" w:rsidP="00432AFB">
      <w:pPr>
        <w:pStyle w:val="Textocomentario"/>
      </w:pPr>
      <w:r>
        <w:rPr>
          <w:rStyle w:val="Refdecomentario"/>
        </w:rPr>
        <w:annotationRef/>
      </w:r>
      <w:r w:rsidR="00432AFB">
        <w:rPr>
          <w:color w:val="FF0000"/>
        </w:rPr>
        <w:t>Cambiar a</w:t>
      </w:r>
      <w:r w:rsidR="00432AFB">
        <w:t xml:space="preserve">  figura 8. Sistema de producción modular</w:t>
      </w:r>
    </w:p>
    <w:p w14:paraId="425B691B" w14:textId="77777777" w:rsidR="00432AFB" w:rsidRDefault="00432AFB" w:rsidP="00432AFB">
      <w:pPr>
        <w:pStyle w:val="Textocomentario"/>
      </w:pPr>
    </w:p>
    <w:p w14:paraId="15364ECE" w14:textId="77777777" w:rsidR="00432AFB" w:rsidRDefault="00432AFB" w:rsidP="00432AFB">
      <w:pPr>
        <w:pStyle w:val="Textocomentario"/>
      </w:pPr>
      <w:r>
        <w:rPr>
          <w:color w:val="FF0000"/>
        </w:rPr>
        <w:t xml:space="preserve">Texto alternativo: </w:t>
      </w:r>
      <w:r>
        <w:t xml:space="preserve">  Se describe el sistema de producción modular, en donde siete personas están sentadas en una mesa ovalada uno en la cabecera, tres personas al lado derecho y tres personas al lado izquierdo, estas ultimas personas de este lado izquierdo tiene la numeración de izquierda a derecha del 1 al 3, quien esta en la cabecera tiene el numero 4,  los tres de la derecha de la mesa tienen en su orden los números 5, 6 y 7 de derecha a izquierda.  La imagen cuenta con una flecha  que inicia detrás de la persona  1, va de izquierda a derecha, por detrás de las personas 1, 2,  3 y 4   y continua girando, detrás de los números 5, 6 y 7 bordeando la  mesa, hasta terminar en el número 7.  En medio de cada uno de ellos existe un espacio y en la mesa encima cuentan con una llave inglesa</w:t>
      </w:r>
    </w:p>
  </w:comment>
  <w:comment w:id="36" w:author="Sandra Paola Morales Paez" w:date="2024-02-27T21:39:00Z" w:initials="SM">
    <w:p w14:paraId="234E84E8" w14:textId="77777777" w:rsidR="00AD0090" w:rsidRDefault="00281734" w:rsidP="00AD0090">
      <w:pPr>
        <w:pStyle w:val="Textocomentario"/>
      </w:pPr>
      <w:r>
        <w:rPr>
          <w:rStyle w:val="Refdecomentario"/>
        </w:rPr>
        <w:annotationRef/>
      </w:r>
      <w:r w:rsidR="00AD0090">
        <w:rPr>
          <w:color w:val="FF0000"/>
        </w:rPr>
        <w:t>la imagen es solo decorativa por ello no requiere numeración</w:t>
      </w:r>
    </w:p>
    <w:p w14:paraId="164D793F" w14:textId="77777777" w:rsidR="00AD0090" w:rsidRDefault="00AD0090" w:rsidP="00AD0090">
      <w:pPr>
        <w:pStyle w:val="Textocomentario"/>
      </w:pPr>
    </w:p>
    <w:p w14:paraId="35312BDF" w14:textId="77777777" w:rsidR="00AD0090" w:rsidRDefault="00AD0090" w:rsidP="00AD0090">
      <w:pPr>
        <w:pStyle w:val="Textocomentario"/>
      </w:pPr>
      <w:r>
        <w:rPr>
          <w:color w:val="FF0000"/>
        </w:rPr>
        <w:t>Cambiar texto a:</w:t>
      </w:r>
    </w:p>
    <w:p w14:paraId="3A6CD684" w14:textId="77777777" w:rsidR="00AD0090" w:rsidRDefault="00AD0090" w:rsidP="00AD0090">
      <w:pPr>
        <w:pStyle w:val="Textocomentario"/>
      </w:pPr>
      <w:r>
        <w:t>Las máquinas de producción son fundamentales para llevar a cabo los procesos, ya que procesan y ensamblan materiales transformados. Se clasifican de la siguiente manera</w:t>
      </w:r>
    </w:p>
    <w:p w14:paraId="7C6E4AE2" w14:textId="77777777" w:rsidR="00AD0090" w:rsidRDefault="00AD0090" w:rsidP="00AD0090">
      <w:pPr>
        <w:pStyle w:val="Textocomentario"/>
      </w:pPr>
    </w:p>
    <w:p w14:paraId="3C7F798F" w14:textId="77777777" w:rsidR="00AD0090" w:rsidRDefault="00AD0090" w:rsidP="00AD0090">
      <w:pPr>
        <w:pStyle w:val="Textocomentario"/>
      </w:pPr>
      <w:r>
        <w:t>Así mismo la imagen no cuenta con numeración como figura, por ello se recomienda omitir, teniendo en cuenta los cuadros que se anexan por parte del experto</w:t>
      </w:r>
    </w:p>
  </w:comment>
  <w:comment w:id="37" w:author="Sandra Paola Morales Paez" w:date="2024-02-28T08:55:00Z" w:initials="SM">
    <w:p w14:paraId="44FF0876" w14:textId="77777777" w:rsidR="00AD0090" w:rsidRDefault="00A7561A" w:rsidP="00AD0090">
      <w:pPr>
        <w:pStyle w:val="Textocomentario"/>
      </w:pPr>
      <w:r>
        <w:rPr>
          <w:rStyle w:val="Refdecomentario"/>
        </w:rPr>
        <w:annotationRef/>
      </w:r>
      <w:r w:rsidR="00AD0090">
        <w:rPr>
          <w:color w:val="FF0000"/>
        </w:rPr>
        <w:t xml:space="preserve">Cambiar texto a:  </w:t>
      </w:r>
      <w:r w:rsidR="00AD0090">
        <w:t xml:space="preserve">          La orden de producción es un documento esencial para rastrear la trazabilidad de los productos a confeccionar en la organización, ya que recopila toda la información de la prenda de vestir durante el proceso de confección. Además, permite controlar individualmente cada pedido o trabajo en desarrollo. Normalmente, hay una orden de producción para cada tarea o pedido.</w:t>
      </w:r>
    </w:p>
    <w:p w14:paraId="6EB973E4" w14:textId="77777777" w:rsidR="00AD0090" w:rsidRDefault="00AD0090" w:rsidP="00AD0090">
      <w:pPr>
        <w:pStyle w:val="Textocomentario"/>
      </w:pPr>
      <w:r>
        <w:t>Este documento es utilizado por el área de diseño y producción, y contiene información sobre muestras, prototipos y la producción en curso. Puede utilizarse para cualquier prenda. Los datos incluidos en la orden de producción son el número de orden, tipo de prenda, fecha de inicio, fecha prevista de finalización, cumplimiento, director de producción y jefe de sector. Además, la sección de materiales especifica la clase, cantidad, consumo, precio unitario, presupuesto y cuenta con la firma del encargado del almacén, así como la entrega del producto terminado. Algunas empresas también incluyen la hoja de costos, que detalla los materiales, mano de obra, costos indirectos, producción, unidades y costos unitarios.</w:t>
      </w:r>
    </w:p>
  </w:comment>
  <w:comment w:id="38" w:author="Sandra Paola Morales Paez" w:date="2024-02-29T16:03:00Z" w:initials="SM">
    <w:p w14:paraId="3B444337" w14:textId="77777777" w:rsidR="00AD0090" w:rsidRDefault="00AD0090" w:rsidP="00AD0090">
      <w:pPr>
        <w:pStyle w:val="Textocomentario"/>
      </w:pPr>
      <w:r>
        <w:rPr>
          <w:rStyle w:val="Refdecomentario"/>
        </w:rPr>
        <w:annotationRef/>
      </w:r>
      <w:r>
        <w:rPr>
          <w:color w:val="FF0000"/>
        </w:rPr>
        <w:t>Se verifico estado de enlaces</w:t>
      </w:r>
    </w:p>
  </w:comment>
  <w:comment w:id="39" w:author="Sandra Paola Morales Paez" w:date="2024-02-28T09:03:00Z" w:initials="SM">
    <w:p w14:paraId="3C88089A" w14:textId="77777777" w:rsidR="00AD0090" w:rsidRDefault="00233A6B" w:rsidP="00AD0090">
      <w:pPr>
        <w:pStyle w:val="Textocomentario"/>
      </w:pPr>
      <w:r>
        <w:rPr>
          <w:rStyle w:val="Refdecomentario"/>
        </w:rPr>
        <w:annotationRef/>
      </w:r>
      <w:r w:rsidR="00AD0090">
        <w:rPr>
          <w:color w:val="FF0000"/>
        </w:rPr>
        <w:t xml:space="preserve">Cambiar texto a: </w:t>
      </w:r>
    </w:p>
    <w:p w14:paraId="49BECDFE" w14:textId="77777777" w:rsidR="00AD0090" w:rsidRDefault="00AD0090" w:rsidP="00AD0090">
      <w:pPr>
        <w:pStyle w:val="Textocomentario"/>
      </w:pPr>
      <w:r>
        <w:t xml:space="preserve"> La hoja de ruta en confección es un documento que muestra el tiempo que toma cada fase del proceso productivo, en este punto es importante identificar cada fase y su respectivo tiempo de desarrollo en días, ya que el orden del proceso es crucial, por ejemplo: trazo, corte de piezas, realización de contra muestra, confección y terminación.</w:t>
      </w:r>
    </w:p>
    <w:p w14:paraId="40E98CF5" w14:textId="77777777" w:rsidR="00AD0090" w:rsidRDefault="00AD0090" w:rsidP="00AD0090">
      <w:pPr>
        <w:pStyle w:val="Textocomentario"/>
      </w:pPr>
      <w:r>
        <w:t xml:space="preserve"> La hoja de ruta ayuda a identificar la trazabilidad del producto</w:t>
      </w:r>
    </w:p>
  </w:comment>
  <w:comment w:id="40" w:author="Sandra Paola Morales Paez" w:date="2024-04-30T22:05:00Z" w:initials="SM">
    <w:p w14:paraId="2AC97C5C" w14:textId="77777777" w:rsidR="00263F56" w:rsidRDefault="005A42ED" w:rsidP="00263F56">
      <w:pPr>
        <w:pStyle w:val="Textocomentario"/>
      </w:pPr>
      <w:r>
        <w:rPr>
          <w:rStyle w:val="Refdecomentario"/>
        </w:rPr>
        <w:annotationRef/>
      </w:r>
      <w:r w:rsidR="00263F56">
        <w:rPr>
          <w:highlight w:val="green"/>
        </w:rPr>
        <w:t>Texto antes del video :</w:t>
      </w:r>
    </w:p>
    <w:p w14:paraId="0EB4A36D" w14:textId="77777777" w:rsidR="00263F56" w:rsidRDefault="00263F56" w:rsidP="00263F56">
      <w:pPr>
        <w:pStyle w:val="Textocomentario"/>
      </w:pPr>
      <w:r>
        <w:rPr>
          <w:color w:val="12263F"/>
          <w:highlight w:val="green"/>
        </w:rPr>
        <w:t>A continuación, en el siguiente video  se describe el proceso de construcción de una prenda de vestir, la cual hace parte del desarrollo del proceso productivo y también de la hoja de ruta.</w:t>
      </w:r>
      <w:r>
        <w:t xml:space="preserve"> </w:t>
      </w:r>
    </w:p>
    <w:p w14:paraId="42EE4372" w14:textId="77777777" w:rsidR="00263F56" w:rsidRDefault="00263F56" w:rsidP="00263F56">
      <w:pPr>
        <w:pStyle w:val="Textocomentario"/>
      </w:pPr>
    </w:p>
    <w:p w14:paraId="499E44C1" w14:textId="77777777" w:rsidR="00263F56" w:rsidRDefault="00263F56" w:rsidP="00263F56">
      <w:pPr>
        <w:pStyle w:val="Textocomentario"/>
      </w:pPr>
      <w:r>
        <w:rPr>
          <w:highlight w:val="green"/>
        </w:rPr>
        <w:t xml:space="preserve">Se anexa guion en carpeta Formatos DI: </w:t>
      </w:r>
    </w:p>
    <w:p w14:paraId="0EA11BD0" w14:textId="77777777" w:rsidR="00263F56" w:rsidRDefault="00263F56" w:rsidP="00263F56">
      <w:pPr>
        <w:pStyle w:val="Textocomentario"/>
      </w:pPr>
      <w:r>
        <w:rPr>
          <w:highlight w:val="green"/>
        </w:rPr>
        <w:t>CF1_6_1_Hojas_ruta_Proceso_confeccion</w:t>
      </w:r>
    </w:p>
  </w:comment>
  <w:comment w:id="41" w:author="Sandra Paola Morales Paez" w:date="2024-04-30T22:06:00Z" w:initials="SM">
    <w:p w14:paraId="3E96E88B" w14:textId="0EF66D19" w:rsidR="005A42ED" w:rsidRDefault="005A42ED" w:rsidP="005A42ED">
      <w:pPr>
        <w:pStyle w:val="Textocomentario"/>
      </w:pPr>
      <w:r>
        <w:rPr>
          <w:rStyle w:val="Refdecomentario"/>
        </w:rPr>
        <w:annotationRef/>
      </w:r>
      <w:r>
        <w:rPr>
          <w:color w:val="548DD4"/>
        </w:rPr>
        <w:t>Colocar textos resaltados, como información relevante y no como cita bibliográfica</w:t>
      </w:r>
    </w:p>
  </w:comment>
  <w:comment w:id="42" w:author="Sandra Paola Morales Paez" w:date="2024-02-28T09:09:00Z" w:initials="SM">
    <w:p w14:paraId="3D8AB3BF" w14:textId="45CA969B" w:rsidR="005A42ED" w:rsidRDefault="0034616A" w:rsidP="005A42ED">
      <w:pPr>
        <w:pStyle w:val="Textocomentario"/>
      </w:pPr>
      <w:r>
        <w:rPr>
          <w:rStyle w:val="Refdecomentario"/>
        </w:rPr>
        <w:annotationRef/>
      </w:r>
      <w:r w:rsidR="005A42ED">
        <w:rPr>
          <w:color w:val="FF0000"/>
        </w:rPr>
        <w:t xml:space="preserve"> Cambiar texto por:  </w:t>
      </w:r>
    </w:p>
    <w:p w14:paraId="0D1E7F8E" w14:textId="77777777" w:rsidR="005A42ED" w:rsidRDefault="005A42ED" w:rsidP="005A42ED">
      <w:pPr>
        <w:pStyle w:val="Textocomentario"/>
      </w:pPr>
      <w:r>
        <w:t>La Ficha técnica es un documento indispensable para mejorar la comunicación de la organización y esto se debe a que en ella se encuentra toda la información de cada etapa por la cual deben pasar las prendas de vestir en el desarrollo del proceso productivo.</w:t>
      </w:r>
    </w:p>
    <w:p w14:paraId="661023E7" w14:textId="77777777" w:rsidR="005A42ED" w:rsidRDefault="005A42ED" w:rsidP="005A42ED">
      <w:pPr>
        <w:pStyle w:val="Textocomentario"/>
      </w:pPr>
      <w:r>
        <w:t>La ficha cuenta con el orden específico en que se van realizando las prendas: diseño, patronaje, trazo, corte, tiqueteado, confección, y terminación. De esta forma, la ficha técnica es un elemento primordial para el departamento de diseño al informar de una manera estandarizada y sencilla las características técnicas de un producto a confeccionar, es de destacar que esta información tiene utilidad a nivel comercial y productivo.</w:t>
      </w:r>
    </w:p>
    <w:p w14:paraId="143E5366" w14:textId="77777777" w:rsidR="005A42ED" w:rsidRDefault="005A42ED" w:rsidP="005A42ED">
      <w:pPr>
        <w:pStyle w:val="Textocomentario"/>
      </w:pPr>
      <w:r>
        <w:t>Los componentes de una ficha técnica en el desarrollo del formato no son fijos y se definirán de acuerdo a las necesidades puntuales de cada empresa, sin embargo, todas las fichas tienen encabezado, en este apartado se encuentra información importante como: la descripción de la prenda, código del producto, diseñador, tipo de colección, fechas, nombre de la colección, autor del diseño, descripción detallada del diseño, a quien va dirigido, material textil, colores del material textil, tallas a realizar, accesorios.</w:t>
      </w:r>
    </w:p>
    <w:p w14:paraId="3C039BBF" w14:textId="77777777" w:rsidR="005A42ED" w:rsidRDefault="005A42ED" w:rsidP="005A42ED">
      <w:pPr>
        <w:pStyle w:val="Textocomentario"/>
      </w:pPr>
      <w:r>
        <w:t>En resumen, la ficha técnica se compone de varios elementos, en los que se muestra cada una de las fases que se desarrollan en la producción o el prototipo inicial y son las siguientes</w:t>
      </w:r>
    </w:p>
  </w:comment>
  <w:comment w:id="43" w:author="Sandra Paola Morales Paez" w:date="2024-05-10T17:07:00Z" w:initials="SPMP">
    <w:p w14:paraId="58E51121" w14:textId="77777777" w:rsidR="00E97A82" w:rsidRDefault="00E97A82" w:rsidP="00E97A82">
      <w:pPr>
        <w:pStyle w:val="Textocomentario"/>
      </w:pPr>
      <w:r>
        <w:rPr>
          <w:rStyle w:val="Refdecomentario"/>
        </w:rPr>
        <w:annotationRef/>
      </w:r>
      <w:r>
        <w:rPr>
          <w:highlight w:val="green"/>
        </w:rPr>
        <w:t>Llevar texto en cajón hasta el inicio de los anexos que exponen el Excel de la empresa COAT</w:t>
      </w:r>
    </w:p>
    <w:p w14:paraId="06184306" w14:textId="77777777" w:rsidR="00E97A82" w:rsidRDefault="00E97A82" w:rsidP="00E97A82">
      <w:pPr>
        <w:pStyle w:val="Textocomentario"/>
      </w:pPr>
      <w:r>
        <w:rPr>
          <w:highlight w:val="green"/>
        </w:rPr>
        <w:t xml:space="preserve"> </w:t>
      </w:r>
    </w:p>
  </w:comment>
  <w:comment w:id="44" w:author="Sandra Paola Morales Paez" w:date="2024-05-15T20:35:00Z" w:initials="SPMP">
    <w:p w14:paraId="2A15944A" w14:textId="77777777" w:rsidR="00821552" w:rsidRDefault="00821552" w:rsidP="00821552">
      <w:pPr>
        <w:pStyle w:val="Textocomentario"/>
      </w:pPr>
      <w:r>
        <w:rPr>
          <w:rStyle w:val="Refdecomentario"/>
        </w:rPr>
        <w:annotationRef/>
      </w:r>
      <w:r>
        <w:rPr>
          <w:color w:val="FF0000"/>
        </w:rPr>
        <w:t>Se agregan los temas de cada uno de los enlaces de material complementario</w:t>
      </w:r>
    </w:p>
  </w:comment>
  <w:comment w:id="45" w:author="Sandra Paola Morales Paez" w:date="2024-05-15T20:08:00Z" w:initials="SM">
    <w:p w14:paraId="18E69C99" w14:textId="77777777" w:rsidR="00821552" w:rsidRDefault="00821552" w:rsidP="00821552">
      <w:pPr>
        <w:pStyle w:val="Textocomentario"/>
      </w:pPr>
      <w:r>
        <w:rPr>
          <w:rStyle w:val="Refdecomentario"/>
        </w:rPr>
        <w:annotationRef/>
      </w:r>
      <w:r>
        <w:rPr>
          <w:color w:val="FF0000"/>
        </w:rPr>
        <w:t>Corregir esta palabra que esta incorrecta</w:t>
      </w:r>
    </w:p>
  </w:comment>
  <w:comment w:id="46" w:author="Sandra Paola Morales Paez" w:date="2024-05-16T07:17:00Z" w:initials="SPMP">
    <w:p w14:paraId="62125885" w14:textId="77777777" w:rsidR="00821552" w:rsidRDefault="00821552" w:rsidP="00821552">
      <w:pPr>
        <w:pStyle w:val="Textocomentario"/>
      </w:pPr>
      <w:r>
        <w:rPr>
          <w:rStyle w:val="Refdecomentario"/>
        </w:rPr>
        <w:annotationRef/>
      </w:r>
      <w:r>
        <w:rPr>
          <w:color w:val="FF0000"/>
        </w:rPr>
        <w:t>Texto alternativo figura 1:</w:t>
      </w:r>
    </w:p>
    <w:p w14:paraId="74DAD655" w14:textId="77777777" w:rsidR="00821552" w:rsidRDefault="00821552" w:rsidP="00821552">
      <w:pPr>
        <w:pStyle w:val="Textocomentario"/>
      </w:pPr>
      <w:r>
        <w:rPr>
          <w:color w:val="0D0D0D"/>
          <w:highlight w:val="white"/>
        </w:rPr>
        <w:t>Consiste en un componente central con un engranaje y tres cuadros alrededor, conectados por flechas. Los cuadros contienen los siguientes textos: "En el desarrollo de este componente formativo se realizará una," "la importancia para el desempeño del supervisor de procesos de confección de prendas de vestir," y "contextualización de los términos y conceptos de los sistemas de producción, junto con." El engranaje central parece representar el núcleo del proceso de desarrollo descrito.</w:t>
      </w:r>
      <w:r>
        <w:t xml:space="preserve"> </w:t>
      </w:r>
    </w:p>
  </w:comment>
  <w:comment w:id="47" w:author="Sandra Paola Morales Paez" w:date="2024-05-16T07:20:00Z" w:initials="SPMP">
    <w:p w14:paraId="0A5D69ED" w14:textId="77777777" w:rsidR="00821552" w:rsidRDefault="00821552" w:rsidP="00821552">
      <w:pPr>
        <w:pStyle w:val="Textocomentario"/>
      </w:pPr>
      <w:r>
        <w:rPr>
          <w:rStyle w:val="Refdecomentario"/>
        </w:rPr>
        <w:annotationRef/>
      </w:r>
      <w:r>
        <w:t>T</w:t>
      </w:r>
      <w:r>
        <w:rPr>
          <w:color w:val="FF0000"/>
        </w:rPr>
        <w:t>exto alternativo figura 2</w:t>
      </w:r>
    </w:p>
    <w:p w14:paraId="3CB56411" w14:textId="77777777" w:rsidR="00821552" w:rsidRDefault="00821552" w:rsidP="00821552">
      <w:pPr>
        <w:pStyle w:val="Textocomentario"/>
      </w:pPr>
      <w:r>
        <w:rPr>
          <w:color w:val="0D0D0D"/>
          <w:highlight w:val="white"/>
        </w:rPr>
        <w:t>Consiste en tres flechas numeradas y secuenciales: la primera flecha, marcada como "1," contiene el texto "Inputs (Entradas);" la segunda flecha, marcada como "2," contiene el texto "Creación de valor (Agregar Valor);" y la tercera flecha, marcada como "3," contiene el texto "Outputs (Salidas)."</w:t>
      </w:r>
      <w:r>
        <w:t xml:space="preserve"> </w:t>
      </w:r>
    </w:p>
  </w:comment>
  <w:comment w:id="48" w:author="Sandra Paola Morales Paez" w:date="2024-05-18T11:39:00Z" w:initials="SM">
    <w:p w14:paraId="41DF1B33" w14:textId="77777777" w:rsidR="00627BF9" w:rsidRDefault="00627BF9" w:rsidP="00627BF9">
      <w:pPr>
        <w:pStyle w:val="Textocomentario"/>
      </w:pPr>
      <w:r>
        <w:rPr>
          <w:rStyle w:val="Refdecomentario"/>
        </w:rPr>
        <w:annotationRef/>
      </w:r>
      <w:r>
        <w:rPr>
          <w:color w:val="FF0000"/>
        </w:rPr>
        <w:t xml:space="preserve">Texto alternativo figura 3 </w:t>
      </w:r>
    </w:p>
    <w:p w14:paraId="76DA3D55" w14:textId="77777777" w:rsidR="00627BF9" w:rsidRDefault="00627BF9" w:rsidP="00627BF9">
      <w:pPr>
        <w:pStyle w:val="Textocomentario"/>
      </w:pPr>
      <w:r>
        <w:t>La imagen muestra un esquema de producción dividido en tres sectores: primario (industria extractiva), secundario (industria manufacturera) y terciario (comercio, servicios públicos, transporte, créditos, seguros y finanzas, turismo, y otros).</w:t>
      </w:r>
    </w:p>
  </w:comment>
  <w:comment w:id="49" w:author="Sandra Paola Morales Paez" w:date="2024-05-18T11:41:00Z" w:initials="SM">
    <w:p w14:paraId="536C3078" w14:textId="77777777" w:rsidR="00627BF9" w:rsidRDefault="00627BF9" w:rsidP="00627BF9">
      <w:pPr>
        <w:pStyle w:val="Textocomentario"/>
      </w:pPr>
      <w:r>
        <w:rPr>
          <w:rStyle w:val="Refdecomentario"/>
        </w:rPr>
        <w:annotationRef/>
      </w:r>
      <w:r>
        <w:t>Texto alternativo Figura 4</w:t>
      </w:r>
    </w:p>
    <w:p w14:paraId="1E66A1B2" w14:textId="77777777" w:rsidR="00627BF9" w:rsidRDefault="00627BF9" w:rsidP="00627BF9">
      <w:pPr>
        <w:pStyle w:val="Textocomentario"/>
      </w:pPr>
      <w:r>
        <w:t xml:space="preserve">Se expone un gráfico de procesos,  en donde existe una entrada de insumos, terrenos, mano de obra, capital, materiales y equipos  de allí pasa a Transformación que es un proceso de  conversión, para finalmente ingresar a la estación de salida donde se obtiene el producto final  </w:t>
      </w:r>
    </w:p>
  </w:comment>
  <w:comment w:id="50" w:author="Sandra Paola Morales Paez" w:date="2024-05-18T11:44:00Z" w:initials="SM">
    <w:p w14:paraId="68B8961D" w14:textId="77777777" w:rsidR="00627BF9" w:rsidRDefault="00627BF9" w:rsidP="00627BF9">
      <w:pPr>
        <w:pStyle w:val="Textocomentario"/>
      </w:pPr>
      <w:r>
        <w:rPr>
          <w:rStyle w:val="Refdecomentario"/>
        </w:rPr>
        <w:annotationRef/>
      </w:r>
      <w:r>
        <w:rPr>
          <w:color w:val="FF0000"/>
        </w:rPr>
        <w:t>Texto alternativo Figura 5</w:t>
      </w:r>
    </w:p>
    <w:p w14:paraId="7D2FEFA0" w14:textId="77777777" w:rsidR="00627BF9" w:rsidRDefault="00627BF9" w:rsidP="00627BF9">
      <w:pPr>
        <w:pStyle w:val="Textocomentario"/>
      </w:pPr>
      <w:r>
        <w:rPr>
          <w:color w:val="0D0D0D"/>
          <w:highlight w:val="white"/>
        </w:rPr>
        <w:t>La imagen muestra la estructura del sistema de producción de una empresa, compuesta por varias subáreas: sub-comercial, sub-inversión, sub-información, sub-recursos humanos y sub-dirección. Todas estas subáreas están interconectadas con la sub-producción, que se encuentra en el centro del esquema.</w:t>
      </w:r>
      <w:r>
        <w:t xml:space="preserve"> </w:t>
      </w:r>
    </w:p>
  </w:comment>
  <w:comment w:id="51" w:author="Sandra Paola Morales Paez" w:date="2024-05-16T07:21:00Z" w:initials="SPMP">
    <w:p w14:paraId="15CCB825" w14:textId="69F8E772" w:rsidR="00821552" w:rsidRDefault="00821552" w:rsidP="00821552">
      <w:pPr>
        <w:pStyle w:val="Textocomentario"/>
      </w:pPr>
      <w:r>
        <w:rPr>
          <w:rStyle w:val="Refdecomentario"/>
        </w:rPr>
        <w:annotationRef/>
      </w:r>
      <w:r>
        <w:rPr>
          <w:color w:val="FF0000"/>
          <w:highlight w:val="white"/>
        </w:rPr>
        <w:t>Texto alternativo figura 6</w:t>
      </w:r>
    </w:p>
    <w:p w14:paraId="69C1205B" w14:textId="77777777" w:rsidR="00821552" w:rsidRDefault="00821552" w:rsidP="00821552">
      <w:pPr>
        <w:pStyle w:val="Textocomentario"/>
      </w:pPr>
      <w:r>
        <w:rPr>
          <w:color w:val="0D0D0D"/>
          <w:highlight w:val="white"/>
        </w:rPr>
        <w:t>Consiste en cuatro cuadros numerados y secuenciales: el primer cuadro, marcado como "1," indica "Se enfoca al tipo de operación que se realiza en el proceso;" el segundo cuadro, marcado como "2," dice "El factor se basa en la cantidad de estaciones de trabajo y su distribución;" el tercer cuadro, marcado como "3," señala "Apunta al grado de automatización;" y el cuarto cuadro, marcado como "4," menciona "Especifica la variedad de los productos.</w:t>
      </w:r>
    </w:p>
  </w:comment>
  <w:comment w:id="52" w:author="Sandra Paola Morales Paez" w:date="2024-05-18T11:51:00Z" w:initials="SM">
    <w:p w14:paraId="26E30020" w14:textId="77777777" w:rsidR="004A6B46" w:rsidRDefault="004A6B46" w:rsidP="004A6B46">
      <w:pPr>
        <w:pStyle w:val="Textocomentario"/>
      </w:pPr>
      <w:r>
        <w:rPr>
          <w:rStyle w:val="Refdecomentario"/>
        </w:rPr>
        <w:annotationRef/>
      </w:r>
      <w:r>
        <w:rPr>
          <w:color w:val="FF0000"/>
          <w:highlight w:val="white"/>
        </w:rPr>
        <w:t>Texto alternativo Figura 7:</w:t>
      </w:r>
    </w:p>
    <w:p w14:paraId="209CAA97" w14:textId="77777777" w:rsidR="004A6B46" w:rsidRDefault="004A6B46" w:rsidP="004A6B46">
      <w:pPr>
        <w:pStyle w:val="Textocomentario"/>
      </w:pPr>
      <w:r>
        <w:rPr>
          <w:color w:val="0D0D0D"/>
          <w:highlight w:val="white"/>
        </w:rPr>
        <w:t>La imagen ilustra los modelos de sistemas de producción, divididos en dos partes: realidad y abstracción. En la parte de realidad, se identifican problemas y se recopilan datos. Estos datos se utilizan para crear modelos que luego se verifican. En la parte de abstracción, los modelos se desarrollan a través de formulación, manipulación, evaluación y pronóstico. A la derecha, una ilustración muestra personas trabajando en un entorno de producción con equipos y datos.</w:t>
      </w:r>
      <w:r>
        <w:t xml:space="preserve"> </w:t>
      </w:r>
    </w:p>
  </w:comment>
  <w:comment w:id="53" w:author="Sandra Paola Morales Paez" w:date="2024-05-16T07:22:00Z" w:initials="SPMP">
    <w:p w14:paraId="310336C0" w14:textId="29AEAC8A" w:rsidR="00821552" w:rsidRDefault="00821552" w:rsidP="00821552">
      <w:pPr>
        <w:pStyle w:val="Textocomentario"/>
      </w:pPr>
      <w:r>
        <w:rPr>
          <w:rStyle w:val="Refdecomentario"/>
        </w:rPr>
        <w:annotationRef/>
      </w:r>
      <w:r>
        <w:t>T</w:t>
      </w:r>
      <w:r>
        <w:rPr>
          <w:color w:val="FF0000"/>
        </w:rPr>
        <w:t>exto alternativo figura 8:</w:t>
      </w:r>
    </w:p>
    <w:p w14:paraId="6358289B" w14:textId="77777777" w:rsidR="00821552" w:rsidRDefault="00821552" w:rsidP="00821552">
      <w:pPr>
        <w:pStyle w:val="Textocomentario"/>
      </w:pPr>
      <w:r>
        <w:rPr>
          <w:color w:val="0D0D0D"/>
          <w:highlight w:val="white"/>
        </w:rPr>
        <w:t>Muestra un flujo de trabajo en una línea de producción. El proceso comienza con "Materia prima," que pasa por un "Torno," luego a una "Prensa," y finalmente a un "Cepillo." A partir del cepillo, los productos van al "Embalaje" antes de convertirse en el "Producto acabado." El flujo está representado por flechas que indican la dirección del proceso. Al fondo, hay una cinta transportadora que sugiere el movimiento continuo de los materiales a través de estas etapas.</w:t>
      </w:r>
      <w:r>
        <w:t xml:space="preserve"> </w:t>
      </w:r>
    </w:p>
  </w:comment>
  <w:comment w:id="54" w:author="Sandra Paola Morales Paez" w:date="2024-05-18T12:02:00Z" w:initials="SM">
    <w:p w14:paraId="44B5C4AB" w14:textId="77777777" w:rsidR="006961FE" w:rsidRDefault="006961FE" w:rsidP="006961FE">
      <w:pPr>
        <w:pStyle w:val="Textocomentario"/>
      </w:pPr>
      <w:r>
        <w:rPr>
          <w:rStyle w:val="Refdecomentario"/>
        </w:rPr>
        <w:annotationRef/>
      </w:r>
      <w:r>
        <w:t>T</w:t>
      </w:r>
      <w:r>
        <w:rPr>
          <w:color w:val="FF0000"/>
        </w:rPr>
        <w:t>exto alternativo:</w:t>
      </w:r>
    </w:p>
    <w:p w14:paraId="1E4E381A" w14:textId="77777777" w:rsidR="006961FE" w:rsidRDefault="006961FE" w:rsidP="006961FE">
      <w:pPr>
        <w:pStyle w:val="Textocomentario"/>
      </w:pPr>
      <w:r>
        <w:t xml:space="preserve">El sistema de producción por celdas, el cual se subdivide  en  5 operaciones cada una con un recuadro que simulan las celdas cada una con un color de referencia y al frente se detallan cuatro fases  enumeradas así: Punto 1, punto 2, punto 3 y punto 4, las cuatro fases cuentan con las celdas de colores indicando que tienen las 5 Operaciones. </w:t>
      </w:r>
    </w:p>
  </w:comment>
  <w:comment w:id="55" w:author="Sandra Paola Morales Paez" w:date="2024-05-18T12:11:00Z" w:initials="SM">
    <w:p w14:paraId="3CA5BB78" w14:textId="77777777" w:rsidR="00174C5C" w:rsidRDefault="00174C5C" w:rsidP="00174C5C">
      <w:pPr>
        <w:pStyle w:val="Textocomentario"/>
      </w:pPr>
      <w:r>
        <w:rPr>
          <w:rStyle w:val="Refdecomentario"/>
        </w:rPr>
        <w:annotationRef/>
      </w:r>
      <w:r>
        <w:rPr>
          <w:color w:val="FF0000"/>
        </w:rPr>
        <w:t xml:space="preserve">Texto alternativo: </w:t>
      </w:r>
      <w:r>
        <w:t xml:space="preserve">  Se describe el sistema de producción modular, en donde siete personas están sentadas en una mesa ovalada uno en la cabecera, tres personas al lado derecho y tres personas al lado izquierdo, estas ultimas personas de este lado izquierdo tiene la numeración de izquierda a derecha del 1 al 3, quien esta en la cabecera tiene el numero 4,  los tres de la derecha de la mesa tienen en su orden los números 5, 6 y 7 de derecha a izquierda.  La imagen cuenta con una flecha  que inicia detrás de la persona  1, va de izquierda a derecha, por detrás de las personas 1, 2,  3 y 4   y continua girando, detrás de los números 5, 6 y 7 bordeando la  mesa, hasta terminar en el número 7.  En medio de cada uno de ellos existe un espacio y en la mesa encima cuentan con una llave inglesa</w:t>
      </w:r>
    </w:p>
  </w:comment>
  <w:comment w:id="56" w:author="Sandra Paola Morales Paez" w:date="2024-05-18T12:11:00Z" w:initials="SM">
    <w:p w14:paraId="1AB4AEAC" w14:textId="77777777" w:rsidR="00174C5C" w:rsidRDefault="00174C5C" w:rsidP="00174C5C">
      <w:pPr>
        <w:pStyle w:val="Textocomentario"/>
      </w:pPr>
      <w:r>
        <w:rPr>
          <w:rStyle w:val="Refdecomentario"/>
        </w:rPr>
        <w:annotationRef/>
      </w:r>
      <w:r>
        <w:rPr>
          <w:color w:val="FF0000"/>
        </w:rPr>
        <w:t>Texto alternativo opción 2:</w:t>
      </w:r>
    </w:p>
    <w:p w14:paraId="38455384" w14:textId="77777777" w:rsidR="00174C5C" w:rsidRDefault="00174C5C" w:rsidP="00174C5C">
      <w:pPr>
        <w:pStyle w:val="Textocomentario"/>
      </w:pPr>
      <w:r>
        <w:rPr>
          <w:color w:val="0D0D0D"/>
          <w:highlight w:val="white"/>
        </w:rPr>
        <w:t>La imagen muestra un sistema de producción modular con un flujo de ensamble. Hay ocho estaciones de trabajo numeradas del 01 al 08, dispuestas en un circuito cerrado. Cada estación tiene mesas auxiliares a los lados, y las estaciones están alineadas en dos filas, una frente a la otra, facilitando el flujo continuo de materiales y componentes a lo largo del proceso de ensamblaje.</w:t>
      </w:r>
      <w:r>
        <w:t xml:space="preserve"> </w:t>
      </w:r>
    </w:p>
  </w:comment>
  <w:comment w:id="57" w:author="Sandra Paola Morales Paez" w:date="2024-05-16T07:24:00Z" w:initials="SPMP">
    <w:p w14:paraId="481ABFBD" w14:textId="6014B844" w:rsidR="00821552" w:rsidRDefault="00821552" w:rsidP="00821552">
      <w:pPr>
        <w:pStyle w:val="Textocomentario"/>
      </w:pPr>
      <w:r>
        <w:rPr>
          <w:rStyle w:val="Refdecomentario"/>
        </w:rPr>
        <w:annotationRef/>
      </w:r>
      <w:r>
        <w:rPr>
          <w:color w:val="FF0000"/>
        </w:rPr>
        <w:t>Texto alternativo figura 11</w:t>
      </w:r>
    </w:p>
    <w:p w14:paraId="453A920C" w14:textId="77777777" w:rsidR="00821552" w:rsidRDefault="00821552" w:rsidP="00821552">
      <w:pPr>
        <w:pStyle w:val="Textocomentario"/>
      </w:pPr>
      <w:r>
        <w:rPr>
          <w:color w:val="0D0D0D"/>
          <w:highlight w:val="white"/>
        </w:rPr>
        <w:t>La imagen muestra una orden de producción para camisetas tipo polo dama, expedida el 26 de marzo de 2021 con destino a Almacenes ABC. Detalla la producción de 2469 unidades y lista los materiales necesarios, como tela, botones y hilo, junto con sus cantidades y costos.</w:t>
      </w:r>
      <w:r>
        <w:t xml:space="preserve"> </w:t>
      </w:r>
    </w:p>
  </w:comment>
  <w:comment w:id="58" w:author="Sandra Paola Morales Paez" w:date="2024-05-16T07:26:00Z" w:initials="SPMP">
    <w:p w14:paraId="7301AEC6" w14:textId="77777777" w:rsidR="00821552" w:rsidRDefault="00821552" w:rsidP="00821552">
      <w:pPr>
        <w:pStyle w:val="Textocomentario"/>
      </w:pPr>
      <w:r>
        <w:rPr>
          <w:rStyle w:val="Refdecomentario"/>
        </w:rPr>
        <w:annotationRef/>
      </w:r>
      <w:r>
        <w:t>T</w:t>
      </w:r>
      <w:r>
        <w:rPr>
          <w:color w:val="FF0000"/>
        </w:rPr>
        <w:t>exto alternativo de la figura 12</w:t>
      </w:r>
    </w:p>
    <w:p w14:paraId="229AC8A9" w14:textId="77777777" w:rsidR="00821552" w:rsidRDefault="00821552" w:rsidP="00821552">
      <w:pPr>
        <w:pStyle w:val="Textocomentario"/>
        <w:numPr>
          <w:ilvl w:val="0"/>
          <w:numId w:val="13"/>
        </w:numPr>
      </w:pPr>
      <w:r>
        <w:rPr>
          <w:color w:val="0D0D0D"/>
          <w:highlight w:val="white"/>
        </w:rPr>
        <w:t>La imagen muestra una "Hoja de Ruta" titulada "Figura 12. Hoja de Ruta. Fuente: SENA 2021, Fernellis Mauricio Echeverry." Presenta una tabla con cuatro etapas del proceso de producción de camisetas tipo polo dama, cada una con su duración en días:</w:t>
      </w:r>
    </w:p>
    <w:p w14:paraId="2710B012" w14:textId="77777777" w:rsidR="00821552" w:rsidRDefault="00821552" w:rsidP="00821552">
      <w:pPr>
        <w:pStyle w:val="Textocomentario"/>
        <w:numPr>
          <w:ilvl w:val="1"/>
          <w:numId w:val="13"/>
        </w:numPr>
      </w:pPr>
      <w:r>
        <w:rPr>
          <w:color w:val="0D0D0D"/>
          <w:highlight w:val="white"/>
        </w:rPr>
        <w:t>Diseño - 1 día</w:t>
      </w:r>
    </w:p>
    <w:p w14:paraId="463F709D" w14:textId="77777777" w:rsidR="00821552" w:rsidRDefault="00821552" w:rsidP="00821552">
      <w:pPr>
        <w:pStyle w:val="Textocomentario"/>
        <w:numPr>
          <w:ilvl w:val="1"/>
          <w:numId w:val="13"/>
        </w:numPr>
      </w:pPr>
      <w:r>
        <w:rPr>
          <w:color w:val="0D0D0D"/>
          <w:highlight w:val="white"/>
        </w:rPr>
        <w:t>Patronaje - 1 día</w:t>
      </w:r>
    </w:p>
    <w:p w14:paraId="0AD01B38" w14:textId="77777777" w:rsidR="00821552" w:rsidRDefault="00821552" w:rsidP="00821552">
      <w:pPr>
        <w:pStyle w:val="Textocomentario"/>
        <w:numPr>
          <w:ilvl w:val="1"/>
          <w:numId w:val="13"/>
        </w:numPr>
      </w:pPr>
      <w:r>
        <w:rPr>
          <w:color w:val="0D0D0D"/>
          <w:highlight w:val="white"/>
        </w:rPr>
        <w:t>Tiempos de reposo de las telas - 2 días</w:t>
      </w:r>
    </w:p>
    <w:p w14:paraId="6CB0E133" w14:textId="77777777" w:rsidR="00821552" w:rsidRDefault="00821552" w:rsidP="00821552">
      <w:pPr>
        <w:pStyle w:val="Textocomentario"/>
        <w:numPr>
          <w:ilvl w:val="1"/>
          <w:numId w:val="13"/>
        </w:numPr>
      </w:pPr>
      <w:r>
        <w:rPr>
          <w:color w:val="0D0D0D"/>
          <w:highlight w:val="white"/>
        </w:rPr>
        <w:t>Extendido de la tela - 1 día</w:t>
      </w:r>
    </w:p>
  </w:comment>
  <w:comment w:id="59" w:author="Sandra Paola Morales Paez" w:date="2024-05-16T07:26:00Z" w:initials="SPMP">
    <w:p w14:paraId="58BC41A9" w14:textId="77777777" w:rsidR="00821552" w:rsidRDefault="00821552" w:rsidP="00821552">
      <w:pPr>
        <w:pStyle w:val="Textocomentario"/>
      </w:pPr>
      <w:r>
        <w:rPr>
          <w:rStyle w:val="Refdecomentario"/>
        </w:rPr>
        <w:annotationRef/>
      </w:r>
      <w:r>
        <w:t xml:space="preserve">2. </w:t>
      </w:r>
      <w:r>
        <w:rPr>
          <w:color w:val="0D0D0D"/>
          <w:highlight w:val="white"/>
        </w:rPr>
        <w:t>La imagen muestra una hoja de ruta para la producción de camisetas tipo polo dama, con cuatro etapas: diseño (1 día), patronaje (1 día), reposo de las telas (2 días) y extendido de la tela (1 día).</w:t>
      </w:r>
      <w:r>
        <w:t xml:space="preserve"> </w:t>
      </w:r>
    </w:p>
  </w:comment>
  <w:comment w:id="60" w:author="Sandra Paola Morales Paez" w:date="2024-05-16T07:27:00Z" w:initials="SPMP">
    <w:p w14:paraId="492FCC08" w14:textId="77777777" w:rsidR="00821552" w:rsidRDefault="00821552" w:rsidP="00821552">
      <w:pPr>
        <w:pStyle w:val="Textocomentario"/>
      </w:pPr>
      <w:r>
        <w:rPr>
          <w:rStyle w:val="Refdecomentario"/>
        </w:rPr>
        <w:annotationRef/>
      </w:r>
      <w:r>
        <w:t>Te coloco dos opciones tu revisas te texto</w:t>
      </w:r>
    </w:p>
  </w:comment>
  <w:comment w:id="61" w:author="Sandra Paola Morales Paez" w:date="2024-05-16T07:30:00Z" w:initials="SPMP">
    <w:p w14:paraId="49B32E5D" w14:textId="77777777" w:rsidR="00821552" w:rsidRDefault="00821552" w:rsidP="00821552">
      <w:pPr>
        <w:pStyle w:val="Textocomentario"/>
      </w:pPr>
      <w:r>
        <w:rPr>
          <w:rStyle w:val="Refdecomentario"/>
        </w:rPr>
        <w:annotationRef/>
      </w:r>
      <w:r>
        <w:t>T</w:t>
      </w:r>
      <w:r>
        <w:rPr>
          <w:color w:val="FF0000"/>
        </w:rPr>
        <w:t>exto alternativo la figura 13</w:t>
      </w:r>
    </w:p>
    <w:p w14:paraId="7A068F5B" w14:textId="77777777" w:rsidR="00821552" w:rsidRDefault="00821552" w:rsidP="00821552">
      <w:pPr>
        <w:pStyle w:val="Textocomentario"/>
      </w:pPr>
      <w:r>
        <w:rPr>
          <w:color w:val="0D0D0D"/>
          <w:highlight w:val="white"/>
        </w:rPr>
        <w:t>La imagen muestra las etapas de un sistema de gestión de calidad en salud, que incluyen "Incidente," "Detener el proceso," "Accidente," y "Casi Accidente."</w:t>
      </w:r>
      <w:r>
        <w:t xml:space="preserve"> </w:t>
      </w:r>
    </w:p>
  </w:comment>
  <w:comment w:id="62" w:author="Sandra Paola Morales Paez" w:date="2024-05-16T07:32:00Z" w:initials="SPMP">
    <w:p w14:paraId="68B693A3" w14:textId="77777777" w:rsidR="00821552" w:rsidRDefault="00821552" w:rsidP="00821552">
      <w:pPr>
        <w:pStyle w:val="Textocomentario"/>
      </w:pPr>
      <w:r>
        <w:rPr>
          <w:rStyle w:val="Refdecomentario"/>
        </w:rPr>
        <w:annotationRef/>
      </w:r>
      <w:r>
        <w:rPr>
          <w:color w:val="FF0000"/>
        </w:rPr>
        <w:t>Texto alternativo figura 14</w:t>
      </w:r>
    </w:p>
    <w:p w14:paraId="3F4ABE8A" w14:textId="77777777" w:rsidR="00821552" w:rsidRDefault="00821552" w:rsidP="00821552">
      <w:pPr>
        <w:pStyle w:val="Textocomentario"/>
      </w:pPr>
      <w:r>
        <w:rPr>
          <w:color w:val="0D0D0D"/>
          <w:highlight w:val="white"/>
        </w:rPr>
        <w:t>Plan de capacitación plantas de confección. Fuente: SENA 2021, Erika Blanco." Se compone de dos secciones principales: "Capacitación del personal," que incluye plan de capacitación, análisis de habilidades y métodos de capacitación, y "Salud ocupacional y seguridad industrial," que abarca conceptos generales, normas ISO 14000-18000 y panorama de riesgos.</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587CFF" w15:done="0"/>
  <w15:commentEx w15:paraId="6DB32CBB" w15:done="0"/>
  <w15:commentEx w15:paraId="4535DA51" w15:done="0"/>
  <w15:commentEx w15:paraId="49652EE0" w15:done="0"/>
  <w15:commentEx w15:paraId="1D6FE81D" w15:done="0"/>
  <w15:commentEx w15:paraId="3D3EFD46" w15:done="0"/>
  <w15:commentEx w15:paraId="74F71848" w15:done="0"/>
  <w15:commentEx w15:paraId="1DEEFB4E" w15:done="0"/>
  <w15:commentEx w15:paraId="659D1346" w15:done="0"/>
  <w15:commentEx w15:paraId="1B7B4854" w15:done="0"/>
  <w15:commentEx w15:paraId="701F199A" w15:done="0"/>
  <w15:commentEx w15:paraId="729FF7AE" w15:done="0"/>
  <w15:commentEx w15:paraId="2AEDE083" w15:done="0"/>
  <w15:commentEx w15:paraId="7AD0CBF0" w15:done="0"/>
  <w15:commentEx w15:paraId="6D0D0401" w15:paraIdParent="7AD0CBF0" w15:done="0"/>
  <w15:commentEx w15:paraId="33542C31" w15:done="0"/>
  <w15:commentEx w15:paraId="12EFB4C0" w15:done="0"/>
  <w15:commentEx w15:paraId="5BE20E8A" w15:done="0"/>
  <w15:commentEx w15:paraId="1C8270E5" w15:paraIdParent="5BE20E8A" w15:done="0"/>
  <w15:commentEx w15:paraId="1CBE7796" w15:done="0"/>
  <w15:commentEx w15:paraId="3FA0074F" w15:paraIdParent="1CBE7796" w15:done="0"/>
  <w15:commentEx w15:paraId="4AD72AFC" w15:done="0"/>
  <w15:commentEx w15:paraId="1F76FCA7" w15:done="0"/>
  <w15:commentEx w15:paraId="4E02B91D" w15:done="0"/>
  <w15:commentEx w15:paraId="03AD72E0" w15:paraIdParent="4E02B91D" w15:done="0"/>
  <w15:commentEx w15:paraId="454DD9C2" w15:done="0"/>
  <w15:commentEx w15:paraId="49F8BE1C" w15:done="0"/>
  <w15:commentEx w15:paraId="77F7529A" w15:done="0"/>
  <w15:commentEx w15:paraId="5759E6DB" w15:paraIdParent="77F7529A" w15:done="0"/>
  <w15:commentEx w15:paraId="5D9E20EE" w15:paraIdParent="77F7529A" w15:done="0"/>
  <w15:commentEx w15:paraId="59C37730" w15:done="0"/>
  <w15:commentEx w15:paraId="38B49051" w15:done="0"/>
  <w15:commentEx w15:paraId="72960625" w15:done="0"/>
  <w15:commentEx w15:paraId="24553880" w15:done="0"/>
  <w15:commentEx w15:paraId="15364ECE" w15:done="0"/>
  <w15:commentEx w15:paraId="3C7F798F" w15:done="0"/>
  <w15:commentEx w15:paraId="6EB973E4" w15:done="0"/>
  <w15:commentEx w15:paraId="3B444337" w15:done="0"/>
  <w15:commentEx w15:paraId="40E98CF5" w15:done="0"/>
  <w15:commentEx w15:paraId="0EA11BD0" w15:done="0"/>
  <w15:commentEx w15:paraId="3E96E88B" w15:done="0"/>
  <w15:commentEx w15:paraId="3C039BBF" w15:done="0"/>
  <w15:commentEx w15:paraId="06184306" w15:done="0"/>
  <w15:commentEx w15:paraId="2A15944A" w15:done="0"/>
  <w15:commentEx w15:paraId="18E69C99" w15:done="0"/>
  <w15:commentEx w15:paraId="74DAD655" w15:done="0"/>
  <w15:commentEx w15:paraId="3CB56411" w15:done="0"/>
  <w15:commentEx w15:paraId="76DA3D55" w15:done="0"/>
  <w15:commentEx w15:paraId="1E66A1B2" w15:done="0"/>
  <w15:commentEx w15:paraId="7D2FEFA0" w15:done="0"/>
  <w15:commentEx w15:paraId="69C1205B" w15:done="0"/>
  <w15:commentEx w15:paraId="209CAA97" w15:done="0"/>
  <w15:commentEx w15:paraId="6358289B" w15:done="0"/>
  <w15:commentEx w15:paraId="1E4E381A" w15:done="0"/>
  <w15:commentEx w15:paraId="3CA5BB78" w15:done="0"/>
  <w15:commentEx w15:paraId="38455384" w15:paraIdParent="3CA5BB78" w15:done="0"/>
  <w15:commentEx w15:paraId="453A920C" w15:done="0"/>
  <w15:commentEx w15:paraId="6CB0E133" w15:done="0"/>
  <w15:commentEx w15:paraId="58BC41A9" w15:paraIdParent="6CB0E133" w15:done="0"/>
  <w15:commentEx w15:paraId="492FCC08" w15:paraIdParent="6CB0E133" w15:done="0"/>
  <w15:commentEx w15:paraId="7A068F5B" w15:done="0"/>
  <w15:commentEx w15:paraId="3F4ABE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C5A035" w16cex:dateUtc="2024-02-25T13:06:00Z"/>
  <w16cex:commentExtensible w16cex:durableId="3660EB81" w16cex:dateUtc="2024-02-25T12:53:00Z"/>
  <w16cex:commentExtensible w16cex:durableId="63B52156" w16cex:dateUtc="2024-02-25T12:57:00Z"/>
  <w16cex:commentExtensible w16cex:durableId="644D6852" w16cex:dateUtc="2024-02-27T14:34:00Z"/>
  <w16cex:commentExtensible w16cex:durableId="6ABD6989" w16cex:dateUtc="2024-02-29T19:34:00Z"/>
  <w16cex:commentExtensible w16cex:durableId="2A33D3B8" w16cex:dateUtc="2024-02-24T13:33:00Z"/>
  <w16cex:commentExtensible w16cex:durableId="254DB5A9" w16cex:dateUtc="2024-02-25T13:11:00Z"/>
  <w16cex:commentExtensible w16cex:durableId="19DA5EE8" w16cex:dateUtc="2024-02-29T19:52:00Z"/>
  <w16cex:commentExtensible w16cex:durableId="2CC05898" w16cex:dateUtc="2024-02-29T20:57:00Z"/>
  <w16cex:commentExtensible w16cex:durableId="6AC57EC7" w16cex:dateUtc="2024-02-29T21:02:00Z"/>
  <w16cex:commentExtensible w16cex:durableId="2F53351C" w16cex:dateUtc="2024-05-01T02:52:00Z"/>
  <w16cex:commentExtensible w16cex:durableId="414E32BB" w16cex:dateUtc="2024-02-29T20:06:00Z"/>
  <w16cex:commentExtensible w16cex:durableId="544B78F5" w16cex:dateUtc="2024-05-01T02:54:00Z"/>
  <w16cex:commentExtensible w16cex:durableId="16D0D7F5" w16cex:dateUtc="2024-02-25T14:54:00Z"/>
  <w16cex:commentExtensible w16cex:durableId="422E678A" w16cex:dateUtc="2024-02-27T22:25:00Z"/>
  <w16cex:commentExtensible w16cex:durableId="4323FF60" w16cex:dateUtc="2024-02-25T15:26:00Z"/>
  <w16cex:commentExtensible w16cex:durableId="04310966" w16cex:dateUtc="2024-02-25T17:13:00Z"/>
  <w16cex:commentExtensible w16cex:durableId="6459CD09" w16cex:dateUtc="2024-02-29T20:17:00Z"/>
  <w16cex:commentExtensible w16cex:durableId="517E6EE6" w16cex:dateUtc="2024-02-29T20:32:00Z"/>
  <w16cex:commentExtensible w16cex:durableId="69CAA7A7" w16cex:dateUtc="2024-05-01T02:57:00Z"/>
  <w16cex:commentExtensible w16cex:durableId="67FF1722" w16cex:dateUtc="2024-05-01T02:57:00Z"/>
  <w16cex:commentExtensible w16cex:durableId="79D2385D" w16cex:dateUtc="2024-02-25T18:56:00Z"/>
  <w16cex:commentExtensible w16cex:durableId="1FC31F12" w16cex:dateUtc="2024-02-26T01:01:00Z"/>
  <w16cex:commentExtensible w16cex:durableId="066D0A03" w16cex:dateUtc="2024-05-01T02:59:00Z"/>
  <w16cex:commentExtensible w16cex:durableId="1A6BAB8A" w16cex:dateUtc="2024-05-01T03:00:00Z"/>
  <w16cex:commentExtensible w16cex:durableId="67D202EB" w16cex:dateUtc="2024-02-26T01:33:00Z"/>
  <w16cex:commentExtensible w16cex:durableId="4829713E" w16cex:dateUtc="2024-02-26T01:40:00Z"/>
  <w16cex:commentExtensible w16cex:durableId="7481AAD8" w16cex:dateUtc="2024-05-01T03:02:00Z"/>
  <w16cex:commentExtensible w16cex:durableId="650435D8" w16cex:dateUtc="2024-05-01T03:02:00Z"/>
  <w16cex:commentExtensible w16cex:durableId="1B631BB7" w16cex:dateUtc="2024-05-01T03:02:00Z"/>
  <w16cex:commentExtensible w16cex:durableId="5EDAF558" w16cex:dateUtc="2024-02-28T01:47:00Z"/>
  <w16cex:commentExtensible w16cex:durableId="757F4CE0" w16cex:dateUtc="2024-02-28T02:01:00Z"/>
  <w16cex:commentExtensible w16cex:durableId="370B3E20" w16cex:dateUtc="2024-02-28T02:03:00Z"/>
  <w16cex:commentExtensible w16cex:durableId="0E60B442" w16cex:dateUtc="2024-02-28T02:08:00Z"/>
  <w16cex:commentExtensible w16cex:durableId="417C218A" w16cex:dateUtc="2024-02-28T02:17:00Z"/>
  <w16cex:commentExtensible w16cex:durableId="07DA933A" w16cex:dateUtc="2024-02-28T02:39:00Z"/>
  <w16cex:commentExtensible w16cex:durableId="7529F483" w16cex:dateUtc="2024-02-28T13:55:00Z"/>
  <w16cex:commentExtensible w16cex:durableId="3A6958A1" w16cex:dateUtc="2024-02-29T21:03:00Z"/>
  <w16cex:commentExtensible w16cex:durableId="3B418BD1" w16cex:dateUtc="2024-02-28T14:03:00Z"/>
  <w16cex:commentExtensible w16cex:durableId="45C931E4" w16cex:dateUtc="2024-05-01T03:05:00Z"/>
  <w16cex:commentExtensible w16cex:durableId="6A2D6D15" w16cex:dateUtc="2024-05-01T03:06:00Z"/>
  <w16cex:commentExtensible w16cex:durableId="79787813" w16cex:dateUtc="2024-02-28T14:09:00Z"/>
  <w16cex:commentExtensible w16cex:durableId="750085A6" w16cex:dateUtc="2024-05-10T22:07:00Z"/>
  <w16cex:commentExtensible w16cex:durableId="31B61FA8" w16cex:dateUtc="2024-05-16T01:35:00Z"/>
  <w16cex:commentExtensible w16cex:durableId="365A1F27" w16cex:dateUtc="2024-05-16T01:08:00Z"/>
  <w16cex:commentExtensible w16cex:durableId="0099E636" w16cex:dateUtc="2024-05-16T12:17:00Z"/>
  <w16cex:commentExtensible w16cex:durableId="45E3294B" w16cex:dateUtc="2024-05-16T12:20:00Z"/>
  <w16cex:commentExtensible w16cex:durableId="7856D23F" w16cex:dateUtc="2024-05-18T16:39:00Z"/>
  <w16cex:commentExtensible w16cex:durableId="298C4683" w16cex:dateUtc="2024-05-18T16:41:00Z"/>
  <w16cex:commentExtensible w16cex:durableId="5DB0265F" w16cex:dateUtc="2024-05-18T16:44:00Z"/>
  <w16cex:commentExtensible w16cex:durableId="09488246" w16cex:dateUtc="2024-05-16T12:21:00Z"/>
  <w16cex:commentExtensible w16cex:durableId="16EB2A22" w16cex:dateUtc="2024-05-18T16:51:00Z"/>
  <w16cex:commentExtensible w16cex:durableId="4A54D48A" w16cex:dateUtc="2024-05-16T12:22:00Z"/>
  <w16cex:commentExtensible w16cex:durableId="4F9D99FA" w16cex:dateUtc="2024-05-18T17:02:00Z"/>
  <w16cex:commentExtensible w16cex:durableId="6AACA6F2" w16cex:dateUtc="2024-05-18T17:11:00Z"/>
  <w16cex:commentExtensible w16cex:durableId="7DD721D8" w16cex:dateUtc="2024-05-18T17:11:00Z"/>
  <w16cex:commentExtensible w16cex:durableId="3324FE5A" w16cex:dateUtc="2024-05-16T12:24:00Z"/>
  <w16cex:commentExtensible w16cex:durableId="035C089B" w16cex:dateUtc="2024-05-16T12:26:00Z"/>
  <w16cex:commentExtensible w16cex:durableId="6370426C" w16cex:dateUtc="2024-05-16T12:26:00Z"/>
  <w16cex:commentExtensible w16cex:durableId="7C9C0A8E" w16cex:dateUtc="2024-05-16T12:27:00Z"/>
  <w16cex:commentExtensible w16cex:durableId="2391EFF4" w16cex:dateUtc="2024-05-16T12:30:00Z"/>
  <w16cex:commentExtensible w16cex:durableId="0C3C6DDD" w16cex:dateUtc="2024-05-16T12: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587CFF" w16cid:durableId="29C5A035"/>
  <w16cid:commentId w16cid:paraId="6DB32CBB" w16cid:durableId="3660EB81"/>
  <w16cid:commentId w16cid:paraId="4535DA51" w16cid:durableId="63B52156"/>
  <w16cid:commentId w16cid:paraId="49652EE0" w16cid:durableId="644D6852"/>
  <w16cid:commentId w16cid:paraId="1D6FE81D" w16cid:durableId="6ABD6989"/>
  <w16cid:commentId w16cid:paraId="3D3EFD46" w16cid:durableId="2A33D3B8"/>
  <w16cid:commentId w16cid:paraId="74F71848" w16cid:durableId="254DB5A9"/>
  <w16cid:commentId w16cid:paraId="1DEEFB4E" w16cid:durableId="19DA5EE8"/>
  <w16cid:commentId w16cid:paraId="659D1346" w16cid:durableId="2CC05898"/>
  <w16cid:commentId w16cid:paraId="1B7B4854" w16cid:durableId="6AC57EC7"/>
  <w16cid:commentId w16cid:paraId="701F199A" w16cid:durableId="2F53351C"/>
  <w16cid:commentId w16cid:paraId="729FF7AE" w16cid:durableId="414E32BB"/>
  <w16cid:commentId w16cid:paraId="2AEDE083" w16cid:durableId="544B78F5"/>
  <w16cid:commentId w16cid:paraId="7AD0CBF0" w16cid:durableId="16D0D7F5"/>
  <w16cid:commentId w16cid:paraId="6D0D0401" w16cid:durableId="422E678A"/>
  <w16cid:commentId w16cid:paraId="33542C31" w16cid:durableId="4323FF60"/>
  <w16cid:commentId w16cid:paraId="12EFB4C0" w16cid:durableId="04310966"/>
  <w16cid:commentId w16cid:paraId="5BE20E8A" w16cid:durableId="6459CD09"/>
  <w16cid:commentId w16cid:paraId="1C8270E5" w16cid:durableId="517E6EE6"/>
  <w16cid:commentId w16cid:paraId="1CBE7796" w16cid:durableId="69CAA7A7"/>
  <w16cid:commentId w16cid:paraId="3FA0074F" w16cid:durableId="67FF1722"/>
  <w16cid:commentId w16cid:paraId="4AD72AFC" w16cid:durableId="79D2385D"/>
  <w16cid:commentId w16cid:paraId="1F76FCA7" w16cid:durableId="1FC31F12"/>
  <w16cid:commentId w16cid:paraId="4E02B91D" w16cid:durableId="066D0A03"/>
  <w16cid:commentId w16cid:paraId="03AD72E0" w16cid:durableId="1A6BAB8A"/>
  <w16cid:commentId w16cid:paraId="454DD9C2" w16cid:durableId="67D202EB"/>
  <w16cid:commentId w16cid:paraId="49F8BE1C" w16cid:durableId="4829713E"/>
  <w16cid:commentId w16cid:paraId="77F7529A" w16cid:durableId="7481AAD8"/>
  <w16cid:commentId w16cid:paraId="5759E6DB" w16cid:durableId="650435D8"/>
  <w16cid:commentId w16cid:paraId="5D9E20EE" w16cid:durableId="1B631BB7"/>
  <w16cid:commentId w16cid:paraId="59C37730" w16cid:durableId="5EDAF558"/>
  <w16cid:commentId w16cid:paraId="38B49051" w16cid:durableId="757F4CE0"/>
  <w16cid:commentId w16cid:paraId="72960625" w16cid:durableId="370B3E20"/>
  <w16cid:commentId w16cid:paraId="24553880" w16cid:durableId="0E60B442"/>
  <w16cid:commentId w16cid:paraId="15364ECE" w16cid:durableId="417C218A"/>
  <w16cid:commentId w16cid:paraId="3C7F798F" w16cid:durableId="07DA933A"/>
  <w16cid:commentId w16cid:paraId="6EB973E4" w16cid:durableId="7529F483"/>
  <w16cid:commentId w16cid:paraId="3B444337" w16cid:durableId="3A6958A1"/>
  <w16cid:commentId w16cid:paraId="40E98CF5" w16cid:durableId="3B418BD1"/>
  <w16cid:commentId w16cid:paraId="0EA11BD0" w16cid:durableId="45C931E4"/>
  <w16cid:commentId w16cid:paraId="3E96E88B" w16cid:durableId="6A2D6D15"/>
  <w16cid:commentId w16cid:paraId="3C039BBF" w16cid:durableId="79787813"/>
  <w16cid:commentId w16cid:paraId="06184306" w16cid:durableId="750085A6"/>
  <w16cid:commentId w16cid:paraId="2A15944A" w16cid:durableId="31B61FA8"/>
  <w16cid:commentId w16cid:paraId="18E69C99" w16cid:durableId="365A1F27"/>
  <w16cid:commentId w16cid:paraId="74DAD655" w16cid:durableId="0099E636"/>
  <w16cid:commentId w16cid:paraId="3CB56411" w16cid:durableId="45E3294B"/>
  <w16cid:commentId w16cid:paraId="76DA3D55" w16cid:durableId="7856D23F"/>
  <w16cid:commentId w16cid:paraId="1E66A1B2" w16cid:durableId="298C4683"/>
  <w16cid:commentId w16cid:paraId="7D2FEFA0" w16cid:durableId="5DB0265F"/>
  <w16cid:commentId w16cid:paraId="69C1205B" w16cid:durableId="09488246"/>
  <w16cid:commentId w16cid:paraId="209CAA97" w16cid:durableId="16EB2A22"/>
  <w16cid:commentId w16cid:paraId="6358289B" w16cid:durableId="4A54D48A"/>
  <w16cid:commentId w16cid:paraId="1E4E381A" w16cid:durableId="4F9D99FA"/>
  <w16cid:commentId w16cid:paraId="3CA5BB78" w16cid:durableId="6AACA6F2"/>
  <w16cid:commentId w16cid:paraId="38455384" w16cid:durableId="7DD721D8"/>
  <w16cid:commentId w16cid:paraId="453A920C" w16cid:durableId="3324FE5A"/>
  <w16cid:commentId w16cid:paraId="6CB0E133" w16cid:durableId="035C089B"/>
  <w16cid:commentId w16cid:paraId="58BC41A9" w16cid:durableId="6370426C"/>
  <w16cid:commentId w16cid:paraId="492FCC08" w16cid:durableId="7C9C0A8E"/>
  <w16cid:commentId w16cid:paraId="7A068F5B" w16cid:durableId="2391EFF4"/>
  <w16cid:commentId w16cid:paraId="3F4ABE8A" w16cid:durableId="0C3C6D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0BBF16" w14:textId="77777777" w:rsidR="005969C5" w:rsidRDefault="005969C5">
      <w:pPr>
        <w:spacing w:line="240" w:lineRule="auto"/>
      </w:pPr>
      <w:r>
        <w:separator/>
      </w:r>
    </w:p>
  </w:endnote>
  <w:endnote w:type="continuationSeparator" w:id="0">
    <w:p w14:paraId="61038DB7" w14:textId="77777777" w:rsidR="005969C5" w:rsidRDefault="005969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10E22" w14:textId="77777777" w:rsidR="00330AED" w:rsidRDefault="00330AED">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330AED" w:rsidRDefault="00330AED">
    <w:pPr>
      <w:spacing w:line="240" w:lineRule="auto"/>
      <w:ind w:left="-2" w:hanging="2"/>
      <w:jc w:val="right"/>
      <w:rPr>
        <w:rFonts w:ascii="Times New Roman" w:eastAsia="Times New Roman" w:hAnsi="Times New Roman" w:cs="Times New Roman"/>
        <w:sz w:val="24"/>
        <w:szCs w:val="24"/>
      </w:rPr>
    </w:pPr>
  </w:p>
  <w:p w14:paraId="56E58FCE" w14:textId="77777777" w:rsidR="00330AED" w:rsidRDefault="00330AED">
    <w:pPr>
      <w:spacing w:line="240" w:lineRule="auto"/>
      <w:rPr>
        <w:rFonts w:ascii="Times New Roman" w:eastAsia="Times New Roman" w:hAnsi="Times New Roman" w:cs="Times New Roman"/>
        <w:sz w:val="24"/>
        <w:szCs w:val="24"/>
      </w:rPr>
    </w:pPr>
  </w:p>
  <w:p w14:paraId="3FCAC90C" w14:textId="77777777" w:rsidR="00330AED" w:rsidRDefault="00330AE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330AED" w:rsidRDefault="00330AE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2E018F" w14:textId="77777777" w:rsidR="005969C5" w:rsidRDefault="005969C5">
      <w:pPr>
        <w:spacing w:line="240" w:lineRule="auto"/>
      </w:pPr>
      <w:r>
        <w:separator/>
      </w:r>
    </w:p>
  </w:footnote>
  <w:footnote w:type="continuationSeparator" w:id="0">
    <w:p w14:paraId="02B27F61" w14:textId="77777777" w:rsidR="005969C5" w:rsidRDefault="005969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A1108" w14:textId="1298DADB" w:rsidR="00330AED" w:rsidRDefault="00330AED">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330AED" w:rsidRDefault="00330AE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223F6B"/>
    <w:multiLevelType w:val="hybridMultilevel"/>
    <w:tmpl w:val="44D87844"/>
    <w:lvl w:ilvl="0" w:tplc="4E0A4594">
      <w:start w:val="1"/>
      <w:numFmt w:val="decimal"/>
      <w:lvlText w:val="%1."/>
      <w:lvlJc w:val="left"/>
      <w:pPr>
        <w:ind w:left="1020" w:hanging="360"/>
      </w:pPr>
    </w:lvl>
    <w:lvl w:ilvl="1" w:tplc="9C88A93E">
      <w:start w:val="1"/>
      <w:numFmt w:val="decimal"/>
      <w:lvlText w:val="%2."/>
      <w:lvlJc w:val="left"/>
      <w:pPr>
        <w:ind w:left="1020" w:hanging="360"/>
      </w:pPr>
    </w:lvl>
    <w:lvl w:ilvl="2" w:tplc="548E4178">
      <w:start w:val="1"/>
      <w:numFmt w:val="decimal"/>
      <w:lvlText w:val="%3."/>
      <w:lvlJc w:val="left"/>
      <w:pPr>
        <w:ind w:left="1020" w:hanging="360"/>
      </w:pPr>
    </w:lvl>
    <w:lvl w:ilvl="3" w:tplc="F6A0DFD4">
      <w:start w:val="1"/>
      <w:numFmt w:val="decimal"/>
      <w:lvlText w:val="%4."/>
      <w:lvlJc w:val="left"/>
      <w:pPr>
        <w:ind w:left="1020" w:hanging="360"/>
      </w:pPr>
    </w:lvl>
    <w:lvl w:ilvl="4" w:tplc="81B0AD28">
      <w:start w:val="1"/>
      <w:numFmt w:val="decimal"/>
      <w:lvlText w:val="%5."/>
      <w:lvlJc w:val="left"/>
      <w:pPr>
        <w:ind w:left="1020" w:hanging="360"/>
      </w:pPr>
    </w:lvl>
    <w:lvl w:ilvl="5" w:tplc="4C6E9C62">
      <w:start w:val="1"/>
      <w:numFmt w:val="decimal"/>
      <w:lvlText w:val="%6."/>
      <w:lvlJc w:val="left"/>
      <w:pPr>
        <w:ind w:left="1020" w:hanging="360"/>
      </w:pPr>
    </w:lvl>
    <w:lvl w:ilvl="6" w:tplc="FF10A29E">
      <w:start w:val="1"/>
      <w:numFmt w:val="decimal"/>
      <w:lvlText w:val="%7."/>
      <w:lvlJc w:val="left"/>
      <w:pPr>
        <w:ind w:left="1020" w:hanging="360"/>
      </w:pPr>
    </w:lvl>
    <w:lvl w:ilvl="7" w:tplc="F7FE5938">
      <w:start w:val="1"/>
      <w:numFmt w:val="decimal"/>
      <w:lvlText w:val="%8."/>
      <w:lvlJc w:val="left"/>
      <w:pPr>
        <w:ind w:left="1020" w:hanging="360"/>
      </w:pPr>
    </w:lvl>
    <w:lvl w:ilvl="8" w:tplc="1E3AFACA">
      <w:start w:val="1"/>
      <w:numFmt w:val="decimal"/>
      <w:lvlText w:val="%9."/>
      <w:lvlJc w:val="left"/>
      <w:pPr>
        <w:ind w:left="1020" w:hanging="360"/>
      </w:pPr>
    </w:lvl>
  </w:abstractNum>
  <w:abstractNum w:abstractNumId="1"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8929C0"/>
    <w:multiLevelType w:val="hybridMultilevel"/>
    <w:tmpl w:val="ABB49298"/>
    <w:lvl w:ilvl="0" w:tplc="47D89236">
      <w:start w:val="1"/>
      <w:numFmt w:val="decimal"/>
      <w:lvlText w:val="%1."/>
      <w:lvlJc w:val="left"/>
      <w:pPr>
        <w:ind w:left="1020" w:hanging="360"/>
      </w:pPr>
    </w:lvl>
    <w:lvl w:ilvl="1" w:tplc="AC5AA642">
      <w:start w:val="1"/>
      <w:numFmt w:val="decimal"/>
      <w:lvlText w:val="%2."/>
      <w:lvlJc w:val="left"/>
      <w:pPr>
        <w:ind w:left="1020" w:hanging="360"/>
      </w:pPr>
    </w:lvl>
    <w:lvl w:ilvl="2" w:tplc="E24C0D66">
      <w:start w:val="1"/>
      <w:numFmt w:val="decimal"/>
      <w:lvlText w:val="%3."/>
      <w:lvlJc w:val="left"/>
      <w:pPr>
        <w:ind w:left="1020" w:hanging="360"/>
      </w:pPr>
    </w:lvl>
    <w:lvl w:ilvl="3" w:tplc="4B4C25E8">
      <w:start w:val="1"/>
      <w:numFmt w:val="decimal"/>
      <w:lvlText w:val="%4."/>
      <w:lvlJc w:val="left"/>
      <w:pPr>
        <w:ind w:left="1020" w:hanging="360"/>
      </w:pPr>
    </w:lvl>
    <w:lvl w:ilvl="4" w:tplc="B352C502">
      <w:start w:val="1"/>
      <w:numFmt w:val="decimal"/>
      <w:lvlText w:val="%5."/>
      <w:lvlJc w:val="left"/>
      <w:pPr>
        <w:ind w:left="1020" w:hanging="360"/>
      </w:pPr>
    </w:lvl>
    <w:lvl w:ilvl="5" w:tplc="9A1E0CE4">
      <w:start w:val="1"/>
      <w:numFmt w:val="decimal"/>
      <w:lvlText w:val="%6."/>
      <w:lvlJc w:val="left"/>
      <w:pPr>
        <w:ind w:left="1020" w:hanging="360"/>
      </w:pPr>
    </w:lvl>
    <w:lvl w:ilvl="6" w:tplc="DE783B9C">
      <w:start w:val="1"/>
      <w:numFmt w:val="decimal"/>
      <w:lvlText w:val="%7."/>
      <w:lvlJc w:val="left"/>
      <w:pPr>
        <w:ind w:left="1020" w:hanging="360"/>
      </w:pPr>
    </w:lvl>
    <w:lvl w:ilvl="7" w:tplc="38F8D1B6">
      <w:start w:val="1"/>
      <w:numFmt w:val="decimal"/>
      <w:lvlText w:val="%8."/>
      <w:lvlJc w:val="left"/>
      <w:pPr>
        <w:ind w:left="1020" w:hanging="360"/>
      </w:pPr>
    </w:lvl>
    <w:lvl w:ilvl="8" w:tplc="BCF44C8C">
      <w:start w:val="1"/>
      <w:numFmt w:val="decimal"/>
      <w:lvlText w:val="%9."/>
      <w:lvlJc w:val="left"/>
      <w:pPr>
        <w:ind w:left="1020" w:hanging="360"/>
      </w:pPr>
    </w:lvl>
  </w:abstractNum>
  <w:abstractNum w:abstractNumId="4" w15:restartNumberingAfterBreak="0">
    <w:nsid w:val="34CD6DAE"/>
    <w:multiLevelType w:val="hybridMultilevel"/>
    <w:tmpl w:val="FD5405E0"/>
    <w:lvl w:ilvl="0" w:tplc="ACE416C6">
      <w:start w:val="1"/>
      <w:numFmt w:val="decimal"/>
      <w:lvlText w:val="%1."/>
      <w:lvlJc w:val="left"/>
      <w:pPr>
        <w:ind w:left="1020" w:hanging="360"/>
      </w:pPr>
    </w:lvl>
    <w:lvl w:ilvl="1" w:tplc="0924FD9A">
      <w:start w:val="1"/>
      <w:numFmt w:val="decimal"/>
      <w:lvlText w:val="%2."/>
      <w:lvlJc w:val="left"/>
      <w:pPr>
        <w:ind w:left="1020" w:hanging="360"/>
      </w:pPr>
    </w:lvl>
    <w:lvl w:ilvl="2" w:tplc="9D9262BE">
      <w:start w:val="1"/>
      <w:numFmt w:val="decimal"/>
      <w:lvlText w:val="%3."/>
      <w:lvlJc w:val="left"/>
      <w:pPr>
        <w:ind w:left="1020" w:hanging="360"/>
      </w:pPr>
    </w:lvl>
    <w:lvl w:ilvl="3" w:tplc="72D01D5C">
      <w:start w:val="1"/>
      <w:numFmt w:val="decimal"/>
      <w:lvlText w:val="%4."/>
      <w:lvlJc w:val="left"/>
      <w:pPr>
        <w:ind w:left="1020" w:hanging="360"/>
      </w:pPr>
    </w:lvl>
    <w:lvl w:ilvl="4" w:tplc="D464A39A">
      <w:start w:val="1"/>
      <w:numFmt w:val="decimal"/>
      <w:lvlText w:val="%5."/>
      <w:lvlJc w:val="left"/>
      <w:pPr>
        <w:ind w:left="1020" w:hanging="360"/>
      </w:pPr>
    </w:lvl>
    <w:lvl w:ilvl="5" w:tplc="C56E9100">
      <w:start w:val="1"/>
      <w:numFmt w:val="decimal"/>
      <w:lvlText w:val="%6."/>
      <w:lvlJc w:val="left"/>
      <w:pPr>
        <w:ind w:left="1020" w:hanging="360"/>
      </w:pPr>
    </w:lvl>
    <w:lvl w:ilvl="6" w:tplc="2420322C">
      <w:start w:val="1"/>
      <w:numFmt w:val="decimal"/>
      <w:lvlText w:val="%7."/>
      <w:lvlJc w:val="left"/>
      <w:pPr>
        <w:ind w:left="1020" w:hanging="360"/>
      </w:pPr>
    </w:lvl>
    <w:lvl w:ilvl="7" w:tplc="3C46DDE2">
      <w:start w:val="1"/>
      <w:numFmt w:val="decimal"/>
      <w:lvlText w:val="%8."/>
      <w:lvlJc w:val="left"/>
      <w:pPr>
        <w:ind w:left="1020" w:hanging="360"/>
      </w:pPr>
    </w:lvl>
    <w:lvl w:ilvl="8" w:tplc="B3C054F8">
      <w:start w:val="1"/>
      <w:numFmt w:val="decimal"/>
      <w:lvlText w:val="%9."/>
      <w:lvlJc w:val="left"/>
      <w:pPr>
        <w:ind w:left="1020" w:hanging="360"/>
      </w:pPr>
    </w:lvl>
  </w:abstractNum>
  <w:abstractNum w:abstractNumId="5" w15:restartNumberingAfterBreak="0">
    <w:nsid w:val="3CAB2C4B"/>
    <w:multiLevelType w:val="hybridMultilevel"/>
    <w:tmpl w:val="048A9486"/>
    <w:lvl w:ilvl="0" w:tplc="833613BC">
      <w:start w:val="1"/>
      <w:numFmt w:val="decimal"/>
      <w:lvlText w:val="%1."/>
      <w:lvlJc w:val="left"/>
      <w:pPr>
        <w:ind w:left="1020" w:hanging="360"/>
      </w:pPr>
    </w:lvl>
    <w:lvl w:ilvl="1" w:tplc="6714BF76">
      <w:start w:val="1"/>
      <w:numFmt w:val="decimal"/>
      <w:lvlText w:val="%2."/>
      <w:lvlJc w:val="left"/>
      <w:pPr>
        <w:ind w:left="1020" w:hanging="360"/>
      </w:pPr>
    </w:lvl>
    <w:lvl w:ilvl="2" w:tplc="9350D05C">
      <w:start w:val="1"/>
      <w:numFmt w:val="decimal"/>
      <w:lvlText w:val="%3."/>
      <w:lvlJc w:val="left"/>
      <w:pPr>
        <w:ind w:left="1020" w:hanging="360"/>
      </w:pPr>
    </w:lvl>
    <w:lvl w:ilvl="3" w:tplc="174C0DF4">
      <w:start w:val="1"/>
      <w:numFmt w:val="decimal"/>
      <w:lvlText w:val="%4."/>
      <w:lvlJc w:val="left"/>
      <w:pPr>
        <w:ind w:left="1020" w:hanging="360"/>
      </w:pPr>
    </w:lvl>
    <w:lvl w:ilvl="4" w:tplc="AD902152">
      <w:start w:val="1"/>
      <w:numFmt w:val="decimal"/>
      <w:lvlText w:val="%5."/>
      <w:lvlJc w:val="left"/>
      <w:pPr>
        <w:ind w:left="1020" w:hanging="360"/>
      </w:pPr>
    </w:lvl>
    <w:lvl w:ilvl="5" w:tplc="8BB292CE">
      <w:start w:val="1"/>
      <w:numFmt w:val="decimal"/>
      <w:lvlText w:val="%6."/>
      <w:lvlJc w:val="left"/>
      <w:pPr>
        <w:ind w:left="1020" w:hanging="360"/>
      </w:pPr>
    </w:lvl>
    <w:lvl w:ilvl="6" w:tplc="61F2196E">
      <w:start w:val="1"/>
      <w:numFmt w:val="decimal"/>
      <w:lvlText w:val="%7."/>
      <w:lvlJc w:val="left"/>
      <w:pPr>
        <w:ind w:left="1020" w:hanging="360"/>
      </w:pPr>
    </w:lvl>
    <w:lvl w:ilvl="7" w:tplc="E6AC00A2">
      <w:start w:val="1"/>
      <w:numFmt w:val="decimal"/>
      <w:lvlText w:val="%8."/>
      <w:lvlJc w:val="left"/>
      <w:pPr>
        <w:ind w:left="1020" w:hanging="360"/>
      </w:pPr>
    </w:lvl>
    <w:lvl w:ilvl="8" w:tplc="8CB21C56">
      <w:start w:val="1"/>
      <w:numFmt w:val="decimal"/>
      <w:lvlText w:val="%9."/>
      <w:lvlJc w:val="left"/>
      <w:pPr>
        <w:ind w:left="1020" w:hanging="360"/>
      </w:pPr>
    </w:lvl>
  </w:abstractNum>
  <w:abstractNum w:abstractNumId="6" w15:restartNumberingAfterBreak="0">
    <w:nsid w:val="4E6B221D"/>
    <w:multiLevelType w:val="multilevel"/>
    <w:tmpl w:val="DDBE42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F6D1C9B"/>
    <w:multiLevelType w:val="hybridMultilevel"/>
    <w:tmpl w:val="FAC4DFB0"/>
    <w:lvl w:ilvl="0" w:tplc="801647D4">
      <w:start w:val="4"/>
      <w:numFmt w:val="decimal"/>
      <w:lvlText w:val="%1."/>
      <w:lvlJc w:val="left"/>
      <w:pPr>
        <w:ind w:left="2880" w:hanging="360"/>
      </w:pPr>
      <w:rPr>
        <w:rFonts w:hint="default"/>
      </w:rPr>
    </w:lvl>
    <w:lvl w:ilvl="1" w:tplc="240A0019" w:tentative="1">
      <w:start w:val="1"/>
      <w:numFmt w:val="lowerLetter"/>
      <w:lvlText w:val="%2."/>
      <w:lvlJc w:val="left"/>
      <w:pPr>
        <w:ind w:left="3600" w:hanging="360"/>
      </w:pPr>
    </w:lvl>
    <w:lvl w:ilvl="2" w:tplc="240A001B" w:tentative="1">
      <w:start w:val="1"/>
      <w:numFmt w:val="lowerRoman"/>
      <w:lvlText w:val="%3."/>
      <w:lvlJc w:val="right"/>
      <w:pPr>
        <w:ind w:left="4320" w:hanging="180"/>
      </w:pPr>
    </w:lvl>
    <w:lvl w:ilvl="3" w:tplc="240A000F" w:tentative="1">
      <w:start w:val="1"/>
      <w:numFmt w:val="decimal"/>
      <w:lvlText w:val="%4."/>
      <w:lvlJc w:val="left"/>
      <w:pPr>
        <w:ind w:left="5040" w:hanging="360"/>
      </w:pPr>
    </w:lvl>
    <w:lvl w:ilvl="4" w:tplc="240A0019" w:tentative="1">
      <w:start w:val="1"/>
      <w:numFmt w:val="lowerLetter"/>
      <w:lvlText w:val="%5."/>
      <w:lvlJc w:val="left"/>
      <w:pPr>
        <w:ind w:left="5760" w:hanging="360"/>
      </w:pPr>
    </w:lvl>
    <w:lvl w:ilvl="5" w:tplc="240A001B" w:tentative="1">
      <w:start w:val="1"/>
      <w:numFmt w:val="lowerRoman"/>
      <w:lvlText w:val="%6."/>
      <w:lvlJc w:val="right"/>
      <w:pPr>
        <w:ind w:left="6480" w:hanging="180"/>
      </w:pPr>
    </w:lvl>
    <w:lvl w:ilvl="6" w:tplc="240A000F" w:tentative="1">
      <w:start w:val="1"/>
      <w:numFmt w:val="decimal"/>
      <w:lvlText w:val="%7."/>
      <w:lvlJc w:val="left"/>
      <w:pPr>
        <w:ind w:left="7200" w:hanging="360"/>
      </w:pPr>
    </w:lvl>
    <w:lvl w:ilvl="7" w:tplc="240A0019" w:tentative="1">
      <w:start w:val="1"/>
      <w:numFmt w:val="lowerLetter"/>
      <w:lvlText w:val="%8."/>
      <w:lvlJc w:val="left"/>
      <w:pPr>
        <w:ind w:left="7920" w:hanging="360"/>
      </w:pPr>
    </w:lvl>
    <w:lvl w:ilvl="8" w:tplc="240A001B" w:tentative="1">
      <w:start w:val="1"/>
      <w:numFmt w:val="lowerRoman"/>
      <w:lvlText w:val="%9."/>
      <w:lvlJc w:val="right"/>
      <w:pPr>
        <w:ind w:left="8640" w:hanging="180"/>
      </w:pPr>
    </w:lvl>
  </w:abstractNum>
  <w:abstractNum w:abstractNumId="9" w15:restartNumberingAfterBreak="0">
    <w:nsid w:val="6F8649C9"/>
    <w:multiLevelType w:val="hybridMultilevel"/>
    <w:tmpl w:val="2124E4E2"/>
    <w:lvl w:ilvl="0" w:tplc="06902D74">
      <w:start w:val="1"/>
      <w:numFmt w:val="decimal"/>
      <w:lvlText w:val="%1."/>
      <w:lvlJc w:val="left"/>
      <w:pPr>
        <w:ind w:left="1020" w:hanging="360"/>
      </w:pPr>
    </w:lvl>
    <w:lvl w:ilvl="1" w:tplc="604E19FC">
      <w:start w:val="1"/>
      <w:numFmt w:val="decimal"/>
      <w:lvlText w:val="%2."/>
      <w:lvlJc w:val="left"/>
      <w:pPr>
        <w:ind w:left="1440" w:hanging="360"/>
      </w:pPr>
    </w:lvl>
    <w:lvl w:ilvl="2" w:tplc="319EC094">
      <w:start w:val="1"/>
      <w:numFmt w:val="decimal"/>
      <w:lvlText w:val="%3."/>
      <w:lvlJc w:val="left"/>
      <w:pPr>
        <w:ind w:left="1020" w:hanging="360"/>
      </w:pPr>
    </w:lvl>
    <w:lvl w:ilvl="3" w:tplc="5F38518E">
      <w:start w:val="1"/>
      <w:numFmt w:val="decimal"/>
      <w:lvlText w:val="%4."/>
      <w:lvlJc w:val="left"/>
      <w:pPr>
        <w:ind w:left="1020" w:hanging="360"/>
      </w:pPr>
    </w:lvl>
    <w:lvl w:ilvl="4" w:tplc="45261A98">
      <w:start w:val="1"/>
      <w:numFmt w:val="decimal"/>
      <w:lvlText w:val="%5."/>
      <w:lvlJc w:val="left"/>
      <w:pPr>
        <w:ind w:left="1020" w:hanging="360"/>
      </w:pPr>
    </w:lvl>
    <w:lvl w:ilvl="5" w:tplc="905239A8">
      <w:start w:val="1"/>
      <w:numFmt w:val="decimal"/>
      <w:lvlText w:val="%6."/>
      <w:lvlJc w:val="left"/>
      <w:pPr>
        <w:ind w:left="1020" w:hanging="360"/>
      </w:pPr>
    </w:lvl>
    <w:lvl w:ilvl="6" w:tplc="2BA6D406">
      <w:start w:val="1"/>
      <w:numFmt w:val="decimal"/>
      <w:lvlText w:val="%7."/>
      <w:lvlJc w:val="left"/>
      <w:pPr>
        <w:ind w:left="1020" w:hanging="360"/>
      </w:pPr>
    </w:lvl>
    <w:lvl w:ilvl="7" w:tplc="A782A100">
      <w:start w:val="1"/>
      <w:numFmt w:val="decimal"/>
      <w:lvlText w:val="%8."/>
      <w:lvlJc w:val="left"/>
      <w:pPr>
        <w:ind w:left="1020" w:hanging="360"/>
      </w:pPr>
    </w:lvl>
    <w:lvl w:ilvl="8" w:tplc="FB360258">
      <w:start w:val="1"/>
      <w:numFmt w:val="decimal"/>
      <w:lvlText w:val="%9."/>
      <w:lvlJc w:val="left"/>
      <w:pPr>
        <w:ind w:left="1020" w:hanging="360"/>
      </w:pPr>
    </w:lvl>
  </w:abstractNum>
  <w:abstractNum w:abstractNumId="10"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1451121357">
    <w:abstractNumId w:val="10"/>
  </w:num>
  <w:num w:numId="2" w16cid:durableId="1501432250">
    <w:abstractNumId w:val="1"/>
  </w:num>
  <w:num w:numId="3" w16cid:durableId="1806583941">
    <w:abstractNumId w:val="2"/>
  </w:num>
  <w:num w:numId="4" w16cid:durableId="118768071">
    <w:abstractNumId w:val="12"/>
  </w:num>
  <w:num w:numId="5" w16cid:durableId="880823179">
    <w:abstractNumId w:val="7"/>
  </w:num>
  <w:num w:numId="6" w16cid:durableId="361636695">
    <w:abstractNumId w:val="11"/>
  </w:num>
  <w:num w:numId="7" w16cid:durableId="1941136682">
    <w:abstractNumId w:val="3"/>
  </w:num>
  <w:num w:numId="8" w16cid:durableId="1146314055">
    <w:abstractNumId w:val="5"/>
  </w:num>
  <w:num w:numId="9" w16cid:durableId="451752278">
    <w:abstractNumId w:val="4"/>
  </w:num>
  <w:num w:numId="10" w16cid:durableId="1503736215">
    <w:abstractNumId w:val="0"/>
  </w:num>
  <w:num w:numId="11" w16cid:durableId="1788161004">
    <w:abstractNumId w:val="8"/>
  </w:num>
  <w:num w:numId="12" w16cid:durableId="424813762">
    <w:abstractNumId w:val="6"/>
  </w:num>
  <w:num w:numId="13" w16cid:durableId="61980582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57C2"/>
    <w:rsid w:val="00025AB0"/>
    <w:rsid w:val="000359DD"/>
    <w:rsid w:val="0005611B"/>
    <w:rsid w:val="00056235"/>
    <w:rsid w:val="00064ADD"/>
    <w:rsid w:val="00073371"/>
    <w:rsid w:val="0009177E"/>
    <w:rsid w:val="00094530"/>
    <w:rsid w:val="0009517F"/>
    <w:rsid w:val="000A3AAF"/>
    <w:rsid w:val="000A4C8A"/>
    <w:rsid w:val="000A73DD"/>
    <w:rsid w:val="000B660C"/>
    <w:rsid w:val="000C00CD"/>
    <w:rsid w:val="000C3C93"/>
    <w:rsid w:val="000E1DBD"/>
    <w:rsid w:val="000E25F3"/>
    <w:rsid w:val="000E273B"/>
    <w:rsid w:val="001064BA"/>
    <w:rsid w:val="0010686A"/>
    <w:rsid w:val="0011106C"/>
    <w:rsid w:val="00117E44"/>
    <w:rsid w:val="001345EC"/>
    <w:rsid w:val="001512AD"/>
    <w:rsid w:val="00157DE5"/>
    <w:rsid w:val="00174C5C"/>
    <w:rsid w:val="00182A2C"/>
    <w:rsid w:val="001A76FC"/>
    <w:rsid w:val="001B19E2"/>
    <w:rsid w:val="001B30A1"/>
    <w:rsid w:val="001C2416"/>
    <w:rsid w:val="001C6EA5"/>
    <w:rsid w:val="001D452D"/>
    <w:rsid w:val="00204AEA"/>
    <w:rsid w:val="00220108"/>
    <w:rsid w:val="00226CE3"/>
    <w:rsid w:val="00233A6B"/>
    <w:rsid w:val="0024210F"/>
    <w:rsid w:val="00247539"/>
    <w:rsid w:val="00247B21"/>
    <w:rsid w:val="002573D8"/>
    <w:rsid w:val="002635D0"/>
    <w:rsid w:val="00263F56"/>
    <w:rsid w:val="00267D13"/>
    <w:rsid w:val="00272591"/>
    <w:rsid w:val="00281734"/>
    <w:rsid w:val="00290284"/>
    <w:rsid w:val="00292CAD"/>
    <w:rsid w:val="002953A7"/>
    <w:rsid w:val="002A4E14"/>
    <w:rsid w:val="002C0F6E"/>
    <w:rsid w:val="002C24ED"/>
    <w:rsid w:val="002C37FB"/>
    <w:rsid w:val="002E3C09"/>
    <w:rsid w:val="002E5DF4"/>
    <w:rsid w:val="00305BA2"/>
    <w:rsid w:val="0032070D"/>
    <w:rsid w:val="00324327"/>
    <w:rsid w:val="00330AED"/>
    <w:rsid w:val="0033535E"/>
    <w:rsid w:val="0034616A"/>
    <w:rsid w:val="00354836"/>
    <w:rsid w:val="003566DE"/>
    <w:rsid w:val="00362376"/>
    <w:rsid w:val="003668A8"/>
    <w:rsid w:val="00370FFC"/>
    <w:rsid w:val="00394068"/>
    <w:rsid w:val="003B0B97"/>
    <w:rsid w:val="003D184B"/>
    <w:rsid w:val="003E151C"/>
    <w:rsid w:val="003E1CB8"/>
    <w:rsid w:val="003F66F3"/>
    <w:rsid w:val="0040643D"/>
    <w:rsid w:val="00406E7F"/>
    <w:rsid w:val="00410950"/>
    <w:rsid w:val="00421DC4"/>
    <w:rsid w:val="00430FC4"/>
    <w:rsid w:val="00431262"/>
    <w:rsid w:val="00432AFB"/>
    <w:rsid w:val="00467C8D"/>
    <w:rsid w:val="00480508"/>
    <w:rsid w:val="00491419"/>
    <w:rsid w:val="004A5A44"/>
    <w:rsid w:val="004A6B46"/>
    <w:rsid w:val="004C2B85"/>
    <w:rsid w:val="004D2C06"/>
    <w:rsid w:val="004D7C9F"/>
    <w:rsid w:val="004E74F4"/>
    <w:rsid w:val="004F6CF0"/>
    <w:rsid w:val="004F720B"/>
    <w:rsid w:val="00501ECE"/>
    <w:rsid w:val="00514486"/>
    <w:rsid w:val="00520AB6"/>
    <w:rsid w:val="0052676C"/>
    <w:rsid w:val="005367EB"/>
    <w:rsid w:val="005407FB"/>
    <w:rsid w:val="00557D23"/>
    <w:rsid w:val="00557EC5"/>
    <w:rsid w:val="00566A59"/>
    <w:rsid w:val="00570405"/>
    <w:rsid w:val="005769F6"/>
    <w:rsid w:val="00586026"/>
    <w:rsid w:val="005863AC"/>
    <w:rsid w:val="0059034F"/>
    <w:rsid w:val="00591809"/>
    <w:rsid w:val="005969C5"/>
    <w:rsid w:val="005973BF"/>
    <w:rsid w:val="005A42ED"/>
    <w:rsid w:val="005B57A9"/>
    <w:rsid w:val="005D2D86"/>
    <w:rsid w:val="005D3211"/>
    <w:rsid w:val="005E5597"/>
    <w:rsid w:val="005F1EE5"/>
    <w:rsid w:val="005F42FB"/>
    <w:rsid w:val="005F46B1"/>
    <w:rsid w:val="006000D7"/>
    <w:rsid w:val="0060164F"/>
    <w:rsid w:val="00601737"/>
    <w:rsid w:val="00614D95"/>
    <w:rsid w:val="00617EBD"/>
    <w:rsid w:val="006202C1"/>
    <w:rsid w:val="00627BF9"/>
    <w:rsid w:val="006317EB"/>
    <w:rsid w:val="00635960"/>
    <w:rsid w:val="00646791"/>
    <w:rsid w:val="0067012A"/>
    <w:rsid w:val="00686D06"/>
    <w:rsid w:val="006961FE"/>
    <w:rsid w:val="006973C0"/>
    <w:rsid w:val="006A293C"/>
    <w:rsid w:val="006B2F4E"/>
    <w:rsid w:val="006C2FA5"/>
    <w:rsid w:val="006E2FEE"/>
    <w:rsid w:val="006E5918"/>
    <w:rsid w:val="006E6C19"/>
    <w:rsid w:val="006F1D99"/>
    <w:rsid w:val="00701FCB"/>
    <w:rsid w:val="00702CFB"/>
    <w:rsid w:val="007076A4"/>
    <w:rsid w:val="00707B7C"/>
    <w:rsid w:val="00723C79"/>
    <w:rsid w:val="00737FA9"/>
    <w:rsid w:val="00737FD4"/>
    <w:rsid w:val="007446B1"/>
    <w:rsid w:val="007451FD"/>
    <w:rsid w:val="007519AA"/>
    <w:rsid w:val="00773814"/>
    <w:rsid w:val="0077574C"/>
    <w:rsid w:val="0078392A"/>
    <w:rsid w:val="007A219B"/>
    <w:rsid w:val="007B11B9"/>
    <w:rsid w:val="007C3CBF"/>
    <w:rsid w:val="007C4702"/>
    <w:rsid w:val="007C6E23"/>
    <w:rsid w:val="007E2D59"/>
    <w:rsid w:val="007F4622"/>
    <w:rsid w:val="00800EA0"/>
    <w:rsid w:val="00801BD2"/>
    <w:rsid w:val="00807AEA"/>
    <w:rsid w:val="008166B8"/>
    <w:rsid w:val="00821552"/>
    <w:rsid w:val="008272FC"/>
    <w:rsid w:val="00842F3D"/>
    <w:rsid w:val="00860281"/>
    <w:rsid w:val="00884B85"/>
    <w:rsid w:val="00895317"/>
    <w:rsid w:val="008A6934"/>
    <w:rsid w:val="008B50FB"/>
    <w:rsid w:val="008C0D93"/>
    <w:rsid w:val="008C1097"/>
    <w:rsid w:val="008E262D"/>
    <w:rsid w:val="008E26E1"/>
    <w:rsid w:val="00911612"/>
    <w:rsid w:val="00943968"/>
    <w:rsid w:val="009462E8"/>
    <w:rsid w:val="009478ED"/>
    <w:rsid w:val="009574A5"/>
    <w:rsid w:val="00957ECA"/>
    <w:rsid w:val="00963558"/>
    <w:rsid w:val="009A04A2"/>
    <w:rsid w:val="009B1079"/>
    <w:rsid w:val="009B5A1F"/>
    <w:rsid w:val="009C35DD"/>
    <w:rsid w:val="009F2864"/>
    <w:rsid w:val="00A01A19"/>
    <w:rsid w:val="00A0422F"/>
    <w:rsid w:val="00A04343"/>
    <w:rsid w:val="00A228E1"/>
    <w:rsid w:val="00A31921"/>
    <w:rsid w:val="00A35555"/>
    <w:rsid w:val="00A45A65"/>
    <w:rsid w:val="00A57620"/>
    <w:rsid w:val="00A7561A"/>
    <w:rsid w:val="00A96D06"/>
    <w:rsid w:val="00AA15C1"/>
    <w:rsid w:val="00AB20F4"/>
    <w:rsid w:val="00AB4832"/>
    <w:rsid w:val="00AC0A12"/>
    <w:rsid w:val="00AC4BEB"/>
    <w:rsid w:val="00AC5192"/>
    <w:rsid w:val="00AC5783"/>
    <w:rsid w:val="00AD0090"/>
    <w:rsid w:val="00AE32A4"/>
    <w:rsid w:val="00AE5C83"/>
    <w:rsid w:val="00B03883"/>
    <w:rsid w:val="00B10C9B"/>
    <w:rsid w:val="00B17AFC"/>
    <w:rsid w:val="00B41F11"/>
    <w:rsid w:val="00B470C3"/>
    <w:rsid w:val="00B52872"/>
    <w:rsid w:val="00B600AD"/>
    <w:rsid w:val="00B82F69"/>
    <w:rsid w:val="00B97D29"/>
    <w:rsid w:val="00BA123A"/>
    <w:rsid w:val="00BE26BE"/>
    <w:rsid w:val="00BF0D46"/>
    <w:rsid w:val="00BF3CA0"/>
    <w:rsid w:val="00BF4FAD"/>
    <w:rsid w:val="00C17183"/>
    <w:rsid w:val="00C234DF"/>
    <w:rsid w:val="00C42872"/>
    <w:rsid w:val="00C53926"/>
    <w:rsid w:val="00C72B74"/>
    <w:rsid w:val="00C87FA7"/>
    <w:rsid w:val="00CA4A8C"/>
    <w:rsid w:val="00CB3672"/>
    <w:rsid w:val="00CB383E"/>
    <w:rsid w:val="00CB5A55"/>
    <w:rsid w:val="00CC24EE"/>
    <w:rsid w:val="00CE464E"/>
    <w:rsid w:val="00CF240B"/>
    <w:rsid w:val="00CF4BC1"/>
    <w:rsid w:val="00D03630"/>
    <w:rsid w:val="00D1712A"/>
    <w:rsid w:val="00D2574E"/>
    <w:rsid w:val="00D4161C"/>
    <w:rsid w:val="00D431A4"/>
    <w:rsid w:val="00D45E88"/>
    <w:rsid w:val="00D5211E"/>
    <w:rsid w:val="00D52C46"/>
    <w:rsid w:val="00D55C84"/>
    <w:rsid w:val="00D80D28"/>
    <w:rsid w:val="00D850A6"/>
    <w:rsid w:val="00D91D30"/>
    <w:rsid w:val="00D91EED"/>
    <w:rsid w:val="00D924C7"/>
    <w:rsid w:val="00DB1CDF"/>
    <w:rsid w:val="00DC29C2"/>
    <w:rsid w:val="00DC7C87"/>
    <w:rsid w:val="00DD59DE"/>
    <w:rsid w:val="00DD75EA"/>
    <w:rsid w:val="00DE7B50"/>
    <w:rsid w:val="00DF23B6"/>
    <w:rsid w:val="00DF5518"/>
    <w:rsid w:val="00DF6CDD"/>
    <w:rsid w:val="00DF709C"/>
    <w:rsid w:val="00E117B9"/>
    <w:rsid w:val="00E30818"/>
    <w:rsid w:val="00E5011D"/>
    <w:rsid w:val="00E55EE9"/>
    <w:rsid w:val="00E61D56"/>
    <w:rsid w:val="00E66B73"/>
    <w:rsid w:val="00E824EF"/>
    <w:rsid w:val="00E84C00"/>
    <w:rsid w:val="00E902A2"/>
    <w:rsid w:val="00E97A82"/>
    <w:rsid w:val="00EA0A09"/>
    <w:rsid w:val="00EA4589"/>
    <w:rsid w:val="00EA4AF0"/>
    <w:rsid w:val="00ED26F1"/>
    <w:rsid w:val="00ED2CC3"/>
    <w:rsid w:val="00EE3D30"/>
    <w:rsid w:val="00EF562A"/>
    <w:rsid w:val="00F12920"/>
    <w:rsid w:val="00F15301"/>
    <w:rsid w:val="00F23D5D"/>
    <w:rsid w:val="00F30462"/>
    <w:rsid w:val="00F33E90"/>
    <w:rsid w:val="00F45E2E"/>
    <w:rsid w:val="00F76407"/>
    <w:rsid w:val="00F812E0"/>
    <w:rsid w:val="00FA75E8"/>
    <w:rsid w:val="00FB131E"/>
    <w:rsid w:val="00FD56C2"/>
    <w:rsid w:val="1B3F087F"/>
    <w:rsid w:val="25F0627C"/>
    <w:rsid w:val="630831A1"/>
    <w:rsid w:val="658408D2"/>
    <w:rsid w:val="6E5306F8"/>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customStyle="1" w:styleId="mb-5">
    <w:name w:val="mb-5"/>
    <w:basedOn w:val="Normal"/>
    <w:rsid w:val="00CE464E"/>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Normal0">
    <w:name w:val="Normal0"/>
    <w:qFormat/>
    <w:rsid w:val="00DF6CDD"/>
    <w:rPr>
      <w:lang w:eastAsia="ja-JP"/>
    </w:rPr>
  </w:style>
  <w:style w:type="character" w:customStyle="1" w:styleId="cf01">
    <w:name w:val="cf01"/>
    <w:basedOn w:val="Fuentedeprrafopredeter"/>
    <w:rsid w:val="009478E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095773">
      <w:bodyDiv w:val="1"/>
      <w:marLeft w:val="0"/>
      <w:marRight w:val="0"/>
      <w:marTop w:val="0"/>
      <w:marBottom w:val="0"/>
      <w:divBdr>
        <w:top w:val="none" w:sz="0" w:space="0" w:color="auto"/>
        <w:left w:val="none" w:sz="0" w:space="0" w:color="auto"/>
        <w:bottom w:val="none" w:sz="0" w:space="0" w:color="auto"/>
        <w:right w:val="none" w:sz="0" w:space="0" w:color="auto"/>
      </w:divBdr>
    </w:div>
    <w:div w:id="243800433">
      <w:bodyDiv w:val="1"/>
      <w:marLeft w:val="0"/>
      <w:marRight w:val="0"/>
      <w:marTop w:val="0"/>
      <w:marBottom w:val="0"/>
      <w:divBdr>
        <w:top w:val="none" w:sz="0" w:space="0" w:color="auto"/>
        <w:left w:val="none" w:sz="0" w:space="0" w:color="auto"/>
        <w:bottom w:val="none" w:sz="0" w:space="0" w:color="auto"/>
        <w:right w:val="none" w:sz="0" w:space="0" w:color="auto"/>
      </w:divBdr>
    </w:div>
    <w:div w:id="287318280">
      <w:bodyDiv w:val="1"/>
      <w:marLeft w:val="0"/>
      <w:marRight w:val="0"/>
      <w:marTop w:val="0"/>
      <w:marBottom w:val="0"/>
      <w:divBdr>
        <w:top w:val="none" w:sz="0" w:space="0" w:color="auto"/>
        <w:left w:val="none" w:sz="0" w:space="0" w:color="auto"/>
        <w:bottom w:val="none" w:sz="0" w:space="0" w:color="auto"/>
        <w:right w:val="none" w:sz="0" w:space="0" w:color="auto"/>
      </w:divBdr>
    </w:div>
    <w:div w:id="307325898">
      <w:bodyDiv w:val="1"/>
      <w:marLeft w:val="0"/>
      <w:marRight w:val="0"/>
      <w:marTop w:val="0"/>
      <w:marBottom w:val="0"/>
      <w:divBdr>
        <w:top w:val="none" w:sz="0" w:space="0" w:color="auto"/>
        <w:left w:val="none" w:sz="0" w:space="0" w:color="auto"/>
        <w:bottom w:val="none" w:sz="0" w:space="0" w:color="auto"/>
        <w:right w:val="none" w:sz="0" w:space="0" w:color="auto"/>
      </w:divBdr>
    </w:div>
    <w:div w:id="345980341">
      <w:bodyDiv w:val="1"/>
      <w:marLeft w:val="0"/>
      <w:marRight w:val="0"/>
      <w:marTop w:val="0"/>
      <w:marBottom w:val="0"/>
      <w:divBdr>
        <w:top w:val="none" w:sz="0" w:space="0" w:color="auto"/>
        <w:left w:val="none" w:sz="0" w:space="0" w:color="auto"/>
        <w:bottom w:val="none" w:sz="0" w:space="0" w:color="auto"/>
        <w:right w:val="none" w:sz="0" w:space="0" w:color="auto"/>
      </w:divBdr>
      <w:divsChild>
        <w:div w:id="300617312">
          <w:marLeft w:val="0"/>
          <w:marRight w:val="0"/>
          <w:marTop w:val="0"/>
          <w:marBottom w:val="0"/>
          <w:divBdr>
            <w:top w:val="none" w:sz="0" w:space="0" w:color="auto"/>
            <w:left w:val="none" w:sz="0" w:space="0" w:color="auto"/>
            <w:bottom w:val="none" w:sz="0" w:space="0" w:color="auto"/>
            <w:right w:val="none" w:sz="0" w:space="0" w:color="auto"/>
          </w:divBdr>
        </w:div>
      </w:divsChild>
    </w:div>
    <w:div w:id="384838813">
      <w:bodyDiv w:val="1"/>
      <w:marLeft w:val="0"/>
      <w:marRight w:val="0"/>
      <w:marTop w:val="0"/>
      <w:marBottom w:val="0"/>
      <w:divBdr>
        <w:top w:val="none" w:sz="0" w:space="0" w:color="auto"/>
        <w:left w:val="none" w:sz="0" w:space="0" w:color="auto"/>
        <w:bottom w:val="none" w:sz="0" w:space="0" w:color="auto"/>
        <w:right w:val="none" w:sz="0" w:space="0" w:color="auto"/>
      </w:divBdr>
    </w:div>
    <w:div w:id="473180711">
      <w:bodyDiv w:val="1"/>
      <w:marLeft w:val="0"/>
      <w:marRight w:val="0"/>
      <w:marTop w:val="0"/>
      <w:marBottom w:val="0"/>
      <w:divBdr>
        <w:top w:val="none" w:sz="0" w:space="0" w:color="auto"/>
        <w:left w:val="none" w:sz="0" w:space="0" w:color="auto"/>
        <w:bottom w:val="none" w:sz="0" w:space="0" w:color="auto"/>
        <w:right w:val="none" w:sz="0" w:space="0" w:color="auto"/>
      </w:divBdr>
    </w:div>
    <w:div w:id="487551245">
      <w:bodyDiv w:val="1"/>
      <w:marLeft w:val="0"/>
      <w:marRight w:val="0"/>
      <w:marTop w:val="0"/>
      <w:marBottom w:val="0"/>
      <w:divBdr>
        <w:top w:val="none" w:sz="0" w:space="0" w:color="auto"/>
        <w:left w:val="none" w:sz="0" w:space="0" w:color="auto"/>
        <w:bottom w:val="none" w:sz="0" w:space="0" w:color="auto"/>
        <w:right w:val="none" w:sz="0" w:space="0" w:color="auto"/>
      </w:divBdr>
    </w:div>
    <w:div w:id="662709902">
      <w:bodyDiv w:val="1"/>
      <w:marLeft w:val="0"/>
      <w:marRight w:val="0"/>
      <w:marTop w:val="0"/>
      <w:marBottom w:val="0"/>
      <w:divBdr>
        <w:top w:val="none" w:sz="0" w:space="0" w:color="auto"/>
        <w:left w:val="none" w:sz="0" w:space="0" w:color="auto"/>
        <w:bottom w:val="none" w:sz="0" w:space="0" w:color="auto"/>
        <w:right w:val="none" w:sz="0" w:space="0" w:color="auto"/>
      </w:divBdr>
    </w:div>
    <w:div w:id="687024265">
      <w:bodyDiv w:val="1"/>
      <w:marLeft w:val="0"/>
      <w:marRight w:val="0"/>
      <w:marTop w:val="0"/>
      <w:marBottom w:val="0"/>
      <w:divBdr>
        <w:top w:val="none" w:sz="0" w:space="0" w:color="auto"/>
        <w:left w:val="none" w:sz="0" w:space="0" w:color="auto"/>
        <w:bottom w:val="none" w:sz="0" w:space="0" w:color="auto"/>
        <w:right w:val="none" w:sz="0" w:space="0" w:color="auto"/>
      </w:divBdr>
    </w:div>
    <w:div w:id="806508481">
      <w:bodyDiv w:val="1"/>
      <w:marLeft w:val="0"/>
      <w:marRight w:val="0"/>
      <w:marTop w:val="0"/>
      <w:marBottom w:val="0"/>
      <w:divBdr>
        <w:top w:val="none" w:sz="0" w:space="0" w:color="auto"/>
        <w:left w:val="none" w:sz="0" w:space="0" w:color="auto"/>
        <w:bottom w:val="none" w:sz="0" w:space="0" w:color="auto"/>
        <w:right w:val="none" w:sz="0" w:space="0" w:color="auto"/>
      </w:divBdr>
    </w:div>
    <w:div w:id="838691103">
      <w:bodyDiv w:val="1"/>
      <w:marLeft w:val="0"/>
      <w:marRight w:val="0"/>
      <w:marTop w:val="0"/>
      <w:marBottom w:val="0"/>
      <w:divBdr>
        <w:top w:val="none" w:sz="0" w:space="0" w:color="auto"/>
        <w:left w:val="none" w:sz="0" w:space="0" w:color="auto"/>
        <w:bottom w:val="none" w:sz="0" w:space="0" w:color="auto"/>
        <w:right w:val="none" w:sz="0" w:space="0" w:color="auto"/>
      </w:divBdr>
    </w:div>
    <w:div w:id="894773803">
      <w:bodyDiv w:val="1"/>
      <w:marLeft w:val="0"/>
      <w:marRight w:val="0"/>
      <w:marTop w:val="0"/>
      <w:marBottom w:val="0"/>
      <w:divBdr>
        <w:top w:val="none" w:sz="0" w:space="0" w:color="auto"/>
        <w:left w:val="none" w:sz="0" w:space="0" w:color="auto"/>
        <w:bottom w:val="none" w:sz="0" w:space="0" w:color="auto"/>
        <w:right w:val="none" w:sz="0" w:space="0" w:color="auto"/>
      </w:divBdr>
    </w:div>
    <w:div w:id="1049569618">
      <w:bodyDiv w:val="1"/>
      <w:marLeft w:val="0"/>
      <w:marRight w:val="0"/>
      <w:marTop w:val="0"/>
      <w:marBottom w:val="0"/>
      <w:divBdr>
        <w:top w:val="none" w:sz="0" w:space="0" w:color="auto"/>
        <w:left w:val="none" w:sz="0" w:space="0" w:color="auto"/>
        <w:bottom w:val="none" w:sz="0" w:space="0" w:color="auto"/>
        <w:right w:val="none" w:sz="0" w:space="0" w:color="auto"/>
      </w:divBdr>
    </w:div>
    <w:div w:id="1217202871">
      <w:bodyDiv w:val="1"/>
      <w:marLeft w:val="0"/>
      <w:marRight w:val="0"/>
      <w:marTop w:val="0"/>
      <w:marBottom w:val="0"/>
      <w:divBdr>
        <w:top w:val="none" w:sz="0" w:space="0" w:color="auto"/>
        <w:left w:val="none" w:sz="0" w:space="0" w:color="auto"/>
        <w:bottom w:val="none" w:sz="0" w:space="0" w:color="auto"/>
        <w:right w:val="none" w:sz="0" w:space="0" w:color="auto"/>
      </w:divBdr>
    </w:div>
    <w:div w:id="1386098518">
      <w:bodyDiv w:val="1"/>
      <w:marLeft w:val="0"/>
      <w:marRight w:val="0"/>
      <w:marTop w:val="0"/>
      <w:marBottom w:val="0"/>
      <w:divBdr>
        <w:top w:val="none" w:sz="0" w:space="0" w:color="auto"/>
        <w:left w:val="none" w:sz="0" w:space="0" w:color="auto"/>
        <w:bottom w:val="none" w:sz="0" w:space="0" w:color="auto"/>
        <w:right w:val="none" w:sz="0" w:space="0" w:color="auto"/>
      </w:divBdr>
    </w:div>
    <w:div w:id="1449661473">
      <w:bodyDiv w:val="1"/>
      <w:marLeft w:val="0"/>
      <w:marRight w:val="0"/>
      <w:marTop w:val="0"/>
      <w:marBottom w:val="0"/>
      <w:divBdr>
        <w:top w:val="none" w:sz="0" w:space="0" w:color="auto"/>
        <w:left w:val="none" w:sz="0" w:space="0" w:color="auto"/>
        <w:bottom w:val="none" w:sz="0" w:space="0" w:color="auto"/>
        <w:right w:val="none" w:sz="0" w:space="0" w:color="auto"/>
      </w:divBdr>
    </w:div>
    <w:div w:id="1583878201">
      <w:bodyDiv w:val="1"/>
      <w:marLeft w:val="0"/>
      <w:marRight w:val="0"/>
      <w:marTop w:val="0"/>
      <w:marBottom w:val="0"/>
      <w:divBdr>
        <w:top w:val="none" w:sz="0" w:space="0" w:color="auto"/>
        <w:left w:val="none" w:sz="0" w:space="0" w:color="auto"/>
        <w:bottom w:val="none" w:sz="0" w:space="0" w:color="auto"/>
        <w:right w:val="none" w:sz="0" w:space="0" w:color="auto"/>
      </w:divBdr>
    </w:div>
    <w:div w:id="1627853900">
      <w:bodyDiv w:val="1"/>
      <w:marLeft w:val="0"/>
      <w:marRight w:val="0"/>
      <w:marTop w:val="0"/>
      <w:marBottom w:val="0"/>
      <w:divBdr>
        <w:top w:val="none" w:sz="0" w:space="0" w:color="auto"/>
        <w:left w:val="none" w:sz="0" w:space="0" w:color="auto"/>
        <w:bottom w:val="none" w:sz="0" w:space="0" w:color="auto"/>
        <w:right w:val="none" w:sz="0" w:space="0" w:color="auto"/>
      </w:divBdr>
    </w:div>
    <w:div w:id="1752384412">
      <w:bodyDiv w:val="1"/>
      <w:marLeft w:val="0"/>
      <w:marRight w:val="0"/>
      <w:marTop w:val="0"/>
      <w:marBottom w:val="0"/>
      <w:divBdr>
        <w:top w:val="none" w:sz="0" w:space="0" w:color="auto"/>
        <w:left w:val="none" w:sz="0" w:space="0" w:color="auto"/>
        <w:bottom w:val="none" w:sz="0" w:space="0" w:color="auto"/>
        <w:right w:val="none" w:sz="0" w:space="0" w:color="auto"/>
      </w:divBdr>
    </w:div>
    <w:div w:id="1892959869">
      <w:bodyDiv w:val="1"/>
      <w:marLeft w:val="0"/>
      <w:marRight w:val="0"/>
      <w:marTop w:val="0"/>
      <w:marBottom w:val="0"/>
      <w:divBdr>
        <w:top w:val="none" w:sz="0" w:space="0" w:color="auto"/>
        <w:left w:val="none" w:sz="0" w:space="0" w:color="auto"/>
        <w:bottom w:val="none" w:sz="0" w:space="0" w:color="auto"/>
        <w:right w:val="none" w:sz="0" w:space="0" w:color="auto"/>
      </w:divBdr>
      <w:divsChild>
        <w:div w:id="1868247967">
          <w:marLeft w:val="0"/>
          <w:marRight w:val="0"/>
          <w:marTop w:val="0"/>
          <w:marBottom w:val="0"/>
          <w:divBdr>
            <w:top w:val="none" w:sz="0" w:space="0" w:color="auto"/>
            <w:left w:val="none" w:sz="0" w:space="0" w:color="auto"/>
            <w:bottom w:val="none" w:sz="0" w:space="0" w:color="auto"/>
            <w:right w:val="none" w:sz="0" w:space="0" w:color="auto"/>
          </w:divBdr>
          <w:divsChild>
            <w:div w:id="9559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4715">
      <w:bodyDiv w:val="1"/>
      <w:marLeft w:val="0"/>
      <w:marRight w:val="0"/>
      <w:marTop w:val="0"/>
      <w:marBottom w:val="0"/>
      <w:divBdr>
        <w:top w:val="none" w:sz="0" w:space="0" w:color="auto"/>
        <w:left w:val="none" w:sz="0" w:space="0" w:color="auto"/>
        <w:bottom w:val="none" w:sz="0" w:space="0" w:color="auto"/>
        <w:right w:val="none" w:sz="0" w:space="0" w:color="auto"/>
      </w:divBdr>
    </w:div>
    <w:div w:id="2076925307">
      <w:bodyDiv w:val="1"/>
      <w:marLeft w:val="0"/>
      <w:marRight w:val="0"/>
      <w:marTop w:val="0"/>
      <w:marBottom w:val="0"/>
      <w:divBdr>
        <w:top w:val="none" w:sz="0" w:space="0" w:color="auto"/>
        <w:left w:val="none" w:sz="0" w:space="0" w:color="auto"/>
        <w:bottom w:val="none" w:sz="0" w:space="0" w:color="auto"/>
        <w:right w:val="none" w:sz="0" w:space="0" w:color="auto"/>
      </w:divBdr>
      <w:divsChild>
        <w:div w:id="1298796041">
          <w:marLeft w:val="0"/>
          <w:marRight w:val="0"/>
          <w:marTop w:val="0"/>
          <w:marBottom w:val="0"/>
          <w:divBdr>
            <w:top w:val="none" w:sz="0" w:space="0" w:color="auto"/>
            <w:left w:val="none" w:sz="0" w:space="0" w:color="auto"/>
            <w:bottom w:val="none" w:sz="0" w:space="0" w:color="auto"/>
            <w:right w:val="none" w:sz="0" w:space="0" w:color="auto"/>
          </w:divBdr>
          <w:divsChild>
            <w:div w:id="2080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9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image" Target="media/image28.png"/><Relationship Id="rId3" Type="http://schemas.openxmlformats.org/officeDocument/2006/relationships/hyperlink" Target="https://www.freepik.es/vector-gratis/composicion-redonda-elementos-fabricacion_11053172.htm" TargetMode="External"/><Relationship Id="rId7" Type="http://schemas.openxmlformats.org/officeDocument/2006/relationships/image" Target="media/image22.jpeg"/><Relationship Id="rId2" Type="http://schemas.openxmlformats.org/officeDocument/2006/relationships/hyperlink" Target="https://www.freepik.es/vector-gratis/farm-flat-concept_1537605.htm" TargetMode="External"/><Relationship Id="rId1" Type="http://schemas.openxmlformats.org/officeDocument/2006/relationships/image" Target="media/image5.png"/><Relationship Id="rId6" Type="http://schemas.openxmlformats.org/officeDocument/2006/relationships/image" Target="media/image19.jpeg"/><Relationship Id="rId5" Type="http://schemas.openxmlformats.org/officeDocument/2006/relationships/image" Target="media/image16.jpeg"/><Relationship Id="rId4" Type="http://schemas.openxmlformats.org/officeDocument/2006/relationships/hyperlink" Target="https://www.freepik.es/vector-gratis/ilustracion-vectorial-elementos-industria_4429598.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20.png"/><Relationship Id="rId37" Type="http://schemas.openxmlformats.org/officeDocument/2006/relationships/image" Target="media/image26.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repositorio.unal.edu.co/handle/unal/79499" TargetMode="External"/><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4.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7.png"/><Relationship Id="rId35" Type="http://schemas.openxmlformats.org/officeDocument/2006/relationships/image" Target="media/image24.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72" Type="http://schemas.microsoft.com/office/2011/relationships/people" Target="peop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ecoredsena-santander.github.io/922500_CF1_SUPERVISION_PROCESOS_CONFECCION/#/curso/tema7" TargetMode="External"/><Relationship Id="rId25" Type="http://schemas.openxmlformats.org/officeDocument/2006/relationships/image" Target="media/image11.png"/><Relationship Id="rId33" Type="http://schemas.openxmlformats.org/officeDocument/2006/relationships/image" Target="media/image21.png"/><Relationship Id="rId38" Type="http://schemas.openxmlformats.org/officeDocument/2006/relationships/image" Target="media/image27.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6.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5.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4.png"/><Relationship Id="rId52" Type="http://schemas.openxmlformats.org/officeDocument/2006/relationships/hyperlink" Target="https://repository.eafit.edu.co/handle/10784/31080" TargetMode="External"/><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3.png"/><Relationship Id="rId39" Type="http://schemas.openxmlformats.org/officeDocument/2006/relationships/image" Target="media/image29.png"/><Relationship Id="rId34" Type="http://schemas.openxmlformats.org/officeDocument/2006/relationships/image" Target="media/image23.png"/><Relationship Id="rId50" Type="http://schemas.openxmlformats.org/officeDocument/2006/relationships/image" Target="media/image40.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081868574"/>
        <w:category>
          <w:name w:val="General"/>
          <w:gallery w:val="placeholder"/>
        </w:category>
        <w:types>
          <w:type w:val="bbPlcHdr"/>
        </w:types>
        <w:behaviors>
          <w:behavior w:val="content"/>
        </w:behaviors>
        <w:guid w:val="{45356425-BF98-490C-87D0-81AF9410B87C}"/>
      </w:docPartPr>
      <w:docPartBody>
        <w:p w:rsidR="00B346D9" w:rsidRDefault="00B346D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B346D9"/>
    <w:rsid w:val="00037E4E"/>
    <w:rsid w:val="000A76FB"/>
    <w:rsid w:val="0011657F"/>
    <w:rsid w:val="002B4041"/>
    <w:rsid w:val="009114B9"/>
    <w:rsid w:val="00B346D9"/>
    <w:rsid w:val="00B904F5"/>
    <w:rsid w:val="00C60B67"/>
    <w:rsid w:val="00DE7B50"/>
    <w:rsid w:val="00DF709C"/>
    <w:rsid w:val="00E61D6F"/>
    <w:rsid w:val="00E902A2"/>
    <w:rsid w:val="00EB00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40B4BE-0455-4ECA-855D-9DC17CAE0A40}">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69499F6-5DCE-4C59-91B0-FCBF9BA0E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356C10-569F-4140-9EA3-7FF07FD2432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20</Pages>
  <Words>697</Words>
  <Characters>3837</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Sandra Paola Morales Paez</cp:lastModifiedBy>
  <cp:revision>9</cp:revision>
  <dcterms:created xsi:type="dcterms:W3CDTF">2024-02-29T21:22:00Z</dcterms:created>
  <dcterms:modified xsi:type="dcterms:W3CDTF">2024-05-18T19:31:00Z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2023-10-24T18:48:51Z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e439238a-5b9f-4f57-ac27-f4194a3f2ee5</vt:lpwstr>
  </property>
  <property fmtid="{D5CDD505-2E9C-101B-9397-08002B2CF9AE}" pid="9" name="MSIP_Label_1299739c-ad3d-4908-806e-4d91151a6e13_ContentBits">
    <vt:lpwstr>0</vt:lpwstr>
  </property>
  <property fmtid="{D5CDD505-2E9C-101B-9397-08002B2CF9AE}" pid="10" name="MediaServiceImageTags">
    <vt:lpwstr/>
  </property>
</Properties>
</file>