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99F" w14:textId="0E7606E4" w:rsidR="00D329FB" w:rsidRPr="00112503" w:rsidRDefault="00D329FB" w:rsidP="00D329FB">
      <w:pPr>
        <w:jc w:val="center"/>
        <w:rPr>
          <w:rFonts w:ascii="Calibri" w:hAnsi="Calibri" w:cs="Calibri"/>
          <w:b/>
          <w:bCs/>
        </w:rPr>
      </w:pPr>
      <w:r w:rsidRPr="00112503">
        <w:rPr>
          <w:rFonts w:ascii="Calibri" w:hAnsi="Calibri" w:cs="Calibri"/>
          <w:b/>
          <w:bCs/>
        </w:rPr>
        <w:t>INFORMACIÓN PARA PODCAST</w:t>
      </w:r>
    </w:p>
    <w:p w14:paraId="7F2D116D" w14:textId="77777777" w:rsidR="00E60430" w:rsidRPr="00112503" w:rsidRDefault="00E60430" w:rsidP="00D329FB">
      <w:pPr>
        <w:jc w:val="center"/>
        <w:rPr>
          <w:rFonts w:ascii="Calibri" w:hAnsi="Calibri" w:cs="Calibri"/>
        </w:rPr>
      </w:pPr>
    </w:p>
    <w:p w14:paraId="3812921A" w14:textId="333F0A3A" w:rsidR="00E60430" w:rsidRPr="00112503" w:rsidRDefault="00E60430" w:rsidP="00E60430">
      <w:pPr>
        <w:rPr>
          <w:rFonts w:ascii="Calibri" w:hAnsi="Calibri" w:cs="Calibri"/>
        </w:rPr>
      </w:pPr>
      <w:r w:rsidRPr="00112503">
        <w:rPr>
          <w:rFonts w:ascii="Calibri" w:hAnsi="Calibri" w:cs="Calibri"/>
          <w:b/>
          <w:bCs/>
        </w:rPr>
        <w:t>Programa:</w:t>
      </w:r>
      <w:r w:rsidR="00DD04FE">
        <w:rPr>
          <w:rFonts w:ascii="Calibri" w:hAnsi="Calibri" w:cs="Calibri"/>
          <w:b/>
          <w:bCs/>
        </w:rPr>
        <w:t xml:space="preserve"> </w:t>
      </w:r>
      <w:r w:rsidR="0041044E" w:rsidRPr="0041044E">
        <w:rPr>
          <w:rFonts w:ascii="Arial" w:eastAsia="Arial" w:hAnsi="Arial"/>
          <w:color w:val="000000"/>
          <w:sz w:val="20"/>
        </w:rPr>
        <w:t>Confección de camisetas deportivas</w:t>
      </w:r>
      <w:r w:rsidR="0041044E">
        <w:rPr>
          <w:rFonts w:ascii="Arial" w:eastAsia="Arial" w:hAnsi="Arial"/>
          <w:color w:val="000000"/>
          <w:sz w:val="20"/>
        </w:rPr>
        <w:t>.</w:t>
      </w:r>
    </w:p>
    <w:p w14:paraId="4452418C" w14:textId="0B99A4F1" w:rsidR="00112503" w:rsidRPr="00112503" w:rsidRDefault="00E60430" w:rsidP="00D50AFC">
      <w:pPr>
        <w:rPr>
          <w:rFonts w:ascii="Calibri" w:hAnsi="Calibri" w:cs="Calibri"/>
          <w:bCs/>
          <w:color w:val="000000" w:themeColor="text1"/>
        </w:rPr>
      </w:pPr>
      <w:r w:rsidRPr="00112503">
        <w:rPr>
          <w:rFonts w:ascii="Calibri" w:hAnsi="Calibri" w:cs="Calibri"/>
          <w:b/>
          <w:bCs/>
        </w:rPr>
        <w:t>Componente:</w:t>
      </w:r>
      <w:r w:rsidRPr="00112503">
        <w:rPr>
          <w:rFonts w:ascii="Calibri" w:hAnsi="Calibri" w:cs="Calibri"/>
        </w:rPr>
        <w:t xml:space="preserve"> </w:t>
      </w:r>
      <w:r w:rsidR="0041044E" w:rsidRPr="0041044E">
        <w:rPr>
          <w:rFonts w:ascii="Calibri" w:hAnsi="Calibri" w:cs="Calibri"/>
        </w:rPr>
        <w:t>CF</w:t>
      </w:r>
      <w:r w:rsidR="00C15389">
        <w:rPr>
          <w:rFonts w:ascii="Calibri" w:hAnsi="Calibri" w:cs="Calibri"/>
        </w:rPr>
        <w:t>2</w:t>
      </w:r>
      <w:r w:rsidR="0041044E" w:rsidRPr="0041044E">
        <w:rPr>
          <w:rFonts w:ascii="Calibri" w:hAnsi="Calibri" w:cs="Calibri"/>
        </w:rPr>
        <w:t xml:space="preserve"> - </w:t>
      </w:r>
      <w:r w:rsidR="00C15389" w:rsidRPr="00C15389">
        <w:rPr>
          <w:rFonts w:ascii="Calibri" w:hAnsi="Calibri" w:cs="Calibri"/>
        </w:rPr>
        <w:t>Confección de camisetas deportivas.</w:t>
      </w:r>
    </w:p>
    <w:p w14:paraId="2AAD513E" w14:textId="085A6DA8" w:rsidR="00D50AFC" w:rsidRPr="00112503" w:rsidRDefault="00D329FB" w:rsidP="00D50AFC">
      <w:pPr>
        <w:rPr>
          <w:rFonts w:ascii="Calibri" w:hAnsi="Calibri" w:cs="Calibri"/>
        </w:rPr>
      </w:pPr>
      <w:r w:rsidRPr="00112503">
        <w:rPr>
          <w:rFonts w:ascii="Calibri" w:hAnsi="Calibri" w:cs="Calibri"/>
          <w:b/>
          <w:bCs/>
        </w:rPr>
        <w:t>Ubicación</w:t>
      </w:r>
      <w:r w:rsidR="00E60430" w:rsidRPr="00112503">
        <w:rPr>
          <w:rFonts w:ascii="Calibri" w:hAnsi="Calibri" w:cs="Calibri"/>
          <w:b/>
          <w:bCs/>
        </w:rPr>
        <w:t xml:space="preserve"> dentro del componente</w:t>
      </w:r>
      <w:r w:rsidRPr="00112503">
        <w:rPr>
          <w:rFonts w:ascii="Calibri" w:hAnsi="Calibri" w:cs="Calibri"/>
          <w:b/>
          <w:bCs/>
        </w:rPr>
        <w:t>:</w:t>
      </w:r>
      <w:r w:rsidRPr="00112503">
        <w:rPr>
          <w:rFonts w:ascii="Calibri" w:hAnsi="Calibri" w:cs="Calibri"/>
        </w:rPr>
        <w:t xml:space="preserve"> </w:t>
      </w:r>
      <w:r w:rsidR="00C15389">
        <w:rPr>
          <w:rFonts w:ascii="Arial" w:eastAsia="Arial" w:hAnsi="Arial"/>
          <w:color w:val="000000"/>
          <w:sz w:val="20"/>
        </w:rPr>
        <w:t>p</w:t>
      </w:r>
      <w:r w:rsidR="00C15389" w:rsidRPr="00C15389">
        <w:rPr>
          <w:rFonts w:ascii="Arial" w:eastAsia="Arial" w:hAnsi="Arial"/>
          <w:color w:val="000000"/>
          <w:sz w:val="20"/>
        </w:rPr>
        <w:t>unto 4. Seguridad y salud en el trabajo. Subtema: 4.1 Técnicas de ergonomía aplicadas al puesto de trabajo.</w:t>
      </w:r>
    </w:p>
    <w:p w14:paraId="63493092" w14:textId="73CE2C71" w:rsidR="00313544" w:rsidRDefault="000B3DA0" w:rsidP="00313544">
      <w:r w:rsidRPr="00112503">
        <w:rPr>
          <w:rFonts w:ascii="Calibri" w:hAnsi="Calibri" w:cs="Calibri"/>
          <w:b/>
          <w:bCs/>
        </w:rPr>
        <w:t>Título:</w:t>
      </w:r>
      <w:r w:rsidRPr="00112503">
        <w:rPr>
          <w:rFonts w:ascii="Calibri" w:hAnsi="Calibri" w:cs="Calibri"/>
        </w:rPr>
        <w:t xml:space="preserve"> </w:t>
      </w:r>
      <w:r w:rsidR="00C15389" w:rsidRPr="00C15389">
        <w:rPr>
          <w:rFonts w:ascii="Arial" w:eastAsia="Arial" w:hAnsi="Arial"/>
          <w:color w:val="000000"/>
          <w:sz w:val="20"/>
        </w:rPr>
        <w:t>Tu cuerpo también es parte del equipo</w:t>
      </w:r>
      <w:r w:rsidR="00C15389">
        <w:rPr>
          <w:rFonts w:ascii="Arial" w:eastAsia="Arial" w:hAnsi="Arial"/>
          <w:color w:val="000000"/>
          <w:sz w:val="20"/>
        </w:rPr>
        <w:t>.</w:t>
      </w:r>
    </w:p>
    <w:p w14:paraId="2B8EF812" w14:textId="77777777" w:rsidR="00583B28" w:rsidRPr="00112503" w:rsidRDefault="00583B28" w:rsidP="00583B28">
      <w:pPr>
        <w:spacing w:after="60"/>
        <w:rPr>
          <w:rFonts w:ascii="Calibri" w:hAnsi="Calibri" w:cs="Calibri"/>
        </w:rPr>
      </w:pPr>
    </w:p>
    <w:p w14:paraId="761E9639" w14:textId="5A938F18" w:rsidR="00D329FB" w:rsidRPr="00112503" w:rsidRDefault="00D329FB" w:rsidP="00D329FB">
      <w:pPr>
        <w:rPr>
          <w:rFonts w:ascii="Calibri" w:hAnsi="Calibri" w:cs="Calibri"/>
          <w:b/>
          <w:bCs/>
        </w:rPr>
      </w:pPr>
      <w:r w:rsidRPr="00112503">
        <w:rPr>
          <w:rFonts w:ascii="Calibri" w:hAnsi="Calibri" w:cs="Calibri"/>
          <w:b/>
          <w:bCs/>
        </w:rPr>
        <w:t xml:space="preserve">Sugerencia </w:t>
      </w:r>
      <w:r w:rsidR="00823AB8" w:rsidRPr="00112503">
        <w:rPr>
          <w:rFonts w:ascii="Calibri" w:hAnsi="Calibri" w:cs="Calibri"/>
          <w:b/>
          <w:bCs/>
        </w:rPr>
        <w:t>de conversación</w:t>
      </w:r>
      <w:r w:rsidR="000811DB" w:rsidRPr="00112503">
        <w:rPr>
          <w:rFonts w:ascii="Calibri" w:hAnsi="Calibri" w:cs="Calibri"/>
          <w:b/>
          <w:bCs/>
        </w:rPr>
        <w:t xml:space="preserve"> para p</w:t>
      </w:r>
      <w:r w:rsidRPr="00112503">
        <w:rPr>
          <w:rFonts w:ascii="Calibri" w:hAnsi="Calibri" w:cs="Calibri"/>
          <w:b/>
          <w:bCs/>
        </w:rPr>
        <w:t>odcast</w:t>
      </w:r>
    </w:p>
    <w:p w14:paraId="4C0D15FA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t xml:space="preserve">Voz 1: </w:t>
      </w:r>
      <w:r>
        <w:rPr>
          <w:rFonts w:ascii="Arial" w:eastAsia="Arial" w:hAnsi="Arial"/>
          <w:color w:val="000000"/>
        </w:rPr>
        <w:t>¿Alguna vez ha terminado una jornada de costura con dolor en el cuello, tensión en los hombros o cansancio en la espalda, aunque la máquina haya funcionado perfectamente?</w:t>
      </w:r>
    </w:p>
    <w:p w14:paraId="2D10E29A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t xml:space="preserve">Voz 2: </w:t>
      </w:r>
      <w:r>
        <w:rPr>
          <w:rFonts w:ascii="Arial" w:eastAsia="Arial" w:hAnsi="Arial"/>
          <w:color w:val="000000"/>
        </w:rPr>
        <w:t>Eso puede ocurrir cuando el puesto no está adaptado a la persona. La ergonomía busca organizar la silla, la máquina, el pedal, los materiales y la postura para que el cuerpo trabaje con menos esfuerzo. Puede compararse con ajustar una bicicleta antes de usarla: si el asiento queda demasiado alto o bajo, el recorrido se vuelve incómodo y aumenta el riesgo de lesión. En confección sucede algo similar; una pequeña diferencia en la altura o en la distancia puede generar tensión durante muchas horas.</w:t>
      </w:r>
    </w:p>
    <w:p w14:paraId="7BD1EC0F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t xml:space="preserve">Voz 1: </w:t>
      </w:r>
      <w:r>
        <w:rPr>
          <w:rFonts w:ascii="Arial" w:eastAsia="Arial" w:hAnsi="Arial"/>
          <w:color w:val="000000"/>
        </w:rPr>
        <w:t>Entonces, ¿por qué la ergonomía es tan importante para quien opera equipos de confección y debe cumplir una orden de producción?</w:t>
      </w:r>
    </w:p>
    <w:p w14:paraId="3F59EB8B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t xml:space="preserve">Voz 2: </w:t>
      </w:r>
      <w:r>
        <w:rPr>
          <w:rFonts w:ascii="Arial" w:eastAsia="Arial" w:hAnsi="Arial"/>
          <w:color w:val="000000"/>
        </w:rPr>
        <w:t>Por tres razones principales. Primero, ayuda a prevenir molestias y lesiones en el cuello, la espalda, los hombros, las muñecas y las piernas. Segundo, mejora el control de la tela y la precisión de la costura, porque una postura estable facilita el manejo del material. Tercero, favorece la continuidad del trabajo, ya que reduce la fatiga y las interrupciones. Esto se relaciona directamente con la competencia de operar equipos de confección según procedimientos técnicos y con el resultado de aprendizaje orientado a realizar operaciones de acuerdo con las órdenes de producción y las normas de seguridad industrial.</w:t>
      </w:r>
    </w:p>
    <w:p w14:paraId="77AE0324" w14:textId="77777777" w:rsidR="00680574" w:rsidRDefault="00680574" w:rsidP="00680574">
      <w:r>
        <w:br w:type="page"/>
      </w:r>
    </w:p>
    <w:p w14:paraId="69BB7F80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lastRenderedPageBreak/>
        <w:t xml:space="preserve">Voz 1: </w:t>
      </w:r>
      <w:r>
        <w:rPr>
          <w:rFonts w:ascii="Arial" w:eastAsia="Arial" w:hAnsi="Arial"/>
          <w:color w:val="000000"/>
        </w:rPr>
        <w:t>¿Cómo se aplica esto en un puesto real de confección de camisetas deportivas?</w:t>
      </w:r>
    </w:p>
    <w:p w14:paraId="59174244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t xml:space="preserve">Voz 2: </w:t>
      </w:r>
      <w:r>
        <w:rPr>
          <w:rFonts w:ascii="Arial" w:eastAsia="Arial" w:hAnsi="Arial"/>
          <w:color w:val="000000"/>
        </w:rPr>
        <w:t>Pensemos en una persona que debe unir varias piezas en una máquina plana. Si la silla está a una altura adecuada, los pies pueden apoyarse de manera estable, las rodillas mantienen un ángulo cercano a noventa grados y los codos quedan ligeramente por encima del plano de trabajo. La espalda recibe apoyo lumbar y los materiales se ubican dentro de una zona de alcance cómoda. Si estas condiciones se cumplen, la persona guía la tela con mayor precisión, mantiene una postura más estable y disminuye la tensión muscular. Si no se tienen en cuenta, puede inclinar demasiado el cuello, elevar los hombros, extender los brazos o girar el tronco repetidamente, lo que aumenta la fatiga, los errores y la posibilidad de lesiones.</w:t>
      </w:r>
    </w:p>
    <w:p w14:paraId="6C5612B4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t xml:space="preserve">Voz 1: </w:t>
      </w:r>
      <w:r>
        <w:rPr>
          <w:rFonts w:ascii="Arial" w:eastAsia="Arial" w:hAnsi="Arial"/>
          <w:color w:val="000000"/>
        </w:rPr>
        <w:t>En otras palabras, un puesto bien ajustado no solo protege el cuerpo: también mejora la calidad y la continuidad del proceso.</w:t>
      </w:r>
    </w:p>
    <w:p w14:paraId="3D1861BA" w14:textId="77777777" w:rsidR="00680574" w:rsidRDefault="00680574" w:rsidP="00680574">
      <w:pPr>
        <w:spacing w:after="120" w:line="264" w:lineRule="auto"/>
      </w:pPr>
      <w:r>
        <w:rPr>
          <w:rFonts w:ascii="Arial" w:eastAsia="Arial" w:hAnsi="Arial"/>
          <w:b/>
          <w:color w:val="000000"/>
        </w:rPr>
        <w:t xml:space="preserve">Voz 2: </w:t>
      </w:r>
      <w:r>
        <w:rPr>
          <w:rFonts w:ascii="Arial" w:eastAsia="Arial" w:hAnsi="Arial"/>
          <w:color w:val="000000"/>
        </w:rPr>
        <w:t>Exactamente. Antes de iniciar la operación, revise la altura de la silla y de la máquina, la posición del pedal, el apoyo de la espalda y la ubicación de los materiales. Durante la jornada, alterne posturas, realice pausas activas y comunique cualquier condición que pueda generar riesgo. Consulte el punto 4.1, Técnicas de ergonomía aplicadas al puesto de trabajo, para reconocer cómo organizar el puesto y desarrollar las operaciones de confección de manera más segura y eficiente.</w:t>
      </w:r>
    </w:p>
    <w:p w14:paraId="35931815" w14:textId="77777777" w:rsidR="00990FC8" w:rsidRPr="00112503" w:rsidRDefault="00990FC8" w:rsidP="00313544">
      <w:pPr>
        <w:rPr>
          <w:rFonts w:ascii="Calibri" w:hAnsi="Calibri" w:cs="Calibri"/>
        </w:rPr>
      </w:pPr>
    </w:p>
    <w:sectPr w:rsidR="00990FC8" w:rsidRPr="00112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52CF1" w14:textId="77777777" w:rsidR="00AF68BE" w:rsidRDefault="00AF68BE" w:rsidP="0013484A">
      <w:pPr>
        <w:spacing w:after="0" w:line="240" w:lineRule="auto"/>
      </w:pPr>
      <w:r>
        <w:separator/>
      </w:r>
    </w:p>
  </w:endnote>
  <w:endnote w:type="continuationSeparator" w:id="0">
    <w:p w14:paraId="55A96E47" w14:textId="77777777" w:rsidR="00AF68BE" w:rsidRDefault="00AF68BE" w:rsidP="001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3ED1" w14:textId="77777777" w:rsidR="00AF68BE" w:rsidRDefault="00AF68BE" w:rsidP="0013484A">
      <w:pPr>
        <w:spacing w:after="0" w:line="240" w:lineRule="auto"/>
      </w:pPr>
      <w:r>
        <w:separator/>
      </w:r>
    </w:p>
  </w:footnote>
  <w:footnote w:type="continuationSeparator" w:id="0">
    <w:p w14:paraId="3765C12F" w14:textId="77777777" w:rsidR="00AF68BE" w:rsidRDefault="00AF68BE" w:rsidP="00134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AFF"/>
    <w:multiLevelType w:val="multilevel"/>
    <w:tmpl w:val="0F7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B0D26"/>
    <w:multiLevelType w:val="hybridMultilevel"/>
    <w:tmpl w:val="FADA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C518C"/>
    <w:multiLevelType w:val="multilevel"/>
    <w:tmpl w:val="64E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8612F"/>
    <w:multiLevelType w:val="hybridMultilevel"/>
    <w:tmpl w:val="1996F654"/>
    <w:lvl w:ilvl="0" w:tplc="B694C194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DEBEDC14">
      <w:numFmt w:val="decimal"/>
      <w:lvlText w:val=""/>
      <w:lvlJc w:val="left"/>
    </w:lvl>
    <w:lvl w:ilvl="2" w:tplc="8C2CECA0">
      <w:numFmt w:val="decimal"/>
      <w:lvlText w:val=""/>
      <w:lvlJc w:val="left"/>
    </w:lvl>
    <w:lvl w:ilvl="3" w:tplc="3B92D4D4">
      <w:numFmt w:val="decimal"/>
      <w:lvlText w:val=""/>
      <w:lvlJc w:val="left"/>
    </w:lvl>
    <w:lvl w:ilvl="4" w:tplc="8614118C">
      <w:numFmt w:val="decimal"/>
      <w:lvlText w:val=""/>
      <w:lvlJc w:val="left"/>
    </w:lvl>
    <w:lvl w:ilvl="5" w:tplc="A1769A6E">
      <w:numFmt w:val="decimal"/>
      <w:lvlText w:val=""/>
      <w:lvlJc w:val="left"/>
    </w:lvl>
    <w:lvl w:ilvl="6" w:tplc="0D06E730">
      <w:numFmt w:val="decimal"/>
      <w:lvlText w:val=""/>
      <w:lvlJc w:val="left"/>
    </w:lvl>
    <w:lvl w:ilvl="7" w:tplc="DF88E424">
      <w:numFmt w:val="decimal"/>
      <w:lvlText w:val=""/>
      <w:lvlJc w:val="left"/>
    </w:lvl>
    <w:lvl w:ilvl="8" w:tplc="BF42F46E">
      <w:numFmt w:val="decimal"/>
      <w:lvlText w:val=""/>
      <w:lvlJc w:val="left"/>
    </w:lvl>
  </w:abstractNum>
  <w:num w:numId="1" w16cid:durableId="1729838348">
    <w:abstractNumId w:val="2"/>
  </w:num>
  <w:num w:numId="2" w16cid:durableId="828516156">
    <w:abstractNumId w:val="1"/>
  </w:num>
  <w:num w:numId="3" w16cid:durableId="1360202746">
    <w:abstractNumId w:val="3"/>
  </w:num>
  <w:num w:numId="4" w16cid:durableId="1009797520">
    <w:abstractNumId w:val="0"/>
  </w:num>
  <w:num w:numId="5" w16cid:durableId="817649481">
    <w:abstractNumId w:val="5"/>
    <w:lvlOverride w:ilvl="0">
      <w:startOverride w:val="1"/>
    </w:lvlOverride>
  </w:num>
  <w:num w:numId="6" w16cid:durableId="576793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FB"/>
    <w:rsid w:val="00045649"/>
    <w:rsid w:val="000811DB"/>
    <w:rsid w:val="000B3DA0"/>
    <w:rsid w:val="00112503"/>
    <w:rsid w:val="00123EE3"/>
    <w:rsid w:val="0013484A"/>
    <w:rsid w:val="001F4495"/>
    <w:rsid w:val="00276C3B"/>
    <w:rsid w:val="002F79F0"/>
    <w:rsid w:val="00313544"/>
    <w:rsid w:val="003C75E2"/>
    <w:rsid w:val="0041044E"/>
    <w:rsid w:val="00495082"/>
    <w:rsid w:val="00583B28"/>
    <w:rsid w:val="006033F6"/>
    <w:rsid w:val="006144C5"/>
    <w:rsid w:val="006264EA"/>
    <w:rsid w:val="00674B38"/>
    <w:rsid w:val="00680574"/>
    <w:rsid w:val="006B2504"/>
    <w:rsid w:val="006D1CC9"/>
    <w:rsid w:val="006D36D2"/>
    <w:rsid w:val="006E58B8"/>
    <w:rsid w:val="00777374"/>
    <w:rsid w:val="007935E6"/>
    <w:rsid w:val="007F4119"/>
    <w:rsid w:val="00823AB8"/>
    <w:rsid w:val="008568C6"/>
    <w:rsid w:val="008C115A"/>
    <w:rsid w:val="00990FC8"/>
    <w:rsid w:val="00A26049"/>
    <w:rsid w:val="00A362B9"/>
    <w:rsid w:val="00AC5F37"/>
    <w:rsid w:val="00AD1941"/>
    <w:rsid w:val="00AE03A7"/>
    <w:rsid w:val="00AF68BE"/>
    <w:rsid w:val="00B15059"/>
    <w:rsid w:val="00B453DA"/>
    <w:rsid w:val="00B53E23"/>
    <w:rsid w:val="00B76FBA"/>
    <w:rsid w:val="00C15389"/>
    <w:rsid w:val="00D21C3E"/>
    <w:rsid w:val="00D32268"/>
    <w:rsid w:val="00D329FB"/>
    <w:rsid w:val="00D50AFC"/>
    <w:rsid w:val="00DD04FE"/>
    <w:rsid w:val="00E60430"/>
    <w:rsid w:val="00FF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96F23"/>
  <w15:chartTrackingRefBased/>
  <w15:docId w15:val="{C2BD1F58-FA2B-4261-A17D-DC35AC0A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2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9FB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D3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9FB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whitespace-normal">
    <w:name w:val="whitespace-normal"/>
    <w:basedOn w:val="Normal"/>
    <w:rsid w:val="00134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484A"/>
  </w:style>
  <w:style w:type="paragraph" w:styleId="Piedepgina">
    <w:name w:val="footer"/>
    <w:basedOn w:val="Normal"/>
    <w:link w:val="PiedepginaCar"/>
    <w:uiPriority w:val="99"/>
    <w:unhideWhenUsed/>
    <w:rsid w:val="001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84A"/>
  </w:style>
  <w:style w:type="character" w:styleId="Fuerte">
    <w:name w:val="Strong"/>
    <w:basedOn w:val="Fuentedeprrafopredeter"/>
    <w:uiPriority w:val="22"/>
    <w:qFormat/>
    <w:rsid w:val="007773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4C38D71F-CF21-4B32-B816-CB2223832EC3}"/>
</file>

<file path=customXml/itemProps2.xml><?xml version="1.0" encoding="utf-8"?>
<ds:datastoreItem xmlns:ds="http://schemas.openxmlformats.org/officeDocument/2006/customXml" ds:itemID="{22BAF7AF-7261-4853-B72E-808EFE5741F8}"/>
</file>

<file path=customXml/itemProps3.xml><?xml version="1.0" encoding="utf-8"?>
<ds:datastoreItem xmlns:ds="http://schemas.openxmlformats.org/officeDocument/2006/customXml" ds:itemID="{FB743F5C-E467-4F70-B9B9-D2E9FDA3E4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Angelica Varon Quintero</cp:lastModifiedBy>
  <cp:revision>13</cp:revision>
  <dcterms:created xsi:type="dcterms:W3CDTF">2026-03-11T22:34:00Z</dcterms:created>
  <dcterms:modified xsi:type="dcterms:W3CDTF">2026-06-18T15:37:00Z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