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A97D592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 xml:space="preserve">GUION INTRODUCCIÓN COMPONENTE FORMATIVO </w:t>
      </w:r>
      <w:r w:rsidR="00C603E6">
        <w:rPr>
          <w:b/>
          <w:lang w:val="es-ES"/>
        </w:rPr>
        <w:t>1</w:t>
      </w:r>
    </w:p>
    <w:p w14:paraId="227776FF" w14:textId="65BA8E28" w:rsidR="00340B84" w:rsidRPr="008B7534" w:rsidRDefault="007B608A" w:rsidP="00340B84">
      <w:pPr>
        <w:jc w:val="center"/>
        <w:rPr>
          <w:b/>
          <w:bCs/>
        </w:rPr>
      </w:pPr>
      <w:r w:rsidRPr="008B7534">
        <w:rPr>
          <w:lang w:val="es-ES"/>
        </w:rPr>
        <w:t>Título del video:</w:t>
      </w:r>
      <w:r w:rsidRPr="008B7534">
        <w:rPr>
          <w:b/>
          <w:bCs/>
          <w:lang w:val="es-ES"/>
        </w:rPr>
        <w:t xml:space="preserve"> </w:t>
      </w:r>
      <w:r w:rsidR="00C603E6" w:rsidRPr="008B7534">
        <w:rPr>
          <w:b/>
          <w:bCs/>
        </w:rPr>
        <w:t>Identificación de sistemas de inteligencia artificial generativa y sus factores de riesgo</w:t>
      </w:r>
    </w:p>
    <w:p w14:paraId="3983708B" w14:textId="77777777" w:rsidR="00D25CA3" w:rsidRPr="008B7534" w:rsidRDefault="00D25CA3" w:rsidP="00D25CA3">
      <w:pPr>
        <w:rPr>
          <w:rFonts w:ascii="Arial" w:hAnsi="Arial" w:cs="Arial"/>
          <w:sz w:val="20"/>
          <w:szCs w:val="20"/>
        </w:rPr>
      </w:pPr>
    </w:p>
    <w:p w14:paraId="00914AEE" w14:textId="09F91F8B" w:rsidR="00C603E6" w:rsidRPr="008B7534" w:rsidRDefault="00C603E6" w:rsidP="00C603E6">
      <w:r w:rsidRPr="008B7534">
        <w:rPr>
          <w:b/>
          <w:bCs/>
        </w:rPr>
        <w:t>¡Bienvenidos al componente formativo “Identificación de sistemas de inteligencia artificial generativa y sus factores de riesgo”</w:t>
      </w:r>
      <w:r w:rsidR="007C7FA5" w:rsidRPr="008B7534">
        <w:t>!</w:t>
      </w:r>
    </w:p>
    <w:p w14:paraId="60F43419" w14:textId="77777777" w:rsidR="00C603E6" w:rsidRPr="008B7534" w:rsidRDefault="00C603E6" w:rsidP="00C603E6">
      <w:r w:rsidRPr="008B7534">
        <w:t xml:space="preserve">En este nuevo reto de aprendizaje, tendrá la oportunidad de descubrir qué ocurre detrás de las herramientas de </w:t>
      </w:r>
      <w:r w:rsidRPr="008B7534">
        <w:rPr>
          <w:b/>
          <w:bCs/>
        </w:rPr>
        <w:t>inteligencia artificial generativa</w:t>
      </w:r>
      <w:r w:rsidRPr="008B7534">
        <w:t xml:space="preserve"> que cada vez tienen mayor presencia en diferentes entornos laborales.</w:t>
      </w:r>
    </w:p>
    <w:p w14:paraId="137F804C" w14:textId="77777777" w:rsidR="00C603E6" w:rsidRPr="008B7534" w:rsidRDefault="00C603E6" w:rsidP="00C603E6">
      <w:r w:rsidRPr="008B7534">
        <w:t>Durante este recorrido, explorará cómo funcionan estos sistemas y reconocerá los elementos que intervienen en sus resultados, como los datos, los modelos, las instrucciones, los usuarios, las interfaces, las integraciones y los proveedores.</w:t>
      </w:r>
    </w:p>
    <w:p w14:paraId="1D69A10E" w14:textId="77777777" w:rsidR="00C603E6" w:rsidRPr="008B7534" w:rsidRDefault="00C603E6" w:rsidP="00C603E6">
      <w:r w:rsidRPr="008B7534">
        <w:t xml:space="preserve">También conocerá sus principales </w:t>
      </w:r>
      <w:r w:rsidRPr="008B7534">
        <w:rPr>
          <w:b/>
          <w:bCs/>
        </w:rPr>
        <w:t>fundamentos técnicos, éticos y normativos</w:t>
      </w:r>
      <w:r w:rsidRPr="008B7534">
        <w:t>, y aprenderá a identificar factores de riesgo relacionados con la generación de información incorrecta, los sesgos, la exposición de datos, la seguridad, la propiedad intelectual y la dependencia de proveedores tecnológicos.</w:t>
      </w:r>
    </w:p>
    <w:p w14:paraId="78544776" w14:textId="77777777" w:rsidR="00C603E6" w:rsidRPr="008B7534" w:rsidRDefault="00C603E6" w:rsidP="00C603E6">
      <w:r w:rsidRPr="008B7534">
        <w:t xml:space="preserve">A través de diferentes actividades y situaciones prácticas, podrá </w:t>
      </w:r>
      <w:r w:rsidRPr="008B7534">
        <w:rPr>
          <w:b/>
          <w:bCs/>
        </w:rPr>
        <w:t>caracterizar sistemas de inteligencia artificial, analizar escenarios de riesgo y reconocer sus posibles consecuencias</w:t>
      </w:r>
      <w:r w:rsidRPr="008B7534">
        <w:t xml:space="preserve"> en las organizaciones.</w:t>
      </w:r>
    </w:p>
    <w:p w14:paraId="54466E9B" w14:textId="77777777" w:rsidR="00C603E6" w:rsidRPr="008B7534" w:rsidRDefault="00C603E6" w:rsidP="00C603E6">
      <w:r w:rsidRPr="008B7534">
        <w:rPr>
          <w:b/>
          <w:bCs/>
        </w:rPr>
        <w:t>¡Prepárese para explorar, analizar y poner en práctica sus conocimientos!</w:t>
      </w:r>
      <w:r w:rsidRPr="008B7534">
        <w:t xml:space="preserve"> Este recorrido le permitirá fortalecer sus competencias para comprender los riesgos de la inteligencia artificial generativa y contribuir a su uso </w:t>
      </w:r>
      <w:r w:rsidRPr="008B7534">
        <w:rPr>
          <w:b/>
          <w:bCs/>
        </w:rPr>
        <w:t>responsable, seguro y consciente</w:t>
      </w:r>
      <w:r w:rsidRPr="008B7534">
        <w:t>.</w:t>
      </w:r>
    </w:p>
    <w:p w14:paraId="2D0E0A26" w14:textId="77777777" w:rsidR="00C603E6" w:rsidRPr="008B7534" w:rsidRDefault="00C603E6" w:rsidP="00C603E6">
      <w:r w:rsidRPr="008B7534">
        <w:rPr>
          <w:b/>
          <w:bCs/>
        </w:rPr>
        <w:t>¡Comencemos este recorrido y descubramos juntos todo lo que la inteligencia artificial generativa tiene para aportar!</w:t>
      </w:r>
    </w:p>
    <w:p w14:paraId="4E8E7D40" w14:textId="77777777" w:rsidR="00C603E6" w:rsidRPr="008B7534" w:rsidRDefault="00C603E6" w:rsidP="00D25CA3"/>
    <w:p w14:paraId="1DA72FD2" w14:textId="32016F62" w:rsidR="0034187D" w:rsidRDefault="00553531">
      <w:proofErr w:type="gramStart"/>
      <w:r w:rsidRPr="008B7534">
        <w:t>TOTAL</w:t>
      </w:r>
      <w:proofErr w:type="gramEnd"/>
      <w:r w:rsidR="00422835" w:rsidRPr="008B7534">
        <w:t xml:space="preserve"> PALABRAS</w:t>
      </w:r>
      <w:r w:rsidR="0034187D" w:rsidRPr="008B7534">
        <w:t xml:space="preserve">: </w:t>
      </w:r>
      <w:r w:rsidR="00340B84" w:rsidRPr="008B7534">
        <w:t>2</w:t>
      </w:r>
      <w:r w:rsidR="00C603E6" w:rsidRPr="008B7534">
        <w:t>20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6C66" w14:textId="77777777" w:rsidR="00B01B07" w:rsidRDefault="00B01B07" w:rsidP="007C7FA5">
      <w:pPr>
        <w:spacing w:after="0" w:line="240" w:lineRule="auto"/>
      </w:pPr>
      <w:r>
        <w:separator/>
      </w:r>
    </w:p>
  </w:endnote>
  <w:endnote w:type="continuationSeparator" w:id="0">
    <w:p w14:paraId="02462382" w14:textId="77777777" w:rsidR="00B01B07" w:rsidRDefault="00B01B07" w:rsidP="007C7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CF51" w14:textId="77777777" w:rsidR="007C7FA5" w:rsidRDefault="007C7F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AF6C" w14:textId="77777777" w:rsidR="007C7FA5" w:rsidRDefault="007C7F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5F0C" w14:textId="77777777" w:rsidR="007C7FA5" w:rsidRDefault="007C7F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7AF6F" w14:textId="77777777" w:rsidR="00B01B07" w:rsidRDefault="00B01B07" w:rsidP="007C7FA5">
      <w:pPr>
        <w:spacing w:after="0" w:line="240" w:lineRule="auto"/>
      </w:pPr>
      <w:r>
        <w:separator/>
      </w:r>
    </w:p>
  </w:footnote>
  <w:footnote w:type="continuationSeparator" w:id="0">
    <w:p w14:paraId="6704FFC7" w14:textId="77777777" w:rsidR="00B01B07" w:rsidRDefault="00B01B07" w:rsidP="007C7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9DB0" w14:textId="77777777" w:rsidR="007C7FA5" w:rsidRDefault="007C7F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E99A" w14:textId="77777777" w:rsidR="007C7FA5" w:rsidRDefault="007C7F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5464" w14:textId="77777777" w:rsidR="007C7FA5" w:rsidRDefault="007C7FA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58995">
    <w:abstractNumId w:val="0"/>
  </w:num>
  <w:num w:numId="2" w16cid:durableId="163132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02A68"/>
    <w:rsid w:val="002140AE"/>
    <w:rsid w:val="00241A0E"/>
    <w:rsid w:val="00242B75"/>
    <w:rsid w:val="00277964"/>
    <w:rsid w:val="002865F0"/>
    <w:rsid w:val="002F68D8"/>
    <w:rsid w:val="00325FB5"/>
    <w:rsid w:val="00340B84"/>
    <w:rsid w:val="0034187D"/>
    <w:rsid w:val="00386732"/>
    <w:rsid w:val="00394CCA"/>
    <w:rsid w:val="0039739D"/>
    <w:rsid w:val="0041146E"/>
    <w:rsid w:val="00422835"/>
    <w:rsid w:val="00475DC3"/>
    <w:rsid w:val="00550A28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7C7FA5"/>
    <w:rsid w:val="00814543"/>
    <w:rsid w:val="00844D29"/>
    <w:rsid w:val="00856931"/>
    <w:rsid w:val="00896F06"/>
    <w:rsid w:val="008B7534"/>
    <w:rsid w:val="008F5429"/>
    <w:rsid w:val="00906060"/>
    <w:rsid w:val="00987D84"/>
    <w:rsid w:val="00991D28"/>
    <w:rsid w:val="009925D4"/>
    <w:rsid w:val="009D760E"/>
    <w:rsid w:val="00A5691B"/>
    <w:rsid w:val="00AB68BC"/>
    <w:rsid w:val="00AC2CFB"/>
    <w:rsid w:val="00AD648E"/>
    <w:rsid w:val="00AE109F"/>
    <w:rsid w:val="00B01B07"/>
    <w:rsid w:val="00B37054"/>
    <w:rsid w:val="00B76F52"/>
    <w:rsid w:val="00BA7E41"/>
    <w:rsid w:val="00BD5271"/>
    <w:rsid w:val="00BD7BF1"/>
    <w:rsid w:val="00BE1783"/>
    <w:rsid w:val="00C009FD"/>
    <w:rsid w:val="00C378B2"/>
    <w:rsid w:val="00C476E7"/>
    <w:rsid w:val="00C603E6"/>
    <w:rsid w:val="00C673CE"/>
    <w:rsid w:val="00C75EF4"/>
    <w:rsid w:val="00CA7AA0"/>
    <w:rsid w:val="00CB0677"/>
    <w:rsid w:val="00D07053"/>
    <w:rsid w:val="00D25CA3"/>
    <w:rsid w:val="00D2797B"/>
    <w:rsid w:val="00D54050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C7F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FA5"/>
  </w:style>
  <w:style w:type="paragraph" w:styleId="Piedepgina">
    <w:name w:val="footer"/>
    <w:basedOn w:val="Normal"/>
    <w:link w:val="PiedepginaCar"/>
    <w:uiPriority w:val="99"/>
    <w:unhideWhenUsed/>
    <w:rsid w:val="007C7F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671DE9-F33B-4EB4-8A21-5A5E51E9065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a3cfadd-df73-4b4d-8440-a771978502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FCECF9-9B63-47A1-B9CA-CE7CBD929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1388</Characters>
  <Application>Microsoft Office Word</Application>
  <DocSecurity>0</DocSecurity>
  <Lines>11</Lines>
  <Paragraphs>3</Paragraphs>
  <ScaleCrop>false</ScaleCrop>
  <Company>InKulpado666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6</cp:revision>
  <dcterms:created xsi:type="dcterms:W3CDTF">2026-09-19T20:52:00Z</dcterms:created>
  <dcterms:modified xsi:type="dcterms:W3CDTF">2026-10-01T22:58:00Z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