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Pr="00C07577" w:rsidRDefault="00D376E1" w:rsidP="00B20622">
      <w:pPr>
        <w:pStyle w:val="Normal0"/>
        <w:jc w:val="center"/>
        <w:rPr>
          <w:b/>
          <w:sz w:val="20"/>
          <w:szCs w:val="20"/>
        </w:rPr>
      </w:pPr>
      <w:r w:rsidRPr="00C07577">
        <w:rPr>
          <w:b/>
          <w:sz w:val="20"/>
          <w:szCs w:val="20"/>
        </w:rPr>
        <w:t>FORMATO PARA EL DESARROLLO DE COMPONENTE FORMATIVO</w:t>
      </w:r>
    </w:p>
    <w:p w14:paraId="00000002" w14:textId="77777777" w:rsidR="00FF258C" w:rsidRPr="00C07577" w:rsidRDefault="00FF258C" w:rsidP="00B20622">
      <w:pPr>
        <w:pStyle w:val="Normal0"/>
        <w:tabs>
          <w:tab w:val="left" w:pos="3224"/>
        </w:tabs>
        <w:rPr>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3397"/>
        <w:gridCol w:w="6565"/>
      </w:tblGrid>
      <w:tr w:rsidR="008574AF" w:rsidRPr="00C07577" w14:paraId="57121341" w14:textId="77777777" w:rsidTr="00FA37E9">
        <w:trPr>
          <w:trHeight w:val="340"/>
        </w:trPr>
        <w:tc>
          <w:tcPr>
            <w:tcW w:w="3397" w:type="dxa"/>
            <w:shd w:val="clear" w:color="auto" w:fill="FFFFFF" w:themeFill="background1"/>
            <w:vAlign w:val="center"/>
          </w:tcPr>
          <w:p w14:paraId="00000003" w14:textId="77777777" w:rsidR="00FF258C" w:rsidRPr="00C07577" w:rsidRDefault="00D376E1" w:rsidP="00B20622">
            <w:pPr>
              <w:spacing w:line="276" w:lineRule="auto"/>
              <w:rPr>
                <w:sz w:val="20"/>
                <w:szCs w:val="20"/>
                <w:lang w:eastAsia="es-CO"/>
              </w:rPr>
            </w:pPr>
            <w:r w:rsidRPr="00C07577">
              <w:rPr>
                <w:sz w:val="20"/>
                <w:szCs w:val="20"/>
                <w:lang w:eastAsia="es-CO"/>
              </w:rPr>
              <w:t>PROGRAMA DE FORMACIÓN</w:t>
            </w:r>
          </w:p>
        </w:tc>
        <w:tc>
          <w:tcPr>
            <w:tcW w:w="6565" w:type="dxa"/>
            <w:shd w:val="clear" w:color="auto" w:fill="FFFFFF" w:themeFill="background1"/>
            <w:vAlign w:val="center"/>
          </w:tcPr>
          <w:p w14:paraId="00000004" w14:textId="3C4B6F4D" w:rsidR="00FF258C" w:rsidRPr="00C07577" w:rsidRDefault="00972345" w:rsidP="00B20622">
            <w:pPr>
              <w:spacing w:line="276" w:lineRule="auto"/>
              <w:rPr>
                <w:sz w:val="20"/>
                <w:szCs w:val="20"/>
                <w:lang w:eastAsia="es-CO"/>
              </w:rPr>
            </w:pPr>
            <w:r w:rsidRPr="00972345">
              <w:rPr>
                <w:sz w:val="20"/>
                <w:szCs w:val="20"/>
                <w:lang w:eastAsia="es-CO"/>
              </w:rPr>
              <w:t>PREDISEÑO DE ENERGIZACIÓN RURAL SOSTENIBLE</w:t>
            </w:r>
          </w:p>
        </w:tc>
      </w:tr>
    </w:tbl>
    <w:p w14:paraId="00000005" w14:textId="77777777" w:rsidR="00FF258C" w:rsidRPr="00C07577" w:rsidRDefault="00FF258C" w:rsidP="00B20622">
      <w:pPr>
        <w:pStyle w:val="Normal0"/>
        <w:rPr>
          <w:b/>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1838"/>
        <w:gridCol w:w="2835"/>
        <w:gridCol w:w="2126"/>
        <w:gridCol w:w="3163"/>
      </w:tblGrid>
      <w:tr w:rsidR="00FF258C" w:rsidRPr="00C07577" w14:paraId="3DB511B9" w14:textId="77777777" w:rsidTr="00FA37E9">
        <w:trPr>
          <w:trHeight w:val="340"/>
        </w:trPr>
        <w:tc>
          <w:tcPr>
            <w:tcW w:w="1838" w:type="dxa"/>
            <w:shd w:val="clear" w:color="auto" w:fill="FFFFFF" w:themeFill="background1"/>
            <w:vAlign w:val="center"/>
          </w:tcPr>
          <w:p w14:paraId="00000006" w14:textId="77777777" w:rsidR="00FF258C" w:rsidRPr="00C07577" w:rsidRDefault="00D376E1" w:rsidP="00B20622">
            <w:pPr>
              <w:pStyle w:val="Normal0"/>
              <w:spacing w:line="276" w:lineRule="auto"/>
              <w:rPr>
                <w:sz w:val="20"/>
                <w:szCs w:val="20"/>
              </w:rPr>
            </w:pPr>
            <w:r w:rsidRPr="00C07577">
              <w:rPr>
                <w:sz w:val="20"/>
                <w:szCs w:val="20"/>
              </w:rPr>
              <w:t>COMPETENCIA</w:t>
            </w:r>
          </w:p>
        </w:tc>
        <w:tc>
          <w:tcPr>
            <w:tcW w:w="2835" w:type="dxa"/>
            <w:shd w:val="clear" w:color="auto" w:fill="FFFFFF" w:themeFill="background1"/>
            <w:vAlign w:val="center"/>
          </w:tcPr>
          <w:p w14:paraId="00000007" w14:textId="6F1DE37F" w:rsidR="00FF258C" w:rsidRPr="00C07577" w:rsidRDefault="00766F6B" w:rsidP="00B20622">
            <w:pPr>
              <w:spacing w:line="276" w:lineRule="auto"/>
              <w:rPr>
                <w:sz w:val="20"/>
                <w:szCs w:val="20"/>
              </w:rPr>
            </w:pPr>
            <w:r w:rsidRPr="3CDBB6A1">
              <w:rPr>
                <w:rStyle w:val="fontstyle01"/>
                <w:rFonts w:ascii="Arial" w:hAnsi="Arial"/>
                <w:sz w:val="20"/>
                <w:szCs w:val="20"/>
              </w:rPr>
              <w:t>220601080</w:t>
            </w:r>
            <w:r w:rsidR="00D9059F" w:rsidRPr="3CDBB6A1">
              <w:rPr>
                <w:rStyle w:val="fontstyle01"/>
                <w:rFonts w:ascii="Arial" w:hAnsi="Arial"/>
                <w:sz w:val="20"/>
                <w:szCs w:val="20"/>
              </w:rPr>
              <w:t>.</w:t>
            </w:r>
            <w:r w:rsidR="00AB100A" w:rsidRPr="3CDBB6A1">
              <w:rPr>
                <w:rStyle w:val="fontstyle01"/>
                <w:rFonts w:ascii="Arial" w:hAnsi="Arial"/>
                <w:sz w:val="20"/>
                <w:szCs w:val="20"/>
              </w:rPr>
              <w:t xml:space="preserve"> </w:t>
            </w:r>
            <w:r w:rsidR="3B2904E3" w:rsidRPr="3CDBB6A1">
              <w:rPr>
                <w:rStyle w:val="fontstyle01"/>
                <w:rFonts w:ascii="Arial" w:hAnsi="Arial"/>
                <w:b w:val="0"/>
                <w:sz w:val="20"/>
                <w:szCs w:val="20"/>
              </w:rPr>
              <w:t>Verificar negocios verdes según procedimiento técnico y criterios de sostenibilidad.</w:t>
            </w:r>
          </w:p>
        </w:tc>
        <w:tc>
          <w:tcPr>
            <w:tcW w:w="2126" w:type="dxa"/>
            <w:shd w:val="clear" w:color="auto" w:fill="FFFFFF" w:themeFill="background1"/>
            <w:vAlign w:val="center"/>
          </w:tcPr>
          <w:p w14:paraId="00000008" w14:textId="77777777" w:rsidR="00FF258C" w:rsidRPr="00C07577" w:rsidRDefault="00D376E1" w:rsidP="00B20622">
            <w:pPr>
              <w:pStyle w:val="Normal0"/>
              <w:spacing w:line="276" w:lineRule="auto"/>
              <w:rPr>
                <w:sz w:val="20"/>
                <w:szCs w:val="20"/>
              </w:rPr>
            </w:pPr>
            <w:r w:rsidRPr="00C07577">
              <w:rPr>
                <w:sz w:val="20"/>
                <w:szCs w:val="20"/>
              </w:rPr>
              <w:t>RESULTADOS DE APRENDIZAJE</w:t>
            </w:r>
          </w:p>
        </w:tc>
        <w:tc>
          <w:tcPr>
            <w:tcW w:w="3163" w:type="dxa"/>
            <w:shd w:val="clear" w:color="auto" w:fill="FFFFFF" w:themeFill="background1"/>
            <w:vAlign w:val="center"/>
          </w:tcPr>
          <w:p w14:paraId="00000009" w14:textId="48C50193" w:rsidR="00FF258C" w:rsidRPr="00C07577" w:rsidRDefault="00972345" w:rsidP="00B20622">
            <w:pPr>
              <w:spacing w:line="276" w:lineRule="auto"/>
              <w:rPr>
                <w:b w:val="0"/>
                <w:sz w:val="20"/>
                <w:szCs w:val="20"/>
              </w:rPr>
            </w:pPr>
            <w:r w:rsidRPr="48DFE375">
              <w:rPr>
                <w:sz w:val="20"/>
                <w:szCs w:val="20"/>
              </w:rPr>
              <w:t xml:space="preserve">240102008–01. </w:t>
            </w:r>
            <w:r w:rsidRPr="48DFE375">
              <w:rPr>
                <w:b w:val="0"/>
                <w:sz w:val="20"/>
                <w:szCs w:val="20"/>
              </w:rPr>
              <w:t>Determinar diagnostico socio</w:t>
            </w:r>
            <w:r w:rsidR="48E47DF4" w:rsidRPr="48DFE375">
              <w:rPr>
                <w:b w:val="0"/>
                <w:sz w:val="20"/>
                <w:szCs w:val="20"/>
              </w:rPr>
              <w:t xml:space="preserve"> </w:t>
            </w:r>
            <w:r w:rsidRPr="48DFE375">
              <w:rPr>
                <w:b w:val="0"/>
                <w:sz w:val="20"/>
                <w:szCs w:val="20"/>
              </w:rPr>
              <w:t>energético de usuario rural según contexto.</w:t>
            </w:r>
          </w:p>
        </w:tc>
      </w:tr>
    </w:tbl>
    <w:p w14:paraId="0000000B" w14:textId="77777777" w:rsidR="00FF258C" w:rsidRPr="00C07577" w:rsidRDefault="00FF258C" w:rsidP="00B20622">
      <w:pPr>
        <w:pStyle w:val="Normal0"/>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3397"/>
        <w:gridCol w:w="6565"/>
      </w:tblGrid>
      <w:tr w:rsidR="00372C1A" w:rsidRPr="00FA37E9" w14:paraId="49D4BFBB" w14:textId="77777777" w:rsidTr="00FA37E9">
        <w:trPr>
          <w:trHeight w:val="340"/>
        </w:trPr>
        <w:tc>
          <w:tcPr>
            <w:tcW w:w="3397" w:type="dxa"/>
            <w:shd w:val="clear" w:color="auto" w:fill="FFFFFF" w:themeFill="background1"/>
            <w:vAlign w:val="center"/>
          </w:tcPr>
          <w:p w14:paraId="0000000C" w14:textId="77777777" w:rsidR="00FF258C" w:rsidRPr="00FA37E9" w:rsidRDefault="00D376E1" w:rsidP="00B20622">
            <w:pPr>
              <w:pStyle w:val="Normal0"/>
              <w:spacing w:line="276" w:lineRule="auto"/>
              <w:rPr>
                <w:sz w:val="20"/>
                <w:szCs w:val="20"/>
              </w:rPr>
            </w:pPr>
            <w:r w:rsidRPr="00FA37E9">
              <w:rPr>
                <w:sz w:val="20"/>
                <w:szCs w:val="20"/>
              </w:rPr>
              <w:t>NÚMERO DEL COMPONENTE FORMATIVO</w:t>
            </w:r>
          </w:p>
        </w:tc>
        <w:tc>
          <w:tcPr>
            <w:tcW w:w="6565" w:type="dxa"/>
            <w:shd w:val="clear" w:color="auto" w:fill="FFFFFF" w:themeFill="background1"/>
            <w:vAlign w:val="center"/>
          </w:tcPr>
          <w:p w14:paraId="0000000D" w14:textId="7897A9AD" w:rsidR="00FF258C" w:rsidRPr="00FA37E9" w:rsidRDefault="00775360" w:rsidP="00B20622">
            <w:pPr>
              <w:pStyle w:val="Normal0"/>
              <w:spacing w:line="276" w:lineRule="auto"/>
              <w:rPr>
                <w:sz w:val="20"/>
                <w:szCs w:val="20"/>
              </w:rPr>
            </w:pPr>
            <w:r w:rsidRPr="00FA37E9">
              <w:rPr>
                <w:sz w:val="20"/>
                <w:szCs w:val="20"/>
              </w:rPr>
              <w:t>01</w:t>
            </w:r>
          </w:p>
        </w:tc>
      </w:tr>
      <w:tr w:rsidR="00372C1A" w:rsidRPr="00FA37E9" w14:paraId="5196225A" w14:textId="77777777" w:rsidTr="00FA37E9">
        <w:trPr>
          <w:trHeight w:val="340"/>
        </w:trPr>
        <w:tc>
          <w:tcPr>
            <w:tcW w:w="3397" w:type="dxa"/>
            <w:shd w:val="clear" w:color="auto" w:fill="FFFFFF" w:themeFill="background1"/>
            <w:vAlign w:val="center"/>
          </w:tcPr>
          <w:p w14:paraId="0000000E" w14:textId="77777777" w:rsidR="00FF258C" w:rsidRPr="00FA37E9" w:rsidRDefault="00D376E1" w:rsidP="00B20622">
            <w:pPr>
              <w:pStyle w:val="Normal0"/>
              <w:spacing w:line="276" w:lineRule="auto"/>
              <w:rPr>
                <w:sz w:val="20"/>
                <w:szCs w:val="20"/>
              </w:rPr>
            </w:pPr>
            <w:r w:rsidRPr="00FA37E9">
              <w:rPr>
                <w:sz w:val="20"/>
                <w:szCs w:val="20"/>
              </w:rPr>
              <w:t>NOMBRE DEL COMPONENTE FORMATIVO</w:t>
            </w:r>
          </w:p>
        </w:tc>
        <w:tc>
          <w:tcPr>
            <w:tcW w:w="6565" w:type="dxa"/>
            <w:shd w:val="clear" w:color="auto" w:fill="FFFFFF" w:themeFill="background1"/>
            <w:vAlign w:val="center"/>
          </w:tcPr>
          <w:p w14:paraId="0000000F" w14:textId="1E3E9A02" w:rsidR="00FF258C" w:rsidRPr="00FA37E9" w:rsidRDefault="00972345" w:rsidP="00B20622">
            <w:pPr>
              <w:pStyle w:val="Normal0"/>
              <w:spacing w:line="276" w:lineRule="auto"/>
              <w:rPr>
                <w:sz w:val="20"/>
                <w:szCs w:val="20"/>
              </w:rPr>
            </w:pPr>
            <w:r w:rsidRPr="00FA37E9">
              <w:rPr>
                <w:rFonts w:eastAsia="Times New Roman"/>
                <w:color w:val="000000"/>
                <w:sz w:val="22"/>
                <w:szCs w:val="22"/>
              </w:rPr>
              <w:t>Diagnostico social y energético de usuario rural.</w:t>
            </w:r>
          </w:p>
        </w:tc>
      </w:tr>
      <w:tr w:rsidR="00372C1A" w:rsidRPr="00FA37E9" w14:paraId="323364CF" w14:textId="77777777" w:rsidTr="00FA37E9">
        <w:trPr>
          <w:trHeight w:val="340"/>
        </w:trPr>
        <w:tc>
          <w:tcPr>
            <w:tcW w:w="3397" w:type="dxa"/>
            <w:shd w:val="clear" w:color="auto" w:fill="FFFFFF" w:themeFill="background1"/>
            <w:vAlign w:val="center"/>
          </w:tcPr>
          <w:p w14:paraId="00000010" w14:textId="77777777" w:rsidR="00FF258C" w:rsidRPr="00FA37E9" w:rsidRDefault="00D376E1" w:rsidP="00B20622">
            <w:pPr>
              <w:pStyle w:val="Normal0"/>
              <w:spacing w:line="276" w:lineRule="auto"/>
              <w:rPr>
                <w:sz w:val="20"/>
                <w:szCs w:val="20"/>
              </w:rPr>
            </w:pPr>
            <w:r w:rsidRPr="00FA37E9">
              <w:rPr>
                <w:sz w:val="20"/>
                <w:szCs w:val="20"/>
              </w:rPr>
              <w:t>BREVE DESCRIPCIÓN</w:t>
            </w:r>
          </w:p>
        </w:tc>
        <w:tc>
          <w:tcPr>
            <w:tcW w:w="6565" w:type="dxa"/>
            <w:shd w:val="clear" w:color="auto" w:fill="FFFFFF" w:themeFill="background1"/>
            <w:vAlign w:val="center"/>
          </w:tcPr>
          <w:p w14:paraId="00000011" w14:textId="729440EC" w:rsidR="00FF258C" w:rsidRPr="00FA37E9" w:rsidRDefault="00373E24" w:rsidP="00B20622">
            <w:pPr>
              <w:pStyle w:val="Normal0"/>
              <w:spacing w:line="276" w:lineRule="auto"/>
              <w:jc w:val="both"/>
              <w:rPr>
                <w:b w:val="0"/>
                <w:sz w:val="20"/>
                <w:szCs w:val="20"/>
              </w:rPr>
            </w:pPr>
            <w:r w:rsidRPr="00373E24">
              <w:rPr>
                <w:b w:val="0"/>
                <w:sz w:val="20"/>
                <w:szCs w:val="20"/>
              </w:rPr>
              <w:t>La Energización Rural Sostenible en Colombia integra el marco de las Zonas No Interconectadas con un diagnóstico multidimensional. Articula la participación comunitaria y el análisis técnico para diseñar sistemas fotovoltaicos. Esta estructura, que considera la viabilidad ambiental, fundamenta la prefactibilidad bajo la regulación del IPSE (Instituto de Planificación de Soluciones Energéticas) y la CREG (Comisión de Regulación de Energía y Gas).</w:t>
            </w:r>
          </w:p>
        </w:tc>
      </w:tr>
      <w:tr w:rsidR="00372C1A" w:rsidRPr="00C07577" w14:paraId="4789F7AB" w14:textId="77777777" w:rsidTr="00FA37E9">
        <w:trPr>
          <w:trHeight w:val="340"/>
        </w:trPr>
        <w:tc>
          <w:tcPr>
            <w:tcW w:w="3397" w:type="dxa"/>
            <w:shd w:val="clear" w:color="auto" w:fill="FFFFFF" w:themeFill="background1"/>
            <w:vAlign w:val="center"/>
          </w:tcPr>
          <w:p w14:paraId="00000012" w14:textId="77777777" w:rsidR="00FF258C" w:rsidRPr="00FA37E9" w:rsidRDefault="00D376E1" w:rsidP="00B20622">
            <w:pPr>
              <w:pStyle w:val="Normal0"/>
              <w:spacing w:line="276" w:lineRule="auto"/>
              <w:rPr>
                <w:sz w:val="20"/>
                <w:szCs w:val="20"/>
              </w:rPr>
            </w:pPr>
            <w:r w:rsidRPr="00FA37E9">
              <w:rPr>
                <w:sz w:val="20"/>
                <w:szCs w:val="20"/>
              </w:rPr>
              <w:t>PALABRAS CLAVE</w:t>
            </w:r>
          </w:p>
        </w:tc>
        <w:tc>
          <w:tcPr>
            <w:tcW w:w="6565" w:type="dxa"/>
            <w:shd w:val="clear" w:color="auto" w:fill="FFFFFF" w:themeFill="background1"/>
            <w:vAlign w:val="center"/>
          </w:tcPr>
          <w:p w14:paraId="00000013" w14:textId="7964526A" w:rsidR="00FF258C" w:rsidRPr="00972345" w:rsidRDefault="00972345" w:rsidP="00B20622">
            <w:pPr>
              <w:pStyle w:val="Normal0"/>
              <w:spacing w:line="276" w:lineRule="auto"/>
              <w:rPr>
                <w:b w:val="0"/>
                <w:bCs/>
                <w:sz w:val="20"/>
                <w:szCs w:val="20"/>
              </w:rPr>
            </w:pPr>
            <w:r w:rsidRPr="00FA37E9">
              <w:rPr>
                <w:b w:val="0"/>
                <w:bCs/>
                <w:sz w:val="20"/>
                <w:szCs w:val="20"/>
              </w:rPr>
              <w:t xml:space="preserve">Energización Rural Sostenible (ERS), Zonas No Interconectadas (ZNI), </w:t>
            </w:r>
            <w:r w:rsidR="00552DD5" w:rsidRPr="00FA37E9">
              <w:rPr>
                <w:b w:val="0"/>
                <w:bCs/>
                <w:sz w:val="20"/>
                <w:szCs w:val="20"/>
              </w:rPr>
              <w:t>pobreza e</w:t>
            </w:r>
            <w:r w:rsidRPr="00FA37E9">
              <w:rPr>
                <w:b w:val="0"/>
                <w:bCs/>
                <w:sz w:val="20"/>
                <w:szCs w:val="20"/>
              </w:rPr>
              <w:t xml:space="preserve">nergética, </w:t>
            </w:r>
            <w:r w:rsidR="00552DD5" w:rsidRPr="00FA37E9">
              <w:rPr>
                <w:b w:val="0"/>
                <w:bCs/>
                <w:sz w:val="20"/>
                <w:szCs w:val="20"/>
              </w:rPr>
              <w:t>diagnóstico e</w:t>
            </w:r>
            <w:r w:rsidRPr="00FA37E9">
              <w:rPr>
                <w:b w:val="0"/>
                <w:bCs/>
                <w:sz w:val="20"/>
                <w:szCs w:val="20"/>
              </w:rPr>
              <w:t xml:space="preserve">nergético, </w:t>
            </w:r>
            <w:r w:rsidR="00552DD5" w:rsidRPr="00FA37E9">
              <w:rPr>
                <w:b w:val="0"/>
                <w:bCs/>
                <w:sz w:val="20"/>
                <w:szCs w:val="20"/>
              </w:rPr>
              <w:t>demanda de d</w:t>
            </w:r>
            <w:r w:rsidRPr="00FA37E9">
              <w:rPr>
                <w:b w:val="0"/>
                <w:bCs/>
                <w:sz w:val="20"/>
                <w:szCs w:val="20"/>
              </w:rPr>
              <w:t xml:space="preserve">iseño, Wh/día </w:t>
            </w:r>
            <w:r w:rsidR="00F66D80" w:rsidRPr="00FA37E9">
              <w:rPr>
                <w:b w:val="0"/>
                <w:bCs/>
                <w:sz w:val="20"/>
                <w:szCs w:val="20"/>
              </w:rPr>
              <w:t>(v</w:t>
            </w:r>
            <w:r w:rsidRPr="00FA37E9">
              <w:rPr>
                <w:b w:val="0"/>
                <w:bCs/>
                <w:sz w:val="20"/>
                <w:szCs w:val="20"/>
              </w:rPr>
              <w:t xml:space="preserve">atio-hora por día), </w:t>
            </w:r>
            <w:r w:rsidR="00F66D80" w:rsidRPr="00FA37E9">
              <w:rPr>
                <w:b w:val="0"/>
                <w:bCs/>
                <w:sz w:val="20"/>
                <w:szCs w:val="20"/>
              </w:rPr>
              <w:t>curva de c</w:t>
            </w:r>
            <w:r w:rsidRPr="00FA37E9">
              <w:rPr>
                <w:b w:val="0"/>
                <w:bCs/>
                <w:sz w:val="20"/>
                <w:szCs w:val="20"/>
              </w:rPr>
              <w:t xml:space="preserve">arga, Sistemas Fotovoltaicos Aislados (Off-Grid), FNCER (Fuentes No Convencionales de Energía Renovable), </w:t>
            </w:r>
            <w:r w:rsidR="00F66D80" w:rsidRPr="00FA37E9">
              <w:rPr>
                <w:b w:val="0"/>
                <w:bCs/>
                <w:sz w:val="20"/>
                <w:szCs w:val="20"/>
              </w:rPr>
              <w:t>apropiación c</w:t>
            </w:r>
            <w:r w:rsidRPr="00FA37E9">
              <w:rPr>
                <w:b w:val="0"/>
                <w:bCs/>
                <w:sz w:val="20"/>
                <w:szCs w:val="20"/>
              </w:rPr>
              <w:t xml:space="preserve">omunitaria, </w:t>
            </w:r>
            <w:r w:rsidR="00F66D80" w:rsidRPr="00FA37E9">
              <w:rPr>
                <w:b w:val="0"/>
                <w:bCs/>
                <w:sz w:val="20"/>
                <w:szCs w:val="20"/>
              </w:rPr>
              <w:t>p</w:t>
            </w:r>
            <w:r w:rsidRPr="00FA37E9">
              <w:rPr>
                <w:b w:val="0"/>
                <w:bCs/>
                <w:sz w:val="20"/>
                <w:szCs w:val="20"/>
              </w:rPr>
              <w:t xml:space="preserve">redimensionamiento, </w:t>
            </w:r>
            <w:r w:rsidR="00F66D80" w:rsidRPr="00FA37E9">
              <w:rPr>
                <w:b w:val="0"/>
                <w:bCs/>
                <w:sz w:val="20"/>
                <w:szCs w:val="20"/>
              </w:rPr>
              <w:t>viabilidad s</w:t>
            </w:r>
            <w:r w:rsidRPr="00FA37E9">
              <w:rPr>
                <w:b w:val="0"/>
                <w:bCs/>
                <w:sz w:val="20"/>
                <w:szCs w:val="20"/>
              </w:rPr>
              <w:t>ocial</w:t>
            </w:r>
            <w:r w:rsidR="00F66D80" w:rsidRPr="00FA37E9">
              <w:rPr>
                <w:b w:val="0"/>
                <w:bCs/>
                <w:sz w:val="20"/>
                <w:szCs w:val="20"/>
              </w:rPr>
              <w:t>.</w:t>
            </w:r>
          </w:p>
        </w:tc>
      </w:tr>
    </w:tbl>
    <w:p w14:paraId="00000014" w14:textId="77777777" w:rsidR="00FF258C" w:rsidRPr="00C07577" w:rsidRDefault="00FF258C" w:rsidP="00B20622">
      <w:pPr>
        <w:pStyle w:val="Normal0"/>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3397"/>
        <w:gridCol w:w="6565"/>
      </w:tblGrid>
      <w:tr w:rsidR="00FF258C" w:rsidRPr="00C07577" w14:paraId="4F59971A" w14:textId="77777777" w:rsidTr="00373E24">
        <w:trPr>
          <w:trHeight w:val="340"/>
        </w:trPr>
        <w:tc>
          <w:tcPr>
            <w:tcW w:w="3397" w:type="dxa"/>
            <w:shd w:val="clear" w:color="auto" w:fill="FFFFFF" w:themeFill="background1"/>
            <w:vAlign w:val="center"/>
          </w:tcPr>
          <w:p w14:paraId="00000015" w14:textId="77777777" w:rsidR="00FF258C" w:rsidRPr="00C07577" w:rsidRDefault="00D376E1" w:rsidP="00B20622">
            <w:pPr>
              <w:pStyle w:val="Normal0"/>
              <w:spacing w:line="276" w:lineRule="auto"/>
              <w:rPr>
                <w:sz w:val="20"/>
                <w:szCs w:val="20"/>
              </w:rPr>
            </w:pPr>
            <w:r w:rsidRPr="00C07577">
              <w:rPr>
                <w:sz w:val="20"/>
                <w:szCs w:val="20"/>
              </w:rPr>
              <w:t>ÁREA OCUPACIONAL</w:t>
            </w:r>
          </w:p>
        </w:tc>
        <w:tc>
          <w:tcPr>
            <w:tcW w:w="6565" w:type="dxa"/>
            <w:shd w:val="clear" w:color="auto" w:fill="FFFFFF" w:themeFill="background1"/>
            <w:vAlign w:val="center"/>
          </w:tcPr>
          <w:p w14:paraId="00000020" w14:textId="71CF4894" w:rsidR="00FE07AA" w:rsidRPr="00373E24" w:rsidRDefault="00FE07AA" w:rsidP="00B20622">
            <w:pPr>
              <w:pStyle w:val="Normal0"/>
              <w:spacing w:line="276" w:lineRule="auto"/>
              <w:rPr>
                <w:b w:val="0"/>
                <w:sz w:val="20"/>
                <w:szCs w:val="20"/>
              </w:rPr>
            </w:pPr>
            <w:r w:rsidRPr="00373E24">
              <w:rPr>
                <w:b w:val="0"/>
                <w:sz w:val="20"/>
                <w:szCs w:val="20"/>
              </w:rPr>
              <w:t>CIENCIAS NATURALES, APLICADAS Y RELACIONADAS</w:t>
            </w:r>
          </w:p>
        </w:tc>
      </w:tr>
      <w:tr w:rsidR="00FF258C" w:rsidRPr="00C07577" w14:paraId="6E9ED268" w14:textId="77777777" w:rsidTr="00373E24">
        <w:trPr>
          <w:trHeight w:val="465"/>
        </w:trPr>
        <w:tc>
          <w:tcPr>
            <w:tcW w:w="3397" w:type="dxa"/>
            <w:shd w:val="clear" w:color="auto" w:fill="FFFFFF" w:themeFill="background1"/>
            <w:vAlign w:val="center"/>
          </w:tcPr>
          <w:p w14:paraId="00000021" w14:textId="77777777" w:rsidR="00FF258C" w:rsidRPr="00C07577" w:rsidRDefault="00D376E1" w:rsidP="00B20622">
            <w:pPr>
              <w:pStyle w:val="Normal0"/>
              <w:spacing w:line="276" w:lineRule="auto"/>
              <w:rPr>
                <w:sz w:val="20"/>
                <w:szCs w:val="20"/>
              </w:rPr>
            </w:pPr>
            <w:r w:rsidRPr="00C07577">
              <w:rPr>
                <w:sz w:val="20"/>
                <w:szCs w:val="20"/>
              </w:rPr>
              <w:t>IDIOMA</w:t>
            </w:r>
          </w:p>
        </w:tc>
        <w:tc>
          <w:tcPr>
            <w:tcW w:w="6565" w:type="dxa"/>
            <w:shd w:val="clear" w:color="auto" w:fill="FFFFFF" w:themeFill="background1"/>
            <w:vAlign w:val="center"/>
          </w:tcPr>
          <w:p w14:paraId="00000022" w14:textId="25C2D227" w:rsidR="00FF258C" w:rsidRPr="00373E24" w:rsidRDefault="00BE1478" w:rsidP="00B20622">
            <w:pPr>
              <w:pStyle w:val="Normal0"/>
              <w:spacing w:line="276" w:lineRule="auto"/>
              <w:rPr>
                <w:b w:val="0"/>
                <w:sz w:val="20"/>
                <w:szCs w:val="20"/>
              </w:rPr>
            </w:pPr>
            <w:r w:rsidRPr="00373E24">
              <w:rPr>
                <w:b w:val="0"/>
                <w:sz w:val="20"/>
                <w:szCs w:val="20"/>
              </w:rPr>
              <w:t>E</w:t>
            </w:r>
            <w:r w:rsidR="008574AF" w:rsidRPr="00373E24">
              <w:rPr>
                <w:b w:val="0"/>
                <w:sz w:val="20"/>
                <w:szCs w:val="20"/>
              </w:rPr>
              <w:t>spañol</w:t>
            </w:r>
            <w:r w:rsidRPr="00373E24">
              <w:rPr>
                <w:b w:val="0"/>
                <w:sz w:val="20"/>
                <w:szCs w:val="20"/>
              </w:rPr>
              <w:t>.</w:t>
            </w:r>
          </w:p>
        </w:tc>
      </w:tr>
    </w:tbl>
    <w:p w14:paraId="5042932F" w14:textId="77777777" w:rsidR="00B14EF8" w:rsidRDefault="00B14EF8" w:rsidP="00B20622"/>
    <w:sdt>
      <w:sdtPr>
        <w:rPr>
          <w:rFonts w:ascii="Arial" w:eastAsia="Arial" w:hAnsi="Arial" w:cs="Arial"/>
          <w:color w:val="auto"/>
          <w:sz w:val="22"/>
          <w:szCs w:val="22"/>
          <w:lang w:val="es-CO" w:eastAsia="ja-JP"/>
        </w:rPr>
        <w:id w:val="1726582306"/>
        <w:docPartObj>
          <w:docPartGallery w:val="Table of Contents"/>
          <w:docPartUnique/>
        </w:docPartObj>
      </w:sdtPr>
      <w:sdtEndPr/>
      <w:sdtContent>
        <w:p w14:paraId="7AB0836E" w14:textId="0B8925AF" w:rsidR="00B14EF8" w:rsidRPr="00083E00" w:rsidRDefault="00B14EF8" w:rsidP="00B20622">
          <w:pPr>
            <w:pStyle w:val="TtulodeTDC"/>
            <w:spacing w:line="276" w:lineRule="auto"/>
            <w:jc w:val="both"/>
            <w:rPr>
              <w:b/>
              <w:bCs/>
              <w:color w:val="000000" w:themeColor="text1"/>
            </w:rPr>
          </w:pPr>
          <w:r w:rsidRPr="3CDBB6A1">
            <w:rPr>
              <w:b/>
              <w:bCs/>
              <w:color w:val="000000" w:themeColor="text1"/>
            </w:rPr>
            <w:t>TABLA DE CONTENIDO</w:t>
          </w:r>
          <w:r w:rsidR="00083E00" w:rsidRPr="3CDBB6A1">
            <w:rPr>
              <w:b/>
              <w:bCs/>
              <w:color w:val="000000" w:themeColor="text1"/>
            </w:rPr>
            <w:t>S</w:t>
          </w:r>
        </w:p>
        <w:p w14:paraId="7491B446" w14:textId="77777777" w:rsidR="00B14EF8" w:rsidRPr="00B14EF8" w:rsidRDefault="00B14EF8" w:rsidP="00B20622">
          <w:pPr>
            <w:rPr>
              <w:lang w:val="en-US" w:eastAsia="en-US"/>
            </w:rPr>
          </w:pPr>
        </w:p>
        <w:p w14:paraId="565730E2" w14:textId="65D15197" w:rsidR="002336C4" w:rsidRDefault="002336C4" w:rsidP="00B20622">
          <w:pPr>
            <w:pStyle w:val="TDC1"/>
            <w:tabs>
              <w:tab w:val="left" w:pos="435"/>
              <w:tab w:val="right" w:leader="dot" w:pos="9960"/>
            </w:tabs>
            <w:rPr>
              <w:rStyle w:val="Hipervnculo"/>
              <w:noProof/>
              <w:kern w:val="2"/>
              <w:lang w:val="en-US" w:eastAsia="en-US"/>
              <w14:ligatures w14:val="standardContextual"/>
            </w:rPr>
          </w:pPr>
          <w:r>
            <w:fldChar w:fldCharType="begin"/>
          </w:r>
          <w:r w:rsidR="00B14EF8">
            <w:instrText>TOC \o "1-3" \z \u \h</w:instrText>
          </w:r>
          <w:r>
            <w:fldChar w:fldCharType="separate"/>
          </w:r>
          <w:hyperlink w:anchor="_Toc1300040535">
            <w:r w:rsidR="3CDBB6A1" w:rsidRPr="3CDBB6A1">
              <w:rPr>
                <w:rStyle w:val="Hipervnculo"/>
              </w:rPr>
              <w:t>A.</w:t>
            </w:r>
            <w:r w:rsidR="00B14EF8">
              <w:tab/>
            </w:r>
            <w:r w:rsidR="3CDBB6A1" w:rsidRPr="3CDBB6A1">
              <w:rPr>
                <w:rStyle w:val="Hipervnculo"/>
              </w:rPr>
              <w:t>INTRODUCCIÓN</w:t>
            </w:r>
            <w:r w:rsidR="00B14EF8">
              <w:tab/>
            </w:r>
            <w:r w:rsidR="00B14EF8">
              <w:fldChar w:fldCharType="begin"/>
            </w:r>
            <w:r w:rsidR="00B14EF8">
              <w:instrText>PAGEREF _Toc1300040535 \h</w:instrText>
            </w:r>
            <w:r w:rsidR="00B14EF8">
              <w:fldChar w:fldCharType="separate"/>
            </w:r>
            <w:r w:rsidR="3CDBB6A1" w:rsidRPr="3CDBB6A1">
              <w:rPr>
                <w:rStyle w:val="Hipervnculo"/>
              </w:rPr>
              <w:t>2</w:t>
            </w:r>
            <w:r w:rsidR="00B14EF8">
              <w:fldChar w:fldCharType="end"/>
            </w:r>
          </w:hyperlink>
        </w:p>
        <w:p w14:paraId="69FB2CBC" w14:textId="33F6E0AC" w:rsidR="002336C4" w:rsidRDefault="00BC16CF" w:rsidP="00B20622">
          <w:pPr>
            <w:pStyle w:val="TDC1"/>
            <w:tabs>
              <w:tab w:val="left" w:pos="435"/>
              <w:tab w:val="right" w:leader="dot" w:pos="9960"/>
            </w:tabs>
            <w:rPr>
              <w:rStyle w:val="Hipervnculo"/>
              <w:noProof/>
              <w:kern w:val="2"/>
              <w:lang w:val="en-US" w:eastAsia="en-US"/>
              <w14:ligatures w14:val="standardContextual"/>
            </w:rPr>
          </w:pPr>
          <w:hyperlink w:anchor="_Toc551001539">
            <w:r w:rsidR="3CDBB6A1" w:rsidRPr="3CDBB6A1">
              <w:rPr>
                <w:rStyle w:val="Hipervnculo"/>
              </w:rPr>
              <w:t>B.</w:t>
            </w:r>
            <w:r w:rsidR="002336C4">
              <w:tab/>
            </w:r>
            <w:r w:rsidR="3CDBB6A1" w:rsidRPr="3CDBB6A1">
              <w:rPr>
                <w:rStyle w:val="Hipervnculo"/>
              </w:rPr>
              <w:t>DESARROLLO DE CONTENIDOS</w:t>
            </w:r>
            <w:r w:rsidR="002336C4">
              <w:tab/>
            </w:r>
            <w:r w:rsidR="002336C4">
              <w:fldChar w:fldCharType="begin"/>
            </w:r>
            <w:r w:rsidR="002336C4">
              <w:instrText>PAGEREF _Toc551001539 \h</w:instrText>
            </w:r>
            <w:r w:rsidR="002336C4">
              <w:fldChar w:fldCharType="separate"/>
            </w:r>
            <w:r w:rsidR="3CDBB6A1" w:rsidRPr="3CDBB6A1">
              <w:rPr>
                <w:rStyle w:val="Hipervnculo"/>
              </w:rPr>
              <w:t>2</w:t>
            </w:r>
            <w:r w:rsidR="002336C4">
              <w:fldChar w:fldCharType="end"/>
            </w:r>
          </w:hyperlink>
        </w:p>
        <w:p w14:paraId="63F011F2" w14:textId="38040E22" w:rsidR="002336C4" w:rsidRDefault="00BC16CF" w:rsidP="00B20622">
          <w:pPr>
            <w:pStyle w:val="TDC2"/>
            <w:tabs>
              <w:tab w:val="left" w:pos="660"/>
              <w:tab w:val="right" w:leader="dot" w:pos="9960"/>
            </w:tabs>
            <w:rPr>
              <w:rStyle w:val="Hipervnculo"/>
              <w:noProof/>
              <w:kern w:val="2"/>
              <w:lang w:val="en-US" w:eastAsia="en-US"/>
              <w14:ligatures w14:val="standardContextual"/>
            </w:rPr>
          </w:pPr>
          <w:hyperlink w:anchor="_Toc1108733634">
            <w:r w:rsidR="3CDBB6A1" w:rsidRPr="3CDBB6A1">
              <w:rPr>
                <w:rStyle w:val="Hipervnculo"/>
              </w:rPr>
              <w:t>1.</w:t>
            </w:r>
            <w:r w:rsidR="002336C4">
              <w:tab/>
            </w:r>
            <w:r w:rsidR="3CDBB6A1" w:rsidRPr="3CDBB6A1">
              <w:rPr>
                <w:rStyle w:val="Hipervnculo"/>
              </w:rPr>
              <w:t>Fundamentos de e</w:t>
            </w:r>
            <w:r w:rsidR="006A204F">
              <w:rPr>
                <w:rStyle w:val="Hipervnculo"/>
              </w:rPr>
              <w:t>nergización rural sostenible y zonas no i</w:t>
            </w:r>
            <w:r w:rsidR="3CDBB6A1" w:rsidRPr="3CDBB6A1">
              <w:rPr>
                <w:rStyle w:val="Hipervnculo"/>
              </w:rPr>
              <w:t>nterconectadas</w:t>
            </w:r>
            <w:r w:rsidR="002336C4">
              <w:tab/>
            </w:r>
            <w:r w:rsidR="002336C4">
              <w:fldChar w:fldCharType="begin"/>
            </w:r>
            <w:r w:rsidR="002336C4">
              <w:instrText>PAGEREF _Toc1108733634 \h</w:instrText>
            </w:r>
            <w:r w:rsidR="002336C4">
              <w:fldChar w:fldCharType="separate"/>
            </w:r>
            <w:r w:rsidR="3CDBB6A1" w:rsidRPr="3CDBB6A1">
              <w:rPr>
                <w:rStyle w:val="Hipervnculo"/>
              </w:rPr>
              <w:t>2</w:t>
            </w:r>
            <w:r w:rsidR="002336C4">
              <w:fldChar w:fldCharType="end"/>
            </w:r>
          </w:hyperlink>
        </w:p>
        <w:p w14:paraId="0BED4F1A" w14:textId="29849729" w:rsidR="002336C4" w:rsidRDefault="00BC16CF" w:rsidP="00B20622">
          <w:pPr>
            <w:pStyle w:val="TDC2"/>
            <w:tabs>
              <w:tab w:val="left" w:pos="660"/>
              <w:tab w:val="right" w:leader="dot" w:pos="9960"/>
            </w:tabs>
            <w:rPr>
              <w:rStyle w:val="Hipervnculo"/>
              <w:noProof/>
              <w:kern w:val="2"/>
              <w:lang w:val="en-US" w:eastAsia="en-US"/>
              <w14:ligatures w14:val="standardContextual"/>
            </w:rPr>
          </w:pPr>
          <w:hyperlink w:anchor="_Toc1418744672">
            <w:r w:rsidR="3CDBB6A1" w:rsidRPr="3CDBB6A1">
              <w:rPr>
                <w:rStyle w:val="Hipervnculo"/>
              </w:rPr>
              <w:t>1.1.</w:t>
            </w:r>
            <w:r w:rsidR="002336C4">
              <w:tab/>
            </w:r>
            <w:r w:rsidR="3CDBB6A1" w:rsidRPr="3CDBB6A1">
              <w:rPr>
                <w:rStyle w:val="Hipervnculo"/>
              </w:rPr>
              <w:t>Pobreza energética</w:t>
            </w:r>
            <w:r w:rsidR="002336C4">
              <w:tab/>
            </w:r>
            <w:r w:rsidR="002336C4">
              <w:fldChar w:fldCharType="begin"/>
            </w:r>
            <w:r w:rsidR="002336C4">
              <w:instrText>PAGEREF _Toc1418744672 \h</w:instrText>
            </w:r>
            <w:r w:rsidR="002336C4">
              <w:fldChar w:fldCharType="separate"/>
            </w:r>
            <w:r w:rsidR="3CDBB6A1" w:rsidRPr="3CDBB6A1">
              <w:rPr>
                <w:rStyle w:val="Hipervnculo"/>
              </w:rPr>
              <w:t>3</w:t>
            </w:r>
            <w:r w:rsidR="002336C4">
              <w:fldChar w:fldCharType="end"/>
            </w:r>
          </w:hyperlink>
        </w:p>
        <w:p w14:paraId="2A005849" w14:textId="72E53DB0" w:rsidR="002336C4" w:rsidRDefault="00BC16CF" w:rsidP="00B20622">
          <w:pPr>
            <w:pStyle w:val="TDC2"/>
            <w:tabs>
              <w:tab w:val="left" w:pos="660"/>
              <w:tab w:val="right" w:leader="dot" w:pos="9960"/>
            </w:tabs>
            <w:rPr>
              <w:rStyle w:val="Hipervnculo"/>
              <w:noProof/>
              <w:kern w:val="2"/>
              <w:lang w:val="en-US" w:eastAsia="en-US"/>
              <w14:ligatures w14:val="standardContextual"/>
            </w:rPr>
          </w:pPr>
          <w:hyperlink w:anchor="_Toc1085930666">
            <w:r w:rsidR="3CDBB6A1" w:rsidRPr="3CDBB6A1">
              <w:rPr>
                <w:rStyle w:val="Hipervnculo"/>
              </w:rPr>
              <w:t>1.2.</w:t>
            </w:r>
            <w:r w:rsidR="002336C4">
              <w:tab/>
            </w:r>
            <w:r w:rsidR="3CDBB6A1" w:rsidRPr="3CDBB6A1">
              <w:rPr>
                <w:rStyle w:val="Hipervnculo"/>
              </w:rPr>
              <w:t>Marco Institucional Colombiano (ZNI)</w:t>
            </w:r>
            <w:r w:rsidR="002336C4">
              <w:tab/>
            </w:r>
            <w:r w:rsidR="002336C4">
              <w:fldChar w:fldCharType="begin"/>
            </w:r>
            <w:r w:rsidR="002336C4">
              <w:instrText>PAGEREF _Toc1085930666 \h</w:instrText>
            </w:r>
            <w:r w:rsidR="002336C4">
              <w:fldChar w:fldCharType="separate"/>
            </w:r>
            <w:r w:rsidR="3CDBB6A1" w:rsidRPr="3CDBB6A1">
              <w:rPr>
                <w:rStyle w:val="Hipervnculo"/>
              </w:rPr>
              <w:t>5</w:t>
            </w:r>
            <w:r w:rsidR="002336C4">
              <w:fldChar w:fldCharType="end"/>
            </w:r>
          </w:hyperlink>
        </w:p>
        <w:p w14:paraId="6A47B911" w14:textId="74E7F9A1" w:rsidR="002336C4" w:rsidRDefault="00BC16CF" w:rsidP="00B20622">
          <w:pPr>
            <w:pStyle w:val="TDC2"/>
            <w:tabs>
              <w:tab w:val="left" w:pos="660"/>
              <w:tab w:val="right" w:leader="dot" w:pos="9960"/>
            </w:tabs>
            <w:rPr>
              <w:rStyle w:val="Hipervnculo"/>
              <w:noProof/>
              <w:kern w:val="2"/>
              <w:lang w:val="en-US" w:eastAsia="en-US"/>
              <w14:ligatures w14:val="standardContextual"/>
            </w:rPr>
          </w:pPr>
          <w:hyperlink w:anchor="_Toc1682159995">
            <w:r w:rsidR="3CDBB6A1" w:rsidRPr="3CDBB6A1">
              <w:rPr>
                <w:rStyle w:val="Hipervnculo"/>
              </w:rPr>
              <w:t>1.3.</w:t>
            </w:r>
            <w:r w:rsidR="002336C4">
              <w:tab/>
            </w:r>
            <w:r w:rsidR="3CDBB6A1" w:rsidRPr="3CDBB6A1">
              <w:rPr>
                <w:rStyle w:val="Hipervnculo"/>
              </w:rPr>
              <w:t>Introducción a las FNCER</w:t>
            </w:r>
            <w:r w:rsidR="002336C4">
              <w:tab/>
            </w:r>
            <w:r w:rsidR="002336C4">
              <w:fldChar w:fldCharType="begin"/>
            </w:r>
            <w:r w:rsidR="002336C4">
              <w:instrText>PAGEREF _Toc1682159995 \h</w:instrText>
            </w:r>
            <w:r w:rsidR="002336C4">
              <w:fldChar w:fldCharType="separate"/>
            </w:r>
            <w:r w:rsidR="3CDBB6A1" w:rsidRPr="3CDBB6A1">
              <w:rPr>
                <w:rStyle w:val="Hipervnculo"/>
              </w:rPr>
              <w:t>7</w:t>
            </w:r>
            <w:r w:rsidR="002336C4">
              <w:fldChar w:fldCharType="end"/>
            </w:r>
          </w:hyperlink>
        </w:p>
        <w:p w14:paraId="5C93A521" w14:textId="650267FD" w:rsidR="002336C4" w:rsidRDefault="00BC16CF" w:rsidP="00B20622">
          <w:pPr>
            <w:pStyle w:val="TDC2"/>
            <w:tabs>
              <w:tab w:val="left" w:pos="660"/>
              <w:tab w:val="right" w:leader="dot" w:pos="9960"/>
            </w:tabs>
            <w:rPr>
              <w:rStyle w:val="Hipervnculo"/>
              <w:noProof/>
              <w:kern w:val="2"/>
              <w:lang w:val="en-US" w:eastAsia="en-US"/>
              <w14:ligatures w14:val="standardContextual"/>
            </w:rPr>
          </w:pPr>
          <w:hyperlink w:anchor="_Toc175354293">
            <w:r w:rsidR="3CDBB6A1" w:rsidRPr="3CDBB6A1">
              <w:rPr>
                <w:rStyle w:val="Hipervnculo"/>
              </w:rPr>
              <w:t>2.</w:t>
            </w:r>
            <w:r w:rsidR="002336C4">
              <w:tab/>
            </w:r>
            <w:r w:rsidR="3CDBB6A1" w:rsidRPr="3CDBB6A1">
              <w:rPr>
                <w:rStyle w:val="Hipervnculo"/>
              </w:rPr>
              <w:t>Metodología de diagnóstico social</w:t>
            </w:r>
            <w:r w:rsidR="002336C4">
              <w:tab/>
            </w:r>
            <w:r w:rsidR="002336C4">
              <w:fldChar w:fldCharType="begin"/>
            </w:r>
            <w:r w:rsidR="002336C4">
              <w:instrText>PAGEREF _Toc175354293 \h</w:instrText>
            </w:r>
            <w:r w:rsidR="002336C4">
              <w:fldChar w:fldCharType="separate"/>
            </w:r>
            <w:r w:rsidR="3CDBB6A1" w:rsidRPr="3CDBB6A1">
              <w:rPr>
                <w:rStyle w:val="Hipervnculo"/>
              </w:rPr>
              <w:t>8</w:t>
            </w:r>
            <w:r w:rsidR="002336C4">
              <w:fldChar w:fldCharType="end"/>
            </w:r>
          </w:hyperlink>
        </w:p>
        <w:p w14:paraId="2732C8AB" w14:textId="787AA350" w:rsidR="002336C4" w:rsidRDefault="00BC16CF" w:rsidP="00B20622">
          <w:pPr>
            <w:pStyle w:val="TDC2"/>
            <w:tabs>
              <w:tab w:val="left" w:pos="660"/>
              <w:tab w:val="right" w:leader="dot" w:pos="9960"/>
            </w:tabs>
            <w:rPr>
              <w:rStyle w:val="Hipervnculo"/>
              <w:noProof/>
              <w:kern w:val="2"/>
              <w:lang w:val="en-US" w:eastAsia="en-US"/>
              <w14:ligatures w14:val="standardContextual"/>
            </w:rPr>
          </w:pPr>
          <w:hyperlink w:anchor="_Toc1148272704">
            <w:r w:rsidR="3CDBB6A1" w:rsidRPr="3CDBB6A1">
              <w:rPr>
                <w:rStyle w:val="Hipervnculo"/>
              </w:rPr>
              <w:t>2.1.</w:t>
            </w:r>
            <w:r w:rsidR="002336C4">
              <w:tab/>
            </w:r>
            <w:r w:rsidR="006A204F">
              <w:rPr>
                <w:rStyle w:val="Hipervnculo"/>
              </w:rPr>
              <w:t>Apropiación comunitaria como factor de v</w:t>
            </w:r>
            <w:r w:rsidR="3CDBB6A1" w:rsidRPr="3CDBB6A1">
              <w:rPr>
                <w:rStyle w:val="Hipervnculo"/>
              </w:rPr>
              <w:t>iabilidad</w:t>
            </w:r>
            <w:r w:rsidR="002336C4">
              <w:tab/>
            </w:r>
            <w:r w:rsidR="002336C4">
              <w:fldChar w:fldCharType="begin"/>
            </w:r>
            <w:r w:rsidR="002336C4">
              <w:instrText>PAGEREF _Toc1148272704 \h</w:instrText>
            </w:r>
            <w:r w:rsidR="002336C4">
              <w:fldChar w:fldCharType="separate"/>
            </w:r>
            <w:r w:rsidR="3CDBB6A1" w:rsidRPr="3CDBB6A1">
              <w:rPr>
                <w:rStyle w:val="Hipervnculo"/>
              </w:rPr>
              <w:t>8</w:t>
            </w:r>
            <w:r w:rsidR="002336C4">
              <w:fldChar w:fldCharType="end"/>
            </w:r>
          </w:hyperlink>
        </w:p>
        <w:p w14:paraId="62490E41" w14:textId="2520F82B" w:rsidR="002336C4" w:rsidRDefault="00BC16CF" w:rsidP="00B20622">
          <w:pPr>
            <w:pStyle w:val="TDC2"/>
            <w:tabs>
              <w:tab w:val="left" w:pos="660"/>
              <w:tab w:val="right" w:leader="dot" w:pos="9960"/>
            </w:tabs>
            <w:rPr>
              <w:rStyle w:val="Hipervnculo"/>
              <w:noProof/>
              <w:kern w:val="2"/>
              <w:lang w:val="en-US" w:eastAsia="en-US"/>
              <w14:ligatures w14:val="standardContextual"/>
            </w:rPr>
          </w:pPr>
          <w:hyperlink w:anchor="_Toc246537901">
            <w:r w:rsidR="3CDBB6A1" w:rsidRPr="3CDBB6A1">
              <w:rPr>
                <w:rStyle w:val="Hipervnculo"/>
              </w:rPr>
              <w:t>3.</w:t>
            </w:r>
            <w:r w:rsidR="002336C4">
              <w:tab/>
            </w:r>
            <w:r w:rsidR="006A204F">
              <w:rPr>
                <w:rStyle w:val="Hipervnculo"/>
              </w:rPr>
              <w:t>Diagnóstico de demanda e</w:t>
            </w:r>
            <w:r w:rsidR="3CDBB6A1" w:rsidRPr="3CDBB6A1">
              <w:rPr>
                <w:rStyle w:val="Hipervnculo"/>
              </w:rPr>
              <w:t>nergética</w:t>
            </w:r>
            <w:r w:rsidR="002336C4">
              <w:tab/>
            </w:r>
            <w:r w:rsidR="002336C4">
              <w:fldChar w:fldCharType="begin"/>
            </w:r>
            <w:r w:rsidR="002336C4">
              <w:instrText>PAGEREF _Toc246537901 \h</w:instrText>
            </w:r>
            <w:r w:rsidR="002336C4">
              <w:fldChar w:fldCharType="separate"/>
            </w:r>
            <w:r w:rsidR="3CDBB6A1" w:rsidRPr="3CDBB6A1">
              <w:rPr>
                <w:rStyle w:val="Hipervnculo"/>
              </w:rPr>
              <w:t>11</w:t>
            </w:r>
            <w:r w:rsidR="002336C4">
              <w:fldChar w:fldCharType="end"/>
            </w:r>
          </w:hyperlink>
        </w:p>
        <w:p w14:paraId="27B4AE0E" w14:textId="3A42EE16" w:rsidR="002336C4" w:rsidRDefault="00BC16CF" w:rsidP="00B20622">
          <w:pPr>
            <w:pStyle w:val="TDC2"/>
            <w:tabs>
              <w:tab w:val="left" w:pos="660"/>
              <w:tab w:val="right" w:leader="dot" w:pos="9960"/>
            </w:tabs>
            <w:rPr>
              <w:rStyle w:val="Hipervnculo"/>
              <w:noProof/>
              <w:kern w:val="2"/>
              <w:lang w:val="en-US" w:eastAsia="en-US"/>
              <w14:ligatures w14:val="standardContextual"/>
            </w:rPr>
          </w:pPr>
          <w:hyperlink w:anchor="_Toc279083248">
            <w:r w:rsidR="3CDBB6A1" w:rsidRPr="3CDBB6A1">
              <w:rPr>
                <w:rStyle w:val="Hipervnculo"/>
              </w:rPr>
              <w:t>3.1.</w:t>
            </w:r>
            <w:r w:rsidR="002336C4">
              <w:tab/>
            </w:r>
            <w:r w:rsidR="006A204F">
              <w:rPr>
                <w:rStyle w:val="Hipervnculo"/>
              </w:rPr>
              <w:t>Inventario y clasificación de c</w:t>
            </w:r>
            <w:r w:rsidR="3CDBB6A1" w:rsidRPr="3CDBB6A1">
              <w:rPr>
                <w:rStyle w:val="Hipervnculo"/>
              </w:rPr>
              <w:t>argas</w:t>
            </w:r>
            <w:r w:rsidR="002336C4">
              <w:tab/>
            </w:r>
            <w:r w:rsidR="002336C4">
              <w:fldChar w:fldCharType="begin"/>
            </w:r>
            <w:r w:rsidR="002336C4">
              <w:instrText>PAGEREF _Toc279083248 \h</w:instrText>
            </w:r>
            <w:r w:rsidR="002336C4">
              <w:fldChar w:fldCharType="separate"/>
            </w:r>
            <w:r w:rsidR="3CDBB6A1" w:rsidRPr="3CDBB6A1">
              <w:rPr>
                <w:rStyle w:val="Hipervnculo"/>
              </w:rPr>
              <w:t>12</w:t>
            </w:r>
            <w:r w:rsidR="002336C4">
              <w:fldChar w:fldCharType="end"/>
            </w:r>
          </w:hyperlink>
        </w:p>
        <w:p w14:paraId="59860BC7" w14:textId="65988FE7" w:rsidR="002336C4" w:rsidRDefault="00BC16CF" w:rsidP="00B20622">
          <w:pPr>
            <w:pStyle w:val="TDC2"/>
            <w:tabs>
              <w:tab w:val="left" w:pos="660"/>
              <w:tab w:val="right" w:leader="dot" w:pos="9960"/>
            </w:tabs>
            <w:rPr>
              <w:rStyle w:val="Hipervnculo"/>
              <w:noProof/>
              <w:kern w:val="2"/>
              <w:lang w:val="en-US" w:eastAsia="en-US"/>
              <w14:ligatures w14:val="standardContextual"/>
            </w:rPr>
          </w:pPr>
          <w:hyperlink w:anchor="_Toc942043775">
            <w:r w:rsidR="3CDBB6A1" w:rsidRPr="3CDBB6A1">
              <w:rPr>
                <w:rStyle w:val="Hipervnculo"/>
              </w:rPr>
              <w:t>3.2.</w:t>
            </w:r>
            <w:r w:rsidR="002336C4">
              <w:tab/>
            </w:r>
            <w:r w:rsidR="006A204F">
              <w:rPr>
                <w:rStyle w:val="Hipervnculo"/>
              </w:rPr>
              <w:t>Elaboración de la curva de d</w:t>
            </w:r>
            <w:r w:rsidR="3CDBB6A1" w:rsidRPr="3CDBB6A1">
              <w:rPr>
                <w:rStyle w:val="Hipervnculo"/>
              </w:rPr>
              <w:t>emanda</w:t>
            </w:r>
            <w:r w:rsidR="002336C4">
              <w:tab/>
            </w:r>
            <w:r w:rsidR="002336C4">
              <w:fldChar w:fldCharType="begin"/>
            </w:r>
            <w:r w:rsidR="002336C4">
              <w:instrText>PAGEREF _Toc942043775 \h</w:instrText>
            </w:r>
            <w:r w:rsidR="002336C4">
              <w:fldChar w:fldCharType="separate"/>
            </w:r>
            <w:r w:rsidR="3CDBB6A1" w:rsidRPr="3CDBB6A1">
              <w:rPr>
                <w:rStyle w:val="Hipervnculo"/>
              </w:rPr>
              <w:t>14</w:t>
            </w:r>
            <w:r w:rsidR="002336C4">
              <w:fldChar w:fldCharType="end"/>
            </w:r>
          </w:hyperlink>
        </w:p>
        <w:p w14:paraId="067EB015" w14:textId="1EF75FF1" w:rsidR="002336C4" w:rsidRDefault="00BC16CF" w:rsidP="00B20622">
          <w:pPr>
            <w:pStyle w:val="TDC2"/>
            <w:tabs>
              <w:tab w:val="left" w:pos="660"/>
              <w:tab w:val="right" w:leader="dot" w:pos="9960"/>
            </w:tabs>
            <w:rPr>
              <w:rStyle w:val="Hipervnculo"/>
              <w:noProof/>
              <w:kern w:val="2"/>
              <w:lang w:val="en-US" w:eastAsia="en-US"/>
              <w14:ligatures w14:val="standardContextual"/>
            </w:rPr>
          </w:pPr>
          <w:hyperlink w:anchor="_Toc199760991">
            <w:r w:rsidR="3CDBB6A1" w:rsidRPr="3CDBB6A1">
              <w:rPr>
                <w:rStyle w:val="Hipervnculo"/>
              </w:rPr>
              <w:t>4.</w:t>
            </w:r>
            <w:r w:rsidR="002336C4">
              <w:tab/>
            </w:r>
            <w:r w:rsidR="006A204F">
              <w:rPr>
                <w:rStyle w:val="Hipervnculo"/>
              </w:rPr>
              <w:t>Principios de p</w:t>
            </w:r>
            <w:r w:rsidR="3CDBB6A1" w:rsidRPr="3CDBB6A1">
              <w:rPr>
                <w:rStyle w:val="Hipervnculo"/>
              </w:rPr>
              <w:t>redimensionamiento</w:t>
            </w:r>
            <w:r w:rsidR="002336C4">
              <w:tab/>
            </w:r>
            <w:r w:rsidR="002336C4">
              <w:fldChar w:fldCharType="begin"/>
            </w:r>
            <w:r w:rsidR="002336C4">
              <w:instrText>PAGEREF _Toc199760991 \h</w:instrText>
            </w:r>
            <w:r w:rsidR="002336C4">
              <w:fldChar w:fldCharType="separate"/>
            </w:r>
            <w:r w:rsidR="3CDBB6A1" w:rsidRPr="3CDBB6A1">
              <w:rPr>
                <w:rStyle w:val="Hipervnculo"/>
              </w:rPr>
              <w:t>18</w:t>
            </w:r>
            <w:r w:rsidR="002336C4">
              <w:fldChar w:fldCharType="end"/>
            </w:r>
          </w:hyperlink>
        </w:p>
        <w:p w14:paraId="4535C07D" w14:textId="11F4EB20" w:rsidR="002336C4" w:rsidRDefault="00BC16CF" w:rsidP="00B20622">
          <w:pPr>
            <w:pStyle w:val="TDC2"/>
            <w:tabs>
              <w:tab w:val="left" w:pos="660"/>
              <w:tab w:val="right" w:leader="dot" w:pos="9960"/>
            </w:tabs>
            <w:rPr>
              <w:rStyle w:val="Hipervnculo"/>
              <w:noProof/>
              <w:kern w:val="2"/>
              <w:lang w:val="en-US" w:eastAsia="en-US"/>
              <w14:ligatures w14:val="standardContextual"/>
            </w:rPr>
          </w:pPr>
          <w:hyperlink w:anchor="_Toc506982735">
            <w:r w:rsidR="3CDBB6A1" w:rsidRPr="3CDBB6A1">
              <w:rPr>
                <w:rStyle w:val="Hipervnculo"/>
              </w:rPr>
              <w:t>4.1.</w:t>
            </w:r>
            <w:r w:rsidR="002336C4">
              <w:tab/>
            </w:r>
            <w:r w:rsidR="006A204F">
              <w:rPr>
                <w:rStyle w:val="Hipervnculo"/>
              </w:rPr>
              <w:t>Recurso c</w:t>
            </w:r>
            <w:r w:rsidR="3CDBB6A1" w:rsidRPr="3CDBB6A1">
              <w:rPr>
                <w:rStyle w:val="Hipervnculo"/>
              </w:rPr>
              <w:t>rítico: Horas Solares Pico (HSP)</w:t>
            </w:r>
            <w:r w:rsidR="002336C4">
              <w:tab/>
            </w:r>
            <w:r w:rsidR="002336C4">
              <w:fldChar w:fldCharType="begin"/>
            </w:r>
            <w:r w:rsidR="002336C4">
              <w:instrText>PAGEREF _Toc506982735 \h</w:instrText>
            </w:r>
            <w:r w:rsidR="002336C4">
              <w:fldChar w:fldCharType="separate"/>
            </w:r>
            <w:r w:rsidR="3CDBB6A1" w:rsidRPr="3CDBB6A1">
              <w:rPr>
                <w:rStyle w:val="Hipervnculo"/>
              </w:rPr>
              <w:t>19</w:t>
            </w:r>
            <w:r w:rsidR="002336C4">
              <w:fldChar w:fldCharType="end"/>
            </w:r>
          </w:hyperlink>
        </w:p>
        <w:p w14:paraId="3A26515B" w14:textId="1559F960" w:rsidR="002336C4" w:rsidRDefault="00BC16CF" w:rsidP="00B20622">
          <w:pPr>
            <w:pStyle w:val="TDC2"/>
            <w:tabs>
              <w:tab w:val="left" w:pos="660"/>
              <w:tab w:val="right" w:leader="dot" w:pos="9960"/>
            </w:tabs>
            <w:rPr>
              <w:rStyle w:val="Hipervnculo"/>
              <w:noProof/>
              <w:kern w:val="2"/>
              <w:lang w:val="en-US" w:eastAsia="en-US"/>
              <w14:ligatures w14:val="standardContextual"/>
            </w:rPr>
          </w:pPr>
          <w:hyperlink w:anchor="_Toc1957234836">
            <w:r w:rsidR="3CDBB6A1" w:rsidRPr="3CDBB6A1">
              <w:rPr>
                <w:rStyle w:val="Hipervnculo"/>
              </w:rPr>
              <w:t>5.</w:t>
            </w:r>
            <w:r w:rsidR="002336C4">
              <w:tab/>
            </w:r>
            <w:r w:rsidR="006A204F">
              <w:rPr>
                <w:rStyle w:val="Hipervnculo"/>
              </w:rPr>
              <w:t>Viabilidad ambiental i</w:t>
            </w:r>
            <w:r w:rsidR="3CDBB6A1" w:rsidRPr="3CDBB6A1">
              <w:rPr>
                <w:rStyle w:val="Hipervnculo"/>
              </w:rPr>
              <w:t>nicial</w:t>
            </w:r>
            <w:r w:rsidR="002336C4">
              <w:tab/>
            </w:r>
            <w:r w:rsidR="002336C4">
              <w:fldChar w:fldCharType="begin"/>
            </w:r>
            <w:r w:rsidR="002336C4">
              <w:instrText>PAGEREF _Toc1957234836 \h</w:instrText>
            </w:r>
            <w:r w:rsidR="002336C4">
              <w:fldChar w:fldCharType="separate"/>
            </w:r>
            <w:r w:rsidR="3CDBB6A1" w:rsidRPr="3CDBB6A1">
              <w:rPr>
                <w:rStyle w:val="Hipervnculo"/>
              </w:rPr>
              <w:t>20</w:t>
            </w:r>
            <w:r w:rsidR="002336C4">
              <w:fldChar w:fldCharType="end"/>
            </w:r>
          </w:hyperlink>
        </w:p>
        <w:p w14:paraId="6B0BD0A5" w14:textId="181D437C" w:rsidR="002336C4" w:rsidRDefault="00BC16CF" w:rsidP="00B20622">
          <w:pPr>
            <w:pStyle w:val="TDC1"/>
            <w:tabs>
              <w:tab w:val="left" w:pos="435"/>
              <w:tab w:val="right" w:leader="dot" w:pos="9960"/>
            </w:tabs>
            <w:rPr>
              <w:rStyle w:val="Hipervnculo"/>
              <w:noProof/>
              <w:kern w:val="2"/>
              <w:lang w:val="en-US" w:eastAsia="en-US"/>
              <w14:ligatures w14:val="standardContextual"/>
            </w:rPr>
          </w:pPr>
          <w:hyperlink w:anchor="_Toc1270168252">
            <w:r w:rsidR="001D66B8">
              <w:rPr>
                <w:rStyle w:val="Hipervnculo"/>
              </w:rPr>
              <w:t>C</w:t>
            </w:r>
            <w:r w:rsidR="3CDBB6A1" w:rsidRPr="3CDBB6A1">
              <w:rPr>
                <w:rStyle w:val="Hipervnculo"/>
              </w:rPr>
              <w:t>.</w:t>
            </w:r>
            <w:r w:rsidR="002336C4">
              <w:tab/>
            </w:r>
            <w:r w:rsidR="3CDBB6A1" w:rsidRPr="3CDBB6A1">
              <w:rPr>
                <w:rStyle w:val="Hipervnculo"/>
              </w:rPr>
              <w:t>ACTIVIDADES DIDÁCTICAS</w:t>
            </w:r>
            <w:r w:rsidR="002336C4">
              <w:tab/>
            </w:r>
            <w:r w:rsidR="002336C4">
              <w:fldChar w:fldCharType="begin"/>
            </w:r>
            <w:r w:rsidR="002336C4">
              <w:instrText>PAGEREF _Toc1270168252 \h</w:instrText>
            </w:r>
            <w:r w:rsidR="002336C4">
              <w:fldChar w:fldCharType="separate"/>
            </w:r>
            <w:r w:rsidR="3CDBB6A1" w:rsidRPr="3CDBB6A1">
              <w:rPr>
                <w:rStyle w:val="Hipervnculo"/>
              </w:rPr>
              <w:t>22</w:t>
            </w:r>
            <w:r w:rsidR="002336C4">
              <w:fldChar w:fldCharType="end"/>
            </w:r>
          </w:hyperlink>
        </w:p>
        <w:p w14:paraId="4C2AA3BE" w14:textId="24DA5899" w:rsidR="002336C4" w:rsidRDefault="00BC16CF" w:rsidP="00B20622">
          <w:pPr>
            <w:pStyle w:val="TDC1"/>
            <w:tabs>
              <w:tab w:val="left" w:pos="435"/>
              <w:tab w:val="right" w:leader="dot" w:pos="9960"/>
            </w:tabs>
            <w:rPr>
              <w:rStyle w:val="Hipervnculo"/>
              <w:noProof/>
              <w:kern w:val="2"/>
              <w:lang w:val="en-US" w:eastAsia="en-US"/>
              <w14:ligatures w14:val="standardContextual"/>
            </w:rPr>
          </w:pPr>
          <w:hyperlink w:anchor="_Toc2095775578">
            <w:r w:rsidR="001D66B8">
              <w:rPr>
                <w:rStyle w:val="Hipervnculo"/>
              </w:rPr>
              <w:t>D</w:t>
            </w:r>
            <w:r w:rsidR="3CDBB6A1" w:rsidRPr="3CDBB6A1">
              <w:rPr>
                <w:rStyle w:val="Hipervnculo"/>
              </w:rPr>
              <w:t>.</w:t>
            </w:r>
            <w:r w:rsidR="002336C4">
              <w:tab/>
            </w:r>
            <w:r w:rsidR="3CDBB6A1" w:rsidRPr="3CDBB6A1">
              <w:rPr>
                <w:rStyle w:val="Hipervnculo"/>
              </w:rPr>
              <w:t>SINTESIS</w:t>
            </w:r>
            <w:r w:rsidR="002336C4">
              <w:tab/>
            </w:r>
            <w:r w:rsidR="002336C4">
              <w:fldChar w:fldCharType="begin"/>
            </w:r>
            <w:r w:rsidR="002336C4">
              <w:instrText>PAGEREF _Toc2095775578 \h</w:instrText>
            </w:r>
            <w:r w:rsidR="002336C4">
              <w:fldChar w:fldCharType="separate"/>
            </w:r>
            <w:r w:rsidR="3CDBB6A1" w:rsidRPr="3CDBB6A1">
              <w:rPr>
                <w:rStyle w:val="Hipervnculo"/>
              </w:rPr>
              <w:t>22</w:t>
            </w:r>
            <w:r w:rsidR="002336C4">
              <w:fldChar w:fldCharType="end"/>
            </w:r>
          </w:hyperlink>
        </w:p>
        <w:p w14:paraId="1AD882E6" w14:textId="0E1F25AA" w:rsidR="002336C4" w:rsidRDefault="00BC16CF" w:rsidP="00B20622">
          <w:pPr>
            <w:pStyle w:val="TDC1"/>
            <w:tabs>
              <w:tab w:val="left" w:pos="435"/>
              <w:tab w:val="right" w:leader="dot" w:pos="9960"/>
            </w:tabs>
            <w:rPr>
              <w:rStyle w:val="Hipervnculo"/>
              <w:noProof/>
              <w:kern w:val="2"/>
              <w:lang w:val="en-US" w:eastAsia="en-US"/>
              <w14:ligatures w14:val="standardContextual"/>
            </w:rPr>
          </w:pPr>
          <w:hyperlink w:anchor="_Toc147534297">
            <w:r w:rsidR="001D66B8">
              <w:rPr>
                <w:rStyle w:val="Hipervnculo"/>
              </w:rPr>
              <w:t>E</w:t>
            </w:r>
            <w:r w:rsidR="3CDBB6A1" w:rsidRPr="3CDBB6A1">
              <w:rPr>
                <w:rStyle w:val="Hipervnculo"/>
              </w:rPr>
              <w:t>.</w:t>
            </w:r>
            <w:r w:rsidR="002336C4">
              <w:tab/>
            </w:r>
            <w:r w:rsidR="3CDBB6A1" w:rsidRPr="3CDBB6A1">
              <w:rPr>
                <w:rStyle w:val="Hipervnculo"/>
              </w:rPr>
              <w:t>GLOSARIO</w:t>
            </w:r>
            <w:r w:rsidR="002336C4">
              <w:tab/>
            </w:r>
            <w:r w:rsidR="002336C4">
              <w:fldChar w:fldCharType="begin"/>
            </w:r>
            <w:r w:rsidR="002336C4">
              <w:instrText>PAGEREF _Toc147534297 \h</w:instrText>
            </w:r>
            <w:r w:rsidR="002336C4">
              <w:fldChar w:fldCharType="separate"/>
            </w:r>
            <w:r w:rsidR="3CDBB6A1" w:rsidRPr="3CDBB6A1">
              <w:rPr>
                <w:rStyle w:val="Hipervnculo"/>
              </w:rPr>
              <w:t>24</w:t>
            </w:r>
            <w:r w:rsidR="002336C4">
              <w:fldChar w:fldCharType="end"/>
            </w:r>
          </w:hyperlink>
        </w:p>
        <w:p w14:paraId="7F2260FB" w14:textId="528C93C9" w:rsidR="002336C4" w:rsidRDefault="00BC16CF" w:rsidP="00B20622">
          <w:pPr>
            <w:pStyle w:val="TDC1"/>
            <w:tabs>
              <w:tab w:val="left" w:pos="435"/>
              <w:tab w:val="right" w:leader="dot" w:pos="9960"/>
            </w:tabs>
            <w:rPr>
              <w:rStyle w:val="Hipervnculo"/>
              <w:noProof/>
              <w:kern w:val="2"/>
              <w:lang w:val="en-US" w:eastAsia="en-US"/>
              <w14:ligatures w14:val="standardContextual"/>
            </w:rPr>
          </w:pPr>
          <w:hyperlink w:anchor="_Toc1293842037">
            <w:r w:rsidR="001D66B8">
              <w:rPr>
                <w:rStyle w:val="Hipervnculo"/>
              </w:rPr>
              <w:t>F</w:t>
            </w:r>
            <w:r w:rsidR="3CDBB6A1" w:rsidRPr="3CDBB6A1">
              <w:rPr>
                <w:rStyle w:val="Hipervnculo"/>
              </w:rPr>
              <w:t>.</w:t>
            </w:r>
            <w:r w:rsidR="002336C4">
              <w:tab/>
            </w:r>
            <w:r w:rsidR="3CDBB6A1" w:rsidRPr="3CDBB6A1">
              <w:rPr>
                <w:rStyle w:val="Hipervnculo"/>
              </w:rPr>
              <w:t>REFERENCIAS BIBLIOGRÁFICAS</w:t>
            </w:r>
            <w:r w:rsidR="002336C4">
              <w:tab/>
            </w:r>
            <w:r w:rsidR="002336C4">
              <w:fldChar w:fldCharType="begin"/>
            </w:r>
            <w:r w:rsidR="002336C4">
              <w:instrText>PAGEREF _Toc1293842037 \h</w:instrText>
            </w:r>
            <w:r w:rsidR="002336C4">
              <w:fldChar w:fldCharType="separate"/>
            </w:r>
            <w:r w:rsidR="3CDBB6A1" w:rsidRPr="3CDBB6A1">
              <w:rPr>
                <w:rStyle w:val="Hipervnculo"/>
              </w:rPr>
              <w:t>26</w:t>
            </w:r>
            <w:r w:rsidR="002336C4">
              <w:fldChar w:fldCharType="end"/>
            </w:r>
          </w:hyperlink>
        </w:p>
        <w:p w14:paraId="64EF7C8F" w14:textId="23E74569" w:rsidR="002336C4" w:rsidRDefault="00BC16CF" w:rsidP="00B20622">
          <w:pPr>
            <w:pStyle w:val="TDC1"/>
            <w:tabs>
              <w:tab w:val="left" w:pos="435"/>
              <w:tab w:val="right" w:leader="dot" w:pos="9960"/>
            </w:tabs>
            <w:rPr>
              <w:rStyle w:val="Hipervnculo"/>
              <w:noProof/>
              <w:kern w:val="2"/>
              <w:lang w:val="en-US" w:eastAsia="en-US"/>
              <w14:ligatures w14:val="standardContextual"/>
            </w:rPr>
          </w:pPr>
          <w:hyperlink w:anchor="_Toc1403383654">
            <w:r w:rsidR="001D66B8">
              <w:rPr>
                <w:rStyle w:val="Hipervnculo"/>
              </w:rPr>
              <w:t>G</w:t>
            </w:r>
            <w:r w:rsidR="3CDBB6A1" w:rsidRPr="3CDBB6A1">
              <w:rPr>
                <w:rStyle w:val="Hipervnculo"/>
              </w:rPr>
              <w:t>.</w:t>
            </w:r>
            <w:r w:rsidR="002336C4">
              <w:tab/>
            </w:r>
            <w:r w:rsidR="3CDBB6A1" w:rsidRPr="3CDBB6A1">
              <w:rPr>
                <w:rStyle w:val="Hipervnculo"/>
              </w:rPr>
              <w:t>CONTROL DEL DOCUMENTO</w:t>
            </w:r>
            <w:r w:rsidR="002336C4">
              <w:tab/>
            </w:r>
            <w:r w:rsidR="002336C4">
              <w:fldChar w:fldCharType="begin"/>
            </w:r>
            <w:r w:rsidR="002336C4">
              <w:instrText>PAGEREF _Toc1403383654 \h</w:instrText>
            </w:r>
            <w:r w:rsidR="002336C4">
              <w:fldChar w:fldCharType="separate"/>
            </w:r>
            <w:r w:rsidR="3CDBB6A1" w:rsidRPr="3CDBB6A1">
              <w:rPr>
                <w:rStyle w:val="Hipervnculo"/>
              </w:rPr>
              <w:t>27</w:t>
            </w:r>
            <w:r w:rsidR="002336C4">
              <w:fldChar w:fldCharType="end"/>
            </w:r>
          </w:hyperlink>
        </w:p>
        <w:p w14:paraId="7037482F" w14:textId="18EF557B" w:rsidR="001E24E1" w:rsidRPr="00483200" w:rsidRDefault="00BC16CF" w:rsidP="00B20622">
          <w:pPr>
            <w:pStyle w:val="TDC1"/>
            <w:tabs>
              <w:tab w:val="left" w:pos="435"/>
              <w:tab w:val="right" w:leader="dot" w:pos="9960"/>
            </w:tabs>
            <w:rPr>
              <w:noProof/>
              <w:color w:val="0000FF" w:themeColor="hyperlink"/>
              <w:kern w:val="2"/>
              <w:u w:val="single"/>
              <w:lang w:val="en-US" w:eastAsia="en-US"/>
              <w14:ligatures w14:val="standardContextual"/>
            </w:rPr>
          </w:pPr>
          <w:hyperlink w:anchor="_Toc1714342987">
            <w:r w:rsidR="001D66B8">
              <w:rPr>
                <w:rStyle w:val="Hipervnculo"/>
              </w:rPr>
              <w:t>H</w:t>
            </w:r>
            <w:r w:rsidR="3CDBB6A1" w:rsidRPr="3CDBB6A1">
              <w:rPr>
                <w:rStyle w:val="Hipervnculo"/>
              </w:rPr>
              <w:t>.</w:t>
            </w:r>
            <w:r w:rsidR="002336C4">
              <w:tab/>
            </w:r>
            <w:r w:rsidR="3CDBB6A1" w:rsidRPr="3CDBB6A1">
              <w:rPr>
                <w:rStyle w:val="Hipervnculo"/>
              </w:rPr>
              <w:t>CONTROL DE CAMBIOS</w:t>
            </w:r>
            <w:r w:rsidR="002336C4">
              <w:tab/>
            </w:r>
            <w:r w:rsidR="002336C4">
              <w:fldChar w:fldCharType="begin"/>
            </w:r>
            <w:r w:rsidR="002336C4">
              <w:instrText>PAGEREF _Toc1714342987 \h</w:instrText>
            </w:r>
            <w:r w:rsidR="002336C4">
              <w:fldChar w:fldCharType="separate"/>
            </w:r>
            <w:r w:rsidR="3CDBB6A1" w:rsidRPr="3CDBB6A1">
              <w:rPr>
                <w:rStyle w:val="Hipervnculo"/>
              </w:rPr>
              <w:t>28</w:t>
            </w:r>
            <w:r w:rsidR="002336C4">
              <w:fldChar w:fldCharType="end"/>
            </w:r>
          </w:hyperlink>
          <w:r w:rsidR="002336C4">
            <w:fldChar w:fldCharType="end"/>
          </w:r>
        </w:p>
      </w:sdtContent>
    </w:sdt>
    <w:p w14:paraId="00000036" w14:textId="7099AE93" w:rsidR="00FF258C" w:rsidRPr="00C07577" w:rsidRDefault="00D376E1" w:rsidP="00B20622">
      <w:pPr>
        <w:pStyle w:val="Ttulo1"/>
        <w:numPr>
          <w:ilvl w:val="0"/>
          <w:numId w:val="1"/>
        </w:numPr>
        <w:rPr>
          <w:b/>
          <w:bCs/>
          <w:sz w:val="20"/>
          <w:szCs w:val="20"/>
        </w:rPr>
      </w:pPr>
      <w:bookmarkStart w:id="0" w:name="_Toc1300040535"/>
      <w:r w:rsidRPr="3CDBB6A1">
        <w:rPr>
          <w:b/>
          <w:bCs/>
          <w:sz w:val="20"/>
          <w:szCs w:val="20"/>
        </w:rPr>
        <w:t>INTRODUCCIÓN</w:t>
      </w:r>
      <w:bookmarkEnd w:id="0"/>
    </w:p>
    <w:p w14:paraId="00000037" w14:textId="77777777" w:rsidR="00FF258C" w:rsidRPr="00C07577" w:rsidRDefault="00FF258C" w:rsidP="00B20622">
      <w:pPr>
        <w:pStyle w:val="Normal0"/>
        <w:pBdr>
          <w:top w:val="nil"/>
          <w:left w:val="nil"/>
          <w:bottom w:val="nil"/>
          <w:right w:val="nil"/>
          <w:between w:val="nil"/>
        </w:pBdr>
        <w:jc w:val="both"/>
        <w:rPr>
          <w:b/>
          <w:sz w:val="20"/>
          <w:szCs w:val="20"/>
        </w:rPr>
      </w:pPr>
    </w:p>
    <w:p w14:paraId="0AACC190" w14:textId="77777777" w:rsidR="006A204F" w:rsidRPr="006A204F" w:rsidRDefault="006A204F" w:rsidP="00B20622">
      <w:pPr>
        <w:pStyle w:val="Normal0"/>
        <w:rPr>
          <w:sz w:val="20"/>
          <w:szCs w:val="20"/>
        </w:rPr>
      </w:pPr>
      <w:r w:rsidRPr="006A204F">
        <w:rPr>
          <w:sz w:val="20"/>
          <w:szCs w:val="20"/>
        </w:rPr>
        <w:t>Bienvenidos al componente virtual “Diagnóstico social y energético de usuario rural”. Este documento ha sido elaborado con el propósito de orientar de manera clara y estructurada el desarrollo del proceso formativo, brindando la información necesaria para comprender y aprovechar integralmente este programa de formación.</w:t>
      </w:r>
    </w:p>
    <w:p w14:paraId="208A75CD" w14:textId="77777777" w:rsidR="006A204F" w:rsidRPr="006A204F" w:rsidRDefault="006A204F" w:rsidP="00B20622">
      <w:pPr>
        <w:pStyle w:val="Normal0"/>
        <w:rPr>
          <w:sz w:val="20"/>
          <w:szCs w:val="20"/>
        </w:rPr>
      </w:pPr>
    </w:p>
    <w:p w14:paraId="7AD5EDB2" w14:textId="77777777" w:rsidR="006A204F" w:rsidRPr="006A204F" w:rsidRDefault="006A204F" w:rsidP="00B20622">
      <w:pPr>
        <w:pStyle w:val="Normal0"/>
        <w:rPr>
          <w:sz w:val="20"/>
          <w:szCs w:val="20"/>
        </w:rPr>
      </w:pPr>
      <w:r w:rsidRPr="006A204F">
        <w:rPr>
          <w:sz w:val="20"/>
          <w:szCs w:val="20"/>
        </w:rPr>
        <w:t>En su contenido se presentan los objetivos de aprendizaje, la estructura y organización de los contenidos, las actividades formativas que se desarrollarán, los criterios y métodos de evaluación, así como los recursos de apoyo disponibles para acompañar el proceso de aprendizaje.</w:t>
      </w:r>
    </w:p>
    <w:p w14:paraId="7C0CB6A7" w14:textId="77777777" w:rsidR="006A204F" w:rsidRPr="006A204F" w:rsidRDefault="006A204F" w:rsidP="00B20622">
      <w:pPr>
        <w:pStyle w:val="Normal0"/>
        <w:rPr>
          <w:sz w:val="20"/>
          <w:szCs w:val="20"/>
        </w:rPr>
      </w:pPr>
    </w:p>
    <w:p w14:paraId="39467F66" w14:textId="0EC82194" w:rsidR="006A204F" w:rsidRDefault="006A204F" w:rsidP="00B20622">
      <w:pPr>
        <w:pStyle w:val="Normal0"/>
        <w:rPr>
          <w:sz w:val="20"/>
          <w:szCs w:val="20"/>
        </w:rPr>
      </w:pPr>
      <w:r w:rsidRPr="006A204F">
        <w:rPr>
          <w:sz w:val="20"/>
          <w:szCs w:val="20"/>
        </w:rPr>
        <w:t>Este componente aborda de manera articulada el análisis social y energético del usuario rural, destacando la importancia del contexto comunitario, las condiciones socioeconómicas y los patrones de consumo energético como insumos fundamentales para la formulación de soluciones de energización sostenibles. A través de herramientas metodológicas y técnicas, se promueve el desarrollo de competencias para el levantamiento y análisis de información, la estimación de la demanda energética y la toma de decisiones fundamentadas, orientadas a la planificación responsable y sostenible de proyectos de energización en entornos rurales.</w:t>
      </w:r>
    </w:p>
    <w:p w14:paraId="00000043" w14:textId="4D96852F" w:rsidR="00FF258C" w:rsidRPr="00FE07AA" w:rsidRDefault="00D376E1" w:rsidP="00B20622">
      <w:pPr>
        <w:pStyle w:val="Ttulo1"/>
        <w:numPr>
          <w:ilvl w:val="0"/>
          <w:numId w:val="1"/>
        </w:numPr>
        <w:rPr>
          <w:b/>
          <w:bCs/>
          <w:sz w:val="20"/>
          <w:szCs w:val="20"/>
        </w:rPr>
      </w:pPr>
      <w:bookmarkStart w:id="1" w:name="_Toc551001539"/>
      <w:r w:rsidRPr="3CDBB6A1">
        <w:rPr>
          <w:b/>
          <w:bCs/>
          <w:sz w:val="20"/>
          <w:szCs w:val="20"/>
        </w:rPr>
        <w:lastRenderedPageBreak/>
        <w:t>DESARROLLO DE CONTENIDOS</w:t>
      </w:r>
      <w:bookmarkEnd w:id="1"/>
    </w:p>
    <w:p w14:paraId="2760D433" w14:textId="3F25FD1D" w:rsidR="007D4738" w:rsidRPr="006F21CB" w:rsidRDefault="00972345" w:rsidP="00B20622">
      <w:pPr>
        <w:pStyle w:val="Ttulo2"/>
        <w:numPr>
          <w:ilvl w:val="0"/>
          <w:numId w:val="2"/>
        </w:numPr>
        <w:rPr>
          <w:b/>
          <w:sz w:val="22"/>
          <w:szCs w:val="22"/>
        </w:rPr>
      </w:pPr>
      <w:bookmarkStart w:id="2" w:name="_Toc1108733634"/>
      <w:r w:rsidRPr="007D4738">
        <w:rPr>
          <w:b/>
          <w:sz w:val="22"/>
          <w:szCs w:val="22"/>
        </w:rPr>
        <w:t>Fundamentos de e</w:t>
      </w:r>
      <w:r w:rsidR="00A3527A" w:rsidRPr="007D4738">
        <w:rPr>
          <w:b/>
          <w:sz w:val="22"/>
          <w:szCs w:val="22"/>
        </w:rPr>
        <w:t>nergización rural sostenible y zonas no i</w:t>
      </w:r>
      <w:r w:rsidRPr="007D4738">
        <w:rPr>
          <w:b/>
          <w:sz w:val="22"/>
          <w:szCs w:val="22"/>
        </w:rPr>
        <w:t>nterconectadas</w:t>
      </w:r>
      <w:bookmarkEnd w:id="2"/>
    </w:p>
    <w:p w14:paraId="334729AA" w14:textId="77777777" w:rsidR="007D4738" w:rsidRDefault="007D4738" w:rsidP="00B20622">
      <w:commentRangeStart w:id="3"/>
      <w:r w:rsidRPr="007D4738">
        <w:rPr>
          <w:noProof/>
          <w:lang w:eastAsia="es-CO"/>
        </w:rPr>
        <w:drawing>
          <wp:inline distT="0" distB="0" distL="0" distR="0" wp14:anchorId="1E4AD164" wp14:editId="6EE4B2AD">
            <wp:extent cx="3149379" cy="20320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54732" cy="2035454"/>
                    </a:xfrm>
                    <a:prstGeom prst="rect">
                      <a:avLst/>
                    </a:prstGeom>
                  </pic:spPr>
                </pic:pic>
              </a:graphicData>
            </a:graphic>
          </wp:inline>
        </w:drawing>
      </w:r>
      <w:commentRangeEnd w:id="3"/>
      <w:r>
        <w:rPr>
          <w:rStyle w:val="Refdecomentario"/>
        </w:rPr>
        <w:commentReference w:id="3"/>
      </w:r>
      <w:bookmarkStart w:id="4" w:name="_Toc1418744672"/>
    </w:p>
    <w:p w14:paraId="09BD0BD2" w14:textId="77777777" w:rsidR="007D4738" w:rsidRDefault="007D4738" w:rsidP="00B20622"/>
    <w:p w14:paraId="099486A2" w14:textId="77777777" w:rsidR="007D4738" w:rsidRPr="007D4738" w:rsidRDefault="007D4738" w:rsidP="00B20622">
      <w:pPr>
        <w:rPr>
          <w:sz w:val="20"/>
          <w:szCs w:val="20"/>
        </w:rPr>
      </w:pPr>
      <w:r w:rsidRPr="007D4738">
        <w:rPr>
          <w:sz w:val="20"/>
          <w:szCs w:val="20"/>
        </w:rPr>
        <w:t>El estudio de los fundamentos de la energización rural sostenible y de las Zonas No Interconectadas permite comprender los principios que orientan el acceso a la energía en territorios rurales que no cuentan con conexión al Sistema Interconectado Nacional. Este enfoque integra criterios técnicos, sociales, económicos y ambientales, con el propósito de garantizar soluciones energéticas confiables, eficientes y sostenibles en el tiempo. Asimismo, considera las particularidades geográficas, demográficas y culturales de las comunidades rurales, reconociendo la energía como un factor clave para el desarrollo social, productivo y la mejora de la calidad de vida.</w:t>
      </w:r>
    </w:p>
    <w:p w14:paraId="1A497A89" w14:textId="77777777" w:rsidR="007D4738" w:rsidRPr="007D4738" w:rsidRDefault="007D4738" w:rsidP="00B20622">
      <w:pPr>
        <w:rPr>
          <w:sz w:val="20"/>
          <w:szCs w:val="20"/>
        </w:rPr>
      </w:pPr>
    </w:p>
    <w:p w14:paraId="716139C1" w14:textId="1016F15C" w:rsidR="007D4738" w:rsidRPr="006F21CB" w:rsidRDefault="007D4738" w:rsidP="00B20622">
      <w:pPr>
        <w:rPr>
          <w:sz w:val="20"/>
          <w:szCs w:val="20"/>
        </w:rPr>
      </w:pPr>
      <w:r w:rsidRPr="007D4738">
        <w:rPr>
          <w:sz w:val="20"/>
          <w:szCs w:val="20"/>
        </w:rPr>
        <w:t>En este tema se analizan las diferentes formas en que la energía se manifiesta y se utiliza en diversos contextos rurales, así como las fuentes disponibles para su aprovechamiento. La comprensión de esta clasificación resulta esencial para identificar los patrones de consumo energético, caracterizar las necesidades reales de los usuarios y seleccionar de manera adecuada los indicadores de gestión energética. De esta forma, se fortalecen las capacidades para la toma de decisiones informadas y la formulación de proyectos de energización rural alineados con criterios de sostenibilidad y efic</w:t>
      </w:r>
      <w:r w:rsidR="006F21CB">
        <w:rPr>
          <w:sz w:val="20"/>
          <w:szCs w:val="20"/>
        </w:rPr>
        <w:t>iencia.</w:t>
      </w:r>
    </w:p>
    <w:p w14:paraId="39F19241" w14:textId="77777777" w:rsidR="007D4738" w:rsidRDefault="007D4738" w:rsidP="00B20622"/>
    <w:p w14:paraId="3EA92E78" w14:textId="08D1259F" w:rsidR="006F21CB" w:rsidRPr="006F21CB" w:rsidRDefault="00B20622" w:rsidP="00957169">
      <w:pPr>
        <w:pStyle w:val="Prrafodelista"/>
        <w:numPr>
          <w:ilvl w:val="1"/>
          <w:numId w:val="5"/>
        </w:numPr>
        <w:rPr>
          <w:b/>
          <w:sz w:val="20"/>
          <w:szCs w:val="20"/>
        </w:rPr>
      </w:pPr>
      <w:r w:rsidRPr="006F21CB">
        <w:rPr>
          <w:b/>
          <w:noProof/>
          <w:sz w:val="20"/>
          <w:szCs w:val="20"/>
          <w:lang w:eastAsia="es-CO"/>
        </w:rPr>
        <w:drawing>
          <wp:anchor distT="0" distB="0" distL="114300" distR="114300" simplePos="0" relativeHeight="251658240" behindDoc="0" locked="0" layoutInCell="1" allowOverlap="1" wp14:anchorId="26D798F9" wp14:editId="39AF3659">
            <wp:simplePos x="0" y="0"/>
            <wp:positionH relativeFrom="column">
              <wp:posOffset>-2540</wp:posOffset>
            </wp:positionH>
            <wp:positionV relativeFrom="paragraph">
              <wp:posOffset>290830</wp:posOffset>
            </wp:positionV>
            <wp:extent cx="3148965" cy="2070100"/>
            <wp:effectExtent l="0" t="0" r="0" b="635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48965" cy="2070100"/>
                    </a:xfrm>
                    <a:prstGeom prst="rect">
                      <a:avLst/>
                    </a:prstGeom>
                  </pic:spPr>
                </pic:pic>
              </a:graphicData>
            </a:graphic>
            <wp14:sizeRelH relativeFrom="page">
              <wp14:pctWidth>0</wp14:pctWidth>
            </wp14:sizeRelH>
            <wp14:sizeRelV relativeFrom="page">
              <wp14:pctHeight>0</wp14:pctHeight>
            </wp14:sizeRelV>
          </wp:anchor>
        </w:drawing>
      </w:r>
      <w:r w:rsidR="00972345" w:rsidRPr="006F21CB">
        <w:rPr>
          <w:b/>
          <w:sz w:val="20"/>
          <w:szCs w:val="20"/>
        </w:rPr>
        <w:t xml:space="preserve">Pobreza </w:t>
      </w:r>
      <w:commentRangeStart w:id="5"/>
      <w:r w:rsidR="00972345" w:rsidRPr="006F21CB">
        <w:rPr>
          <w:b/>
          <w:sz w:val="20"/>
          <w:szCs w:val="20"/>
        </w:rPr>
        <w:t>energética</w:t>
      </w:r>
      <w:bookmarkEnd w:id="4"/>
      <w:commentRangeEnd w:id="5"/>
      <w:r w:rsidR="006F21CB">
        <w:rPr>
          <w:rStyle w:val="Refdecomentario"/>
        </w:rPr>
        <w:commentReference w:id="5"/>
      </w:r>
    </w:p>
    <w:p w14:paraId="6877982B" w14:textId="2ADA03D1" w:rsidR="006F21CB" w:rsidRDefault="006F21CB" w:rsidP="00B20622">
      <w:pPr>
        <w:pStyle w:val="Prrafodelista"/>
        <w:ind w:left="360"/>
        <w:rPr>
          <w:sz w:val="20"/>
          <w:szCs w:val="20"/>
        </w:rPr>
      </w:pPr>
    </w:p>
    <w:p w14:paraId="35C19CBC" w14:textId="77777777" w:rsidR="00B20622" w:rsidRDefault="00B20622" w:rsidP="00B20622">
      <w:pPr>
        <w:rPr>
          <w:sz w:val="20"/>
          <w:szCs w:val="20"/>
        </w:rPr>
      </w:pPr>
    </w:p>
    <w:p w14:paraId="3E4B2EAB" w14:textId="4F158BDA" w:rsidR="000301B8" w:rsidRPr="006F21CB" w:rsidRDefault="000301B8" w:rsidP="00B20622">
      <w:pPr>
        <w:rPr>
          <w:b/>
          <w:sz w:val="20"/>
          <w:szCs w:val="20"/>
        </w:rPr>
      </w:pPr>
      <w:r w:rsidRPr="006F21CB">
        <w:rPr>
          <w:sz w:val="20"/>
          <w:szCs w:val="20"/>
        </w:rPr>
        <w:t>La pobreza energética es un fenómeno de carácter multidimensional que trasciende la simple ausencia de conexión a la red eléctrica. Se define como la condición en la cual los hogares o las comunidades no logran acceder de manera adecuada a los servicios energéticos esenciales, tales como la iluminación, la cocción limpia, la calefacción o refrigeración y el suministro de energía para el uso de dispositivos, bajo criterios de seguridad, asequibilidad y sostenibilidad.</w:t>
      </w:r>
    </w:p>
    <w:p w14:paraId="654A2F6F" w14:textId="77777777" w:rsidR="000301B8" w:rsidRPr="00953F90" w:rsidRDefault="000301B8" w:rsidP="00B20622">
      <w:pPr>
        <w:rPr>
          <w:sz w:val="20"/>
          <w:szCs w:val="20"/>
        </w:rPr>
      </w:pPr>
    </w:p>
    <w:p w14:paraId="4739ACFB" w14:textId="6A0AA2F1" w:rsidR="00972345" w:rsidRPr="00953F90" w:rsidRDefault="000301B8" w:rsidP="00B20622">
      <w:pPr>
        <w:rPr>
          <w:sz w:val="20"/>
          <w:szCs w:val="20"/>
        </w:rPr>
      </w:pPr>
      <w:r w:rsidRPr="00953F90">
        <w:rPr>
          <w:sz w:val="20"/>
          <w:szCs w:val="20"/>
        </w:rPr>
        <w:t>En el contexto colombiano, la pobreza energética se manifiesta de forma particular en las Zonas No Interconectadas (ZNI), donde las limitaciones de acceso, calidad y continuidad del servicio energético afectan de manera directa las condiciones de vida, el desarrollo social y las oportunidades productivas de las comunidades rurales.</w:t>
      </w:r>
    </w:p>
    <w:p w14:paraId="3519EDCA" w14:textId="77777777" w:rsidR="000301B8" w:rsidRPr="00953F90" w:rsidRDefault="000301B8" w:rsidP="00B20622">
      <w:pPr>
        <w:rPr>
          <w:sz w:val="20"/>
          <w:szCs w:val="20"/>
        </w:rPr>
      </w:pPr>
    </w:p>
    <w:p w14:paraId="7D7249B2" w14:textId="31F5CECB" w:rsidR="00972345" w:rsidRDefault="00972345" w:rsidP="00B20622">
      <w:pPr>
        <w:rPr>
          <w:sz w:val="20"/>
          <w:szCs w:val="20"/>
        </w:rPr>
      </w:pPr>
      <w:r w:rsidRPr="00953F90">
        <w:rPr>
          <w:sz w:val="20"/>
          <w:szCs w:val="20"/>
        </w:rPr>
        <w:t xml:space="preserve">En el contexto colombiano, la </w:t>
      </w:r>
      <w:r w:rsidR="70D3B3FE" w:rsidRPr="00953F90">
        <w:rPr>
          <w:sz w:val="20"/>
          <w:szCs w:val="20"/>
        </w:rPr>
        <w:t>p</w:t>
      </w:r>
      <w:r w:rsidRPr="00953F90">
        <w:rPr>
          <w:sz w:val="20"/>
          <w:szCs w:val="20"/>
        </w:rPr>
        <w:t xml:space="preserve">obreza </w:t>
      </w:r>
      <w:r w:rsidR="45CEB985" w:rsidRPr="00953F90">
        <w:rPr>
          <w:sz w:val="20"/>
          <w:szCs w:val="20"/>
        </w:rPr>
        <w:t>e</w:t>
      </w:r>
      <w:r w:rsidRPr="00953F90">
        <w:rPr>
          <w:sz w:val="20"/>
          <w:szCs w:val="20"/>
        </w:rPr>
        <w:t>nergética se manifiesta principalmente en dos formas en las ZNI:</w:t>
      </w:r>
    </w:p>
    <w:p w14:paraId="64DF4695" w14:textId="77777777" w:rsidR="00953F90" w:rsidRPr="00953F90" w:rsidRDefault="00953F90" w:rsidP="00B20622">
      <w:pPr>
        <w:rPr>
          <w:sz w:val="20"/>
          <w:szCs w:val="20"/>
        </w:rPr>
      </w:pPr>
    </w:p>
    <w:p w14:paraId="24822176" w14:textId="062635A1" w:rsidR="00972345" w:rsidRPr="00953F90" w:rsidRDefault="00972345" w:rsidP="00957169">
      <w:pPr>
        <w:numPr>
          <w:ilvl w:val="0"/>
          <w:numId w:val="3"/>
        </w:numPr>
        <w:rPr>
          <w:sz w:val="20"/>
          <w:szCs w:val="20"/>
        </w:rPr>
      </w:pPr>
      <w:r w:rsidRPr="00953F90">
        <w:rPr>
          <w:b/>
          <w:bCs/>
          <w:sz w:val="20"/>
          <w:szCs w:val="20"/>
        </w:rPr>
        <w:t xml:space="preserve">Falta de </w:t>
      </w:r>
      <w:r w:rsidR="322BF69D" w:rsidRPr="00953F90">
        <w:rPr>
          <w:b/>
          <w:bCs/>
          <w:sz w:val="20"/>
          <w:szCs w:val="20"/>
        </w:rPr>
        <w:t>a</w:t>
      </w:r>
      <w:r w:rsidR="000301B8" w:rsidRPr="00953F90">
        <w:rPr>
          <w:b/>
          <w:bCs/>
          <w:sz w:val="20"/>
          <w:szCs w:val="20"/>
        </w:rPr>
        <w:t>cceso</w:t>
      </w:r>
      <w:r w:rsidRPr="00953F90">
        <w:rPr>
          <w:b/>
          <w:bCs/>
          <w:sz w:val="20"/>
          <w:szCs w:val="20"/>
        </w:rPr>
        <w:t>:</w:t>
      </w:r>
      <w:r w:rsidRPr="00953F90">
        <w:rPr>
          <w:sz w:val="20"/>
          <w:szCs w:val="20"/>
        </w:rPr>
        <w:t xml:space="preserve"> comunidades que no tienen ningún servicio eléctrico formal y dependen de </w:t>
      </w:r>
      <w:commentRangeStart w:id="6"/>
      <w:r w:rsidRPr="00953F90">
        <w:rPr>
          <w:sz w:val="20"/>
          <w:szCs w:val="20"/>
        </w:rPr>
        <w:t>velas</w:t>
      </w:r>
      <w:commentRangeEnd w:id="6"/>
      <w:r w:rsidR="00F05B7F">
        <w:rPr>
          <w:rStyle w:val="Refdecomentario"/>
        </w:rPr>
        <w:commentReference w:id="6"/>
      </w:r>
      <w:r w:rsidRPr="00953F90">
        <w:rPr>
          <w:sz w:val="20"/>
          <w:szCs w:val="20"/>
        </w:rPr>
        <w:t>, pilas o generadores esporádicos.</w:t>
      </w:r>
    </w:p>
    <w:p w14:paraId="1E887347" w14:textId="6B0D2A87" w:rsidR="00483200" w:rsidRPr="00F95644" w:rsidRDefault="00972345" w:rsidP="00957169">
      <w:pPr>
        <w:numPr>
          <w:ilvl w:val="0"/>
          <w:numId w:val="3"/>
        </w:numPr>
        <w:rPr>
          <w:sz w:val="20"/>
          <w:szCs w:val="20"/>
        </w:rPr>
      </w:pPr>
      <w:r w:rsidRPr="00953F90">
        <w:rPr>
          <w:b/>
          <w:bCs/>
          <w:sz w:val="20"/>
          <w:szCs w:val="20"/>
        </w:rPr>
        <w:t xml:space="preserve">Acceso </w:t>
      </w:r>
      <w:r w:rsidRPr="00F05B7F">
        <w:rPr>
          <w:b/>
          <w:bCs/>
          <w:sz w:val="20"/>
          <w:szCs w:val="20"/>
        </w:rPr>
        <w:t xml:space="preserve">de </w:t>
      </w:r>
      <w:r w:rsidR="55A5C72A" w:rsidRPr="00F05B7F">
        <w:rPr>
          <w:b/>
          <w:bCs/>
          <w:sz w:val="20"/>
          <w:szCs w:val="20"/>
        </w:rPr>
        <w:t>b</w:t>
      </w:r>
      <w:r w:rsidRPr="00F05B7F">
        <w:rPr>
          <w:b/>
          <w:bCs/>
          <w:sz w:val="20"/>
          <w:szCs w:val="20"/>
        </w:rPr>
        <w:t xml:space="preserve">aja </w:t>
      </w:r>
      <w:r w:rsidR="3A998007" w:rsidRPr="00F05B7F">
        <w:rPr>
          <w:b/>
          <w:bCs/>
          <w:sz w:val="20"/>
          <w:szCs w:val="20"/>
        </w:rPr>
        <w:t>c</w:t>
      </w:r>
      <w:r w:rsidRPr="00F05B7F">
        <w:rPr>
          <w:b/>
          <w:bCs/>
          <w:sz w:val="20"/>
          <w:szCs w:val="20"/>
        </w:rPr>
        <w:t>alidad:</w:t>
      </w:r>
      <w:r w:rsidRPr="00F05B7F">
        <w:rPr>
          <w:sz w:val="20"/>
          <w:szCs w:val="20"/>
        </w:rPr>
        <w:t xml:space="preserve"> comunidades con servicio eléctrico limitado a pocas horas al día (</w:t>
      </w:r>
      <w:r w:rsidR="005C76A4" w:rsidRPr="00F05B7F">
        <w:rPr>
          <w:sz w:val="20"/>
          <w:szCs w:val="20"/>
        </w:rPr>
        <w:t>ejemplo</w:t>
      </w:r>
      <w:r w:rsidR="000301B8" w:rsidRPr="00F05B7F">
        <w:rPr>
          <w:sz w:val="20"/>
          <w:szCs w:val="20"/>
        </w:rPr>
        <w:t>:</w:t>
      </w:r>
      <w:r w:rsidRPr="00F05B7F">
        <w:rPr>
          <w:sz w:val="20"/>
          <w:szCs w:val="20"/>
        </w:rPr>
        <w:t xml:space="preserve"> 8 a 12 horas, a menudo por generadores diésel), lo que impide actividades productivas nocturnas o el uso de equipos esenciales.</w:t>
      </w:r>
    </w:p>
    <w:p w14:paraId="20EEB971" w14:textId="77777777" w:rsidR="00972345" w:rsidRPr="00953F90" w:rsidRDefault="00972345" w:rsidP="00B20622">
      <w:pPr>
        <w:jc w:val="both"/>
        <w:rPr>
          <w:sz w:val="20"/>
          <w:szCs w:val="20"/>
        </w:rPr>
      </w:pPr>
    </w:p>
    <w:p w14:paraId="6068118A" w14:textId="224F9CC1" w:rsidR="00702103" w:rsidRPr="00A8455B" w:rsidRDefault="00972345" w:rsidP="00B20622">
      <w:pPr>
        <w:pStyle w:val="Descripcin"/>
        <w:spacing w:line="276" w:lineRule="auto"/>
        <w:rPr>
          <w:b/>
          <w:bCs/>
          <w:i w:val="0"/>
          <w:iCs w:val="0"/>
          <w:color w:val="auto"/>
          <w:sz w:val="20"/>
          <w:szCs w:val="20"/>
          <w:lang w:val="es-419"/>
        </w:rPr>
      </w:pPr>
      <w:r w:rsidRPr="00A8455B">
        <w:rPr>
          <w:b/>
          <w:bCs/>
          <w:i w:val="0"/>
          <w:iCs w:val="0"/>
          <w:color w:val="auto"/>
          <w:sz w:val="20"/>
          <w:szCs w:val="20"/>
          <w:lang w:val="es-419"/>
        </w:rPr>
        <w:t xml:space="preserve">Figura </w:t>
      </w:r>
      <w:r w:rsidRPr="00A8455B">
        <w:rPr>
          <w:b/>
          <w:bCs/>
          <w:i w:val="0"/>
          <w:iCs w:val="0"/>
          <w:color w:val="auto"/>
          <w:sz w:val="20"/>
          <w:szCs w:val="20"/>
          <w:lang w:val="es-419"/>
        </w:rPr>
        <w:fldChar w:fldCharType="begin"/>
      </w:r>
      <w:r w:rsidRPr="00A8455B">
        <w:rPr>
          <w:b/>
          <w:bCs/>
          <w:i w:val="0"/>
          <w:iCs w:val="0"/>
          <w:color w:val="auto"/>
          <w:sz w:val="20"/>
          <w:szCs w:val="20"/>
          <w:lang w:val="es-419"/>
        </w:rPr>
        <w:instrText xml:space="preserve"> SEQ Figura \* ARABIC </w:instrText>
      </w:r>
      <w:r w:rsidRPr="00A8455B">
        <w:rPr>
          <w:b/>
          <w:bCs/>
          <w:i w:val="0"/>
          <w:iCs w:val="0"/>
          <w:color w:val="auto"/>
          <w:sz w:val="20"/>
          <w:szCs w:val="20"/>
          <w:lang w:val="es-419"/>
        </w:rPr>
        <w:fldChar w:fldCharType="separate"/>
      </w:r>
      <w:r w:rsidRPr="00A8455B">
        <w:rPr>
          <w:b/>
          <w:bCs/>
          <w:i w:val="0"/>
          <w:iCs w:val="0"/>
          <w:color w:val="auto"/>
          <w:sz w:val="20"/>
          <w:szCs w:val="20"/>
          <w:lang w:val="es-419"/>
        </w:rPr>
        <w:t>1</w:t>
      </w:r>
      <w:r w:rsidRPr="00A8455B">
        <w:rPr>
          <w:b/>
          <w:bCs/>
          <w:i w:val="0"/>
          <w:iCs w:val="0"/>
          <w:color w:val="auto"/>
          <w:sz w:val="20"/>
          <w:szCs w:val="20"/>
          <w:lang w:val="es-419"/>
        </w:rPr>
        <w:fldChar w:fldCharType="end"/>
      </w:r>
      <w:r w:rsidRPr="00A8455B">
        <w:rPr>
          <w:b/>
          <w:bCs/>
          <w:i w:val="0"/>
          <w:iCs w:val="0"/>
          <w:color w:val="auto"/>
          <w:sz w:val="20"/>
          <w:szCs w:val="20"/>
          <w:lang w:val="es-419"/>
        </w:rPr>
        <w:t xml:space="preserve">. </w:t>
      </w:r>
      <w:commentRangeStart w:id="7"/>
      <w:r w:rsidR="00392622" w:rsidRPr="00A8455B">
        <w:rPr>
          <w:b/>
          <w:bCs/>
          <w:i w:val="0"/>
          <w:iCs w:val="0"/>
          <w:color w:val="auto"/>
          <w:sz w:val="20"/>
          <w:szCs w:val="20"/>
          <w:lang w:val="es-419"/>
        </w:rPr>
        <w:t>Usuario rural sin acceso a energía eléctrica</w:t>
      </w:r>
      <w:commentRangeEnd w:id="7"/>
      <w:r w:rsidR="00A8455B">
        <w:rPr>
          <w:rStyle w:val="Refdecomentario"/>
          <w:i w:val="0"/>
          <w:iCs w:val="0"/>
          <w:color w:val="auto"/>
        </w:rPr>
        <w:commentReference w:id="7"/>
      </w:r>
    </w:p>
    <w:p w14:paraId="4571A88C" w14:textId="4D8CB3A4" w:rsidR="00392622" w:rsidRDefault="00972345" w:rsidP="00BC258D">
      <w:pPr>
        <w:keepNext/>
        <w:rPr>
          <w:sz w:val="20"/>
          <w:szCs w:val="20"/>
        </w:rPr>
      </w:pPr>
      <w:r w:rsidRPr="00A8455B">
        <w:rPr>
          <w:sz w:val="20"/>
          <w:szCs w:val="20"/>
        </w:rPr>
        <w:fldChar w:fldCharType="begin"/>
      </w:r>
      <w:r w:rsidRPr="00A8455B">
        <w:rPr>
          <w:sz w:val="20"/>
          <w:szCs w:val="20"/>
        </w:rPr>
        <w:instrText xml:space="preserve"> INCLUDEPICTURE "https://encrypted-tbn0.gstatic.com/images?q=tbn:ANd9GcTky4f7LJef3iRBQ-vMZidDIQZuWpSvC8lC2Q&amp;s" \* MERGEFORMATINET </w:instrText>
      </w:r>
      <w:r w:rsidRPr="00A8455B">
        <w:rPr>
          <w:sz w:val="20"/>
          <w:szCs w:val="20"/>
        </w:rPr>
        <w:fldChar w:fldCharType="separate"/>
      </w:r>
      <w:r w:rsidR="00BC258D" w:rsidRPr="00BC258D">
        <w:rPr>
          <w:noProof/>
          <w:lang w:eastAsia="es-CO"/>
        </w:rPr>
        <w:t xml:space="preserve"> </w:t>
      </w:r>
      <w:r w:rsidR="00BC258D" w:rsidRPr="00BC258D">
        <w:rPr>
          <w:noProof/>
          <w:sz w:val="20"/>
          <w:szCs w:val="20"/>
          <w:lang w:eastAsia="es-CO"/>
        </w:rPr>
        <w:drawing>
          <wp:inline distT="0" distB="0" distL="0" distR="0" wp14:anchorId="332598C6" wp14:editId="473599C4">
            <wp:extent cx="3759200" cy="24720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7675" cy="2484204"/>
                    </a:xfrm>
                    <a:prstGeom prst="rect">
                      <a:avLst/>
                    </a:prstGeom>
                  </pic:spPr>
                </pic:pic>
              </a:graphicData>
            </a:graphic>
          </wp:inline>
        </w:drawing>
      </w:r>
      <w:r w:rsidR="00BC258D" w:rsidRPr="00BC258D">
        <w:rPr>
          <w:noProof/>
          <w:sz w:val="20"/>
          <w:szCs w:val="20"/>
          <w:lang w:eastAsia="es-CO"/>
        </w:rPr>
        <w:t xml:space="preserve"> </w:t>
      </w:r>
      <w:r w:rsidRPr="00A8455B">
        <w:rPr>
          <w:sz w:val="20"/>
          <w:szCs w:val="20"/>
        </w:rPr>
        <w:fldChar w:fldCharType="end"/>
      </w:r>
    </w:p>
    <w:p w14:paraId="29D46FA0" w14:textId="77777777" w:rsidR="00BC258D" w:rsidRPr="00BC258D" w:rsidRDefault="00BC258D" w:rsidP="00BC258D">
      <w:pPr>
        <w:keepNext/>
        <w:rPr>
          <w:sz w:val="20"/>
          <w:szCs w:val="20"/>
        </w:rPr>
      </w:pPr>
    </w:p>
    <w:p w14:paraId="2A333922" w14:textId="21D5496E" w:rsidR="00392622" w:rsidRPr="00A8455B" w:rsidRDefault="00392622" w:rsidP="00B20622">
      <w:pPr>
        <w:rPr>
          <w:sz w:val="20"/>
          <w:szCs w:val="20"/>
        </w:rPr>
      </w:pPr>
      <w:r w:rsidRPr="00A8455B">
        <w:rPr>
          <w:sz w:val="20"/>
          <w:szCs w:val="20"/>
        </w:rPr>
        <w:t xml:space="preserve">La persistencia de la </w:t>
      </w:r>
      <w:r w:rsidR="1870EB8F" w:rsidRPr="00A8455B">
        <w:rPr>
          <w:sz w:val="20"/>
          <w:szCs w:val="20"/>
        </w:rPr>
        <w:t>p</w:t>
      </w:r>
      <w:r w:rsidRPr="00A8455B">
        <w:rPr>
          <w:sz w:val="20"/>
          <w:szCs w:val="20"/>
        </w:rPr>
        <w:t xml:space="preserve">obreza </w:t>
      </w:r>
      <w:r w:rsidR="71DA197E" w:rsidRPr="00A8455B">
        <w:rPr>
          <w:sz w:val="20"/>
          <w:szCs w:val="20"/>
        </w:rPr>
        <w:t>e</w:t>
      </w:r>
      <w:r w:rsidRPr="00A8455B">
        <w:rPr>
          <w:sz w:val="20"/>
          <w:szCs w:val="20"/>
        </w:rPr>
        <w:t xml:space="preserve">nergética en las áreas rurales y dispersas de Colombia se debe a causas estructurales </w:t>
      </w:r>
      <w:commentRangeStart w:id="8"/>
      <w:r w:rsidRPr="00A8455B">
        <w:rPr>
          <w:sz w:val="20"/>
          <w:szCs w:val="20"/>
        </w:rPr>
        <w:t>interrelacionadas</w:t>
      </w:r>
      <w:commentRangeEnd w:id="8"/>
      <w:r w:rsidR="004F7A29">
        <w:rPr>
          <w:rStyle w:val="Refdecomentario"/>
        </w:rPr>
        <w:commentReference w:id="8"/>
      </w:r>
      <w:r w:rsidRPr="00A8455B">
        <w:rPr>
          <w:sz w:val="20"/>
          <w:szCs w:val="20"/>
        </w:rPr>
        <w:t>:</w:t>
      </w:r>
    </w:p>
    <w:p w14:paraId="45FE5BCF" w14:textId="77777777" w:rsidR="00392622" w:rsidRPr="00392622" w:rsidRDefault="00392622" w:rsidP="00B20622"/>
    <w:p w14:paraId="0A239FED" w14:textId="2453A009" w:rsidR="00392622" w:rsidRPr="009151E6" w:rsidRDefault="00392622" w:rsidP="00957169">
      <w:pPr>
        <w:numPr>
          <w:ilvl w:val="0"/>
          <w:numId w:val="25"/>
        </w:numPr>
        <w:rPr>
          <w:sz w:val="20"/>
          <w:szCs w:val="20"/>
        </w:rPr>
      </w:pPr>
      <w:r w:rsidRPr="009151E6">
        <w:rPr>
          <w:b/>
          <w:bCs/>
          <w:sz w:val="20"/>
          <w:szCs w:val="20"/>
        </w:rPr>
        <w:t xml:space="preserve">Geografía y </w:t>
      </w:r>
      <w:r w:rsidR="01C51C2F" w:rsidRPr="009151E6">
        <w:rPr>
          <w:b/>
          <w:bCs/>
          <w:sz w:val="20"/>
          <w:szCs w:val="20"/>
        </w:rPr>
        <w:t>d</w:t>
      </w:r>
      <w:r w:rsidRPr="009151E6">
        <w:rPr>
          <w:b/>
          <w:bCs/>
          <w:sz w:val="20"/>
          <w:szCs w:val="20"/>
        </w:rPr>
        <w:t>ispersión:</w:t>
      </w:r>
      <w:r w:rsidRPr="009151E6">
        <w:rPr>
          <w:sz w:val="20"/>
          <w:szCs w:val="20"/>
        </w:rPr>
        <w:t xml:space="preserve"> la baja densidad de población en zonas montañosas o selváticas hace que el costo de la extensión de la red tradicional sea prohibitivo.</w:t>
      </w:r>
    </w:p>
    <w:p w14:paraId="10C071EC" w14:textId="77777777" w:rsidR="009151E6" w:rsidRDefault="00392622" w:rsidP="00957169">
      <w:pPr>
        <w:numPr>
          <w:ilvl w:val="0"/>
          <w:numId w:val="25"/>
        </w:numPr>
        <w:rPr>
          <w:sz w:val="20"/>
          <w:szCs w:val="20"/>
        </w:rPr>
      </w:pPr>
      <w:r w:rsidRPr="009151E6">
        <w:rPr>
          <w:b/>
          <w:bCs/>
          <w:sz w:val="20"/>
          <w:szCs w:val="20"/>
        </w:rPr>
        <w:t xml:space="preserve">Costos </w:t>
      </w:r>
      <w:r w:rsidR="03B6BA0D" w:rsidRPr="009151E6">
        <w:rPr>
          <w:b/>
          <w:bCs/>
          <w:sz w:val="20"/>
          <w:szCs w:val="20"/>
        </w:rPr>
        <w:t>o</w:t>
      </w:r>
      <w:r w:rsidRPr="009151E6">
        <w:rPr>
          <w:b/>
          <w:bCs/>
          <w:sz w:val="20"/>
          <w:szCs w:val="20"/>
        </w:rPr>
        <w:t xml:space="preserve">perativos </w:t>
      </w:r>
      <w:r w:rsidR="18A4FF15" w:rsidRPr="009151E6">
        <w:rPr>
          <w:b/>
          <w:bCs/>
          <w:sz w:val="20"/>
          <w:szCs w:val="20"/>
        </w:rPr>
        <w:t>e</w:t>
      </w:r>
      <w:r w:rsidRPr="009151E6">
        <w:rPr>
          <w:b/>
          <w:bCs/>
          <w:sz w:val="20"/>
          <w:szCs w:val="20"/>
        </w:rPr>
        <w:t>levados:</w:t>
      </w:r>
      <w:r w:rsidRPr="009151E6">
        <w:rPr>
          <w:sz w:val="20"/>
          <w:szCs w:val="20"/>
        </w:rPr>
        <w:t xml:space="preserve"> la dependencia del diésel subsidiado en los sistemas existentes de ZNI implica altos costos logísticos (transporte de combustible) y de mantenimiento, lo que presiona el presupuesto nacional y limita la expansión.</w:t>
      </w:r>
    </w:p>
    <w:p w14:paraId="4BF3A9D6" w14:textId="77777777" w:rsidR="009151E6" w:rsidRDefault="009151E6" w:rsidP="00957169">
      <w:pPr>
        <w:numPr>
          <w:ilvl w:val="0"/>
          <w:numId w:val="25"/>
        </w:numPr>
        <w:rPr>
          <w:sz w:val="20"/>
          <w:szCs w:val="20"/>
        </w:rPr>
      </w:pPr>
      <w:r w:rsidRPr="009151E6">
        <w:rPr>
          <w:b/>
          <w:bCs/>
          <w:sz w:val="20"/>
          <w:szCs w:val="20"/>
        </w:rPr>
        <w:lastRenderedPageBreak/>
        <w:t>Barreras s</w:t>
      </w:r>
      <w:r w:rsidR="00392622" w:rsidRPr="009151E6">
        <w:rPr>
          <w:b/>
          <w:bCs/>
          <w:sz w:val="20"/>
          <w:szCs w:val="20"/>
        </w:rPr>
        <w:t>ocioeconómicas:</w:t>
      </w:r>
      <w:r w:rsidR="00392622" w:rsidRPr="009151E6">
        <w:rPr>
          <w:sz w:val="20"/>
          <w:szCs w:val="20"/>
        </w:rPr>
        <w:t xml:space="preserve"> la falta de ingresos estables y la informalidad en las comunidades rurales dificultan la implementación de esquemas de pago o modelos de gestión comunitaria sólidos para proyectos de energía.</w:t>
      </w:r>
    </w:p>
    <w:p w14:paraId="3CF663E4" w14:textId="3BA563D7" w:rsidR="00392622" w:rsidRPr="009151E6" w:rsidRDefault="006F21CB" w:rsidP="00957169">
      <w:pPr>
        <w:numPr>
          <w:ilvl w:val="0"/>
          <w:numId w:val="25"/>
        </w:numPr>
        <w:rPr>
          <w:sz w:val="20"/>
          <w:szCs w:val="20"/>
        </w:rPr>
      </w:pPr>
      <w:r>
        <w:rPr>
          <w:b/>
          <w:bCs/>
          <w:sz w:val="20"/>
          <w:szCs w:val="20"/>
        </w:rPr>
        <w:t>Deficiencia en la p</w:t>
      </w:r>
      <w:r w:rsidR="00392622" w:rsidRPr="009151E6">
        <w:rPr>
          <w:b/>
          <w:bCs/>
          <w:sz w:val="20"/>
          <w:szCs w:val="20"/>
        </w:rPr>
        <w:t>lanificación:</w:t>
      </w:r>
      <w:r w:rsidR="00392622" w:rsidRPr="009151E6">
        <w:rPr>
          <w:sz w:val="20"/>
          <w:szCs w:val="20"/>
        </w:rPr>
        <w:t xml:space="preserve"> históricamente, la planificación se centró en la cobertura del SIN, relegando a las ZNI a soluciones temporales o ineficientes.</w:t>
      </w:r>
    </w:p>
    <w:p w14:paraId="38F0457C" w14:textId="77777777" w:rsidR="00392622" w:rsidRPr="009151E6" w:rsidRDefault="00392622" w:rsidP="00B20622">
      <w:pPr>
        <w:rPr>
          <w:sz w:val="20"/>
          <w:szCs w:val="20"/>
        </w:rPr>
      </w:pPr>
    </w:p>
    <w:p w14:paraId="33510FF5" w14:textId="4F1BB10C" w:rsidR="00392622" w:rsidRPr="009151E6" w:rsidRDefault="00392622" w:rsidP="00B20622">
      <w:pPr>
        <w:rPr>
          <w:sz w:val="20"/>
          <w:szCs w:val="20"/>
        </w:rPr>
      </w:pPr>
      <w:r w:rsidRPr="009151E6">
        <w:rPr>
          <w:sz w:val="20"/>
          <w:szCs w:val="20"/>
        </w:rPr>
        <w:t>La falta de acceso a energía de calidad actúa como un freno al desarrollo, perpetuando el ciclo de la pobreza.</w:t>
      </w:r>
    </w:p>
    <w:p w14:paraId="4CBE05C7" w14:textId="77777777" w:rsidR="00392622" w:rsidRPr="009151E6" w:rsidRDefault="00392622" w:rsidP="00B20622">
      <w:pPr>
        <w:rPr>
          <w:sz w:val="20"/>
          <w:szCs w:val="20"/>
        </w:rPr>
      </w:pPr>
    </w:p>
    <w:p w14:paraId="747C1A35" w14:textId="548335EE" w:rsidR="00392622" w:rsidRPr="009151E6" w:rsidRDefault="00392622" w:rsidP="00B20622">
      <w:pPr>
        <w:pStyle w:val="Descripcin"/>
        <w:spacing w:line="276" w:lineRule="auto"/>
        <w:rPr>
          <w:b/>
          <w:bCs/>
          <w:i w:val="0"/>
          <w:iCs w:val="0"/>
          <w:color w:val="auto"/>
          <w:sz w:val="20"/>
          <w:szCs w:val="20"/>
          <w:lang w:val="es-419"/>
        </w:rPr>
      </w:pPr>
      <w:r w:rsidRPr="009151E6">
        <w:rPr>
          <w:b/>
          <w:bCs/>
          <w:i w:val="0"/>
          <w:iCs w:val="0"/>
          <w:color w:val="auto"/>
          <w:sz w:val="20"/>
          <w:szCs w:val="20"/>
          <w:lang w:val="es-419"/>
        </w:rPr>
        <w:t>Tabla 1. Consecuencias socio</w:t>
      </w:r>
      <w:r w:rsidR="06EA98B1" w:rsidRPr="009151E6">
        <w:rPr>
          <w:b/>
          <w:bCs/>
          <w:i w:val="0"/>
          <w:iCs w:val="0"/>
          <w:color w:val="auto"/>
          <w:sz w:val="20"/>
          <w:szCs w:val="20"/>
          <w:lang w:val="es-419"/>
        </w:rPr>
        <w:t xml:space="preserve"> </w:t>
      </w:r>
      <w:r w:rsidR="550D61BB" w:rsidRPr="009151E6">
        <w:rPr>
          <w:b/>
          <w:bCs/>
          <w:i w:val="0"/>
          <w:iCs w:val="0"/>
          <w:color w:val="auto"/>
          <w:sz w:val="20"/>
          <w:szCs w:val="20"/>
          <w:lang w:val="es-419"/>
        </w:rPr>
        <w:t>económicas</w:t>
      </w:r>
      <w:r w:rsidRPr="009151E6">
        <w:rPr>
          <w:b/>
          <w:bCs/>
          <w:i w:val="0"/>
          <w:iCs w:val="0"/>
          <w:color w:val="auto"/>
          <w:sz w:val="20"/>
          <w:szCs w:val="20"/>
          <w:lang w:val="es-419"/>
        </w:rPr>
        <w:t xml:space="preserve"> de la pobreza </w:t>
      </w:r>
      <w:commentRangeStart w:id="9"/>
      <w:r w:rsidRPr="009151E6">
        <w:rPr>
          <w:b/>
          <w:bCs/>
          <w:i w:val="0"/>
          <w:iCs w:val="0"/>
          <w:color w:val="auto"/>
          <w:sz w:val="20"/>
          <w:szCs w:val="20"/>
          <w:lang w:val="es-419"/>
        </w:rPr>
        <w:t>energética</w:t>
      </w:r>
      <w:commentRangeEnd w:id="9"/>
      <w:r w:rsidR="009151E6" w:rsidRPr="009151E6">
        <w:rPr>
          <w:rStyle w:val="Refdecomentario"/>
          <w:i w:val="0"/>
          <w:iCs w:val="0"/>
          <w:color w:val="auto"/>
          <w:sz w:val="20"/>
          <w:szCs w:val="20"/>
        </w:rPr>
        <w:commentReference w:id="9"/>
      </w:r>
    </w:p>
    <w:tbl>
      <w:tblPr>
        <w:tblStyle w:val="Cuadrculadetablaclara"/>
        <w:tblW w:w="0" w:type="auto"/>
        <w:tblLook w:val="04A0" w:firstRow="1" w:lastRow="0" w:firstColumn="1" w:lastColumn="0" w:noHBand="0" w:noVBand="1"/>
      </w:tblPr>
      <w:tblGrid>
        <w:gridCol w:w="1228"/>
        <w:gridCol w:w="8734"/>
      </w:tblGrid>
      <w:tr w:rsidR="00392622" w:rsidRPr="009151E6" w14:paraId="48BB3B27" w14:textId="77777777" w:rsidTr="00E00E32">
        <w:tc>
          <w:tcPr>
            <w:tcW w:w="0" w:type="auto"/>
            <w:hideMark/>
          </w:tcPr>
          <w:p w14:paraId="7F0509EA" w14:textId="77777777" w:rsidR="00392622" w:rsidRPr="009151E6" w:rsidRDefault="00392622" w:rsidP="00B20622">
            <w:pPr>
              <w:spacing w:line="276" w:lineRule="auto"/>
              <w:rPr>
                <w:b/>
                <w:bCs/>
                <w:sz w:val="20"/>
                <w:szCs w:val="20"/>
              </w:rPr>
            </w:pPr>
            <w:r w:rsidRPr="009151E6">
              <w:rPr>
                <w:b/>
                <w:bCs/>
                <w:sz w:val="20"/>
                <w:szCs w:val="20"/>
              </w:rPr>
              <w:t>Sector</w:t>
            </w:r>
          </w:p>
        </w:tc>
        <w:tc>
          <w:tcPr>
            <w:tcW w:w="0" w:type="auto"/>
            <w:hideMark/>
          </w:tcPr>
          <w:p w14:paraId="7F5A5D53" w14:textId="423B817E" w:rsidR="00392622" w:rsidRPr="009151E6" w:rsidRDefault="009151E6" w:rsidP="00B20622">
            <w:pPr>
              <w:spacing w:line="276" w:lineRule="auto"/>
              <w:jc w:val="center"/>
              <w:rPr>
                <w:sz w:val="20"/>
                <w:szCs w:val="20"/>
              </w:rPr>
            </w:pPr>
            <w:r w:rsidRPr="009151E6">
              <w:rPr>
                <w:b/>
                <w:bCs/>
                <w:sz w:val="20"/>
                <w:szCs w:val="20"/>
              </w:rPr>
              <w:t>Impacto de la pobreza e</w:t>
            </w:r>
            <w:r w:rsidR="00392622" w:rsidRPr="009151E6">
              <w:rPr>
                <w:b/>
                <w:bCs/>
                <w:sz w:val="20"/>
                <w:szCs w:val="20"/>
              </w:rPr>
              <w:t>nergética</w:t>
            </w:r>
          </w:p>
        </w:tc>
      </w:tr>
      <w:tr w:rsidR="00392622" w:rsidRPr="009151E6" w14:paraId="4E136122" w14:textId="77777777" w:rsidTr="00E00E32">
        <w:tc>
          <w:tcPr>
            <w:tcW w:w="0" w:type="auto"/>
            <w:hideMark/>
          </w:tcPr>
          <w:p w14:paraId="51D926B3" w14:textId="77777777" w:rsidR="00392622" w:rsidRPr="009151E6" w:rsidRDefault="00392622" w:rsidP="00B20622">
            <w:pPr>
              <w:spacing w:line="276" w:lineRule="auto"/>
              <w:rPr>
                <w:sz w:val="20"/>
                <w:szCs w:val="20"/>
              </w:rPr>
            </w:pPr>
            <w:r w:rsidRPr="009151E6">
              <w:rPr>
                <w:b/>
                <w:bCs/>
                <w:sz w:val="20"/>
                <w:szCs w:val="20"/>
              </w:rPr>
              <w:t>Salud</w:t>
            </w:r>
          </w:p>
        </w:tc>
        <w:tc>
          <w:tcPr>
            <w:tcW w:w="0" w:type="auto"/>
            <w:hideMark/>
          </w:tcPr>
          <w:p w14:paraId="12AE9193" w14:textId="77777777" w:rsidR="00392622" w:rsidRPr="009151E6" w:rsidRDefault="00392622" w:rsidP="00B20622">
            <w:pPr>
              <w:spacing w:line="276" w:lineRule="auto"/>
              <w:rPr>
                <w:sz w:val="20"/>
                <w:szCs w:val="20"/>
              </w:rPr>
            </w:pPr>
            <w:r w:rsidRPr="009151E6">
              <w:rPr>
                <w:sz w:val="20"/>
                <w:szCs w:val="20"/>
              </w:rPr>
              <w:t>Uso de combustibles sólidos (leña, carbón) para cocinar, causando enfermedades respiratorias crónicas. Falta de refrigeración para vacunas y medicamentos.</w:t>
            </w:r>
          </w:p>
        </w:tc>
      </w:tr>
      <w:tr w:rsidR="00392622" w:rsidRPr="009151E6" w14:paraId="0754D8C0" w14:textId="77777777" w:rsidTr="00E00E32">
        <w:tc>
          <w:tcPr>
            <w:tcW w:w="0" w:type="auto"/>
            <w:hideMark/>
          </w:tcPr>
          <w:p w14:paraId="5882400C" w14:textId="77777777" w:rsidR="00392622" w:rsidRPr="009151E6" w:rsidRDefault="00392622" w:rsidP="00B20622">
            <w:pPr>
              <w:spacing w:line="276" w:lineRule="auto"/>
              <w:rPr>
                <w:sz w:val="20"/>
                <w:szCs w:val="20"/>
              </w:rPr>
            </w:pPr>
            <w:r w:rsidRPr="009151E6">
              <w:rPr>
                <w:b/>
                <w:bCs/>
                <w:sz w:val="20"/>
                <w:szCs w:val="20"/>
              </w:rPr>
              <w:t>Educación</w:t>
            </w:r>
          </w:p>
        </w:tc>
        <w:tc>
          <w:tcPr>
            <w:tcW w:w="0" w:type="auto"/>
            <w:hideMark/>
          </w:tcPr>
          <w:p w14:paraId="17DFFF61" w14:textId="77777777" w:rsidR="00392622" w:rsidRPr="009151E6" w:rsidRDefault="00392622" w:rsidP="00B20622">
            <w:pPr>
              <w:spacing w:line="276" w:lineRule="auto"/>
              <w:rPr>
                <w:sz w:val="20"/>
                <w:szCs w:val="20"/>
              </w:rPr>
            </w:pPr>
            <w:r w:rsidRPr="009151E6">
              <w:rPr>
                <w:sz w:val="20"/>
                <w:szCs w:val="20"/>
              </w:rPr>
              <w:t>Limitación del tiempo de estudio después del anochecer. Imposibilidad de usar computadores o acceder a internet, ampliando la brecha digital.</w:t>
            </w:r>
          </w:p>
        </w:tc>
      </w:tr>
      <w:tr w:rsidR="00392622" w:rsidRPr="009151E6" w14:paraId="0EB86F52" w14:textId="77777777" w:rsidTr="00E00E32">
        <w:tc>
          <w:tcPr>
            <w:tcW w:w="0" w:type="auto"/>
            <w:hideMark/>
          </w:tcPr>
          <w:p w14:paraId="5D0BED2E" w14:textId="77777777" w:rsidR="00392622" w:rsidRPr="009151E6" w:rsidRDefault="00392622" w:rsidP="00B20622">
            <w:pPr>
              <w:spacing w:line="276" w:lineRule="auto"/>
              <w:rPr>
                <w:sz w:val="20"/>
                <w:szCs w:val="20"/>
              </w:rPr>
            </w:pPr>
            <w:r w:rsidRPr="009151E6">
              <w:rPr>
                <w:b/>
                <w:bCs/>
                <w:sz w:val="20"/>
                <w:szCs w:val="20"/>
              </w:rPr>
              <w:t>Economía</w:t>
            </w:r>
          </w:p>
        </w:tc>
        <w:tc>
          <w:tcPr>
            <w:tcW w:w="0" w:type="auto"/>
            <w:hideMark/>
          </w:tcPr>
          <w:p w14:paraId="2D96D6BA" w14:textId="5E7E218D" w:rsidR="00392622" w:rsidRPr="009151E6" w:rsidRDefault="00392622" w:rsidP="00B20622">
            <w:pPr>
              <w:spacing w:line="276" w:lineRule="auto"/>
              <w:rPr>
                <w:sz w:val="20"/>
                <w:szCs w:val="20"/>
              </w:rPr>
            </w:pPr>
            <w:r w:rsidRPr="009151E6">
              <w:rPr>
                <w:sz w:val="20"/>
                <w:szCs w:val="20"/>
              </w:rPr>
              <w:t>Imposibilidad de establecer negocios productivos (</w:t>
            </w:r>
            <w:r w:rsidR="005C76A4" w:rsidRPr="009151E6">
              <w:rPr>
                <w:sz w:val="20"/>
                <w:szCs w:val="20"/>
              </w:rPr>
              <w:t>ejemplo</w:t>
            </w:r>
            <w:r w:rsidR="009151E6" w:rsidRPr="009151E6">
              <w:rPr>
                <w:sz w:val="20"/>
                <w:szCs w:val="20"/>
              </w:rPr>
              <w:t>:</w:t>
            </w:r>
            <w:r w:rsidRPr="009151E6">
              <w:rPr>
                <w:sz w:val="20"/>
                <w:szCs w:val="20"/>
              </w:rPr>
              <w:t xml:space="preserve"> talleres, tiendas de refrigerados) que requieran energía 24</w:t>
            </w:r>
            <w:r w:rsidR="009151E6" w:rsidRPr="009151E6">
              <w:rPr>
                <w:sz w:val="20"/>
                <w:szCs w:val="20"/>
              </w:rPr>
              <w:t xml:space="preserve"> </w:t>
            </w:r>
            <w:r w:rsidRPr="009151E6">
              <w:rPr>
                <w:sz w:val="20"/>
                <w:szCs w:val="20"/>
              </w:rPr>
              <w:t>/</w:t>
            </w:r>
            <w:r w:rsidR="009151E6" w:rsidRPr="009151E6">
              <w:rPr>
                <w:sz w:val="20"/>
                <w:szCs w:val="20"/>
              </w:rPr>
              <w:t xml:space="preserve"> </w:t>
            </w:r>
            <w:r w:rsidRPr="009151E6">
              <w:rPr>
                <w:sz w:val="20"/>
                <w:szCs w:val="20"/>
              </w:rPr>
              <w:t>7. El alto costo de la energía diésel erosiona las ganancias.</w:t>
            </w:r>
          </w:p>
        </w:tc>
      </w:tr>
      <w:tr w:rsidR="00392622" w:rsidRPr="009151E6" w14:paraId="306AC2C1" w14:textId="77777777" w:rsidTr="00E00E32">
        <w:tc>
          <w:tcPr>
            <w:tcW w:w="0" w:type="auto"/>
            <w:hideMark/>
          </w:tcPr>
          <w:p w14:paraId="549356C8" w14:textId="77777777" w:rsidR="00392622" w:rsidRPr="009151E6" w:rsidRDefault="00392622" w:rsidP="00B20622">
            <w:pPr>
              <w:spacing w:line="276" w:lineRule="auto"/>
              <w:rPr>
                <w:sz w:val="20"/>
                <w:szCs w:val="20"/>
              </w:rPr>
            </w:pPr>
            <w:r w:rsidRPr="009151E6">
              <w:rPr>
                <w:b/>
                <w:bCs/>
                <w:sz w:val="20"/>
                <w:szCs w:val="20"/>
              </w:rPr>
              <w:t>Seguridad</w:t>
            </w:r>
          </w:p>
        </w:tc>
        <w:tc>
          <w:tcPr>
            <w:tcW w:w="0" w:type="auto"/>
            <w:hideMark/>
          </w:tcPr>
          <w:p w14:paraId="33752720" w14:textId="77777777" w:rsidR="00392622" w:rsidRPr="009151E6" w:rsidRDefault="00392622" w:rsidP="00B20622">
            <w:pPr>
              <w:spacing w:line="276" w:lineRule="auto"/>
              <w:rPr>
                <w:sz w:val="20"/>
                <w:szCs w:val="20"/>
              </w:rPr>
            </w:pPr>
            <w:r w:rsidRPr="009151E6">
              <w:rPr>
                <w:sz w:val="20"/>
                <w:szCs w:val="20"/>
              </w:rPr>
              <w:t>Falta de alumbrado público que afecta la seguridad personal y la cohesión comunitaria.</w:t>
            </w:r>
          </w:p>
        </w:tc>
      </w:tr>
    </w:tbl>
    <w:p w14:paraId="44006742" w14:textId="70B27FEB" w:rsidR="00392622" w:rsidRPr="009151E6" w:rsidRDefault="00392622" w:rsidP="00B20622">
      <w:pPr>
        <w:rPr>
          <w:sz w:val="20"/>
          <w:szCs w:val="20"/>
        </w:rPr>
      </w:pPr>
    </w:p>
    <w:p w14:paraId="373AEEA2" w14:textId="10EDF442" w:rsidR="00392622" w:rsidRPr="009151E6" w:rsidRDefault="009151E6" w:rsidP="00B20622">
      <w:pPr>
        <w:rPr>
          <w:sz w:val="20"/>
          <w:szCs w:val="20"/>
        </w:rPr>
      </w:pPr>
      <w:r w:rsidRPr="009151E6">
        <w:rPr>
          <w:sz w:val="20"/>
          <w:szCs w:val="20"/>
        </w:rPr>
        <w:t>El programa de energización rural s</w:t>
      </w:r>
      <w:r w:rsidR="00392622" w:rsidRPr="009151E6">
        <w:rPr>
          <w:sz w:val="20"/>
          <w:szCs w:val="20"/>
        </w:rPr>
        <w:t>ostenible se justifica plenamente como la respuesta directa y estratégica a este problema. La solución es el prediseño y la estructuración de proyectos con FNCER porque:</w:t>
      </w:r>
    </w:p>
    <w:p w14:paraId="1AC6A21D" w14:textId="1698FD02" w:rsidR="00392622" w:rsidRPr="009151E6" w:rsidRDefault="00392622" w:rsidP="00B20622">
      <w:pPr>
        <w:rPr>
          <w:sz w:val="20"/>
          <w:szCs w:val="20"/>
        </w:rPr>
      </w:pPr>
    </w:p>
    <w:p w14:paraId="6AE1957D" w14:textId="5CB9A2C4" w:rsidR="00392622" w:rsidRPr="009151E6" w:rsidRDefault="00392622" w:rsidP="00957169">
      <w:pPr>
        <w:numPr>
          <w:ilvl w:val="0"/>
          <w:numId w:val="26"/>
        </w:numPr>
        <w:rPr>
          <w:sz w:val="20"/>
          <w:szCs w:val="20"/>
        </w:rPr>
      </w:pPr>
      <w:r w:rsidRPr="009151E6">
        <w:rPr>
          <w:b/>
          <w:bCs/>
          <w:sz w:val="20"/>
          <w:szCs w:val="20"/>
        </w:rPr>
        <w:t xml:space="preserve">Son </w:t>
      </w:r>
      <w:r w:rsidR="16BAB2A9" w:rsidRPr="009151E6">
        <w:rPr>
          <w:b/>
          <w:bCs/>
          <w:sz w:val="20"/>
          <w:szCs w:val="20"/>
        </w:rPr>
        <w:t>e</w:t>
      </w:r>
      <w:r w:rsidRPr="009151E6">
        <w:rPr>
          <w:b/>
          <w:bCs/>
          <w:sz w:val="20"/>
          <w:szCs w:val="20"/>
        </w:rPr>
        <w:t>scalables:</w:t>
      </w:r>
      <w:r w:rsidRPr="009151E6">
        <w:rPr>
          <w:sz w:val="20"/>
          <w:szCs w:val="20"/>
        </w:rPr>
        <w:t xml:space="preserve"> se adaptan a la pequeña escala de las comunidades dispersas (sistemas aislados o </w:t>
      </w:r>
      <w:commentRangeStart w:id="10"/>
      <w:r w:rsidRPr="009151E6">
        <w:rPr>
          <w:sz w:val="20"/>
          <w:szCs w:val="20"/>
        </w:rPr>
        <w:t>micro</w:t>
      </w:r>
      <w:commentRangeEnd w:id="10"/>
      <w:r w:rsidR="004F7A29">
        <w:rPr>
          <w:rStyle w:val="Refdecomentario"/>
        </w:rPr>
        <w:commentReference w:id="10"/>
      </w:r>
      <w:r w:rsidR="009151E6" w:rsidRPr="009151E6">
        <w:rPr>
          <w:sz w:val="20"/>
          <w:szCs w:val="20"/>
        </w:rPr>
        <w:t xml:space="preserve"> </w:t>
      </w:r>
      <w:r w:rsidRPr="009151E6">
        <w:rPr>
          <w:sz w:val="20"/>
          <w:szCs w:val="20"/>
        </w:rPr>
        <w:t>redes).</w:t>
      </w:r>
    </w:p>
    <w:p w14:paraId="6B30D80A" w14:textId="0C020DF7" w:rsidR="00392622" w:rsidRPr="009151E6" w:rsidRDefault="00392622" w:rsidP="00957169">
      <w:pPr>
        <w:numPr>
          <w:ilvl w:val="0"/>
          <w:numId w:val="26"/>
        </w:numPr>
        <w:rPr>
          <w:sz w:val="20"/>
          <w:szCs w:val="20"/>
        </w:rPr>
      </w:pPr>
      <w:r w:rsidRPr="009151E6">
        <w:rPr>
          <w:b/>
          <w:bCs/>
          <w:sz w:val="20"/>
          <w:szCs w:val="20"/>
        </w:rPr>
        <w:t xml:space="preserve">Son </w:t>
      </w:r>
      <w:r w:rsidR="729BBB05" w:rsidRPr="009151E6">
        <w:rPr>
          <w:b/>
          <w:bCs/>
          <w:sz w:val="20"/>
          <w:szCs w:val="20"/>
        </w:rPr>
        <w:t>s</w:t>
      </w:r>
      <w:r w:rsidRPr="009151E6">
        <w:rPr>
          <w:b/>
          <w:bCs/>
          <w:sz w:val="20"/>
          <w:szCs w:val="20"/>
        </w:rPr>
        <w:t>ostenibles:</w:t>
      </w:r>
      <w:r w:rsidRPr="009151E6">
        <w:rPr>
          <w:sz w:val="20"/>
          <w:szCs w:val="20"/>
        </w:rPr>
        <w:t xml:space="preserve"> reducen la dependencia de combustibles fósiles, disminuyendo costos operativos y emisiones.</w:t>
      </w:r>
    </w:p>
    <w:p w14:paraId="4BDCECBF" w14:textId="04A0ADE4" w:rsidR="00392622" w:rsidRPr="009151E6" w:rsidRDefault="00392622" w:rsidP="00957169">
      <w:pPr>
        <w:numPr>
          <w:ilvl w:val="0"/>
          <w:numId w:val="26"/>
        </w:numPr>
        <w:rPr>
          <w:sz w:val="20"/>
          <w:szCs w:val="20"/>
        </w:rPr>
      </w:pPr>
      <w:r w:rsidRPr="009151E6">
        <w:rPr>
          <w:b/>
          <w:bCs/>
          <w:sz w:val="20"/>
          <w:szCs w:val="20"/>
        </w:rPr>
        <w:t xml:space="preserve">Permiten la </w:t>
      </w:r>
      <w:r w:rsidR="46E93A30" w:rsidRPr="009151E6">
        <w:rPr>
          <w:b/>
          <w:bCs/>
          <w:sz w:val="20"/>
          <w:szCs w:val="20"/>
        </w:rPr>
        <w:t>v</w:t>
      </w:r>
      <w:r w:rsidRPr="009151E6">
        <w:rPr>
          <w:b/>
          <w:bCs/>
          <w:sz w:val="20"/>
          <w:szCs w:val="20"/>
        </w:rPr>
        <w:t>iabilidad 24</w:t>
      </w:r>
      <w:r w:rsidR="009151E6" w:rsidRPr="009151E6">
        <w:rPr>
          <w:b/>
          <w:bCs/>
          <w:sz w:val="20"/>
          <w:szCs w:val="20"/>
        </w:rPr>
        <w:t xml:space="preserve"> </w:t>
      </w:r>
      <w:r w:rsidRPr="009151E6">
        <w:rPr>
          <w:b/>
          <w:bCs/>
          <w:sz w:val="20"/>
          <w:szCs w:val="20"/>
        </w:rPr>
        <w:t>/</w:t>
      </w:r>
      <w:r w:rsidR="009151E6" w:rsidRPr="009151E6">
        <w:rPr>
          <w:b/>
          <w:bCs/>
          <w:sz w:val="20"/>
          <w:szCs w:val="20"/>
        </w:rPr>
        <w:t xml:space="preserve"> </w:t>
      </w:r>
      <w:r w:rsidRPr="009151E6">
        <w:rPr>
          <w:b/>
          <w:bCs/>
          <w:sz w:val="20"/>
          <w:szCs w:val="20"/>
        </w:rPr>
        <w:t>7:</w:t>
      </w:r>
      <w:r w:rsidRPr="009151E6">
        <w:rPr>
          <w:sz w:val="20"/>
          <w:szCs w:val="20"/>
        </w:rPr>
        <w:t xml:space="preserve"> los sistemas híbridos y fotovoltaicos con baterías son la única opción técnica para garantizar un servicio continuo, rompiendo la restricción del servicio limitado.</w:t>
      </w:r>
    </w:p>
    <w:p w14:paraId="68515468" w14:textId="1321221D" w:rsidR="009151E6" w:rsidRPr="009151E6" w:rsidRDefault="009151E6" w:rsidP="00B20622">
      <w:pPr>
        <w:ind w:left="720"/>
        <w:rPr>
          <w:sz w:val="20"/>
          <w:szCs w:val="20"/>
        </w:rPr>
      </w:pPr>
    </w:p>
    <w:p w14:paraId="32EDFC35" w14:textId="374D2930" w:rsidR="00702103" w:rsidRDefault="00392622" w:rsidP="00B20622">
      <w:pPr>
        <w:rPr>
          <w:sz w:val="20"/>
          <w:szCs w:val="20"/>
        </w:rPr>
      </w:pPr>
      <w:r w:rsidRPr="009151E6">
        <w:rPr>
          <w:sz w:val="20"/>
          <w:szCs w:val="20"/>
        </w:rPr>
        <w:t xml:space="preserve">Formar personas capaces de diagnosticar y estructurar estas soluciones es el primer paso para erradicar la </w:t>
      </w:r>
      <w:r w:rsidR="3A2885B1" w:rsidRPr="009151E6">
        <w:rPr>
          <w:sz w:val="20"/>
          <w:szCs w:val="20"/>
        </w:rPr>
        <w:t>p</w:t>
      </w:r>
      <w:r w:rsidRPr="009151E6">
        <w:rPr>
          <w:sz w:val="20"/>
          <w:szCs w:val="20"/>
        </w:rPr>
        <w:t xml:space="preserve">obreza </w:t>
      </w:r>
      <w:r w:rsidR="474CF45D" w:rsidRPr="009151E6">
        <w:rPr>
          <w:sz w:val="20"/>
          <w:szCs w:val="20"/>
        </w:rPr>
        <w:t>e</w:t>
      </w:r>
      <w:r w:rsidRPr="009151E6">
        <w:rPr>
          <w:sz w:val="20"/>
          <w:szCs w:val="20"/>
        </w:rPr>
        <w:t>nergética en Colombia.</w:t>
      </w:r>
    </w:p>
    <w:p w14:paraId="303BB16F" w14:textId="77777777" w:rsidR="008C0617" w:rsidRDefault="008C0617" w:rsidP="00B20622">
      <w:pPr>
        <w:rPr>
          <w:sz w:val="20"/>
          <w:szCs w:val="20"/>
        </w:rPr>
      </w:pPr>
    </w:p>
    <w:p w14:paraId="334739A4" w14:textId="77777777" w:rsidR="008C0617" w:rsidRDefault="008C0617" w:rsidP="00B20622">
      <w:pPr>
        <w:rPr>
          <w:sz w:val="20"/>
          <w:szCs w:val="20"/>
        </w:rPr>
      </w:pPr>
    </w:p>
    <w:p w14:paraId="4E7B262A" w14:textId="77777777" w:rsidR="008C0617" w:rsidRDefault="008C0617" w:rsidP="00B20622">
      <w:pPr>
        <w:rPr>
          <w:sz w:val="20"/>
          <w:szCs w:val="20"/>
        </w:rPr>
      </w:pPr>
    </w:p>
    <w:commentRangeStart w:id="11"/>
    <w:p w14:paraId="72195051" w14:textId="2B6D2ADF" w:rsidR="008C0617" w:rsidRDefault="008C0617" w:rsidP="00B20622">
      <w:pPr>
        <w:rPr>
          <w:sz w:val="20"/>
          <w:szCs w:val="20"/>
        </w:rPr>
      </w:pPr>
      <w:r>
        <w:rPr>
          <w:b/>
          <w:bCs/>
          <w:i/>
          <w:iCs/>
          <w:noProof/>
          <w:sz w:val="20"/>
          <w:szCs w:val="20"/>
          <w:lang w:eastAsia="es-CO"/>
        </w:rPr>
        <mc:AlternateContent>
          <mc:Choice Requires="wps">
            <w:drawing>
              <wp:anchor distT="0" distB="0" distL="114300" distR="114300" simplePos="0" relativeHeight="251659264" behindDoc="1" locked="0" layoutInCell="1" allowOverlap="1" wp14:anchorId="2B049011" wp14:editId="2BE5F6D9">
                <wp:simplePos x="0" y="0"/>
                <wp:positionH relativeFrom="column">
                  <wp:posOffset>-123190</wp:posOffset>
                </wp:positionH>
                <wp:positionV relativeFrom="paragraph">
                  <wp:posOffset>82550</wp:posOffset>
                </wp:positionV>
                <wp:extent cx="6978650" cy="863600"/>
                <wp:effectExtent l="0" t="0" r="12700" b="12700"/>
                <wp:wrapNone/>
                <wp:docPr id="6" name="Rectángulo 6"/>
                <wp:cNvGraphicFramePr/>
                <a:graphic xmlns:a="http://schemas.openxmlformats.org/drawingml/2006/main">
                  <a:graphicData uri="http://schemas.microsoft.com/office/word/2010/wordprocessingShape">
                    <wps:wsp>
                      <wps:cNvSpPr/>
                      <wps:spPr>
                        <a:xfrm>
                          <a:off x="0" y="0"/>
                          <a:ext cx="6978650" cy="86360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DFCA7E" id="Rectángulo 6" o:spid="_x0000_s1026" style="position:absolute;margin-left:-9.7pt;margin-top:6.5pt;width:549.5pt;height:68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OspawIAABQFAAAOAAAAZHJzL2Uyb0RvYy54bWysVM1OGzEQvlfqO1i+l01SWCBigyIQVSUE&#10;CKg4G6+drGp73LGTTfo2fRZerGPvZqE0p6oX74xnvvn5dsZn5xtr2FphaMBVfHww4kw5CXXjFhX/&#10;9nj16YSzEIWrhQGnKr5VgZ/PPn44a/1UTWAJplbIKIgL09ZXfBmjnxZFkEtlRTgArxwZNaAVkVRc&#10;FDWKlqJbU0xGo7JoAWuPIFUIdHvZGfksx9dayXirdVCRmYpTbTGfmM/ndBazMzFdoPDLRvZliH+o&#10;worGUdIh1KWIgq2w+SuUbSRCAB0PJNgCtG6kyj1QN+PRu24elsKr3AuRE/xAU/h/YeXN+g5ZU1e8&#10;5MwJS7/onkh7+eUWKwOsTAS1PkzJ78HfYa8FElO3G402fakPtsmkbgdS1SYySZfl6fFJeUTcS7Kd&#10;lJ/LUWa9eEV7DPGLAsuSUHGk/JlLsb4OkTKS686FlFRNlz9LcWtUKsG4e6WpEco4yeg8QurCIFsL&#10;+vlCSuXiOPVD8bJ3gunGmAE43gc0A6j3TTCVR2sAjvYB/8w4IHJWcHEA28YB7gtQf9+Vqzv/Xfdd&#10;z6n9Z6i39P8QusEOXl41ROK1CPFOIE0y8U7bGW/p0AbaikMvcbYE/LnvPvnTgJGVs5Y2o+Lhx0qg&#10;4sx8dTR6p+PDw7RKWTk8Op6Qgm8tz28tbmUvgPgf0zvgZRaTfzQ7USPYJ1riecpKJuEk5a64jLhT&#10;LmK3sfQMSDWfZzdaHy/itXvwMgVPrKYhedw8CfT9JEWawRvYbZGYvhuozjchHcxXEXSTp+2V155v&#10;Wr08NP0zkXb7rZ69Xh+z2W8AAAD//wMAUEsDBBQABgAIAAAAIQCi2ple3wAAAAsBAAAPAAAAZHJz&#10;L2Rvd25yZXYueG1sTI/BTsMwEETvSPyDtUjcWielCiTEqSokTggkSrm78ZJEiddR7LRuv57tCW47&#10;mqfZmXIT7SCOOPnOkYJ0mYBAqp3pqFGw/3pdPIHwQZPRgyNUcEYPm+r2ptSFcSf6xOMuNIJDyBda&#10;QRvCWEjp6xat9ks3IrH34yarA8upkWbSJw63g1wlSSat7og/tHrElxbrfjdbBdtVnC/1+znb5/KS&#10;vn1/9NbGXqn7u7h9BhEwhj8YrvW5OlTc6eBmMl4MChZpvmaUjQfedAWSxzwDceBrnScgq1L+31D9&#10;AgAA//8DAFBLAQItABQABgAIAAAAIQC2gziS/gAAAOEBAAATAAAAAAAAAAAAAAAAAAAAAABbQ29u&#10;dGVudF9UeXBlc10ueG1sUEsBAi0AFAAGAAgAAAAhADj9If/WAAAAlAEAAAsAAAAAAAAAAAAAAAAA&#10;LwEAAF9yZWxzLy5yZWxzUEsBAi0AFAAGAAgAAAAhACJc6ylrAgAAFAUAAA4AAAAAAAAAAAAAAAAA&#10;LgIAAGRycy9lMm9Eb2MueG1sUEsBAi0AFAAGAAgAAAAhAKLamV7fAAAACwEAAA8AAAAAAAAAAAAA&#10;AAAAxQQAAGRycy9kb3ducmV2LnhtbFBLBQYAAAAABAAEAPMAAADRBQAAAAA=&#10;" fillcolor="white [3201]" strokecolor="#4f81bd [3204]" strokeweight="2pt"/>
            </w:pict>
          </mc:Fallback>
        </mc:AlternateContent>
      </w:r>
      <w:commentRangeEnd w:id="11"/>
    </w:p>
    <w:p w14:paraId="56C047E1" w14:textId="04B19351" w:rsidR="008C0617" w:rsidRDefault="008C0617" w:rsidP="008C0617">
      <w:pPr>
        <w:spacing w:line="360" w:lineRule="auto"/>
        <w:rPr>
          <w:b/>
          <w:sz w:val="20"/>
          <w:szCs w:val="20"/>
        </w:rPr>
      </w:pPr>
      <w:r w:rsidRPr="00C63E2F">
        <w:rPr>
          <w:b/>
          <w:bCs/>
          <w:sz w:val="20"/>
          <w:szCs w:val="20"/>
        </w:rPr>
        <w:t>Podcast:</w:t>
      </w:r>
      <w:r w:rsidRPr="00C63E2F">
        <w:rPr>
          <w:b/>
          <w:sz w:val="20"/>
          <w:szCs w:val="20"/>
        </w:rPr>
        <w:t xml:space="preserve"> </w:t>
      </w:r>
    </w:p>
    <w:p w14:paraId="2992596F" w14:textId="5D97E36C" w:rsidR="008C0617" w:rsidRPr="00C63E2F" w:rsidRDefault="008C0617" w:rsidP="008C0617">
      <w:pPr>
        <w:spacing w:line="360" w:lineRule="auto"/>
        <w:rPr>
          <w:b/>
          <w:sz w:val="20"/>
          <w:szCs w:val="20"/>
        </w:rPr>
      </w:pPr>
      <w:r w:rsidRPr="00651694">
        <w:rPr>
          <w:sz w:val="20"/>
          <w:szCs w:val="20"/>
        </w:rPr>
        <w:t>Hablemos de Energización Rural y Pobreza Energética</w:t>
      </w:r>
    </w:p>
    <w:p w14:paraId="502B1F3F" w14:textId="1B21C984" w:rsidR="008C0617" w:rsidRDefault="008C0617" w:rsidP="00B20622">
      <w:pPr>
        <w:rPr>
          <w:sz w:val="20"/>
          <w:szCs w:val="20"/>
        </w:rPr>
      </w:pPr>
    </w:p>
    <w:p w14:paraId="215A9C6A" w14:textId="57EEA8A1" w:rsidR="008C0617" w:rsidRDefault="008C0617" w:rsidP="00B20622">
      <w:pPr>
        <w:rPr>
          <w:sz w:val="20"/>
          <w:szCs w:val="20"/>
        </w:rPr>
      </w:pPr>
    </w:p>
    <w:p w14:paraId="2C2F50E5" w14:textId="77777777" w:rsidR="008C0617" w:rsidRDefault="008C0617" w:rsidP="00B20622">
      <w:pPr>
        <w:rPr>
          <w:sz w:val="20"/>
          <w:szCs w:val="20"/>
        </w:rPr>
      </w:pPr>
    </w:p>
    <w:p w14:paraId="2E3F387C" w14:textId="77777777" w:rsidR="008C0617" w:rsidRDefault="008C0617" w:rsidP="00B20622">
      <w:pPr>
        <w:rPr>
          <w:sz w:val="20"/>
          <w:szCs w:val="20"/>
        </w:rPr>
      </w:pPr>
    </w:p>
    <w:p w14:paraId="4A66B7FA" w14:textId="77777777" w:rsidR="008C0617" w:rsidRDefault="008C0617" w:rsidP="00B20622">
      <w:pPr>
        <w:rPr>
          <w:sz w:val="20"/>
          <w:szCs w:val="20"/>
        </w:rPr>
      </w:pPr>
    </w:p>
    <w:p w14:paraId="61ACBDDF" w14:textId="77777777" w:rsidR="008C0617" w:rsidRPr="00A20DED" w:rsidRDefault="008C0617" w:rsidP="00B20622">
      <w:pPr>
        <w:rPr>
          <w:sz w:val="20"/>
          <w:szCs w:val="20"/>
        </w:rPr>
      </w:pPr>
    </w:p>
    <w:p w14:paraId="0A5F0079" w14:textId="7041FD54" w:rsidR="000C5525" w:rsidRDefault="00392622" w:rsidP="00957169">
      <w:pPr>
        <w:pStyle w:val="Ttulo2"/>
        <w:numPr>
          <w:ilvl w:val="1"/>
          <w:numId w:val="4"/>
        </w:numPr>
        <w:rPr>
          <w:b/>
          <w:sz w:val="20"/>
          <w:szCs w:val="20"/>
        </w:rPr>
      </w:pPr>
      <w:bookmarkStart w:id="12" w:name="_Toc1085930666"/>
      <w:r w:rsidRPr="008E48A1">
        <w:rPr>
          <w:b/>
          <w:sz w:val="20"/>
          <w:szCs w:val="20"/>
        </w:rPr>
        <w:lastRenderedPageBreak/>
        <w:t>Marco Institucional Colombiano (ZNI)</w:t>
      </w:r>
      <w:bookmarkEnd w:id="12"/>
    </w:p>
    <w:p w14:paraId="2D56E4C2" w14:textId="56452A18" w:rsidR="000C5525" w:rsidRDefault="000C5525" w:rsidP="00B20622">
      <w:pPr>
        <w:pStyle w:val="Ttulo2"/>
        <w:rPr>
          <w:sz w:val="20"/>
          <w:szCs w:val="20"/>
        </w:rPr>
      </w:pPr>
      <w:r w:rsidRPr="000C5525">
        <w:rPr>
          <w:sz w:val="20"/>
          <w:szCs w:val="20"/>
        </w:rPr>
        <w:t>El éxito de un proyecto de Energización Rural Sostenible (ERS) en Colombia depende, en gran medida, de su adecuada articulación con el andamiaje institucional y financiero diseñado específicamente para las Zonas No Interconectadas (ZNI). En este contexto, los profesionales formados en este programa deben conocer y comprender los roles de las entidades que intervienen en la planificación, regulación, financiación y supervisión de los proyectos, con el fin de gestionar de manera efectiva la viabilidad técnica, económica, social y ambiental de sus propuestas.</w:t>
      </w:r>
    </w:p>
    <w:p w14:paraId="4E4CAE9A" w14:textId="756BC4BD" w:rsidR="000C5525" w:rsidRPr="000C5525" w:rsidRDefault="000C5525" w:rsidP="00B20622"/>
    <w:p w14:paraId="7992C243" w14:textId="499B4A2F" w:rsidR="000C5525" w:rsidRDefault="000C5525" w:rsidP="00957169">
      <w:pPr>
        <w:pStyle w:val="Prrafodelista"/>
        <w:numPr>
          <w:ilvl w:val="0"/>
          <w:numId w:val="6"/>
        </w:numPr>
        <w:rPr>
          <w:sz w:val="20"/>
          <w:szCs w:val="20"/>
        </w:rPr>
      </w:pPr>
      <w:r w:rsidRPr="00561162">
        <w:rPr>
          <w:b/>
          <w:sz w:val="20"/>
          <w:szCs w:val="20"/>
        </w:rPr>
        <w:t>El Instituto de Planificación y Promoción de Soluciones Energéticas (IPSE):</w:t>
      </w:r>
      <w:r>
        <w:rPr>
          <w:sz w:val="20"/>
          <w:szCs w:val="20"/>
        </w:rPr>
        <w:t xml:space="preserve"> </w:t>
      </w:r>
      <w:r w:rsidRPr="000C5525">
        <w:rPr>
          <w:sz w:val="20"/>
          <w:szCs w:val="20"/>
        </w:rPr>
        <w:t xml:space="preserve">constituye la entidad central dentro del ecosistema de las ZNI. Su función principal es planificar, fomentar, promover </w:t>
      </w:r>
      <w:commentRangeStart w:id="13"/>
      <w:r w:rsidRPr="000C5525">
        <w:rPr>
          <w:sz w:val="20"/>
          <w:szCs w:val="20"/>
        </w:rPr>
        <w:t>y</w:t>
      </w:r>
      <w:commentRangeEnd w:id="13"/>
      <w:r w:rsidR="004F7A29">
        <w:rPr>
          <w:rStyle w:val="Refdecomentario"/>
        </w:rPr>
        <w:commentReference w:id="13"/>
      </w:r>
      <w:r w:rsidRPr="000C5525">
        <w:rPr>
          <w:sz w:val="20"/>
          <w:szCs w:val="20"/>
        </w:rPr>
        <w:t xml:space="preserve"> cofinanciar proyectos orientados a garantizar el acceso a la energía en las áreas no interconectadas del país.</w:t>
      </w:r>
    </w:p>
    <w:p w14:paraId="7C6CBDB3" w14:textId="73A32A2F" w:rsidR="000C5525" w:rsidRPr="000C5525" w:rsidRDefault="000C5525" w:rsidP="00B20622">
      <w:pPr>
        <w:pStyle w:val="Prrafodelista"/>
        <w:rPr>
          <w:sz w:val="20"/>
          <w:szCs w:val="20"/>
        </w:rPr>
      </w:pPr>
    </w:p>
    <w:p w14:paraId="0E3371BD" w14:textId="6D3E17EF" w:rsidR="000C5525" w:rsidRDefault="000C5525" w:rsidP="00957169">
      <w:pPr>
        <w:pStyle w:val="Prrafodelista"/>
        <w:numPr>
          <w:ilvl w:val="0"/>
          <w:numId w:val="7"/>
        </w:numPr>
        <w:rPr>
          <w:sz w:val="20"/>
          <w:szCs w:val="20"/>
        </w:rPr>
      </w:pPr>
      <w:r w:rsidRPr="000C5525">
        <w:rPr>
          <w:b/>
          <w:sz w:val="20"/>
          <w:szCs w:val="20"/>
        </w:rPr>
        <w:t xml:space="preserve">Rol en el programa: </w:t>
      </w:r>
      <w:r w:rsidRPr="000C5525">
        <w:rPr>
          <w:sz w:val="20"/>
          <w:szCs w:val="20"/>
        </w:rPr>
        <w:t>el IPSE actúa como el principal receptor y evaluador de las propuestas de proyectos. La prefactibilidad integral que se desarrolla en el proceso formativo debe cumplir con los lineamientos metodológicos y técnicos establecidos por esta entidad para la elegibilidad y la cofinanciación. El IPSE prioriza proyectos técnicamente sólidos, ambientalmente responsables y con modelos de gestión social que aseguren su sostenibilidad en el tiempo.</w:t>
      </w:r>
    </w:p>
    <w:p w14:paraId="72B6890A" w14:textId="227AEC84" w:rsidR="000C5525" w:rsidRPr="000C5525" w:rsidRDefault="000C5525" w:rsidP="00B20622">
      <w:pPr>
        <w:pStyle w:val="Prrafodelista"/>
        <w:ind w:left="1440"/>
        <w:rPr>
          <w:sz w:val="20"/>
          <w:szCs w:val="20"/>
        </w:rPr>
      </w:pPr>
    </w:p>
    <w:p w14:paraId="669F1AA0" w14:textId="13614254" w:rsidR="000C5525" w:rsidRDefault="000C5525" w:rsidP="00957169">
      <w:pPr>
        <w:pStyle w:val="Prrafodelista"/>
        <w:numPr>
          <w:ilvl w:val="0"/>
          <w:numId w:val="6"/>
        </w:numPr>
        <w:rPr>
          <w:sz w:val="20"/>
          <w:szCs w:val="20"/>
        </w:rPr>
      </w:pPr>
      <w:r w:rsidRPr="00561162">
        <w:rPr>
          <w:b/>
          <w:sz w:val="20"/>
          <w:szCs w:val="20"/>
        </w:rPr>
        <w:t xml:space="preserve">El Fondo de Apoyo Financiero para la </w:t>
      </w:r>
      <w:r w:rsidR="00561162" w:rsidRPr="00561162">
        <w:rPr>
          <w:b/>
          <w:sz w:val="20"/>
          <w:szCs w:val="20"/>
        </w:rPr>
        <w:t>Energización de las ZNI (FAZNI):</w:t>
      </w:r>
      <w:r w:rsidR="00561162">
        <w:rPr>
          <w:sz w:val="20"/>
          <w:szCs w:val="20"/>
        </w:rPr>
        <w:t xml:space="preserve"> </w:t>
      </w:r>
      <w:r w:rsidRPr="000C5525">
        <w:rPr>
          <w:sz w:val="20"/>
          <w:szCs w:val="20"/>
        </w:rPr>
        <w:t>es el principal instrumento financiero mediante el cual se canalizan recursos del Presupuesto General de la Nación para la cofinanciación de inversiones en infraestructura eléctrica en las ZNI.</w:t>
      </w:r>
    </w:p>
    <w:p w14:paraId="669AD9D0" w14:textId="31C194EC" w:rsidR="00561162" w:rsidRPr="00561162" w:rsidRDefault="00561162" w:rsidP="00B20622">
      <w:pPr>
        <w:pStyle w:val="Prrafodelista"/>
        <w:rPr>
          <w:b/>
          <w:sz w:val="20"/>
          <w:szCs w:val="20"/>
        </w:rPr>
      </w:pPr>
    </w:p>
    <w:p w14:paraId="00CD6A75" w14:textId="2ACCEB5E" w:rsidR="000C5525" w:rsidRDefault="000C5525" w:rsidP="00957169">
      <w:pPr>
        <w:pStyle w:val="Prrafodelista"/>
        <w:numPr>
          <w:ilvl w:val="0"/>
          <w:numId w:val="7"/>
        </w:numPr>
        <w:rPr>
          <w:sz w:val="20"/>
          <w:szCs w:val="20"/>
        </w:rPr>
      </w:pPr>
      <w:r w:rsidRPr="00561162">
        <w:rPr>
          <w:b/>
          <w:sz w:val="20"/>
          <w:szCs w:val="20"/>
        </w:rPr>
        <w:t>Rol en el programa:</w:t>
      </w:r>
      <w:r w:rsidRPr="00561162">
        <w:rPr>
          <w:sz w:val="20"/>
          <w:szCs w:val="20"/>
        </w:rPr>
        <w:t xml:space="preserve"> la existencia del FAZNI resalta la importancia de la formalización de los proyectos. La prefactibilidad no se limita a un documento técnico, sino que constituye la herramienta fundamental que permite a los gestores, como empresas, cooperativas o entidades territoriales, postularse para acceder a estos recursos. Un proyecto bien estructurado, con viabilidades claramente definidas, presenta una ventaja significativa para la obtención del apoyo financiero del FAZNI.</w:t>
      </w:r>
    </w:p>
    <w:p w14:paraId="434CE666" w14:textId="79C0C43D" w:rsidR="00561162" w:rsidRPr="00561162" w:rsidRDefault="00561162" w:rsidP="00B20622">
      <w:pPr>
        <w:pStyle w:val="Prrafodelista"/>
        <w:ind w:left="1440"/>
        <w:rPr>
          <w:sz w:val="20"/>
          <w:szCs w:val="20"/>
        </w:rPr>
      </w:pPr>
    </w:p>
    <w:p w14:paraId="6379C76B" w14:textId="5FE48201" w:rsidR="000C5525" w:rsidRPr="00561162" w:rsidRDefault="000C5525" w:rsidP="00957169">
      <w:pPr>
        <w:pStyle w:val="Prrafodelista"/>
        <w:numPr>
          <w:ilvl w:val="0"/>
          <w:numId w:val="6"/>
        </w:numPr>
        <w:rPr>
          <w:sz w:val="20"/>
          <w:szCs w:val="20"/>
        </w:rPr>
      </w:pPr>
      <w:r w:rsidRPr="00561162">
        <w:rPr>
          <w:b/>
          <w:sz w:val="20"/>
          <w:szCs w:val="20"/>
        </w:rPr>
        <w:t xml:space="preserve">La Comisión de Regulación </w:t>
      </w:r>
      <w:r w:rsidR="00561162" w:rsidRPr="00561162">
        <w:rPr>
          <w:b/>
          <w:sz w:val="20"/>
          <w:szCs w:val="20"/>
        </w:rPr>
        <w:t>de Energía y Gas (CREG):</w:t>
      </w:r>
      <w:r w:rsidR="00561162">
        <w:rPr>
          <w:sz w:val="20"/>
          <w:szCs w:val="20"/>
        </w:rPr>
        <w:t xml:space="preserve"> </w:t>
      </w:r>
      <w:r w:rsidRPr="00561162">
        <w:rPr>
          <w:sz w:val="20"/>
          <w:szCs w:val="20"/>
        </w:rPr>
        <w:t>es el organismo regulador encargado de establecer las normas relacionadas con tarifas, calidad del servicio y condiciones comerciales del sector energético. Si bien su ámbito principal es el Sistema Interconectado Nacional (SIN), también expide regulaciones específicas aplicables a las ZNI.</w:t>
      </w:r>
    </w:p>
    <w:p w14:paraId="3E7007B9" w14:textId="0E9937FE" w:rsidR="00561162" w:rsidRDefault="00561162" w:rsidP="00B20622">
      <w:pPr>
        <w:rPr>
          <w:sz w:val="20"/>
          <w:szCs w:val="20"/>
        </w:rPr>
      </w:pPr>
    </w:p>
    <w:p w14:paraId="51E44790" w14:textId="3D780453" w:rsidR="000C5525" w:rsidRDefault="000C5525" w:rsidP="00957169">
      <w:pPr>
        <w:pStyle w:val="Prrafodelista"/>
        <w:numPr>
          <w:ilvl w:val="0"/>
          <w:numId w:val="7"/>
        </w:numPr>
        <w:rPr>
          <w:sz w:val="20"/>
          <w:szCs w:val="20"/>
        </w:rPr>
      </w:pPr>
      <w:r w:rsidRPr="00561162">
        <w:rPr>
          <w:b/>
          <w:sz w:val="20"/>
          <w:szCs w:val="20"/>
        </w:rPr>
        <w:t>Rol en el programa:</w:t>
      </w:r>
      <w:r w:rsidRPr="00561162">
        <w:rPr>
          <w:sz w:val="20"/>
          <w:szCs w:val="20"/>
        </w:rPr>
        <w:t xml:space="preserve"> la CREG incide de manera directa en la viabilidad técnica y económica de los proyectos de ERS. El prediseño debe considerar los límites de potencia máxima y los esquemas tarifarios definidos para las ZNI. El conocimiento y la correcta aplicación de esta normativa resultan fundamentales para garantizar que el modelo de operación propuesto en la prefactibilidad se ajuste al marco legal vigente en Colombia.</w:t>
      </w:r>
    </w:p>
    <w:p w14:paraId="3DC53379" w14:textId="246582E0" w:rsidR="00561162" w:rsidRPr="00561162" w:rsidRDefault="00561162" w:rsidP="00B20622">
      <w:pPr>
        <w:pStyle w:val="Prrafodelista"/>
        <w:ind w:left="1440"/>
        <w:rPr>
          <w:sz w:val="20"/>
          <w:szCs w:val="20"/>
        </w:rPr>
      </w:pPr>
    </w:p>
    <w:p w14:paraId="3D9A2FA3" w14:textId="2F99117B" w:rsidR="000C5525" w:rsidRDefault="000C5525" w:rsidP="00957169">
      <w:pPr>
        <w:pStyle w:val="Prrafodelista"/>
        <w:numPr>
          <w:ilvl w:val="0"/>
          <w:numId w:val="6"/>
        </w:numPr>
        <w:rPr>
          <w:sz w:val="20"/>
          <w:szCs w:val="20"/>
        </w:rPr>
      </w:pPr>
      <w:r w:rsidRPr="00561162">
        <w:rPr>
          <w:b/>
          <w:sz w:val="20"/>
          <w:szCs w:val="20"/>
        </w:rPr>
        <w:t>La Superintendencia de Servicios Públicos Domiciliarios (Superservicios)</w:t>
      </w:r>
      <w:r w:rsidR="00561162" w:rsidRPr="00561162">
        <w:rPr>
          <w:b/>
          <w:sz w:val="20"/>
          <w:szCs w:val="20"/>
        </w:rPr>
        <w:t>:</w:t>
      </w:r>
      <w:r w:rsidR="00561162">
        <w:rPr>
          <w:sz w:val="20"/>
          <w:szCs w:val="20"/>
        </w:rPr>
        <w:t xml:space="preserve"> </w:t>
      </w:r>
      <w:r w:rsidRPr="00561162">
        <w:rPr>
          <w:sz w:val="20"/>
          <w:szCs w:val="20"/>
        </w:rPr>
        <w:t>ejerce funciones de inspección, vigilancia y control sobre las empresas y operadores responsables de la prestación del servicio público de energía eléctrica en las ZNI.</w:t>
      </w:r>
    </w:p>
    <w:p w14:paraId="402EE1A4" w14:textId="0BBB53D3" w:rsidR="00561162" w:rsidRPr="00561162" w:rsidRDefault="00561162" w:rsidP="00B20622">
      <w:pPr>
        <w:pStyle w:val="Prrafodelista"/>
        <w:rPr>
          <w:sz w:val="20"/>
          <w:szCs w:val="20"/>
        </w:rPr>
      </w:pPr>
    </w:p>
    <w:p w14:paraId="311DB236" w14:textId="37C64AC6" w:rsidR="00392622" w:rsidRDefault="000C5525" w:rsidP="00957169">
      <w:pPr>
        <w:pStyle w:val="Prrafodelista"/>
        <w:numPr>
          <w:ilvl w:val="0"/>
          <w:numId w:val="7"/>
        </w:numPr>
        <w:rPr>
          <w:sz w:val="20"/>
          <w:szCs w:val="20"/>
        </w:rPr>
      </w:pPr>
      <w:r w:rsidRPr="00561162">
        <w:rPr>
          <w:b/>
          <w:sz w:val="20"/>
          <w:szCs w:val="20"/>
        </w:rPr>
        <w:lastRenderedPageBreak/>
        <w:t>Rol en el programa:</w:t>
      </w:r>
      <w:r w:rsidRPr="00561162">
        <w:rPr>
          <w:sz w:val="20"/>
          <w:szCs w:val="20"/>
        </w:rPr>
        <w:t xml:space="preserve"> esta entidad se relaciona directamente con la competencia orientada al control de los sistemas de gestión. En este sentido, la prefactibilidad debe proponer un modelo de gestión sólido, transparente y coherente, dado que dicho modelo será objeto de seguimiento por parte de la Superservicios. Un diseño inadecuado del modelo de gestión puede derivar en sanciones regulatorias o en dificultades operativas que comprometan la sostenibilidad del proyecto a largo plazo.</w:t>
      </w:r>
    </w:p>
    <w:p w14:paraId="102D664B" w14:textId="24FC5DA5" w:rsidR="00561162" w:rsidRPr="00561162" w:rsidRDefault="00561162" w:rsidP="00B20622">
      <w:pPr>
        <w:pStyle w:val="Prrafodelista"/>
        <w:ind w:left="1440"/>
        <w:rPr>
          <w:sz w:val="20"/>
          <w:szCs w:val="20"/>
        </w:rPr>
      </w:pPr>
    </w:p>
    <w:p w14:paraId="6D3C8BA1" w14:textId="24A24847" w:rsidR="00392622" w:rsidRPr="008E48A1" w:rsidRDefault="00392622" w:rsidP="00B20622">
      <w:pPr>
        <w:pStyle w:val="Descripcin"/>
        <w:spacing w:line="276" w:lineRule="auto"/>
        <w:rPr>
          <w:b/>
          <w:bCs/>
          <w:i w:val="0"/>
          <w:iCs w:val="0"/>
          <w:color w:val="auto"/>
          <w:sz w:val="20"/>
          <w:szCs w:val="20"/>
          <w:lang w:val="es-419"/>
        </w:rPr>
      </w:pPr>
      <w:r w:rsidRPr="008E48A1">
        <w:rPr>
          <w:b/>
          <w:bCs/>
          <w:i w:val="0"/>
          <w:iCs w:val="0"/>
          <w:color w:val="auto"/>
          <w:sz w:val="20"/>
          <w:szCs w:val="20"/>
          <w:lang w:val="es-419"/>
        </w:rPr>
        <w:t xml:space="preserve">Figura </w:t>
      </w:r>
      <w:r w:rsidRPr="008E48A1">
        <w:rPr>
          <w:b/>
          <w:bCs/>
          <w:i w:val="0"/>
          <w:iCs w:val="0"/>
          <w:color w:val="auto"/>
          <w:sz w:val="20"/>
          <w:szCs w:val="20"/>
          <w:lang w:val="es-419"/>
        </w:rPr>
        <w:fldChar w:fldCharType="begin"/>
      </w:r>
      <w:r w:rsidRPr="008E48A1">
        <w:rPr>
          <w:b/>
          <w:bCs/>
          <w:i w:val="0"/>
          <w:iCs w:val="0"/>
          <w:color w:val="auto"/>
          <w:sz w:val="20"/>
          <w:szCs w:val="20"/>
          <w:lang w:val="es-419"/>
        </w:rPr>
        <w:instrText xml:space="preserve"> SEQ Figura \* ARABIC </w:instrText>
      </w:r>
      <w:r w:rsidRPr="008E48A1">
        <w:rPr>
          <w:b/>
          <w:bCs/>
          <w:i w:val="0"/>
          <w:iCs w:val="0"/>
          <w:color w:val="auto"/>
          <w:sz w:val="20"/>
          <w:szCs w:val="20"/>
          <w:lang w:val="es-419"/>
        </w:rPr>
        <w:fldChar w:fldCharType="separate"/>
      </w:r>
      <w:r w:rsidRPr="008E48A1">
        <w:rPr>
          <w:b/>
          <w:bCs/>
          <w:i w:val="0"/>
          <w:iCs w:val="0"/>
          <w:noProof/>
          <w:color w:val="auto"/>
          <w:sz w:val="20"/>
          <w:szCs w:val="20"/>
          <w:lang w:val="es-419"/>
        </w:rPr>
        <w:t>2</w:t>
      </w:r>
      <w:r w:rsidRPr="008E48A1">
        <w:rPr>
          <w:b/>
          <w:bCs/>
          <w:i w:val="0"/>
          <w:iCs w:val="0"/>
          <w:color w:val="auto"/>
          <w:sz w:val="20"/>
          <w:szCs w:val="20"/>
          <w:lang w:val="es-419"/>
        </w:rPr>
        <w:fldChar w:fldCharType="end"/>
      </w:r>
      <w:r w:rsidRPr="008E48A1">
        <w:rPr>
          <w:b/>
          <w:bCs/>
          <w:i w:val="0"/>
          <w:iCs w:val="0"/>
          <w:color w:val="auto"/>
          <w:sz w:val="20"/>
          <w:szCs w:val="20"/>
          <w:lang w:val="es-419"/>
        </w:rPr>
        <w:t xml:space="preserve">. Estructura institucional del sector eléctrico </w:t>
      </w:r>
      <w:commentRangeStart w:id="14"/>
      <w:r w:rsidRPr="008E48A1">
        <w:rPr>
          <w:b/>
          <w:bCs/>
          <w:i w:val="0"/>
          <w:iCs w:val="0"/>
          <w:color w:val="auto"/>
          <w:sz w:val="20"/>
          <w:szCs w:val="20"/>
          <w:lang w:val="es-419"/>
        </w:rPr>
        <w:t>Colombiano</w:t>
      </w:r>
      <w:commentRangeEnd w:id="14"/>
      <w:r w:rsidR="00A20DED">
        <w:rPr>
          <w:rStyle w:val="Refdecomentario"/>
          <w:i w:val="0"/>
          <w:iCs w:val="0"/>
          <w:color w:val="auto"/>
        </w:rPr>
        <w:commentReference w:id="14"/>
      </w:r>
    </w:p>
    <w:p w14:paraId="0B0BEA65" w14:textId="384634CB" w:rsidR="009308F9" w:rsidRDefault="00392622" w:rsidP="009308F9">
      <w:pPr>
        <w:rPr>
          <w:sz w:val="20"/>
          <w:szCs w:val="20"/>
        </w:rPr>
      </w:pPr>
      <w:r w:rsidRPr="008E48A1">
        <w:rPr>
          <w:sz w:val="20"/>
          <w:szCs w:val="20"/>
        </w:rPr>
        <w:fldChar w:fldCharType="begin"/>
      </w:r>
      <w:r w:rsidRPr="008E48A1">
        <w:rPr>
          <w:sz w:val="20"/>
          <w:szCs w:val="20"/>
        </w:rPr>
        <w:instrText xml:space="preserve"> INCLUDEPICTURE "https://www.minenergia.gov.co/media/images/sector_electrico_colombiano.original.png" \* MERGEFORMATINET </w:instrText>
      </w:r>
      <w:r w:rsidRPr="008E48A1">
        <w:rPr>
          <w:sz w:val="20"/>
          <w:szCs w:val="20"/>
        </w:rPr>
        <w:fldChar w:fldCharType="separate"/>
      </w:r>
      <w:r w:rsidRPr="008E48A1">
        <w:rPr>
          <w:noProof/>
          <w:sz w:val="20"/>
          <w:szCs w:val="20"/>
          <w:lang w:eastAsia="es-CO"/>
        </w:rPr>
        <w:drawing>
          <wp:inline distT="0" distB="0" distL="0" distR="0" wp14:anchorId="3180E165" wp14:editId="3BAEB447">
            <wp:extent cx="4546600" cy="1638300"/>
            <wp:effectExtent l="0" t="0" r="6350" b="0"/>
            <wp:docPr id="1465632909" name="Imagen 2" descr="Funcionamiento del 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ncionamiento del secto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51349" cy="1640011"/>
                    </a:xfrm>
                    <a:prstGeom prst="rect">
                      <a:avLst/>
                    </a:prstGeom>
                    <a:noFill/>
                    <a:ln>
                      <a:noFill/>
                    </a:ln>
                  </pic:spPr>
                </pic:pic>
              </a:graphicData>
            </a:graphic>
          </wp:inline>
        </w:drawing>
      </w:r>
      <w:r w:rsidRPr="008E48A1">
        <w:rPr>
          <w:sz w:val="20"/>
          <w:szCs w:val="20"/>
        </w:rPr>
        <w:fldChar w:fldCharType="end"/>
      </w:r>
    </w:p>
    <w:p w14:paraId="209E408C" w14:textId="3659A57D" w:rsidR="001C2E45" w:rsidRDefault="009308F9" w:rsidP="009308F9">
      <w:pPr>
        <w:rPr>
          <w:b/>
          <w:bCs/>
          <w:i/>
          <w:iCs/>
          <w:sz w:val="20"/>
          <w:szCs w:val="20"/>
        </w:rPr>
      </w:pPr>
      <w:r>
        <w:rPr>
          <w:sz w:val="20"/>
          <w:szCs w:val="20"/>
        </w:rPr>
        <w:t xml:space="preserve">Tomada de </w:t>
      </w:r>
      <w:r w:rsidR="00A20DED" w:rsidRPr="009308F9">
        <w:rPr>
          <w:bCs/>
          <w:iCs/>
          <w:sz w:val="20"/>
          <w:szCs w:val="20"/>
        </w:rPr>
        <w:t xml:space="preserve">Ministerio de minas y energía </w:t>
      </w:r>
      <w:r w:rsidR="00392622" w:rsidRPr="009308F9">
        <w:rPr>
          <w:bCs/>
          <w:iCs/>
          <w:sz w:val="20"/>
          <w:szCs w:val="20"/>
        </w:rPr>
        <w:t>(</w:t>
      </w:r>
      <w:r w:rsidR="00A20DED" w:rsidRPr="009308F9">
        <w:rPr>
          <w:bCs/>
          <w:iCs/>
          <w:sz w:val="20"/>
          <w:szCs w:val="20"/>
        </w:rPr>
        <w:t>s.f.)</w:t>
      </w:r>
      <w:r w:rsidR="00392622" w:rsidRPr="009308F9">
        <w:rPr>
          <w:bCs/>
          <w:iCs/>
          <w:sz w:val="20"/>
          <w:szCs w:val="20"/>
        </w:rPr>
        <w:t>.</w:t>
      </w:r>
      <w:r w:rsidR="00392622" w:rsidRPr="008E48A1">
        <w:rPr>
          <w:b/>
          <w:bCs/>
          <w:i/>
          <w:iCs/>
          <w:sz w:val="20"/>
          <w:szCs w:val="20"/>
        </w:rPr>
        <w:t xml:space="preserve"> </w:t>
      </w:r>
    </w:p>
    <w:p w14:paraId="7183D813" w14:textId="317B001E" w:rsidR="00326043" w:rsidRPr="008C0617" w:rsidRDefault="00326043" w:rsidP="009308F9">
      <w:pPr>
        <w:rPr>
          <w:b/>
          <w:bCs/>
          <w:i/>
          <w:iCs/>
          <w:sz w:val="20"/>
          <w:szCs w:val="20"/>
        </w:rPr>
      </w:pPr>
      <w:r>
        <w:rPr>
          <w:rStyle w:val="Refdecomentario"/>
        </w:rPr>
        <w:commentReference w:id="11"/>
      </w:r>
    </w:p>
    <w:p w14:paraId="209D9158" w14:textId="35FED281" w:rsidR="006B4569" w:rsidRPr="005A79B2" w:rsidRDefault="00AD5E0B" w:rsidP="00957169">
      <w:pPr>
        <w:pStyle w:val="Ttulo2"/>
        <w:numPr>
          <w:ilvl w:val="1"/>
          <w:numId w:val="4"/>
        </w:numPr>
        <w:rPr>
          <w:b/>
          <w:sz w:val="20"/>
          <w:szCs w:val="20"/>
        </w:rPr>
      </w:pPr>
      <w:bookmarkStart w:id="15" w:name="_Toc1682159995"/>
      <w:r w:rsidRPr="005A79B2">
        <w:rPr>
          <w:b/>
          <w:sz w:val="20"/>
          <w:szCs w:val="20"/>
        </w:rPr>
        <w:t>Introducción a las FNCER</w:t>
      </w:r>
      <w:bookmarkEnd w:id="15"/>
    </w:p>
    <w:p w14:paraId="6D8208D3" w14:textId="77777777" w:rsidR="00AD5E0B" w:rsidRPr="008E48A1" w:rsidRDefault="00AD5E0B" w:rsidP="00B20622">
      <w:pPr>
        <w:rPr>
          <w:sz w:val="20"/>
          <w:szCs w:val="20"/>
        </w:rPr>
      </w:pPr>
    </w:p>
    <w:p w14:paraId="0922BBFD" w14:textId="011DBAA7" w:rsidR="00AD5E0B" w:rsidRPr="008E48A1" w:rsidRDefault="00AD5E0B" w:rsidP="00B20622">
      <w:pPr>
        <w:rPr>
          <w:sz w:val="20"/>
          <w:szCs w:val="20"/>
        </w:rPr>
      </w:pPr>
      <w:r w:rsidRPr="008E48A1">
        <w:rPr>
          <w:sz w:val="20"/>
          <w:szCs w:val="20"/>
        </w:rPr>
        <w:t>Las Fuentes No Convencionales de Energía Renovable (FNCER) son aquellas que provienen de recursos que no se agotan y cuya explotación tecnológica y comercial es reciente o está en desarrollo. En el contexto de la Energización Rural Sostenible (ERS), las FNCER son la alternativa técnica más viable, eficiente y limpia para las Zonas No Interconectadas (ZNI).</w:t>
      </w:r>
    </w:p>
    <w:p w14:paraId="7BEC392E" w14:textId="77777777" w:rsidR="00AD5E0B" w:rsidRPr="008E48A1" w:rsidRDefault="00AD5E0B" w:rsidP="00B20622">
      <w:pPr>
        <w:rPr>
          <w:sz w:val="20"/>
          <w:szCs w:val="20"/>
        </w:rPr>
      </w:pPr>
    </w:p>
    <w:p w14:paraId="3FAA5F84" w14:textId="7A0AED1F" w:rsidR="00AD5E0B" w:rsidRPr="00C95FE1" w:rsidRDefault="00AD5E0B" w:rsidP="00957169">
      <w:pPr>
        <w:pStyle w:val="Prrafodelista"/>
        <w:numPr>
          <w:ilvl w:val="0"/>
          <w:numId w:val="8"/>
        </w:numPr>
        <w:rPr>
          <w:b/>
          <w:bCs/>
          <w:sz w:val="20"/>
          <w:szCs w:val="20"/>
        </w:rPr>
      </w:pPr>
      <w:r w:rsidRPr="00EE3980">
        <w:rPr>
          <w:b/>
          <w:bCs/>
          <w:sz w:val="20"/>
          <w:szCs w:val="20"/>
        </w:rPr>
        <w:t>Solar Fotovoltaica (</w:t>
      </w:r>
      <w:commentRangeStart w:id="16"/>
      <w:r w:rsidRPr="00EE3980">
        <w:rPr>
          <w:b/>
          <w:bCs/>
          <w:sz w:val="20"/>
          <w:szCs w:val="20"/>
        </w:rPr>
        <w:t>FV</w:t>
      </w:r>
      <w:commentRangeEnd w:id="16"/>
      <w:r w:rsidR="004F7A29">
        <w:rPr>
          <w:rStyle w:val="Refdecomentario"/>
        </w:rPr>
        <w:commentReference w:id="16"/>
      </w:r>
      <w:r w:rsidRPr="00EE3980">
        <w:rPr>
          <w:b/>
          <w:bCs/>
          <w:sz w:val="20"/>
          <w:szCs w:val="20"/>
        </w:rPr>
        <w:t>)</w:t>
      </w:r>
      <w:r w:rsidR="00C95FE1">
        <w:rPr>
          <w:b/>
          <w:bCs/>
          <w:sz w:val="20"/>
          <w:szCs w:val="20"/>
        </w:rPr>
        <w:t xml:space="preserve">: </w:t>
      </w:r>
      <w:r w:rsidR="00C95FE1">
        <w:rPr>
          <w:sz w:val="20"/>
          <w:szCs w:val="20"/>
        </w:rPr>
        <w:t>l</w:t>
      </w:r>
      <w:r w:rsidRPr="00C95FE1">
        <w:rPr>
          <w:sz w:val="20"/>
          <w:szCs w:val="20"/>
        </w:rPr>
        <w:t>a energía solar fotovoltaica es el pilar de la electrificación rural aislada, debido a su modularidad y facilidad de instalación en áreas dispersas.</w:t>
      </w:r>
    </w:p>
    <w:p w14:paraId="5BE1CC17" w14:textId="7E86DB28" w:rsidR="48DFE375" w:rsidRPr="008E48A1" w:rsidRDefault="48DFE375" w:rsidP="00B20622">
      <w:pPr>
        <w:rPr>
          <w:sz w:val="20"/>
          <w:szCs w:val="20"/>
        </w:rPr>
      </w:pPr>
    </w:p>
    <w:p w14:paraId="061F2578" w14:textId="5BA1399D" w:rsidR="00AD5E0B" w:rsidRPr="008E48A1" w:rsidRDefault="002F5897" w:rsidP="00957169">
      <w:pPr>
        <w:numPr>
          <w:ilvl w:val="0"/>
          <w:numId w:val="9"/>
        </w:numPr>
        <w:rPr>
          <w:sz w:val="20"/>
          <w:szCs w:val="20"/>
        </w:rPr>
      </w:pPr>
      <w:r>
        <w:rPr>
          <w:b/>
          <w:bCs/>
          <w:sz w:val="20"/>
          <w:szCs w:val="20"/>
        </w:rPr>
        <w:t>Principio de f</w:t>
      </w:r>
      <w:r w:rsidR="00AD5E0B" w:rsidRPr="008E48A1">
        <w:rPr>
          <w:b/>
          <w:bCs/>
          <w:sz w:val="20"/>
          <w:szCs w:val="20"/>
        </w:rPr>
        <w:t>uncionamiento:</w:t>
      </w:r>
      <w:r w:rsidR="00AD5E0B" w:rsidRPr="008E48A1">
        <w:rPr>
          <w:sz w:val="20"/>
          <w:szCs w:val="20"/>
        </w:rPr>
        <w:t xml:space="preserve"> se basa en el </w:t>
      </w:r>
      <w:r w:rsidR="00AD5E0B" w:rsidRPr="002F5897">
        <w:rPr>
          <w:bCs/>
          <w:sz w:val="20"/>
          <w:szCs w:val="20"/>
        </w:rPr>
        <w:t>efecto fotovoltaico</w:t>
      </w:r>
      <w:r w:rsidR="00AD5E0B" w:rsidRPr="008E48A1">
        <w:rPr>
          <w:sz w:val="20"/>
          <w:szCs w:val="20"/>
        </w:rPr>
        <w:t>, donde las celdas de silicio absorben fotones de la luz solar y liberan electrones, generando corriente continua (DC).</w:t>
      </w:r>
    </w:p>
    <w:p w14:paraId="5D076019" w14:textId="77777777" w:rsidR="00AD5E0B" w:rsidRPr="008E48A1" w:rsidRDefault="00AD5E0B" w:rsidP="00B20622">
      <w:pPr>
        <w:ind w:left="720"/>
        <w:rPr>
          <w:sz w:val="20"/>
          <w:szCs w:val="20"/>
        </w:rPr>
      </w:pPr>
    </w:p>
    <w:p w14:paraId="73ED3040" w14:textId="77777777" w:rsidR="00AD5E0B" w:rsidRPr="00C95FE1" w:rsidRDefault="00AD5E0B" w:rsidP="00957169">
      <w:pPr>
        <w:numPr>
          <w:ilvl w:val="0"/>
          <w:numId w:val="9"/>
        </w:numPr>
        <w:rPr>
          <w:sz w:val="20"/>
          <w:szCs w:val="20"/>
        </w:rPr>
      </w:pPr>
      <w:r w:rsidRPr="008E48A1">
        <w:rPr>
          <w:b/>
          <w:bCs/>
          <w:sz w:val="20"/>
          <w:szCs w:val="20"/>
        </w:rPr>
        <w:t>Ventajas en ZNI:</w:t>
      </w:r>
    </w:p>
    <w:p w14:paraId="0379B262" w14:textId="77777777" w:rsidR="00C95FE1" w:rsidRPr="008E48A1" w:rsidRDefault="00C95FE1" w:rsidP="00C95FE1">
      <w:pPr>
        <w:rPr>
          <w:sz w:val="20"/>
          <w:szCs w:val="20"/>
        </w:rPr>
      </w:pPr>
    </w:p>
    <w:p w14:paraId="1AFF6655" w14:textId="3B7B54EB" w:rsidR="00EE3980" w:rsidRDefault="00AD5E0B" w:rsidP="00957169">
      <w:pPr>
        <w:pStyle w:val="Prrafodelista"/>
        <w:numPr>
          <w:ilvl w:val="0"/>
          <w:numId w:val="7"/>
        </w:numPr>
        <w:rPr>
          <w:sz w:val="20"/>
          <w:szCs w:val="20"/>
        </w:rPr>
      </w:pPr>
      <w:r w:rsidRPr="00EE3980">
        <w:rPr>
          <w:b/>
          <w:bCs/>
          <w:sz w:val="20"/>
          <w:szCs w:val="20"/>
        </w:rPr>
        <w:t>Modularidad:</w:t>
      </w:r>
      <w:r w:rsidRPr="00EE3980">
        <w:rPr>
          <w:sz w:val="20"/>
          <w:szCs w:val="20"/>
        </w:rPr>
        <w:t xml:space="preserve"> los sistemas pueden ser escalados fácilmente, desde pequeños sistem</w:t>
      </w:r>
      <w:r w:rsidR="00FD6B14">
        <w:rPr>
          <w:sz w:val="20"/>
          <w:szCs w:val="20"/>
        </w:rPr>
        <w:t xml:space="preserve">as domésticos (SHS) hasta micro </w:t>
      </w:r>
      <w:r w:rsidRPr="00EE3980">
        <w:rPr>
          <w:sz w:val="20"/>
          <w:szCs w:val="20"/>
        </w:rPr>
        <w:t>redes.</w:t>
      </w:r>
    </w:p>
    <w:p w14:paraId="72BD4755" w14:textId="77777777" w:rsidR="00EE3980" w:rsidRDefault="00AD5E0B" w:rsidP="00957169">
      <w:pPr>
        <w:pStyle w:val="Prrafodelista"/>
        <w:numPr>
          <w:ilvl w:val="0"/>
          <w:numId w:val="7"/>
        </w:numPr>
        <w:rPr>
          <w:sz w:val="20"/>
          <w:szCs w:val="20"/>
        </w:rPr>
      </w:pPr>
      <w:r w:rsidRPr="00EE3980">
        <w:rPr>
          <w:b/>
          <w:bCs/>
          <w:sz w:val="20"/>
          <w:szCs w:val="20"/>
        </w:rPr>
        <w:t xml:space="preserve">Bajo </w:t>
      </w:r>
      <w:r w:rsidR="6828D4A7" w:rsidRPr="00EE3980">
        <w:rPr>
          <w:b/>
          <w:bCs/>
          <w:sz w:val="20"/>
          <w:szCs w:val="20"/>
        </w:rPr>
        <w:t>m</w:t>
      </w:r>
      <w:r w:rsidRPr="00EE3980">
        <w:rPr>
          <w:b/>
          <w:bCs/>
          <w:sz w:val="20"/>
          <w:szCs w:val="20"/>
        </w:rPr>
        <w:t>antenimiento:</w:t>
      </w:r>
      <w:r w:rsidRPr="00EE3980">
        <w:rPr>
          <w:sz w:val="20"/>
          <w:szCs w:val="20"/>
        </w:rPr>
        <w:t xml:space="preserve"> una vez instalados, los módulos fotovoltaicos requieren un mantenimiento mínimo en comparación con los generadores diésel.</w:t>
      </w:r>
    </w:p>
    <w:p w14:paraId="6A1C5790" w14:textId="62666CE1" w:rsidR="00AD5E0B" w:rsidRPr="00EE3980" w:rsidRDefault="00AD5E0B" w:rsidP="00957169">
      <w:pPr>
        <w:pStyle w:val="Prrafodelista"/>
        <w:numPr>
          <w:ilvl w:val="0"/>
          <w:numId w:val="7"/>
        </w:numPr>
        <w:rPr>
          <w:sz w:val="20"/>
          <w:szCs w:val="20"/>
        </w:rPr>
      </w:pPr>
      <w:r w:rsidRPr="00EE3980">
        <w:rPr>
          <w:b/>
          <w:bCs/>
          <w:sz w:val="20"/>
          <w:szCs w:val="20"/>
        </w:rPr>
        <w:t>Costo:</w:t>
      </w:r>
      <w:r w:rsidRPr="00EE3980">
        <w:rPr>
          <w:sz w:val="20"/>
          <w:szCs w:val="20"/>
        </w:rPr>
        <w:t xml:space="preserve"> la drástica reducción global en el precio de los paneles FV ha hecho que esta tecnología sea económicamente competitiva para ZNI.</w:t>
      </w:r>
    </w:p>
    <w:p w14:paraId="06AEA668" w14:textId="5ED11CCE" w:rsidR="48DFE375" w:rsidRPr="008E48A1" w:rsidRDefault="48DFE375" w:rsidP="00B20622">
      <w:pPr>
        <w:ind w:left="1440"/>
        <w:rPr>
          <w:sz w:val="20"/>
          <w:szCs w:val="20"/>
        </w:rPr>
      </w:pPr>
    </w:p>
    <w:p w14:paraId="5C5826BF" w14:textId="432A0A70" w:rsidR="00AD5E0B" w:rsidRPr="00EE3980" w:rsidRDefault="00AD5E0B" w:rsidP="00957169">
      <w:pPr>
        <w:pStyle w:val="Prrafodelista"/>
        <w:numPr>
          <w:ilvl w:val="0"/>
          <w:numId w:val="9"/>
        </w:numPr>
        <w:rPr>
          <w:sz w:val="20"/>
          <w:szCs w:val="20"/>
        </w:rPr>
      </w:pPr>
      <w:r w:rsidRPr="00EE3980">
        <w:rPr>
          <w:b/>
          <w:bCs/>
          <w:sz w:val="20"/>
          <w:szCs w:val="20"/>
        </w:rPr>
        <w:t xml:space="preserve">Relevancia para el </w:t>
      </w:r>
      <w:r w:rsidR="349DE5CA" w:rsidRPr="00EE3980">
        <w:rPr>
          <w:b/>
          <w:bCs/>
          <w:sz w:val="20"/>
          <w:szCs w:val="20"/>
        </w:rPr>
        <w:t>p</w:t>
      </w:r>
      <w:r w:rsidRPr="00EE3980">
        <w:rPr>
          <w:b/>
          <w:bCs/>
          <w:sz w:val="20"/>
          <w:szCs w:val="20"/>
        </w:rPr>
        <w:t>rediseño:</w:t>
      </w:r>
      <w:r w:rsidRPr="00EE3980">
        <w:rPr>
          <w:sz w:val="20"/>
          <w:szCs w:val="20"/>
        </w:rPr>
        <w:t xml:space="preserve"> el estudiante debe dominar el concepto de </w:t>
      </w:r>
      <w:r w:rsidR="450D58E1" w:rsidRPr="00EE3980">
        <w:rPr>
          <w:sz w:val="20"/>
          <w:szCs w:val="20"/>
        </w:rPr>
        <w:t>r</w:t>
      </w:r>
      <w:r w:rsidRPr="00EE3980">
        <w:rPr>
          <w:sz w:val="20"/>
          <w:szCs w:val="20"/>
        </w:rPr>
        <w:t xml:space="preserve">ecurso </w:t>
      </w:r>
      <w:r w:rsidR="33F4C759" w:rsidRPr="00EE3980">
        <w:rPr>
          <w:sz w:val="20"/>
          <w:szCs w:val="20"/>
        </w:rPr>
        <w:t>s</w:t>
      </w:r>
      <w:r w:rsidRPr="00EE3980">
        <w:rPr>
          <w:sz w:val="20"/>
          <w:szCs w:val="20"/>
        </w:rPr>
        <w:t xml:space="preserve">olar y las </w:t>
      </w:r>
      <w:r w:rsidRPr="00EE3980">
        <w:rPr>
          <w:bCs/>
          <w:sz w:val="20"/>
          <w:szCs w:val="20"/>
        </w:rPr>
        <w:t>Horas Solares Pico (HSP)</w:t>
      </w:r>
      <w:r w:rsidRPr="00EE3980">
        <w:rPr>
          <w:sz w:val="20"/>
          <w:szCs w:val="20"/>
        </w:rPr>
        <w:t>, que son datos críticos para determinar el tamaño (cantidad de módulos) necesario para cubrir la Demanda de Diseño (Wh/día).</w:t>
      </w:r>
    </w:p>
    <w:p w14:paraId="6E3285BD" w14:textId="77777777" w:rsidR="00AD5E0B" w:rsidRPr="008E48A1" w:rsidRDefault="00AD5E0B" w:rsidP="00B20622">
      <w:pPr>
        <w:ind w:left="720"/>
        <w:rPr>
          <w:sz w:val="20"/>
          <w:szCs w:val="20"/>
        </w:rPr>
      </w:pPr>
    </w:p>
    <w:p w14:paraId="1373EA4F" w14:textId="3EE77F33" w:rsidR="00AD5E0B" w:rsidRPr="00C95FE1" w:rsidRDefault="00AD5E0B" w:rsidP="00957169">
      <w:pPr>
        <w:pStyle w:val="Prrafodelista"/>
        <w:numPr>
          <w:ilvl w:val="0"/>
          <w:numId w:val="8"/>
        </w:numPr>
        <w:rPr>
          <w:b/>
          <w:bCs/>
          <w:sz w:val="20"/>
          <w:szCs w:val="20"/>
        </w:rPr>
      </w:pPr>
      <w:r w:rsidRPr="00EE3980">
        <w:rPr>
          <w:b/>
          <w:bCs/>
          <w:sz w:val="20"/>
          <w:szCs w:val="20"/>
        </w:rPr>
        <w:t xml:space="preserve">Sistemas </w:t>
      </w:r>
      <w:r w:rsidR="37650E21" w:rsidRPr="00EE3980">
        <w:rPr>
          <w:b/>
          <w:bCs/>
          <w:sz w:val="20"/>
          <w:szCs w:val="20"/>
        </w:rPr>
        <w:t>h</w:t>
      </w:r>
      <w:r w:rsidR="00F22829">
        <w:rPr>
          <w:b/>
          <w:bCs/>
          <w:sz w:val="20"/>
          <w:szCs w:val="20"/>
        </w:rPr>
        <w:t>íbridos (FV + g</w:t>
      </w:r>
      <w:r w:rsidRPr="00EE3980">
        <w:rPr>
          <w:b/>
          <w:bCs/>
          <w:sz w:val="20"/>
          <w:szCs w:val="20"/>
        </w:rPr>
        <w:t>enerador)</w:t>
      </w:r>
      <w:r w:rsidR="00C95FE1">
        <w:rPr>
          <w:b/>
          <w:bCs/>
          <w:sz w:val="20"/>
          <w:szCs w:val="20"/>
        </w:rPr>
        <w:t xml:space="preserve">: </w:t>
      </w:r>
      <w:r w:rsidR="00C95FE1">
        <w:rPr>
          <w:sz w:val="20"/>
          <w:szCs w:val="20"/>
        </w:rPr>
        <w:t>e</w:t>
      </w:r>
      <w:r w:rsidRPr="00C95FE1">
        <w:rPr>
          <w:sz w:val="20"/>
          <w:szCs w:val="20"/>
        </w:rPr>
        <w:t>n muchos casos, depender únicamente de la energía solar FV puede ser insuficiente, especialmente para cargas elevadas o en períodos largos de mal tiempo. Aquí entran los sistemas híbridos.</w:t>
      </w:r>
    </w:p>
    <w:p w14:paraId="482CC7F7" w14:textId="77777777" w:rsidR="00EE3980" w:rsidRPr="008E48A1" w:rsidRDefault="00EE3980" w:rsidP="00B20622">
      <w:pPr>
        <w:rPr>
          <w:sz w:val="20"/>
          <w:szCs w:val="20"/>
        </w:rPr>
      </w:pPr>
    </w:p>
    <w:p w14:paraId="60F0A174" w14:textId="047D1B62" w:rsidR="00AD5E0B" w:rsidRPr="008E48A1" w:rsidRDefault="00AD5E0B" w:rsidP="00957169">
      <w:pPr>
        <w:numPr>
          <w:ilvl w:val="0"/>
          <w:numId w:val="27"/>
        </w:numPr>
        <w:rPr>
          <w:sz w:val="20"/>
          <w:szCs w:val="20"/>
        </w:rPr>
      </w:pPr>
      <w:r w:rsidRPr="008E48A1">
        <w:rPr>
          <w:b/>
          <w:bCs/>
          <w:sz w:val="20"/>
          <w:szCs w:val="20"/>
        </w:rPr>
        <w:t>Definición:</w:t>
      </w:r>
      <w:r w:rsidRPr="008E48A1">
        <w:rPr>
          <w:sz w:val="20"/>
          <w:szCs w:val="20"/>
        </w:rPr>
        <w:t xml:space="preserve"> un sistema híbrido combina dos o más fuentes de energía (una de ellas renovable) para suministrar electricidad, siendo la combinación más común Solar FV y un Generador Diésel.</w:t>
      </w:r>
    </w:p>
    <w:p w14:paraId="0A6EC74B" w14:textId="5FFC9B5B" w:rsidR="00AD5E0B" w:rsidRPr="008E48A1" w:rsidRDefault="00AD5E0B" w:rsidP="00957169">
      <w:pPr>
        <w:numPr>
          <w:ilvl w:val="0"/>
          <w:numId w:val="27"/>
        </w:numPr>
        <w:rPr>
          <w:sz w:val="20"/>
          <w:szCs w:val="20"/>
        </w:rPr>
      </w:pPr>
      <w:r w:rsidRPr="008E48A1">
        <w:rPr>
          <w:b/>
          <w:bCs/>
          <w:sz w:val="20"/>
          <w:szCs w:val="20"/>
        </w:rPr>
        <w:t>Función en ERS:</w:t>
      </w:r>
      <w:r w:rsidRPr="008E48A1">
        <w:rPr>
          <w:sz w:val="20"/>
          <w:szCs w:val="20"/>
        </w:rPr>
        <w:t xml:space="preserve"> el componente FV se utiliza como fuente primaria durante el día, mientras que el generador diésel actúa como soporte o "</w:t>
      </w:r>
      <w:r w:rsidRPr="005203A3">
        <w:rPr>
          <w:i/>
          <w:sz w:val="20"/>
          <w:szCs w:val="20"/>
          <w:highlight w:val="yellow"/>
        </w:rPr>
        <w:t>back</w:t>
      </w:r>
      <w:r w:rsidR="005203A3" w:rsidRPr="005203A3">
        <w:rPr>
          <w:i/>
          <w:sz w:val="20"/>
          <w:szCs w:val="20"/>
          <w:highlight w:val="yellow"/>
        </w:rPr>
        <w:t xml:space="preserve"> </w:t>
      </w:r>
      <w:r w:rsidRPr="005203A3">
        <w:rPr>
          <w:i/>
          <w:sz w:val="20"/>
          <w:szCs w:val="20"/>
          <w:highlight w:val="yellow"/>
        </w:rPr>
        <w:t>up</w:t>
      </w:r>
      <w:r w:rsidRPr="008E48A1">
        <w:rPr>
          <w:sz w:val="20"/>
          <w:szCs w:val="20"/>
        </w:rPr>
        <w:t>" para cargar las baterías cuando el recurso solar es insuficiente o cuando la demanda supera las capacidades del sistema.</w:t>
      </w:r>
    </w:p>
    <w:p w14:paraId="56E04E27" w14:textId="0A44DF22" w:rsidR="00AD5E0B" w:rsidRPr="008E48A1" w:rsidRDefault="00AD5E0B" w:rsidP="00957169">
      <w:pPr>
        <w:numPr>
          <w:ilvl w:val="0"/>
          <w:numId w:val="27"/>
        </w:numPr>
        <w:rPr>
          <w:sz w:val="20"/>
          <w:szCs w:val="20"/>
        </w:rPr>
      </w:pPr>
      <w:r w:rsidRPr="008E48A1">
        <w:rPr>
          <w:b/>
          <w:bCs/>
          <w:sz w:val="20"/>
          <w:szCs w:val="20"/>
        </w:rPr>
        <w:t xml:space="preserve">Ventaja </w:t>
      </w:r>
      <w:r w:rsidR="2F00630E" w:rsidRPr="008E48A1">
        <w:rPr>
          <w:b/>
          <w:bCs/>
          <w:sz w:val="20"/>
          <w:szCs w:val="20"/>
        </w:rPr>
        <w:t>o</w:t>
      </w:r>
      <w:r w:rsidRPr="008E48A1">
        <w:rPr>
          <w:b/>
          <w:bCs/>
          <w:sz w:val="20"/>
          <w:szCs w:val="20"/>
        </w:rPr>
        <w:t>peracional:</w:t>
      </w:r>
      <w:r w:rsidR="00C95FE1">
        <w:rPr>
          <w:sz w:val="20"/>
          <w:szCs w:val="20"/>
        </w:rPr>
        <w:t xml:space="preserve"> l</w:t>
      </w:r>
      <w:r w:rsidRPr="008E48A1">
        <w:rPr>
          <w:sz w:val="20"/>
          <w:szCs w:val="20"/>
        </w:rPr>
        <w:t xml:space="preserve">os sistemas híbridos reducen el consumo de diésel, disminuyendo los costos logísticos y operativos, a la vez que mejoran la </w:t>
      </w:r>
      <w:r w:rsidRPr="00452347">
        <w:rPr>
          <w:bCs/>
          <w:sz w:val="20"/>
          <w:szCs w:val="20"/>
        </w:rPr>
        <w:t>confiabilidad</w:t>
      </w:r>
      <w:r w:rsidRPr="008E48A1">
        <w:rPr>
          <w:sz w:val="20"/>
          <w:szCs w:val="20"/>
        </w:rPr>
        <w:t xml:space="preserve"> del sistema, un factor esencial para proyectos financiados que buscan asegurar la continuidad del servicio.</w:t>
      </w:r>
    </w:p>
    <w:p w14:paraId="3C99D5FE" w14:textId="77777777" w:rsidR="00AD5E0B" w:rsidRPr="008E48A1" w:rsidRDefault="00AD5E0B" w:rsidP="00B20622">
      <w:pPr>
        <w:ind w:left="720"/>
        <w:rPr>
          <w:sz w:val="20"/>
          <w:szCs w:val="20"/>
        </w:rPr>
      </w:pPr>
    </w:p>
    <w:p w14:paraId="3BABC73B" w14:textId="40E572EC" w:rsidR="00AD5E0B" w:rsidRPr="00C95FE1" w:rsidRDefault="00AD5E0B" w:rsidP="00957169">
      <w:pPr>
        <w:pStyle w:val="Prrafodelista"/>
        <w:numPr>
          <w:ilvl w:val="0"/>
          <w:numId w:val="8"/>
        </w:numPr>
        <w:rPr>
          <w:b/>
          <w:bCs/>
          <w:sz w:val="20"/>
          <w:szCs w:val="20"/>
        </w:rPr>
      </w:pPr>
      <w:r w:rsidRPr="00B726F7">
        <w:rPr>
          <w:b/>
          <w:bCs/>
          <w:sz w:val="20"/>
          <w:szCs w:val="20"/>
        </w:rPr>
        <w:t xml:space="preserve">Otras FNCER </w:t>
      </w:r>
      <w:r w:rsidR="3DDB9EB5" w:rsidRPr="00B726F7">
        <w:rPr>
          <w:b/>
          <w:bCs/>
          <w:sz w:val="20"/>
          <w:szCs w:val="20"/>
        </w:rPr>
        <w:t>r</w:t>
      </w:r>
      <w:r w:rsidRPr="00B726F7">
        <w:rPr>
          <w:b/>
          <w:bCs/>
          <w:sz w:val="20"/>
          <w:szCs w:val="20"/>
        </w:rPr>
        <w:t>elevantes</w:t>
      </w:r>
      <w:r w:rsidR="00C95FE1">
        <w:rPr>
          <w:b/>
          <w:bCs/>
          <w:sz w:val="20"/>
          <w:szCs w:val="20"/>
        </w:rPr>
        <w:t xml:space="preserve">: </w:t>
      </w:r>
      <w:r w:rsidR="00C95FE1">
        <w:rPr>
          <w:sz w:val="20"/>
          <w:szCs w:val="20"/>
        </w:rPr>
        <w:t>a</w:t>
      </w:r>
      <w:r w:rsidRPr="00C95FE1">
        <w:rPr>
          <w:sz w:val="20"/>
          <w:szCs w:val="20"/>
        </w:rPr>
        <w:t>unque menos comunes que la solar FV en el contexto colombiano de ERS (debido a la dificultad logística o la especificidad del recurso), es importante conocer otras opciones:</w:t>
      </w:r>
    </w:p>
    <w:p w14:paraId="1B390186" w14:textId="77777777" w:rsidR="00AD5E0B" w:rsidRPr="008E48A1" w:rsidRDefault="00AD5E0B" w:rsidP="00B20622">
      <w:pPr>
        <w:rPr>
          <w:sz w:val="20"/>
          <w:szCs w:val="20"/>
        </w:rPr>
      </w:pPr>
    </w:p>
    <w:p w14:paraId="4807002B" w14:textId="70CE4D70" w:rsidR="00AD5E0B" w:rsidRPr="008E48A1" w:rsidRDefault="00AD5E0B" w:rsidP="00957169">
      <w:pPr>
        <w:numPr>
          <w:ilvl w:val="0"/>
          <w:numId w:val="28"/>
        </w:numPr>
        <w:rPr>
          <w:sz w:val="20"/>
          <w:szCs w:val="20"/>
        </w:rPr>
      </w:pPr>
      <w:r w:rsidRPr="008E48A1">
        <w:rPr>
          <w:b/>
          <w:bCs/>
          <w:sz w:val="20"/>
          <w:szCs w:val="20"/>
        </w:rPr>
        <w:t>Eólica (</w:t>
      </w:r>
      <w:r w:rsidR="38D319EC" w:rsidRPr="008E48A1">
        <w:rPr>
          <w:b/>
          <w:bCs/>
          <w:sz w:val="20"/>
          <w:szCs w:val="20"/>
        </w:rPr>
        <w:t>e</w:t>
      </w:r>
      <w:r w:rsidRPr="008E48A1">
        <w:rPr>
          <w:b/>
          <w:bCs/>
          <w:sz w:val="20"/>
          <w:szCs w:val="20"/>
        </w:rPr>
        <w:t xml:space="preserve">ólica de </w:t>
      </w:r>
      <w:r w:rsidR="4F89ECB4" w:rsidRPr="008E48A1">
        <w:rPr>
          <w:b/>
          <w:bCs/>
          <w:sz w:val="20"/>
          <w:szCs w:val="20"/>
        </w:rPr>
        <w:t>p</w:t>
      </w:r>
      <w:r w:rsidRPr="008E48A1">
        <w:rPr>
          <w:b/>
          <w:bCs/>
          <w:sz w:val="20"/>
          <w:szCs w:val="20"/>
        </w:rPr>
        <w:t xml:space="preserve">equeña </w:t>
      </w:r>
      <w:r w:rsidR="4114188C" w:rsidRPr="008E48A1">
        <w:rPr>
          <w:b/>
          <w:bCs/>
          <w:sz w:val="20"/>
          <w:szCs w:val="20"/>
        </w:rPr>
        <w:t>e</w:t>
      </w:r>
      <w:r w:rsidRPr="008E48A1">
        <w:rPr>
          <w:b/>
          <w:bCs/>
          <w:sz w:val="20"/>
          <w:szCs w:val="20"/>
        </w:rPr>
        <w:t>scala):</w:t>
      </w:r>
      <w:r w:rsidRPr="008E48A1">
        <w:rPr>
          <w:sz w:val="20"/>
          <w:szCs w:val="20"/>
        </w:rPr>
        <w:t xml:space="preserve"> viable solo en zonas rurales con vientos constantes y apropiados. Requiere una evaluación cuidadosa del </w:t>
      </w:r>
      <w:r w:rsidRPr="00B726F7">
        <w:rPr>
          <w:bCs/>
          <w:sz w:val="20"/>
          <w:szCs w:val="20"/>
        </w:rPr>
        <w:t>recurso eólico</w:t>
      </w:r>
      <w:r w:rsidRPr="008E48A1">
        <w:rPr>
          <w:sz w:val="20"/>
          <w:szCs w:val="20"/>
        </w:rPr>
        <w:t xml:space="preserve"> local.</w:t>
      </w:r>
    </w:p>
    <w:p w14:paraId="4F9E5460" w14:textId="200E2F8F" w:rsidR="00AD5E0B" w:rsidRPr="008E48A1" w:rsidRDefault="62FC67CA" w:rsidP="00957169">
      <w:pPr>
        <w:numPr>
          <w:ilvl w:val="0"/>
          <w:numId w:val="28"/>
        </w:numPr>
        <w:rPr>
          <w:sz w:val="20"/>
          <w:szCs w:val="20"/>
        </w:rPr>
      </w:pPr>
      <w:r w:rsidRPr="008E48A1">
        <w:rPr>
          <w:b/>
          <w:bCs/>
          <w:sz w:val="20"/>
          <w:szCs w:val="20"/>
        </w:rPr>
        <w:t>Pequeñas y m</w:t>
      </w:r>
      <w:r w:rsidR="00AD5E0B" w:rsidRPr="008E48A1">
        <w:rPr>
          <w:b/>
          <w:bCs/>
          <w:sz w:val="20"/>
          <w:szCs w:val="20"/>
        </w:rPr>
        <w:t>icro</w:t>
      </w:r>
      <w:r w:rsidR="00F5EC9B" w:rsidRPr="008E48A1">
        <w:rPr>
          <w:b/>
          <w:bCs/>
          <w:sz w:val="20"/>
          <w:szCs w:val="20"/>
        </w:rPr>
        <w:t xml:space="preserve"> c</w:t>
      </w:r>
      <w:r w:rsidR="00AD5E0B" w:rsidRPr="008E48A1">
        <w:rPr>
          <w:b/>
          <w:bCs/>
          <w:sz w:val="20"/>
          <w:szCs w:val="20"/>
        </w:rPr>
        <w:t xml:space="preserve">entrales </w:t>
      </w:r>
      <w:r w:rsidR="7CD62846" w:rsidRPr="008E48A1">
        <w:rPr>
          <w:b/>
          <w:bCs/>
          <w:sz w:val="20"/>
          <w:szCs w:val="20"/>
        </w:rPr>
        <w:t>h</w:t>
      </w:r>
      <w:r w:rsidR="00AD5E0B" w:rsidRPr="008E48A1">
        <w:rPr>
          <w:b/>
          <w:bCs/>
          <w:sz w:val="20"/>
          <w:szCs w:val="20"/>
        </w:rPr>
        <w:t>idroeléctricas (PCH):</w:t>
      </w:r>
      <w:r w:rsidR="00AD5E0B" w:rsidRPr="008E48A1">
        <w:rPr>
          <w:sz w:val="20"/>
          <w:szCs w:val="20"/>
        </w:rPr>
        <w:t xml:space="preserve"> ideales para comunidades cercanas a cursos de agua con caudales estables. Son fuentes de energía firme (24</w:t>
      </w:r>
      <w:r w:rsidR="00B726F7">
        <w:rPr>
          <w:sz w:val="20"/>
          <w:szCs w:val="20"/>
        </w:rPr>
        <w:t xml:space="preserve"> </w:t>
      </w:r>
      <w:r w:rsidR="00AD5E0B" w:rsidRPr="008E48A1">
        <w:rPr>
          <w:sz w:val="20"/>
          <w:szCs w:val="20"/>
        </w:rPr>
        <w:t>/</w:t>
      </w:r>
      <w:r w:rsidR="00B726F7">
        <w:rPr>
          <w:sz w:val="20"/>
          <w:szCs w:val="20"/>
        </w:rPr>
        <w:t xml:space="preserve"> </w:t>
      </w:r>
      <w:r w:rsidR="00AD5E0B" w:rsidRPr="008E48A1">
        <w:rPr>
          <w:sz w:val="20"/>
          <w:szCs w:val="20"/>
        </w:rPr>
        <w:t>7), pero requieren una inversión inicial y un impacto ambiental mayor que el FV.</w:t>
      </w:r>
    </w:p>
    <w:p w14:paraId="6C357275" w14:textId="77777777" w:rsidR="00AD5E0B" w:rsidRPr="008E48A1" w:rsidRDefault="00AD5E0B" w:rsidP="00B20622">
      <w:pPr>
        <w:ind w:left="720"/>
        <w:rPr>
          <w:sz w:val="20"/>
          <w:szCs w:val="20"/>
        </w:rPr>
      </w:pPr>
    </w:p>
    <w:p w14:paraId="1E765BB1" w14:textId="6D9570CB" w:rsidR="00AD5E0B" w:rsidRPr="008E48A1" w:rsidRDefault="00AD5E0B" w:rsidP="00B20622">
      <w:pPr>
        <w:rPr>
          <w:sz w:val="20"/>
          <w:szCs w:val="20"/>
        </w:rPr>
      </w:pPr>
      <w:r w:rsidRPr="008E48A1">
        <w:rPr>
          <w:sz w:val="20"/>
          <w:szCs w:val="20"/>
        </w:rPr>
        <w:t>El conocimiento de estas tecnologías permite al futuro profesional identificar la solución FNCER más apropiada para la comunidad, un paso crucia</w:t>
      </w:r>
      <w:r w:rsidR="00C95FE1">
        <w:rPr>
          <w:sz w:val="20"/>
          <w:szCs w:val="20"/>
        </w:rPr>
        <w:t>l en la fase de diagnóstico y p</w:t>
      </w:r>
      <w:r w:rsidR="00E57BB3">
        <w:rPr>
          <w:sz w:val="20"/>
          <w:szCs w:val="20"/>
        </w:rPr>
        <w:t>rediseño del proyecto.</w:t>
      </w:r>
    </w:p>
    <w:p w14:paraId="58D6AABB" w14:textId="14F32AFD" w:rsidR="00AD5E0B" w:rsidRDefault="00AD5E0B" w:rsidP="00957169">
      <w:pPr>
        <w:pStyle w:val="Ttulo2"/>
        <w:numPr>
          <w:ilvl w:val="0"/>
          <w:numId w:val="4"/>
        </w:numPr>
        <w:rPr>
          <w:b/>
          <w:sz w:val="20"/>
          <w:szCs w:val="20"/>
        </w:rPr>
      </w:pPr>
      <w:bookmarkStart w:id="17" w:name="_Toc175354293"/>
      <w:r w:rsidRPr="005203A3">
        <w:rPr>
          <w:b/>
          <w:sz w:val="20"/>
          <w:szCs w:val="20"/>
        </w:rPr>
        <w:t xml:space="preserve">Metodología de diagnóstico </w:t>
      </w:r>
      <w:commentRangeStart w:id="18"/>
      <w:r w:rsidRPr="005203A3">
        <w:rPr>
          <w:b/>
          <w:sz w:val="20"/>
          <w:szCs w:val="20"/>
        </w:rPr>
        <w:t>social</w:t>
      </w:r>
      <w:bookmarkEnd w:id="17"/>
      <w:commentRangeEnd w:id="18"/>
      <w:r w:rsidR="001C2E45">
        <w:rPr>
          <w:rStyle w:val="Refdecomentario"/>
        </w:rPr>
        <w:commentReference w:id="18"/>
      </w:r>
    </w:p>
    <w:p w14:paraId="04B5907F" w14:textId="77777777" w:rsidR="005203A3" w:rsidRDefault="005203A3" w:rsidP="00B20622"/>
    <w:p w14:paraId="44751A00" w14:textId="39EFE975" w:rsidR="005203A3" w:rsidRPr="005203A3" w:rsidRDefault="001C2E45" w:rsidP="00B20622">
      <w:r w:rsidRPr="001C2E45">
        <w:rPr>
          <w:noProof/>
          <w:lang w:eastAsia="es-CO"/>
        </w:rPr>
        <w:drawing>
          <wp:inline distT="0" distB="0" distL="0" distR="0" wp14:anchorId="43DBF702" wp14:editId="7C50EA01">
            <wp:extent cx="2919247" cy="18923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28996" cy="1898619"/>
                    </a:xfrm>
                    <a:prstGeom prst="rect">
                      <a:avLst/>
                    </a:prstGeom>
                  </pic:spPr>
                </pic:pic>
              </a:graphicData>
            </a:graphic>
          </wp:inline>
        </w:drawing>
      </w:r>
    </w:p>
    <w:p w14:paraId="3974C388" w14:textId="77777777" w:rsidR="00AD5E0B" w:rsidRDefault="00AD5E0B" w:rsidP="00B20622">
      <w:pPr>
        <w:rPr>
          <w:sz w:val="20"/>
          <w:szCs w:val="20"/>
        </w:rPr>
      </w:pPr>
    </w:p>
    <w:p w14:paraId="71131E7C" w14:textId="77777777" w:rsidR="001C2E45" w:rsidRPr="001C2E45" w:rsidRDefault="001C2E45" w:rsidP="00B20622">
      <w:pPr>
        <w:rPr>
          <w:sz w:val="20"/>
          <w:szCs w:val="20"/>
        </w:rPr>
      </w:pPr>
      <w:r w:rsidRPr="001C2E45">
        <w:rPr>
          <w:sz w:val="20"/>
          <w:szCs w:val="20"/>
        </w:rPr>
        <w:t>La integración de la dimensión social constituye un factor determinante que diferencia a un proyecto de Energización Rural Sostenible (ERS) exitoso de aquel que se limita a cumplir con criterios de viabilidad técnica. El diagnóstico social permite garantizar que la solución energética propuesta sea culturalmente pertinente, económicamente accesible para los usuarios y respaldada por una organización comunitaria con capacidades para la operación y gestión del sistema en el largo plazo.</w:t>
      </w:r>
    </w:p>
    <w:p w14:paraId="05856E5E" w14:textId="77777777" w:rsidR="001C2E45" w:rsidRPr="001C2E45" w:rsidRDefault="001C2E45" w:rsidP="00B20622">
      <w:pPr>
        <w:rPr>
          <w:sz w:val="20"/>
          <w:szCs w:val="20"/>
        </w:rPr>
      </w:pPr>
    </w:p>
    <w:p w14:paraId="29ED773A" w14:textId="446AC67F" w:rsidR="001C2E45" w:rsidRPr="008E48A1" w:rsidRDefault="001C2E45" w:rsidP="00B20622">
      <w:pPr>
        <w:rPr>
          <w:sz w:val="20"/>
          <w:szCs w:val="20"/>
        </w:rPr>
      </w:pPr>
      <w:r w:rsidRPr="001C2E45">
        <w:rPr>
          <w:sz w:val="20"/>
          <w:szCs w:val="20"/>
        </w:rPr>
        <w:lastRenderedPageBreak/>
        <w:t>Adicionalmente, el diagnóstico social facilita la identificación de dinámicas comunitarias, liderazgos locales, prácticas productivas y condiciones socioeconómicas que inciden directamente en el uso y apropiación de la energía. Esta información resulta fundamental para diseñar modelos de gestión participativos, promover el sentido de corresponsabilidad y prevenir riesgos asociados al abandono, uso inadecuado o deterioro de la infraestructura. De esta manera, la dimensión social se consolida como un eje transversal que fortalece la sostenibilidad, la gobernanza y el impacto positivo de los proyectos de energización rural.</w:t>
      </w:r>
    </w:p>
    <w:p w14:paraId="07F1FE54" w14:textId="629471AB" w:rsidR="00AD5E0B" w:rsidRDefault="00AD5E0B" w:rsidP="00957169">
      <w:pPr>
        <w:pStyle w:val="Ttulo2"/>
        <w:numPr>
          <w:ilvl w:val="1"/>
          <w:numId w:val="11"/>
        </w:numPr>
        <w:rPr>
          <w:b/>
          <w:sz w:val="20"/>
          <w:szCs w:val="20"/>
        </w:rPr>
      </w:pPr>
      <w:bookmarkStart w:id="19" w:name="_Toc1148272704"/>
      <w:r w:rsidRPr="001C2E45">
        <w:rPr>
          <w:b/>
          <w:sz w:val="20"/>
          <w:szCs w:val="20"/>
        </w:rPr>
        <w:t xml:space="preserve">Apropiación </w:t>
      </w:r>
      <w:r w:rsidR="76185C27" w:rsidRPr="001C2E45">
        <w:rPr>
          <w:b/>
          <w:sz w:val="20"/>
          <w:szCs w:val="20"/>
        </w:rPr>
        <w:t>c</w:t>
      </w:r>
      <w:r w:rsidRPr="001C2E45">
        <w:rPr>
          <w:b/>
          <w:sz w:val="20"/>
          <w:szCs w:val="20"/>
        </w:rPr>
        <w:t xml:space="preserve">omunitaria como </w:t>
      </w:r>
      <w:r w:rsidR="55BAB61D" w:rsidRPr="001C2E45">
        <w:rPr>
          <w:b/>
          <w:sz w:val="20"/>
          <w:szCs w:val="20"/>
        </w:rPr>
        <w:t>f</w:t>
      </w:r>
      <w:r w:rsidRPr="001C2E45">
        <w:rPr>
          <w:b/>
          <w:sz w:val="20"/>
          <w:szCs w:val="20"/>
        </w:rPr>
        <w:t xml:space="preserve">actor de </w:t>
      </w:r>
      <w:r w:rsidR="1C4B1C4E" w:rsidRPr="001C2E45">
        <w:rPr>
          <w:b/>
          <w:sz w:val="20"/>
          <w:szCs w:val="20"/>
        </w:rPr>
        <w:t>v</w:t>
      </w:r>
      <w:r w:rsidRPr="001C2E45">
        <w:rPr>
          <w:b/>
          <w:sz w:val="20"/>
          <w:szCs w:val="20"/>
        </w:rPr>
        <w:t>iabilidad</w:t>
      </w:r>
      <w:bookmarkEnd w:id="19"/>
    </w:p>
    <w:p w14:paraId="7CE3F79E" w14:textId="77777777" w:rsidR="001C2E45" w:rsidRPr="001C2E45" w:rsidRDefault="001C2E45" w:rsidP="00B20622"/>
    <w:p w14:paraId="575E3E9F" w14:textId="298AAA7E" w:rsidR="00AD5E0B" w:rsidRPr="008E48A1" w:rsidRDefault="00AD5E0B" w:rsidP="00B20622">
      <w:pPr>
        <w:rPr>
          <w:sz w:val="20"/>
          <w:szCs w:val="20"/>
        </w:rPr>
      </w:pPr>
      <w:r w:rsidRPr="008E48A1">
        <w:rPr>
          <w:sz w:val="20"/>
          <w:szCs w:val="20"/>
        </w:rPr>
        <w:t xml:space="preserve">La </w:t>
      </w:r>
      <w:r w:rsidR="1A47D7C2" w:rsidRPr="001C2E45">
        <w:rPr>
          <w:sz w:val="20"/>
          <w:szCs w:val="20"/>
        </w:rPr>
        <w:t>a</w:t>
      </w:r>
      <w:r w:rsidRPr="001C2E45">
        <w:rPr>
          <w:bCs/>
          <w:sz w:val="20"/>
          <w:szCs w:val="20"/>
        </w:rPr>
        <w:t xml:space="preserve">propiación </w:t>
      </w:r>
      <w:r w:rsidR="7EA0CFD6" w:rsidRPr="001C2E45">
        <w:rPr>
          <w:bCs/>
          <w:sz w:val="20"/>
          <w:szCs w:val="20"/>
        </w:rPr>
        <w:t>c</w:t>
      </w:r>
      <w:r w:rsidRPr="001C2E45">
        <w:rPr>
          <w:bCs/>
          <w:sz w:val="20"/>
          <w:szCs w:val="20"/>
        </w:rPr>
        <w:t>omunitaria</w:t>
      </w:r>
      <w:r w:rsidRPr="008E48A1">
        <w:rPr>
          <w:sz w:val="20"/>
          <w:szCs w:val="20"/>
        </w:rPr>
        <w:t xml:space="preserve"> es el sentido de pertenencia y responsabilidad que la comunidad desarrolla hacia el sistema energético. No es solo un requisito; es la garantía de vida útil del proyecto.</w:t>
      </w:r>
    </w:p>
    <w:p w14:paraId="7B4080E1" w14:textId="77777777" w:rsidR="00AD5E0B" w:rsidRPr="008E48A1" w:rsidRDefault="00AD5E0B" w:rsidP="00B20622">
      <w:pPr>
        <w:rPr>
          <w:sz w:val="20"/>
          <w:szCs w:val="20"/>
        </w:rPr>
      </w:pPr>
    </w:p>
    <w:p w14:paraId="55954C1A" w14:textId="3367FA8F" w:rsidR="00AD5E0B" w:rsidRPr="00E57BB3" w:rsidRDefault="00AD5E0B" w:rsidP="00957169">
      <w:pPr>
        <w:pStyle w:val="Prrafodelista"/>
        <w:numPr>
          <w:ilvl w:val="0"/>
          <w:numId w:val="29"/>
        </w:numPr>
        <w:rPr>
          <w:sz w:val="20"/>
          <w:szCs w:val="20"/>
        </w:rPr>
      </w:pPr>
      <w:r w:rsidRPr="00E57BB3">
        <w:rPr>
          <w:b/>
          <w:bCs/>
          <w:sz w:val="20"/>
          <w:szCs w:val="20"/>
        </w:rPr>
        <w:t xml:space="preserve">Riesgo de </w:t>
      </w:r>
      <w:r w:rsidR="1696E282" w:rsidRPr="00E57BB3">
        <w:rPr>
          <w:b/>
          <w:bCs/>
          <w:sz w:val="20"/>
          <w:szCs w:val="20"/>
        </w:rPr>
        <w:t>f</w:t>
      </w:r>
      <w:r w:rsidRPr="00E57BB3">
        <w:rPr>
          <w:b/>
          <w:bCs/>
          <w:sz w:val="20"/>
          <w:szCs w:val="20"/>
        </w:rPr>
        <w:t>racaso:</w:t>
      </w:r>
      <w:r w:rsidR="001C2E45" w:rsidRPr="00E57BB3">
        <w:rPr>
          <w:sz w:val="20"/>
          <w:szCs w:val="20"/>
        </w:rPr>
        <w:t xml:space="preserve"> h</w:t>
      </w:r>
      <w:r w:rsidRPr="00E57BB3">
        <w:rPr>
          <w:sz w:val="20"/>
          <w:szCs w:val="20"/>
        </w:rPr>
        <w:t xml:space="preserve">istóricamente, muchos proyectos de electrificación rural han fracasado no </w:t>
      </w:r>
      <w:commentRangeStart w:id="20"/>
      <w:r w:rsidRPr="00E57BB3">
        <w:rPr>
          <w:sz w:val="20"/>
          <w:szCs w:val="20"/>
        </w:rPr>
        <w:t>por</w:t>
      </w:r>
      <w:commentRangeEnd w:id="20"/>
      <w:r w:rsidR="004F7A29">
        <w:rPr>
          <w:rStyle w:val="Refdecomentario"/>
        </w:rPr>
        <w:commentReference w:id="20"/>
      </w:r>
      <w:r w:rsidRPr="00E57BB3">
        <w:rPr>
          <w:sz w:val="20"/>
          <w:szCs w:val="20"/>
        </w:rPr>
        <w:t xml:space="preserve"> fallas técnicas, sino por falta de gestión, vandalismo o negligencia, derivados de una baja apropiación social.</w:t>
      </w:r>
    </w:p>
    <w:p w14:paraId="5B956254" w14:textId="2FF7333E" w:rsidR="00AD5E0B" w:rsidRDefault="00AD5E0B" w:rsidP="00957169">
      <w:pPr>
        <w:pStyle w:val="Prrafodelista"/>
        <w:numPr>
          <w:ilvl w:val="0"/>
          <w:numId w:val="29"/>
        </w:numPr>
        <w:rPr>
          <w:sz w:val="20"/>
          <w:szCs w:val="20"/>
        </w:rPr>
      </w:pPr>
      <w:r w:rsidRPr="00E57BB3">
        <w:rPr>
          <w:b/>
          <w:bCs/>
          <w:sz w:val="20"/>
          <w:szCs w:val="20"/>
        </w:rPr>
        <w:t xml:space="preserve">Gestión del </w:t>
      </w:r>
      <w:r w:rsidR="7EAE7AA9" w:rsidRPr="00E57BB3">
        <w:rPr>
          <w:b/>
          <w:bCs/>
          <w:sz w:val="20"/>
          <w:szCs w:val="20"/>
        </w:rPr>
        <w:t>m</w:t>
      </w:r>
      <w:r w:rsidRPr="00E57BB3">
        <w:rPr>
          <w:b/>
          <w:bCs/>
          <w:sz w:val="20"/>
          <w:szCs w:val="20"/>
        </w:rPr>
        <w:t>antenimiento:</w:t>
      </w:r>
      <w:r w:rsidR="001C2E45" w:rsidRPr="00E57BB3">
        <w:rPr>
          <w:sz w:val="20"/>
          <w:szCs w:val="20"/>
        </w:rPr>
        <w:t xml:space="preserve"> l</w:t>
      </w:r>
      <w:r w:rsidRPr="00E57BB3">
        <w:rPr>
          <w:sz w:val="20"/>
          <w:szCs w:val="20"/>
        </w:rPr>
        <w:t>a apropiación asegura que la comunidad participe activamente en el mantenimiento preventivo, el pago de tarifas (si aplica) y el cuidado general de la infraestructura</w:t>
      </w:r>
      <w:r w:rsidR="1AEAF80C" w:rsidRPr="00E57BB3">
        <w:rPr>
          <w:sz w:val="20"/>
          <w:szCs w:val="20"/>
        </w:rPr>
        <w:t>.</w:t>
      </w:r>
    </w:p>
    <w:p w14:paraId="7C9BDC81" w14:textId="77777777" w:rsidR="00E57BB3" w:rsidRPr="00E57BB3" w:rsidRDefault="00E57BB3" w:rsidP="00E57BB3">
      <w:pPr>
        <w:pStyle w:val="Prrafodelista"/>
        <w:ind w:left="1080"/>
        <w:rPr>
          <w:sz w:val="20"/>
          <w:szCs w:val="20"/>
        </w:rPr>
      </w:pPr>
    </w:p>
    <w:p w14:paraId="46A86909" w14:textId="77777777" w:rsidR="00AD5E0B" w:rsidRPr="008E48A1" w:rsidRDefault="00AD5E0B" w:rsidP="00B20622">
      <w:pPr>
        <w:rPr>
          <w:sz w:val="20"/>
          <w:szCs w:val="20"/>
        </w:rPr>
      </w:pPr>
    </w:p>
    <w:p w14:paraId="4FFBF8EA" w14:textId="3FBB7E33" w:rsidR="00AD5E0B" w:rsidRPr="000C2217" w:rsidRDefault="00AD5E0B" w:rsidP="00B20622">
      <w:pPr>
        <w:pStyle w:val="Descripcin"/>
        <w:spacing w:line="276" w:lineRule="auto"/>
        <w:rPr>
          <w:b/>
          <w:bCs/>
          <w:i w:val="0"/>
          <w:iCs w:val="0"/>
          <w:color w:val="auto"/>
          <w:sz w:val="20"/>
          <w:szCs w:val="20"/>
          <w:lang w:val="es-419"/>
        </w:rPr>
      </w:pPr>
      <w:r w:rsidRPr="008E48A1">
        <w:rPr>
          <w:b/>
          <w:bCs/>
          <w:i w:val="0"/>
          <w:iCs w:val="0"/>
          <w:color w:val="auto"/>
          <w:sz w:val="20"/>
          <w:szCs w:val="20"/>
          <w:lang w:val="es-419"/>
        </w:rPr>
        <w:t xml:space="preserve">Figura </w:t>
      </w:r>
      <w:r w:rsidRPr="008E48A1">
        <w:rPr>
          <w:b/>
          <w:bCs/>
          <w:i w:val="0"/>
          <w:iCs w:val="0"/>
          <w:color w:val="auto"/>
          <w:sz w:val="20"/>
          <w:szCs w:val="20"/>
          <w:lang w:val="es-419"/>
        </w:rPr>
        <w:fldChar w:fldCharType="begin"/>
      </w:r>
      <w:r w:rsidRPr="008E48A1">
        <w:rPr>
          <w:b/>
          <w:bCs/>
          <w:i w:val="0"/>
          <w:iCs w:val="0"/>
          <w:color w:val="auto"/>
          <w:sz w:val="20"/>
          <w:szCs w:val="20"/>
          <w:lang w:val="es-419"/>
        </w:rPr>
        <w:instrText xml:space="preserve"> SEQ Figura \* ARABIC </w:instrText>
      </w:r>
      <w:r w:rsidRPr="008E48A1">
        <w:rPr>
          <w:b/>
          <w:bCs/>
          <w:i w:val="0"/>
          <w:iCs w:val="0"/>
          <w:color w:val="auto"/>
          <w:sz w:val="20"/>
          <w:szCs w:val="20"/>
          <w:lang w:val="es-419"/>
        </w:rPr>
        <w:fldChar w:fldCharType="separate"/>
      </w:r>
      <w:r w:rsidRPr="008E48A1">
        <w:rPr>
          <w:b/>
          <w:bCs/>
          <w:i w:val="0"/>
          <w:iCs w:val="0"/>
          <w:noProof/>
          <w:color w:val="auto"/>
          <w:sz w:val="20"/>
          <w:szCs w:val="20"/>
          <w:lang w:val="es-419"/>
        </w:rPr>
        <w:t>3</w:t>
      </w:r>
      <w:r w:rsidRPr="008E48A1">
        <w:rPr>
          <w:b/>
          <w:bCs/>
          <w:i w:val="0"/>
          <w:iCs w:val="0"/>
          <w:color w:val="auto"/>
          <w:sz w:val="20"/>
          <w:szCs w:val="20"/>
          <w:lang w:val="es-419"/>
        </w:rPr>
        <w:fldChar w:fldCharType="end"/>
      </w:r>
      <w:r w:rsidRPr="008E48A1">
        <w:rPr>
          <w:b/>
          <w:bCs/>
          <w:i w:val="0"/>
          <w:iCs w:val="0"/>
          <w:color w:val="auto"/>
          <w:sz w:val="20"/>
          <w:szCs w:val="20"/>
          <w:lang w:val="es-419"/>
        </w:rPr>
        <w:t xml:space="preserve">. Apropiación cultural de proyectos </w:t>
      </w:r>
      <w:commentRangeStart w:id="21"/>
      <w:r w:rsidRPr="008E48A1">
        <w:rPr>
          <w:b/>
          <w:bCs/>
          <w:i w:val="0"/>
          <w:iCs w:val="0"/>
          <w:color w:val="auto"/>
          <w:sz w:val="20"/>
          <w:szCs w:val="20"/>
          <w:lang w:val="es-419"/>
        </w:rPr>
        <w:t>energéticos</w:t>
      </w:r>
      <w:commentRangeEnd w:id="21"/>
      <w:r w:rsidR="00D846AF">
        <w:rPr>
          <w:rStyle w:val="Refdecomentario"/>
          <w:i w:val="0"/>
          <w:iCs w:val="0"/>
          <w:color w:val="auto"/>
        </w:rPr>
        <w:commentReference w:id="21"/>
      </w:r>
    </w:p>
    <w:p w14:paraId="06C6AFFE" w14:textId="51CADC3D" w:rsidR="00AD5E0B" w:rsidRPr="008E48A1" w:rsidRDefault="000C2217" w:rsidP="00B20622">
      <w:pPr>
        <w:rPr>
          <w:sz w:val="20"/>
          <w:szCs w:val="20"/>
        </w:rPr>
      </w:pPr>
      <w:r w:rsidRPr="008E48A1">
        <w:rPr>
          <w:noProof/>
          <w:sz w:val="20"/>
          <w:szCs w:val="20"/>
          <w:lang w:eastAsia="es-CO"/>
        </w:rPr>
        <w:drawing>
          <wp:inline distT="0" distB="0" distL="0" distR="0" wp14:anchorId="21155D62" wp14:editId="4BAC47CD">
            <wp:extent cx="3489960" cy="2318385"/>
            <wp:effectExtent l="0" t="0" r="2540" b="5715"/>
            <wp:docPr id="7422393" name="Imagen 3" descr="De la protesta a la propuesta: campesinos crean la primera escuela de  energías limpias de Colombia | América Futura | EL PAÍS Amé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 la protesta a la propuesta: campesinos crean la primera escuela de  energías limpias de Colombia | América Futura | EL PAÍS Améric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89960" cy="2318385"/>
                    </a:xfrm>
                    <a:prstGeom prst="rect">
                      <a:avLst/>
                    </a:prstGeom>
                    <a:noFill/>
                    <a:ln>
                      <a:noFill/>
                    </a:ln>
                  </pic:spPr>
                </pic:pic>
              </a:graphicData>
            </a:graphic>
          </wp:inline>
        </w:drawing>
      </w:r>
      <w:r w:rsidR="00AD5E0B" w:rsidRPr="008E48A1">
        <w:rPr>
          <w:sz w:val="20"/>
          <w:szCs w:val="20"/>
        </w:rPr>
        <w:fldChar w:fldCharType="begin"/>
      </w:r>
      <w:r w:rsidR="00AD5E0B" w:rsidRPr="008E48A1">
        <w:rPr>
          <w:sz w:val="20"/>
          <w:szCs w:val="20"/>
        </w:rPr>
        <w:instrText xml:space="preserve"> INCLUDEPICTURE "https://encrypted-tbn0.gstatic.com/images?q=tbn:ANd9GcSX6TIqPvFNxKyWc05jQSEx94EP5ZA-HyGCWQ&amp;s" \* MERGEFORMATINET </w:instrText>
      </w:r>
      <w:r w:rsidR="00AD5E0B" w:rsidRPr="008E48A1">
        <w:rPr>
          <w:sz w:val="20"/>
          <w:szCs w:val="20"/>
        </w:rPr>
        <w:fldChar w:fldCharType="end"/>
      </w:r>
    </w:p>
    <w:p w14:paraId="2203E821" w14:textId="6CD85FD3" w:rsidR="00AD5E0B" w:rsidRPr="00D846AF" w:rsidRDefault="00E57BB3" w:rsidP="00B20622">
      <w:pPr>
        <w:pStyle w:val="Descripcin"/>
        <w:spacing w:line="276" w:lineRule="auto"/>
        <w:rPr>
          <w:b/>
          <w:bCs/>
          <w:i w:val="0"/>
          <w:iCs w:val="0"/>
          <w:color w:val="auto"/>
          <w:sz w:val="20"/>
          <w:szCs w:val="20"/>
        </w:rPr>
      </w:pPr>
      <w:r>
        <w:rPr>
          <w:b/>
          <w:bCs/>
          <w:i w:val="0"/>
          <w:iCs w:val="0"/>
          <w:color w:val="auto"/>
          <w:sz w:val="20"/>
          <w:szCs w:val="20"/>
          <w:lang w:val="es-419"/>
        </w:rPr>
        <w:t>Tomado de</w:t>
      </w:r>
      <w:r w:rsidR="00AD5E0B" w:rsidRPr="008E48A1">
        <w:rPr>
          <w:b/>
          <w:bCs/>
          <w:i w:val="0"/>
          <w:iCs w:val="0"/>
          <w:color w:val="auto"/>
          <w:sz w:val="20"/>
          <w:szCs w:val="20"/>
          <w:lang w:val="es-419"/>
        </w:rPr>
        <w:t xml:space="preserve"> </w:t>
      </w:r>
      <w:r w:rsidR="00D846AF">
        <w:rPr>
          <w:b/>
          <w:bCs/>
          <w:i w:val="0"/>
          <w:iCs w:val="0"/>
          <w:color w:val="auto"/>
          <w:sz w:val="20"/>
          <w:szCs w:val="20"/>
        </w:rPr>
        <w:t>r</w:t>
      </w:r>
      <w:r w:rsidR="00AD5E0B" w:rsidRPr="008E48A1">
        <w:rPr>
          <w:b/>
          <w:bCs/>
          <w:i w:val="0"/>
          <w:iCs w:val="0"/>
          <w:color w:val="auto"/>
          <w:sz w:val="20"/>
          <w:szCs w:val="20"/>
        </w:rPr>
        <w:t>edacci</w:t>
      </w:r>
      <w:r w:rsidR="00D846AF">
        <w:rPr>
          <w:b/>
          <w:bCs/>
          <w:i w:val="0"/>
          <w:iCs w:val="0"/>
          <w:color w:val="auto"/>
          <w:sz w:val="20"/>
          <w:szCs w:val="20"/>
        </w:rPr>
        <w:t>ón e</w:t>
      </w:r>
      <w:r>
        <w:rPr>
          <w:b/>
          <w:bCs/>
          <w:i w:val="0"/>
          <w:iCs w:val="0"/>
          <w:color w:val="auto"/>
          <w:sz w:val="20"/>
          <w:szCs w:val="20"/>
        </w:rPr>
        <w:t>l País</w:t>
      </w:r>
      <w:r w:rsidR="000C2217">
        <w:rPr>
          <w:b/>
          <w:bCs/>
          <w:i w:val="0"/>
          <w:iCs w:val="0"/>
          <w:color w:val="auto"/>
          <w:sz w:val="20"/>
          <w:szCs w:val="20"/>
        </w:rPr>
        <w:t xml:space="preserve"> (2023</w:t>
      </w:r>
      <w:r w:rsidR="00AD5E0B" w:rsidRPr="008E48A1">
        <w:rPr>
          <w:b/>
          <w:bCs/>
          <w:i w:val="0"/>
          <w:iCs w:val="0"/>
          <w:color w:val="auto"/>
          <w:sz w:val="20"/>
          <w:szCs w:val="20"/>
        </w:rPr>
        <w:t xml:space="preserve">). </w:t>
      </w:r>
    </w:p>
    <w:p w14:paraId="2817F760" w14:textId="11E16289" w:rsidR="00AD5E0B" w:rsidRPr="00D846AF" w:rsidRDefault="00AD5E0B" w:rsidP="00957169">
      <w:pPr>
        <w:pStyle w:val="Prrafodelista"/>
        <w:numPr>
          <w:ilvl w:val="0"/>
          <w:numId w:val="12"/>
        </w:numPr>
        <w:rPr>
          <w:b/>
          <w:bCs/>
          <w:sz w:val="20"/>
          <w:szCs w:val="20"/>
        </w:rPr>
      </w:pPr>
      <w:r w:rsidRPr="00D846AF">
        <w:rPr>
          <w:b/>
          <w:bCs/>
          <w:sz w:val="20"/>
          <w:szCs w:val="20"/>
        </w:rPr>
        <w:t xml:space="preserve">Técnicas de </w:t>
      </w:r>
      <w:r w:rsidR="0032AE68" w:rsidRPr="00D846AF">
        <w:rPr>
          <w:b/>
          <w:bCs/>
          <w:sz w:val="20"/>
          <w:szCs w:val="20"/>
        </w:rPr>
        <w:t>l</w:t>
      </w:r>
      <w:r w:rsidRPr="00D846AF">
        <w:rPr>
          <w:b/>
          <w:bCs/>
          <w:sz w:val="20"/>
          <w:szCs w:val="20"/>
        </w:rPr>
        <w:t xml:space="preserve">evantamiento </w:t>
      </w:r>
      <w:r w:rsidR="70C2A2AD" w:rsidRPr="00D846AF">
        <w:rPr>
          <w:b/>
          <w:bCs/>
          <w:sz w:val="20"/>
          <w:szCs w:val="20"/>
        </w:rPr>
        <w:t>s</w:t>
      </w:r>
      <w:r w:rsidRPr="00D846AF">
        <w:rPr>
          <w:b/>
          <w:bCs/>
          <w:sz w:val="20"/>
          <w:szCs w:val="20"/>
        </w:rPr>
        <w:t>ocial</w:t>
      </w:r>
    </w:p>
    <w:p w14:paraId="63BC79A8" w14:textId="77777777" w:rsidR="00AD5E0B" w:rsidRPr="008E48A1" w:rsidRDefault="00AD5E0B" w:rsidP="00B20622">
      <w:pPr>
        <w:rPr>
          <w:b/>
          <w:bCs/>
          <w:sz w:val="20"/>
          <w:szCs w:val="20"/>
        </w:rPr>
      </w:pPr>
    </w:p>
    <w:p w14:paraId="5E82750B" w14:textId="77777777" w:rsidR="00AD5E0B" w:rsidRPr="008E48A1" w:rsidRDefault="00AD5E0B" w:rsidP="00B20622">
      <w:pPr>
        <w:rPr>
          <w:sz w:val="20"/>
          <w:szCs w:val="20"/>
        </w:rPr>
      </w:pPr>
      <w:r w:rsidRPr="008E48A1">
        <w:rPr>
          <w:sz w:val="20"/>
          <w:szCs w:val="20"/>
        </w:rPr>
        <w:t xml:space="preserve">El diagnóstico debe ser participativo y metodológico para obtener datos cualitativos </w:t>
      </w:r>
      <w:commentRangeStart w:id="22"/>
      <w:r w:rsidRPr="008E48A1">
        <w:rPr>
          <w:sz w:val="20"/>
          <w:szCs w:val="20"/>
        </w:rPr>
        <w:t>esenciales</w:t>
      </w:r>
      <w:commentRangeEnd w:id="22"/>
      <w:r w:rsidR="004F7A29">
        <w:rPr>
          <w:rStyle w:val="Refdecomentario"/>
        </w:rPr>
        <w:commentReference w:id="22"/>
      </w:r>
      <w:r w:rsidRPr="008E48A1">
        <w:rPr>
          <w:sz w:val="20"/>
          <w:szCs w:val="20"/>
        </w:rPr>
        <w:t>:</w:t>
      </w:r>
    </w:p>
    <w:p w14:paraId="182C8494" w14:textId="77777777" w:rsidR="00AD5E0B" w:rsidRPr="008E48A1" w:rsidRDefault="00AD5E0B" w:rsidP="00B20622">
      <w:pPr>
        <w:rPr>
          <w:sz w:val="20"/>
          <w:szCs w:val="20"/>
        </w:rPr>
      </w:pPr>
    </w:p>
    <w:p w14:paraId="3A54EB3D" w14:textId="4CE13EED" w:rsidR="00AD5E0B" w:rsidRPr="00D846AF" w:rsidRDefault="00AD5E0B" w:rsidP="00957169">
      <w:pPr>
        <w:pStyle w:val="Prrafodelista"/>
        <w:numPr>
          <w:ilvl w:val="0"/>
          <w:numId w:val="13"/>
        </w:numPr>
        <w:rPr>
          <w:b/>
          <w:bCs/>
          <w:sz w:val="20"/>
          <w:szCs w:val="20"/>
        </w:rPr>
      </w:pPr>
      <w:r w:rsidRPr="00D846AF">
        <w:rPr>
          <w:b/>
          <w:bCs/>
          <w:sz w:val="20"/>
          <w:szCs w:val="20"/>
        </w:rPr>
        <w:t xml:space="preserve">Encuestas </w:t>
      </w:r>
      <w:r w:rsidR="30975DD8" w:rsidRPr="00D846AF">
        <w:rPr>
          <w:b/>
          <w:bCs/>
          <w:sz w:val="20"/>
          <w:szCs w:val="20"/>
        </w:rPr>
        <w:t>s</w:t>
      </w:r>
      <w:r w:rsidRPr="00D846AF">
        <w:rPr>
          <w:b/>
          <w:bCs/>
          <w:sz w:val="20"/>
          <w:szCs w:val="20"/>
        </w:rPr>
        <w:t>ocio</w:t>
      </w:r>
      <w:r w:rsidR="706C1A7E" w:rsidRPr="00D846AF">
        <w:rPr>
          <w:b/>
          <w:bCs/>
          <w:sz w:val="20"/>
          <w:szCs w:val="20"/>
        </w:rPr>
        <w:t xml:space="preserve"> </w:t>
      </w:r>
      <w:r w:rsidR="1CB08408" w:rsidRPr="00D846AF">
        <w:rPr>
          <w:b/>
          <w:bCs/>
          <w:sz w:val="20"/>
          <w:szCs w:val="20"/>
        </w:rPr>
        <w:t>e</w:t>
      </w:r>
      <w:r w:rsidRPr="00D846AF">
        <w:rPr>
          <w:b/>
          <w:bCs/>
          <w:sz w:val="20"/>
          <w:szCs w:val="20"/>
        </w:rPr>
        <w:t xml:space="preserve">nergéticas </w:t>
      </w:r>
      <w:r w:rsidR="44DF5E40" w:rsidRPr="00D846AF">
        <w:rPr>
          <w:b/>
          <w:bCs/>
          <w:sz w:val="20"/>
          <w:szCs w:val="20"/>
        </w:rPr>
        <w:t>d</w:t>
      </w:r>
      <w:r w:rsidRPr="00D846AF">
        <w:rPr>
          <w:b/>
          <w:bCs/>
          <w:sz w:val="20"/>
          <w:szCs w:val="20"/>
        </w:rPr>
        <w:t>etalladas</w:t>
      </w:r>
      <w:r w:rsidR="00D846AF">
        <w:rPr>
          <w:b/>
          <w:bCs/>
          <w:sz w:val="20"/>
          <w:szCs w:val="20"/>
        </w:rPr>
        <w:t xml:space="preserve">: </w:t>
      </w:r>
      <w:r w:rsidR="00D846AF">
        <w:rPr>
          <w:sz w:val="20"/>
          <w:szCs w:val="20"/>
        </w:rPr>
        <w:t>m</w:t>
      </w:r>
      <w:r w:rsidRPr="00D846AF">
        <w:rPr>
          <w:sz w:val="20"/>
          <w:szCs w:val="20"/>
        </w:rPr>
        <w:t>ás allá de preguntar sobre la cantidad de bombillos, las encuestas deben incluir:</w:t>
      </w:r>
    </w:p>
    <w:p w14:paraId="4436D171" w14:textId="77777777" w:rsidR="00AD5E0B" w:rsidRPr="008E48A1" w:rsidRDefault="00AD5E0B" w:rsidP="00B20622">
      <w:pPr>
        <w:ind w:left="720"/>
        <w:rPr>
          <w:sz w:val="20"/>
          <w:szCs w:val="20"/>
        </w:rPr>
      </w:pPr>
    </w:p>
    <w:p w14:paraId="66D1658A" w14:textId="12D64D67" w:rsidR="00AD5E0B" w:rsidRPr="008E48A1" w:rsidRDefault="00AD5E0B" w:rsidP="00957169">
      <w:pPr>
        <w:numPr>
          <w:ilvl w:val="0"/>
          <w:numId w:val="30"/>
        </w:numPr>
        <w:rPr>
          <w:sz w:val="20"/>
          <w:szCs w:val="20"/>
        </w:rPr>
      </w:pPr>
      <w:r w:rsidRPr="008E48A1">
        <w:rPr>
          <w:b/>
          <w:bCs/>
          <w:sz w:val="20"/>
          <w:szCs w:val="20"/>
        </w:rPr>
        <w:t xml:space="preserve">Capacidad de </w:t>
      </w:r>
      <w:r w:rsidR="14C5D58C" w:rsidRPr="008E48A1">
        <w:rPr>
          <w:b/>
          <w:bCs/>
          <w:sz w:val="20"/>
          <w:szCs w:val="20"/>
        </w:rPr>
        <w:t>p</w:t>
      </w:r>
      <w:r w:rsidRPr="008E48A1">
        <w:rPr>
          <w:b/>
          <w:bCs/>
          <w:sz w:val="20"/>
          <w:szCs w:val="20"/>
        </w:rPr>
        <w:t>ago:</w:t>
      </w:r>
      <w:r w:rsidRPr="008E48A1">
        <w:rPr>
          <w:sz w:val="20"/>
          <w:szCs w:val="20"/>
        </w:rPr>
        <w:t xml:space="preserve"> identificar la disposición y capacidad económica de los usuarios para asumir pequeñas cuotas de mantenimiento o recaudo.</w:t>
      </w:r>
    </w:p>
    <w:p w14:paraId="0A314BEF" w14:textId="5A56AF29" w:rsidR="00AD5E0B" w:rsidRPr="008E48A1" w:rsidRDefault="00AD5E0B" w:rsidP="00957169">
      <w:pPr>
        <w:numPr>
          <w:ilvl w:val="0"/>
          <w:numId w:val="30"/>
        </w:numPr>
        <w:rPr>
          <w:sz w:val="20"/>
          <w:szCs w:val="20"/>
        </w:rPr>
      </w:pPr>
      <w:r w:rsidRPr="008E48A1">
        <w:rPr>
          <w:b/>
          <w:bCs/>
          <w:sz w:val="20"/>
          <w:szCs w:val="20"/>
        </w:rPr>
        <w:lastRenderedPageBreak/>
        <w:t xml:space="preserve">Roles de </w:t>
      </w:r>
      <w:r w:rsidR="7FC764B7" w:rsidRPr="008E48A1">
        <w:rPr>
          <w:b/>
          <w:bCs/>
          <w:sz w:val="20"/>
          <w:szCs w:val="20"/>
        </w:rPr>
        <w:t>g</w:t>
      </w:r>
      <w:r w:rsidRPr="008E48A1">
        <w:rPr>
          <w:b/>
          <w:bCs/>
          <w:sz w:val="20"/>
          <w:szCs w:val="20"/>
        </w:rPr>
        <w:t>énero:</w:t>
      </w:r>
      <w:r w:rsidRPr="008E48A1">
        <w:rPr>
          <w:sz w:val="20"/>
          <w:szCs w:val="20"/>
        </w:rPr>
        <w:t xml:space="preserve"> determinar quién gestiona la energía y los electrodomésticos en el hogar, para asegurar que la capacitación y los modelos de gestión sean inclusivos.</w:t>
      </w:r>
    </w:p>
    <w:p w14:paraId="203AB969" w14:textId="34C734D4" w:rsidR="00AD5E0B" w:rsidRPr="008E48A1" w:rsidRDefault="00AD5E0B" w:rsidP="00957169">
      <w:pPr>
        <w:numPr>
          <w:ilvl w:val="0"/>
          <w:numId w:val="30"/>
        </w:numPr>
        <w:rPr>
          <w:sz w:val="20"/>
          <w:szCs w:val="20"/>
        </w:rPr>
      </w:pPr>
      <w:r w:rsidRPr="008E48A1">
        <w:rPr>
          <w:b/>
          <w:bCs/>
          <w:sz w:val="20"/>
          <w:szCs w:val="20"/>
        </w:rPr>
        <w:t xml:space="preserve">Percepción de la </w:t>
      </w:r>
      <w:r w:rsidR="1379EA2D" w:rsidRPr="008E48A1">
        <w:rPr>
          <w:b/>
          <w:bCs/>
          <w:sz w:val="20"/>
          <w:szCs w:val="20"/>
        </w:rPr>
        <w:t>s</w:t>
      </w:r>
      <w:r w:rsidRPr="008E48A1">
        <w:rPr>
          <w:b/>
          <w:bCs/>
          <w:sz w:val="20"/>
          <w:szCs w:val="20"/>
        </w:rPr>
        <w:t>olución:</w:t>
      </w:r>
      <w:r w:rsidRPr="008E48A1">
        <w:rPr>
          <w:sz w:val="20"/>
          <w:szCs w:val="20"/>
        </w:rPr>
        <w:t xml:space="preserve"> evaluar si la comunidad prefiere soluciones individuales (SHS) o colectivas (micro</w:t>
      </w:r>
      <w:r w:rsidR="0B3CF890" w:rsidRPr="008E48A1">
        <w:rPr>
          <w:sz w:val="20"/>
          <w:szCs w:val="20"/>
        </w:rPr>
        <w:t xml:space="preserve"> </w:t>
      </w:r>
      <w:r w:rsidRPr="008E48A1">
        <w:rPr>
          <w:sz w:val="20"/>
          <w:szCs w:val="20"/>
        </w:rPr>
        <w:t>red), y si tienen alguna reserva cultural o ambiental.</w:t>
      </w:r>
    </w:p>
    <w:p w14:paraId="55A90D47" w14:textId="77777777" w:rsidR="00AD5E0B" w:rsidRPr="008E48A1" w:rsidRDefault="00AD5E0B" w:rsidP="00B20622">
      <w:pPr>
        <w:rPr>
          <w:sz w:val="20"/>
          <w:szCs w:val="20"/>
        </w:rPr>
      </w:pPr>
    </w:p>
    <w:p w14:paraId="7A15D475" w14:textId="7B7A5A48" w:rsidR="00AD5E0B" w:rsidRPr="00D846AF" w:rsidRDefault="00AD5E0B" w:rsidP="00957169">
      <w:pPr>
        <w:pStyle w:val="Prrafodelista"/>
        <w:numPr>
          <w:ilvl w:val="0"/>
          <w:numId w:val="13"/>
        </w:numPr>
        <w:rPr>
          <w:b/>
          <w:bCs/>
          <w:sz w:val="20"/>
          <w:szCs w:val="20"/>
        </w:rPr>
      </w:pPr>
      <w:r w:rsidRPr="00D846AF">
        <w:rPr>
          <w:b/>
          <w:bCs/>
          <w:sz w:val="20"/>
          <w:szCs w:val="20"/>
        </w:rPr>
        <w:t xml:space="preserve">Mapeo de </w:t>
      </w:r>
      <w:r w:rsidR="696FDF16" w:rsidRPr="00D846AF">
        <w:rPr>
          <w:b/>
          <w:bCs/>
          <w:sz w:val="20"/>
          <w:szCs w:val="20"/>
        </w:rPr>
        <w:t>a</w:t>
      </w:r>
      <w:r w:rsidRPr="00D846AF">
        <w:rPr>
          <w:b/>
          <w:bCs/>
          <w:sz w:val="20"/>
          <w:szCs w:val="20"/>
        </w:rPr>
        <w:t xml:space="preserve">ctores </w:t>
      </w:r>
      <w:r w:rsidR="278D339E" w:rsidRPr="00D846AF">
        <w:rPr>
          <w:b/>
          <w:bCs/>
          <w:sz w:val="20"/>
          <w:szCs w:val="20"/>
        </w:rPr>
        <w:t>c</w:t>
      </w:r>
      <w:r w:rsidRPr="00D846AF">
        <w:rPr>
          <w:b/>
          <w:bCs/>
          <w:sz w:val="20"/>
          <w:szCs w:val="20"/>
        </w:rPr>
        <w:t>lave</w:t>
      </w:r>
      <w:r w:rsidR="00D846AF">
        <w:rPr>
          <w:b/>
          <w:bCs/>
          <w:sz w:val="20"/>
          <w:szCs w:val="20"/>
        </w:rPr>
        <w:t xml:space="preserve">: </w:t>
      </w:r>
      <w:r w:rsidR="00D846AF">
        <w:rPr>
          <w:sz w:val="20"/>
          <w:szCs w:val="20"/>
        </w:rPr>
        <w:t>s</w:t>
      </w:r>
      <w:r w:rsidRPr="00D846AF">
        <w:rPr>
          <w:sz w:val="20"/>
          <w:szCs w:val="20"/>
        </w:rPr>
        <w:t>e identifican los individuos y organizaciones locales que serán los gestores y fiscalizadores del proyecto:</w:t>
      </w:r>
    </w:p>
    <w:p w14:paraId="6864805D" w14:textId="77777777" w:rsidR="00AD5E0B" w:rsidRPr="008E48A1" w:rsidRDefault="00AD5E0B" w:rsidP="00B20622">
      <w:pPr>
        <w:ind w:left="720"/>
        <w:rPr>
          <w:sz w:val="20"/>
          <w:szCs w:val="20"/>
        </w:rPr>
      </w:pPr>
    </w:p>
    <w:p w14:paraId="328487B0" w14:textId="1AECC4F5" w:rsidR="00AD5E0B" w:rsidRPr="008E48A1" w:rsidRDefault="00AD5E0B" w:rsidP="00957169">
      <w:pPr>
        <w:numPr>
          <w:ilvl w:val="0"/>
          <w:numId w:val="31"/>
        </w:numPr>
        <w:rPr>
          <w:sz w:val="20"/>
          <w:szCs w:val="20"/>
        </w:rPr>
      </w:pPr>
      <w:r w:rsidRPr="008E48A1">
        <w:rPr>
          <w:b/>
          <w:bCs/>
          <w:sz w:val="20"/>
          <w:szCs w:val="20"/>
        </w:rPr>
        <w:t>Juntas de Acción Comunal (JAC):</w:t>
      </w:r>
      <w:r w:rsidRPr="008E48A1">
        <w:rPr>
          <w:sz w:val="20"/>
          <w:szCs w:val="20"/>
        </w:rPr>
        <w:t xml:space="preserve"> a menudo son el vehículo legal y social para el manejo de los sistemas.</w:t>
      </w:r>
    </w:p>
    <w:p w14:paraId="21563618" w14:textId="29737EC4" w:rsidR="00AD5E0B" w:rsidRPr="008E48A1" w:rsidRDefault="00AD5E0B" w:rsidP="00957169">
      <w:pPr>
        <w:numPr>
          <w:ilvl w:val="0"/>
          <w:numId w:val="31"/>
        </w:numPr>
        <w:rPr>
          <w:sz w:val="20"/>
          <w:szCs w:val="20"/>
        </w:rPr>
      </w:pPr>
      <w:r w:rsidRPr="008E48A1">
        <w:rPr>
          <w:b/>
          <w:bCs/>
          <w:sz w:val="20"/>
          <w:szCs w:val="20"/>
        </w:rPr>
        <w:t xml:space="preserve">Líderes </w:t>
      </w:r>
      <w:r w:rsidR="4FAC6FCC" w:rsidRPr="008E48A1">
        <w:rPr>
          <w:b/>
          <w:bCs/>
          <w:sz w:val="20"/>
          <w:szCs w:val="20"/>
        </w:rPr>
        <w:t>n</w:t>
      </w:r>
      <w:r w:rsidRPr="008E48A1">
        <w:rPr>
          <w:b/>
          <w:bCs/>
          <w:sz w:val="20"/>
          <w:szCs w:val="20"/>
        </w:rPr>
        <w:t xml:space="preserve">aturales y </w:t>
      </w:r>
      <w:r w:rsidR="06B5EDFB" w:rsidRPr="008E48A1">
        <w:rPr>
          <w:b/>
          <w:bCs/>
          <w:sz w:val="20"/>
          <w:szCs w:val="20"/>
        </w:rPr>
        <w:t>c</w:t>
      </w:r>
      <w:r w:rsidRPr="008E48A1">
        <w:rPr>
          <w:b/>
          <w:bCs/>
          <w:sz w:val="20"/>
          <w:szCs w:val="20"/>
        </w:rPr>
        <w:t>abildos (en zonas indígenas):</w:t>
      </w:r>
      <w:r w:rsidRPr="008E48A1">
        <w:rPr>
          <w:sz w:val="20"/>
          <w:szCs w:val="20"/>
        </w:rPr>
        <w:t xml:space="preserve"> su aval y participación son imprescindibles para la legitimidad del proyecto.</w:t>
      </w:r>
    </w:p>
    <w:p w14:paraId="0365F151" w14:textId="1A117965" w:rsidR="00AD5E0B" w:rsidRPr="008E48A1" w:rsidRDefault="00AD5E0B" w:rsidP="00957169">
      <w:pPr>
        <w:numPr>
          <w:ilvl w:val="0"/>
          <w:numId w:val="31"/>
        </w:numPr>
        <w:rPr>
          <w:sz w:val="20"/>
          <w:szCs w:val="20"/>
        </w:rPr>
      </w:pPr>
      <w:r w:rsidRPr="008E48A1">
        <w:rPr>
          <w:b/>
          <w:bCs/>
          <w:sz w:val="20"/>
          <w:szCs w:val="20"/>
        </w:rPr>
        <w:t xml:space="preserve">Entidades de </w:t>
      </w:r>
      <w:r w:rsidR="13C191BE" w:rsidRPr="008E48A1">
        <w:rPr>
          <w:b/>
          <w:bCs/>
          <w:sz w:val="20"/>
          <w:szCs w:val="20"/>
        </w:rPr>
        <w:t>a</w:t>
      </w:r>
      <w:r w:rsidRPr="008E48A1">
        <w:rPr>
          <w:b/>
          <w:bCs/>
          <w:sz w:val="20"/>
          <w:szCs w:val="20"/>
        </w:rPr>
        <w:t xml:space="preserve">poyo </w:t>
      </w:r>
      <w:r w:rsidR="10D72BD9" w:rsidRPr="008E48A1">
        <w:rPr>
          <w:b/>
          <w:bCs/>
          <w:sz w:val="20"/>
          <w:szCs w:val="20"/>
        </w:rPr>
        <w:t>l</w:t>
      </w:r>
      <w:r w:rsidRPr="008E48A1">
        <w:rPr>
          <w:b/>
          <w:bCs/>
          <w:sz w:val="20"/>
          <w:szCs w:val="20"/>
        </w:rPr>
        <w:t>ocales:</w:t>
      </w:r>
      <w:r w:rsidRPr="008E48A1">
        <w:rPr>
          <w:sz w:val="20"/>
          <w:szCs w:val="20"/>
        </w:rPr>
        <w:t xml:space="preserve"> identificar si hay organizaciones locales (ONGs, asociaciones productivas) que puedan apoyar la capacitación.</w:t>
      </w:r>
    </w:p>
    <w:p w14:paraId="4628C815" w14:textId="77777777" w:rsidR="00AD5E0B" w:rsidRPr="008E48A1" w:rsidRDefault="00AD5E0B" w:rsidP="00B20622">
      <w:pPr>
        <w:rPr>
          <w:sz w:val="20"/>
          <w:szCs w:val="20"/>
        </w:rPr>
      </w:pPr>
    </w:p>
    <w:p w14:paraId="3F02E267" w14:textId="4506D2D4" w:rsidR="00AD5E0B" w:rsidRPr="00D846AF" w:rsidRDefault="00AD5E0B" w:rsidP="00957169">
      <w:pPr>
        <w:pStyle w:val="Prrafodelista"/>
        <w:numPr>
          <w:ilvl w:val="0"/>
          <w:numId w:val="13"/>
        </w:numPr>
        <w:rPr>
          <w:b/>
          <w:bCs/>
          <w:sz w:val="20"/>
          <w:szCs w:val="20"/>
        </w:rPr>
      </w:pPr>
      <w:r w:rsidRPr="00D846AF">
        <w:rPr>
          <w:b/>
          <w:bCs/>
          <w:sz w:val="20"/>
          <w:szCs w:val="20"/>
        </w:rPr>
        <w:t xml:space="preserve">Talleres </w:t>
      </w:r>
      <w:r w:rsidR="28791D80" w:rsidRPr="00D846AF">
        <w:rPr>
          <w:b/>
          <w:bCs/>
          <w:sz w:val="20"/>
          <w:szCs w:val="20"/>
        </w:rPr>
        <w:t>p</w:t>
      </w:r>
      <w:r w:rsidRPr="00D846AF">
        <w:rPr>
          <w:b/>
          <w:bCs/>
          <w:sz w:val="20"/>
          <w:szCs w:val="20"/>
        </w:rPr>
        <w:t>articipativos</w:t>
      </w:r>
      <w:r w:rsidR="00D846AF">
        <w:rPr>
          <w:b/>
          <w:bCs/>
          <w:sz w:val="20"/>
          <w:szCs w:val="20"/>
        </w:rPr>
        <w:t xml:space="preserve">: </w:t>
      </w:r>
      <w:r w:rsidR="00D846AF">
        <w:rPr>
          <w:sz w:val="20"/>
          <w:szCs w:val="20"/>
        </w:rPr>
        <w:t>s</w:t>
      </w:r>
      <w:r w:rsidRPr="00D846AF">
        <w:rPr>
          <w:sz w:val="20"/>
          <w:szCs w:val="20"/>
        </w:rPr>
        <w:t>e utilizan herramientas para obtener información de forma colaborativa y validar los hallazgos:</w:t>
      </w:r>
    </w:p>
    <w:p w14:paraId="1D1DAE16" w14:textId="77777777" w:rsidR="00AD5E0B" w:rsidRPr="008E48A1" w:rsidRDefault="00AD5E0B" w:rsidP="00B20622">
      <w:pPr>
        <w:ind w:left="720"/>
        <w:rPr>
          <w:sz w:val="20"/>
          <w:szCs w:val="20"/>
        </w:rPr>
      </w:pPr>
    </w:p>
    <w:p w14:paraId="6CB45684" w14:textId="44B563C9" w:rsidR="00AD5E0B" w:rsidRPr="008E48A1" w:rsidRDefault="00AD5E0B" w:rsidP="00957169">
      <w:pPr>
        <w:numPr>
          <w:ilvl w:val="0"/>
          <w:numId w:val="32"/>
        </w:numPr>
        <w:rPr>
          <w:sz w:val="20"/>
          <w:szCs w:val="20"/>
        </w:rPr>
      </w:pPr>
      <w:r w:rsidRPr="008E48A1">
        <w:rPr>
          <w:b/>
          <w:bCs/>
          <w:sz w:val="20"/>
          <w:szCs w:val="20"/>
        </w:rPr>
        <w:t xml:space="preserve">Diagrama de </w:t>
      </w:r>
      <w:r w:rsidR="609AFFFF" w:rsidRPr="008E48A1">
        <w:rPr>
          <w:b/>
          <w:bCs/>
          <w:sz w:val="20"/>
          <w:szCs w:val="20"/>
        </w:rPr>
        <w:t>f</w:t>
      </w:r>
      <w:r w:rsidRPr="008E48A1">
        <w:rPr>
          <w:b/>
          <w:bCs/>
          <w:sz w:val="20"/>
          <w:szCs w:val="20"/>
        </w:rPr>
        <w:t xml:space="preserve">lujo del </w:t>
      </w:r>
      <w:r w:rsidR="53A6C816" w:rsidRPr="008E48A1">
        <w:rPr>
          <w:b/>
          <w:bCs/>
          <w:sz w:val="20"/>
          <w:szCs w:val="20"/>
        </w:rPr>
        <w:t>c</w:t>
      </w:r>
      <w:r w:rsidRPr="008E48A1">
        <w:rPr>
          <w:b/>
          <w:bCs/>
          <w:sz w:val="20"/>
          <w:szCs w:val="20"/>
        </w:rPr>
        <w:t>onsumo:</w:t>
      </w:r>
      <w:r w:rsidRPr="008E48A1">
        <w:rPr>
          <w:sz w:val="20"/>
          <w:szCs w:val="20"/>
        </w:rPr>
        <w:t xml:space="preserve"> la comunidad describe cuándo y cómo usa la energía (</w:t>
      </w:r>
      <w:r w:rsidR="005C76A4" w:rsidRPr="008E48A1">
        <w:rPr>
          <w:sz w:val="20"/>
          <w:szCs w:val="20"/>
        </w:rPr>
        <w:t>ejemplo</w:t>
      </w:r>
      <w:r w:rsidR="00D846AF">
        <w:rPr>
          <w:sz w:val="20"/>
          <w:szCs w:val="20"/>
        </w:rPr>
        <w:t xml:space="preserve">: </w:t>
      </w:r>
      <w:r w:rsidRPr="008E48A1">
        <w:rPr>
          <w:sz w:val="20"/>
          <w:szCs w:val="20"/>
        </w:rPr>
        <w:t>el pico de consumo es a la</w:t>
      </w:r>
      <w:r w:rsidR="00D846AF">
        <w:rPr>
          <w:sz w:val="20"/>
          <w:szCs w:val="20"/>
        </w:rPr>
        <w:t>s 6 p.m. cuando llega la novela</w:t>
      </w:r>
      <w:r w:rsidRPr="008E48A1">
        <w:rPr>
          <w:sz w:val="20"/>
          <w:szCs w:val="20"/>
        </w:rPr>
        <w:t>).</w:t>
      </w:r>
    </w:p>
    <w:p w14:paraId="5D6802A2" w14:textId="371A99B8" w:rsidR="00AD5E0B" w:rsidRPr="008E48A1" w:rsidRDefault="00AD5E0B" w:rsidP="00957169">
      <w:pPr>
        <w:numPr>
          <w:ilvl w:val="0"/>
          <w:numId w:val="32"/>
        </w:numPr>
        <w:rPr>
          <w:sz w:val="20"/>
          <w:szCs w:val="20"/>
        </w:rPr>
      </w:pPr>
      <w:r w:rsidRPr="008E48A1">
        <w:rPr>
          <w:b/>
          <w:bCs/>
          <w:sz w:val="20"/>
          <w:szCs w:val="20"/>
        </w:rPr>
        <w:t xml:space="preserve">Validación de la </w:t>
      </w:r>
      <w:r w:rsidR="7A9CCDE6" w:rsidRPr="008E48A1">
        <w:rPr>
          <w:b/>
          <w:bCs/>
          <w:sz w:val="20"/>
          <w:szCs w:val="20"/>
        </w:rPr>
        <w:t>s</w:t>
      </w:r>
      <w:r w:rsidRPr="008E48A1">
        <w:rPr>
          <w:b/>
          <w:bCs/>
          <w:sz w:val="20"/>
          <w:szCs w:val="20"/>
        </w:rPr>
        <w:t>olución:</w:t>
      </w:r>
      <w:r w:rsidRPr="008E48A1">
        <w:rPr>
          <w:sz w:val="20"/>
          <w:szCs w:val="20"/>
        </w:rPr>
        <w:t xml:space="preserve"> presentar a la comunidad la solución predimensionada (</w:t>
      </w:r>
      <w:r w:rsidR="005C76A4" w:rsidRPr="008E48A1">
        <w:rPr>
          <w:sz w:val="20"/>
          <w:szCs w:val="20"/>
        </w:rPr>
        <w:t>ejemplo</w:t>
      </w:r>
      <w:r w:rsidR="00D846AF">
        <w:rPr>
          <w:sz w:val="20"/>
          <w:szCs w:val="20"/>
        </w:rPr>
        <w:t xml:space="preserve">: </w:t>
      </w:r>
      <w:r w:rsidRPr="008E48A1">
        <w:rPr>
          <w:sz w:val="20"/>
          <w:szCs w:val="20"/>
        </w:rPr>
        <w:t>podrán usar una never</w:t>
      </w:r>
      <w:r w:rsidR="00D846AF">
        <w:rPr>
          <w:sz w:val="20"/>
          <w:szCs w:val="20"/>
        </w:rPr>
        <w:t>a pequeña, pero no una lavadora</w:t>
      </w:r>
      <w:r w:rsidRPr="008E48A1">
        <w:rPr>
          <w:sz w:val="20"/>
          <w:szCs w:val="20"/>
        </w:rPr>
        <w:t>) para gestionar expectativas desde el inicio y evitar insatisfacción posterior.</w:t>
      </w:r>
    </w:p>
    <w:p w14:paraId="4EE58F7F" w14:textId="77777777" w:rsidR="00AD5E0B" w:rsidRPr="008E48A1" w:rsidRDefault="00AD5E0B" w:rsidP="00B20622">
      <w:pPr>
        <w:rPr>
          <w:sz w:val="20"/>
          <w:szCs w:val="20"/>
        </w:rPr>
      </w:pPr>
    </w:p>
    <w:p w14:paraId="4416625C" w14:textId="2F6F7623" w:rsidR="00AD5E0B" w:rsidRPr="008E48A1" w:rsidRDefault="00AD5E0B" w:rsidP="00B20622">
      <w:pPr>
        <w:rPr>
          <w:sz w:val="20"/>
          <w:szCs w:val="20"/>
        </w:rPr>
      </w:pPr>
      <w:r w:rsidRPr="008E48A1">
        <w:rPr>
          <w:sz w:val="20"/>
          <w:szCs w:val="20"/>
        </w:rPr>
        <w:t xml:space="preserve">Los datos sociales recopilados se utilizan directamente en la siguiente fase de </w:t>
      </w:r>
      <w:r w:rsidR="226780DE" w:rsidRPr="008E48A1">
        <w:rPr>
          <w:sz w:val="20"/>
          <w:szCs w:val="20"/>
        </w:rPr>
        <w:t>p</w:t>
      </w:r>
      <w:r w:rsidRPr="008E48A1">
        <w:rPr>
          <w:sz w:val="20"/>
          <w:szCs w:val="20"/>
        </w:rPr>
        <w:t xml:space="preserve">refactibilidad para proponer un </w:t>
      </w:r>
      <w:r w:rsidR="166A776E" w:rsidRPr="008E48A1">
        <w:rPr>
          <w:sz w:val="20"/>
          <w:szCs w:val="20"/>
        </w:rPr>
        <w:t>m</w:t>
      </w:r>
      <w:r w:rsidRPr="008E48A1">
        <w:rPr>
          <w:sz w:val="20"/>
          <w:szCs w:val="20"/>
        </w:rPr>
        <w:t xml:space="preserve">odelo de </w:t>
      </w:r>
      <w:r w:rsidR="590AFE55" w:rsidRPr="008E48A1">
        <w:rPr>
          <w:sz w:val="20"/>
          <w:szCs w:val="20"/>
        </w:rPr>
        <w:t>g</w:t>
      </w:r>
      <w:r w:rsidRPr="008E48A1">
        <w:rPr>
          <w:sz w:val="20"/>
          <w:szCs w:val="20"/>
        </w:rPr>
        <w:t xml:space="preserve">estión </w:t>
      </w:r>
      <w:r w:rsidR="5C5F2AD5" w:rsidRPr="008E48A1">
        <w:rPr>
          <w:sz w:val="20"/>
          <w:szCs w:val="20"/>
        </w:rPr>
        <w:t>o</w:t>
      </w:r>
      <w:r w:rsidRPr="008E48A1">
        <w:rPr>
          <w:sz w:val="20"/>
          <w:szCs w:val="20"/>
        </w:rPr>
        <w:t>perativa viable:</w:t>
      </w:r>
    </w:p>
    <w:p w14:paraId="2E4461EF" w14:textId="77777777" w:rsidR="00AD5E0B" w:rsidRPr="008E48A1" w:rsidRDefault="00AD5E0B" w:rsidP="00B20622">
      <w:pPr>
        <w:rPr>
          <w:sz w:val="20"/>
          <w:szCs w:val="20"/>
        </w:rPr>
      </w:pPr>
    </w:p>
    <w:p w14:paraId="29C832FF" w14:textId="280889A2" w:rsidR="00AD5E0B" w:rsidRPr="008E48A1" w:rsidRDefault="00AD5E0B" w:rsidP="00957169">
      <w:pPr>
        <w:numPr>
          <w:ilvl w:val="0"/>
          <w:numId w:val="33"/>
        </w:numPr>
        <w:rPr>
          <w:sz w:val="20"/>
          <w:szCs w:val="20"/>
        </w:rPr>
      </w:pPr>
      <w:r w:rsidRPr="008E48A1">
        <w:rPr>
          <w:sz w:val="20"/>
          <w:szCs w:val="20"/>
        </w:rPr>
        <w:t>Se define la estructura legal (</w:t>
      </w:r>
      <w:r w:rsidR="005C76A4" w:rsidRPr="008E48A1">
        <w:rPr>
          <w:sz w:val="20"/>
          <w:szCs w:val="20"/>
        </w:rPr>
        <w:t>ejemplo</w:t>
      </w:r>
      <w:r w:rsidR="00AC2C49">
        <w:rPr>
          <w:sz w:val="20"/>
          <w:szCs w:val="20"/>
        </w:rPr>
        <w:t>:</w:t>
      </w:r>
      <w:r w:rsidRPr="008E48A1">
        <w:rPr>
          <w:sz w:val="20"/>
          <w:szCs w:val="20"/>
        </w:rPr>
        <w:t xml:space="preserve"> cooperativa vs. operador privado).</w:t>
      </w:r>
    </w:p>
    <w:p w14:paraId="005936BC" w14:textId="6A94C9F7" w:rsidR="00AD5E0B" w:rsidRPr="008E48A1" w:rsidRDefault="00AD5E0B" w:rsidP="00957169">
      <w:pPr>
        <w:numPr>
          <w:ilvl w:val="0"/>
          <w:numId w:val="33"/>
        </w:numPr>
        <w:rPr>
          <w:sz w:val="20"/>
          <w:szCs w:val="20"/>
        </w:rPr>
      </w:pPr>
      <w:r w:rsidRPr="008E48A1">
        <w:rPr>
          <w:sz w:val="20"/>
          <w:szCs w:val="20"/>
        </w:rPr>
        <w:t>Se establecen las normas de uso (</w:t>
      </w:r>
      <w:r w:rsidR="005C76A4" w:rsidRPr="008E48A1">
        <w:rPr>
          <w:sz w:val="20"/>
          <w:szCs w:val="20"/>
        </w:rPr>
        <w:t>ejemplo</w:t>
      </w:r>
      <w:r w:rsidR="00AC2C49">
        <w:rPr>
          <w:sz w:val="20"/>
          <w:szCs w:val="20"/>
        </w:rPr>
        <w:t>:</w:t>
      </w:r>
      <w:r w:rsidRPr="008E48A1">
        <w:rPr>
          <w:sz w:val="20"/>
          <w:szCs w:val="20"/>
        </w:rPr>
        <w:t xml:space="preserve"> prohibición de uso de resistencias de alto consumo).</w:t>
      </w:r>
    </w:p>
    <w:p w14:paraId="79957275" w14:textId="77777777" w:rsidR="00AD5E0B" w:rsidRPr="008E48A1" w:rsidRDefault="00AD5E0B" w:rsidP="00957169">
      <w:pPr>
        <w:numPr>
          <w:ilvl w:val="0"/>
          <w:numId w:val="33"/>
        </w:numPr>
        <w:rPr>
          <w:sz w:val="20"/>
          <w:szCs w:val="20"/>
        </w:rPr>
      </w:pPr>
      <w:r w:rsidRPr="008E48A1">
        <w:rPr>
          <w:sz w:val="20"/>
          <w:szCs w:val="20"/>
        </w:rPr>
        <w:t xml:space="preserve">Se diseña el plan de capacitación y transferencia tecnológica, asegurando que la comunidad adquiera la competencia técnica básica para operar el </w:t>
      </w:r>
      <w:commentRangeStart w:id="23"/>
      <w:r w:rsidRPr="008E48A1">
        <w:rPr>
          <w:sz w:val="20"/>
          <w:szCs w:val="20"/>
        </w:rPr>
        <w:t>sistema</w:t>
      </w:r>
      <w:commentRangeEnd w:id="23"/>
      <w:r w:rsidR="004F7A29">
        <w:rPr>
          <w:rStyle w:val="Refdecomentario"/>
        </w:rPr>
        <w:commentReference w:id="23"/>
      </w:r>
      <w:r w:rsidRPr="008E48A1">
        <w:rPr>
          <w:sz w:val="20"/>
          <w:szCs w:val="20"/>
        </w:rPr>
        <w:t>.</w:t>
      </w:r>
    </w:p>
    <w:p w14:paraId="628E3FBD" w14:textId="77777777" w:rsidR="00AD5E0B" w:rsidRPr="008E48A1" w:rsidRDefault="00AD5E0B" w:rsidP="00B20622">
      <w:pPr>
        <w:rPr>
          <w:sz w:val="20"/>
          <w:szCs w:val="20"/>
        </w:rPr>
      </w:pPr>
    </w:p>
    <w:p w14:paraId="62E8D1C1" w14:textId="39EFB902" w:rsidR="004F7A29" w:rsidRPr="008E48A1" w:rsidRDefault="00AD5E0B" w:rsidP="00B20622">
      <w:pPr>
        <w:rPr>
          <w:sz w:val="20"/>
          <w:szCs w:val="20"/>
        </w:rPr>
      </w:pPr>
      <w:r w:rsidRPr="008E48A1">
        <w:rPr>
          <w:sz w:val="20"/>
          <w:szCs w:val="20"/>
        </w:rPr>
        <w:t>El dominio de esta metodología garantiza que la solución técnica se fusione con la realidad socioeconómica de los usuarios, maximizando la probabilidad de que el proyec</w:t>
      </w:r>
      <w:r w:rsidR="00D20B52">
        <w:rPr>
          <w:sz w:val="20"/>
          <w:szCs w:val="20"/>
        </w:rPr>
        <w:t>to ERS sea un éxito sostenible.</w:t>
      </w:r>
    </w:p>
    <w:p w14:paraId="4070C03F" w14:textId="44CAA12A" w:rsidR="00AD5E0B" w:rsidRPr="00D20B52" w:rsidRDefault="00AD5E0B" w:rsidP="00957169">
      <w:pPr>
        <w:pStyle w:val="Ttulo2"/>
        <w:numPr>
          <w:ilvl w:val="0"/>
          <w:numId w:val="10"/>
        </w:numPr>
        <w:rPr>
          <w:b/>
          <w:sz w:val="20"/>
          <w:szCs w:val="20"/>
        </w:rPr>
      </w:pPr>
      <w:bookmarkStart w:id="24" w:name="_Toc246537901"/>
      <w:r w:rsidRPr="00D20B52">
        <w:rPr>
          <w:b/>
          <w:sz w:val="20"/>
          <w:szCs w:val="20"/>
        </w:rPr>
        <w:t xml:space="preserve">Diagnóstico de </w:t>
      </w:r>
      <w:r w:rsidR="2B18427B" w:rsidRPr="00D20B52">
        <w:rPr>
          <w:b/>
          <w:sz w:val="20"/>
          <w:szCs w:val="20"/>
        </w:rPr>
        <w:t>d</w:t>
      </w:r>
      <w:r w:rsidRPr="00D20B52">
        <w:rPr>
          <w:b/>
          <w:sz w:val="20"/>
          <w:szCs w:val="20"/>
        </w:rPr>
        <w:t xml:space="preserve">emanda </w:t>
      </w:r>
      <w:r w:rsidR="1CD59328" w:rsidRPr="00D20B52">
        <w:rPr>
          <w:b/>
          <w:sz w:val="20"/>
          <w:szCs w:val="20"/>
        </w:rPr>
        <w:t>e</w:t>
      </w:r>
      <w:r w:rsidRPr="00D20B52">
        <w:rPr>
          <w:b/>
          <w:sz w:val="20"/>
          <w:szCs w:val="20"/>
        </w:rPr>
        <w:t>nergética</w:t>
      </w:r>
      <w:bookmarkEnd w:id="24"/>
    </w:p>
    <w:p w14:paraId="1146B6D0" w14:textId="77777777" w:rsidR="00923B6A" w:rsidRPr="008E48A1" w:rsidRDefault="00923B6A" w:rsidP="00B20622">
      <w:pPr>
        <w:rPr>
          <w:sz w:val="20"/>
          <w:szCs w:val="20"/>
        </w:rPr>
      </w:pPr>
    </w:p>
    <w:p w14:paraId="0F0ED6DF" w14:textId="5FE7F78A" w:rsidR="00923B6A" w:rsidRPr="008E48A1" w:rsidRDefault="00923B6A" w:rsidP="00B20622">
      <w:pPr>
        <w:rPr>
          <w:sz w:val="20"/>
          <w:szCs w:val="20"/>
        </w:rPr>
      </w:pPr>
      <w:r w:rsidRPr="008E48A1">
        <w:rPr>
          <w:sz w:val="20"/>
          <w:szCs w:val="20"/>
        </w:rPr>
        <w:t>El error más común y crítico en la fase de prediseño de sistemas de Energización Rural Sostenible (ERS) es co</w:t>
      </w:r>
      <w:r w:rsidR="009D6B1E">
        <w:rPr>
          <w:sz w:val="20"/>
          <w:szCs w:val="20"/>
        </w:rPr>
        <w:t>nfundir la Potencia (W) con la e</w:t>
      </w:r>
      <w:r w:rsidRPr="008E48A1">
        <w:rPr>
          <w:sz w:val="20"/>
          <w:szCs w:val="20"/>
        </w:rPr>
        <w:t xml:space="preserve">nergía (Wh). Para dimensionar correctamente un sistema aislado (módulos, baterías, controlador), el valor absoluto que debe obtenerse del diagnóstico es la energía consumida en un ciclo </w:t>
      </w:r>
      <w:r w:rsidR="00832439">
        <w:rPr>
          <w:sz w:val="20"/>
          <w:szCs w:val="20"/>
        </w:rPr>
        <w:t xml:space="preserve">de 24 horas, expresada en Vatio / </w:t>
      </w:r>
      <w:r w:rsidRPr="008E48A1">
        <w:rPr>
          <w:sz w:val="20"/>
          <w:szCs w:val="20"/>
        </w:rPr>
        <w:t>hora por día (Wh</w:t>
      </w:r>
      <w:r w:rsidR="00820FB5">
        <w:rPr>
          <w:sz w:val="20"/>
          <w:szCs w:val="20"/>
        </w:rPr>
        <w:t xml:space="preserve"> </w:t>
      </w:r>
      <w:r w:rsidRPr="008E48A1">
        <w:rPr>
          <w:sz w:val="20"/>
          <w:szCs w:val="20"/>
        </w:rPr>
        <w:t>/</w:t>
      </w:r>
      <w:r w:rsidR="00820FB5">
        <w:rPr>
          <w:sz w:val="20"/>
          <w:szCs w:val="20"/>
        </w:rPr>
        <w:t xml:space="preserve"> </w:t>
      </w:r>
      <w:r w:rsidRPr="008E48A1">
        <w:rPr>
          <w:sz w:val="20"/>
          <w:szCs w:val="20"/>
        </w:rPr>
        <w:t>día).</w:t>
      </w:r>
    </w:p>
    <w:p w14:paraId="672BD9F6" w14:textId="13FFB8C0" w:rsidR="00923B6A" w:rsidRPr="008E48A1" w:rsidRDefault="00923B6A" w:rsidP="00B20622">
      <w:pPr>
        <w:rPr>
          <w:sz w:val="20"/>
          <w:szCs w:val="20"/>
        </w:rPr>
      </w:pPr>
    </w:p>
    <w:p w14:paraId="5518A1BB" w14:textId="3D8EF608" w:rsidR="00923B6A" w:rsidRPr="008E48A1" w:rsidRDefault="62EE885A" w:rsidP="00B20622">
      <w:pPr>
        <w:pStyle w:val="Descripcin"/>
        <w:spacing w:line="276" w:lineRule="auto"/>
        <w:rPr>
          <w:b/>
          <w:bCs/>
          <w:i w:val="0"/>
          <w:iCs w:val="0"/>
          <w:color w:val="auto"/>
          <w:sz w:val="20"/>
          <w:szCs w:val="20"/>
          <w:lang w:val="es-419"/>
        </w:rPr>
      </w:pPr>
      <w:r w:rsidRPr="008E48A1">
        <w:rPr>
          <w:b/>
          <w:bCs/>
          <w:i w:val="0"/>
          <w:iCs w:val="0"/>
          <w:color w:val="auto"/>
          <w:sz w:val="20"/>
          <w:szCs w:val="20"/>
          <w:lang w:val="es-419"/>
        </w:rPr>
        <w:t>Tabla 2. Concepto potencia y energía.</w:t>
      </w:r>
    </w:p>
    <w:tbl>
      <w:tblPr>
        <w:tblStyle w:val="Cuadrculadetablaclara"/>
        <w:tblW w:w="0" w:type="auto"/>
        <w:tblLook w:val="04A0" w:firstRow="1" w:lastRow="0" w:firstColumn="1" w:lastColumn="0" w:noHBand="0" w:noVBand="1"/>
      </w:tblPr>
      <w:tblGrid>
        <w:gridCol w:w="1215"/>
        <w:gridCol w:w="1909"/>
        <w:gridCol w:w="4011"/>
        <w:gridCol w:w="2827"/>
      </w:tblGrid>
      <w:tr w:rsidR="00923B6A" w:rsidRPr="008E48A1" w14:paraId="33DB970F" w14:textId="77777777" w:rsidTr="00E00E32">
        <w:tc>
          <w:tcPr>
            <w:tcW w:w="0" w:type="auto"/>
            <w:hideMark/>
          </w:tcPr>
          <w:p w14:paraId="7212392B" w14:textId="77777777" w:rsidR="00923B6A" w:rsidRPr="008E48A1" w:rsidRDefault="00923B6A" w:rsidP="00B20622">
            <w:pPr>
              <w:spacing w:line="276" w:lineRule="auto"/>
              <w:jc w:val="center"/>
              <w:rPr>
                <w:sz w:val="20"/>
                <w:szCs w:val="20"/>
              </w:rPr>
            </w:pPr>
            <w:r w:rsidRPr="008E48A1">
              <w:rPr>
                <w:b/>
                <w:bCs/>
                <w:sz w:val="20"/>
                <w:szCs w:val="20"/>
              </w:rPr>
              <w:t>Concepto</w:t>
            </w:r>
          </w:p>
        </w:tc>
        <w:tc>
          <w:tcPr>
            <w:tcW w:w="0" w:type="auto"/>
            <w:hideMark/>
          </w:tcPr>
          <w:p w14:paraId="402817D7" w14:textId="77777777" w:rsidR="00923B6A" w:rsidRPr="008E48A1" w:rsidRDefault="00923B6A" w:rsidP="00B20622">
            <w:pPr>
              <w:spacing w:line="276" w:lineRule="auto"/>
              <w:jc w:val="center"/>
              <w:rPr>
                <w:sz w:val="20"/>
                <w:szCs w:val="20"/>
              </w:rPr>
            </w:pPr>
            <w:r w:rsidRPr="008E48A1">
              <w:rPr>
                <w:b/>
                <w:bCs/>
                <w:sz w:val="20"/>
                <w:szCs w:val="20"/>
              </w:rPr>
              <w:t>Unidad</w:t>
            </w:r>
          </w:p>
        </w:tc>
        <w:tc>
          <w:tcPr>
            <w:tcW w:w="0" w:type="auto"/>
            <w:hideMark/>
          </w:tcPr>
          <w:p w14:paraId="5D275843" w14:textId="77777777" w:rsidR="00923B6A" w:rsidRPr="008E48A1" w:rsidRDefault="00923B6A" w:rsidP="00B20622">
            <w:pPr>
              <w:spacing w:line="276" w:lineRule="auto"/>
              <w:jc w:val="center"/>
              <w:rPr>
                <w:sz w:val="20"/>
                <w:szCs w:val="20"/>
              </w:rPr>
            </w:pPr>
            <w:r w:rsidRPr="008E48A1">
              <w:rPr>
                <w:b/>
                <w:bCs/>
                <w:sz w:val="20"/>
                <w:szCs w:val="20"/>
              </w:rPr>
              <w:t>Descripción</w:t>
            </w:r>
          </w:p>
        </w:tc>
        <w:tc>
          <w:tcPr>
            <w:tcW w:w="0" w:type="auto"/>
            <w:hideMark/>
          </w:tcPr>
          <w:p w14:paraId="4971F548" w14:textId="3AC31D40" w:rsidR="00923B6A" w:rsidRPr="008E48A1" w:rsidRDefault="00923B6A" w:rsidP="00B20622">
            <w:pPr>
              <w:spacing w:line="276" w:lineRule="auto"/>
              <w:jc w:val="center"/>
              <w:rPr>
                <w:sz w:val="20"/>
                <w:szCs w:val="20"/>
              </w:rPr>
            </w:pPr>
            <w:r w:rsidRPr="008E48A1">
              <w:rPr>
                <w:b/>
                <w:bCs/>
                <w:sz w:val="20"/>
                <w:szCs w:val="20"/>
              </w:rPr>
              <w:t xml:space="preserve">Relevancia en el </w:t>
            </w:r>
            <w:r w:rsidR="51E1683D" w:rsidRPr="008E48A1">
              <w:rPr>
                <w:b/>
                <w:bCs/>
                <w:sz w:val="20"/>
                <w:szCs w:val="20"/>
              </w:rPr>
              <w:t>d</w:t>
            </w:r>
            <w:r w:rsidRPr="008E48A1">
              <w:rPr>
                <w:b/>
                <w:bCs/>
                <w:sz w:val="20"/>
                <w:szCs w:val="20"/>
              </w:rPr>
              <w:t>iseño</w:t>
            </w:r>
          </w:p>
        </w:tc>
      </w:tr>
      <w:tr w:rsidR="00923B6A" w:rsidRPr="008E48A1" w14:paraId="76E45C8E" w14:textId="77777777" w:rsidTr="00E00E32">
        <w:tc>
          <w:tcPr>
            <w:tcW w:w="0" w:type="auto"/>
            <w:hideMark/>
          </w:tcPr>
          <w:p w14:paraId="0A3EF45E" w14:textId="6B76983B" w:rsidR="00923B6A" w:rsidRPr="008E48A1" w:rsidRDefault="00923B6A" w:rsidP="00B20622">
            <w:pPr>
              <w:spacing w:line="276" w:lineRule="auto"/>
              <w:rPr>
                <w:sz w:val="20"/>
                <w:szCs w:val="20"/>
              </w:rPr>
            </w:pPr>
            <w:r w:rsidRPr="008E48A1">
              <w:rPr>
                <w:b/>
                <w:bCs/>
                <w:sz w:val="20"/>
                <w:szCs w:val="20"/>
              </w:rPr>
              <w:lastRenderedPageBreak/>
              <w:t>Potencia (P)</w:t>
            </w:r>
          </w:p>
        </w:tc>
        <w:tc>
          <w:tcPr>
            <w:tcW w:w="0" w:type="auto"/>
            <w:hideMark/>
          </w:tcPr>
          <w:p w14:paraId="2C316C6D" w14:textId="77777777" w:rsidR="00923B6A" w:rsidRPr="008E48A1" w:rsidRDefault="00923B6A" w:rsidP="00B20622">
            <w:pPr>
              <w:spacing w:line="276" w:lineRule="auto"/>
              <w:rPr>
                <w:sz w:val="20"/>
                <w:szCs w:val="20"/>
              </w:rPr>
            </w:pPr>
            <w:r w:rsidRPr="008E48A1">
              <w:rPr>
                <w:sz w:val="20"/>
                <w:szCs w:val="20"/>
              </w:rPr>
              <w:t>Vatio (W) o Kilovatio (kW)</w:t>
            </w:r>
          </w:p>
        </w:tc>
        <w:tc>
          <w:tcPr>
            <w:tcW w:w="0" w:type="auto"/>
            <w:hideMark/>
          </w:tcPr>
          <w:p w14:paraId="7F1966DD" w14:textId="77777777" w:rsidR="00923B6A" w:rsidRPr="008E48A1" w:rsidRDefault="00923B6A" w:rsidP="00B20622">
            <w:pPr>
              <w:spacing w:line="276" w:lineRule="auto"/>
              <w:rPr>
                <w:sz w:val="20"/>
                <w:szCs w:val="20"/>
              </w:rPr>
            </w:pPr>
            <w:r w:rsidRPr="008E48A1">
              <w:rPr>
                <w:sz w:val="20"/>
                <w:szCs w:val="20"/>
              </w:rPr>
              <w:t xml:space="preserve">Es la tasa a la que se consume la energía en un instante. Es una medida de la </w:t>
            </w:r>
            <w:r w:rsidRPr="009D6B1E">
              <w:rPr>
                <w:iCs/>
                <w:sz w:val="20"/>
                <w:szCs w:val="20"/>
              </w:rPr>
              <w:t>capacidad</w:t>
            </w:r>
            <w:r w:rsidRPr="008E48A1">
              <w:rPr>
                <w:sz w:val="20"/>
                <w:szCs w:val="20"/>
              </w:rPr>
              <w:t xml:space="preserve"> del aparato.</w:t>
            </w:r>
          </w:p>
        </w:tc>
        <w:tc>
          <w:tcPr>
            <w:tcW w:w="0" w:type="auto"/>
            <w:hideMark/>
          </w:tcPr>
          <w:p w14:paraId="0C8C2140" w14:textId="385C3258" w:rsidR="00923B6A" w:rsidRPr="008E48A1" w:rsidRDefault="00923B6A" w:rsidP="00B20622">
            <w:pPr>
              <w:spacing w:line="276" w:lineRule="auto"/>
              <w:rPr>
                <w:sz w:val="20"/>
                <w:szCs w:val="20"/>
              </w:rPr>
            </w:pPr>
            <w:r w:rsidRPr="008E48A1">
              <w:rPr>
                <w:sz w:val="20"/>
                <w:szCs w:val="20"/>
              </w:rPr>
              <w:t>Determi</w:t>
            </w:r>
            <w:r w:rsidR="00E00E32">
              <w:rPr>
                <w:sz w:val="20"/>
                <w:szCs w:val="20"/>
              </w:rPr>
              <w:t>na el tamaño del inversor y el c</w:t>
            </w:r>
            <w:r w:rsidRPr="008E48A1">
              <w:rPr>
                <w:sz w:val="20"/>
                <w:szCs w:val="20"/>
              </w:rPr>
              <w:t>ontrolador de Carga.</w:t>
            </w:r>
          </w:p>
        </w:tc>
      </w:tr>
      <w:tr w:rsidR="00923B6A" w:rsidRPr="008E48A1" w14:paraId="2CD79C44" w14:textId="77777777" w:rsidTr="00E00E32">
        <w:tc>
          <w:tcPr>
            <w:tcW w:w="0" w:type="auto"/>
            <w:hideMark/>
          </w:tcPr>
          <w:p w14:paraId="31BF984A" w14:textId="542D3DD3" w:rsidR="00923B6A" w:rsidRPr="008E48A1" w:rsidRDefault="00923B6A" w:rsidP="00B20622">
            <w:pPr>
              <w:spacing w:line="276" w:lineRule="auto"/>
              <w:rPr>
                <w:sz w:val="20"/>
                <w:szCs w:val="20"/>
              </w:rPr>
            </w:pPr>
            <w:r w:rsidRPr="008E48A1">
              <w:rPr>
                <w:b/>
                <w:bCs/>
                <w:sz w:val="20"/>
                <w:szCs w:val="20"/>
              </w:rPr>
              <w:t>Energía (E)</w:t>
            </w:r>
          </w:p>
        </w:tc>
        <w:tc>
          <w:tcPr>
            <w:tcW w:w="0" w:type="auto"/>
            <w:hideMark/>
          </w:tcPr>
          <w:p w14:paraId="1E422D85" w14:textId="160C21FE" w:rsidR="00923B6A" w:rsidRPr="008E48A1" w:rsidRDefault="002E52CE" w:rsidP="00B20622">
            <w:pPr>
              <w:spacing w:line="276" w:lineRule="auto"/>
              <w:rPr>
                <w:sz w:val="20"/>
                <w:szCs w:val="20"/>
              </w:rPr>
            </w:pPr>
            <w:r>
              <w:rPr>
                <w:sz w:val="20"/>
                <w:szCs w:val="20"/>
              </w:rPr>
              <w:t xml:space="preserve">Vatio / </w:t>
            </w:r>
            <w:r w:rsidR="00923B6A" w:rsidRPr="008E48A1">
              <w:rPr>
                <w:sz w:val="20"/>
                <w:szCs w:val="20"/>
              </w:rPr>
              <w:t>hora (Wh) o Kilovatio</w:t>
            </w:r>
            <w:r w:rsidR="00E00E32">
              <w:rPr>
                <w:sz w:val="20"/>
                <w:szCs w:val="20"/>
              </w:rPr>
              <w:t xml:space="preserve"> </w:t>
            </w:r>
            <w:r>
              <w:rPr>
                <w:sz w:val="20"/>
                <w:szCs w:val="20"/>
              </w:rPr>
              <w:t>/</w:t>
            </w:r>
            <w:r w:rsidR="00E00E32">
              <w:rPr>
                <w:sz w:val="20"/>
                <w:szCs w:val="20"/>
              </w:rPr>
              <w:t xml:space="preserve"> </w:t>
            </w:r>
            <w:r w:rsidR="00923B6A" w:rsidRPr="008E48A1">
              <w:rPr>
                <w:sz w:val="20"/>
                <w:szCs w:val="20"/>
              </w:rPr>
              <w:t>hora (kWh)</w:t>
            </w:r>
          </w:p>
        </w:tc>
        <w:tc>
          <w:tcPr>
            <w:tcW w:w="0" w:type="auto"/>
            <w:hideMark/>
          </w:tcPr>
          <w:p w14:paraId="6BD90A9A" w14:textId="77777777" w:rsidR="00923B6A" w:rsidRPr="008E48A1" w:rsidRDefault="00923B6A" w:rsidP="00B20622">
            <w:pPr>
              <w:spacing w:line="276" w:lineRule="auto"/>
              <w:rPr>
                <w:sz w:val="20"/>
                <w:szCs w:val="20"/>
              </w:rPr>
            </w:pPr>
            <w:r w:rsidRPr="008E48A1">
              <w:rPr>
                <w:sz w:val="20"/>
                <w:szCs w:val="20"/>
              </w:rPr>
              <w:t xml:space="preserve">Es la acumulación de potencia consumida durante un período de tiempo. Es la medida del </w:t>
            </w:r>
            <w:r w:rsidRPr="009D6B1E">
              <w:rPr>
                <w:iCs/>
                <w:sz w:val="20"/>
                <w:szCs w:val="20"/>
              </w:rPr>
              <w:t>consumo real</w:t>
            </w:r>
            <w:r w:rsidRPr="009D6B1E">
              <w:rPr>
                <w:sz w:val="20"/>
                <w:szCs w:val="20"/>
              </w:rPr>
              <w:t>.</w:t>
            </w:r>
          </w:p>
        </w:tc>
        <w:tc>
          <w:tcPr>
            <w:tcW w:w="0" w:type="auto"/>
            <w:hideMark/>
          </w:tcPr>
          <w:p w14:paraId="00789422" w14:textId="7640C1D3" w:rsidR="00923B6A" w:rsidRPr="008E48A1" w:rsidRDefault="00E00E32" w:rsidP="00B20622">
            <w:pPr>
              <w:spacing w:line="276" w:lineRule="auto"/>
              <w:rPr>
                <w:sz w:val="20"/>
                <w:szCs w:val="20"/>
              </w:rPr>
            </w:pPr>
            <w:r>
              <w:rPr>
                <w:sz w:val="20"/>
                <w:szCs w:val="20"/>
              </w:rPr>
              <w:t>Determina el tamaño del banco de b</w:t>
            </w:r>
            <w:r w:rsidR="00923B6A" w:rsidRPr="008E48A1">
              <w:rPr>
                <w:sz w:val="20"/>
                <w:szCs w:val="20"/>
              </w:rPr>
              <w:t xml:space="preserve">aterías y los </w:t>
            </w:r>
            <w:r>
              <w:rPr>
                <w:sz w:val="20"/>
                <w:szCs w:val="20"/>
              </w:rPr>
              <w:t>módulos s</w:t>
            </w:r>
            <w:r w:rsidR="00923B6A" w:rsidRPr="008E48A1">
              <w:rPr>
                <w:sz w:val="20"/>
                <w:szCs w:val="20"/>
              </w:rPr>
              <w:t>olares.</w:t>
            </w:r>
          </w:p>
        </w:tc>
      </w:tr>
    </w:tbl>
    <w:p w14:paraId="2B2B08C1" w14:textId="2C9CF3C5" w:rsidR="00923B6A" w:rsidRPr="008E48A1" w:rsidRDefault="00923B6A" w:rsidP="00B20622">
      <w:pPr>
        <w:rPr>
          <w:sz w:val="20"/>
          <w:szCs w:val="20"/>
        </w:rPr>
      </w:pPr>
    </w:p>
    <w:p w14:paraId="0EC1D950" w14:textId="20377F42" w:rsidR="48DFE375" w:rsidRPr="003A0975" w:rsidRDefault="00923B6A" w:rsidP="00B20622">
      <w:pPr>
        <w:rPr>
          <w:sz w:val="20"/>
          <w:szCs w:val="20"/>
        </w:rPr>
      </w:pPr>
      <w:r w:rsidRPr="003A0975">
        <w:rPr>
          <w:sz w:val="20"/>
          <w:szCs w:val="20"/>
        </w:rPr>
        <w:t>La cuantificación de la demanda se realiza aplicando la siguiente relación a cada uno de los aparatos eléctricos (cargas) identifica</w:t>
      </w:r>
      <w:r w:rsidR="003A0975" w:rsidRPr="003A0975">
        <w:rPr>
          <w:sz w:val="20"/>
          <w:szCs w:val="20"/>
        </w:rPr>
        <w:t>dos en el hogar o la comunidad:</w:t>
      </w:r>
    </w:p>
    <w:p w14:paraId="430B5FC1" w14:textId="77777777" w:rsidR="00923B6A" w:rsidRPr="003A0975" w:rsidRDefault="00923B6A" w:rsidP="00B20622">
      <w:pPr>
        <w:rPr>
          <w:rFonts w:eastAsia="Times New Roman"/>
          <w:sz w:val="20"/>
          <w:szCs w:val="20"/>
          <w:lang w:eastAsia="es-CO"/>
        </w:rPr>
      </w:pPr>
    </w:p>
    <w:p w14:paraId="13606411" w14:textId="0E85E071" w:rsidR="003A0975" w:rsidRPr="003A0975" w:rsidRDefault="003A0975" w:rsidP="00B20622">
      <w:pPr>
        <w:rPr>
          <w:rFonts w:eastAsia="Times New Roman"/>
          <w:sz w:val="20"/>
          <w:szCs w:val="20"/>
          <w:lang w:eastAsia="es-CO"/>
        </w:rPr>
      </w:pPr>
      <w:r w:rsidRPr="003A0975">
        <w:rPr>
          <w:rFonts w:eastAsia="Times New Roman"/>
          <w:sz w:val="20"/>
          <w:szCs w:val="20"/>
          <w:lang w:eastAsia="es-CO"/>
        </w:rPr>
        <w:t>E_diaria = P_aparato × T_uso diario</w:t>
      </w:r>
    </w:p>
    <w:p w14:paraId="410018DB" w14:textId="77777777" w:rsidR="003A0975" w:rsidRPr="003A0975" w:rsidRDefault="003A0975" w:rsidP="00B20622">
      <w:pPr>
        <w:rPr>
          <w:rFonts w:eastAsia="Times New Roman"/>
          <w:sz w:val="20"/>
          <w:szCs w:val="20"/>
          <w:lang w:eastAsia="es-CO"/>
        </w:rPr>
      </w:pPr>
    </w:p>
    <w:p w14:paraId="73EB924D" w14:textId="77777777" w:rsidR="003A0975" w:rsidRPr="003A0975" w:rsidRDefault="003A0975" w:rsidP="00B20622">
      <w:pPr>
        <w:rPr>
          <w:rFonts w:eastAsia="Times New Roman"/>
          <w:sz w:val="20"/>
          <w:szCs w:val="20"/>
          <w:lang w:eastAsia="es-CO"/>
        </w:rPr>
      </w:pPr>
      <w:r w:rsidRPr="003A0975">
        <w:rPr>
          <w:rFonts w:eastAsia="Times New Roman"/>
          <w:sz w:val="20"/>
          <w:szCs w:val="20"/>
          <w:lang w:eastAsia="es-CO"/>
        </w:rPr>
        <w:t>Donde:</w:t>
      </w:r>
    </w:p>
    <w:p w14:paraId="2F5881AB" w14:textId="77777777" w:rsidR="003A0975" w:rsidRPr="003A0975" w:rsidRDefault="003A0975" w:rsidP="00B20622">
      <w:pPr>
        <w:rPr>
          <w:rFonts w:eastAsia="Times New Roman"/>
          <w:sz w:val="20"/>
          <w:szCs w:val="20"/>
          <w:lang w:eastAsia="es-CO"/>
        </w:rPr>
      </w:pPr>
    </w:p>
    <w:p w14:paraId="717353F6" w14:textId="149D57DD" w:rsidR="003A0975" w:rsidRPr="00275050" w:rsidRDefault="003A0975" w:rsidP="00957169">
      <w:pPr>
        <w:pStyle w:val="Prrafodelista"/>
        <w:numPr>
          <w:ilvl w:val="0"/>
          <w:numId w:val="34"/>
        </w:numPr>
        <w:rPr>
          <w:rFonts w:eastAsia="Times New Roman"/>
          <w:sz w:val="20"/>
          <w:szCs w:val="20"/>
          <w:lang w:eastAsia="es-CO"/>
        </w:rPr>
      </w:pPr>
      <w:r w:rsidRPr="00275050">
        <w:rPr>
          <w:rFonts w:eastAsia="Times New Roman"/>
          <w:b/>
          <w:sz w:val="20"/>
          <w:szCs w:val="20"/>
          <w:lang w:eastAsia="es-CO"/>
        </w:rPr>
        <w:t>E_diaria (Wh</w:t>
      </w:r>
      <w:r w:rsidR="00051242" w:rsidRPr="00275050">
        <w:rPr>
          <w:rFonts w:eastAsia="Times New Roman"/>
          <w:b/>
          <w:sz w:val="20"/>
          <w:szCs w:val="20"/>
          <w:lang w:eastAsia="es-CO"/>
        </w:rPr>
        <w:t xml:space="preserve"> </w:t>
      </w:r>
      <w:r w:rsidRPr="00275050">
        <w:rPr>
          <w:rFonts w:eastAsia="Times New Roman"/>
          <w:b/>
          <w:sz w:val="20"/>
          <w:szCs w:val="20"/>
          <w:lang w:eastAsia="es-CO"/>
        </w:rPr>
        <w:t>/</w:t>
      </w:r>
      <w:r w:rsidR="00051242" w:rsidRPr="00275050">
        <w:rPr>
          <w:rFonts w:eastAsia="Times New Roman"/>
          <w:b/>
          <w:sz w:val="20"/>
          <w:szCs w:val="20"/>
          <w:lang w:eastAsia="es-CO"/>
        </w:rPr>
        <w:t xml:space="preserve"> </w:t>
      </w:r>
      <w:r w:rsidR="00E379E4" w:rsidRPr="00275050">
        <w:rPr>
          <w:rFonts w:eastAsia="Times New Roman"/>
          <w:b/>
          <w:sz w:val="20"/>
          <w:szCs w:val="20"/>
          <w:lang w:eastAsia="es-CO"/>
        </w:rPr>
        <w:t>día):</w:t>
      </w:r>
      <w:r w:rsidR="00E379E4" w:rsidRPr="00275050">
        <w:rPr>
          <w:rFonts w:eastAsia="Times New Roman"/>
          <w:sz w:val="20"/>
          <w:szCs w:val="20"/>
          <w:lang w:eastAsia="es-CO"/>
        </w:rPr>
        <w:t xml:space="preserve"> e</w:t>
      </w:r>
      <w:r w:rsidRPr="00275050">
        <w:rPr>
          <w:rFonts w:eastAsia="Times New Roman"/>
          <w:sz w:val="20"/>
          <w:szCs w:val="20"/>
          <w:lang w:eastAsia="es-CO"/>
        </w:rPr>
        <w:t>s la energía consumida por ese aparato en un día.</w:t>
      </w:r>
    </w:p>
    <w:p w14:paraId="7068F236" w14:textId="0EBBED32" w:rsidR="003A0975" w:rsidRPr="00275050" w:rsidRDefault="00E379E4" w:rsidP="00957169">
      <w:pPr>
        <w:pStyle w:val="Prrafodelista"/>
        <w:numPr>
          <w:ilvl w:val="0"/>
          <w:numId w:val="34"/>
        </w:numPr>
        <w:rPr>
          <w:rFonts w:eastAsia="Times New Roman"/>
          <w:sz w:val="20"/>
          <w:szCs w:val="20"/>
          <w:lang w:eastAsia="es-CO"/>
        </w:rPr>
      </w:pPr>
      <w:r w:rsidRPr="00275050">
        <w:rPr>
          <w:rFonts w:eastAsia="Times New Roman"/>
          <w:b/>
          <w:sz w:val="20"/>
          <w:szCs w:val="20"/>
          <w:lang w:eastAsia="es-CO"/>
        </w:rPr>
        <w:t>P_aparato (W):</w:t>
      </w:r>
      <w:r w:rsidRPr="00275050">
        <w:rPr>
          <w:rFonts w:eastAsia="Times New Roman"/>
          <w:sz w:val="20"/>
          <w:szCs w:val="20"/>
          <w:lang w:eastAsia="es-CO"/>
        </w:rPr>
        <w:t xml:space="preserve"> e</w:t>
      </w:r>
      <w:r w:rsidR="003A0975" w:rsidRPr="00275050">
        <w:rPr>
          <w:rFonts w:eastAsia="Times New Roman"/>
          <w:sz w:val="20"/>
          <w:szCs w:val="20"/>
          <w:lang w:eastAsia="es-CO"/>
        </w:rPr>
        <w:t>s la potencia nominal del aparato, generalmente especificada por el fabricante (o medida con un vatímetro).</w:t>
      </w:r>
    </w:p>
    <w:p w14:paraId="0C19C58C" w14:textId="6536E05B" w:rsidR="003A0975" w:rsidRDefault="00E379E4" w:rsidP="00957169">
      <w:pPr>
        <w:pStyle w:val="Prrafodelista"/>
        <w:numPr>
          <w:ilvl w:val="0"/>
          <w:numId w:val="34"/>
        </w:numPr>
        <w:rPr>
          <w:rFonts w:eastAsia="Times New Roman"/>
          <w:sz w:val="20"/>
          <w:szCs w:val="20"/>
          <w:lang w:eastAsia="es-CO"/>
        </w:rPr>
      </w:pPr>
      <w:r w:rsidRPr="00275050">
        <w:rPr>
          <w:rFonts w:eastAsia="Times New Roman"/>
          <w:b/>
          <w:sz w:val="20"/>
          <w:szCs w:val="20"/>
          <w:lang w:eastAsia="es-CO"/>
        </w:rPr>
        <w:t>T_uso diario (horas):</w:t>
      </w:r>
      <w:r w:rsidRPr="00275050">
        <w:rPr>
          <w:rFonts w:eastAsia="Times New Roman"/>
          <w:sz w:val="20"/>
          <w:szCs w:val="20"/>
          <w:lang w:eastAsia="es-CO"/>
        </w:rPr>
        <w:t xml:space="preserve"> e</w:t>
      </w:r>
      <w:r w:rsidR="003A0975" w:rsidRPr="00275050">
        <w:rPr>
          <w:rFonts w:eastAsia="Times New Roman"/>
          <w:sz w:val="20"/>
          <w:szCs w:val="20"/>
          <w:lang w:eastAsia="es-CO"/>
        </w:rPr>
        <w:t>s el tiempo promedio de uso diario del aparato, dato que se obtie</w:t>
      </w:r>
      <w:r w:rsidR="00275050">
        <w:rPr>
          <w:rFonts w:eastAsia="Times New Roman"/>
          <w:sz w:val="20"/>
          <w:szCs w:val="20"/>
          <w:lang w:eastAsia="es-CO"/>
        </w:rPr>
        <w:t xml:space="preserve">ne mediante las encuestas </w:t>
      </w:r>
      <w:r w:rsidR="00533129">
        <w:rPr>
          <w:rFonts w:eastAsia="Times New Roman"/>
          <w:sz w:val="20"/>
          <w:szCs w:val="20"/>
          <w:lang w:eastAsia="es-CO"/>
        </w:rPr>
        <w:t xml:space="preserve">socio </w:t>
      </w:r>
      <w:r w:rsidR="00533129" w:rsidRPr="00275050">
        <w:rPr>
          <w:rFonts w:eastAsia="Times New Roman"/>
          <w:sz w:val="20"/>
          <w:szCs w:val="20"/>
          <w:lang w:eastAsia="es-CO"/>
        </w:rPr>
        <w:t>energético</w:t>
      </w:r>
      <w:r w:rsidR="003A0975" w:rsidRPr="00275050">
        <w:rPr>
          <w:rFonts w:eastAsia="Times New Roman"/>
          <w:sz w:val="20"/>
          <w:szCs w:val="20"/>
          <w:lang w:eastAsia="es-CO"/>
        </w:rPr>
        <w:t xml:space="preserve"> (diagnóstico social).</w:t>
      </w:r>
    </w:p>
    <w:p w14:paraId="21BC41C3" w14:textId="77777777" w:rsidR="00533129" w:rsidRDefault="00533129" w:rsidP="00533129">
      <w:pPr>
        <w:rPr>
          <w:rFonts w:eastAsia="Times New Roman"/>
          <w:sz w:val="20"/>
          <w:szCs w:val="20"/>
          <w:lang w:eastAsia="es-CO"/>
        </w:rPr>
      </w:pPr>
    </w:p>
    <w:p w14:paraId="03B7187E" w14:textId="77777777" w:rsidR="00533129" w:rsidRPr="00533129" w:rsidRDefault="00533129" w:rsidP="00533129">
      <w:pPr>
        <w:rPr>
          <w:rFonts w:eastAsia="Times New Roman"/>
          <w:sz w:val="20"/>
          <w:szCs w:val="20"/>
          <w:lang w:eastAsia="es-CO"/>
        </w:rPr>
      </w:pPr>
    </w:p>
    <w:p w14:paraId="7179141F" w14:textId="77777777" w:rsidR="00BB7AE7" w:rsidRPr="008E48A1" w:rsidRDefault="00BB7AE7" w:rsidP="00B20622">
      <w:pPr>
        <w:rPr>
          <w:sz w:val="20"/>
          <w:szCs w:val="20"/>
        </w:rPr>
      </w:pPr>
    </w:p>
    <w:p w14:paraId="0F41E717" w14:textId="02434A13" w:rsidR="00BB7AE7" w:rsidRPr="00B3678A" w:rsidRDefault="00BB7AE7" w:rsidP="00B20622">
      <w:pPr>
        <w:rPr>
          <w:b/>
          <w:sz w:val="20"/>
          <w:szCs w:val="20"/>
        </w:rPr>
      </w:pPr>
      <w:r w:rsidRPr="00B3678A">
        <w:rPr>
          <w:b/>
          <w:sz w:val="20"/>
          <w:szCs w:val="20"/>
        </w:rPr>
        <w:t>El cálculo de la demanda total diaria es la métrica de partida para el dimensionamiento:</w:t>
      </w:r>
    </w:p>
    <w:p w14:paraId="68E67213" w14:textId="77777777" w:rsidR="00BB7AE7" w:rsidRPr="008E48A1" w:rsidRDefault="00BB7AE7" w:rsidP="00B20622">
      <w:pPr>
        <w:rPr>
          <w:sz w:val="20"/>
          <w:szCs w:val="20"/>
        </w:rPr>
      </w:pPr>
    </w:p>
    <w:p w14:paraId="6E4B1F37" w14:textId="44A5B856" w:rsidR="00BB7AE7" w:rsidRPr="008E48A1" w:rsidRDefault="00BB7AE7" w:rsidP="00957169">
      <w:pPr>
        <w:numPr>
          <w:ilvl w:val="0"/>
          <w:numId w:val="35"/>
        </w:numPr>
        <w:rPr>
          <w:sz w:val="20"/>
          <w:szCs w:val="20"/>
        </w:rPr>
      </w:pPr>
      <w:r w:rsidRPr="008E48A1">
        <w:rPr>
          <w:b/>
          <w:bCs/>
          <w:sz w:val="20"/>
          <w:szCs w:val="20"/>
        </w:rPr>
        <w:t xml:space="preserve">Para las </w:t>
      </w:r>
      <w:r w:rsidR="50FE08B2" w:rsidRPr="008E48A1">
        <w:rPr>
          <w:b/>
          <w:bCs/>
          <w:sz w:val="20"/>
          <w:szCs w:val="20"/>
        </w:rPr>
        <w:t>b</w:t>
      </w:r>
      <w:r w:rsidRPr="008E48A1">
        <w:rPr>
          <w:b/>
          <w:bCs/>
          <w:sz w:val="20"/>
          <w:szCs w:val="20"/>
        </w:rPr>
        <w:t>aterías:</w:t>
      </w:r>
      <w:r w:rsidRPr="008E48A1">
        <w:rPr>
          <w:sz w:val="20"/>
          <w:szCs w:val="20"/>
        </w:rPr>
        <w:t xml:space="preserve"> el banco de baterías debe ser capaz de almacenar suficiente energía (Wh) para satisfacer esta demanda durante la noche y los días nublados (autonomía).</w:t>
      </w:r>
    </w:p>
    <w:p w14:paraId="52F97438" w14:textId="6556A0AA" w:rsidR="00BB7AE7" w:rsidRPr="008E48A1" w:rsidRDefault="00BB7AE7" w:rsidP="00957169">
      <w:pPr>
        <w:numPr>
          <w:ilvl w:val="0"/>
          <w:numId w:val="35"/>
        </w:numPr>
        <w:rPr>
          <w:sz w:val="20"/>
          <w:szCs w:val="20"/>
        </w:rPr>
      </w:pPr>
      <w:r w:rsidRPr="008E48A1">
        <w:rPr>
          <w:b/>
          <w:bCs/>
          <w:sz w:val="20"/>
          <w:szCs w:val="20"/>
        </w:rPr>
        <w:t xml:space="preserve">Para los </w:t>
      </w:r>
      <w:r w:rsidR="425360FC" w:rsidRPr="008E48A1">
        <w:rPr>
          <w:b/>
          <w:bCs/>
          <w:sz w:val="20"/>
          <w:szCs w:val="20"/>
        </w:rPr>
        <w:t>m</w:t>
      </w:r>
      <w:r w:rsidRPr="008E48A1">
        <w:rPr>
          <w:b/>
          <w:bCs/>
          <w:sz w:val="20"/>
          <w:szCs w:val="20"/>
        </w:rPr>
        <w:t>ódulos FV:</w:t>
      </w:r>
      <w:r w:rsidRPr="008E48A1">
        <w:rPr>
          <w:sz w:val="20"/>
          <w:szCs w:val="20"/>
        </w:rPr>
        <w:t xml:space="preserve"> la matriz solar debe tener la capacidad de generar, con el recurso solar disponible (HSP), la cantidad total de Wh requerida para cubrir la demanda y recargar completamente las baterías al día siguiente.</w:t>
      </w:r>
    </w:p>
    <w:p w14:paraId="22414936" w14:textId="77777777" w:rsidR="00BB7AE7" w:rsidRPr="008E48A1" w:rsidRDefault="00BB7AE7" w:rsidP="00B20622">
      <w:pPr>
        <w:rPr>
          <w:sz w:val="20"/>
          <w:szCs w:val="20"/>
        </w:rPr>
      </w:pPr>
    </w:p>
    <w:p w14:paraId="722AD676" w14:textId="51AD19AF" w:rsidR="00BB7AE7" w:rsidRPr="00B3678A" w:rsidRDefault="00BB7AE7" w:rsidP="00B20622">
      <w:pPr>
        <w:rPr>
          <w:b/>
          <w:bCs/>
          <w:sz w:val="20"/>
          <w:szCs w:val="20"/>
        </w:rPr>
      </w:pPr>
      <w:r w:rsidRPr="00B3678A">
        <w:rPr>
          <w:b/>
          <w:bCs/>
          <w:sz w:val="20"/>
          <w:szCs w:val="20"/>
        </w:rPr>
        <w:t xml:space="preserve">Errores </w:t>
      </w:r>
      <w:r w:rsidR="78EAF5C6" w:rsidRPr="00B3678A">
        <w:rPr>
          <w:b/>
          <w:bCs/>
          <w:sz w:val="20"/>
          <w:szCs w:val="20"/>
        </w:rPr>
        <w:t>c</w:t>
      </w:r>
      <w:r w:rsidRPr="00B3678A">
        <w:rPr>
          <w:b/>
          <w:bCs/>
          <w:sz w:val="20"/>
          <w:szCs w:val="20"/>
        </w:rPr>
        <w:t xml:space="preserve">omunes a </w:t>
      </w:r>
      <w:r w:rsidR="27B67444" w:rsidRPr="00B3678A">
        <w:rPr>
          <w:b/>
          <w:bCs/>
          <w:sz w:val="20"/>
          <w:szCs w:val="20"/>
        </w:rPr>
        <w:t>e</w:t>
      </w:r>
      <w:r w:rsidRPr="00B3678A">
        <w:rPr>
          <w:b/>
          <w:bCs/>
          <w:sz w:val="20"/>
          <w:szCs w:val="20"/>
        </w:rPr>
        <w:t>vitar</w:t>
      </w:r>
      <w:r w:rsidR="00B3678A" w:rsidRPr="00B3678A">
        <w:rPr>
          <w:b/>
          <w:bCs/>
          <w:sz w:val="20"/>
          <w:szCs w:val="20"/>
        </w:rPr>
        <w:t>:</w:t>
      </w:r>
    </w:p>
    <w:p w14:paraId="7AF79F43" w14:textId="77777777" w:rsidR="00BB7AE7" w:rsidRPr="008E48A1" w:rsidRDefault="00BB7AE7" w:rsidP="00B20622">
      <w:pPr>
        <w:rPr>
          <w:b/>
          <w:bCs/>
          <w:sz w:val="20"/>
          <w:szCs w:val="20"/>
        </w:rPr>
      </w:pPr>
    </w:p>
    <w:p w14:paraId="7072505F" w14:textId="09362546" w:rsidR="00BB7AE7" w:rsidRPr="008E48A1" w:rsidRDefault="00B3678A" w:rsidP="00957169">
      <w:pPr>
        <w:numPr>
          <w:ilvl w:val="0"/>
          <w:numId w:val="36"/>
        </w:numPr>
        <w:rPr>
          <w:sz w:val="20"/>
          <w:szCs w:val="20"/>
        </w:rPr>
      </w:pPr>
      <w:r>
        <w:rPr>
          <w:b/>
          <w:bCs/>
          <w:sz w:val="20"/>
          <w:szCs w:val="20"/>
        </w:rPr>
        <w:t>Sobredimensionamiento por p</w:t>
      </w:r>
      <w:r w:rsidR="00BB7AE7" w:rsidRPr="008E48A1">
        <w:rPr>
          <w:b/>
          <w:bCs/>
          <w:sz w:val="20"/>
          <w:szCs w:val="20"/>
        </w:rPr>
        <w:t>otencia:</w:t>
      </w:r>
      <w:r w:rsidR="00BB7AE7" w:rsidRPr="008E48A1">
        <w:rPr>
          <w:sz w:val="20"/>
          <w:szCs w:val="20"/>
        </w:rPr>
        <w:t xml:space="preserve"> un técnico inexperto podría sobredimensionar el sistema basándose solo en la potencia máxima (W), lo que resulta en un sistema excesivamente caro y sobredimensionado para la energía real consumida.</w:t>
      </w:r>
    </w:p>
    <w:p w14:paraId="6C822EBE" w14:textId="251013CA" w:rsidR="00BB7AE7" w:rsidRPr="008E48A1" w:rsidRDefault="00B3678A" w:rsidP="00957169">
      <w:pPr>
        <w:numPr>
          <w:ilvl w:val="0"/>
          <w:numId w:val="36"/>
        </w:numPr>
        <w:rPr>
          <w:sz w:val="20"/>
          <w:szCs w:val="20"/>
        </w:rPr>
      </w:pPr>
      <w:r>
        <w:rPr>
          <w:b/>
          <w:bCs/>
          <w:sz w:val="20"/>
          <w:szCs w:val="20"/>
        </w:rPr>
        <w:t>Subestimación del uso d</w:t>
      </w:r>
      <w:r w:rsidR="00BB7AE7" w:rsidRPr="008E48A1">
        <w:rPr>
          <w:b/>
          <w:bCs/>
          <w:sz w:val="20"/>
          <w:szCs w:val="20"/>
        </w:rPr>
        <w:t>iario:</w:t>
      </w:r>
      <w:r>
        <w:rPr>
          <w:sz w:val="20"/>
          <w:szCs w:val="20"/>
        </w:rPr>
        <w:t xml:space="preserve"> s</w:t>
      </w:r>
      <w:r w:rsidR="00BB7AE7" w:rsidRPr="008E48A1">
        <w:rPr>
          <w:sz w:val="20"/>
          <w:szCs w:val="20"/>
        </w:rPr>
        <w:t>ubestimar el tiempo real de uso (T</w:t>
      </w:r>
      <w:r w:rsidR="00BB7AE7" w:rsidRPr="008E48A1">
        <w:rPr>
          <w:sz w:val="20"/>
          <w:szCs w:val="20"/>
          <w:vertAlign w:val="subscript"/>
        </w:rPr>
        <w:t>uso diario</w:t>
      </w:r>
      <w:r w:rsidR="00BB7AE7" w:rsidRPr="008E48A1">
        <w:rPr>
          <w:sz w:val="20"/>
          <w:szCs w:val="20"/>
        </w:rPr>
        <w:t>) por falta de un diagnóstico social riguroso lleva al colapso del sistema (descarga total de baterías) y a la insatisfacción del usuario.</w:t>
      </w:r>
    </w:p>
    <w:p w14:paraId="2687E5FE" w14:textId="77777777" w:rsidR="00BB7AE7" w:rsidRPr="008E48A1" w:rsidRDefault="00BB7AE7" w:rsidP="00B20622">
      <w:pPr>
        <w:ind w:left="720"/>
        <w:rPr>
          <w:sz w:val="20"/>
          <w:szCs w:val="20"/>
        </w:rPr>
      </w:pPr>
    </w:p>
    <w:p w14:paraId="7B6A7D0A" w14:textId="2FB2F160" w:rsidR="00923B6A" w:rsidRPr="008E48A1" w:rsidRDefault="00BB7AE7" w:rsidP="00B20622">
      <w:pPr>
        <w:rPr>
          <w:sz w:val="20"/>
          <w:szCs w:val="20"/>
        </w:rPr>
      </w:pPr>
      <w:r w:rsidRPr="008E48A1">
        <w:rPr>
          <w:sz w:val="20"/>
          <w:szCs w:val="20"/>
        </w:rPr>
        <w:t>Por lo tanto, el Wh</w:t>
      </w:r>
      <w:r w:rsidR="00812DA9">
        <w:rPr>
          <w:sz w:val="20"/>
          <w:szCs w:val="20"/>
        </w:rPr>
        <w:t xml:space="preserve"> </w:t>
      </w:r>
      <w:r w:rsidRPr="008E48A1">
        <w:rPr>
          <w:sz w:val="20"/>
          <w:szCs w:val="20"/>
        </w:rPr>
        <w:t>/</w:t>
      </w:r>
      <w:r w:rsidR="00812DA9">
        <w:rPr>
          <w:sz w:val="20"/>
          <w:szCs w:val="20"/>
        </w:rPr>
        <w:t xml:space="preserve"> </w:t>
      </w:r>
      <w:r w:rsidRPr="008E48A1">
        <w:rPr>
          <w:sz w:val="20"/>
          <w:szCs w:val="20"/>
        </w:rPr>
        <w:t>día no es solo una unidad de medida, es la demanda energética real que debe satisfacer el proyecto, y es el punto de enlace entre el Diagnóstico Social y el Predimensionamiento Técnico.</w:t>
      </w:r>
    </w:p>
    <w:p w14:paraId="3E26ECB8" w14:textId="0FE5FFF5" w:rsidR="00AD5E0B" w:rsidRPr="002F5897" w:rsidRDefault="002F5897" w:rsidP="00957169">
      <w:pPr>
        <w:pStyle w:val="Ttulo2"/>
        <w:numPr>
          <w:ilvl w:val="1"/>
          <w:numId w:val="10"/>
        </w:numPr>
        <w:rPr>
          <w:b/>
          <w:sz w:val="20"/>
          <w:szCs w:val="20"/>
        </w:rPr>
      </w:pPr>
      <w:bookmarkStart w:id="25" w:name="_Toc279083248"/>
      <w:r>
        <w:rPr>
          <w:b/>
          <w:sz w:val="20"/>
          <w:szCs w:val="20"/>
        </w:rPr>
        <w:t>Inventario y clasificación de c</w:t>
      </w:r>
      <w:r w:rsidR="00AD5E0B" w:rsidRPr="002F5897">
        <w:rPr>
          <w:b/>
          <w:sz w:val="20"/>
          <w:szCs w:val="20"/>
        </w:rPr>
        <w:t>argas</w:t>
      </w:r>
      <w:bookmarkEnd w:id="25"/>
    </w:p>
    <w:p w14:paraId="17578011" w14:textId="77777777" w:rsidR="001D3D2F" w:rsidRPr="008E48A1" w:rsidRDefault="001D3D2F" w:rsidP="00B20622">
      <w:pPr>
        <w:rPr>
          <w:sz w:val="20"/>
          <w:szCs w:val="20"/>
        </w:rPr>
      </w:pPr>
    </w:p>
    <w:p w14:paraId="1F8DE33B" w14:textId="42D477C0" w:rsidR="001D3D2F" w:rsidRPr="008E48A1" w:rsidRDefault="001D3D2F" w:rsidP="00B20622">
      <w:pPr>
        <w:rPr>
          <w:sz w:val="20"/>
          <w:szCs w:val="20"/>
        </w:rPr>
      </w:pPr>
      <w:r w:rsidRPr="008E48A1">
        <w:rPr>
          <w:sz w:val="20"/>
          <w:szCs w:val="20"/>
        </w:rPr>
        <w:t>El objetivo de esta fase es traducir los aparatos eléctricos (cargas) que el usuario rural desea utilizar en datos</w:t>
      </w:r>
      <w:r w:rsidR="00AF4FFF">
        <w:rPr>
          <w:sz w:val="20"/>
          <w:szCs w:val="20"/>
        </w:rPr>
        <w:t xml:space="preserve"> técnicos cuantificables (potencia y u</w:t>
      </w:r>
      <w:r w:rsidRPr="008E48A1">
        <w:rPr>
          <w:sz w:val="20"/>
          <w:szCs w:val="20"/>
        </w:rPr>
        <w:t>so), lo cual es el primer paso para calcular la demanda de diseño (Wh</w:t>
      </w:r>
      <w:r w:rsidR="00E379E4">
        <w:rPr>
          <w:sz w:val="20"/>
          <w:szCs w:val="20"/>
        </w:rPr>
        <w:t xml:space="preserve"> </w:t>
      </w:r>
      <w:r w:rsidRPr="008E48A1">
        <w:rPr>
          <w:sz w:val="20"/>
          <w:szCs w:val="20"/>
        </w:rPr>
        <w:t>/</w:t>
      </w:r>
      <w:r w:rsidR="00E379E4">
        <w:rPr>
          <w:sz w:val="20"/>
          <w:szCs w:val="20"/>
        </w:rPr>
        <w:t xml:space="preserve"> </w:t>
      </w:r>
      <w:r w:rsidRPr="008E48A1">
        <w:rPr>
          <w:sz w:val="20"/>
          <w:szCs w:val="20"/>
        </w:rPr>
        <w:t>día).</w:t>
      </w:r>
    </w:p>
    <w:p w14:paraId="492750AA" w14:textId="77777777" w:rsidR="001D3D2F" w:rsidRPr="008E48A1" w:rsidRDefault="001D3D2F" w:rsidP="00B20622">
      <w:pPr>
        <w:rPr>
          <w:sz w:val="20"/>
          <w:szCs w:val="20"/>
        </w:rPr>
      </w:pPr>
    </w:p>
    <w:p w14:paraId="4BDD1272" w14:textId="55AA64B4" w:rsidR="001D3D2F" w:rsidRDefault="001D3D2F" w:rsidP="00B20622">
      <w:pPr>
        <w:rPr>
          <w:sz w:val="20"/>
          <w:szCs w:val="20"/>
        </w:rPr>
      </w:pPr>
      <w:r w:rsidRPr="008E48A1">
        <w:rPr>
          <w:sz w:val="20"/>
          <w:szCs w:val="20"/>
        </w:rPr>
        <w:lastRenderedPageBreak/>
        <w:t>El inventario debe ser exhaustivo y preciso, utilizando las encuestas socio</w:t>
      </w:r>
      <w:r w:rsidR="32A3635A" w:rsidRPr="008E48A1">
        <w:rPr>
          <w:sz w:val="20"/>
          <w:szCs w:val="20"/>
        </w:rPr>
        <w:t xml:space="preserve"> </w:t>
      </w:r>
      <w:r w:rsidRPr="008E48A1">
        <w:rPr>
          <w:sz w:val="20"/>
          <w:szCs w:val="20"/>
        </w:rPr>
        <w:t>energéticas para obtener los datos de la placa del fabricante o, idealmente, mediante la medición en campo con un vatímetro.</w:t>
      </w:r>
    </w:p>
    <w:p w14:paraId="2BAEE943" w14:textId="77777777" w:rsidR="00EF1243" w:rsidRDefault="00EF1243" w:rsidP="00B20622">
      <w:pPr>
        <w:rPr>
          <w:sz w:val="20"/>
          <w:szCs w:val="20"/>
        </w:rPr>
      </w:pPr>
    </w:p>
    <w:p w14:paraId="681E6AFE" w14:textId="676869C7" w:rsidR="00EF1243" w:rsidRPr="00EF1243" w:rsidRDefault="00EF1243" w:rsidP="00B20622">
      <w:pPr>
        <w:rPr>
          <w:b/>
          <w:sz w:val="20"/>
          <w:szCs w:val="20"/>
        </w:rPr>
      </w:pPr>
      <w:r w:rsidRPr="00EF1243">
        <w:rPr>
          <w:b/>
          <w:sz w:val="20"/>
          <w:szCs w:val="20"/>
        </w:rPr>
        <w:t>Tabla 3. Inventario y caracterización de cargas eléctricas para el cálculo de la demanda de diseño (Wh/día)</w:t>
      </w:r>
    </w:p>
    <w:p w14:paraId="31E24B1A" w14:textId="77777777" w:rsidR="001D3D2F" w:rsidRPr="008E48A1" w:rsidRDefault="001D3D2F" w:rsidP="00B20622">
      <w:pPr>
        <w:rPr>
          <w:sz w:val="20"/>
          <w:szCs w:val="20"/>
        </w:rPr>
      </w:pPr>
    </w:p>
    <w:tbl>
      <w:tblPr>
        <w:tblStyle w:val="Cuadrculadetablaclara"/>
        <w:tblW w:w="0" w:type="auto"/>
        <w:tblLook w:val="04A0" w:firstRow="1" w:lastRow="0" w:firstColumn="1" w:lastColumn="0" w:noHBand="0" w:noVBand="1"/>
      </w:tblPr>
      <w:tblGrid>
        <w:gridCol w:w="2408"/>
        <w:gridCol w:w="2775"/>
        <w:gridCol w:w="4779"/>
      </w:tblGrid>
      <w:tr w:rsidR="001D3D2F" w:rsidRPr="008E48A1" w14:paraId="4652E024" w14:textId="77777777" w:rsidTr="00E00E32">
        <w:tc>
          <w:tcPr>
            <w:tcW w:w="0" w:type="auto"/>
            <w:hideMark/>
          </w:tcPr>
          <w:p w14:paraId="01E8C7FF" w14:textId="77777777" w:rsidR="001D3D2F" w:rsidRPr="008E48A1" w:rsidRDefault="001D3D2F" w:rsidP="00B20622">
            <w:pPr>
              <w:spacing w:line="276" w:lineRule="auto"/>
              <w:jc w:val="center"/>
              <w:rPr>
                <w:sz w:val="20"/>
                <w:szCs w:val="20"/>
              </w:rPr>
            </w:pPr>
            <w:r w:rsidRPr="008E48A1">
              <w:rPr>
                <w:b/>
                <w:bCs/>
                <w:sz w:val="20"/>
                <w:szCs w:val="20"/>
              </w:rPr>
              <w:t>Parámetro</w:t>
            </w:r>
          </w:p>
        </w:tc>
        <w:tc>
          <w:tcPr>
            <w:tcW w:w="0" w:type="auto"/>
            <w:hideMark/>
          </w:tcPr>
          <w:p w14:paraId="5A4D3916" w14:textId="1FF18198" w:rsidR="001D3D2F" w:rsidRPr="008E48A1" w:rsidRDefault="00AF4FFF" w:rsidP="00B20622">
            <w:pPr>
              <w:spacing w:line="276" w:lineRule="auto"/>
              <w:jc w:val="center"/>
              <w:rPr>
                <w:sz w:val="20"/>
                <w:szCs w:val="20"/>
              </w:rPr>
            </w:pPr>
            <w:r>
              <w:rPr>
                <w:b/>
                <w:bCs/>
                <w:sz w:val="20"/>
                <w:szCs w:val="20"/>
              </w:rPr>
              <w:t>Fuente de o</w:t>
            </w:r>
            <w:r w:rsidR="001D3D2F" w:rsidRPr="008E48A1">
              <w:rPr>
                <w:b/>
                <w:bCs/>
                <w:sz w:val="20"/>
                <w:szCs w:val="20"/>
              </w:rPr>
              <w:t>btención</w:t>
            </w:r>
          </w:p>
        </w:tc>
        <w:tc>
          <w:tcPr>
            <w:tcW w:w="0" w:type="auto"/>
            <w:hideMark/>
          </w:tcPr>
          <w:p w14:paraId="5F93DB59" w14:textId="5D945BB8" w:rsidR="001D3D2F" w:rsidRPr="008E48A1" w:rsidRDefault="00AF4FFF" w:rsidP="00B20622">
            <w:pPr>
              <w:spacing w:line="276" w:lineRule="auto"/>
              <w:jc w:val="center"/>
              <w:rPr>
                <w:sz w:val="20"/>
                <w:szCs w:val="20"/>
              </w:rPr>
            </w:pPr>
            <w:r>
              <w:rPr>
                <w:b/>
                <w:bCs/>
                <w:sz w:val="20"/>
                <w:szCs w:val="20"/>
              </w:rPr>
              <w:t>Importancia para el d</w:t>
            </w:r>
            <w:r w:rsidR="001D3D2F" w:rsidRPr="008E48A1">
              <w:rPr>
                <w:b/>
                <w:bCs/>
                <w:sz w:val="20"/>
                <w:szCs w:val="20"/>
              </w:rPr>
              <w:t>iseño</w:t>
            </w:r>
          </w:p>
        </w:tc>
      </w:tr>
      <w:tr w:rsidR="001D3D2F" w:rsidRPr="008E48A1" w14:paraId="54C21FD9" w14:textId="77777777" w:rsidTr="00E00E32">
        <w:tc>
          <w:tcPr>
            <w:tcW w:w="0" w:type="auto"/>
            <w:hideMark/>
          </w:tcPr>
          <w:p w14:paraId="746D93C0" w14:textId="77777777" w:rsidR="001D3D2F" w:rsidRPr="008E48A1" w:rsidRDefault="001D3D2F" w:rsidP="00B20622">
            <w:pPr>
              <w:spacing w:line="276" w:lineRule="auto"/>
              <w:rPr>
                <w:sz w:val="20"/>
                <w:szCs w:val="20"/>
              </w:rPr>
            </w:pPr>
            <w:r w:rsidRPr="008E48A1">
              <w:rPr>
                <w:b/>
                <w:bCs/>
                <w:sz w:val="20"/>
                <w:szCs w:val="20"/>
              </w:rPr>
              <w:t>Aparato</w:t>
            </w:r>
          </w:p>
        </w:tc>
        <w:tc>
          <w:tcPr>
            <w:tcW w:w="0" w:type="auto"/>
            <w:hideMark/>
          </w:tcPr>
          <w:p w14:paraId="2ACA2250" w14:textId="417AC7B4" w:rsidR="001D3D2F" w:rsidRPr="008E48A1" w:rsidRDefault="00AF4FFF" w:rsidP="00B20622">
            <w:pPr>
              <w:spacing w:line="276" w:lineRule="auto"/>
              <w:rPr>
                <w:sz w:val="20"/>
                <w:szCs w:val="20"/>
              </w:rPr>
            </w:pPr>
            <w:r>
              <w:rPr>
                <w:sz w:val="20"/>
                <w:szCs w:val="20"/>
              </w:rPr>
              <w:t>Encuesta s</w:t>
            </w:r>
            <w:r w:rsidR="001D3D2F" w:rsidRPr="008E48A1">
              <w:rPr>
                <w:sz w:val="20"/>
                <w:szCs w:val="20"/>
              </w:rPr>
              <w:t>ocial</w:t>
            </w:r>
          </w:p>
        </w:tc>
        <w:tc>
          <w:tcPr>
            <w:tcW w:w="0" w:type="auto"/>
            <w:hideMark/>
          </w:tcPr>
          <w:p w14:paraId="279330C1" w14:textId="77777777" w:rsidR="001D3D2F" w:rsidRPr="008E48A1" w:rsidRDefault="001D3D2F" w:rsidP="00B20622">
            <w:pPr>
              <w:spacing w:line="276" w:lineRule="auto"/>
              <w:rPr>
                <w:sz w:val="20"/>
                <w:szCs w:val="20"/>
              </w:rPr>
            </w:pPr>
            <w:r w:rsidRPr="008E48A1">
              <w:rPr>
                <w:sz w:val="20"/>
                <w:szCs w:val="20"/>
              </w:rPr>
              <w:t>Identificación del tipo de carga.</w:t>
            </w:r>
          </w:p>
        </w:tc>
      </w:tr>
      <w:tr w:rsidR="001D3D2F" w:rsidRPr="008E48A1" w14:paraId="6BBF590B" w14:textId="77777777" w:rsidTr="00E00E32">
        <w:tc>
          <w:tcPr>
            <w:tcW w:w="0" w:type="auto"/>
            <w:hideMark/>
          </w:tcPr>
          <w:p w14:paraId="364CA977" w14:textId="781AC0A6" w:rsidR="001D3D2F" w:rsidRPr="008E48A1" w:rsidRDefault="00AF4FFF" w:rsidP="00B20622">
            <w:pPr>
              <w:spacing w:line="276" w:lineRule="auto"/>
              <w:rPr>
                <w:sz w:val="20"/>
                <w:szCs w:val="20"/>
              </w:rPr>
            </w:pPr>
            <w:r>
              <w:rPr>
                <w:b/>
                <w:bCs/>
                <w:sz w:val="20"/>
                <w:szCs w:val="20"/>
              </w:rPr>
              <w:t>Potencia n</w:t>
            </w:r>
            <w:r w:rsidR="001D3D2F" w:rsidRPr="008E48A1">
              <w:rPr>
                <w:b/>
                <w:bCs/>
                <w:sz w:val="20"/>
                <w:szCs w:val="20"/>
              </w:rPr>
              <w:t>ominal (P)</w:t>
            </w:r>
          </w:p>
        </w:tc>
        <w:tc>
          <w:tcPr>
            <w:tcW w:w="0" w:type="auto"/>
            <w:hideMark/>
          </w:tcPr>
          <w:p w14:paraId="360E07B5" w14:textId="6A670123" w:rsidR="001D3D2F" w:rsidRPr="008E48A1" w:rsidRDefault="00AF4FFF" w:rsidP="00B20622">
            <w:pPr>
              <w:spacing w:line="276" w:lineRule="auto"/>
              <w:rPr>
                <w:sz w:val="20"/>
                <w:szCs w:val="20"/>
              </w:rPr>
            </w:pPr>
            <w:r>
              <w:rPr>
                <w:sz w:val="20"/>
                <w:szCs w:val="20"/>
              </w:rPr>
              <w:t>Placa de e</w:t>
            </w:r>
            <w:r w:rsidR="001D3D2F" w:rsidRPr="008E48A1">
              <w:rPr>
                <w:sz w:val="20"/>
                <w:szCs w:val="20"/>
              </w:rPr>
              <w:t>specificaciones (W)</w:t>
            </w:r>
          </w:p>
        </w:tc>
        <w:tc>
          <w:tcPr>
            <w:tcW w:w="0" w:type="auto"/>
            <w:hideMark/>
          </w:tcPr>
          <w:p w14:paraId="534A7D8C" w14:textId="4C80BAC2" w:rsidR="001D3D2F" w:rsidRPr="008E48A1" w:rsidRDefault="001D3D2F" w:rsidP="00B20622">
            <w:pPr>
              <w:spacing w:line="276" w:lineRule="auto"/>
              <w:rPr>
                <w:sz w:val="20"/>
                <w:szCs w:val="20"/>
              </w:rPr>
            </w:pPr>
            <w:r w:rsidRPr="008E48A1">
              <w:rPr>
                <w:sz w:val="20"/>
                <w:szCs w:val="20"/>
              </w:rPr>
              <w:t>Usada en la fórmula fundamental (E=P x T).</w:t>
            </w:r>
          </w:p>
        </w:tc>
      </w:tr>
      <w:tr w:rsidR="001D3D2F" w:rsidRPr="008E48A1" w14:paraId="42C22E69" w14:textId="77777777" w:rsidTr="00E00E32">
        <w:tc>
          <w:tcPr>
            <w:tcW w:w="0" w:type="auto"/>
            <w:hideMark/>
          </w:tcPr>
          <w:p w14:paraId="26C7FE7F" w14:textId="62457F98" w:rsidR="001D3D2F" w:rsidRPr="008E48A1" w:rsidRDefault="00AF4FFF" w:rsidP="00B20622">
            <w:pPr>
              <w:spacing w:line="276" w:lineRule="auto"/>
              <w:rPr>
                <w:sz w:val="20"/>
                <w:szCs w:val="20"/>
              </w:rPr>
            </w:pPr>
            <w:r>
              <w:rPr>
                <w:b/>
                <w:bCs/>
                <w:sz w:val="20"/>
                <w:szCs w:val="20"/>
              </w:rPr>
              <w:t>Voltaje de o</w:t>
            </w:r>
            <w:r w:rsidR="001D3D2F" w:rsidRPr="008E48A1">
              <w:rPr>
                <w:b/>
                <w:bCs/>
                <w:sz w:val="20"/>
                <w:szCs w:val="20"/>
              </w:rPr>
              <w:t>peración (V)</w:t>
            </w:r>
          </w:p>
        </w:tc>
        <w:tc>
          <w:tcPr>
            <w:tcW w:w="0" w:type="auto"/>
            <w:hideMark/>
          </w:tcPr>
          <w:p w14:paraId="617B1F95" w14:textId="1EAE904B" w:rsidR="001D3D2F" w:rsidRPr="008E48A1" w:rsidRDefault="00AF4FFF" w:rsidP="00B20622">
            <w:pPr>
              <w:spacing w:line="276" w:lineRule="auto"/>
              <w:rPr>
                <w:sz w:val="20"/>
                <w:szCs w:val="20"/>
              </w:rPr>
            </w:pPr>
            <w:r>
              <w:rPr>
                <w:sz w:val="20"/>
                <w:szCs w:val="20"/>
              </w:rPr>
              <w:t>Placa de e</w:t>
            </w:r>
            <w:r w:rsidR="001D3D2F" w:rsidRPr="008E48A1">
              <w:rPr>
                <w:sz w:val="20"/>
                <w:szCs w:val="20"/>
              </w:rPr>
              <w:t>specificaciones (V)</w:t>
            </w:r>
          </w:p>
        </w:tc>
        <w:tc>
          <w:tcPr>
            <w:tcW w:w="0" w:type="auto"/>
            <w:hideMark/>
          </w:tcPr>
          <w:p w14:paraId="4B7781FA" w14:textId="77777777" w:rsidR="001D3D2F" w:rsidRPr="008E48A1" w:rsidRDefault="001D3D2F" w:rsidP="00B20622">
            <w:pPr>
              <w:spacing w:line="276" w:lineRule="auto"/>
              <w:rPr>
                <w:sz w:val="20"/>
                <w:szCs w:val="20"/>
              </w:rPr>
            </w:pPr>
            <w:r w:rsidRPr="008E48A1">
              <w:rPr>
                <w:sz w:val="20"/>
                <w:szCs w:val="20"/>
              </w:rPr>
              <w:t>Determina si la carga es DC o AC (12V, 24V, 120V).</w:t>
            </w:r>
          </w:p>
        </w:tc>
      </w:tr>
      <w:tr w:rsidR="001D3D2F" w:rsidRPr="008E48A1" w14:paraId="6522FE5C" w14:textId="77777777" w:rsidTr="00E00E32">
        <w:tc>
          <w:tcPr>
            <w:tcW w:w="0" w:type="auto"/>
            <w:hideMark/>
          </w:tcPr>
          <w:p w14:paraId="2E7B3CC6" w14:textId="6E603A32" w:rsidR="001D3D2F" w:rsidRPr="008E48A1" w:rsidRDefault="00AF4FFF" w:rsidP="00B20622">
            <w:pPr>
              <w:spacing w:line="276" w:lineRule="auto"/>
              <w:rPr>
                <w:sz w:val="20"/>
                <w:szCs w:val="20"/>
              </w:rPr>
            </w:pPr>
            <w:r>
              <w:rPr>
                <w:b/>
                <w:bCs/>
                <w:sz w:val="20"/>
                <w:szCs w:val="20"/>
              </w:rPr>
              <w:t>Tiempo de uso d</w:t>
            </w:r>
            <w:r w:rsidR="001D3D2F" w:rsidRPr="008E48A1">
              <w:rPr>
                <w:b/>
                <w:bCs/>
                <w:sz w:val="20"/>
                <w:szCs w:val="20"/>
              </w:rPr>
              <w:t>iario (T)</w:t>
            </w:r>
          </w:p>
        </w:tc>
        <w:tc>
          <w:tcPr>
            <w:tcW w:w="0" w:type="auto"/>
            <w:hideMark/>
          </w:tcPr>
          <w:p w14:paraId="48D74E79" w14:textId="56827938" w:rsidR="001D3D2F" w:rsidRPr="008E48A1" w:rsidRDefault="00AF4FFF" w:rsidP="00B20622">
            <w:pPr>
              <w:spacing w:line="276" w:lineRule="auto"/>
              <w:rPr>
                <w:sz w:val="20"/>
                <w:szCs w:val="20"/>
              </w:rPr>
            </w:pPr>
            <w:r>
              <w:rPr>
                <w:sz w:val="20"/>
                <w:szCs w:val="20"/>
              </w:rPr>
              <w:t>Encuesta s</w:t>
            </w:r>
            <w:r w:rsidR="001D3D2F" w:rsidRPr="008E48A1">
              <w:rPr>
                <w:sz w:val="20"/>
                <w:szCs w:val="20"/>
              </w:rPr>
              <w:t>ocial (Horas</w:t>
            </w:r>
            <w:r>
              <w:rPr>
                <w:sz w:val="20"/>
                <w:szCs w:val="20"/>
              </w:rPr>
              <w:t xml:space="preserve"> </w:t>
            </w:r>
            <w:r w:rsidR="001D3D2F" w:rsidRPr="008E48A1">
              <w:rPr>
                <w:sz w:val="20"/>
                <w:szCs w:val="20"/>
              </w:rPr>
              <w:t>/</w:t>
            </w:r>
            <w:r>
              <w:rPr>
                <w:sz w:val="20"/>
                <w:szCs w:val="20"/>
              </w:rPr>
              <w:t xml:space="preserve"> </w:t>
            </w:r>
            <w:r w:rsidR="001D3D2F" w:rsidRPr="008E48A1">
              <w:rPr>
                <w:sz w:val="20"/>
                <w:szCs w:val="20"/>
              </w:rPr>
              <w:t>día)</w:t>
            </w:r>
          </w:p>
        </w:tc>
        <w:tc>
          <w:tcPr>
            <w:tcW w:w="0" w:type="auto"/>
            <w:hideMark/>
          </w:tcPr>
          <w:p w14:paraId="06EA49EF" w14:textId="6A328FD9" w:rsidR="001D3D2F" w:rsidRPr="008E48A1" w:rsidRDefault="001D3D2F" w:rsidP="00B20622">
            <w:pPr>
              <w:spacing w:line="276" w:lineRule="auto"/>
              <w:rPr>
                <w:sz w:val="20"/>
                <w:szCs w:val="20"/>
              </w:rPr>
            </w:pPr>
            <w:r w:rsidRPr="008E48A1">
              <w:rPr>
                <w:sz w:val="20"/>
                <w:szCs w:val="20"/>
              </w:rPr>
              <w:t>El factor clave para calcular la energía diaria (Wh</w:t>
            </w:r>
            <w:r w:rsidR="00AF4FFF">
              <w:rPr>
                <w:sz w:val="20"/>
                <w:szCs w:val="20"/>
              </w:rPr>
              <w:t xml:space="preserve"> </w:t>
            </w:r>
            <w:r w:rsidRPr="008E48A1">
              <w:rPr>
                <w:sz w:val="20"/>
                <w:szCs w:val="20"/>
              </w:rPr>
              <w:t>/</w:t>
            </w:r>
            <w:r w:rsidR="00AF4FFF">
              <w:rPr>
                <w:sz w:val="20"/>
                <w:szCs w:val="20"/>
              </w:rPr>
              <w:t xml:space="preserve"> </w:t>
            </w:r>
            <w:r w:rsidRPr="008E48A1">
              <w:rPr>
                <w:sz w:val="20"/>
                <w:szCs w:val="20"/>
              </w:rPr>
              <w:t>día).</w:t>
            </w:r>
          </w:p>
        </w:tc>
      </w:tr>
    </w:tbl>
    <w:p w14:paraId="1A9C2A56" w14:textId="77777777" w:rsidR="001D3D2F" w:rsidRPr="008E48A1" w:rsidRDefault="001D3D2F" w:rsidP="00B20622">
      <w:pPr>
        <w:rPr>
          <w:sz w:val="20"/>
          <w:szCs w:val="20"/>
        </w:rPr>
      </w:pPr>
    </w:p>
    <w:p w14:paraId="11C2C67B" w14:textId="14CB25FE" w:rsidR="001D3D2F" w:rsidRPr="008E48A1" w:rsidRDefault="00812DA9" w:rsidP="00B20622">
      <w:pPr>
        <w:rPr>
          <w:sz w:val="20"/>
          <w:szCs w:val="20"/>
        </w:rPr>
      </w:pPr>
      <w:r>
        <w:rPr>
          <w:b/>
          <w:bCs/>
          <w:sz w:val="20"/>
          <w:szCs w:val="20"/>
        </w:rPr>
        <w:t>Nota c</w:t>
      </w:r>
      <w:r w:rsidR="001D3D2F" w:rsidRPr="008E48A1">
        <w:rPr>
          <w:b/>
          <w:bCs/>
          <w:sz w:val="20"/>
          <w:szCs w:val="20"/>
        </w:rPr>
        <w:t>rítica:</w:t>
      </w:r>
      <w:r>
        <w:rPr>
          <w:sz w:val="20"/>
          <w:szCs w:val="20"/>
        </w:rPr>
        <w:t xml:space="preserve"> l</w:t>
      </w:r>
      <w:r w:rsidR="001D3D2F" w:rsidRPr="008E48A1">
        <w:rPr>
          <w:sz w:val="20"/>
          <w:szCs w:val="20"/>
        </w:rPr>
        <w:t>os aparatos comprados en el mercado local suelen tener etiquetas de potencia poco fiables. La medición con un vatímetro en una situación real de uso (si es posible) es la práctica más recomendada para garantizar la precisión del prediseño.</w:t>
      </w:r>
    </w:p>
    <w:p w14:paraId="4BC4F41C" w14:textId="77777777" w:rsidR="001D3D2F" w:rsidRPr="008E48A1" w:rsidRDefault="001D3D2F" w:rsidP="00B20622">
      <w:pPr>
        <w:rPr>
          <w:sz w:val="20"/>
          <w:szCs w:val="20"/>
        </w:rPr>
      </w:pPr>
    </w:p>
    <w:p w14:paraId="0AB358E2" w14:textId="5F8D5827" w:rsidR="001D3D2F" w:rsidRPr="00812DA9" w:rsidRDefault="00390F7B" w:rsidP="00957169">
      <w:pPr>
        <w:pStyle w:val="Prrafodelista"/>
        <w:numPr>
          <w:ilvl w:val="0"/>
          <w:numId w:val="14"/>
        </w:numPr>
        <w:rPr>
          <w:b/>
          <w:bCs/>
          <w:sz w:val="20"/>
          <w:szCs w:val="20"/>
        </w:rPr>
      </w:pPr>
      <w:r>
        <w:rPr>
          <w:b/>
          <w:bCs/>
          <w:sz w:val="20"/>
          <w:szCs w:val="20"/>
        </w:rPr>
        <w:t>Clasificación de c</w:t>
      </w:r>
      <w:r w:rsidR="001D3D2F" w:rsidRPr="00812DA9">
        <w:rPr>
          <w:b/>
          <w:bCs/>
          <w:sz w:val="20"/>
          <w:szCs w:val="20"/>
        </w:rPr>
        <w:t>a</w:t>
      </w:r>
      <w:r>
        <w:rPr>
          <w:b/>
          <w:bCs/>
          <w:sz w:val="20"/>
          <w:szCs w:val="20"/>
        </w:rPr>
        <w:t>rgas por tipo de c</w:t>
      </w:r>
      <w:r w:rsidR="001D3D2F" w:rsidRPr="00812DA9">
        <w:rPr>
          <w:b/>
          <w:bCs/>
          <w:sz w:val="20"/>
          <w:szCs w:val="20"/>
        </w:rPr>
        <w:t>orriente</w:t>
      </w:r>
    </w:p>
    <w:p w14:paraId="23FE8E93" w14:textId="77777777" w:rsidR="00812DA9" w:rsidRDefault="00812DA9" w:rsidP="00B20622">
      <w:pPr>
        <w:rPr>
          <w:sz w:val="20"/>
          <w:szCs w:val="20"/>
        </w:rPr>
      </w:pPr>
    </w:p>
    <w:p w14:paraId="1D658D7A" w14:textId="46E70230" w:rsidR="001D3D2F" w:rsidRPr="008E48A1" w:rsidRDefault="001D3D2F" w:rsidP="00B20622">
      <w:pPr>
        <w:rPr>
          <w:sz w:val="20"/>
          <w:szCs w:val="20"/>
        </w:rPr>
      </w:pPr>
      <w:r w:rsidRPr="008E48A1">
        <w:rPr>
          <w:sz w:val="20"/>
          <w:szCs w:val="20"/>
        </w:rPr>
        <w:t>La clasificación es fundamental porque determina la topología del sistema fotovoltaico (FV) aislado (</w:t>
      </w:r>
      <w:r w:rsidRPr="00812DA9">
        <w:rPr>
          <w:i/>
          <w:sz w:val="20"/>
          <w:szCs w:val="20"/>
          <w:highlight w:val="yellow"/>
        </w:rPr>
        <w:t>Off</w:t>
      </w:r>
      <w:r w:rsidR="00812DA9" w:rsidRPr="00812DA9">
        <w:rPr>
          <w:i/>
          <w:sz w:val="20"/>
          <w:szCs w:val="20"/>
          <w:highlight w:val="yellow"/>
        </w:rPr>
        <w:t xml:space="preserve"> </w:t>
      </w:r>
      <w:r w:rsidRPr="00812DA9">
        <w:rPr>
          <w:i/>
          <w:sz w:val="20"/>
          <w:szCs w:val="20"/>
          <w:highlight w:val="yellow"/>
        </w:rPr>
        <w:t>-</w:t>
      </w:r>
      <w:r w:rsidR="00812DA9" w:rsidRPr="00812DA9">
        <w:rPr>
          <w:i/>
          <w:sz w:val="20"/>
          <w:szCs w:val="20"/>
          <w:highlight w:val="yellow"/>
        </w:rPr>
        <w:t xml:space="preserve"> </w:t>
      </w:r>
      <w:r w:rsidRPr="00812DA9">
        <w:rPr>
          <w:i/>
          <w:sz w:val="20"/>
          <w:szCs w:val="20"/>
          <w:highlight w:val="yellow"/>
        </w:rPr>
        <w:t>Grid</w:t>
      </w:r>
      <w:r w:rsidRPr="008E48A1">
        <w:rPr>
          <w:sz w:val="20"/>
          <w:szCs w:val="20"/>
        </w:rPr>
        <w:t>). Las cargas se dividen en dos categorías principales:</w:t>
      </w:r>
    </w:p>
    <w:p w14:paraId="4406A40C" w14:textId="77777777" w:rsidR="001D3D2F" w:rsidRPr="008E48A1" w:rsidRDefault="001D3D2F" w:rsidP="00B20622">
      <w:pPr>
        <w:rPr>
          <w:sz w:val="20"/>
          <w:szCs w:val="20"/>
        </w:rPr>
      </w:pPr>
    </w:p>
    <w:p w14:paraId="5BF13DB6" w14:textId="4C7BB938" w:rsidR="001D3D2F" w:rsidRPr="00390F7B" w:rsidRDefault="001D3D2F" w:rsidP="00957169">
      <w:pPr>
        <w:pStyle w:val="Prrafodelista"/>
        <w:numPr>
          <w:ilvl w:val="0"/>
          <w:numId w:val="15"/>
        </w:numPr>
        <w:rPr>
          <w:b/>
          <w:bCs/>
          <w:sz w:val="20"/>
          <w:szCs w:val="20"/>
        </w:rPr>
      </w:pPr>
      <w:r w:rsidRPr="00390F7B">
        <w:rPr>
          <w:b/>
          <w:bCs/>
          <w:sz w:val="20"/>
          <w:szCs w:val="20"/>
        </w:rPr>
        <w:t>Cargas de Corriente Continua (</w:t>
      </w:r>
      <w:commentRangeStart w:id="26"/>
      <w:r w:rsidRPr="00390F7B">
        <w:rPr>
          <w:b/>
          <w:bCs/>
          <w:sz w:val="20"/>
          <w:szCs w:val="20"/>
        </w:rPr>
        <w:t>DC</w:t>
      </w:r>
      <w:commentRangeEnd w:id="26"/>
      <w:r w:rsidR="004F7A29">
        <w:rPr>
          <w:rStyle w:val="Refdecomentario"/>
        </w:rPr>
        <w:commentReference w:id="26"/>
      </w:r>
      <w:r w:rsidRPr="00390F7B">
        <w:rPr>
          <w:b/>
          <w:bCs/>
          <w:sz w:val="20"/>
          <w:szCs w:val="20"/>
        </w:rPr>
        <w:t>)</w:t>
      </w:r>
    </w:p>
    <w:p w14:paraId="50D95864" w14:textId="492FFE5F" w:rsidR="001D3D2F" w:rsidRPr="00BC3E34" w:rsidRDefault="001D3D2F" w:rsidP="00957169">
      <w:pPr>
        <w:pStyle w:val="Prrafodelista"/>
        <w:numPr>
          <w:ilvl w:val="0"/>
          <w:numId w:val="37"/>
        </w:numPr>
        <w:rPr>
          <w:sz w:val="20"/>
          <w:szCs w:val="20"/>
        </w:rPr>
      </w:pPr>
      <w:r w:rsidRPr="00BC3E34">
        <w:rPr>
          <w:b/>
          <w:bCs/>
          <w:sz w:val="20"/>
          <w:szCs w:val="20"/>
        </w:rPr>
        <w:t>Definición:</w:t>
      </w:r>
      <w:r w:rsidRPr="00BC3E34">
        <w:rPr>
          <w:sz w:val="20"/>
          <w:szCs w:val="20"/>
        </w:rPr>
        <w:t xml:space="preserve"> son aparatos que funcionan directamente con el voltaje de la batería del sistema (usualmente 12V, 24V o 48V).</w:t>
      </w:r>
    </w:p>
    <w:p w14:paraId="3D20D609" w14:textId="651305F7" w:rsidR="001D3D2F" w:rsidRPr="00BC3E34" w:rsidRDefault="00390F7B" w:rsidP="00957169">
      <w:pPr>
        <w:pStyle w:val="Prrafodelista"/>
        <w:numPr>
          <w:ilvl w:val="0"/>
          <w:numId w:val="37"/>
        </w:numPr>
        <w:rPr>
          <w:sz w:val="20"/>
          <w:szCs w:val="20"/>
        </w:rPr>
      </w:pPr>
      <w:r w:rsidRPr="00BC3E34">
        <w:rPr>
          <w:b/>
          <w:bCs/>
          <w:sz w:val="20"/>
          <w:szCs w:val="20"/>
        </w:rPr>
        <w:t>Ejemplos t</w:t>
      </w:r>
      <w:r w:rsidR="001D3D2F" w:rsidRPr="00BC3E34">
        <w:rPr>
          <w:b/>
          <w:bCs/>
          <w:sz w:val="20"/>
          <w:szCs w:val="20"/>
        </w:rPr>
        <w:t>ípicos:</w:t>
      </w:r>
      <w:r w:rsidR="001D3D2F" w:rsidRPr="00BC3E34">
        <w:rPr>
          <w:sz w:val="20"/>
          <w:szCs w:val="20"/>
        </w:rPr>
        <w:t xml:space="preserve"> iluminación LED de bajo consumo, carga directa de celulares (vía puerto USB), algunas neveras de alta eficiencia diseñadas para sistemas solares.</w:t>
      </w:r>
    </w:p>
    <w:p w14:paraId="2FBFEBB7" w14:textId="0B2206C0" w:rsidR="001D3D2F" w:rsidRPr="00BC3E34" w:rsidRDefault="001D3D2F" w:rsidP="00957169">
      <w:pPr>
        <w:pStyle w:val="Prrafodelista"/>
        <w:numPr>
          <w:ilvl w:val="0"/>
          <w:numId w:val="37"/>
        </w:numPr>
        <w:rPr>
          <w:sz w:val="20"/>
          <w:szCs w:val="20"/>
        </w:rPr>
      </w:pPr>
      <w:r w:rsidRPr="00BC3E34">
        <w:rPr>
          <w:b/>
          <w:bCs/>
          <w:sz w:val="20"/>
          <w:szCs w:val="20"/>
        </w:rPr>
        <w:t>Ventaja:</w:t>
      </w:r>
      <w:r w:rsidRPr="00BC3E34">
        <w:rPr>
          <w:sz w:val="20"/>
          <w:szCs w:val="20"/>
        </w:rPr>
        <w:t xml:space="preserve"> conectarlas directamente al controlador de carga (vía salida DC) elimina la necesidad de un inversor, </w:t>
      </w:r>
      <w:r w:rsidRPr="00BC3E34">
        <w:rPr>
          <w:bCs/>
          <w:sz w:val="20"/>
          <w:szCs w:val="20"/>
        </w:rPr>
        <w:t>minimizando las pérdidas por conversión</w:t>
      </w:r>
      <w:r w:rsidRPr="00BC3E34">
        <w:rPr>
          <w:sz w:val="20"/>
          <w:szCs w:val="20"/>
        </w:rPr>
        <w:t xml:space="preserve"> (pérdidas por eficiencia del inversor).</w:t>
      </w:r>
    </w:p>
    <w:p w14:paraId="51E5271C" w14:textId="77777777" w:rsidR="001D3D2F" w:rsidRPr="008E48A1" w:rsidRDefault="001D3D2F" w:rsidP="00B20622">
      <w:pPr>
        <w:ind w:left="1080"/>
        <w:rPr>
          <w:sz w:val="20"/>
          <w:szCs w:val="20"/>
        </w:rPr>
      </w:pPr>
    </w:p>
    <w:p w14:paraId="70C29A27" w14:textId="51509721" w:rsidR="001D3D2F" w:rsidRPr="00390F7B" w:rsidRDefault="001D3D2F" w:rsidP="00957169">
      <w:pPr>
        <w:pStyle w:val="Prrafodelista"/>
        <w:numPr>
          <w:ilvl w:val="0"/>
          <w:numId w:val="15"/>
        </w:numPr>
        <w:rPr>
          <w:b/>
          <w:bCs/>
          <w:sz w:val="20"/>
          <w:szCs w:val="20"/>
        </w:rPr>
      </w:pPr>
      <w:r w:rsidRPr="00390F7B">
        <w:rPr>
          <w:b/>
          <w:bCs/>
          <w:sz w:val="20"/>
          <w:szCs w:val="20"/>
        </w:rPr>
        <w:t>Cargas de Corriente Alterna (AC)</w:t>
      </w:r>
    </w:p>
    <w:p w14:paraId="74A0BFBA" w14:textId="760ABBB5" w:rsidR="001D3D2F" w:rsidRPr="008E48A1" w:rsidRDefault="001D3D2F" w:rsidP="00957169">
      <w:pPr>
        <w:numPr>
          <w:ilvl w:val="0"/>
          <w:numId w:val="38"/>
        </w:numPr>
        <w:rPr>
          <w:sz w:val="20"/>
          <w:szCs w:val="20"/>
        </w:rPr>
      </w:pPr>
      <w:r w:rsidRPr="008E48A1">
        <w:rPr>
          <w:b/>
          <w:bCs/>
          <w:sz w:val="20"/>
          <w:szCs w:val="20"/>
        </w:rPr>
        <w:t>Definición:</w:t>
      </w:r>
      <w:r w:rsidRPr="008E48A1">
        <w:rPr>
          <w:sz w:val="20"/>
          <w:szCs w:val="20"/>
        </w:rPr>
        <w:t xml:space="preserve"> son aparatos estándar del mercado que requieren el voltaje y frecuencia de la red (típicamente 120 V / 60 Hz en Colombia).</w:t>
      </w:r>
    </w:p>
    <w:p w14:paraId="55E8429F" w14:textId="50C1C92C" w:rsidR="001D3D2F" w:rsidRPr="008E48A1" w:rsidRDefault="00390F7B" w:rsidP="00957169">
      <w:pPr>
        <w:numPr>
          <w:ilvl w:val="0"/>
          <w:numId w:val="38"/>
        </w:numPr>
        <w:rPr>
          <w:sz w:val="20"/>
          <w:szCs w:val="20"/>
        </w:rPr>
      </w:pPr>
      <w:r>
        <w:rPr>
          <w:b/>
          <w:bCs/>
          <w:sz w:val="20"/>
          <w:szCs w:val="20"/>
        </w:rPr>
        <w:t>Ejemplos t</w:t>
      </w:r>
      <w:r w:rsidR="001D3D2F" w:rsidRPr="008E48A1">
        <w:rPr>
          <w:b/>
          <w:bCs/>
          <w:sz w:val="20"/>
          <w:szCs w:val="20"/>
        </w:rPr>
        <w:t>ípicos:</w:t>
      </w:r>
      <w:r w:rsidR="001D3D2F" w:rsidRPr="008E48A1">
        <w:rPr>
          <w:sz w:val="20"/>
          <w:szCs w:val="20"/>
        </w:rPr>
        <w:t xml:space="preserve"> televisores, equipos de sonido, neveras y congeladores estándar, electrodomésticos, herramientas eléctricas.</w:t>
      </w:r>
    </w:p>
    <w:p w14:paraId="65F934F4" w14:textId="6A046BD5" w:rsidR="0057057D" w:rsidRPr="004F7A29" w:rsidRDefault="001D3D2F" w:rsidP="00957169">
      <w:pPr>
        <w:numPr>
          <w:ilvl w:val="0"/>
          <w:numId w:val="38"/>
        </w:numPr>
        <w:rPr>
          <w:sz w:val="20"/>
          <w:szCs w:val="20"/>
        </w:rPr>
      </w:pPr>
      <w:r w:rsidRPr="008E48A1">
        <w:rPr>
          <w:b/>
          <w:bCs/>
          <w:sz w:val="20"/>
          <w:szCs w:val="20"/>
        </w:rPr>
        <w:t>Requisito:</w:t>
      </w:r>
      <w:r w:rsidRPr="008E48A1">
        <w:rPr>
          <w:sz w:val="20"/>
          <w:szCs w:val="20"/>
        </w:rPr>
        <w:t xml:space="preserve"> requieren un</w:t>
      </w:r>
      <w:r w:rsidRPr="00390F7B">
        <w:rPr>
          <w:sz w:val="20"/>
          <w:szCs w:val="20"/>
        </w:rPr>
        <w:t xml:space="preserve"> </w:t>
      </w:r>
      <w:r w:rsidR="00390F7B">
        <w:rPr>
          <w:bCs/>
          <w:sz w:val="20"/>
          <w:szCs w:val="20"/>
        </w:rPr>
        <w:t>i</w:t>
      </w:r>
      <w:r w:rsidRPr="00390F7B">
        <w:rPr>
          <w:bCs/>
          <w:sz w:val="20"/>
          <w:szCs w:val="20"/>
        </w:rPr>
        <w:t>nversor</w:t>
      </w:r>
      <w:r w:rsidRPr="008E48A1">
        <w:rPr>
          <w:sz w:val="20"/>
          <w:szCs w:val="20"/>
        </w:rPr>
        <w:t xml:space="preserve"> (DC</w:t>
      </w:r>
      <w:r w:rsidR="00390F7B">
        <w:rPr>
          <w:sz w:val="20"/>
          <w:szCs w:val="20"/>
        </w:rPr>
        <w:t xml:space="preserve"> </w:t>
      </w:r>
      <w:r w:rsidRPr="008E48A1">
        <w:rPr>
          <w:sz w:val="20"/>
          <w:szCs w:val="20"/>
        </w:rPr>
        <w:t>/</w:t>
      </w:r>
      <w:r w:rsidR="00390F7B">
        <w:rPr>
          <w:sz w:val="20"/>
          <w:szCs w:val="20"/>
        </w:rPr>
        <w:t xml:space="preserve"> </w:t>
      </w:r>
      <w:r w:rsidRPr="008E48A1">
        <w:rPr>
          <w:sz w:val="20"/>
          <w:szCs w:val="20"/>
        </w:rPr>
        <w:t>AC) para convertir la energía almacenada en las baterías a corriente alterna. Este componente introduce una pérdida de eficiencia que debe ser considerada en los cálculos (factor del 85</w:t>
      </w:r>
      <w:r w:rsidR="00390F7B">
        <w:rPr>
          <w:sz w:val="20"/>
          <w:szCs w:val="20"/>
        </w:rPr>
        <w:t xml:space="preserve"> </w:t>
      </w:r>
      <w:r w:rsidRPr="008E48A1">
        <w:rPr>
          <w:sz w:val="20"/>
          <w:szCs w:val="20"/>
        </w:rPr>
        <w:t>% al 95</w:t>
      </w:r>
      <w:r w:rsidR="00390F7B">
        <w:rPr>
          <w:sz w:val="20"/>
          <w:szCs w:val="20"/>
        </w:rPr>
        <w:t xml:space="preserve"> </w:t>
      </w:r>
      <w:r w:rsidRPr="008E48A1">
        <w:rPr>
          <w:sz w:val="20"/>
          <w:szCs w:val="20"/>
        </w:rPr>
        <w:t>%).</w:t>
      </w:r>
    </w:p>
    <w:p w14:paraId="24715021" w14:textId="77777777" w:rsidR="0057057D" w:rsidRDefault="0057057D" w:rsidP="00B20622">
      <w:pPr>
        <w:rPr>
          <w:b/>
          <w:bCs/>
          <w:sz w:val="20"/>
          <w:szCs w:val="20"/>
        </w:rPr>
      </w:pPr>
    </w:p>
    <w:p w14:paraId="15AD346D" w14:textId="38CE860B" w:rsidR="001D3D2F" w:rsidRPr="0057057D" w:rsidRDefault="0057057D" w:rsidP="00957169">
      <w:pPr>
        <w:pStyle w:val="Prrafodelista"/>
        <w:numPr>
          <w:ilvl w:val="0"/>
          <w:numId w:val="14"/>
        </w:numPr>
        <w:rPr>
          <w:b/>
          <w:bCs/>
          <w:sz w:val="20"/>
          <w:szCs w:val="20"/>
        </w:rPr>
      </w:pPr>
      <w:r w:rsidRPr="0057057D">
        <w:rPr>
          <w:b/>
          <w:bCs/>
          <w:sz w:val="20"/>
          <w:szCs w:val="20"/>
        </w:rPr>
        <w:t>Clasificación de cargas por p</w:t>
      </w:r>
      <w:r w:rsidR="001D3D2F" w:rsidRPr="0057057D">
        <w:rPr>
          <w:b/>
          <w:bCs/>
          <w:sz w:val="20"/>
          <w:szCs w:val="20"/>
        </w:rPr>
        <w:t>rioridad</w:t>
      </w:r>
    </w:p>
    <w:p w14:paraId="5B59D48F" w14:textId="77777777" w:rsidR="0057057D" w:rsidRDefault="0057057D" w:rsidP="00B20622">
      <w:pPr>
        <w:rPr>
          <w:sz w:val="20"/>
          <w:szCs w:val="20"/>
        </w:rPr>
      </w:pPr>
    </w:p>
    <w:p w14:paraId="30C102F4" w14:textId="77777777" w:rsidR="001D3D2F" w:rsidRPr="008E48A1" w:rsidRDefault="001D3D2F" w:rsidP="00B20622">
      <w:pPr>
        <w:rPr>
          <w:sz w:val="20"/>
          <w:szCs w:val="20"/>
        </w:rPr>
      </w:pPr>
      <w:r w:rsidRPr="008E48A1">
        <w:rPr>
          <w:sz w:val="20"/>
          <w:szCs w:val="20"/>
        </w:rPr>
        <w:t>Para sistemas con limitaciones presupuestarias (la mayoría en ERS), la priorización es una herramienta de gestión de expectativas y de riesgo:</w:t>
      </w:r>
    </w:p>
    <w:p w14:paraId="4304EA82" w14:textId="77777777" w:rsidR="001D3D2F" w:rsidRPr="008E48A1" w:rsidRDefault="001D3D2F" w:rsidP="00B20622">
      <w:pPr>
        <w:rPr>
          <w:sz w:val="20"/>
          <w:szCs w:val="20"/>
        </w:rPr>
      </w:pPr>
    </w:p>
    <w:p w14:paraId="779B1DCF" w14:textId="72565EB2" w:rsidR="001D3D2F" w:rsidRPr="008E48A1" w:rsidRDefault="0057057D" w:rsidP="00957169">
      <w:pPr>
        <w:numPr>
          <w:ilvl w:val="0"/>
          <w:numId w:val="39"/>
        </w:numPr>
        <w:rPr>
          <w:sz w:val="20"/>
          <w:szCs w:val="20"/>
        </w:rPr>
      </w:pPr>
      <w:r>
        <w:rPr>
          <w:b/>
          <w:bCs/>
          <w:sz w:val="20"/>
          <w:szCs w:val="20"/>
        </w:rPr>
        <w:lastRenderedPageBreak/>
        <w:t>Cargas c</w:t>
      </w:r>
      <w:r w:rsidR="001D3D2F" w:rsidRPr="008E48A1">
        <w:rPr>
          <w:b/>
          <w:bCs/>
          <w:sz w:val="20"/>
          <w:szCs w:val="20"/>
        </w:rPr>
        <w:t>ríticas:</w:t>
      </w:r>
      <w:r w:rsidR="001D3D2F" w:rsidRPr="008E48A1">
        <w:rPr>
          <w:sz w:val="20"/>
          <w:szCs w:val="20"/>
        </w:rPr>
        <w:t xml:space="preserve"> aquellas absolutamente esenciales cuya ausencia compromete la seguridad, salud o comunicación (</w:t>
      </w:r>
      <w:r w:rsidR="005C76A4" w:rsidRPr="008E48A1">
        <w:rPr>
          <w:sz w:val="20"/>
          <w:szCs w:val="20"/>
        </w:rPr>
        <w:t>ejemplo</w:t>
      </w:r>
      <w:r>
        <w:rPr>
          <w:sz w:val="20"/>
          <w:szCs w:val="20"/>
        </w:rPr>
        <w:t>:</w:t>
      </w:r>
      <w:r w:rsidR="001D3D2F" w:rsidRPr="008E48A1">
        <w:rPr>
          <w:sz w:val="20"/>
          <w:szCs w:val="20"/>
        </w:rPr>
        <w:t xml:space="preserve"> iluminación básica, cargador de celular, equipos médicos). Estas deben tener la máxima garantía de suministro.</w:t>
      </w:r>
    </w:p>
    <w:p w14:paraId="14D37FDE" w14:textId="767BC8C0" w:rsidR="001D3D2F" w:rsidRPr="008E48A1" w:rsidRDefault="0057057D" w:rsidP="00957169">
      <w:pPr>
        <w:numPr>
          <w:ilvl w:val="0"/>
          <w:numId w:val="39"/>
        </w:numPr>
        <w:rPr>
          <w:sz w:val="20"/>
          <w:szCs w:val="20"/>
        </w:rPr>
      </w:pPr>
      <w:r>
        <w:rPr>
          <w:b/>
          <w:bCs/>
          <w:sz w:val="20"/>
          <w:szCs w:val="20"/>
        </w:rPr>
        <w:t>Cargas s</w:t>
      </w:r>
      <w:r w:rsidR="001D3D2F" w:rsidRPr="008E48A1">
        <w:rPr>
          <w:b/>
          <w:bCs/>
          <w:sz w:val="20"/>
          <w:szCs w:val="20"/>
        </w:rPr>
        <w:t>ecundarias:</w:t>
      </w:r>
      <w:r w:rsidR="001D3D2F" w:rsidRPr="008E48A1">
        <w:rPr>
          <w:sz w:val="20"/>
          <w:szCs w:val="20"/>
        </w:rPr>
        <w:t xml:space="preserve"> aquellas que mejoran la calidad de vida, pero cuya interrupción no representa un riesgo inmediato (</w:t>
      </w:r>
      <w:r w:rsidR="005C76A4" w:rsidRPr="008E48A1">
        <w:rPr>
          <w:sz w:val="20"/>
          <w:szCs w:val="20"/>
        </w:rPr>
        <w:t>ejemplo</w:t>
      </w:r>
      <w:r>
        <w:rPr>
          <w:sz w:val="20"/>
          <w:szCs w:val="20"/>
        </w:rPr>
        <w:t>:</w:t>
      </w:r>
      <w:r w:rsidR="001D3D2F" w:rsidRPr="008E48A1">
        <w:rPr>
          <w:sz w:val="20"/>
          <w:szCs w:val="20"/>
        </w:rPr>
        <w:t xml:space="preserve"> ventilador, licuadora, TV).</w:t>
      </w:r>
    </w:p>
    <w:p w14:paraId="46305D3B" w14:textId="77777777" w:rsidR="001D3D2F" w:rsidRPr="008E48A1" w:rsidRDefault="001D3D2F" w:rsidP="00B20622">
      <w:pPr>
        <w:ind w:left="720"/>
        <w:rPr>
          <w:sz w:val="20"/>
          <w:szCs w:val="20"/>
        </w:rPr>
      </w:pPr>
    </w:p>
    <w:p w14:paraId="6B8EA096" w14:textId="48757FE4" w:rsidR="001D3D2F" w:rsidRPr="008E48A1" w:rsidRDefault="001D3D2F" w:rsidP="00B20622">
      <w:pPr>
        <w:rPr>
          <w:sz w:val="20"/>
          <w:szCs w:val="20"/>
        </w:rPr>
      </w:pPr>
      <w:r w:rsidRPr="008E48A1">
        <w:rPr>
          <w:sz w:val="20"/>
          <w:szCs w:val="20"/>
        </w:rPr>
        <w:t>Esta clasificación ayuda a dimensionar el sistema: se dimensiona el sistema para cubrir las cargas críticas siempre, y las cargas secundarias solo si el recurso y el presupuesto lo permiten.</w:t>
      </w:r>
    </w:p>
    <w:p w14:paraId="10974DBA" w14:textId="741F045F" w:rsidR="00AD5E0B" w:rsidRPr="00C26CE9" w:rsidRDefault="00C26CE9" w:rsidP="00957169">
      <w:pPr>
        <w:pStyle w:val="Ttulo2"/>
        <w:numPr>
          <w:ilvl w:val="1"/>
          <w:numId w:val="10"/>
        </w:numPr>
        <w:rPr>
          <w:b/>
          <w:sz w:val="20"/>
          <w:szCs w:val="20"/>
        </w:rPr>
      </w:pPr>
      <w:bookmarkStart w:id="27" w:name="_Toc942043775"/>
      <w:r>
        <w:rPr>
          <w:b/>
          <w:sz w:val="20"/>
          <w:szCs w:val="20"/>
        </w:rPr>
        <w:t>Elaboración de la curva de d</w:t>
      </w:r>
      <w:r w:rsidR="00AD5E0B" w:rsidRPr="00C26CE9">
        <w:rPr>
          <w:b/>
          <w:sz w:val="20"/>
          <w:szCs w:val="20"/>
        </w:rPr>
        <w:t>emanda</w:t>
      </w:r>
      <w:bookmarkEnd w:id="27"/>
    </w:p>
    <w:p w14:paraId="5C3241A2" w14:textId="77777777" w:rsidR="001D3D2F" w:rsidRPr="008E48A1" w:rsidRDefault="001D3D2F" w:rsidP="00B20622">
      <w:pPr>
        <w:rPr>
          <w:sz w:val="20"/>
          <w:szCs w:val="20"/>
        </w:rPr>
      </w:pPr>
    </w:p>
    <w:p w14:paraId="5E10EAA8" w14:textId="5F1639A1" w:rsidR="001D3D2F" w:rsidRPr="008E48A1" w:rsidRDefault="001D3D2F" w:rsidP="00B20622">
      <w:pPr>
        <w:rPr>
          <w:sz w:val="20"/>
          <w:szCs w:val="20"/>
        </w:rPr>
      </w:pPr>
      <w:r w:rsidRPr="008E48A1">
        <w:rPr>
          <w:sz w:val="20"/>
          <w:szCs w:val="20"/>
        </w:rPr>
        <w:t>Una vez que se ha realizado el inventario y se ha calculado la energía diaria (Wh</w:t>
      </w:r>
      <w:r w:rsidR="00C26CE9">
        <w:rPr>
          <w:sz w:val="20"/>
          <w:szCs w:val="20"/>
        </w:rPr>
        <w:t xml:space="preserve"> </w:t>
      </w:r>
      <w:r w:rsidRPr="008E48A1">
        <w:rPr>
          <w:sz w:val="20"/>
          <w:szCs w:val="20"/>
        </w:rPr>
        <w:t>/</w:t>
      </w:r>
      <w:r w:rsidR="00C26CE9">
        <w:rPr>
          <w:sz w:val="20"/>
          <w:szCs w:val="20"/>
        </w:rPr>
        <w:t xml:space="preserve"> </w:t>
      </w:r>
      <w:r w:rsidRPr="008E48A1">
        <w:rPr>
          <w:sz w:val="20"/>
          <w:szCs w:val="20"/>
        </w:rPr>
        <w:t>día) para cada aparato, es necesario entender cuándo se consume esa energía. Esto se logra</w:t>
      </w:r>
      <w:r w:rsidR="00C26CE9">
        <w:rPr>
          <w:sz w:val="20"/>
          <w:szCs w:val="20"/>
        </w:rPr>
        <w:t xml:space="preserve"> mediante la elaboración de la curva de demanda o perfil de c</w:t>
      </w:r>
      <w:r w:rsidRPr="008E48A1">
        <w:rPr>
          <w:sz w:val="20"/>
          <w:szCs w:val="20"/>
        </w:rPr>
        <w:t>arga.</w:t>
      </w:r>
    </w:p>
    <w:p w14:paraId="78D7310F" w14:textId="77777777" w:rsidR="001D3D2F" w:rsidRPr="008E48A1" w:rsidRDefault="001D3D2F" w:rsidP="00B20622">
      <w:pPr>
        <w:rPr>
          <w:sz w:val="20"/>
          <w:szCs w:val="20"/>
        </w:rPr>
      </w:pPr>
    </w:p>
    <w:p w14:paraId="7CCEEC2C" w14:textId="1F4B38D9" w:rsidR="001D3D2F" w:rsidRPr="006361CD" w:rsidRDefault="006361CD" w:rsidP="00B20622">
      <w:pPr>
        <w:rPr>
          <w:b/>
          <w:bCs/>
          <w:sz w:val="20"/>
          <w:szCs w:val="20"/>
        </w:rPr>
      </w:pPr>
      <w:r>
        <w:rPr>
          <w:b/>
          <w:bCs/>
          <w:sz w:val="20"/>
          <w:szCs w:val="20"/>
        </w:rPr>
        <w:t>Propósito de la curva de d</w:t>
      </w:r>
      <w:r w:rsidR="001D3D2F" w:rsidRPr="008E48A1">
        <w:rPr>
          <w:b/>
          <w:bCs/>
          <w:sz w:val="20"/>
          <w:szCs w:val="20"/>
        </w:rPr>
        <w:t>em</w:t>
      </w:r>
      <w:r>
        <w:rPr>
          <w:b/>
          <w:bCs/>
          <w:sz w:val="20"/>
          <w:szCs w:val="20"/>
        </w:rPr>
        <w:t xml:space="preserve">anda: </w:t>
      </w:r>
      <w:r>
        <w:rPr>
          <w:sz w:val="20"/>
          <w:szCs w:val="20"/>
        </w:rPr>
        <w:t>l</w:t>
      </w:r>
      <w:r w:rsidR="001D3D2F" w:rsidRPr="008E48A1">
        <w:rPr>
          <w:sz w:val="20"/>
          <w:szCs w:val="20"/>
        </w:rPr>
        <w:t>a curva de demanda es la representación gráfica de la potencia total demandada por la comunidad o el hogar a lo largo de un ciclo de 24 horas. Sus dos funciones principales son:</w:t>
      </w:r>
    </w:p>
    <w:p w14:paraId="37C40137" w14:textId="77777777" w:rsidR="001D3D2F" w:rsidRPr="008E48A1" w:rsidRDefault="001D3D2F" w:rsidP="00B20622">
      <w:pPr>
        <w:rPr>
          <w:sz w:val="20"/>
          <w:szCs w:val="20"/>
        </w:rPr>
      </w:pPr>
    </w:p>
    <w:p w14:paraId="29474D4C" w14:textId="75A67B6F" w:rsidR="001D3D2F" w:rsidRPr="008E48A1" w:rsidRDefault="006361CD" w:rsidP="00957169">
      <w:pPr>
        <w:numPr>
          <w:ilvl w:val="0"/>
          <w:numId w:val="40"/>
        </w:numPr>
        <w:rPr>
          <w:sz w:val="20"/>
          <w:szCs w:val="20"/>
        </w:rPr>
      </w:pPr>
      <w:r>
        <w:rPr>
          <w:b/>
          <w:bCs/>
          <w:sz w:val="20"/>
          <w:szCs w:val="20"/>
        </w:rPr>
        <w:t>Identificar el pico de d</w:t>
      </w:r>
      <w:r w:rsidR="00A04EF4">
        <w:rPr>
          <w:b/>
          <w:bCs/>
          <w:sz w:val="20"/>
          <w:szCs w:val="20"/>
        </w:rPr>
        <w:t>emanda (potencia m</w:t>
      </w:r>
      <w:r w:rsidR="001D3D2F" w:rsidRPr="008E48A1">
        <w:rPr>
          <w:b/>
          <w:bCs/>
          <w:sz w:val="20"/>
          <w:szCs w:val="20"/>
        </w:rPr>
        <w:t>áxima):</w:t>
      </w:r>
      <w:r w:rsidR="001D3D2F" w:rsidRPr="008E48A1">
        <w:rPr>
          <w:sz w:val="20"/>
          <w:szCs w:val="20"/>
        </w:rPr>
        <w:t xml:space="preserve"> determinar la potencia máxima instantánea (W) que el sistema debe ser capaz de suministrar en cualquier momento. Este valor es crítico para dimensionar el </w:t>
      </w:r>
      <w:r>
        <w:rPr>
          <w:bCs/>
          <w:sz w:val="20"/>
          <w:szCs w:val="20"/>
        </w:rPr>
        <w:t>i</w:t>
      </w:r>
      <w:r w:rsidR="001D3D2F" w:rsidRPr="006361CD">
        <w:rPr>
          <w:bCs/>
          <w:sz w:val="20"/>
          <w:szCs w:val="20"/>
        </w:rPr>
        <w:t>nversor</w:t>
      </w:r>
      <w:r w:rsidR="001D3D2F" w:rsidRPr="008E48A1">
        <w:rPr>
          <w:sz w:val="20"/>
          <w:szCs w:val="20"/>
        </w:rPr>
        <w:t xml:space="preserve"> y asegurar que no haya sobrecargas.</w:t>
      </w:r>
    </w:p>
    <w:p w14:paraId="2F6D1315" w14:textId="28D796A1" w:rsidR="001D3D2F" w:rsidRPr="008E48A1" w:rsidRDefault="006361CD" w:rsidP="00957169">
      <w:pPr>
        <w:numPr>
          <w:ilvl w:val="0"/>
          <w:numId w:val="40"/>
        </w:numPr>
        <w:rPr>
          <w:sz w:val="20"/>
          <w:szCs w:val="20"/>
        </w:rPr>
      </w:pPr>
      <w:r>
        <w:rPr>
          <w:b/>
          <w:bCs/>
          <w:sz w:val="20"/>
          <w:szCs w:val="20"/>
        </w:rPr>
        <w:t>Evaluar la curva de u</w:t>
      </w:r>
      <w:r w:rsidR="00A04EF4">
        <w:rPr>
          <w:b/>
          <w:bCs/>
          <w:sz w:val="20"/>
          <w:szCs w:val="20"/>
        </w:rPr>
        <w:t>so (g</w:t>
      </w:r>
      <w:r w:rsidR="001D3D2F" w:rsidRPr="008E48A1">
        <w:rPr>
          <w:b/>
          <w:bCs/>
          <w:sz w:val="20"/>
          <w:szCs w:val="20"/>
        </w:rPr>
        <w:t>estión):</w:t>
      </w:r>
      <w:r w:rsidR="001D3D2F" w:rsidRPr="008E48A1">
        <w:rPr>
          <w:sz w:val="20"/>
          <w:szCs w:val="20"/>
        </w:rPr>
        <w:t xml:space="preserve"> proporciona información visual sobre los patrones de consumo. Permite al gestor del proyecto trabajar con la comunidad para desplazar cargas (gestión de la demanda) y hacer un uso más eficiente de la energía solar (</w:t>
      </w:r>
      <w:r w:rsidR="005C76A4" w:rsidRPr="008E48A1">
        <w:rPr>
          <w:sz w:val="20"/>
          <w:szCs w:val="20"/>
        </w:rPr>
        <w:t>ejemplo</w:t>
      </w:r>
      <w:r w:rsidR="00245514">
        <w:rPr>
          <w:sz w:val="20"/>
          <w:szCs w:val="20"/>
        </w:rPr>
        <w:t>:</w:t>
      </w:r>
      <w:r w:rsidR="001D3D2F" w:rsidRPr="008E48A1">
        <w:rPr>
          <w:sz w:val="20"/>
          <w:szCs w:val="20"/>
        </w:rPr>
        <w:t xml:space="preserve"> usar la lavadora durante el día).</w:t>
      </w:r>
    </w:p>
    <w:p w14:paraId="4FA510AD" w14:textId="77777777" w:rsidR="001D3D2F" w:rsidRPr="008E48A1" w:rsidRDefault="001D3D2F" w:rsidP="00B20622">
      <w:pPr>
        <w:ind w:left="720"/>
        <w:rPr>
          <w:sz w:val="20"/>
          <w:szCs w:val="20"/>
        </w:rPr>
      </w:pPr>
    </w:p>
    <w:p w14:paraId="40C0F7C6" w14:textId="1B8895DF" w:rsidR="001D3D2F" w:rsidRPr="007D09C5" w:rsidRDefault="00BB63C6" w:rsidP="00957169">
      <w:pPr>
        <w:pStyle w:val="Prrafodelista"/>
        <w:numPr>
          <w:ilvl w:val="0"/>
          <w:numId w:val="40"/>
        </w:numPr>
        <w:rPr>
          <w:b/>
          <w:bCs/>
          <w:sz w:val="20"/>
          <w:szCs w:val="20"/>
        </w:rPr>
      </w:pPr>
      <w:r w:rsidRPr="007D09C5">
        <w:rPr>
          <w:b/>
          <w:bCs/>
          <w:sz w:val="20"/>
          <w:szCs w:val="20"/>
        </w:rPr>
        <w:t xml:space="preserve">Proceso de elaboración: </w:t>
      </w:r>
      <w:r w:rsidRPr="007D09C5">
        <w:rPr>
          <w:sz w:val="20"/>
          <w:szCs w:val="20"/>
        </w:rPr>
        <w:t>l</w:t>
      </w:r>
      <w:r w:rsidR="001D3D2F" w:rsidRPr="007D09C5">
        <w:rPr>
          <w:sz w:val="20"/>
          <w:szCs w:val="20"/>
        </w:rPr>
        <w:t>a curva se construye con una tabla de datos donde las columnas representan las horas del día y las filas, los aparatos eléctricos:</w:t>
      </w:r>
    </w:p>
    <w:p w14:paraId="29A72508" w14:textId="77777777" w:rsidR="001D3D2F" w:rsidRPr="008E48A1" w:rsidRDefault="001D3D2F" w:rsidP="00B20622">
      <w:pPr>
        <w:rPr>
          <w:sz w:val="20"/>
          <w:szCs w:val="20"/>
        </w:rPr>
      </w:pPr>
    </w:p>
    <w:p w14:paraId="45EE4424" w14:textId="73028B09" w:rsidR="001D3D2F" w:rsidRPr="008E48A1" w:rsidRDefault="00BB63C6" w:rsidP="00957169">
      <w:pPr>
        <w:numPr>
          <w:ilvl w:val="0"/>
          <w:numId w:val="16"/>
        </w:numPr>
        <w:rPr>
          <w:sz w:val="20"/>
          <w:szCs w:val="20"/>
        </w:rPr>
      </w:pPr>
      <w:r>
        <w:rPr>
          <w:b/>
          <w:bCs/>
          <w:sz w:val="20"/>
          <w:szCs w:val="20"/>
        </w:rPr>
        <w:t>Tabulación h</w:t>
      </w:r>
      <w:r w:rsidR="001D3D2F" w:rsidRPr="008E48A1">
        <w:rPr>
          <w:b/>
          <w:bCs/>
          <w:sz w:val="20"/>
          <w:szCs w:val="20"/>
        </w:rPr>
        <w:t>oraria:</w:t>
      </w:r>
      <w:r w:rsidR="001D3D2F" w:rsidRPr="008E48A1">
        <w:rPr>
          <w:sz w:val="20"/>
          <w:szCs w:val="20"/>
        </w:rPr>
        <w:t xml:space="preserve"> se registra la potencia (P) de cada aparato únicamente en las horas del día (T) en que se utiliza.</w:t>
      </w:r>
    </w:p>
    <w:p w14:paraId="60B8F16B" w14:textId="720158F2" w:rsidR="001D3D2F" w:rsidRPr="008E48A1" w:rsidRDefault="00BB63C6" w:rsidP="00957169">
      <w:pPr>
        <w:numPr>
          <w:ilvl w:val="0"/>
          <w:numId w:val="16"/>
        </w:numPr>
        <w:rPr>
          <w:sz w:val="20"/>
          <w:szCs w:val="20"/>
        </w:rPr>
      </w:pPr>
      <w:r>
        <w:rPr>
          <w:b/>
          <w:bCs/>
          <w:sz w:val="20"/>
          <w:szCs w:val="20"/>
        </w:rPr>
        <w:t>Suma de p</w:t>
      </w:r>
      <w:r w:rsidR="001D3D2F" w:rsidRPr="008E48A1">
        <w:rPr>
          <w:b/>
          <w:bCs/>
          <w:sz w:val="20"/>
          <w:szCs w:val="20"/>
        </w:rPr>
        <w:t>otencias:</w:t>
      </w:r>
      <w:r w:rsidR="001D3D2F" w:rsidRPr="008E48A1">
        <w:rPr>
          <w:sz w:val="20"/>
          <w:szCs w:val="20"/>
        </w:rPr>
        <w:t xml:space="preserve"> para cada intervalo de tiempo (generalmente por hora), se suman las potencias de todos los aparatos que están funcionando simultáneamente.</w:t>
      </w:r>
    </w:p>
    <w:p w14:paraId="40A6FE9A" w14:textId="1F923BF0" w:rsidR="001D3D2F" w:rsidRPr="008E48A1" w:rsidRDefault="00BB63C6" w:rsidP="00957169">
      <w:pPr>
        <w:numPr>
          <w:ilvl w:val="0"/>
          <w:numId w:val="16"/>
        </w:numPr>
        <w:rPr>
          <w:sz w:val="20"/>
          <w:szCs w:val="20"/>
        </w:rPr>
      </w:pPr>
      <w:r>
        <w:rPr>
          <w:b/>
          <w:bCs/>
          <w:sz w:val="20"/>
          <w:szCs w:val="20"/>
        </w:rPr>
        <w:t>Representación g</w:t>
      </w:r>
      <w:r w:rsidR="001D3D2F" w:rsidRPr="008E48A1">
        <w:rPr>
          <w:b/>
          <w:bCs/>
          <w:sz w:val="20"/>
          <w:szCs w:val="20"/>
        </w:rPr>
        <w:t>ráfica:</w:t>
      </w:r>
      <w:r w:rsidR="001D3D2F" w:rsidRPr="008E48A1">
        <w:rPr>
          <w:sz w:val="20"/>
          <w:szCs w:val="20"/>
        </w:rPr>
        <w:t xml:space="preserve"> se grafican los valores de </w:t>
      </w:r>
      <w:r>
        <w:rPr>
          <w:bCs/>
          <w:sz w:val="20"/>
          <w:szCs w:val="20"/>
        </w:rPr>
        <w:t>potencia t</w:t>
      </w:r>
      <w:r w:rsidR="001D3D2F" w:rsidRPr="00BB63C6">
        <w:rPr>
          <w:bCs/>
          <w:sz w:val="20"/>
          <w:szCs w:val="20"/>
        </w:rPr>
        <w:t>otal</w:t>
      </w:r>
      <w:r w:rsidR="001D3D2F" w:rsidRPr="008E48A1">
        <w:rPr>
          <w:sz w:val="20"/>
          <w:szCs w:val="20"/>
        </w:rPr>
        <w:t xml:space="preserve"> (eje Y, en vatios) contra las </w:t>
      </w:r>
      <w:r>
        <w:rPr>
          <w:bCs/>
          <w:sz w:val="20"/>
          <w:szCs w:val="20"/>
        </w:rPr>
        <w:t>horas del d</w:t>
      </w:r>
      <w:r w:rsidR="001D3D2F" w:rsidRPr="00BB63C6">
        <w:rPr>
          <w:bCs/>
          <w:sz w:val="20"/>
          <w:szCs w:val="20"/>
        </w:rPr>
        <w:t>ía</w:t>
      </w:r>
      <w:r w:rsidR="001D3D2F" w:rsidRPr="008E48A1">
        <w:rPr>
          <w:sz w:val="20"/>
          <w:szCs w:val="20"/>
        </w:rPr>
        <w:t xml:space="preserve"> (eje </w:t>
      </w:r>
      <w:commentRangeStart w:id="28"/>
      <w:r w:rsidR="001D3D2F" w:rsidRPr="008E48A1">
        <w:rPr>
          <w:sz w:val="20"/>
          <w:szCs w:val="20"/>
        </w:rPr>
        <w:t>X</w:t>
      </w:r>
      <w:commentRangeEnd w:id="28"/>
      <w:r w:rsidR="003B581A">
        <w:rPr>
          <w:rStyle w:val="Refdecomentario"/>
        </w:rPr>
        <w:commentReference w:id="28"/>
      </w:r>
      <w:r w:rsidR="001D3D2F" w:rsidRPr="008E48A1">
        <w:rPr>
          <w:sz w:val="20"/>
          <w:szCs w:val="20"/>
        </w:rPr>
        <w:t>).</w:t>
      </w:r>
    </w:p>
    <w:p w14:paraId="6B41C9B7" w14:textId="77777777" w:rsidR="00BB63C6" w:rsidRDefault="00BB63C6" w:rsidP="00B20622">
      <w:pPr>
        <w:rPr>
          <w:sz w:val="20"/>
          <w:szCs w:val="20"/>
        </w:rPr>
      </w:pPr>
    </w:p>
    <w:p w14:paraId="4969B444" w14:textId="7E67B2C2" w:rsidR="001D3D2F" w:rsidRPr="008E48A1" w:rsidRDefault="00BB63C6" w:rsidP="00B20622">
      <w:pPr>
        <w:rPr>
          <w:sz w:val="20"/>
          <w:szCs w:val="20"/>
        </w:rPr>
      </w:pPr>
      <w:r w:rsidRPr="00BB63C6">
        <w:rPr>
          <w:sz w:val="20"/>
          <w:szCs w:val="20"/>
        </w:rPr>
        <w:t xml:space="preserve">Análisis de la curva de demanda y dimensionamiento energético del </w:t>
      </w:r>
      <w:commentRangeStart w:id="29"/>
      <w:r w:rsidRPr="00BB63C6">
        <w:rPr>
          <w:sz w:val="20"/>
          <w:szCs w:val="20"/>
        </w:rPr>
        <w:t>sistema</w:t>
      </w:r>
      <w:commentRangeEnd w:id="29"/>
      <w:r w:rsidR="003B581A">
        <w:rPr>
          <w:rStyle w:val="Refdecomentario"/>
        </w:rPr>
        <w:commentReference w:id="29"/>
      </w:r>
      <w:r>
        <w:rPr>
          <w:sz w:val="20"/>
          <w:szCs w:val="20"/>
        </w:rPr>
        <w:t>:</w:t>
      </w:r>
    </w:p>
    <w:p w14:paraId="4A723BB1" w14:textId="63220808" w:rsidR="00BB63C6" w:rsidRPr="007D09C5" w:rsidRDefault="007D09C5" w:rsidP="00957169">
      <w:pPr>
        <w:pStyle w:val="Prrafodelista"/>
        <w:numPr>
          <w:ilvl w:val="0"/>
          <w:numId w:val="41"/>
        </w:numPr>
        <w:spacing w:before="100" w:beforeAutospacing="1" w:after="100" w:afterAutospacing="1"/>
        <w:rPr>
          <w:rFonts w:eastAsia="Times New Roman"/>
          <w:sz w:val="20"/>
          <w:szCs w:val="20"/>
          <w:lang w:eastAsia="es-CO"/>
        </w:rPr>
      </w:pPr>
      <w:r>
        <w:rPr>
          <w:rFonts w:eastAsia="Times New Roman"/>
          <w:b/>
          <w:bCs/>
          <w:sz w:val="20"/>
          <w:szCs w:val="20"/>
          <w:lang w:eastAsia="es-CO"/>
        </w:rPr>
        <w:t>Parámetro crítico,</w:t>
      </w:r>
      <w:r w:rsidR="00BB63C6" w:rsidRPr="007D09C5">
        <w:rPr>
          <w:rFonts w:eastAsia="Times New Roman"/>
          <w:b/>
          <w:bCs/>
          <w:sz w:val="20"/>
          <w:szCs w:val="20"/>
          <w:lang w:eastAsia="es-CO"/>
        </w:rPr>
        <w:t xml:space="preserve"> potencia máxima instantánea (Ppico)</w:t>
      </w:r>
      <w:r w:rsidR="00BB63C6" w:rsidRPr="007D09C5">
        <w:rPr>
          <w:rFonts w:eastAsia="Times New Roman"/>
          <w:sz w:val="20"/>
          <w:szCs w:val="20"/>
          <w:lang w:eastAsia="es-CO"/>
        </w:rPr>
        <w:t>: el punto más alto de la curva de demanda corresponde a la potencia Máxima Instantánea (Ppico). Este valor representa el mayor nivel de potencia requerido en un momento específico del día y, en contextos rurales, suele presentarse en horas de la tarde y noche, generalmente entre las 6:00 p. m. y las 9:00 p. m., cuando se encienden las luminarias y se utilizan equipos como televisores o electrodomésticos asociados a la preparación de alimentos.</w:t>
      </w:r>
    </w:p>
    <w:p w14:paraId="14B3F256" w14:textId="1176B132" w:rsidR="00D3582B" w:rsidRPr="007D09C5" w:rsidRDefault="00BB63C6" w:rsidP="00957169">
      <w:pPr>
        <w:pStyle w:val="Prrafodelista"/>
        <w:numPr>
          <w:ilvl w:val="0"/>
          <w:numId w:val="41"/>
        </w:numPr>
        <w:spacing w:before="100" w:beforeAutospacing="1" w:after="100" w:afterAutospacing="1"/>
        <w:rPr>
          <w:rFonts w:eastAsia="Times New Roman"/>
          <w:sz w:val="20"/>
          <w:szCs w:val="20"/>
          <w:lang w:eastAsia="es-CO"/>
        </w:rPr>
      </w:pPr>
      <w:r w:rsidRPr="007D09C5">
        <w:rPr>
          <w:rFonts w:eastAsia="Times New Roman"/>
          <w:b/>
          <w:bCs/>
          <w:sz w:val="20"/>
          <w:szCs w:val="20"/>
          <w:lang w:eastAsia="es-CO"/>
        </w:rPr>
        <w:t>Impacto de la Ppico en el dimensionamiento del inversor</w:t>
      </w:r>
      <w:r w:rsidRPr="007D09C5">
        <w:rPr>
          <w:rFonts w:eastAsia="Times New Roman"/>
          <w:sz w:val="20"/>
          <w:szCs w:val="20"/>
          <w:lang w:eastAsia="es-CO"/>
        </w:rPr>
        <w:t xml:space="preserve">: la potencia máxima instantánea tiene una incidencia directa en la selección del inversor. Este equipo debe contar con una capacidad nominal igual o superior a la Ppico estimada, además de incorporar un margen adicional para soportar picos de arranque de ciertos equipos, como motores de refrigeración. Un inversor subdimensionado puede </w:t>
      </w:r>
      <w:r w:rsidRPr="007D09C5">
        <w:rPr>
          <w:rFonts w:eastAsia="Times New Roman"/>
          <w:sz w:val="20"/>
          <w:szCs w:val="20"/>
          <w:lang w:eastAsia="es-CO"/>
        </w:rPr>
        <w:lastRenderedPageBreak/>
        <w:t>generar fallas, apagados inesperados o interrupciones del servicio en los momentos de mayor demanda.</w:t>
      </w:r>
    </w:p>
    <w:p w14:paraId="203971C9" w14:textId="751AB318" w:rsidR="00BB63C6" w:rsidRPr="007D09C5" w:rsidRDefault="00BB63C6" w:rsidP="00957169">
      <w:pPr>
        <w:pStyle w:val="Prrafodelista"/>
        <w:numPr>
          <w:ilvl w:val="0"/>
          <w:numId w:val="41"/>
        </w:numPr>
        <w:spacing w:before="100" w:beforeAutospacing="1" w:after="100" w:afterAutospacing="1"/>
        <w:rPr>
          <w:rFonts w:eastAsia="Times New Roman"/>
          <w:sz w:val="20"/>
          <w:szCs w:val="20"/>
          <w:lang w:eastAsia="es-CO"/>
        </w:rPr>
      </w:pPr>
      <w:r w:rsidRPr="007D09C5">
        <w:rPr>
          <w:rFonts w:eastAsia="Times New Roman"/>
          <w:b/>
          <w:bCs/>
          <w:sz w:val="20"/>
          <w:szCs w:val="20"/>
          <w:lang w:eastAsia="es-CO"/>
        </w:rPr>
        <w:t>De la potencia al consumo energético diario</w:t>
      </w:r>
      <w:r w:rsidRPr="007D09C5">
        <w:rPr>
          <w:rFonts w:eastAsia="Times New Roman"/>
          <w:sz w:val="20"/>
          <w:szCs w:val="20"/>
          <w:lang w:eastAsia="es-CO"/>
        </w:rPr>
        <w:t>: la energía total consumida durante el día se obtiene a partir del área bajo la curva de demanda. Este valor resulta de la suma de las potencias registradas en cada intervalo de tiempo, multiplicadas por la duración del mismo, que normalmente es de una hora. Este pro</w:t>
      </w:r>
      <w:r w:rsidR="00D3582B" w:rsidRPr="007D09C5">
        <w:rPr>
          <w:rFonts w:eastAsia="Times New Roman"/>
          <w:sz w:val="20"/>
          <w:szCs w:val="20"/>
          <w:lang w:eastAsia="es-CO"/>
        </w:rPr>
        <w:t>cedimiento permite calcular la demanda energética diaria t</w:t>
      </w:r>
      <w:r w:rsidRPr="007D09C5">
        <w:rPr>
          <w:rFonts w:eastAsia="Times New Roman"/>
          <w:sz w:val="20"/>
          <w:szCs w:val="20"/>
          <w:lang w:eastAsia="es-CO"/>
        </w:rPr>
        <w:t>otal, expresada en Wh</w:t>
      </w:r>
      <w:r w:rsidR="00D3582B" w:rsidRPr="007D09C5">
        <w:rPr>
          <w:rFonts w:eastAsia="Times New Roman"/>
          <w:sz w:val="20"/>
          <w:szCs w:val="20"/>
          <w:lang w:eastAsia="es-CO"/>
        </w:rPr>
        <w:t xml:space="preserve"> </w:t>
      </w:r>
      <w:r w:rsidRPr="007D09C5">
        <w:rPr>
          <w:rFonts w:eastAsia="Times New Roman"/>
          <w:sz w:val="20"/>
          <w:szCs w:val="20"/>
          <w:lang w:eastAsia="es-CO"/>
        </w:rPr>
        <w:t>/</w:t>
      </w:r>
      <w:r w:rsidR="00D3582B" w:rsidRPr="007D09C5">
        <w:rPr>
          <w:rFonts w:eastAsia="Times New Roman"/>
          <w:sz w:val="20"/>
          <w:szCs w:val="20"/>
          <w:lang w:eastAsia="es-CO"/>
        </w:rPr>
        <w:t xml:space="preserve"> </w:t>
      </w:r>
      <w:r w:rsidRPr="007D09C5">
        <w:rPr>
          <w:rFonts w:eastAsia="Times New Roman"/>
          <w:sz w:val="20"/>
          <w:szCs w:val="20"/>
          <w:lang w:eastAsia="es-CO"/>
        </w:rPr>
        <w:t>día, y validar los resultados obtenidos mediante el cálculo individual del consumo de los aparatos.</w:t>
      </w:r>
    </w:p>
    <w:p w14:paraId="43AFCF7D" w14:textId="21006AA9" w:rsidR="00C2568A" w:rsidRPr="007D09C5" w:rsidRDefault="00BB63C6" w:rsidP="007D09C5">
      <w:pPr>
        <w:spacing w:before="100" w:beforeAutospacing="1" w:after="100" w:afterAutospacing="1"/>
        <w:rPr>
          <w:rFonts w:eastAsia="Times New Roman"/>
          <w:b/>
          <w:bCs/>
          <w:sz w:val="20"/>
          <w:szCs w:val="20"/>
          <w:lang w:eastAsia="es-CO"/>
        </w:rPr>
      </w:pPr>
      <w:r w:rsidRPr="00BB63C6">
        <w:rPr>
          <w:rFonts w:eastAsia="Times New Roman"/>
          <w:b/>
          <w:bCs/>
          <w:sz w:val="20"/>
          <w:szCs w:val="20"/>
          <w:lang w:eastAsia="es-CO"/>
        </w:rPr>
        <w:t>Ejemplo práctico: cálculo de la demanda energética diaria</w:t>
      </w:r>
      <w:r w:rsidRPr="00BB63C6">
        <w:rPr>
          <w:rFonts w:eastAsia="Times New Roman"/>
          <w:sz w:val="20"/>
          <w:szCs w:val="20"/>
          <w:lang w:eastAsia="es-CO"/>
        </w:rPr>
        <w:br/>
        <w:t>Como aplicación de los conceptos anteriores, se desarrolla un estudio de caso corr</w:t>
      </w:r>
      <w:r w:rsidR="00D3582B">
        <w:rPr>
          <w:rFonts w:eastAsia="Times New Roman"/>
          <w:sz w:val="20"/>
          <w:szCs w:val="20"/>
          <w:lang w:eastAsia="es-CO"/>
        </w:rPr>
        <w:t>espondiente al hogar rural “la e</w:t>
      </w:r>
      <w:r w:rsidRPr="00BB63C6">
        <w:rPr>
          <w:rFonts w:eastAsia="Times New Roman"/>
          <w:sz w:val="20"/>
          <w:szCs w:val="20"/>
          <w:lang w:eastAsia="es-CO"/>
        </w:rPr>
        <w:t>speranza”. En este escenario se realiza un diagnóstico socioenergético a una vivienda que solicita la implementación de un Sistema Solar Fotovoltaico Aislado (SHS), con el objetivo de mejorar sus condiciones de vida mediante un acceso confiable y sostenible a la energía eléctrica.</w:t>
      </w:r>
    </w:p>
    <w:p w14:paraId="473D847B" w14:textId="42D6A116" w:rsidR="00C2568A" w:rsidRDefault="00D3582B" w:rsidP="007D09C5">
      <w:pPr>
        <w:rPr>
          <w:sz w:val="20"/>
          <w:szCs w:val="20"/>
        </w:rPr>
      </w:pPr>
      <w:r>
        <w:rPr>
          <w:b/>
          <w:bCs/>
          <w:sz w:val="20"/>
          <w:szCs w:val="20"/>
        </w:rPr>
        <w:t>Paso 1: inventario y clasificación de c</w:t>
      </w:r>
      <w:r w:rsidR="00C2568A" w:rsidRPr="008E48A1">
        <w:rPr>
          <w:b/>
          <w:bCs/>
          <w:sz w:val="20"/>
          <w:szCs w:val="20"/>
        </w:rPr>
        <w:t>argas</w:t>
      </w:r>
      <w:r>
        <w:rPr>
          <w:b/>
          <w:bCs/>
          <w:sz w:val="20"/>
          <w:szCs w:val="20"/>
        </w:rPr>
        <w:t xml:space="preserve">: </w:t>
      </w:r>
      <w:r>
        <w:rPr>
          <w:sz w:val="20"/>
          <w:szCs w:val="20"/>
        </w:rPr>
        <w:t>s</w:t>
      </w:r>
      <w:r w:rsidR="00C2568A" w:rsidRPr="008E48A1">
        <w:rPr>
          <w:sz w:val="20"/>
          <w:szCs w:val="20"/>
        </w:rPr>
        <w:t>e identifican los siguientes aparatos, sus potencias (medidas) y sus tiempos de uso diario (obtenidos de la encuesta social):</w:t>
      </w:r>
    </w:p>
    <w:p w14:paraId="75BAB14D" w14:textId="77777777" w:rsidR="007D09C5" w:rsidRDefault="007D09C5" w:rsidP="007D09C5">
      <w:pPr>
        <w:rPr>
          <w:sz w:val="20"/>
          <w:szCs w:val="20"/>
        </w:rPr>
      </w:pPr>
    </w:p>
    <w:p w14:paraId="2CCBEFEC" w14:textId="030BC614" w:rsidR="007D09C5" w:rsidRPr="007D09C5" w:rsidRDefault="007D09C5" w:rsidP="007D09C5">
      <w:pPr>
        <w:rPr>
          <w:b/>
          <w:bCs/>
          <w:sz w:val="20"/>
          <w:szCs w:val="20"/>
        </w:rPr>
      </w:pPr>
      <w:r w:rsidRPr="007D09C5">
        <w:rPr>
          <w:b/>
          <w:sz w:val="20"/>
          <w:szCs w:val="20"/>
        </w:rPr>
        <w:t>Tabla 4. Inventario y clasificación de cargas</w:t>
      </w:r>
    </w:p>
    <w:p w14:paraId="0598D2C3" w14:textId="77777777" w:rsidR="00C2568A" w:rsidRPr="008E48A1" w:rsidRDefault="00C2568A" w:rsidP="00B20622">
      <w:pPr>
        <w:rPr>
          <w:sz w:val="20"/>
          <w:szCs w:val="20"/>
        </w:rPr>
      </w:pPr>
    </w:p>
    <w:tbl>
      <w:tblPr>
        <w:tblStyle w:val="Cuadrculadetablaclara"/>
        <w:tblW w:w="0" w:type="auto"/>
        <w:tblLook w:val="04A0" w:firstRow="1" w:lastRow="0" w:firstColumn="1" w:lastColumn="0" w:noHBand="0" w:noVBand="1"/>
      </w:tblPr>
      <w:tblGrid>
        <w:gridCol w:w="490"/>
        <w:gridCol w:w="2162"/>
        <w:gridCol w:w="1750"/>
        <w:gridCol w:w="1839"/>
        <w:gridCol w:w="3128"/>
      </w:tblGrid>
      <w:tr w:rsidR="00C2568A" w:rsidRPr="008E48A1" w14:paraId="4FF11E37" w14:textId="77777777" w:rsidTr="00E00E32">
        <w:tc>
          <w:tcPr>
            <w:tcW w:w="0" w:type="auto"/>
            <w:hideMark/>
          </w:tcPr>
          <w:p w14:paraId="1467EFDA" w14:textId="77777777" w:rsidR="00C2568A" w:rsidRPr="008E48A1" w:rsidRDefault="00C2568A" w:rsidP="00B20622">
            <w:pPr>
              <w:spacing w:line="276" w:lineRule="auto"/>
              <w:rPr>
                <w:sz w:val="20"/>
                <w:szCs w:val="20"/>
              </w:rPr>
            </w:pPr>
            <w:r w:rsidRPr="008E48A1">
              <w:rPr>
                <w:b/>
                <w:bCs/>
                <w:sz w:val="20"/>
                <w:szCs w:val="20"/>
              </w:rPr>
              <w:t>N.º</w:t>
            </w:r>
          </w:p>
        </w:tc>
        <w:tc>
          <w:tcPr>
            <w:tcW w:w="0" w:type="auto"/>
            <w:hideMark/>
          </w:tcPr>
          <w:p w14:paraId="72694CF1" w14:textId="63BE78FD" w:rsidR="00C2568A" w:rsidRPr="008E48A1" w:rsidRDefault="00D3582B" w:rsidP="00B20622">
            <w:pPr>
              <w:spacing w:line="276" w:lineRule="auto"/>
              <w:jc w:val="center"/>
              <w:rPr>
                <w:sz w:val="20"/>
                <w:szCs w:val="20"/>
              </w:rPr>
            </w:pPr>
            <w:r>
              <w:rPr>
                <w:b/>
                <w:bCs/>
                <w:sz w:val="20"/>
                <w:szCs w:val="20"/>
              </w:rPr>
              <w:t>Aparato (c</w:t>
            </w:r>
            <w:r w:rsidR="00C2568A" w:rsidRPr="008E48A1">
              <w:rPr>
                <w:b/>
                <w:bCs/>
                <w:sz w:val="20"/>
                <w:szCs w:val="20"/>
              </w:rPr>
              <w:t>arga)</w:t>
            </w:r>
          </w:p>
        </w:tc>
        <w:tc>
          <w:tcPr>
            <w:tcW w:w="0" w:type="auto"/>
            <w:hideMark/>
          </w:tcPr>
          <w:p w14:paraId="4CB9B615" w14:textId="77777777" w:rsidR="00C2568A" w:rsidRPr="008E48A1" w:rsidRDefault="00C2568A" w:rsidP="00B20622">
            <w:pPr>
              <w:spacing w:line="276" w:lineRule="auto"/>
              <w:jc w:val="center"/>
              <w:rPr>
                <w:sz w:val="20"/>
                <w:szCs w:val="20"/>
              </w:rPr>
            </w:pPr>
            <w:r w:rsidRPr="008E48A1">
              <w:rPr>
                <w:b/>
                <w:bCs/>
                <w:sz w:val="20"/>
                <w:szCs w:val="20"/>
              </w:rPr>
              <w:t>Potencia (P) (W)</w:t>
            </w:r>
          </w:p>
        </w:tc>
        <w:tc>
          <w:tcPr>
            <w:tcW w:w="0" w:type="auto"/>
            <w:hideMark/>
          </w:tcPr>
          <w:p w14:paraId="0B8B1947" w14:textId="00231EB9" w:rsidR="00C2568A" w:rsidRPr="008E48A1" w:rsidRDefault="00D3582B" w:rsidP="00B20622">
            <w:pPr>
              <w:spacing w:line="276" w:lineRule="auto"/>
              <w:jc w:val="center"/>
              <w:rPr>
                <w:sz w:val="20"/>
                <w:szCs w:val="20"/>
              </w:rPr>
            </w:pPr>
            <w:r>
              <w:rPr>
                <w:b/>
                <w:bCs/>
                <w:sz w:val="20"/>
                <w:szCs w:val="20"/>
              </w:rPr>
              <w:t>Tipo de c</w:t>
            </w:r>
            <w:r w:rsidR="00C2568A" w:rsidRPr="008E48A1">
              <w:rPr>
                <w:b/>
                <w:bCs/>
                <w:sz w:val="20"/>
                <w:szCs w:val="20"/>
              </w:rPr>
              <w:t>orriente</w:t>
            </w:r>
          </w:p>
        </w:tc>
        <w:tc>
          <w:tcPr>
            <w:tcW w:w="0" w:type="auto"/>
            <w:hideMark/>
          </w:tcPr>
          <w:p w14:paraId="72555D81" w14:textId="04947A7C" w:rsidR="00C2568A" w:rsidRPr="008E48A1" w:rsidRDefault="00D3582B" w:rsidP="00B20622">
            <w:pPr>
              <w:spacing w:line="276" w:lineRule="auto"/>
              <w:jc w:val="center"/>
              <w:rPr>
                <w:sz w:val="20"/>
                <w:szCs w:val="20"/>
              </w:rPr>
            </w:pPr>
            <w:r>
              <w:rPr>
                <w:b/>
                <w:bCs/>
                <w:sz w:val="20"/>
                <w:szCs w:val="20"/>
              </w:rPr>
              <w:t>Tiempo de uso (T) (h</w:t>
            </w:r>
            <w:r w:rsidR="00C2568A" w:rsidRPr="008E48A1">
              <w:rPr>
                <w:b/>
                <w:bCs/>
                <w:sz w:val="20"/>
                <w:szCs w:val="20"/>
              </w:rPr>
              <w:t>oras</w:t>
            </w:r>
            <w:r>
              <w:rPr>
                <w:b/>
                <w:bCs/>
                <w:sz w:val="20"/>
                <w:szCs w:val="20"/>
              </w:rPr>
              <w:t xml:space="preserve"> </w:t>
            </w:r>
            <w:r w:rsidR="00C2568A" w:rsidRPr="008E48A1">
              <w:rPr>
                <w:b/>
                <w:bCs/>
                <w:sz w:val="20"/>
                <w:szCs w:val="20"/>
              </w:rPr>
              <w:t>/</w:t>
            </w:r>
            <w:r>
              <w:rPr>
                <w:b/>
                <w:bCs/>
                <w:sz w:val="20"/>
                <w:szCs w:val="20"/>
              </w:rPr>
              <w:t xml:space="preserve"> </w:t>
            </w:r>
            <w:r w:rsidR="00C2568A" w:rsidRPr="008E48A1">
              <w:rPr>
                <w:b/>
                <w:bCs/>
                <w:sz w:val="20"/>
                <w:szCs w:val="20"/>
              </w:rPr>
              <w:t>día)</w:t>
            </w:r>
          </w:p>
        </w:tc>
      </w:tr>
      <w:tr w:rsidR="00C2568A" w:rsidRPr="008E48A1" w14:paraId="4C318B1F" w14:textId="77777777" w:rsidTr="00E00E32">
        <w:tc>
          <w:tcPr>
            <w:tcW w:w="0" w:type="auto"/>
            <w:hideMark/>
          </w:tcPr>
          <w:p w14:paraId="702103A9" w14:textId="77777777" w:rsidR="00C2568A" w:rsidRPr="008E48A1" w:rsidRDefault="00C2568A" w:rsidP="00B20622">
            <w:pPr>
              <w:spacing w:line="276" w:lineRule="auto"/>
              <w:rPr>
                <w:sz w:val="20"/>
                <w:szCs w:val="20"/>
              </w:rPr>
            </w:pPr>
            <w:r w:rsidRPr="008E48A1">
              <w:rPr>
                <w:sz w:val="20"/>
                <w:szCs w:val="20"/>
              </w:rPr>
              <w:t>1</w:t>
            </w:r>
          </w:p>
        </w:tc>
        <w:tc>
          <w:tcPr>
            <w:tcW w:w="0" w:type="auto"/>
            <w:hideMark/>
          </w:tcPr>
          <w:p w14:paraId="3D9668E0" w14:textId="77777777" w:rsidR="00C2568A" w:rsidRPr="008E48A1" w:rsidRDefault="00C2568A" w:rsidP="00B20622">
            <w:pPr>
              <w:spacing w:line="276" w:lineRule="auto"/>
              <w:rPr>
                <w:sz w:val="20"/>
                <w:szCs w:val="20"/>
              </w:rPr>
            </w:pPr>
            <w:r w:rsidRPr="008E48A1">
              <w:rPr>
                <w:sz w:val="20"/>
                <w:szCs w:val="20"/>
              </w:rPr>
              <w:t>Bombillos LED (x4)</w:t>
            </w:r>
          </w:p>
        </w:tc>
        <w:tc>
          <w:tcPr>
            <w:tcW w:w="0" w:type="auto"/>
            <w:hideMark/>
          </w:tcPr>
          <w:p w14:paraId="4E42243A" w14:textId="77777777" w:rsidR="00C2568A" w:rsidRPr="008E48A1" w:rsidRDefault="00C2568A" w:rsidP="00B20622">
            <w:pPr>
              <w:spacing w:line="276" w:lineRule="auto"/>
              <w:rPr>
                <w:sz w:val="20"/>
                <w:szCs w:val="20"/>
              </w:rPr>
            </w:pPr>
            <w:r w:rsidRPr="008E48A1">
              <w:rPr>
                <w:sz w:val="20"/>
                <w:szCs w:val="20"/>
              </w:rPr>
              <w:t>7 (cada uno)</w:t>
            </w:r>
          </w:p>
        </w:tc>
        <w:tc>
          <w:tcPr>
            <w:tcW w:w="0" w:type="auto"/>
            <w:hideMark/>
          </w:tcPr>
          <w:p w14:paraId="5A74B084" w14:textId="77777777" w:rsidR="00C2568A" w:rsidRPr="008E48A1" w:rsidRDefault="00C2568A" w:rsidP="00B20622">
            <w:pPr>
              <w:spacing w:line="276" w:lineRule="auto"/>
              <w:rPr>
                <w:sz w:val="20"/>
                <w:szCs w:val="20"/>
              </w:rPr>
            </w:pPr>
            <w:r w:rsidRPr="008E48A1">
              <w:rPr>
                <w:sz w:val="20"/>
                <w:szCs w:val="20"/>
              </w:rPr>
              <w:t>DC (12V)</w:t>
            </w:r>
          </w:p>
        </w:tc>
        <w:tc>
          <w:tcPr>
            <w:tcW w:w="0" w:type="auto"/>
            <w:hideMark/>
          </w:tcPr>
          <w:p w14:paraId="49A4A3ED" w14:textId="77777777" w:rsidR="00C2568A" w:rsidRPr="008E48A1" w:rsidRDefault="00C2568A" w:rsidP="00B20622">
            <w:pPr>
              <w:spacing w:line="276" w:lineRule="auto"/>
              <w:rPr>
                <w:sz w:val="20"/>
                <w:szCs w:val="20"/>
              </w:rPr>
            </w:pPr>
            <w:r w:rsidRPr="008E48A1">
              <w:rPr>
                <w:sz w:val="20"/>
                <w:szCs w:val="20"/>
              </w:rPr>
              <w:t>5</w:t>
            </w:r>
          </w:p>
        </w:tc>
      </w:tr>
      <w:tr w:rsidR="00C2568A" w:rsidRPr="008E48A1" w14:paraId="0ABF3F87" w14:textId="77777777" w:rsidTr="00E00E32">
        <w:tc>
          <w:tcPr>
            <w:tcW w:w="0" w:type="auto"/>
            <w:hideMark/>
          </w:tcPr>
          <w:p w14:paraId="23B2FDCE" w14:textId="77777777" w:rsidR="00C2568A" w:rsidRPr="008E48A1" w:rsidRDefault="00C2568A" w:rsidP="00B20622">
            <w:pPr>
              <w:spacing w:line="276" w:lineRule="auto"/>
              <w:rPr>
                <w:sz w:val="20"/>
                <w:szCs w:val="20"/>
              </w:rPr>
            </w:pPr>
            <w:r w:rsidRPr="008E48A1">
              <w:rPr>
                <w:sz w:val="20"/>
                <w:szCs w:val="20"/>
              </w:rPr>
              <w:t>2</w:t>
            </w:r>
          </w:p>
        </w:tc>
        <w:tc>
          <w:tcPr>
            <w:tcW w:w="0" w:type="auto"/>
            <w:hideMark/>
          </w:tcPr>
          <w:p w14:paraId="24BF7DA3" w14:textId="4A164BBD" w:rsidR="00C2568A" w:rsidRPr="008E48A1" w:rsidRDefault="00C2568A" w:rsidP="00B20622">
            <w:pPr>
              <w:spacing w:line="276" w:lineRule="auto"/>
              <w:rPr>
                <w:sz w:val="20"/>
                <w:szCs w:val="20"/>
              </w:rPr>
            </w:pPr>
            <w:r w:rsidRPr="008E48A1">
              <w:rPr>
                <w:sz w:val="20"/>
                <w:szCs w:val="20"/>
              </w:rPr>
              <w:t>Radio</w:t>
            </w:r>
            <w:r w:rsidR="00D3582B">
              <w:rPr>
                <w:sz w:val="20"/>
                <w:szCs w:val="20"/>
              </w:rPr>
              <w:t xml:space="preserve"> </w:t>
            </w:r>
            <w:r w:rsidRPr="008E48A1">
              <w:rPr>
                <w:sz w:val="20"/>
                <w:szCs w:val="20"/>
              </w:rPr>
              <w:t>/</w:t>
            </w:r>
            <w:r w:rsidR="00D3582B">
              <w:rPr>
                <w:sz w:val="20"/>
                <w:szCs w:val="20"/>
              </w:rPr>
              <w:t xml:space="preserve"> c</w:t>
            </w:r>
            <w:r w:rsidRPr="008E48A1">
              <w:rPr>
                <w:sz w:val="20"/>
                <w:szCs w:val="20"/>
              </w:rPr>
              <w:t>argador USB</w:t>
            </w:r>
          </w:p>
        </w:tc>
        <w:tc>
          <w:tcPr>
            <w:tcW w:w="0" w:type="auto"/>
            <w:hideMark/>
          </w:tcPr>
          <w:p w14:paraId="614399B9" w14:textId="77777777" w:rsidR="00C2568A" w:rsidRPr="008E48A1" w:rsidRDefault="00C2568A" w:rsidP="00B20622">
            <w:pPr>
              <w:spacing w:line="276" w:lineRule="auto"/>
              <w:rPr>
                <w:sz w:val="20"/>
                <w:szCs w:val="20"/>
              </w:rPr>
            </w:pPr>
            <w:r w:rsidRPr="008E48A1">
              <w:rPr>
                <w:sz w:val="20"/>
                <w:szCs w:val="20"/>
              </w:rPr>
              <w:t>10</w:t>
            </w:r>
          </w:p>
        </w:tc>
        <w:tc>
          <w:tcPr>
            <w:tcW w:w="0" w:type="auto"/>
            <w:hideMark/>
          </w:tcPr>
          <w:p w14:paraId="796D414B" w14:textId="77777777" w:rsidR="00C2568A" w:rsidRPr="008E48A1" w:rsidRDefault="00C2568A" w:rsidP="00B20622">
            <w:pPr>
              <w:spacing w:line="276" w:lineRule="auto"/>
              <w:rPr>
                <w:sz w:val="20"/>
                <w:szCs w:val="20"/>
              </w:rPr>
            </w:pPr>
            <w:r w:rsidRPr="008E48A1">
              <w:rPr>
                <w:sz w:val="20"/>
                <w:szCs w:val="20"/>
              </w:rPr>
              <w:t>DC (12V)</w:t>
            </w:r>
          </w:p>
        </w:tc>
        <w:tc>
          <w:tcPr>
            <w:tcW w:w="0" w:type="auto"/>
            <w:hideMark/>
          </w:tcPr>
          <w:p w14:paraId="6F6EDA72" w14:textId="77777777" w:rsidR="00C2568A" w:rsidRPr="008E48A1" w:rsidRDefault="00C2568A" w:rsidP="00B20622">
            <w:pPr>
              <w:spacing w:line="276" w:lineRule="auto"/>
              <w:rPr>
                <w:sz w:val="20"/>
                <w:szCs w:val="20"/>
              </w:rPr>
            </w:pPr>
            <w:r w:rsidRPr="008E48A1">
              <w:rPr>
                <w:sz w:val="20"/>
                <w:szCs w:val="20"/>
              </w:rPr>
              <w:t>6</w:t>
            </w:r>
          </w:p>
        </w:tc>
      </w:tr>
      <w:tr w:rsidR="00C2568A" w:rsidRPr="008E48A1" w14:paraId="09B5E2AA" w14:textId="77777777" w:rsidTr="00E00E32">
        <w:tc>
          <w:tcPr>
            <w:tcW w:w="0" w:type="auto"/>
            <w:hideMark/>
          </w:tcPr>
          <w:p w14:paraId="65F4D81C" w14:textId="77777777" w:rsidR="00C2568A" w:rsidRPr="008E48A1" w:rsidRDefault="00C2568A" w:rsidP="00B20622">
            <w:pPr>
              <w:spacing w:line="276" w:lineRule="auto"/>
              <w:rPr>
                <w:sz w:val="20"/>
                <w:szCs w:val="20"/>
              </w:rPr>
            </w:pPr>
            <w:r w:rsidRPr="008E48A1">
              <w:rPr>
                <w:sz w:val="20"/>
                <w:szCs w:val="20"/>
              </w:rPr>
              <w:t>3</w:t>
            </w:r>
          </w:p>
        </w:tc>
        <w:tc>
          <w:tcPr>
            <w:tcW w:w="0" w:type="auto"/>
            <w:hideMark/>
          </w:tcPr>
          <w:p w14:paraId="7D13A19B" w14:textId="77777777" w:rsidR="00C2568A" w:rsidRPr="008E48A1" w:rsidRDefault="00C2568A" w:rsidP="00B20622">
            <w:pPr>
              <w:spacing w:line="276" w:lineRule="auto"/>
              <w:rPr>
                <w:sz w:val="20"/>
                <w:szCs w:val="20"/>
              </w:rPr>
            </w:pPr>
            <w:r w:rsidRPr="008E48A1">
              <w:rPr>
                <w:sz w:val="20"/>
                <w:szCs w:val="20"/>
              </w:rPr>
              <w:t>Televisor LED 32"</w:t>
            </w:r>
          </w:p>
        </w:tc>
        <w:tc>
          <w:tcPr>
            <w:tcW w:w="0" w:type="auto"/>
            <w:hideMark/>
          </w:tcPr>
          <w:p w14:paraId="752BA5AD" w14:textId="77777777" w:rsidR="00C2568A" w:rsidRPr="008E48A1" w:rsidRDefault="00C2568A" w:rsidP="00B20622">
            <w:pPr>
              <w:spacing w:line="276" w:lineRule="auto"/>
              <w:rPr>
                <w:sz w:val="20"/>
                <w:szCs w:val="20"/>
              </w:rPr>
            </w:pPr>
            <w:r w:rsidRPr="008E48A1">
              <w:rPr>
                <w:sz w:val="20"/>
                <w:szCs w:val="20"/>
              </w:rPr>
              <w:t>50</w:t>
            </w:r>
          </w:p>
        </w:tc>
        <w:tc>
          <w:tcPr>
            <w:tcW w:w="0" w:type="auto"/>
            <w:hideMark/>
          </w:tcPr>
          <w:p w14:paraId="267FCD1E" w14:textId="77777777" w:rsidR="00C2568A" w:rsidRPr="008E48A1" w:rsidRDefault="00C2568A" w:rsidP="00B20622">
            <w:pPr>
              <w:spacing w:line="276" w:lineRule="auto"/>
              <w:rPr>
                <w:sz w:val="20"/>
                <w:szCs w:val="20"/>
              </w:rPr>
            </w:pPr>
            <w:r w:rsidRPr="008E48A1">
              <w:rPr>
                <w:sz w:val="20"/>
                <w:szCs w:val="20"/>
              </w:rPr>
              <w:t>AC (120V)</w:t>
            </w:r>
          </w:p>
        </w:tc>
        <w:tc>
          <w:tcPr>
            <w:tcW w:w="0" w:type="auto"/>
            <w:hideMark/>
          </w:tcPr>
          <w:p w14:paraId="0FECC7B3" w14:textId="77777777" w:rsidR="00C2568A" w:rsidRPr="008E48A1" w:rsidRDefault="00C2568A" w:rsidP="00B20622">
            <w:pPr>
              <w:spacing w:line="276" w:lineRule="auto"/>
              <w:rPr>
                <w:sz w:val="20"/>
                <w:szCs w:val="20"/>
              </w:rPr>
            </w:pPr>
            <w:r w:rsidRPr="008E48A1">
              <w:rPr>
                <w:sz w:val="20"/>
                <w:szCs w:val="20"/>
              </w:rPr>
              <w:t>3</w:t>
            </w:r>
          </w:p>
        </w:tc>
      </w:tr>
      <w:tr w:rsidR="00C2568A" w:rsidRPr="008E48A1" w14:paraId="16623137" w14:textId="77777777" w:rsidTr="00E00E32">
        <w:tc>
          <w:tcPr>
            <w:tcW w:w="0" w:type="auto"/>
            <w:hideMark/>
          </w:tcPr>
          <w:p w14:paraId="21C555EC" w14:textId="77777777" w:rsidR="00C2568A" w:rsidRPr="008E48A1" w:rsidRDefault="00C2568A" w:rsidP="00B20622">
            <w:pPr>
              <w:spacing w:line="276" w:lineRule="auto"/>
              <w:rPr>
                <w:sz w:val="20"/>
                <w:szCs w:val="20"/>
              </w:rPr>
            </w:pPr>
            <w:r w:rsidRPr="008E48A1">
              <w:rPr>
                <w:sz w:val="20"/>
                <w:szCs w:val="20"/>
              </w:rPr>
              <w:t>4</w:t>
            </w:r>
          </w:p>
        </w:tc>
        <w:tc>
          <w:tcPr>
            <w:tcW w:w="0" w:type="auto"/>
            <w:hideMark/>
          </w:tcPr>
          <w:p w14:paraId="2A7E011F" w14:textId="2AF00583" w:rsidR="00C2568A" w:rsidRPr="008E48A1" w:rsidRDefault="00D3582B" w:rsidP="00B20622">
            <w:pPr>
              <w:spacing w:line="276" w:lineRule="auto"/>
              <w:rPr>
                <w:sz w:val="20"/>
                <w:szCs w:val="20"/>
              </w:rPr>
            </w:pPr>
            <w:r>
              <w:rPr>
                <w:sz w:val="20"/>
                <w:szCs w:val="20"/>
              </w:rPr>
              <w:t>Nevera e</w:t>
            </w:r>
            <w:r w:rsidR="00C2568A" w:rsidRPr="008E48A1">
              <w:rPr>
                <w:sz w:val="20"/>
                <w:szCs w:val="20"/>
              </w:rPr>
              <w:t>ficiente</w:t>
            </w:r>
          </w:p>
        </w:tc>
        <w:tc>
          <w:tcPr>
            <w:tcW w:w="0" w:type="auto"/>
            <w:hideMark/>
          </w:tcPr>
          <w:p w14:paraId="3EFDD98E" w14:textId="77777777" w:rsidR="00C2568A" w:rsidRPr="008E48A1" w:rsidRDefault="00C2568A" w:rsidP="00B20622">
            <w:pPr>
              <w:spacing w:line="276" w:lineRule="auto"/>
              <w:rPr>
                <w:sz w:val="20"/>
                <w:szCs w:val="20"/>
              </w:rPr>
            </w:pPr>
            <w:r w:rsidRPr="008E48A1">
              <w:rPr>
                <w:sz w:val="20"/>
                <w:szCs w:val="20"/>
              </w:rPr>
              <w:t>100</w:t>
            </w:r>
          </w:p>
        </w:tc>
        <w:tc>
          <w:tcPr>
            <w:tcW w:w="0" w:type="auto"/>
            <w:hideMark/>
          </w:tcPr>
          <w:p w14:paraId="2B8FE784" w14:textId="77777777" w:rsidR="00C2568A" w:rsidRPr="008E48A1" w:rsidRDefault="00C2568A" w:rsidP="00B20622">
            <w:pPr>
              <w:spacing w:line="276" w:lineRule="auto"/>
              <w:rPr>
                <w:sz w:val="20"/>
                <w:szCs w:val="20"/>
              </w:rPr>
            </w:pPr>
            <w:r w:rsidRPr="008E48A1">
              <w:rPr>
                <w:sz w:val="20"/>
                <w:szCs w:val="20"/>
              </w:rPr>
              <w:t>AC (120V)</w:t>
            </w:r>
          </w:p>
        </w:tc>
        <w:tc>
          <w:tcPr>
            <w:tcW w:w="0" w:type="auto"/>
            <w:hideMark/>
          </w:tcPr>
          <w:p w14:paraId="4AB17F01" w14:textId="77777777" w:rsidR="00C2568A" w:rsidRPr="008E48A1" w:rsidRDefault="00C2568A" w:rsidP="00B20622">
            <w:pPr>
              <w:spacing w:line="276" w:lineRule="auto"/>
              <w:rPr>
                <w:sz w:val="20"/>
                <w:szCs w:val="20"/>
              </w:rPr>
            </w:pPr>
            <w:r w:rsidRPr="008E48A1">
              <w:rPr>
                <w:sz w:val="20"/>
                <w:szCs w:val="20"/>
              </w:rPr>
              <w:t>8 (tiempo de operación)</w:t>
            </w:r>
          </w:p>
        </w:tc>
      </w:tr>
      <w:tr w:rsidR="00C2568A" w:rsidRPr="008E48A1" w14:paraId="3A2F1535" w14:textId="77777777" w:rsidTr="00E00E32">
        <w:tc>
          <w:tcPr>
            <w:tcW w:w="0" w:type="auto"/>
            <w:hideMark/>
          </w:tcPr>
          <w:p w14:paraId="5006DB61" w14:textId="77777777" w:rsidR="00C2568A" w:rsidRPr="008E48A1" w:rsidRDefault="00C2568A" w:rsidP="00B20622">
            <w:pPr>
              <w:spacing w:line="276" w:lineRule="auto"/>
              <w:rPr>
                <w:sz w:val="20"/>
                <w:szCs w:val="20"/>
              </w:rPr>
            </w:pPr>
            <w:r w:rsidRPr="008E48A1">
              <w:rPr>
                <w:sz w:val="20"/>
                <w:szCs w:val="20"/>
              </w:rPr>
              <w:t>5</w:t>
            </w:r>
          </w:p>
        </w:tc>
        <w:tc>
          <w:tcPr>
            <w:tcW w:w="0" w:type="auto"/>
            <w:hideMark/>
          </w:tcPr>
          <w:p w14:paraId="321AEE42" w14:textId="77777777" w:rsidR="00C2568A" w:rsidRPr="008E48A1" w:rsidRDefault="00C2568A" w:rsidP="00B20622">
            <w:pPr>
              <w:spacing w:line="276" w:lineRule="auto"/>
              <w:rPr>
                <w:sz w:val="20"/>
                <w:szCs w:val="20"/>
              </w:rPr>
            </w:pPr>
            <w:r w:rsidRPr="008E48A1">
              <w:rPr>
                <w:sz w:val="20"/>
                <w:szCs w:val="20"/>
              </w:rPr>
              <w:t>Licuadora</w:t>
            </w:r>
          </w:p>
        </w:tc>
        <w:tc>
          <w:tcPr>
            <w:tcW w:w="0" w:type="auto"/>
            <w:hideMark/>
          </w:tcPr>
          <w:p w14:paraId="4E332188" w14:textId="77777777" w:rsidR="00C2568A" w:rsidRPr="008E48A1" w:rsidRDefault="00C2568A" w:rsidP="00B20622">
            <w:pPr>
              <w:spacing w:line="276" w:lineRule="auto"/>
              <w:rPr>
                <w:sz w:val="20"/>
                <w:szCs w:val="20"/>
              </w:rPr>
            </w:pPr>
            <w:r w:rsidRPr="008E48A1">
              <w:rPr>
                <w:sz w:val="20"/>
                <w:szCs w:val="20"/>
              </w:rPr>
              <w:t>300</w:t>
            </w:r>
          </w:p>
        </w:tc>
        <w:tc>
          <w:tcPr>
            <w:tcW w:w="0" w:type="auto"/>
            <w:hideMark/>
          </w:tcPr>
          <w:p w14:paraId="1A9A4A28" w14:textId="77777777" w:rsidR="00C2568A" w:rsidRPr="008E48A1" w:rsidRDefault="00C2568A" w:rsidP="00B20622">
            <w:pPr>
              <w:spacing w:line="276" w:lineRule="auto"/>
              <w:rPr>
                <w:sz w:val="20"/>
                <w:szCs w:val="20"/>
              </w:rPr>
            </w:pPr>
            <w:r w:rsidRPr="008E48A1">
              <w:rPr>
                <w:sz w:val="20"/>
                <w:szCs w:val="20"/>
              </w:rPr>
              <w:t>AC (120V)</w:t>
            </w:r>
          </w:p>
        </w:tc>
        <w:tc>
          <w:tcPr>
            <w:tcW w:w="0" w:type="auto"/>
            <w:hideMark/>
          </w:tcPr>
          <w:p w14:paraId="2C1B9BA7" w14:textId="77777777" w:rsidR="00C2568A" w:rsidRPr="008E48A1" w:rsidRDefault="00C2568A" w:rsidP="00B20622">
            <w:pPr>
              <w:spacing w:line="276" w:lineRule="auto"/>
              <w:rPr>
                <w:sz w:val="20"/>
                <w:szCs w:val="20"/>
              </w:rPr>
            </w:pPr>
            <w:r w:rsidRPr="008E48A1">
              <w:rPr>
                <w:sz w:val="20"/>
                <w:szCs w:val="20"/>
              </w:rPr>
              <w:t>0.25 (15 minutos)</w:t>
            </w:r>
          </w:p>
        </w:tc>
      </w:tr>
    </w:tbl>
    <w:p w14:paraId="1A793B0C" w14:textId="77777777" w:rsidR="00C2568A" w:rsidRPr="008E48A1" w:rsidRDefault="00C2568A" w:rsidP="00B20622">
      <w:pPr>
        <w:rPr>
          <w:sz w:val="20"/>
          <w:szCs w:val="20"/>
        </w:rPr>
      </w:pPr>
    </w:p>
    <w:p w14:paraId="4EA44683" w14:textId="2CAB75A4" w:rsidR="005C76A4" w:rsidRPr="008E48A1" w:rsidRDefault="00CA04A8" w:rsidP="00B20622">
      <w:pPr>
        <w:rPr>
          <w:b/>
          <w:bCs/>
          <w:sz w:val="20"/>
          <w:szCs w:val="20"/>
        </w:rPr>
      </w:pPr>
      <w:r>
        <w:rPr>
          <w:b/>
          <w:bCs/>
          <w:sz w:val="20"/>
          <w:szCs w:val="20"/>
        </w:rPr>
        <w:t>Paso 2: Cálculo de la energía diaria (e</w:t>
      </w:r>
      <w:r w:rsidR="005C76A4" w:rsidRPr="008E48A1">
        <w:rPr>
          <w:b/>
          <w:bCs/>
          <w:sz w:val="20"/>
          <w:szCs w:val="20"/>
        </w:rPr>
        <w:t>diaria)</w:t>
      </w:r>
    </w:p>
    <w:p w14:paraId="0F31F1D3" w14:textId="7AA345F9" w:rsidR="005C76A4" w:rsidRDefault="005C76A4" w:rsidP="00B20622">
      <w:pPr>
        <w:rPr>
          <w:sz w:val="20"/>
          <w:szCs w:val="20"/>
        </w:rPr>
      </w:pPr>
      <w:r w:rsidRPr="008E48A1">
        <w:rPr>
          <w:sz w:val="20"/>
          <w:szCs w:val="20"/>
        </w:rPr>
        <w:t>Se aplica la fórmula fundamental a cada carga</w:t>
      </w:r>
    </w:p>
    <w:p w14:paraId="52B71CC6" w14:textId="3F2B5452" w:rsidR="00193325" w:rsidRPr="00193325" w:rsidRDefault="00193325" w:rsidP="00B20622">
      <w:pPr>
        <w:rPr>
          <w:b/>
          <w:sz w:val="20"/>
          <w:szCs w:val="20"/>
        </w:rPr>
      </w:pPr>
      <w:r w:rsidRPr="00193325">
        <w:rPr>
          <w:b/>
          <w:sz w:val="20"/>
          <w:szCs w:val="20"/>
        </w:rPr>
        <w:t xml:space="preserve">Tabla 5. </w:t>
      </w:r>
      <w:r w:rsidRPr="00193325">
        <w:rPr>
          <w:b/>
          <w:bCs/>
          <w:sz w:val="20"/>
          <w:szCs w:val="20"/>
        </w:rPr>
        <w:t>Cálculo de la energía diaria</w:t>
      </w:r>
    </w:p>
    <w:p w14:paraId="57E45BE8" w14:textId="77777777" w:rsidR="001D3D2F" w:rsidRPr="008E48A1" w:rsidRDefault="001D3D2F" w:rsidP="00B20622">
      <w:pPr>
        <w:rPr>
          <w:sz w:val="20"/>
          <w:szCs w:val="20"/>
        </w:rPr>
      </w:pPr>
    </w:p>
    <w:tbl>
      <w:tblPr>
        <w:tblStyle w:val="Cuadrculadetablaclara"/>
        <w:tblW w:w="0" w:type="auto"/>
        <w:tblLook w:val="04A0" w:firstRow="1" w:lastRow="0" w:firstColumn="1" w:lastColumn="0" w:noHBand="0" w:noVBand="1"/>
      </w:tblPr>
      <w:tblGrid>
        <w:gridCol w:w="490"/>
        <w:gridCol w:w="1928"/>
        <w:gridCol w:w="727"/>
        <w:gridCol w:w="1105"/>
        <w:gridCol w:w="1839"/>
      </w:tblGrid>
      <w:tr w:rsidR="00C2568A" w:rsidRPr="008E48A1" w14:paraId="5EB68407" w14:textId="77777777" w:rsidTr="00E00E32">
        <w:tc>
          <w:tcPr>
            <w:tcW w:w="0" w:type="auto"/>
            <w:hideMark/>
          </w:tcPr>
          <w:p w14:paraId="455F2D5E" w14:textId="77777777" w:rsidR="00C2568A" w:rsidRPr="008E48A1" w:rsidRDefault="00C2568A" w:rsidP="00B20622">
            <w:pPr>
              <w:spacing w:line="276" w:lineRule="auto"/>
              <w:rPr>
                <w:sz w:val="20"/>
                <w:szCs w:val="20"/>
              </w:rPr>
            </w:pPr>
            <w:r w:rsidRPr="008E48A1">
              <w:rPr>
                <w:b/>
                <w:bCs/>
                <w:sz w:val="20"/>
                <w:szCs w:val="20"/>
              </w:rPr>
              <w:t>N.º</w:t>
            </w:r>
          </w:p>
        </w:tc>
        <w:tc>
          <w:tcPr>
            <w:tcW w:w="0" w:type="auto"/>
            <w:hideMark/>
          </w:tcPr>
          <w:p w14:paraId="6F5C48FC" w14:textId="77777777" w:rsidR="00C2568A" w:rsidRPr="008E48A1" w:rsidRDefault="00C2568A" w:rsidP="00B20622">
            <w:pPr>
              <w:spacing w:line="276" w:lineRule="auto"/>
              <w:rPr>
                <w:sz w:val="20"/>
                <w:szCs w:val="20"/>
              </w:rPr>
            </w:pPr>
            <w:r w:rsidRPr="008E48A1">
              <w:rPr>
                <w:b/>
                <w:bCs/>
                <w:sz w:val="20"/>
                <w:szCs w:val="20"/>
              </w:rPr>
              <w:t>Aparato</w:t>
            </w:r>
          </w:p>
        </w:tc>
        <w:tc>
          <w:tcPr>
            <w:tcW w:w="0" w:type="auto"/>
            <w:hideMark/>
          </w:tcPr>
          <w:p w14:paraId="4268E395" w14:textId="77777777" w:rsidR="00C2568A" w:rsidRPr="008E48A1" w:rsidRDefault="00C2568A" w:rsidP="00B20622">
            <w:pPr>
              <w:spacing w:line="276" w:lineRule="auto"/>
              <w:rPr>
                <w:sz w:val="20"/>
                <w:szCs w:val="20"/>
              </w:rPr>
            </w:pPr>
            <w:r w:rsidRPr="008E48A1">
              <w:rPr>
                <w:b/>
                <w:bCs/>
                <w:sz w:val="20"/>
                <w:szCs w:val="20"/>
              </w:rPr>
              <w:t>P (W)</w:t>
            </w:r>
          </w:p>
        </w:tc>
        <w:tc>
          <w:tcPr>
            <w:tcW w:w="0" w:type="auto"/>
            <w:hideMark/>
          </w:tcPr>
          <w:p w14:paraId="4CEFA4AB" w14:textId="77B29E40" w:rsidR="00C2568A" w:rsidRPr="008E48A1" w:rsidRDefault="00C2568A" w:rsidP="00B20622">
            <w:pPr>
              <w:spacing w:line="276" w:lineRule="auto"/>
              <w:rPr>
                <w:sz w:val="20"/>
                <w:szCs w:val="20"/>
              </w:rPr>
            </w:pPr>
            <w:r w:rsidRPr="008E48A1">
              <w:rPr>
                <w:b/>
                <w:bCs/>
                <w:sz w:val="20"/>
                <w:szCs w:val="20"/>
              </w:rPr>
              <w:t>T (h</w:t>
            </w:r>
            <w:r w:rsidR="00CA04A8">
              <w:rPr>
                <w:b/>
                <w:bCs/>
                <w:sz w:val="20"/>
                <w:szCs w:val="20"/>
              </w:rPr>
              <w:t xml:space="preserve"> </w:t>
            </w:r>
            <w:r w:rsidRPr="008E48A1">
              <w:rPr>
                <w:b/>
                <w:bCs/>
                <w:sz w:val="20"/>
                <w:szCs w:val="20"/>
              </w:rPr>
              <w:t>/</w:t>
            </w:r>
            <w:r w:rsidR="00CA04A8">
              <w:rPr>
                <w:b/>
                <w:bCs/>
                <w:sz w:val="20"/>
                <w:szCs w:val="20"/>
              </w:rPr>
              <w:t xml:space="preserve"> </w:t>
            </w:r>
            <w:r w:rsidRPr="008E48A1">
              <w:rPr>
                <w:b/>
                <w:bCs/>
                <w:sz w:val="20"/>
                <w:szCs w:val="20"/>
              </w:rPr>
              <w:t>día)</w:t>
            </w:r>
          </w:p>
        </w:tc>
        <w:tc>
          <w:tcPr>
            <w:tcW w:w="0" w:type="auto"/>
            <w:hideMark/>
          </w:tcPr>
          <w:p w14:paraId="208D1049" w14:textId="05094647" w:rsidR="00C2568A" w:rsidRPr="008E48A1" w:rsidRDefault="00C2568A" w:rsidP="00B20622">
            <w:pPr>
              <w:spacing w:line="276" w:lineRule="auto"/>
              <w:rPr>
                <w:sz w:val="20"/>
                <w:szCs w:val="20"/>
              </w:rPr>
            </w:pPr>
            <w:r w:rsidRPr="008E48A1">
              <w:rPr>
                <w:b/>
                <w:bCs/>
                <w:sz w:val="20"/>
                <w:szCs w:val="20"/>
              </w:rPr>
              <w:t>Ediaria​ (Wh</w:t>
            </w:r>
            <w:r w:rsidR="00CA04A8">
              <w:rPr>
                <w:b/>
                <w:bCs/>
                <w:sz w:val="20"/>
                <w:szCs w:val="20"/>
              </w:rPr>
              <w:t xml:space="preserve"> </w:t>
            </w:r>
            <w:r w:rsidRPr="008E48A1">
              <w:rPr>
                <w:b/>
                <w:bCs/>
                <w:sz w:val="20"/>
                <w:szCs w:val="20"/>
              </w:rPr>
              <w:t>/</w:t>
            </w:r>
            <w:r w:rsidR="00CA04A8">
              <w:rPr>
                <w:b/>
                <w:bCs/>
                <w:sz w:val="20"/>
                <w:szCs w:val="20"/>
              </w:rPr>
              <w:t xml:space="preserve"> </w:t>
            </w:r>
            <w:r w:rsidRPr="008E48A1">
              <w:rPr>
                <w:b/>
                <w:bCs/>
                <w:sz w:val="20"/>
                <w:szCs w:val="20"/>
              </w:rPr>
              <w:t>día)</w:t>
            </w:r>
          </w:p>
        </w:tc>
      </w:tr>
      <w:tr w:rsidR="00C2568A" w:rsidRPr="008E48A1" w14:paraId="04B72D35" w14:textId="77777777" w:rsidTr="00E00E32">
        <w:tc>
          <w:tcPr>
            <w:tcW w:w="0" w:type="auto"/>
            <w:hideMark/>
          </w:tcPr>
          <w:p w14:paraId="1AF3F3A3" w14:textId="77777777" w:rsidR="00C2568A" w:rsidRPr="008E48A1" w:rsidRDefault="00C2568A" w:rsidP="00B20622">
            <w:pPr>
              <w:spacing w:line="276" w:lineRule="auto"/>
              <w:rPr>
                <w:sz w:val="20"/>
                <w:szCs w:val="20"/>
              </w:rPr>
            </w:pPr>
            <w:r w:rsidRPr="008E48A1">
              <w:rPr>
                <w:sz w:val="20"/>
                <w:szCs w:val="20"/>
              </w:rPr>
              <w:t>1</w:t>
            </w:r>
          </w:p>
        </w:tc>
        <w:tc>
          <w:tcPr>
            <w:tcW w:w="0" w:type="auto"/>
            <w:hideMark/>
          </w:tcPr>
          <w:p w14:paraId="1BD667B1" w14:textId="77777777" w:rsidR="00C2568A" w:rsidRPr="008E48A1" w:rsidRDefault="00C2568A" w:rsidP="00B20622">
            <w:pPr>
              <w:spacing w:line="276" w:lineRule="auto"/>
              <w:rPr>
                <w:sz w:val="20"/>
                <w:szCs w:val="20"/>
              </w:rPr>
            </w:pPr>
            <w:r w:rsidRPr="008E48A1">
              <w:rPr>
                <w:sz w:val="20"/>
                <w:szCs w:val="20"/>
              </w:rPr>
              <w:t>Iluminación (4x7W)</w:t>
            </w:r>
          </w:p>
        </w:tc>
        <w:tc>
          <w:tcPr>
            <w:tcW w:w="0" w:type="auto"/>
            <w:hideMark/>
          </w:tcPr>
          <w:p w14:paraId="0B54C2FA" w14:textId="77777777" w:rsidR="00C2568A" w:rsidRPr="008E48A1" w:rsidRDefault="00C2568A" w:rsidP="00B20622">
            <w:pPr>
              <w:spacing w:line="276" w:lineRule="auto"/>
              <w:rPr>
                <w:sz w:val="20"/>
                <w:szCs w:val="20"/>
              </w:rPr>
            </w:pPr>
            <w:r w:rsidRPr="008E48A1">
              <w:rPr>
                <w:sz w:val="20"/>
                <w:szCs w:val="20"/>
              </w:rPr>
              <w:t>28</w:t>
            </w:r>
          </w:p>
        </w:tc>
        <w:tc>
          <w:tcPr>
            <w:tcW w:w="0" w:type="auto"/>
            <w:hideMark/>
          </w:tcPr>
          <w:p w14:paraId="4DC8A3D9" w14:textId="77777777" w:rsidR="00C2568A" w:rsidRPr="008E48A1" w:rsidRDefault="00C2568A" w:rsidP="00B20622">
            <w:pPr>
              <w:spacing w:line="276" w:lineRule="auto"/>
              <w:rPr>
                <w:sz w:val="20"/>
                <w:szCs w:val="20"/>
              </w:rPr>
            </w:pPr>
            <w:r w:rsidRPr="008E48A1">
              <w:rPr>
                <w:sz w:val="20"/>
                <w:szCs w:val="20"/>
              </w:rPr>
              <w:t>5</w:t>
            </w:r>
          </w:p>
        </w:tc>
        <w:tc>
          <w:tcPr>
            <w:tcW w:w="0" w:type="auto"/>
            <w:hideMark/>
          </w:tcPr>
          <w:p w14:paraId="25428A0F" w14:textId="5D04E280" w:rsidR="00C2568A" w:rsidRPr="008E48A1" w:rsidRDefault="005C76A4" w:rsidP="00B20622">
            <w:pPr>
              <w:spacing w:line="276" w:lineRule="auto"/>
              <w:rPr>
                <w:sz w:val="20"/>
                <w:szCs w:val="20"/>
              </w:rPr>
            </w:pPr>
            <w:r w:rsidRPr="008E48A1">
              <w:rPr>
                <w:sz w:val="20"/>
                <w:szCs w:val="20"/>
              </w:rPr>
              <w:t xml:space="preserve">28x 5= </w:t>
            </w:r>
            <w:r w:rsidR="00C2568A" w:rsidRPr="008E48A1">
              <w:rPr>
                <w:sz w:val="20"/>
                <w:szCs w:val="20"/>
              </w:rPr>
              <w:t>140</w:t>
            </w:r>
          </w:p>
        </w:tc>
      </w:tr>
      <w:tr w:rsidR="00C2568A" w:rsidRPr="008E48A1" w14:paraId="1BAAA105" w14:textId="77777777" w:rsidTr="00E00E32">
        <w:tc>
          <w:tcPr>
            <w:tcW w:w="0" w:type="auto"/>
            <w:hideMark/>
          </w:tcPr>
          <w:p w14:paraId="024DEFDF" w14:textId="77777777" w:rsidR="00C2568A" w:rsidRPr="008E48A1" w:rsidRDefault="00C2568A" w:rsidP="00B20622">
            <w:pPr>
              <w:spacing w:line="276" w:lineRule="auto"/>
              <w:rPr>
                <w:sz w:val="20"/>
                <w:szCs w:val="20"/>
              </w:rPr>
            </w:pPr>
            <w:r w:rsidRPr="008E48A1">
              <w:rPr>
                <w:sz w:val="20"/>
                <w:szCs w:val="20"/>
              </w:rPr>
              <w:t>2</w:t>
            </w:r>
          </w:p>
        </w:tc>
        <w:tc>
          <w:tcPr>
            <w:tcW w:w="0" w:type="auto"/>
            <w:hideMark/>
          </w:tcPr>
          <w:p w14:paraId="02F7F889" w14:textId="5AF5FEB4" w:rsidR="00C2568A" w:rsidRPr="008E48A1" w:rsidRDefault="00C2568A" w:rsidP="00B20622">
            <w:pPr>
              <w:spacing w:line="276" w:lineRule="auto"/>
              <w:rPr>
                <w:sz w:val="20"/>
                <w:szCs w:val="20"/>
              </w:rPr>
            </w:pPr>
            <w:r w:rsidRPr="008E48A1">
              <w:rPr>
                <w:sz w:val="20"/>
                <w:szCs w:val="20"/>
              </w:rPr>
              <w:t>Radio</w:t>
            </w:r>
            <w:r w:rsidR="00CA04A8">
              <w:rPr>
                <w:sz w:val="20"/>
                <w:szCs w:val="20"/>
              </w:rPr>
              <w:t xml:space="preserve"> </w:t>
            </w:r>
            <w:r w:rsidRPr="008E48A1">
              <w:rPr>
                <w:sz w:val="20"/>
                <w:szCs w:val="20"/>
              </w:rPr>
              <w:t>/</w:t>
            </w:r>
            <w:r w:rsidR="00CA04A8">
              <w:rPr>
                <w:sz w:val="20"/>
                <w:szCs w:val="20"/>
              </w:rPr>
              <w:t xml:space="preserve"> c</w:t>
            </w:r>
            <w:r w:rsidRPr="008E48A1">
              <w:rPr>
                <w:sz w:val="20"/>
                <w:szCs w:val="20"/>
              </w:rPr>
              <w:t>argador</w:t>
            </w:r>
          </w:p>
        </w:tc>
        <w:tc>
          <w:tcPr>
            <w:tcW w:w="0" w:type="auto"/>
            <w:hideMark/>
          </w:tcPr>
          <w:p w14:paraId="7E064DED" w14:textId="77777777" w:rsidR="00C2568A" w:rsidRPr="008E48A1" w:rsidRDefault="00C2568A" w:rsidP="00B20622">
            <w:pPr>
              <w:spacing w:line="276" w:lineRule="auto"/>
              <w:rPr>
                <w:sz w:val="20"/>
                <w:szCs w:val="20"/>
              </w:rPr>
            </w:pPr>
            <w:r w:rsidRPr="008E48A1">
              <w:rPr>
                <w:sz w:val="20"/>
                <w:szCs w:val="20"/>
              </w:rPr>
              <w:t>10</w:t>
            </w:r>
          </w:p>
        </w:tc>
        <w:tc>
          <w:tcPr>
            <w:tcW w:w="0" w:type="auto"/>
            <w:hideMark/>
          </w:tcPr>
          <w:p w14:paraId="52E869BD" w14:textId="77777777" w:rsidR="00C2568A" w:rsidRPr="008E48A1" w:rsidRDefault="00C2568A" w:rsidP="00B20622">
            <w:pPr>
              <w:spacing w:line="276" w:lineRule="auto"/>
              <w:rPr>
                <w:sz w:val="20"/>
                <w:szCs w:val="20"/>
              </w:rPr>
            </w:pPr>
            <w:r w:rsidRPr="008E48A1">
              <w:rPr>
                <w:sz w:val="20"/>
                <w:szCs w:val="20"/>
              </w:rPr>
              <w:t>6</w:t>
            </w:r>
          </w:p>
        </w:tc>
        <w:tc>
          <w:tcPr>
            <w:tcW w:w="0" w:type="auto"/>
            <w:hideMark/>
          </w:tcPr>
          <w:p w14:paraId="392D588B" w14:textId="42D8F980" w:rsidR="00C2568A" w:rsidRPr="008E48A1" w:rsidRDefault="00C2568A" w:rsidP="00B20622">
            <w:pPr>
              <w:spacing w:line="276" w:lineRule="auto"/>
              <w:rPr>
                <w:sz w:val="20"/>
                <w:szCs w:val="20"/>
              </w:rPr>
            </w:pPr>
            <w:r w:rsidRPr="008E48A1">
              <w:rPr>
                <w:sz w:val="20"/>
                <w:szCs w:val="20"/>
              </w:rPr>
              <w:t xml:space="preserve">10 </w:t>
            </w:r>
            <w:r w:rsidR="005C76A4" w:rsidRPr="008E48A1">
              <w:rPr>
                <w:sz w:val="20"/>
                <w:szCs w:val="20"/>
              </w:rPr>
              <w:t>x</w:t>
            </w:r>
            <w:r w:rsidRPr="008E48A1">
              <w:rPr>
                <w:sz w:val="20"/>
                <w:szCs w:val="20"/>
              </w:rPr>
              <w:t xml:space="preserve"> 6 = 60</w:t>
            </w:r>
          </w:p>
        </w:tc>
      </w:tr>
      <w:tr w:rsidR="00C2568A" w:rsidRPr="008E48A1" w14:paraId="5D287C15" w14:textId="77777777" w:rsidTr="00E00E32">
        <w:tc>
          <w:tcPr>
            <w:tcW w:w="0" w:type="auto"/>
            <w:hideMark/>
          </w:tcPr>
          <w:p w14:paraId="7BEFEC18" w14:textId="77777777" w:rsidR="00C2568A" w:rsidRPr="008E48A1" w:rsidRDefault="00C2568A" w:rsidP="00B20622">
            <w:pPr>
              <w:spacing w:line="276" w:lineRule="auto"/>
              <w:rPr>
                <w:sz w:val="20"/>
                <w:szCs w:val="20"/>
              </w:rPr>
            </w:pPr>
            <w:r w:rsidRPr="008E48A1">
              <w:rPr>
                <w:sz w:val="20"/>
                <w:szCs w:val="20"/>
              </w:rPr>
              <w:t>3</w:t>
            </w:r>
          </w:p>
        </w:tc>
        <w:tc>
          <w:tcPr>
            <w:tcW w:w="0" w:type="auto"/>
            <w:hideMark/>
          </w:tcPr>
          <w:p w14:paraId="3E414629" w14:textId="77777777" w:rsidR="00C2568A" w:rsidRPr="008E48A1" w:rsidRDefault="00C2568A" w:rsidP="00B20622">
            <w:pPr>
              <w:spacing w:line="276" w:lineRule="auto"/>
              <w:rPr>
                <w:sz w:val="20"/>
                <w:szCs w:val="20"/>
              </w:rPr>
            </w:pPr>
            <w:r w:rsidRPr="008E48A1">
              <w:rPr>
                <w:sz w:val="20"/>
                <w:szCs w:val="20"/>
              </w:rPr>
              <w:t>Televisor</w:t>
            </w:r>
          </w:p>
        </w:tc>
        <w:tc>
          <w:tcPr>
            <w:tcW w:w="0" w:type="auto"/>
            <w:hideMark/>
          </w:tcPr>
          <w:p w14:paraId="692D6D08" w14:textId="77777777" w:rsidR="00C2568A" w:rsidRPr="008E48A1" w:rsidRDefault="00C2568A" w:rsidP="00B20622">
            <w:pPr>
              <w:spacing w:line="276" w:lineRule="auto"/>
              <w:rPr>
                <w:sz w:val="20"/>
                <w:szCs w:val="20"/>
              </w:rPr>
            </w:pPr>
            <w:r w:rsidRPr="008E48A1">
              <w:rPr>
                <w:sz w:val="20"/>
                <w:szCs w:val="20"/>
              </w:rPr>
              <w:t>50</w:t>
            </w:r>
          </w:p>
        </w:tc>
        <w:tc>
          <w:tcPr>
            <w:tcW w:w="0" w:type="auto"/>
            <w:hideMark/>
          </w:tcPr>
          <w:p w14:paraId="0EBCB974" w14:textId="77777777" w:rsidR="00C2568A" w:rsidRPr="008E48A1" w:rsidRDefault="00C2568A" w:rsidP="00B20622">
            <w:pPr>
              <w:spacing w:line="276" w:lineRule="auto"/>
              <w:rPr>
                <w:sz w:val="20"/>
                <w:szCs w:val="20"/>
              </w:rPr>
            </w:pPr>
            <w:r w:rsidRPr="008E48A1">
              <w:rPr>
                <w:sz w:val="20"/>
                <w:szCs w:val="20"/>
              </w:rPr>
              <w:t>3</w:t>
            </w:r>
          </w:p>
        </w:tc>
        <w:tc>
          <w:tcPr>
            <w:tcW w:w="0" w:type="auto"/>
            <w:hideMark/>
          </w:tcPr>
          <w:p w14:paraId="7923600B" w14:textId="18E86AC2" w:rsidR="00C2568A" w:rsidRPr="008E48A1" w:rsidRDefault="00C2568A" w:rsidP="00B20622">
            <w:pPr>
              <w:spacing w:line="276" w:lineRule="auto"/>
              <w:rPr>
                <w:sz w:val="20"/>
                <w:szCs w:val="20"/>
              </w:rPr>
            </w:pPr>
            <w:r w:rsidRPr="008E48A1">
              <w:rPr>
                <w:sz w:val="20"/>
                <w:szCs w:val="20"/>
              </w:rPr>
              <w:t xml:space="preserve">50 </w:t>
            </w:r>
            <w:r w:rsidR="005C76A4" w:rsidRPr="008E48A1">
              <w:rPr>
                <w:sz w:val="20"/>
                <w:szCs w:val="20"/>
              </w:rPr>
              <w:t>x</w:t>
            </w:r>
            <w:r w:rsidRPr="008E48A1">
              <w:rPr>
                <w:sz w:val="20"/>
                <w:szCs w:val="20"/>
              </w:rPr>
              <w:t xml:space="preserve"> 3 = 150</w:t>
            </w:r>
          </w:p>
        </w:tc>
      </w:tr>
      <w:tr w:rsidR="00C2568A" w:rsidRPr="008E48A1" w14:paraId="2CF7DEC8" w14:textId="77777777" w:rsidTr="00E00E32">
        <w:tc>
          <w:tcPr>
            <w:tcW w:w="0" w:type="auto"/>
            <w:hideMark/>
          </w:tcPr>
          <w:p w14:paraId="752D15A8" w14:textId="77777777" w:rsidR="00C2568A" w:rsidRPr="008E48A1" w:rsidRDefault="00C2568A" w:rsidP="00B20622">
            <w:pPr>
              <w:spacing w:line="276" w:lineRule="auto"/>
              <w:rPr>
                <w:sz w:val="20"/>
                <w:szCs w:val="20"/>
              </w:rPr>
            </w:pPr>
            <w:r w:rsidRPr="008E48A1">
              <w:rPr>
                <w:sz w:val="20"/>
                <w:szCs w:val="20"/>
              </w:rPr>
              <w:t>4</w:t>
            </w:r>
          </w:p>
        </w:tc>
        <w:tc>
          <w:tcPr>
            <w:tcW w:w="0" w:type="auto"/>
            <w:hideMark/>
          </w:tcPr>
          <w:p w14:paraId="5DA4BAAD" w14:textId="77777777" w:rsidR="00C2568A" w:rsidRPr="008E48A1" w:rsidRDefault="00C2568A" w:rsidP="00B20622">
            <w:pPr>
              <w:spacing w:line="276" w:lineRule="auto"/>
              <w:rPr>
                <w:sz w:val="20"/>
                <w:szCs w:val="20"/>
              </w:rPr>
            </w:pPr>
            <w:r w:rsidRPr="008E48A1">
              <w:rPr>
                <w:sz w:val="20"/>
                <w:szCs w:val="20"/>
              </w:rPr>
              <w:t>Nevera</w:t>
            </w:r>
          </w:p>
        </w:tc>
        <w:tc>
          <w:tcPr>
            <w:tcW w:w="0" w:type="auto"/>
            <w:hideMark/>
          </w:tcPr>
          <w:p w14:paraId="139A6760" w14:textId="77777777" w:rsidR="00C2568A" w:rsidRPr="008E48A1" w:rsidRDefault="00C2568A" w:rsidP="00B20622">
            <w:pPr>
              <w:spacing w:line="276" w:lineRule="auto"/>
              <w:rPr>
                <w:sz w:val="20"/>
                <w:szCs w:val="20"/>
              </w:rPr>
            </w:pPr>
            <w:r w:rsidRPr="008E48A1">
              <w:rPr>
                <w:sz w:val="20"/>
                <w:szCs w:val="20"/>
              </w:rPr>
              <w:t>100</w:t>
            </w:r>
          </w:p>
        </w:tc>
        <w:tc>
          <w:tcPr>
            <w:tcW w:w="0" w:type="auto"/>
            <w:hideMark/>
          </w:tcPr>
          <w:p w14:paraId="257C9043" w14:textId="77777777" w:rsidR="00C2568A" w:rsidRPr="008E48A1" w:rsidRDefault="00C2568A" w:rsidP="00B20622">
            <w:pPr>
              <w:spacing w:line="276" w:lineRule="auto"/>
              <w:rPr>
                <w:sz w:val="20"/>
                <w:szCs w:val="20"/>
              </w:rPr>
            </w:pPr>
            <w:r w:rsidRPr="008E48A1">
              <w:rPr>
                <w:sz w:val="20"/>
                <w:szCs w:val="20"/>
              </w:rPr>
              <w:t>8</w:t>
            </w:r>
          </w:p>
        </w:tc>
        <w:tc>
          <w:tcPr>
            <w:tcW w:w="0" w:type="auto"/>
            <w:hideMark/>
          </w:tcPr>
          <w:p w14:paraId="36B731A2" w14:textId="2754645A" w:rsidR="00C2568A" w:rsidRPr="008E48A1" w:rsidRDefault="00C2568A" w:rsidP="00B20622">
            <w:pPr>
              <w:spacing w:line="276" w:lineRule="auto"/>
              <w:rPr>
                <w:sz w:val="20"/>
                <w:szCs w:val="20"/>
              </w:rPr>
            </w:pPr>
            <w:r w:rsidRPr="008E48A1">
              <w:rPr>
                <w:sz w:val="20"/>
                <w:szCs w:val="20"/>
              </w:rPr>
              <w:t xml:space="preserve">100 </w:t>
            </w:r>
            <w:r w:rsidR="005C76A4" w:rsidRPr="008E48A1">
              <w:rPr>
                <w:sz w:val="20"/>
                <w:szCs w:val="20"/>
              </w:rPr>
              <w:t>x</w:t>
            </w:r>
            <w:r w:rsidRPr="008E48A1">
              <w:rPr>
                <w:sz w:val="20"/>
                <w:szCs w:val="20"/>
              </w:rPr>
              <w:t xml:space="preserve"> 8 = 800</w:t>
            </w:r>
          </w:p>
        </w:tc>
      </w:tr>
      <w:tr w:rsidR="00C2568A" w:rsidRPr="008E48A1" w14:paraId="5CFCAFCB" w14:textId="77777777" w:rsidTr="00E00E32">
        <w:tc>
          <w:tcPr>
            <w:tcW w:w="0" w:type="auto"/>
            <w:hideMark/>
          </w:tcPr>
          <w:p w14:paraId="3C2A6AB6" w14:textId="77777777" w:rsidR="00C2568A" w:rsidRPr="008E48A1" w:rsidRDefault="00C2568A" w:rsidP="00B20622">
            <w:pPr>
              <w:spacing w:line="276" w:lineRule="auto"/>
              <w:rPr>
                <w:sz w:val="20"/>
                <w:szCs w:val="20"/>
              </w:rPr>
            </w:pPr>
            <w:r w:rsidRPr="008E48A1">
              <w:rPr>
                <w:sz w:val="20"/>
                <w:szCs w:val="20"/>
              </w:rPr>
              <w:t>5</w:t>
            </w:r>
          </w:p>
        </w:tc>
        <w:tc>
          <w:tcPr>
            <w:tcW w:w="0" w:type="auto"/>
            <w:hideMark/>
          </w:tcPr>
          <w:p w14:paraId="424C899B" w14:textId="77777777" w:rsidR="00C2568A" w:rsidRPr="008E48A1" w:rsidRDefault="00C2568A" w:rsidP="00B20622">
            <w:pPr>
              <w:spacing w:line="276" w:lineRule="auto"/>
              <w:rPr>
                <w:sz w:val="20"/>
                <w:szCs w:val="20"/>
              </w:rPr>
            </w:pPr>
            <w:r w:rsidRPr="008E48A1">
              <w:rPr>
                <w:sz w:val="20"/>
                <w:szCs w:val="20"/>
              </w:rPr>
              <w:t>Licuadora</w:t>
            </w:r>
          </w:p>
        </w:tc>
        <w:tc>
          <w:tcPr>
            <w:tcW w:w="0" w:type="auto"/>
            <w:hideMark/>
          </w:tcPr>
          <w:p w14:paraId="0D47CFB6" w14:textId="77777777" w:rsidR="00C2568A" w:rsidRPr="008E48A1" w:rsidRDefault="00C2568A" w:rsidP="00B20622">
            <w:pPr>
              <w:spacing w:line="276" w:lineRule="auto"/>
              <w:rPr>
                <w:sz w:val="20"/>
                <w:szCs w:val="20"/>
              </w:rPr>
            </w:pPr>
            <w:r w:rsidRPr="008E48A1">
              <w:rPr>
                <w:sz w:val="20"/>
                <w:szCs w:val="20"/>
              </w:rPr>
              <w:t>300</w:t>
            </w:r>
          </w:p>
        </w:tc>
        <w:tc>
          <w:tcPr>
            <w:tcW w:w="0" w:type="auto"/>
            <w:hideMark/>
          </w:tcPr>
          <w:p w14:paraId="16F828C6" w14:textId="77777777" w:rsidR="00C2568A" w:rsidRPr="008E48A1" w:rsidRDefault="00C2568A" w:rsidP="00B20622">
            <w:pPr>
              <w:spacing w:line="276" w:lineRule="auto"/>
              <w:rPr>
                <w:sz w:val="20"/>
                <w:szCs w:val="20"/>
              </w:rPr>
            </w:pPr>
            <w:r w:rsidRPr="008E48A1">
              <w:rPr>
                <w:sz w:val="20"/>
                <w:szCs w:val="20"/>
              </w:rPr>
              <w:t>0.25</w:t>
            </w:r>
          </w:p>
        </w:tc>
        <w:tc>
          <w:tcPr>
            <w:tcW w:w="0" w:type="auto"/>
            <w:hideMark/>
          </w:tcPr>
          <w:p w14:paraId="4940FB7C" w14:textId="54725FFB" w:rsidR="00C2568A" w:rsidRPr="008E48A1" w:rsidRDefault="00C2568A" w:rsidP="00B20622">
            <w:pPr>
              <w:spacing w:line="276" w:lineRule="auto"/>
              <w:rPr>
                <w:sz w:val="20"/>
                <w:szCs w:val="20"/>
              </w:rPr>
            </w:pPr>
            <w:r w:rsidRPr="008E48A1">
              <w:rPr>
                <w:sz w:val="20"/>
                <w:szCs w:val="20"/>
              </w:rPr>
              <w:t xml:space="preserve">300 </w:t>
            </w:r>
            <w:r w:rsidR="005C76A4" w:rsidRPr="008E48A1">
              <w:rPr>
                <w:sz w:val="20"/>
                <w:szCs w:val="20"/>
              </w:rPr>
              <w:t>x</w:t>
            </w:r>
            <w:r w:rsidRPr="008E48A1">
              <w:rPr>
                <w:sz w:val="20"/>
                <w:szCs w:val="20"/>
              </w:rPr>
              <w:t xml:space="preserve"> 0.25 = 75</w:t>
            </w:r>
          </w:p>
        </w:tc>
      </w:tr>
      <w:tr w:rsidR="00C2568A" w:rsidRPr="008E48A1" w14:paraId="54154854" w14:textId="77777777" w:rsidTr="00E00E32">
        <w:tc>
          <w:tcPr>
            <w:tcW w:w="0" w:type="auto"/>
            <w:hideMark/>
          </w:tcPr>
          <w:p w14:paraId="64F0E03A" w14:textId="77777777" w:rsidR="00C2568A" w:rsidRPr="008E48A1" w:rsidRDefault="00C2568A" w:rsidP="00B20622">
            <w:pPr>
              <w:spacing w:line="276" w:lineRule="auto"/>
              <w:rPr>
                <w:sz w:val="20"/>
                <w:szCs w:val="20"/>
              </w:rPr>
            </w:pPr>
          </w:p>
        </w:tc>
        <w:tc>
          <w:tcPr>
            <w:tcW w:w="0" w:type="auto"/>
            <w:hideMark/>
          </w:tcPr>
          <w:p w14:paraId="07D6F6FA" w14:textId="77777777" w:rsidR="00C2568A" w:rsidRPr="008E48A1" w:rsidRDefault="00C2568A" w:rsidP="00B20622">
            <w:pPr>
              <w:spacing w:line="276" w:lineRule="auto"/>
              <w:rPr>
                <w:sz w:val="20"/>
                <w:szCs w:val="20"/>
              </w:rPr>
            </w:pPr>
            <w:r w:rsidRPr="008E48A1">
              <w:rPr>
                <w:b/>
                <w:bCs/>
                <w:sz w:val="20"/>
                <w:szCs w:val="20"/>
              </w:rPr>
              <w:t>TOTAL</w:t>
            </w:r>
          </w:p>
        </w:tc>
        <w:tc>
          <w:tcPr>
            <w:tcW w:w="0" w:type="auto"/>
            <w:hideMark/>
          </w:tcPr>
          <w:p w14:paraId="5CCD897E" w14:textId="0C99C761" w:rsidR="00C2568A" w:rsidRPr="008E48A1" w:rsidRDefault="00E00E32" w:rsidP="00B20622">
            <w:pPr>
              <w:spacing w:line="276" w:lineRule="auto"/>
              <w:rPr>
                <w:sz w:val="20"/>
                <w:szCs w:val="20"/>
              </w:rPr>
            </w:pPr>
            <w:r>
              <w:rPr>
                <w:sz w:val="20"/>
                <w:szCs w:val="20"/>
              </w:rPr>
              <w:t>N/A</w:t>
            </w:r>
          </w:p>
        </w:tc>
        <w:tc>
          <w:tcPr>
            <w:tcW w:w="0" w:type="auto"/>
            <w:hideMark/>
          </w:tcPr>
          <w:p w14:paraId="54209B36" w14:textId="7C42CDC2" w:rsidR="00C2568A" w:rsidRPr="008E48A1" w:rsidRDefault="00E00E32" w:rsidP="00B20622">
            <w:pPr>
              <w:spacing w:line="276" w:lineRule="auto"/>
              <w:rPr>
                <w:sz w:val="20"/>
                <w:szCs w:val="20"/>
              </w:rPr>
            </w:pPr>
            <w:r>
              <w:rPr>
                <w:sz w:val="20"/>
                <w:szCs w:val="20"/>
              </w:rPr>
              <w:t>N/A</w:t>
            </w:r>
          </w:p>
        </w:tc>
        <w:tc>
          <w:tcPr>
            <w:tcW w:w="0" w:type="auto"/>
            <w:hideMark/>
          </w:tcPr>
          <w:p w14:paraId="01EF4ACD" w14:textId="2C675A80" w:rsidR="00C2568A" w:rsidRPr="008E48A1" w:rsidRDefault="00C2568A" w:rsidP="00B20622">
            <w:pPr>
              <w:spacing w:line="276" w:lineRule="auto"/>
              <w:rPr>
                <w:sz w:val="20"/>
                <w:szCs w:val="20"/>
              </w:rPr>
            </w:pPr>
            <w:r w:rsidRPr="008E48A1">
              <w:rPr>
                <w:sz w:val="20"/>
                <w:szCs w:val="20"/>
              </w:rPr>
              <w:t>Ediaria = 1225</w:t>
            </w:r>
          </w:p>
        </w:tc>
      </w:tr>
    </w:tbl>
    <w:p w14:paraId="009406C9" w14:textId="77777777" w:rsidR="001D3D2F" w:rsidRPr="008E48A1" w:rsidRDefault="001D3D2F" w:rsidP="00B20622">
      <w:pPr>
        <w:rPr>
          <w:sz w:val="20"/>
          <w:szCs w:val="20"/>
        </w:rPr>
      </w:pPr>
    </w:p>
    <w:p w14:paraId="1812856F" w14:textId="56EB3165" w:rsidR="005C76A4" w:rsidRPr="008E48A1" w:rsidRDefault="00CA04A8" w:rsidP="00B20622">
      <w:pPr>
        <w:rPr>
          <w:b/>
          <w:bCs/>
          <w:sz w:val="20"/>
          <w:szCs w:val="20"/>
        </w:rPr>
      </w:pPr>
      <w:r>
        <w:rPr>
          <w:b/>
          <w:bCs/>
          <w:sz w:val="20"/>
          <w:szCs w:val="20"/>
        </w:rPr>
        <w:t>Paso 3: Determinación de la demanda energética t</w:t>
      </w:r>
      <w:r w:rsidR="005C76A4" w:rsidRPr="008E48A1">
        <w:rPr>
          <w:b/>
          <w:bCs/>
          <w:sz w:val="20"/>
          <w:szCs w:val="20"/>
        </w:rPr>
        <w:t>otal</w:t>
      </w:r>
    </w:p>
    <w:p w14:paraId="1995B4E4" w14:textId="39B0CE59" w:rsidR="005C76A4" w:rsidRPr="00CA04A8" w:rsidRDefault="005C76A4" w:rsidP="00B20622">
      <w:pPr>
        <w:rPr>
          <w:sz w:val="20"/>
          <w:szCs w:val="20"/>
        </w:rPr>
      </w:pPr>
      <w:r w:rsidRPr="008E48A1">
        <w:rPr>
          <w:sz w:val="20"/>
          <w:szCs w:val="20"/>
        </w:rPr>
        <w:t xml:space="preserve">La </w:t>
      </w:r>
      <w:r w:rsidR="00CA04A8">
        <w:rPr>
          <w:bCs/>
          <w:sz w:val="20"/>
          <w:szCs w:val="20"/>
        </w:rPr>
        <w:t>demanda energética diaria b</w:t>
      </w:r>
      <w:r w:rsidRPr="00CA04A8">
        <w:rPr>
          <w:bCs/>
          <w:sz w:val="20"/>
          <w:szCs w:val="20"/>
        </w:rPr>
        <w:t>ruta</w:t>
      </w:r>
      <w:r w:rsidR="00CA04A8">
        <w:rPr>
          <w:sz w:val="20"/>
          <w:szCs w:val="20"/>
        </w:rPr>
        <w:t xml:space="preserve"> del hogar "La e</w:t>
      </w:r>
      <w:r w:rsidRPr="008E48A1">
        <w:rPr>
          <w:sz w:val="20"/>
          <w:szCs w:val="20"/>
        </w:rPr>
        <w:t xml:space="preserve">speranza" es de </w:t>
      </w:r>
      <w:r w:rsidRPr="00CA04A8">
        <w:rPr>
          <w:bCs/>
          <w:sz w:val="20"/>
          <w:szCs w:val="20"/>
        </w:rPr>
        <w:t>1225 Wh</w:t>
      </w:r>
      <w:r w:rsidR="00CA04A8">
        <w:rPr>
          <w:bCs/>
          <w:sz w:val="20"/>
          <w:szCs w:val="20"/>
        </w:rPr>
        <w:t xml:space="preserve"> </w:t>
      </w:r>
      <w:r w:rsidRPr="00CA04A8">
        <w:rPr>
          <w:bCs/>
          <w:sz w:val="20"/>
          <w:szCs w:val="20"/>
        </w:rPr>
        <w:t>/</w:t>
      </w:r>
      <w:r w:rsidR="00CA04A8">
        <w:rPr>
          <w:bCs/>
          <w:sz w:val="20"/>
          <w:szCs w:val="20"/>
        </w:rPr>
        <w:t xml:space="preserve"> </w:t>
      </w:r>
      <w:r w:rsidRPr="00CA04A8">
        <w:rPr>
          <w:bCs/>
          <w:sz w:val="20"/>
          <w:szCs w:val="20"/>
        </w:rPr>
        <w:t>día</w:t>
      </w:r>
      <w:r w:rsidRPr="00CA04A8">
        <w:rPr>
          <w:sz w:val="20"/>
          <w:szCs w:val="20"/>
        </w:rPr>
        <w:t>.</w:t>
      </w:r>
    </w:p>
    <w:p w14:paraId="1F493FD5" w14:textId="77777777" w:rsidR="005C76A4" w:rsidRPr="008E48A1" w:rsidRDefault="005C76A4" w:rsidP="00B20622">
      <w:pPr>
        <w:rPr>
          <w:sz w:val="20"/>
          <w:szCs w:val="20"/>
        </w:rPr>
      </w:pPr>
      <w:r w:rsidRPr="008E48A1">
        <w:rPr>
          <w:sz w:val="20"/>
          <w:szCs w:val="20"/>
        </w:rPr>
        <w:t>Este valor es la base para el dimensionamiento del sistema.</w:t>
      </w:r>
    </w:p>
    <w:p w14:paraId="739DB887" w14:textId="77777777" w:rsidR="005C76A4" w:rsidRPr="008E48A1" w:rsidRDefault="005C76A4" w:rsidP="00B20622">
      <w:pPr>
        <w:rPr>
          <w:sz w:val="20"/>
          <w:szCs w:val="20"/>
        </w:rPr>
      </w:pPr>
    </w:p>
    <w:p w14:paraId="4EE8FE9B" w14:textId="77777777" w:rsidR="00CA04A8" w:rsidRDefault="00CA04A8" w:rsidP="00B20622">
      <w:pPr>
        <w:rPr>
          <w:b/>
          <w:bCs/>
          <w:sz w:val="20"/>
          <w:szCs w:val="20"/>
        </w:rPr>
      </w:pPr>
    </w:p>
    <w:p w14:paraId="5822A046" w14:textId="3DE6CF38" w:rsidR="005C76A4" w:rsidRPr="008E48A1" w:rsidRDefault="00CA04A8" w:rsidP="00B20622">
      <w:pPr>
        <w:rPr>
          <w:b/>
          <w:bCs/>
          <w:sz w:val="20"/>
          <w:szCs w:val="20"/>
        </w:rPr>
      </w:pPr>
      <w:r>
        <w:rPr>
          <w:b/>
          <w:bCs/>
          <w:sz w:val="20"/>
          <w:szCs w:val="20"/>
        </w:rPr>
        <w:t>Paso 4: Identificación de la potencia máxima i</w:t>
      </w:r>
      <w:r w:rsidR="005C76A4" w:rsidRPr="008E48A1">
        <w:rPr>
          <w:b/>
          <w:bCs/>
          <w:sz w:val="20"/>
          <w:szCs w:val="20"/>
        </w:rPr>
        <w:t>nstantánea (PPico)</w:t>
      </w:r>
    </w:p>
    <w:p w14:paraId="436B8BB9" w14:textId="5CA1CA2E" w:rsidR="005C76A4" w:rsidRPr="008E48A1" w:rsidRDefault="005C76A4" w:rsidP="00B20622">
      <w:pPr>
        <w:rPr>
          <w:sz w:val="20"/>
          <w:szCs w:val="20"/>
        </w:rPr>
      </w:pPr>
      <w:r w:rsidRPr="008E48A1">
        <w:rPr>
          <w:sz w:val="20"/>
          <w:szCs w:val="20"/>
        </w:rPr>
        <w:t xml:space="preserve">Para dimensionar el inversor, se debe identificar la hora de mayor consumo (la PPico). Asumiendo que el pico ocurre a las </w:t>
      </w:r>
      <w:r w:rsidRPr="00CA04A8">
        <w:rPr>
          <w:bCs/>
          <w:sz w:val="20"/>
          <w:szCs w:val="20"/>
        </w:rPr>
        <w:t>7:00 p.m.</w:t>
      </w:r>
      <w:r w:rsidRPr="00CA04A8">
        <w:rPr>
          <w:sz w:val="20"/>
          <w:szCs w:val="20"/>
        </w:rPr>
        <w:t>,</w:t>
      </w:r>
      <w:r w:rsidRPr="008E48A1">
        <w:rPr>
          <w:sz w:val="20"/>
          <w:szCs w:val="20"/>
        </w:rPr>
        <w:t xml:space="preserve"> donde la familia usa simultáneamente:</w:t>
      </w:r>
    </w:p>
    <w:p w14:paraId="3D754740" w14:textId="77777777" w:rsidR="005C76A4" w:rsidRPr="008E48A1" w:rsidRDefault="005C76A4" w:rsidP="00B20622">
      <w:pPr>
        <w:rPr>
          <w:sz w:val="20"/>
          <w:szCs w:val="20"/>
        </w:rPr>
      </w:pPr>
    </w:p>
    <w:p w14:paraId="0FDC2070" w14:textId="77777777" w:rsidR="005C76A4" w:rsidRPr="008E48A1" w:rsidRDefault="005C76A4" w:rsidP="00957169">
      <w:pPr>
        <w:numPr>
          <w:ilvl w:val="0"/>
          <w:numId w:val="42"/>
        </w:numPr>
        <w:rPr>
          <w:sz w:val="20"/>
          <w:szCs w:val="20"/>
        </w:rPr>
      </w:pPr>
      <w:r w:rsidRPr="00CA04A8">
        <w:rPr>
          <w:b/>
          <w:sz w:val="20"/>
          <w:szCs w:val="20"/>
        </w:rPr>
        <w:lastRenderedPageBreak/>
        <w:t>Iluminación:</w:t>
      </w:r>
      <w:r w:rsidRPr="008E48A1">
        <w:rPr>
          <w:sz w:val="20"/>
          <w:szCs w:val="20"/>
        </w:rPr>
        <w:t xml:space="preserve"> 28 W</w:t>
      </w:r>
    </w:p>
    <w:p w14:paraId="0AD50F34" w14:textId="77777777" w:rsidR="005C76A4" w:rsidRPr="008E48A1" w:rsidRDefault="005C76A4" w:rsidP="00957169">
      <w:pPr>
        <w:numPr>
          <w:ilvl w:val="0"/>
          <w:numId w:val="42"/>
        </w:numPr>
        <w:rPr>
          <w:sz w:val="20"/>
          <w:szCs w:val="20"/>
        </w:rPr>
      </w:pPr>
      <w:r w:rsidRPr="00CA04A8">
        <w:rPr>
          <w:b/>
          <w:sz w:val="20"/>
          <w:szCs w:val="20"/>
        </w:rPr>
        <w:t>Televisor:</w:t>
      </w:r>
      <w:r w:rsidRPr="008E48A1">
        <w:rPr>
          <w:sz w:val="20"/>
          <w:szCs w:val="20"/>
        </w:rPr>
        <w:t xml:space="preserve"> 50 W</w:t>
      </w:r>
    </w:p>
    <w:p w14:paraId="2AB4FF4E" w14:textId="77777777" w:rsidR="005C76A4" w:rsidRPr="008E48A1" w:rsidRDefault="005C76A4" w:rsidP="00957169">
      <w:pPr>
        <w:numPr>
          <w:ilvl w:val="0"/>
          <w:numId w:val="42"/>
        </w:numPr>
        <w:rPr>
          <w:sz w:val="20"/>
          <w:szCs w:val="20"/>
        </w:rPr>
      </w:pPr>
      <w:r w:rsidRPr="00CA04A8">
        <w:rPr>
          <w:b/>
          <w:sz w:val="20"/>
          <w:szCs w:val="20"/>
        </w:rPr>
        <w:t>Nevera:</w:t>
      </w:r>
      <w:r w:rsidRPr="008E48A1">
        <w:rPr>
          <w:sz w:val="20"/>
          <w:szCs w:val="20"/>
        </w:rPr>
        <w:t xml:space="preserve"> 100 W</w:t>
      </w:r>
    </w:p>
    <w:p w14:paraId="7CB31CC3" w14:textId="77777777" w:rsidR="005C76A4" w:rsidRPr="008E48A1" w:rsidRDefault="005C76A4" w:rsidP="00957169">
      <w:pPr>
        <w:numPr>
          <w:ilvl w:val="0"/>
          <w:numId w:val="42"/>
        </w:numPr>
        <w:rPr>
          <w:sz w:val="20"/>
          <w:szCs w:val="20"/>
        </w:rPr>
      </w:pPr>
      <w:r w:rsidRPr="00CA04A8">
        <w:rPr>
          <w:b/>
          <w:sz w:val="20"/>
          <w:szCs w:val="20"/>
        </w:rPr>
        <w:t>Licuadora (en uso para la cena):</w:t>
      </w:r>
      <w:r w:rsidRPr="008E48A1">
        <w:rPr>
          <w:sz w:val="20"/>
          <w:szCs w:val="20"/>
        </w:rPr>
        <w:t xml:space="preserve"> 300 W</w:t>
      </w:r>
    </w:p>
    <w:p w14:paraId="674EF2AF" w14:textId="77777777" w:rsidR="005C76A4" w:rsidRPr="008E48A1" w:rsidRDefault="005C76A4" w:rsidP="00B20622">
      <w:pPr>
        <w:ind w:left="720"/>
        <w:rPr>
          <w:sz w:val="20"/>
          <w:szCs w:val="20"/>
        </w:rPr>
      </w:pPr>
    </w:p>
    <w:p w14:paraId="7E636557" w14:textId="720105B2" w:rsidR="005C76A4" w:rsidRPr="008E48A1" w:rsidRDefault="005C76A4" w:rsidP="00B20622">
      <w:pPr>
        <w:jc w:val="center"/>
        <w:rPr>
          <w:sz w:val="20"/>
          <w:szCs w:val="20"/>
        </w:rPr>
      </w:pPr>
      <w:r w:rsidRPr="008E48A1">
        <w:rPr>
          <w:sz w:val="20"/>
          <w:szCs w:val="20"/>
        </w:rPr>
        <w:t>PPico = 28 W + 50 W + 100 W + 300 W = 478 W</w:t>
      </w:r>
    </w:p>
    <w:p w14:paraId="572B0706" w14:textId="77777777" w:rsidR="005C76A4" w:rsidRPr="008E48A1" w:rsidRDefault="005C76A4" w:rsidP="00B20622">
      <w:pPr>
        <w:rPr>
          <w:sz w:val="20"/>
          <w:szCs w:val="20"/>
        </w:rPr>
      </w:pPr>
    </w:p>
    <w:p w14:paraId="4633A83A" w14:textId="32BF6420" w:rsidR="005C76A4" w:rsidRPr="008E48A1" w:rsidRDefault="005C76A4" w:rsidP="00B20622">
      <w:pPr>
        <w:rPr>
          <w:sz w:val="20"/>
          <w:szCs w:val="20"/>
        </w:rPr>
      </w:pPr>
      <w:r w:rsidRPr="008E48A1">
        <w:rPr>
          <w:sz w:val="20"/>
          <w:szCs w:val="20"/>
        </w:rPr>
        <w:t>El inversor debe tener una capacidad nominal superior a 478 W (más margen de seguridad y picos de arranque).</w:t>
      </w:r>
    </w:p>
    <w:p w14:paraId="4D8439E8" w14:textId="77777777" w:rsidR="005C76A4" w:rsidRPr="008E48A1" w:rsidRDefault="005C76A4" w:rsidP="00B20622">
      <w:pPr>
        <w:rPr>
          <w:sz w:val="20"/>
          <w:szCs w:val="20"/>
        </w:rPr>
      </w:pPr>
    </w:p>
    <w:p w14:paraId="635B40E8" w14:textId="412D0AAD" w:rsidR="005C76A4" w:rsidRPr="008E48A1" w:rsidRDefault="00A55B0F" w:rsidP="00B20622">
      <w:pPr>
        <w:rPr>
          <w:b/>
          <w:bCs/>
          <w:sz w:val="20"/>
          <w:szCs w:val="20"/>
        </w:rPr>
      </w:pPr>
      <w:r>
        <w:rPr>
          <w:b/>
          <w:bCs/>
          <w:sz w:val="20"/>
          <w:szCs w:val="20"/>
        </w:rPr>
        <w:t>Conclusión del e</w:t>
      </w:r>
      <w:r w:rsidR="005C76A4" w:rsidRPr="008E48A1">
        <w:rPr>
          <w:b/>
          <w:bCs/>
          <w:sz w:val="20"/>
          <w:szCs w:val="20"/>
        </w:rPr>
        <w:t>jemplo</w:t>
      </w:r>
    </w:p>
    <w:p w14:paraId="3ED5FCB1" w14:textId="1BCD6035" w:rsidR="005C76A4" w:rsidRPr="008E48A1" w:rsidRDefault="00A55B0F" w:rsidP="00B20622">
      <w:pPr>
        <w:rPr>
          <w:sz w:val="20"/>
          <w:szCs w:val="20"/>
        </w:rPr>
      </w:pPr>
      <w:r>
        <w:rPr>
          <w:sz w:val="20"/>
          <w:szCs w:val="20"/>
        </w:rPr>
        <w:t>Para el hogar "La e</w:t>
      </w:r>
      <w:r w:rsidR="005C76A4" w:rsidRPr="008E48A1">
        <w:rPr>
          <w:sz w:val="20"/>
          <w:szCs w:val="20"/>
        </w:rPr>
        <w:t>speranza", el sistema FV aislado debe ser diseñado para:</w:t>
      </w:r>
    </w:p>
    <w:p w14:paraId="72604E1F" w14:textId="77777777" w:rsidR="005C76A4" w:rsidRPr="008E48A1" w:rsidRDefault="005C76A4" w:rsidP="00B20622">
      <w:pPr>
        <w:rPr>
          <w:sz w:val="20"/>
          <w:szCs w:val="20"/>
        </w:rPr>
      </w:pPr>
    </w:p>
    <w:p w14:paraId="324BE82B" w14:textId="4198F13E" w:rsidR="005C76A4" w:rsidRPr="008E48A1" w:rsidRDefault="00A55B0F" w:rsidP="00957169">
      <w:pPr>
        <w:numPr>
          <w:ilvl w:val="0"/>
          <w:numId w:val="17"/>
        </w:numPr>
        <w:rPr>
          <w:sz w:val="20"/>
          <w:szCs w:val="20"/>
        </w:rPr>
      </w:pPr>
      <w:r>
        <w:rPr>
          <w:b/>
          <w:bCs/>
          <w:sz w:val="20"/>
          <w:szCs w:val="20"/>
        </w:rPr>
        <w:t>Energía diaria r</w:t>
      </w:r>
      <w:r w:rsidR="005C76A4" w:rsidRPr="008E48A1">
        <w:rPr>
          <w:b/>
          <w:bCs/>
          <w:sz w:val="20"/>
          <w:szCs w:val="20"/>
        </w:rPr>
        <w:t>equerida:</w:t>
      </w:r>
      <w:r>
        <w:rPr>
          <w:sz w:val="20"/>
          <w:szCs w:val="20"/>
        </w:rPr>
        <w:t xml:space="preserve"> m</w:t>
      </w:r>
      <w:r w:rsidR="005C76A4" w:rsidRPr="008E48A1">
        <w:rPr>
          <w:sz w:val="20"/>
          <w:szCs w:val="20"/>
        </w:rPr>
        <w:t xml:space="preserve">ínimo </w:t>
      </w:r>
      <w:r w:rsidR="005C76A4" w:rsidRPr="00A55B0F">
        <w:rPr>
          <w:bCs/>
          <w:sz w:val="20"/>
          <w:szCs w:val="20"/>
        </w:rPr>
        <w:t>1225 Wh</w:t>
      </w:r>
      <w:r w:rsidRPr="00A55B0F">
        <w:rPr>
          <w:bCs/>
          <w:sz w:val="20"/>
          <w:szCs w:val="20"/>
        </w:rPr>
        <w:t xml:space="preserve"> </w:t>
      </w:r>
      <w:r w:rsidR="005C76A4" w:rsidRPr="00A55B0F">
        <w:rPr>
          <w:bCs/>
          <w:sz w:val="20"/>
          <w:szCs w:val="20"/>
        </w:rPr>
        <w:t>/</w:t>
      </w:r>
      <w:r w:rsidRPr="00A55B0F">
        <w:rPr>
          <w:bCs/>
          <w:sz w:val="20"/>
          <w:szCs w:val="20"/>
        </w:rPr>
        <w:t xml:space="preserve"> </w:t>
      </w:r>
      <w:r w:rsidR="005C76A4" w:rsidRPr="00A55B0F">
        <w:rPr>
          <w:bCs/>
          <w:sz w:val="20"/>
          <w:szCs w:val="20"/>
        </w:rPr>
        <w:t>día</w:t>
      </w:r>
      <w:r w:rsidR="005C76A4" w:rsidRPr="00A55B0F">
        <w:rPr>
          <w:sz w:val="20"/>
          <w:szCs w:val="20"/>
        </w:rPr>
        <w:t xml:space="preserve"> </w:t>
      </w:r>
      <w:r w:rsidR="005C76A4" w:rsidRPr="008E48A1">
        <w:rPr>
          <w:sz w:val="20"/>
          <w:szCs w:val="20"/>
        </w:rPr>
        <w:t>(a lo que se sumarán pérdidas de eficiencia).</w:t>
      </w:r>
    </w:p>
    <w:p w14:paraId="76F9BD50" w14:textId="77777777" w:rsidR="003B581A" w:rsidRDefault="00A55B0F" w:rsidP="00957169">
      <w:pPr>
        <w:numPr>
          <w:ilvl w:val="0"/>
          <w:numId w:val="17"/>
        </w:numPr>
        <w:rPr>
          <w:sz w:val="20"/>
          <w:szCs w:val="20"/>
        </w:rPr>
      </w:pPr>
      <w:r>
        <w:rPr>
          <w:b/>
          <w:bCs/>
          <w:sz w:val="20"/>
          <w:szCs w:val="20"/>
        </w:rPr>
        <w:t>Potencia máxima del i</w:t>
      </w:r>
      <w:r w:rsidR="005C76A4" w:rsidRPr="008E48A1">
        <w:rPr>
          <w:b/>
          <w:bCs/>
          <w:sz w:val="20"/>
          <w:szCs w:val="20"/>
        </w:rPr>
        <w:t>nversor:</w:t>
      </w:r>
      <w:r>
        <w:rPr>
          <w:sz w:val="20"/>
          <w:szCs w:val="20"/>
        </w:rPr>
        <w:t xml:space="preserve"> m</w:t>
      </w:r>
      <w:r w:rsidR="005C76A4" w:rsidRPr="008E48A1">
        <w:rPr>
          <w:sz w:val="20"/>
          <w:szCs w:val="20"/>
        </w:rPr>
        <w:t xml:space="preserve">ínimo </w:t>
      </w:r>
      <w:r w:rsidR="005C76A4" w:rsidRPr="00A55B0F">
        <w:rPr>
          <w:bCs/>
          <w:sz w:val="20"/>
          <w:szCs w:val="20"/>
        </w:rPr>
        <w:t>478 W</w:t>
      </w:r>
      <w:r w:rsidR="005C76A4" w:rsidRPr="008E48A1">
        <w:rPr>
          <w:sz w:val="20"/>
          <w:szCs w:val="20"/>
        </w:rPr>
        <w:t xml:space="preserve"> (más margen de seguridad).</w:t>
      </w:r>
      <w:bookmarkStart w:id="30" w:name="_Toc199760991"/>
    </w:p>
    <w:p w14:paraId="731B75B1" w14:textId="77777777" w:rsidR="003B581A" w:rsidRDefault="003B581A" w:rsidP="00B20622">
      <w:pPr>
        <w:rPr>
          <w:b/>
          <w:bCs/>
          <w:sz w:val="20"/>
          <w:szCs w:val="20"/>
        </w:rPr>
      </w:pPr>
    </w:p>
    <w:p w14:paraId="7341F226" w14:textId="77777777" w:rsidR="00193325" w:rsidRDefault="00193325" w:rsidP="00B20622">
      <w:pPr>
        <w:rPr>
          <w:b/>
          <w:bCs/>
          <w:sz w:val="20"/>
          <w:szCs w:val="20"/>
        </w:rPr>
      </w:pPr>
    </w:p>
    <w:p w14:paraId="43F38527" w14:textId="77777777" w:rsidR="00193325" w:rsidRDefault="00193325" w:rsidP="00B20622">
      <w:pPr>
        <w:rPr>
          <w:b/>
          <w:bCs/>
          <w:sz w:val="20"/>
          <w:szCs w:val="20"/>
        </w:rPr>
      </w:pPr>
    </w:p>
    <w:p w14:paraId="704811FD" w14:textId="77777777" w:rsidR="00193325" w:rsidRDefault="00193325" w:rsidP="00B20622">
      <w:pPr>
        <w:rPr>
          <w:b/>
          <w:bCs/>
          <w:sz w:val="20"/>
          <w:szCs w:val="20"/>
        </w:rPr>
      </w:pPr>
    </w:p>
    <w:p w14:paraId="17E71B89" w14:textId="77777777" w:rsidR="00193325" w:rsidRDefault="00193325" w:rsidP="00B20622">
      <w:pPr>
        <w:rPr>
          <w:b/>
          <w:bCs/>
          <w:sz w:val="20"/>
          <w:szCs w:val="20"/>
        </w:rPr>
      </w:pPr>
    </w:p>
    <w:p w14:paraId="18181DBB" w14:textId="77777777" w:rsidR="00193325" w:rsidRDefault="00193325" w:rsidP="00B20622">
      <w:pPr>
        <w:rPr>
          <w:b/>
          <w:bCs/>
          <w:sz w:val="20"/>
          <w:szCs w:val="20"/>
        </w:rPr>
      </w:pPr>
    </w:p>
    <w:p w14:paraId="703942EE" w14:textId="77777777" w:rsidR="00193325" w:rsidRDefault="00193325" w:rsidP="00B20622">
      <w:pPr>
        <w:rPr>
          <w:b/>
          <w:bCs/>
          <w:sz w:val="20"/>
          <w:szCs w:val="20"/>
        </w:rPr>
      </w:pPr>
    </w:p>
    <w:p w14:paraId="5FC9A6E9" w14:textId="77777777" w:rsidR="00193325" w:rsidRDefault="00193325" w:rsidP="00B20622">
      <w:pPr>
        <w:rPr>
          <w:b/>
          <w:bCs/>
          <w:sz w:val="20"/>
          <w:szCs w:val="20"/>
        </w:rPr>
      </w:pPr>
    </w:p>
    <w:p w14:paraId="56151BA0" w14:textId="77777777" w:rsidR="00193325" w:rsidRDefault="00193325" w:rsidP="00B20622">
      <w:pPr>
        <w:rPr>
          <w:b/>
          <w:bCs/>
          <w:sz w:val="20"/>
          <w:szCs w:val="20"/>
        </w:rPr>
      </w:pPr>
    </w:p>
    <w:p w14:paraId="02D1A0F2" w14:textId="77777777" w:rsidR="00193325" w:rsidRDefault="00193325" w:rsidP="00B20622">
      <w:pPr>
        <w:rPr>
          <w:b/>
          <w:bCs/>
          <w:sz w:val="20"/>
          <w:szCs w:val="20"/>
        </w:rPr>
      </w:pPr>
    </w:p>
    <w:p w14:paraId="2E5FDF28" w14:textId="47EDCA92" w:rsidR="00AD5E0B" w:rsidRPr="003B581A" w:rsidRDefault="00D95FC4" w:rsidP="00957169">
      <w:pPr>
        <w:pStyle w:val="Prrafodelista"/>
        <w:numPr>
          <w:ilvl w:val="0"/>
          <w:numId w:val="10"/>
        </w:numPr>
        <w:rPr>
          <w:sz w:val="20"/>
          <w:szCs w:val="20"/>
        </w:rPr>
      </w:pPr>
      <w:r w:rsidRPr="003B581A">
        <w:rPr>
          <w:b/>
          <w:sz w:val="20"/>
          <w:szCs w:val="20"/>
        </w:rPr>
        <w:t xml:space="preserve">Principios de </w:t>
      </w:r>
      <w:commentRangeStart w:id="31"/>
      <w:r w:rsidRPr="003B581A">
        <w:rPr>
          <w:b/>
          <w:sz w:val="20"/>
          <w:szCs w:val="20"/>
        </w:rPr>
        <w:t>p</w:t>
      </w:r>
      <w:r w:rsidR="00AD5E0B" w:rsidRPr="003B581A">
        <w:rPr>
          <w:b/>
          <w:sz w:val="20"/>
          <w:szCs w:val="20"/>
        </w:rPr>
        <w:t>redimensionamiento</w:t>
      </w:r>
      <w:bookmarkEnd w:id="30"/>
      <w:commentRangeEnd w:id="31"/>
      <w:r>
        <w:rPr>
          <w:rStyle w:val="Refdecomentario"/>
        </w:rPr>
        <w:commentReference w:id="31"/>
      </w:r>
    </w:p>
    <w:p w14:paraId="723965BF" w14:textId="71E8913B" w:rsidR="000772CC" w:rsidRDefault="00D95FC4" w:rsidP="00B20622">
      <w:pPr>
        <w:rPr>
          <w:b/>
          <w:bCs/>
          <w:sz w:val="20"/>
          <w:szCs w:val="20"/>
        </w:rPr>
      </w:pPr>
      <w:r w:rsidRPr="00D95FC4">
        <w:rPr>
          <w:b/>
          <w:bCs/>
          <w:noProof/>
          <w:sz w:val="20"/>
          <w:szCs w:val="20"/>
          <w:lang w:eastAsia="es-CO"/>
        </w:rPr>
        <w:drawing>
          <wp:inline distT="0" distB="0" distL="0" distR="0" wp14:anchorId="021870B6" wp14:editId="49BF0B66">
            <wp:extent cx="3175000" cy="2027517"/>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80503" cy="2031031"/>
                    </a:xfrm>
                    <a:prstGeom prst="rect">
                      <a:avLst/>
                    </a:prstGeom>
                  </pic:spPr>
                </pic:pic>
              </a:graphicData>
            </a:graphic>
          </wp:inline>
        </w:drawing>
      </w:r>
    </w:p>
    <w:p w14:paraId="7DC9BF41" w14:textId="1F462D3F" w:rsidR="000772CC" w:rsidRPr="008E48A1" w:rsidRDefault="000772CC" w:rsidP="00B20622">
      <w:pPr>
        <w:rPr>
          <w:sz w:val="20"/>
          <w:szCs w:val="20"/>
        </w:rPr>
      </w:pPr>
      <w:r w:rsidRPr="008E48A1">
        <w:rPr>
          <w:sz w:val="20"/>
          <w:szCs w:val="20"/>
        </w:rPr>
        <w:t>El prediseño es el proceso de determinar el tamaño preliminar de los componentes del sistema solar fotovoltaico (FV) aislado (</w:t>
      </w:r>
      <w:r w:rsidRPr="00D95FC4">
        <w:rPr>
          <w:i/>
          <w:sz w:val="20"/>
          <w:szCs w:val="20"/>
          <w:highlight w:val="yellow"/>
        </w:rPr>
        <w:t>Off</w:t>
      </w:r>
      <w:r w:rsidR="00D95FC4" w:rsidRPr="00D95FC4">
        <w:rPr>
          <w:i/>
          <w:sz w:val="20"/>
          <w:szCs w:val="20"/>
          <w:highlight w:val="yellow"/>
        </w:rPr>
        <w:t xml:space="preserve"> </w:t>
      </w:r>
      <w:r w:rsidRPr="00D95FC4">
        <w:rPr>
          <w:i/>
          <w:sz w:val="20"/>
          <w:szCs w:val="20"/>
          <w:highlight w:val="yellow"/>
        </w:rPr>
        <w:t>-</w:t>
      </w:r>
      <w:r w:rsidR="00D95FC4" w:rsidRPr="00D95FC4">
        <w:rPr>
          <w:i/>
          <w:sz w:val="20"/>
          <w:szCs w:val="20"/>
          <w:highlight w:val="yellow"/>
        </w:rPr>
        <w:t xml:space="preserve"> </w:t>
      </w:r>
      <w:r w:rsidRPr="00D95FC4">
        <w:rPr>
          <w:i/>
          <w:sz w:val="20"/>
          <w:szCs w:val="20"/>
          <w:highlight w:val="yellow"/>
        </w:rPr>
        <w:t>Grid</w:t>
      </w:r>
      <w:r w:rsidRPr="008E48A1">
        <w:rPr>
          <w:sz w:val="20"/>
          <w:szCs w:val="20"/>
        </w:rPr>
        <w:t>) a partir de la demanda energética diaria y el recurso solar local.</w:t>
      </w:r>
    </w:p>
    <w:p w14:paraId="05005CDA" w14:textId="77777777" w:rsidR="000772CC" w:rsidRPr="008E48A1" w:rsidRDefault="000772CC" w:rsidP="00B20622">
      <w:pPr>
        <w:rPr>
          <w:sz w:val="20"/>
          <w:szCs w:val="20"/>
        </w:rPr>
      </w:pPr>
    </w:p>
    <w:p w14:paraId="1EF61271" w14:textId="28183AD9" w:rsidR="000772CC" w:rsidRPr="00D95FC4" w:rsidRDefault="00D95FC4" w:rsidP="00957169">
      <w:pPr>
        <w:pStyle w:val="Prrafodelista"/>
        <w:numPr>
          <w:ilvl w:val="0"/>
          <w:numId w:val="14"/>
        </w:numPr>
        <w:rPr>
          <w:b/>
          <w:bCs/>
          <w:sz w:val="20"/>
          <w:szCs w:val="20"/>
        </w:rPr>
      </w:pPr>
      <w:r w:rsidRPr="00D95FC4">
        <w:rPr>
          <w:b/>
          <w:bCs/>
          <w:sz w:val="20"/>
          <w:szCs w:val="20"/>
        </w:rPr>
        <w:t>El factor de seguridad (FS) y pérdidas del s</w:t>
      </w:r>
      <w:r w:rsidR="000772CC" w:rsidRPr="00D95FC4">
        <w:rPr>
          <w:b/>
          <w:bCs/>
          <w:sz w:val="20"/>
          <w:szCs w:val="20"/>
        </w:rPr>
        <w:t>istema</w:t>
      </w:r>
    </w:p>
    <w:p w14:paraId="080A27B5" w14:textId="77777777" w:rsidR="00D95FC4" w:rsidRDefault="00D95FC4" w:rsidP="00B20622">
      <w:pPr>
        <w:rPr>
          <w:sz w:val="20"/>
          <w:szCs w:val="20"/>
        </w:rPr>
      </w:pPr>
    </w:p>
    <w:p w14:paraId="612E3D89" w14:textId="77777777" w:rsidR="000772CC" w:rsidRPr="008E48A1" w:rsidRDefault="000772CC" w:rsidP="00B20622">
      <w:pPr>
        <w:rPr>
          <w:sz w:val="20"/>
          <w:szCs w:val="20"/>
        </w:rPr>
      </w:pPr>
      <w:r w:rsidRPr="008E48A1">
        <w:rPr>
          <w:sz w:val="20"/>
          <w:szCs w:val="20"/>
        </w:rPr>
        <w:t xml:space="preserve">Antes de dimensionar cualquier componente, es crucial ajustar la demanda bruta para tener en cuenta las ineficiencias y los riesgos </w:t>
      </w:r>
      <w:commentRangeStart w:id="32"/>
      <w:r w:rsidRPr="008E48A1">
        <w:rPr>
          <w:sz w:val="20"/>
          <w:szCs w:val="20"/>
        </w:rPr>
        <w:t>operativos</w:t>
      </w:r>
      <w:commentRangeEnd w:id="32"/>
      <w:r w:rsidR="0064263C">
        <w:rPr>
          <w:rStyle w:val="Refdecomentario"/>
        </w:rPr>
        <w:commentReference w:id="32"/>
      </w:r>
      <w:r w:rsidRPr="008E48A1">
        <w:rPr>
          <w:sz w:val="20"/>
          <w:szCs w:val="20"/>
        </w:rPr>
        <w:t>.</w:t>
      </w:r>
    </w:p>
    <w:p w14:paraId="05F73974" w14:textId="77777777" w:rsidR="000772CC" w:rsidRPr="008E48A1" w:rsidRDefault="000772CC" w:rsidP="00B20622">
      <w:pPr>
        <w:rPr>
          <w:sz w:val="20"/>
          <w:szCs w:val="20"/>
        </w:rPr>
      </w:pPr>
    </w:p>
    <w:p w14:paraId="5E1E130D" w14:textId="1B6E2E5D" w:rsidR="000772CC" w:rsidRPr="00DB056A" w:rsidRDefault="00D95FC4" w:rsidP="00957169">
      <w:pPr>
        <w:pStyle w:val="Prrafodelista"/>
        <w:numPr>
          <w:ilvl w:val="0"/>
          <w:numId w:val="18"/>
        </w:numPr>
        <w:rPr>
          <w:b/>
          <w:bCs/>
          <w:sz w:val="20"/>
          <w:szCs w:val="20"/>
        </w:rPr>
      </w:pPr>
      <w:r w:rsidRPr="00DB056A">
        <w:rPr>
          <w:b/>
          <w:bCs/>
          <w:sz w:val="20"/>
          <w:szCs w:val="20"/>
        </w:rPr>
        <w:lastRenderedPageBreak/>
        <w:t>Pérdidas por e</w:t>
      </w:r>
      <w:r w:rsidR="000772CC" w:rsidRPr="00DB056A">
        <w:rPr>
          <w:b/>
          <w:bCs/>
          <w:sz w:val="20"/>
          <w:szCs w:val="20"/>
        </w:rPr>
        <w:t>ficiencia (Pe)</w:t>
      </w:r>
      <w:r w:rsidRPr="00DB056A">
        <w:rPr>
          <w:b/>
          <w:bCs/>
          <w:sz w:val="20"/>
          <w:szCs w:val="20"/>
        </w:rPr>
        <w:t xml:space="preserve">: </w:t>
      </w:r>
      <w:r w:rsidRPr="00DB056A">
        <w:rPr>
          <w:sz w:val="20"/>
          <w:szCs w:val="20"/>
        </w:rPr>
        <w:t>e</w:t>
      </w:r>
      <w:r w:rsidR="000772CC" w:rsidRPr="00DB056A">
        <w:rPr>
          <w:sz w:val="20"/>
          <w:szCs w:val="20"/>
        </w:rPr>
        <w:t>n un sistema fotovoltaico real, la energía se pierde en cada etapa de conversión. Estas pérdidas deben ser compensadas aumentando la demanda de diseño:</w:t>
      </w:r>
    </w:p>
    <w:p w14:paraId="27134490" w14:textId="77777777" w:rsidR="000772CC" w:rsidRPr="008E48A1" w:rsidRDefault="000772CC" w:rsidP="00B20622">
      <w:pPr>
        <w:rPr>
          <w:sz w:val="20"/>
          <w:szCs w:val="20"/>
        </w:rPr>
      </w:pPr>
    </w:p>
    <w:p w14:paraId="42CDB044" w14:textId="1681CD35" w:rsidR="000772CC" w:rsidRPr="008E48A1" w:rsidRDefault="00DB056A" w:rsidP="00957169">
      <w:pPr>
        <w:numPr>
          <w:ilvl w:val="0"/>
          <w:numId w:val="43"/>
        </w:numPr>
        <w:rPr>
          <w:sz w:val="20"/>
          <w:szCs w:val="20"/>
        </w:rPr>
      </w:pPr>
      <w:r>
        <w:rPr>
          <w:b/>
          <w:bCs/>
          <w:sz w:val="20"/>
          <w:szCs w:val="20"/>
        </w:rPr>
        <w:t>Pérdidas del b</w:t>
      </w:r>
      <w:r w:rsidR="000772CC" w:rsidRPr="008E48A1">
        <w:rPr>
          <w:b/>
          <w:bCs/>
          <w:sz w:val="20"/>
          <w:szCs w:val="20"/>
        </w:rPr>
        <w:t>a</w:t>
      </w:r>
      <w:r>
        <w:rPr>
          <w:b/>
          <w:bCs/>
          <w:sz w:val="20"/>
          <w:szCs w:val="20"/>
        </w:rPr>
        <w:t>nco de b</w:t>
      </w:r>
      <w:r w:rsidR="000772CC" w:rsidRPr="008E48A1">
        <w:rPr>
          <w:b/>
          <w:bCs/>
          <w:sz w:val="20"/>
          <w:szCs w:val="20"/>
        </w:rPr>
        <w:t>aterías:</w:t>
      </w:r>
      <w:r w:rsidR="000772CC" w:rsidRPr="008E48A1">
        <w:rPr>
          <w:sz w:val="20"/>
          <w:szCs w:val="20"/>
        </w:rPr>
        <w:t xml:space="preserve"> la carga y descarga de las baterías no es 100 % eficiente (pérdidas por el ciclo de Coulomb).</w:t>
      </w:r>
    </w:p>
    <w:p w14:paraId="67EFF2AC" w14:textId="75BC1B2C" w:rsidR="000772CC" w:rsidRPr="008E48A1" w:rsidRDefault="00DB056A" w:rsidP="00957169">
      <w:pPr>
        <w:numPr>
          <w:ilvl w:val="0"/>
          <w:numId w:val="43"/>
        </w:numPr>
        <w:rPr>
          <w:sz w:val="20"/>
          <w:szCs w:val="20"/>
        </w:rPr>
      </w:pPr>
      <w:r>
        <w:rPr>
          <w:b/>
          <w:bCs/>
          <w:sz w:val="20"/>
          <w:szCs w:val="20"/>
        </w:rPr>
        <w:t>Pérdidas del i</w:t>
      </w:r>
      <w:r w:rsidR="000772CC" w:rsidRPr="008E48A1">
        <w:rPr>
          <w:b/>
          <w:bCs/>
          <w:sz w:val="20"/>
          <w:szCs w:val="20"/>
        </w:rPr>
        <w:t>nversor:</w:t>
      </w:r>
      <w:r w:rsidR="000772CC" w:rsidRPr="008E48A1">
        <w:rPr>
          <w:sz w:val="20"/>
          <w:szCs w:val="20"/>
        </w:rPr>
        <w:t xml:space="preserve"> la conversión de DC a AC introduce pérdidas (generalmente 5 % al 15 %).</w:t>
      </w:r>
    </w:p>
    <w:p w14:paraId="7B3DA5BE" w14:textId="4C6010D8" w:rsidR="000772CC" w:rsidRPr="008E48A1" w:rsidRDefault="00DB056A" w:rsidP="00957169">
      <w:pPr>
        <w:numPr>
          <w:ilvl w:val="0"/>
          <w:numId w:val="43"/>
        </w:numPr>
        <w:rPr>
          <w:sz w:val="20"/>
          <w:szCs w:val="20"/>
        </w:rPr>
      </w:pPr>
      <w:r>
        <w:rPr>
          <w:b/>
          <w:bCs/>
          <w:sz w:val="20"/>
          <w:szCs w:val="20"/>
        </w:rPr>
        <w:t>Pérdidas por c</w:t>
      </w:r>
      <w:r w:rsidR="000772CC" w:rsidRPr="008E48A1">
        <w:rPr>
          <w:b/>
          <w:bCs/>
          <w:sz w:val="20"/>
          <w:szCs w:val="20"/>
        </w:rPr>
        <w:t>ableado:</w:t>
      </w:r>
      <w:r w:rsidR="000772CC" w:rsidRPr="008E48A1">
        <w:rPr>
          <w:sz w:val="20"/>
          <w:szCs w:val="20"/>
        </w:rPr>
        <w:t xml:space="preserve"> resistencia de los cables (generalmente 2 % al 3 %).</w:t>
      </w:r>
    </w:p>
    <w:p w14:paraId="152A9528" w14:textId="77777777" w:rsidR="000772CC" w:rsidRPr="008E48A1" w:rsidRDefault="000772CC" w:rsidP="00B20622">
      <w:pPr>
        <w:ind w:left="720"/>
        <w:rPr>
          <w:sz w:val="20"/>
          <w:szCs w:val="20"/>
        </w:rPr>
      </w:pPr>
    </w:p>
    <w:p w14:paraId="03DDD307" w14:textId="4BB0B646" w:rsidR="000772CC" w:rsidRPr="00DB056A" w:rsidRDefault="000772CC" w:rsidP="00957169">
      <w:pPr>
        <w:pStyle w:val="Prrafodelista"/>
        <w:numPr>
          <w:ilvl w:val="0"/>
          <w:numId w:val="18"/>
        </w:numPr>
        <w:rPr>
          <w:b/>
          <w:bCs/>
          <w:sz w:val="20"/>
          <w:szCs w:val="20"/>
        </w:rPr>
      </w:pPr>
      <w:r w:rsidRPr="00DB056A">
        <w:rPr>
          <w:b/>
          <w:bCs/>
          <w:sz w:val="20"/>
          <w:szCs w:val="20"/>
        </w:rPr>
        <w:t>Factor de Seguridad (FS):</w:t>
      </w:r>
      <w:r w:rsidR="00DB056A">
        <w:rPr>
          <w:b/>
          <w:bCs/>
          <w:sz w:val="20"/>
          <w:szCs w:val="20"/>
        </w:rPr>
        <w:t xml:space="preserve"> </w:t>
      </w:r>
      <w:r w:rsidR="00DB056A">
        <w:rPr>
          <w:sz w:val="20"/>
          <w:szCs w:val="20"/>
        </w:rPr>
        <w:t>e</w:t>
      </w:r>
      <w:r w:rsidRPr="00DB056A">
        <w:rPr>
          <w:sz w:val="20"/>
          <w:szCs w:val="20"/>
        </w:rPr>
        <w:t>ste es un porcentaje de margen que se añade a la demanda total para:</w:t>
      </w:r>
    </w:p>
    <w:p w14:paraId="6FF5716E" w14:textId="0E2AED95" w:rsidR="000772CC" w:rsidRPr="008E48A1" w:rsidRDefault="00DB056A" w:rsidP="00957169">
      <w:pPr>
        <w:numPr>
          <w:ilvl w:val="0"/>
          <w:numId w:val="44"/>
        </w:numPr>
        <w:rPr>
          <w:sz w:val="20"/>
          <w:szCs w:val="20"/>
        </w:rPr>
      </w:pPr>
      <w:r>
        <w:rPr>
          <w:b/>
          <w:bCs/>
          <w:sz w:val="20"/>
          <w:szCs w:val="20"/>
        </w:rPr>
        <w:t>Degradación del m</w:t>
      </w:r>
      <w:r w:rsidR="000772CC" w:rsidRPr="008E48A1">
        <w:rPr>
          <w:b/>
          <w:bCs/>
          <w:sz w:val="20"/>
          <w:szCs w:val="20"/>
        </w:rPr>
        <w:t>ódulo:</w:t>
      </w:r>
      <w:r w:rsidR="000772CC" w:rsidRPr="008E48A1">
        <w:rPr>
          <w:sz w:val="20"/>
          <w:szCs w:val="20"/>
        </w:rPr>
        <w:t xml:space="preserve"> Los paneles solares pierden eficiencia con el tiempo (típicamente se espera una pérdida de 0.5 % a 1 % anual).</w:t>
      </w:r>
    </w:p>
    <w:p w14:paraId="360D8A83" w14:textId="2B2710B6" w:rsidR="000772CC" w:rsidRPr="008E48A1" w:rsidRDefault="00DB056A" w:rsidP="00957169">
      <w:pPr>
        <w:numPr>
          <w:ilvl w:val="0"/>
          <w:numId w:val="44"/>
        </w:numPr>
        <w:rPr>
          <w:sz w:val="20"/>
          <w:szCs w:val="20"/>
        </w:rPr>
      </w:pPr>
      <w:r>
        <w:rPr>
          <w:b/>
          <w:bCs/>
          <w:sz w:val="20"/>
          <w:szCs w:val="20"/>
        </w:rPr>
        <w:t>Suciedad y sombras (</w:t>
      </w:r>
      <w:r w:rsidRPr="00DB056A">
        <w:rPr>
          <w:b/>
          <w:bCs/>
          <w:i/>
          <w:sz w:val="20"/>
          <w:szCs w:val="20"/>
          <w:highlight w:val="yellow"/>
        </w:rPr>
        <w:t>m</w:t>
      </w:r>
      <w:r w:rsidR="000772CC" w:rsidRPr="00DB056A">
        <w:rPr>
          <w:b/>
          <w:bCs/>
          <w:i/>
          <w:sz w:val="20"/>
          <w:szCs w:val="20"/>
          <w:highlight w:val="yellow"/>
        </w:rPr>
        <w:t>ismatches</w:t>
      </w:r>
      <w:r w:rsidR="000772CC" w:rsidRPr="008E48A1">
        <w:rPr>
          <w:b/>
          <w:bCs/>
          <w:sz w:val="20"/>
          <w:szCs w:val="20"/>
        </w:rPr>
        <w:t>):</w:t>
      </w:r>
      <w:r w:rsidR="00E002FF">
        <w:rPr>
          <w:sz w:val="20"/>
          <w:szCs w:val="20"/>
        </w:rPr>
        <w:t xml:space="preserve"> p</w:t>
      </w:r>
      <w:r w:rsidR="000772CC" w:rsidRPr="008E48A1">
        <w:rPr>
          <w:sz w:val="20"/>
          <w:szCs w:val="20"/>
        </w:rPr>
        <w:t>olvo, hojas y pequeñas sombras que reducen la producción real.</w:t>
      </w:r>
    </w:p>
    <w:p w14:paraId="40879FAD" w14:textId="1502C561" w:rsidR="000772CC" w:rsidRPr="008E48A1" w:rsidRDefault="002660BC" w:rsidP="00957169">
      <w:pPr>
        <w:numPr>
          <w:ilvl w:val="0"/>
          <w:numId w:val="44"/>
        </w:numPr>
        <w:rPr>
          <w:sz w:val="20"/>
          <w:szCs w:val="20"/>
        </w:rPr>
      </w:pPr>
      <w:r>
        <w:rPr>
          <w:b/>
          <w:bCs/>
          <w:sz w:val="20"/>
          <w:szCs w:val="20"/>
        </w:rPr>
        <w:t>Imprevisión de d</w:t>
      </w:r>
      <w:r w:rsidR="000772CC" w:rsidRPr="008E48A1">
        <w:rPr>
          <w:b/>
          <w:bCs/>
          <w:sz w:val="20"/>
          <w:szCs w:val="20"/>
        </w:rPr>
        <w:t>emanda:</w:t>
      </w:r>
      <w:r w:rsidR="00E002FF">
        <w:rPr>
          <w:sz w:val="20"/>
          <w:szCs w:val="20"/>
        </w:rPr>
        <w:t xml:space="preserve"> p</w:t>
      </w:r>
      <w:r w:rsidR="000772CC" w:rsidRPr="008E48A1">
        <w:rPr>
          <w:sz w:val="20"/>
          <w:szCs w:val="20"/>
        </w:rPr>
        <w:t>equeños aumentos de consumo no previstos en el diagnóstico.</w:t>
      </w:r>
    </w:p>
    <w:p w14:paraId="1CEEA2CD" w14:textId="77777777" w:rsidR="000772CC" w:rsidRPr="008E48A1" w:rsidRDefault="000772CC" w:rsidP="00B20622">
      <w:pPr>
        <w:rPr>
          <w:sz w:val="20"/>
          <w:szCs w:val="20"/>
        </w:rPr>
      </w:pPr>
    </w:p>
    <w:p w14:paraId="2E0592C1" w14:textId="4F1C679E" w:rsidR="000772CC" w:rsidRPr="002660BC" w:rsidRDefault="002660BC" w:rsidP="00957169">
      <w:pPr>
        <w:pStyle w:val="Prrafodelista"/>
        <w:numPr>
          <w:ilvl w:val="0"/>
          <w:numId w:val="14"/>
        </w:numPr>
        <w:rPr>
          <w:b/>
          <w:bCs/>
          <w:sz w:val="20"/>
          <w:szCs w:val="20"/>
        </w:rPr>
      </w:pPr>
      <w:r>
        <w:rPr>
          <w:b/>
          <w:bCs/>
          <w:sz w:val="20"/>
          <w:szCs w:val="20"/>
        </w:rPr>
        <w:t>Cálculo de la demanda de d</w:t>
      </w:r>
      <w:r w:rsidR="000772CC" w:rsidRPr="002660BC">
        <w:rPr>
          <w:b/>
          <w:bCs/>
          <w:sz w:val="20"/>
          <w:szCs w:val="20"/>
        </w:rPr>
        <w:t>iseño (Wh</w:t>
      </w:r>
      <w:r w:rsidR="000772CC" w:rsidRPr="002660BC">
        <w:rPr>
          <w:b/>
          <w:bCs/>
          <w:sz w:val="20"/>
          <w:szCs w:val="20"/>
          <w:vertAlign w:val="subscript"/>
        </w:rPr>
        <w:t>D</w:t>
      </w:r>
      <w:r w:rsidR="000772CC" w:rsidRPr="002660BC">
        <w:rPr>
          <w:b/>
          <w:bCs/>
          <w:sz w:val="20"/>
          <w:szCs w:val="20"/>
        </w:rPr>
        <w:t>):</w:t>
      </w:r>
    </w:p>
    <w:p w14:paraId="19C89323" w14:textId="77777777" w:rsidR="000772CC" w:rsidRPr="008E48A1" w:rsidRDefault="000772CC" w:rsidP="00B20622">
      <w:pPr>
        <w:rPr>
          <w:sz w:val="20"/>
          <w:szCs w:val="20"/>
        </w:rPr>
      </w:pPr>
    </w:p>
    <w:p w14:paraId="26DBC6F6" w14:textId="77777777" w:rsidR="000772CC" w:rsidRPr="008E48A1" w:rsidRDefault="000772CC" w:rsidP="00B20622">
      <w:pPr>
        <w:rPr>
          <w:sz w:val="20"/>
          <w:szCs w:val="20"/>
        </w:rPr>
      </w:pPr>
      <w:r w:rsidRPr="008E48A1">
        <w:rPr>
          <w:sz w:val="20"/>
          <w:szCs w:val="20"/>
        </w:rPr>
        <w:t>La demanda bruta calculada se ajusta por estas pérdidas para obtener la demanda neta que la matriz solar debe generar:</w:t>
      </w:r>
    </w:p>
    <w:p w14:paraId="61A0A763" w14:textId="77777777" w:rsidR="00186ABD" w:rsidRDefault="00186ABD" w:rsidP="00B20622"/>
    <w:p w14:paraId="0CE96D3A" w14:textId="50C0F496" w:rsidR="000772CC" w:rsidRPr="008E48A1" w:rsidRDefault="00186ABD" w:rsidP="00B20622">
      <w:pPr>
        <w:rPr>
          <w:sz w:val="20"/>
          <w:szCs w:val="20"/>
        </w:rPr>
      </w:pPr>
      <w:r>
        <w:t>Demanda de Diseño (Wh</w:t>
      </w:r>
      <w:r w:rsidRPr="00502AB9">
        <w:rPr>
          <w:i/>
          <w:sz w:val="16"/>
          <w:szCs w:val="16"/>
        </w:rPr>
        <w:t>D</w:t>
      </w:r>
      <w:r>
        <w:t>) = Demanda Bruta (Wh</w:t>
      </w:r>
      <w:r w:rsidRPr="00502AB9">
        <w:rPr>
          <w:sz w:val="16"/>
          <w:szCs w:val="16"/>
        </w:rPr>
        <w:t>Bruta</w:t>
      </w:r>
      <w:r>
        <w:t>) × (1 + FS) / (1 − Pérd.)</w:t>
      </w:r>
    </w:p>
    <w:p w14:paraId="27F7AA94" w14:textId="77777777" w:rsidR="000772CC" w:rsidRPr="008E48A1" w:rsidRDefault="000772CC" w:rsidP="00B20622">
      <w:pPr>
        <w:rPr>
          <w:sz w:val="20"/>
          <w:szCs w:val="20"/>
        </w:rPr>
      </w:pPr>
    </w:p>
    <w:p w14:paraId="61B28FF5" w14:textId="64765352" w:rsidR="000772CC" w:rsidRPr="008E48A1" w:rsidRDefault="000772CC" w:rsidP="00B20622">
      <w:pPr>
        <w:rPr>
          <w:sz w:val="20"/>
          <w:szCs w:val="20"/>
        </w:rPr>
      </w:pPr>
      <w:r w:rsidRPr="008E48A1">
        <w:rPr>
          <w:sz w:val="20"/>
          <w:szCs w:val="20"/>
        </w:rPr>
        <w:t xml:space="preserve">En la </w:t>
      </w:r>
      <w:r w:rsidR="00502AB9">
        <w:rPr>
          <w:sz w:val="20"/>
          <w:szCs w:val="20"/>
        </w:rPr>
        <w:t>práctica, se suele utilizar un factor global de p</w:t>
      </w:r>
      <w:r w:rsidRPr="008E48A1">
        <w:rPr>
          <w:sz w:val="20"/>
          <w:szCs w:val="20"/>
        </w:rPr>
        <w:t xml:space="preserve">érdidas que oscila entre el </w:t>
      </w:r>
      <w:r w:rsidRPr="00502AB9">
        <w:rPr>
          <w:bCs/>
          <w:sz w:val="20"/>
          <w:szCs w:val="20"/>
        </w:rPr>
        <w:t>20 % y el 30 %</w:t>
      </w:r>
      <w:r w:rsidRPr="008E48A1">
        <w:rPr>
          <w:sz w:val="20"/>
          <w:szCs w:val="20"/>
        </w:rPr>
        <w:t xml:space="preserve"> para dimensionar la matriz solar y el banco de baterías.</w:t>
      </w:r>
    </w:p>
    <w:p w14:paraId="28051FC7" w14:textId="4A70249F" w:rsidR="000772CC" w:rsidRPr="00502AB9" w:rsidRDefault="000772CC" w:rsidP="00957169">
      <w:pPr>
        <w:pStyle w:val="Ttulo2"/>
        <w:numPr>
          <w:ilvl w:val="1"/>
          <w:numId w:val="10"/>
        </w:numPr>
        <w:rPr>
          <w:b/>
          <w:sz w:val="20"/>
          <w:szCs w:val="20"/>
        </w:rPr>
      </w:pPr>
      <w:bookmarkStart w:id="33" w:name="_Toc506982735"/>
      <w:r w:rsidRPr="00502AB9">
        <w:rPr>
          <w:b/>
          <w:sz w:val="20"/>
          <w:szCs w:val="20"/>
        </w:rPr>
        <w:t>Recurs</w:t>
      </w:r>
      <w:r w:rsidR="00502AB9">
        <w:rPr>
          <w:b/>
          <w:sz w:val="20"/>
          <w:szCs w:val="20"/>
        </w:rPr>
        <w:t>o c</w:t>
      </w:r>
      <w:r w:rsidRPr="00502AB9">
        <w:rPr>
          <w:b/>
          <w:sz w:val="20"/>
          <w:szCs w:val="20"/>
        </w:rPr>
        <w:t>rítico: Horas Solares Pico (HSP)</w:t>
      </w:r>
      <w:bookmarkEnd w:id="33"/>
    </w:p>
    <w:p w14:paraId="1657A871" w14:textId="77777777" w:rsidR="000772CC" w:rsidRPr="008E48A1" w:rsidRDefault="000772CC" w:rsidP="00B20622">
      <w:pPr>
        <w:rPr>
          <w:sz w:val="20"/>
          <w:szCs w:val="20"/>
        </w:rPr>
      </w:pPr>
      <w:r w:rsidRPr="008E48A1">
        <w:rPr>
          <w:sz w:val="20"/>
          <w:szCs w:val="20"/>
        </w:rPr>
        <w:t xml:space="preserve">El principal insumo para dimensionar la matriz solar es el recurso solar disponible en la ubicación del </w:t>
      </w:r>
      <w:commentRangeStart w:id="34"/>
      <w:r w:rsidRPr="008E48A1">
        <w:rPr>
          <w:sz w:val="20"/>
          <w:szCs w:val="20"/>
        </w:rPr>
        <w:t>proyecto</w:t>
      </w:r>
      <w:commentRangeEnd w:id="34"/>
      <w:r w:rsidR="0064263C">
        <w:rPr>
          <w:rStyle w:val="Refdecomentario"/>
        </w:rPr>
        <w:commentReference w:id="34"/>
      </w:r>
      <w:r w:rsidRPr="008E48A1">
        <w:rPr>
          <w:sz w:val="20"/>
          <w:szCs w:val="20"/>
        </w:rPr>
        <w:t>.</w:t>
      </w:r>
    </w:p>
    <w:p w14:paraId="3BE5BB76" w14:textId="1AE25DCF" w:rsidR="000772CC" w:rsidRPr="008E48A1" w:rsidRDefault="000772CC" w:rsidP="00957169">
      <w:pPr>
        <w:numPr>
          <w:ilvl w:val="0"/>
          <w:numId w:val="45"/>
        </w:numPr>
        <w:rPr>
          <w:sz w:val="20"/>
          <w:szCs w:val="20"/>
        </w:rPr>
      </w:pPr>
      <w:r w:rsidRPr="008E48A1">
        <w:rPr>
          <w:b/>
          <w:bCs/>
          <w:sz w:val="20"/>
          <w:szCs w:val="20"/>
        </w:rPr>
        <w:t>Definición de HSP (kWh</w:t>
      </w:r>
      <w:r w:rsidR="00502AB9">
        <w:rPr>
          <w:b/>
          <w:bCs/>
          <w:sz w:val="20"/>
          <w:szCs w:val="20"/>
        </w:rPr>
        <w:t xml:space="preserve"> </w:t>
      </w:r>
      <w:r w:rsidRPr="008E48A1">
        <w:rPr>
          <w:b/>
          <w:bCs/>
          <w:sz w:val="20"/>
          <w:szCs w:val="20"/>
        </w:rPr>
        <w:t>/</w:t>
      </w:r>
      <w:r w:rsidR="00502AB9">
        <w:rPr>
          <w:b/>
          <w:bCs/>
          <w:sz w:val="20"/>
          <w:szCs w:val="20"/>
        </w:rPr>
        <w:t xml:space="preserve"> </w:t>
      </w:r>
      <w:r w:rsidRPr="008E48A1">
        <w:rPr>
          <w:b/>
          <w:bCs/>
          <w:sz w:val="20"/>
          <w:szCs w:val="20"/>
        </w:rPr>
        <w:t>m</w:t>
      </w:r>
      <w:r w:rsidRPr="008E48A1">
        <w:rPr>
          <w:b/>
          <w:bCs/>
          <w:sz w:val="20"/>
          <w:szCs w:val="20"/>
          <w:vertAlign w:val="superscript"/>
        </w:rPr>
        <w:t>2</w:t>
      </w:r>
      <w:r w:rsidR="00502AB9">
        <w:rPr>
          <w:b/>
          <w:bCs/>
          <w:sz w:val="20"/>
          <w:szCs w:val="20"/>
          <w:vertAlign w:val="superscript"/>
        </w:rPr>
        <w:t xml:space="preserve"> </w:t>
      </w:r>
      <w:r w:rsidRPr="008E48A1">
        <w:rPr>
          <w:b/>
          <w:bCs/>
          <w:sz w:val="20"/>
          <w:szCs w:val="20"/>
        </w:rPr>
        <w:t>/</w:t>
      </w:r>
      <w:r w:rsidR="00502AB9">
        <w:rPr>
          <w:b/>
          <w:bCs/>
          <w:sz w:val="20"/>
          <w:szCs w:val="20"/>
        </w:rPr>
        <w:t xml:space="preserve"> </w:t>
      </w:r>
      <w:r w:rsidRPr="008E48A1">
        <w:rPr>
          <w:b/>
          <w:bCs/>
          <w:sz w:val="20"/>
          <w:szCs w:val="20"/>
        </w:rPr>
        <w:t>día):</w:t>
      </w:r>
      <w:r w:rsidR="00502AB9">
        <w:rPr>
          <w:sz w:val="20"/>
          <w:szCs w:val="20"/>
        </w:rPr>
        <w:t xml:space="preserve"> l</w:t>
      </w:r>
      <w:r w:rsidRPr="008E48A1">
        <w:rPr>
          <w:sz w:val="20"/>
          <w:szCs w:val="20"/>
        </w:rPr>
        <w:t>as Horas Solares Pico (HSP) son el número de horas equivalentes en las que la irradiancia solar tiene una intensidad constante de 1000 W</w:t>
      </w:r>
      <w:r w:rsidR="00502AB9">
        <w:rPr>
          <w:sz w:val="20"/>
          <w:szCs w:val="20"/>
        </w:rPr>
        <w:t xml:space="preserve"> </w:t>
      </w:r>
      <w:r w:rsidRPr="008E48A1">
        <w:rPr>
          <w:sz w:val="20"/>
          <w:szCs w:val="20"/>
        </w:rPr>
        <w:t>/</w:t>
      </w:r>
      <w:r w:rsidR="00502AB9">
        <w:rPr>
          <w:sz w:val="20"/>
          <w:szCs w:val="20"/>
        </w:rPr>
        <w:t xml:space="preserve"> </w:t>
      </w:r>
      <w:r w:rsidRPr="008E48A1">
        <w:rPr>
          <w:sz w:val="20"/>
          <w:szCs w:val="20"/>
        </w:rPr>
        <w:t>m</w:t>
      </w:r>
      <w:r w:rsidRPr="008E48A1">
        <w:rPr>
          <w:sz w:val="20"/>
          <w:szCs w:val="20"/>
          <w:vertAlign w:val="superscript"/>
        </w:rPr>
        <w:t>2</w:t>
      </w:r>
      <w:r w:rsidRPr="008E48A1">
        <w:rPr>
          <w:sz w:val="20"/>
          <w:szCs w:val="20"/>
        </w:rPr>
        <w:t>. Es una métrica estandarizada para cuantificar el recurso solar diario.</w:t>
      </w:r>
    </w:p>
    <w:p w14:paraId="7755717C" w14:textId="13F848F4" w:rsidR="000772CC" w:rsidRPr="008E48A1" w:rsidRDefault="00502AB9" w:rsidP="00957169">
      <w:pPr>
        <w:numPr>
          <w:ilvl w:val="0"/>
          <w:numId w:val="45"/>
        </w:numPr>
        <w:rPr>
          <w:sz w:val="20"/>
          <w:szCs w:val="20"/>
        </w:rPr>
      </w:pPr>
      <w:r>
        <w:rPr>
          <w:b/>
          <w:bCs/>
          <w:sz w:val="20"/>
          <w:szCs w:val="20"/>
        </w:rPr>
        <w:t>Obtención del d</w:t>
      </w:r>
      <w:r w:rsidR="000772CC" w:rsidRPr="008E48A1">
        <w:rPr>
          <w:b/>
          <w:bCs/>
          <w:sz w:val="20"/>
          <w:szCs w:val="20"/>
        </w:rPr>
        <w:t>ato:</w:t>
      </w:r>
      <w:r>
        <w:rPr>
          <w:sz w:val="20"/>
          <w:szCs w:val="20"/>
        </w:rPr>
        <w:t xml:space="preserve"> l</w:t>
      </w:r>
      <w:r w:rsidR="000772CC" w:rsidRPr="008E48A1">
        <w:rPr>
          <w:sz w:val="20"/>
          <w:szCs w:val="20"/>
        </w:rPr>
        <w:t>as HSP se obtienen de bases de datos meteorológicas globales (</w:t>
      </w:r>
      <w:r w:rsidR="00D34BB7" w:rsidRPr="008E48A1">
        <w:rPr>
          <w:sz w:val="20"/>
          <w:szCs w:val="20"/>
        </w:rPr>
        <w:t>ejemplo</w:t>
      </w:r>
      <w:r>
        <w:rPr>
          <w:sz w:val="20"/>
          <w:szCs w:val="20"/>
        </w:rPr>
        <w:t>: NASA SSE, atlas de r</w:t>
      </w:r>
      <w:r w:rsidR="000772CC" w:rsidRPr="008E48A1">
        <w:rPr>
          <w:sz w:val="20"/>
          <w:szCs w:val="20"/>
        </w:rPr>
        <w:t>adiac</w:t>
      </w:r>
      <w:r>
        <w:rPr>
          <w:sz w:val="20"/>
          <w:szCs w:val="20"/>
        </w:rPr>
        <w:t>ión s</w:t>
      </w:r>
      <w:r w:rsidR="000772CC" w:rsidRPr="008E48A1">
        <w:rPr>
          <w:sz w:val="20"/>
          <w:szCs w:val="20"/>
        </w:rPr>
        <w:t>olar) y se promedian mensualmente.</w:t>
      </w:r>
    </w:p>
    <w:p w14:paraId="23EF9729" w14:textId="0E8F505E" w:rsidR="000772CC" w:rsidRPr="008E48A1" w:rsidRDefault="00502AB9" w:rsidP="00957169">
      <w:pPr>
        <w:numPr>
          <w:ilvl w:val="0"/>
          <w:numId w:val="45"/>
        </w:numPr>
        <w:rPr>
          <w:sz w:val="20"/>
          <w:szCs w:val="20"/>
        </w:rPr>
      </w:pPr>
      <w:r>
        <w:rPr>
          <w:b/>
          <w:bCs/>
          <w:sz w:val="20"/>
          <w:szCs w:val="20"/>
        </w:rPr>
        <w:t>Criterio de d</w:t>
      </w:r>
      <w:r w:rsidR="000772CC" w:rsidRPr="008E48A1">
        <w:rPr>
          <w:b/>
          <w:bCs/>
          <w:sz w:val="20"/>
          <w:szCs w:val="20"/>
        </w:rPr>
        <w:t>iseño:</w:t>
      </w:r>
      <w:r>
        <w:rPr>
          <w:sz w:val="20"/>
          <w:szCs w:val="20"/>
        </w:rPr>
        <w:t xml:space="preserve"> p</w:t>
      </w:r>
      <w:r w:rsidR="000772CC" w:rsidRPr="008E48A1">
        <w:rPr>
          <w:sz w:val="20"/>
          <w:szCs w:val="20"/>
        </w:rPr>
        <w:t xml:space="preserve">ara garantizar el suministro durante todo el año, el diseñador utiliza el </w:t>
      </w:r>
      <w:r w:rsidR="000772CC" w:rsidRPr="00502AB9">
        <w:rPr>
          <w:bCs/>
          <w:sz w:val="20"/>
          <w:szCs w:val="20"/>
        </w:rPr>
        <w:t>valor de HSP correspondiente al mes de menor radiación</w:t>
      </w:r>
      <w:r w:rsidR="00193325">
        <w:rPr>
          <w:sz w:val="20"/>
          <w:szCs w:val="20"/>
        </w:rPr>
        <w:t xml:space="preserve"> (el mes crítico o peor caso</w:t>
      </w:r>
      <w:r w:rsidR="000772CC" w:rsidRPr="008E48A1">
        <w:rPr>
          <w:sz w:val="20"/>
          <w:szCs w:val="20"/>
        </w:rPr>
        <w:t>).</w:t>
      </w:r>
    </w:p>
    <w:p w14:paraId="207F1102" w14:textId="77777777" w:rsidR="000772CC" w:rsidRPr="008E48A1" w:rsidRDefault="000772CC" w:rsidP="00B20622">
      <w:pPr>
        <w:rPr>
          <w:sz w:val="20"/>
          <w:szCs w:val="20"/>
        </w:rPr>
      </w:pPr>
    </w:p>
    <w:p w14:paraId="1C38B7F0" w14:textId="60E3E3D4" w:rsidR="000772CC" w:rsidRPr="008E48A1" w:rsidRDefault="00502AB9" w:rsidP="00B20622">
      <w:pPr>
        <w:rPr>
          <w:b/>
          <w:bCs/>
          <w:sz w:val="20"/>
          <w:szCs w:val="20"/>
        </w:rPr>
      </w:pPr>
      <w:r>
        <w:rPr>
          <w:b/>
          <w:bCs/>
          <w:sz w:val="20"/>
          <w:szCs w:val="20"/>
        </w:rPr>
        <w:t>Predimensionamiento de la m</w:t>
      </w:r>
      <w:r w:rsidR="000772CC" w:rsidRPr="008E48A1">
        <w:rPr>
          <w:b/>
          <w:bCs/>
          <w:sz w:val="20"/>
          <w:szCs w:val="20"/>
        </w:rPr>
        <w:t>atri</w:t>
      </w:r>
      <w:r>
        <w:rPr>
          <w:b/>
          <w:bCs/>
          <w:sz w:val="20"/>
          <w:szCs w:val="20"/>
        </w:rPr>
        <w:t>z s</w:t>
      </w:r>
      <w:r w:rsidR="000772CC" w:rsidRPr="008E48A1">
        <w:rPr>
          <w:b/>
          <w:bCs/>
          <w:sz w:val="20"/>
          <w:szCs w:val="20"/>
        </w:rPr>
        <w:t>olar (Paneles FV)</w:t>
      </w:r>
    </w:p>
    <w:p w14:paraId="4436B0CB" w14:textId="4EC4A2FF" w:rsidR="000772CC" w:rsidRPr="008E48A1" w:rsidRDefault="00502AB9" w:rsidP="00B20622">
      <w:pPr>
        <w:rPr>
          <w:sz w:val="20"/>
          <w:szCs w:val="20"/>
        </w:rPr>
      </w:pPr>
      <w:r>
        <w:rPr>
          <w:sz w:val="20"/>
          <w:szCs w:val="20"/>
        </w:rPr>
        <w:t>El tamaño de la matriz solar (potencia p</w:t>
      </w:r>
      <w:r w:rsidR="000772CC" w:rsidRPr="008E48A1">
        <w:rPr>
          <w:sz w:val="20"/>
          <w:szCs w:val="20"/>
        </w:rPr>
        <w:t>ico en Wp) se determina relacionando la demanda de diseño (Wh</w:t>
      </w:r>
      <w:r w:rsidR="000772CC" w:rsidRPr="008E48A1">
        <w:rPr>
          <w:sz w:val="20"/>
          <w:szCs w:val="20"/>
          <w:vertAlign w:val="subscript"/>
        </w:rPr>
        <w:t>D</w:t>
      </w:r>
      <w:r w:rsidR="000772CC" w:rsidRPr="008E48A1">
        <w:rPr>
          <w:sz w:val="20"/>
          <w:szCs w:val="20"/>
        </w:rPr>
        <w:t>) con el recurso solar (HSP):</w:t>
      </w:r>
    </w:p>
    <w:p w14:paraId="2480D299" w14:textId="77777777" w:rsidR="000772CC" w:rsidRPr="008E48A1" w:rsidRDefault="000772CC" w:rsidP="00B20622">
      <w:pPr>
        <w:rPr>
          <w:sz w:val="20"/>
          <w:szCs w:val="20"/>
        </w:rPr>
      </w:pPr>
    </w:p>
    <w:p w14:paraId="4A1383DB" w14:textId="5F1D0063" w:rsidR="000772CC" w:rsidRPr="008E48A1" w:rsidRDefault="00E517DC" w:rsidP="00B20622">
      <w:pPr>
        <w:rPr>
          <w:b/>
          <w:bCs/>
          <w:sz w:val="20"/>
          <w:szCs w:val="20"/>
        </w:rPr>
      </w:pPr>
      <w:r>
        <w:rPr>
          <w:b/>
          <w:bCs/>
          <w:sz w:val="20"/>
          <w:szCs w:val="20"/>
        </w:rPr>
        <w:t>Predimensionamiento del banco de b</w:t>
      </w:r>
      <w:r w:rsidR="000772CC" w:rsidRPr="008E48A1">
        <w:rPr>
          <w:b/>
          <w:bCs/>
          <w:sz w:val="20"/>
          <w:szCs w:val="20"/>
        </w:rPr>
        <w:t>aterías</w:t>
      </w:r>
    </w:p>
    <w:p w14:paraId="01DEFEF3" w14:textId="2A93F9FF" w:rsidR="00567E8F" w:rsidRPr="008E48A1" w:rsidRDefault="000772CC" w:rsidP="00B20622">
      <w:pPr>
        <w:rPr>
          <w:sz w:val="20"/>
          <w:szCs w:val="20"/>
        </w:rPr>
      </w:pPr>
      <w:r w:rsidRPr="008E48A1">
        <w:rPr>
          <w:sz w:val="20"/>
          <w:szCs w:val="20"/>
        </w:rPr>
        <w:t xml:space="preserve">El banco de baterías determina la </w:t>
      </w:r>
      <w:r w:rsidR="00E517DC">
        <w:rPr>
          <w:bCs/>
          <w:sz w:val="20"/>
          <w:szCs w:val="20"/>
        </w:rPr>
        <w:t>a</w:t>
      </w:r>
      <w:r w:rsidRPr="00E517DC">
        <w:rPr>
          <w:bCs/>
          <w:sz w:val="20"/>
          <w:szCs w:val="20"/>
        </w:rPr>
        <w:t>utonomía</w:t>
      </w:r>
      <w:r w:rsidRPr="008E48A1">
        <w:rPr>
          <w:sz w:val="20"/>
          <w:szCs w:val="20"/>
        </w:rPr>
        <w:t xml:space="preserve"> (cuántos días puede operar el sistema sin sol).</w:t>
      </w:r>
    </w:p>
    <w:p w14:paraId="5FF68B4A" w14:textId="5D8DF1FA" w:rsidR="00567E8F" w:rsidRPr="008E48A1" w:rsidRDefault="00995F9B" w:rsidP="00B20622">
      <w:pPr>
        <w:rPr>
          <w:sz w:val="20"/>
          <w:szCs w:val="20"/>
        </w:rPr>
      </w:pPr>
      <w:r>
        <w:rPr>
          <w:sz w:val="20"/>
          <w:szCs w:val="20"/>
        </w:rPr>
        <w:t xml:space="preserve">Figura </w:t>
      </w:r>
    </w:p>
    <w:p w14:paraId="69B64ED5" w14:textId="62E756B7" w:rsidR="000772CC" w:rsidRPr="008E48A1" w:rsidRDefault="00567E8F" w:rsidP="00B20622">
      <w:pPr>
        <w:rPr>
          <w:sz w:val="20"/>
          <w:szCs w:val="20"/>
        </w:rPr>
      </w:pPr>
      <w:r w:rsidRPr="008E48A1">
        <w:rPr>
          <w:noProof/>
          <w:sz w:val="20"/>
          <w:szCs w:val="20"/>
          <w:lang w:eastAsia="es-CO"/>
        </w:rPr>
        <w:drawing>
          <wp:inline distT="0" distB="0" distL="0" distR="0" wp14:anchorId="0D4EA928" wp14:editId="368902BC">
            <wp:extent cx="6332220" cy="673735"/>
            <wp:effectExtent l="0" t="0" r="5080" b="0"/>
            <wp:docPr id="3580517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51719" name="Imagen 358051719"/>
                    <pic:cNvPicPr/>
                  </pic:nvPicPr>
                  <pic:blipFill>
                    <a:blip r:embed="rId21">
                      <a:extLst>
                        <a:ext uri="{28A0092B-C50C-407E-A947-70E740481C1C}">
                          <a14:useLocalDpi xmlns:a14="http://schemas.microsoft.com/office/drawing/2010/main" val="0"/>
                        </a:ext>
                      </a:extLst>
                    </a:blip>
                    <a:stretch>
                      <a:fillRect/>
                    </a:stretch>
                  </pic:blipFill>
                  <pic:spPr>
                    <a:xfrm>
                      <a:off x="0" y="0"/>
                      <a:ext cx="6332220" cy="673735"/>
                    </a:xfrm>
                    <a:prstGeom prst="rect">
                      <a:avLst/>
                    </a:prstGeom>
                  </pic:spPr>
                </pic:pic>
              </a:graphicData>
            </a:graphic>
          </wp:inline>
        </w:drawing>
      </w:r>
    </w:p>
    <w:p w14:paraId="1447EB63" w14:textId="77777777" w:rsidR="00567E8F" w:rsidRPr="008E48A1" w:rsidRDefault="00567E8F" w:rsidP="00B20622">
      <w:pPr>
        <w:rPr>
          <w:sz w:val="20"/>
          <w:szCs w:val="20"/>
        </w:rPr>
      </w:pPr>
    </w:p>
    <w:p w14:paraId="5F84FB6E" w14:textId="26C6CAB6" w:rsidR="00567E8F" w:rsidRPr="00E517DC" w:rsidRDefault="00E517DC" w:rsidP="00957169">
      <w:pPr>
        <w:pStyle w:val="Prrafodelista"/>
        <w:numPr>
          <w:ilvl w:val="0"/>
          <w:numId w:val="46"/>
        </w:numPr>
        <w:rPr>
          <w:sz w:val="20"/>
          <w:szCs w:val="20"/>
        </w:rPr>
      </w:pPr>
      <w:r>
        <w:rPr>
          <w:b/>
          <w:bCs/>
          <w:sz w:val="20"/>
          <w:szCs w:val="20"/>
        </w:rPr>
        <w:t>Días de a</w:t>
      </w:r>
      <w:r w:rsidR="00567E8F" w:rsidRPr="00E517DC">
        <w:rPr>
          <w:b/>
          <w:bCs/>
          <w:sz w:val="20"/>
          <w:szCs w:val="20"/>
        </w:rPr>
        <w:t>utonomía:</w:t>
      </w:r>
      <w:r w:rsidR="00567E8F" w:rsidRPr="00E517DC">
        <w:rPr>
          <w:sz w:val="20"/>
          <w:szCs w:val="20"/>
        </w:rPr>
        <w:t xml:space="preserve"> generalmente 1 a 3 días en ZNI.</w:t>
      </w:r>
    </w:p>
    <w:p w14:paraId="095FEF01" w14:textId="67380B14" w:rsidR="00AD5E0B" w:rsidRPr="00E517DC" w:rsidRDefault="008A1D7A" w:rsidP="00957169">
      <w:pPr>
        <w:pStyle w:val="Prrafodelista"/>
        <w:numPr>
          <w:ilvl w:val="0"/>
          <w:numId w:val="46"/>
        </w:numPr>
        <w:rPr>
          <w:sz w:val="20"/>
          <w:szCs w:val="20"/>
        </w:rPr>
      </w:pPr>
      <w:r>
        <w:rPr>
          <w:b/>
          <w:bCs/>
          <w:sz w:val="20"/>
          <w:szCs w:val="20"/>
        </w:rPr>
        <w:t>Dod</w:t>
      </w:r>
      <w:r w:rsidR="00567E8F" w:rsidRPr="00E517DC">
        <w:rPr>
          <w:b/>
          <w:bCs/>
          <w:sz w:val="20"/>
          <w:szCs w:val="20"/>
        </w:rPr>
        <w:t>:</w:t>
      </w:r>
      <w:r w:rsidR="00567E8F" w:rsidRPr="00E517DC">
        <w:rPr>
          <w:sz w:val="20"/>
          <w:szCs w:val="20"/>
        </w:rPr>
        <w:t xml:space="preserve"> porcentaje máximo de la capacidad de la batería que se utiliza (</w:t>
      </w:r>
      <w:r w:rsidR="00D34BB7" w:rsidRPr="00E517DC">
        <w:rPr>
          <w:sz w:val="20"/>
          <w:szCs w:val="20"/>
        </w:rPr>
        <w:t>ejemplo</w:t>
      </w:r>
      <w:r w:rsidR="00567E8F" w:rsidRPr="00E517DC">
        <w:rPr>
          <w:sz w:val="20"/>
          <w:szCs w:val="20"/>
        </w:rPr>
        <w:t xml:space="preserve"> 50</w:t>
      </w:r>
      <w:r w:rsidR="00E517DC">
        <w:rPr>
          <w:sz w:val="20"/>
          <w:szCs w:val="20"/>
        </w:rPr>
        <w:t xml:space="preserve"> </w:t>
      </w:r>
      <w:r w:rsidR="00567E8F" w:rsidRPr="00E517DC">
        <w:rPr>
          <w:sz w:val="20"/>
          <w:szCs w:val="20"/>
        </w:rPr>
        <w:t>% para plomo</w:t>
      </w:r>
      <w:r w:rsidR="00E517DC">
        <w:rPr>
          <w:sz w:val="20"/>
          <w:szCs w:val="20"/>
        </w:rPr>
        <w:t xml:space="preserve"> </w:t>
      </w:r>
      <w:r w:rsidR="00567E8F" w:rsidRPr="00E517DC">
        <w:rPr>
          <w:sz w:val="20"/>
          <w:szCs w:val="20"/>
        </w:rPr>
        <w:t>-</w:t>
      </w:r>
      <w:r w:rsidR="00E517DC">
        <w:rPr>
          <w:sz w:val="20"/>
          <w:szCs w:val="20"/>
        </w:rPr>
        <w:t xml:space="preserve"> </w:t>
      </w:r>
      <w:r w:rsidR="00567E8F" w:rsidRPr="00E517DC">
        <w:rPr>
          <w:sz w:val="20"/>
          <w:szCs w:val="20"/>
        </w:rPr>
        <w:t>ácido, 80</w:t>
      </w:r>
      <w:r w:rsidR="00E517DC">
        <w:rPr>
          <w:sz w:val="20"/>
          <w:szCs w:val="20"/>
        </w:rPr>
        <w:t xml:space="preserve"> – </w:t>
      </w:r>
      <w:r w:rsidR="00567E8F" w:rsidRPr="00E517DC">
        <w:rPr>
          <w:sz w:val="20"/>
          <w:szCs w:val="20"/>
        </w:rPr>
        <w:t>90</w:t>
      </w:r>
      <w:r w:rsidR="00E517DC">
        <w:rPr>
          <w:sz w:val="20"/>
          <w:szCs w:val="20"/>
        </w:rPr>
        <w:t xml:space="preserve"> </w:t>
      </w:r>
      <w:r w:rsidR="00567E8F" w:rsidRPr="00E517DC">
        <w:rPr>
          <w:sz w:val="20"/>
          <w:szCs w:val="20"/>
        </w:rPr>
        <w:t>% para litio).</w:t>
      </w:r>
    </w:p>
    <w:p w14:paraId="096142D6" w14:textId="449D31D8" w:rsidR="00AD5E0B" w:rsidRPr="00995F9B" w:rsidRDefault="00995F9B" w:rsidP="00957169">
      <w:pPr>
        <w:pStyle w:val="Ttulo2"/>
        <w:numPr>
          <w:ilvl w:val="0"/>
          <w:numId w:val="10"/>
        </w:numPr>
        <w:rPr>
          <w:b/>
          <w:sz w:val="20"/>
          <w:szCs w:val="20"/>
        </w:rPr>
      </w:pPr>
      <w:bookmarkStart w:id="35" w:name="_Toc1957234836"/>
      <w:r>
        <w:rPr>
          <w:b/>
          <w:sz w:val="20"/>
          <w:szCs w:val="20"/>
        </w:rPr>
        <w:t xml:space="preserve">Viabilidad ambiental </w:t>
      </w:r>
      <w:commentRangeStart w:id="36"/>
      <w:r>
        <w:rPr>
          <w:b/>
          <w:sz w:val="20"/>
          <w:szCs w:val="20"/>
        </w:rPr>
        <w:t>i</w:t>
      </w:r>
      <w:r w:rsidR="00AD5E0B" w:rsidRPr="00995F9B">
        <w:rPr>
          <w:b/>
          <w:sz w:val="20"/>
          <w:szCs w:val="20"/>
        </w:rPr>
        <w:t>nicial</w:t>
      </w:r>
      <w:bookmarkEnd w:id="35"/>
      <w:commentRangeEnd w:id="36"/>
      <w:r w:rsidR="008A1D7A">
        <w:rPr>
          <w:rStyle w:val="Refdecomentario"/>
        </w:rPr>
        <w:commentReference w:id="36"/>
      </w:r>
    </w:p>
    <w:p w14:paraId="13A71DB4" w14:textId="77777777" w:rsidR="00567E8F" w:rsidRDefault="00567E8F" w:rsidP="00B20622">
      <w:pPr>
        <w:rPr>
          <w:sz w:val="20"/>
          <w:szCs w:val="20"/>
        </w:rPr>
      </w:pPr>
    </w:p>
    <w:p w14:paraId="65B4DE1D" w14:textId="77777777" w:rsidR="008A1D7A" w:rsidRDefault="008A1D7A" w:rsidP="00B20622">
      <w:pPr>
        <w:rPr>
          <w:sz w:val="20"/>
          <w:szCs w:val="20"/>
        </w:rPr>
      </w:pPr>
      <w:r w:rsidRPr="008A1D7A">
        <w:rPr>
          <w:noProof/>
          <w:sz w:val="20"/>
          <w:szCs w:val="20"/>
          <w:lang w:eastAsia="es-CO"/>
        </w:rPr>
        <w:drawing>
          <wp:inline distT="0" distB="0" distL="0" distR="0" wp14:anchorId="0A339B78" wp14:editId="2BFB9C63">
            <wp:extent cx="3073400" cy="2056022"/>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81700" cy="2061574"/>
                    </a:xfrm>
                    <a:prstGeom prst="rect">
                      <a:avLst/>
                    </a:prstGeom>
                  </pic:spPr>
                </pic:pic>
              </a:graphicData>
            </a:graphic>
          </wp:inline>
        </w:drawing>
      </w:r>
    </w:p>
    <w:p w14:paraId="50143C6B" w14:textId="66B9E5A2" w:rsidR="00567E8F" w:rsidRPr="008E48A1" w:rsidRDefault="002C38FE" w:rsidP="00B20622">
      <w:pPr>
        <w:rPr>
          <w:sz w:val="20"/>
          <w:szCs w:val="20"/>
        </w:rPr>
      </w:pPr>
      <w:r>
        <w:rPr>
          <w:sz w:val="20"/>
          <w:szCs w:val="20"/>
        </w:rPr>
        <w:t>La p</w:t>
      </w:r>
      <w:r w:rsidR="00567E8F" w:rsidRPr="008E48A1">
        <w:rPr>
          <w:sz w:val="20"/>
          <w:szCs w:val="20"/>
        </w:rPr>
        <w:t>refactib</w:t>
      </w:r>
      <w:r w:rsidR="00C170AD">
        <w:rPr>
          <w:sz w:val="20"/>
          <w:szCs w:val="20"/>
        </w:rPr>
        <w:t xml:space="preserve">ilidad integral es un documento técnico </w:t>
      </w:r>
      <w:r w:rsidR="00567E8F" w:rsidRPr="008E48A1">
        <w:rPr>
          <w:sz w:val="20"/>
          <w:szCs w:val="20"/>
        </w:rPr>
        <w:t>económico formal que consolida los hallazgos del diagnóstico y el prediseño para determinar si el proyecto de Energización Rural Sostenible (ERS) es viable antes de inverti</w:t>
      </w:r>
      <w:r>
        <w:rPr>
          <w:sz w:val="20"/>
          <w:szCs w:val="20"/>
        </w:rPr>
        <w:t>r en la ingeniería de detalle (fase de f</w:t>
      </w:r>
      <w:r w:rsidR="00567E8F" w:rsidRPr="008E48A1">
        <w:rPr>
          <w:sz w:val="20"/>
          <w:szCs w:val="20"/>
        </w:rPr>
        <w:t>actibilidad). Su estructura debe ser coherente con los requisitos de entidades financiadoras como el IPSE y el FAZNI en Colombia.</w:t>
      </w:r>
    </w:p>
    <w:p w14:paraId="6A5CB3E3" w14:textId="77777777" w:rsidR="00567E8F" w:rsidRPr="008E48A1" w:rsidRDefault="00567E8F" w:rsidP="00B20622">
      <w:pPr>
        <w:rPr>
          <w:sz w:val="20"/>
          <w:szCs w:val="20"/>
        </w:rPr>
      </w:pPr>
    </w:p>
    <w:p w14:paraId="5D776DE6" w14:textId="77777777" w:rsidR="00CB5B7A" w:rsidRDefault="00CB5B7A" w:rsidP="00B20622">
      <w:pPr>
        <w:rPr>
          <w:b/>
          <w:bCs/>
          <w:sz w:val="20"/>
          <w:szCs w:val="20"/>
        </w:rPr>
      </w:pPr>
    </w:p>
    <w:p w14:paraId="2297ACF9" w14:textId="38499BEC" w:rsidR="00567E8F" w:rsidRPr="00CB5B7A" w:rsidRDefault="00C170AD" w:rsidP="00B20622">
      <w:pPr>
        <w:rPr>
          <w:b/>
          <w:bCs/>
          <w:sz w:val="20"/>
          <w:szCs w:val="20"/>
        </w:rPr>
      </w:pPr>
      <w:r>
        <w:rPr>
          <w:b/>
          <w:bCs/>
          <w:sz w:val="20"/>
          <w:szCs w:val="20"/>
        </w:rPr>
        <w:t>Componente social y legal (viabilidad s</w:t>
      </w:r>
      <w:r w:rsidR="00CB5B7A">
        <w:rPr>
          <w:b/>
          <w:bCs/>
          <w:sz w:val="20"/>
          <w:szCs w:val="20"/>
        </w:rPr>
        <w:t xml:space="preserve">ocial): </w:t>
      </w:r>
      <w:r w:rsidR="00CB5B7A">
        <w:rPr>
          <w:sz w:val="20"/>
          <w:szCs w:val="20"/>
        </w:rPr>
        <w:t>e</w:t>
      </w:r>
      <w:r w:rsidR="00567E8F" w:rsidRPr="008E48A1">
        <w:rPr>
          <w:sz w:val="20"/>
          <w:szCs w:val="20"/>
        </w:rPr>
        <w:t>sta sección demuestra que el proyecto es necesario, aceptado y que cuenta con un marco legal para su operación futura.</w:t>
      </w:r>
    </w:p>
    <w:p w14:paraId="5621F93C" w14:textId="77777777" w:rsidR="00567E8F" w:rsidRPr="008E48A1" w:rsidRDefault="00567E8F" w:rsidP="00B20622">
      <w:pPr>
        <w:rPr>
          <w:sz w:val="20"/>
          <w:szCs w:val="20"/>
        </w:rPr>
      </w:pPr>
    </w:p>
    <w:p w14:paraId="2FD38494" w14:textId="78B66673" w:rsidR="00567E8F" w:rsidRPr="00BD37F1" w:rsidRDefault="00C170AD" w:rsidP="00957169">
      <w:pPr>
        <w:pStyle w:val="Prrafodelista"/>
        <w:numPr>
          <w:ilvl w:val="0"/>
          <w:numId w:val="21"/>
        </w:numPr>
        <w:rPr>
          <w:sz w:val="20"/>
          <w:szCs w:val="20"/>
        </w:rPr>
      </w:pPr>
      <w:r w:rsidRPr="00BD37F1">
        <w:rPr>
          <w:b/>
          <w:bCs/>
          <w:sz w:val="20"/>
          <w:szCs w:val="20"/>
        </w:rPr>
        <w:t xml:space="preserve">Descripción del área de </w:t>
      </w:r>
      <w:commentRangeStart w:id="37"/>
      <w:r w:rsidRPr="00BD37F1">
        <w:rPr>
          <w:b/>
          <w:bCs/>
          <w:sz w:val="20"/>
          <w:szCs w:val="20"/>
        </w:rPr>
        <w:t>i</w:t>
      </w:r>
      <w:r w:rsidR="00567E8F" w:rsidRPr="00BD37F1">
        <w:rPr>
          <w:b/>
          <w:bCs/>
          <w:sz w:val="20"/>
          <w:szCs w:val="20"/>
        </w:rPr>
        <w:t>nfluencia</w:t>
      </w:r>
      <w:commentRangeEnd w:id="37"/>
      <w:r w:rsidR="0064263C">
        <w:rPr>
          <w:rStyle w:val="Refdecomentario"/>
        </w:rPr>
        <w:commentReference w:id="37"/>
      </w:r>
      <w:r w:rsidR="00567E8F" w:rsidRPr="00BD37F1">
        <w:rPr>
          <w:b/>
          <w:bCs/>
          <w:sz w:val="20"/>
          <w:szCs w:val="20"/>
        </w:rPr>
        <w:t>:</w:t>
      </w:r>
    </w:p>
    <w:p w14:paraId="6091FD7A" w14:textId="77777777" w:rsidR="00567E8F" w:rsidRPr="008E48A1" w:rsidRDefault="00567E8F" w:rsidP="00957169">
      <w:pPr>
        <w:numPr>
          <w:ilvl w:val="1"/>
          <w:numId w:val="47"/>
        </w:numPr>
        <w:rPr>
          <w:sz w:val="20"/>
          <w:szCs w:val="20"/>
        </w:rPr>
      </w:pPr>
      <w:r w:rsidRPr="008E48A1">
        <w:rPr>
          <w:sz w:val="20"/>
          <w:szCs w:val="20"/>
        </w:rPr>
        <w:t>Ubicación geográfica, demografía y características culturales de la comunidad.</w:t>
      </w:r>
    </w:p>
    <w:p w14:paraId="5BB617BF" w14:textId="6C1E6E6F" w:rsidR="00567E8F" w:rsidRPr="008E48A1" w:rsidRDefault="00567E8F" w:rsidP="00957169">
      <w:pPr>
        <w:numPr>
          <w:ilvl w:val="1"/>
          <w:numId w:val="47"/>
        </w:numPr>
        <w:rPr>
          <w:sz w:val="20"/>
          <w:szCs w:val="20"/>
        </w:rPr>
      </w:pPr>
      <w:r w:rsidRPr="008E48A1">
        <w:rPr>
          <w:sz w:val="20"/>
          <w:szCs w:val="20"/>
        </w:rPr>
        <w:t xml:space="preserve">Resultados del </w:t>
      </w:r>
      <w:r w:rsidR="008A1D7A" w:rsidRPr="008A1D7A">
        <w:rPr>
          <w:bCs/>
          <w:sz w:val="20"/>
          <w:szCs w:val="20"/>
        </w:rPr>
        <w:t>diagnóstico s</w:t>
      </w:r>
      <w:r w:rsidRPr="008A1D7A">
        <w:rPr>
          <w:bCs/>
          <w:sz w:val="20"/>
          <w:szCs w:val="20"/>
        </w:rPr>
        <w:t>ocial</w:t>
      </w:r>
      <w:r w:rsidR="00752F8A">
        <w:rPr>
          <w:sz w:val="20"/>
          <w:szCs w:val="20"/>
        </w:rPr>
        <w:t>: i</w:t>
      </w:r>
      <w:r w:rsidRPr="008E48A1">
        <w:rPr>
          <w:sz w:val="20"/>
          <w:szCs w:val="20"/>
        </w:rPr>
        <w:t>nclusión del mapeo de actores clave y la validación comunitaria del proyecto.</w:t>
      </w:r>
    </w:p>
    <w:p w14:paraId="6654A0D5" w14:textId="77777777" w:rsidR="00567E8F" w:rsidRPr="008E48A1" w:rsidRDefault="00567E8F" w:rsidP="00B20622">
      <w:pPr>
        <w:ind w:left="1440"/>
        <w:rPr>
          <w:sz w:val="20"/>
          <w:szCs w:val="20"/>
        </w:rPr>
      </w:pPr>
    </w:p>
    <w:p w14:paraId="73B9DFD6" w14:textId="77777777" w:rsidR="00567E8F" w:rsidRPr="00BD37F1" w:rsidRDefault="00567E8F" w:rsidP="00957169">
      <w:pPr>
        <w:pStyle w:val="Prrafodelista"/>
        <w:numPr>
          <w:ilvl w:val="0"/>
          <w:numId w:val="21"/>
        </w:numPr>
        <w:rPr>
          <w:sz w:val="20"/>
          <w:szCs w:val="20"/>
        </w:rPr>
      </w:pPr>
      <w:r w:rsidRPr="00BD37F1">
        <w:rPr>
          <w:b/>
          <w:bCs/>
          <w:sz w:val="20"/>
          <w:szCs w:val="20"/>
        </w:rPr>
        <w:t>Modelo de Gestión y Operación (MGO):</w:t>
      </w:r>
    </w:p>
    <w:p w14:paraId="3CCD12B2" w14:textId="088550E0" w:rsidR="00567E8F" w:rsidRPr="008E48A1" w:rsidRDefault="00567E8F" w:rsidP="00957169">
      <w:pPr>
        <w:numPr>
          <w:ilvl w:val="1"/>
          <w:numId w:val="48"/>
        </w:numPr>
        <w:rPr>
          <w:sz w:val="20"/>
          <w:szCs w:val="20"/>
        </w:rPr>
      </w:pPr>
      <w:r w:rsidRPr="008E48A1">
        <w:rPr>
          <w:sz w:val="20"/>
          <w:szCs w:val="20"/>
        </w:rPr>
        <w:t>Propuesta sobre quién operará el sistema a largo plazo (</w:t>
      </w:r>
      <w:r w:rsidR="00D34BB7" w:rsidRPr="008E48A1">
        <w:rPr>
          <w:sz w:val="20"/>
          <w:szCs w:val="20"/>
        </w:rPr>
        <w:t>ejemplo</w:t>
      </w:r>
      <w:r w:rsidR="00C170AD">
        <w:rPr>
          <w:sz w:val="20"/>
          <w:szCs w:val="20"/>
        </w:rPr>
        <w:t>:</w:t>
      </w:r>
      <w:r w:rsidRPr="008E48A1">
        <w:rPr>
          <w:sz w:val="20"/>
          <w:szCs w:val="20"/>
        </w:rPr>
        <w:t xml:space="preserve"> una cooperativa, una JAC con apoyo técnico externo).</w:t>
      </w:r>
    </w:p>
    <w:p w14:paraId="22531D8B" w14:textId="77777777" w:rsidR="00567E8F" w:rsidRPr="008E48A1" w:rsidRDefault="00567E8F" w:rsidP="00957169">
      <w:pPr>
        <w:numPr>
          <w:ilvl w:val="1"/>
          <w:numId w:val="48"/>
        </w:numPr>
        <w:rPr>
          <w:sz w:val="20"/>
          <w:szCs w:val="20"/>
        </w:rPr>
      </w:pPr>
      <w:r w:rsidRPr="008E48A1">
        <w:rPr>
          <w:sz w:val="20"/>
          <w:szCs w:val="20"/>
        </w:rPr>
        <w:t>Propuesta de recaudo para el mantenimiento.</w:t>
      </w:r>
    </w:p>
    <w:p w14:paraId="56C18EE3" w14:textId="77777777" w:rsidR="00567E8F" w:rsidRPr="008E48A1" w:rsidRDefault="00567E8F" w:rsidP="00B20622">
      <w:pPr>
        <w:ind w:left="1440"/>
        <w:rPr>
          <w:sz w:val="20"/>
          <w:szCs w:val="20"/>
        </w:rPr>
      </w:pPr>
    </w:p>
    <w:p w14:paraId="69A12008" w14:textId="28AFDFC3" w:rsidR="00567E8F" w:rsidRPr="00BD37F1" w:rsidRDefault="00C170AD" w:rsidP="00957169">
      <w:pPr>
        <w:pStyle w:val="Prrafodelista"/>
        <w:numPr>
          <w:ilvl w:val="0"/>
          <w:numId w:val="21"/>
        </w:numPr>
        <w:rPr>
          <w:sz w:val="20"/>
          <w:szCs w:val="20"/>
        </w:rPr>
      </w:pPr>
      <w:r w:rsidRPr="00BD37F1">
        <w:rPr>
          <w:b/>
          <w:bCs/>
          <w:sz w:val="20"/>
          <w:szCs w:val="20"/>
        </w:rPr>
        <w:t>Viabilidad l</w:t>
      </w:r>
      <w:r w:rsidR="00567E8F" w:rsidRPr="00BD37F1">
        <w:rPr>
          <w:b/>
          <w:bCs/>
          <w:sz w:val="20"/>
          <w:szCs w:val="20"/>
        </w:rPr>
        <w:t>egal:</w:t>
      </w:r>
      <w:r w:rsidR="00567E8F" w:rsidRPr="00BD37F1">
        <w:rPr>
          <w:sz w:val="20"/>
          <w:szCs w:val="20"/>
        </w:rPr>
        <w:t xml:space="preserve"> verificación de la propiedad del predio donde se instalarán los equipos y existencia de acuerdos de servidumbre (si aplica).</w:t>
      </w:r>
    </w:p>
    <w:p w14:paraId="7D291A0E" w14:textId="77777777" w:rsidR="00567E8F" w:rsidRPr="008E48A1" w:rsidRDefault="00567E8F" w:rsidP="00B20622">
      <w:pPr>
        <w:rPr>
          <w:b/>
          <w:bCs/>
          <w:sz w:val="20"/>
          <w:szCs w:val="20"/>
        </w:rPr>
      </w:pPr>
    </w:p>
    <w:p w14:paraId="6556B822" w14:textId="05AB0D2C" w:rsidR="00567E8F" w:rsidRPr="008E48A1" w:rsidRDefault="00C170AD" w:rsidP="00B20622">
      <w:pPr>
        <w:rPr>
          <w:b/>
          <w:bCs/>
          <w:sz w:val="20"/>
          <w:szCs w:val="20"/>
        </w:rPr>
      </w:pPr>
      <w:r>
        <w:rPr>
          <w:b/>
          <w:bCs/>
          <w:sz w:val="20"/>
          <w:szCs w:val="20"/>
        </w:rPr>
        <w:t>Componente técnico (v</w:t>
      </w:r>
      <w:r w:rsidR="005807B6">
        <w:rPr>
          <w:b/>
          <w:bCs/>
          <w:sz w:val="20"/>
          <w:szCs w:val="20"/>
        </w:rPr>
        <w:t>iabilidad t</w:t>
      </w:r>
      <w:r w:rsidR="00567E8F" w:rsidRPr="008E48A1">
        <w:rPr>
          <w:b/>
          <w:bCs/>
          <w:sz w:val="20"/>
          <w:szCs w:val="20"/>
        </w:rPr>
        <w:t>écnica)</w:t>
      </w:r>
    </w:p>
    <w:p w14:paraId="4AE2D967" w14:textId="77777777" w:rsidR="00567E8F" w:rsidRPr="008E48A1" w:rsidRDefault="00567E8F" w:rsidP="00B20622">
      <w:pPr>
        <w:rPr>
          <w:sz w:val="20"/>
          <w:szCs w:val="20"/>
        </w:rPr>
      </w:pPr>
      <w:r w:rsidRPr="008E48A1">
        <w:rPr>
          <w:sz w:val="20"/>
          <w:szCs w:val="20"/>
        </w:rPr>
        <w:t xml:space="preserve">Aquí se justifican las soluciones tecnológicas y se demuestra que el prediseño es robusto y cumple con la </w:t>
      </w:r>
      <w:commentRangeStart w:id="38"/>
      <w:r w:rsidRPr="008E48A1">
        <w:rPr>
          <w:sz w:val="20"/>
          <w:szCs w:val="20"/>
        </w:rPr>
        <w:t>normativa</w:t>
      </w:r>
      <w:commentRangeEnd w:id="38"/>
      <w:r w:rsidR="0064263C">
        <w:rPr>
          <w:rStyle w:val="Refdecomentario"/>
        </w:rPr>
        <w:commentReference w:id="38"/>
      </w:r>
      <w:r w:rsidRPr="008E48A1">
        <w:rPr>
          <w:sz w:val="20"/>
          <w:szCs w:val="20"/>
        </w:rPr>
        <w:t>.</w:t>
      </w:r>
    </w:p>
    <w:p w14:paraId="06200906" w14:textId="77777777" w:rsidR="00567E8F" w:rsidRPr="008E48A1" w:rsidRDefault="00567E8F" w:rsidP="00B20622">
      <w:pPr>
        <w:rPr>
          <w:sz w:val="20"/>
          <w:szCs w:val="20"/>
        </w:rPr>
      </w:pPr>
    </w:p>
    <w:p w14:paraId="7BBB1137" w14:textId="486FE057" w:rsidR="00567E8F" w:rsidRPr="005807B6" w:rsidRDefault="005807B6" w:rsidP="00957169">
      <w:pPr>
        <w:pStyle w:val="Prrafodelista"/>
        <w:numPr>
          <w:ilvl w:val="0"/>
          <w:numId w:val="19"/>
        </w:numPr>
        <w:rPr>
          <w:sz w:val="20"/>
          <w:szCs w:val="20"/>
        </w:rPr>
      </w:pPr>
      <w:r>
        <w:rPr>
          <w:b/>
          <w:bCs/>
          <w:sz w:val="20"/>
          <w:szCs w:val="20"/>
        </w:rPr>
        <w:t>Resumen del diagnóstico e</w:t>
      </w:r>
      <w:r w:rsidR="00603FD5">
        <w:rPr>
          <w:b/>
          <w:bCs/>
          <w:sz w:val="20"/>
          <w:szCs w:val="20"/>
        </w:rPr>
        <w:t>nergético</w:t>
      </w:r>
      <w:r w:rsidR="00567E8F" w:rsidRPr="005807B6">
        <w:rPr>
          <w:b/>
          <w:bCs/>
          <w:sz w:val="20"/>
          <w:szCs w:val="20"/>
        </w:rPr>
        <w:t>:</w:t>
      </w:r>
    </w:p>
    <w:p w14:paraId="52907226" w14:textId="5BC7C3FC" w:rsidR="00567E8F" w:rsidRPr="008E48A1" w:rsidRDefault="00567E8F" w:rsidP="00957169">
      <w:pPr>
        <w:numPr>
          <w:ilvl w:val="1"/>
          <w:numId w:val="49"/>
        </w:numPr>
        <w:rPr>
          <w:sz w:val="20"/>
          <w:szCs w:val="20"/>
        </w:rPr>
      </w:pPr>
      <w:r w:rsidRPr="008E48A1">
        <w:rPr>
          <w:sz w:val="20"/>
          <w:szCs w:val="20"/>
        </w:rPr>
        <w:lastRenderedPageBreak/>
        <w:t xml:space="preserve">Presentación de la </w:t>
      </w:r>
      <w:r w:rsidR="005807B6">
        <w:rPr>
          <w:bCs/>
          <w:sz w:val="20"/>
          <w:szCs w:val="20"/>
        </w:rPr>
        <w:t>demanda energética diaria t</w:t>
      </w:r>
      <w:r w:rsidRPr="005807B6">
        <w:rPr>
          <w:bCs/>
          <w:sz w:val="20"/>
          <w:szCs w:val="20"/>
        </w:rPr>
        <w:t>otal</w:t>
      </w:r>
      <w:r w:rsidRPr="008E48A1">
        <w:rPr>
          <w:sz w:val="20"/>
          <w:szCs w:val="20"/>
        </w:rPr>
        <w:t xml:space="preserve"> (Wh</w:t>
      </w:r>
      <w:r w:rsidR="005807B6">
        <w:rPr>
          <w:sz w:val="20"/>
          <w:szCs w:val="20"/>
        </w:rPr>
        <w:t xml:space="preserve">  </w:t>
      </w:r>
      <w:r w:rsidRPr="008E48A1">
        <w:rPr>
          <w:sz w:val="20"/>
          <w:szCs w:val="20"/>
        </w:rPr>
        <w:t>/día).</w:t>
      </w:r>
    </w:p>
    <w:p w14:paraId="0A780FB9" w14:textId="2D92402D" w:rsidR="00567E8F" w:rsidRPr="008E48A1" w:rsidRDefault="00567E8F" w:rsidP="00957169">
      <w:pPr>
        <w:numPr>
          <w:ilvl w:val="1"/>
          <w:numId w:val="49"/>
        </w:numPr>
        <w:rPr>
          <w:sz w:val="20"/>
          <w:szCs w:val="20"/>
        </w:rPr>
      </w:pPr>
      <w:r w:rsidRPr="008E48A1">
        <w:rPr>
          <w:sz w:val="20"/>
          <w:szCs w:val="20"/>
        </w:rPr>
        <w:t xml:space="preserve">Presentación de </w:t>
      </w:r>
      <w:r w:rsidRPr="005807B6">
        <w:rPr>
          <w:sz w:val="20"/>
          <w:szCs w:val="20"/>
        </w:rPr>
        <w:t xml:space="preserve">la </w:t>
      </w:r>
      <w:r w:rsidR="005807B6">
        <w:rPr>
          <w:bCs/>
          <w:sz w:val="20"/>
          <w:szCs w:val="20"/>
        </w:rPr>
        <w:t>curva de d</w:t>
      </w:r>
      <w:r w:rsidRPr="005807B6">
        <w:rPr>
          <w:bCs/>
          <w:sz w:val="20"/>
          <w:szCs w:val="20"/>
        </w:rPr>
        <w:t>emanda</w:t>
      </w:r>
      <w:r w:rsidRPr="008E48A1">
        <w:rPr>
          <w:sz w:val="20"/>
          <w:szCs w:val="20"/>
        </w:rPr>
        <w:t xml:space="preserve"> y la </w:t>
      </w:r>
      <w:r w:rsidR="005807B6">
        <w:rPr>
          <w:bCs/>
          <w:sz w:val="20"/>
          <w:szCs w:val="20"/>
        </w:rPr>
        <w:t>p</w:t>
      </w:r>
      <w:r w:rsidRPr="005807B6">
        <w:rPr>
          <w:bCs/>
          <w:sz w:val="20"/>
          <w:szCs w:val="20"/>
        </w:rPr>
        <w:t>otencia Máxima Instantánea</w:t>
      </w:r>
      <w:r w:rsidRPr="008E48A1">
        <w:rPr>
          <w:sz w:val="20"/>
          <w:szCs w:val="20"/>
        </w:rPr>
        <w:t xml:space="preserve"> (PPico).</w:t>
      </w:r>
    </w:p>
    <w:p w14:paraId="29478057" w14:textId="77777777" w:rsidR="00567E8F" w:rsidRPr="008E48A1" w:rsidRDefault="00567E8F" w:rsidP="00B20622">
      <w:pPr>
        <w:ind w:left="1440"/>
        <w:rPr>
          <w:sz w:val="20"/>
          <w:szCs w:val="20"/>
        </w:rPr>
      </w:pPr>
    </w:p>
    <w:p w14:paraId="3AFFDF9C" w14:textId="2E2CE5D7" w:rsidR="00567E8F" w:rsidRPr="00E63237" w:rsidRDefault="008A1D7A" w:rsidP="00957169">
      <w:pPr>
        <w:pStyle w:val="Prrafodelista"/>
        <w:numPr>
          <w:ilvl w:val="0"/>
          <w:numId w:val="19"/>
        </w:numPr>
        <w:rPr>
          <w:sz w:val="20"/>
          <w:szCs w:val="20"/>
        </w:rPr>
      </w:pPr>
      <w:r w:rsidRPr="00E63237">
        <w:rPr>
          <w:b/>
          <w:bCs/>
          <w:sz w:val="20"/>
          <w:szCs w:val="20"/>
        </w:rPr>
        <w:t>Selección y justificación t</w:t>
      </w:r>
      <w:r w:rsidR="00567E8F" w:rsidRPr="00E63237">
        <w:rPr>
          <w:b/>
          <w:bCs/>
          <w:sz w:val="20"/>
          <w:szCs w:val="20"/>
        </w:rPr>
        <w:t>ecnológica:</w:t>
      </w:r>
    </w:p>
    <w:p w14:paraId="05322E61" w14:textId="3F21739E" w:rsidR="00567E8F" w:rsidRPr="00BD37F1" w:rsidRDefault="00567E8F" w:rsidP="00957169">
      <w:pPr>
        <w:pStyle w:val="Prrafodelista"/>
        <w:numPr>
          <w:ilvl w:val="0"/>
          <w:numId w:val="50"/>
        </w:numPr>
        <w:rPr>
          <w:sz w:val="20"/>
          <w:szCs w:val="20"/>
        </w:rPr>
      </w:pPr>
      <w:r w:rsidRPr="00BD37F1">
        <w:rPr>
          <w:sz w:val="20"/>
          <w:szCs w:val="20"/>
        </w:rPr>
        <w:t>Justificación de la elección de la tecnología FNCER (</w:t>
      </w:r>
      <w:r w:rsidR="00D34BB7" w:rsidRPr="00BD37F1">
        <w:rPr>
          <w:sz w:val="20"/>
          <w:szCs w:val="20"/>
        </w:rPr>
        <w:t>ejemplo</w:t>
      </w:r>
      <w:r w:rsidR="008A1D7A" w:rsidRPr="00BD37F1">
        <w:rPr>
          <w:sz w:val="20"/>
          <w:szCs w:val="20"/>
        </w:rPr>
        <w:t>: solar FV, h</w:t>
      </w:r>
      <w:r w:rsidRPr="00BD37F1">
        <w:rPr>
          <w:sz w:val="20"/>
          <w:szCs w:val="20"/>
        </w:rPr>
        <w:t>íbrido).</w:t>
      </w:r>
    </w:p>
    <w:p w14:paraId="7129F662" w14:textId="77777777" w:rsidR="00567E8F" w:rsidRPr="00BD37F1" w:rsidRDefault="00567E8F" w:rsidP="00957169">
      <w:pPr>
        <w:pStyle w:val="Prrafodelista"/>
        <w:numPr>
          <w:ilvl w:val="0"/>
          <w:numId w:val="50"/>
        </w:numPr>
        <w:rPr>
          <w:sz w:val="20"/>
          <w:szCs w:val="20"/>
        </w:rPr>
      </w:pPr>
      <w:r w:rsidRPr="00BD37F1">
        <w:rPr>
          <w:sz w:val="20"/>
          <w:szCs w:val="20"/>
        </w:rPr>
        <w:t>Argumentación basada en recurso disponible (HSP) y la demanda.</w:t>
      </w:r>
    </w:p>
    <w:p w14:paraId="4EEB6CB6" w14:textId="77777777" w:rsidR="00567E8F" w:rsidRPr="008E48A1" w:rsidRDefault="00567E8F" w:rsidP="00B20622">
      <w:pPr>
        <w:ind w:left="1440"/>
        <w:rPr>
          <w:sz w:val="20"/>
          <w:szCs w:val="20"/>
        </w:rPr>
      </w:pPr>
    </w:p>
    <w:p w14:paraId="71DE01D0" w14:textId="6115791D" w:rsidR="00567E8F" w:rsidRPr="00E63237" w:rsidRDefault="008A1D7A" w:rsidP="00957169">
      <w:pPr>
        <w:pStyle w:val="Prrafodelista"/>
        <w:numPr>
          <w:ilvl w:val="0"/>
          <w:numId w:val="19"/>
        </w:numPr>
        <w:rPr>
          <w:sz w:val="20"/>
          <w:szCs w:val="20"/>
        </w:rPr>
      </w:pPr>
      <w:r w:rsidRPr="00E63237">
        <w:rPr>
          <w:b/>
          <w:bCs/>
          <w:sz w:val="20"/>
          <w:szCs w:val="20"/>
        </w:rPr>
        <w:t>Predimensionamiento de c</w:t>
      </w:r>
      <w:r w:rsidR="00603FD5">
        <w:rPr>
          <w:b/>
          <w:bCs/>
          <w:sz w:val="20"/>
          <w:szCs w:val="20"/>
        </w:rPr>
        <w:t>omponentes</w:t>
      </w:r>
      <w:bookmarkStart w:id="39" w:name="_GoBack"/>
      <w:bookmarkEnd w:id="39"/>
      <w:r w:rsidR="00567E8F" w:rsidRPr="00E63237">
        <w:rPr>
          <w:b/>
          <w:bCs/>
          <w:sz w:val="20"/>
          <w:szCs w:val="20"/>
        </w:rPr>
        <w:t>:</w:t>
      </w:r>
    </w:p>
    <w:p w14:paraId="6CF87E46" w14:textId="55BA0B70" w:rsidR="00567E8F" w:rsidRPr="008E48A1" w:rsidRDefault="00567E8F" w:rsidP="00957169">
      <w:pPr>
        <w:numPr>
          <w:ilvl w:val="1"/>
          <w:numId w:val="51"/>
        </w:numPr>
        <w:rPr>
          <w:sz w:val="20"/>
          <w:szCs w:val="20"/>
        </w:rPr>
      </w:pPr>
      <w:r w:rsidRPr="008E48A1">
        <w:rPr>
          <w:sz w:val="20"/>
          <w:szCs w:val="20"/>
        </w:rPr>
        <w:t>Cálculo de la potencia de la Matriz Solar (Wp) y número de paneles requeridos.</w:t>
      </w:r>
    </w:p>
    <w:p w14:paraId="14112B0F" w14:textId="5E22763A" w:rsidR="00567E8F" w:rsidRPr="008E48A1" w:rsidRDefault="00567E8F" w:rsidP="00957169">
      <w:pPr>
        <w:numPr>
          <w:ilvl w:val="1"/>
          <w:numId w:val="51"/>
        </w:numPr>
        <w:rPr>
          <w:sz w:val="20"/>
          <w:szCs w:val="20"/>
        </w:rPr>
      </w:pPr>
      <w:r w:rsidRPr="008E48A1">
        <w:rPr>
          <w:sz w:val="20"/>
          <w:szCs w:val="20"/>
        </w:rPr>
        <w:t>Cálculo de la ca</w:t>
      </w:r>
      <w:r w:rsidR="00F14595">
        <w:rPr>
          <w:sz w:val="20"/>
          <w:szCs w:val="20"/>
        </w:rPr>
        <w:t>pacidad del banco de baterías (autonomía y profundidad de d</w:t>
      </w:r>
      <w:r w:rsidR="00CE3F87">
        <w:rPr>
          <w:sz w:val="20"/>
          <w:szCs w:val="20"/>
        </w:rPr>
        <w:t>escarga</w:t>
      </w:r>
      <w:r w:rsidRPr="008E48A1">
        <w:rPr>
          <w:sz w:val="20"/>
          <w:szCs w:val="20"/>
        </w:rPr>
        <w:t>).</w:t>
      </w:r>
    </w:p>
    <w:p w14:paraId="71AD9A04" w14:textId="4D89D185" w:rsidR="00567E8F" w:rsidRPr="008E48A1" w:rsidRDefault="00F14595" w:rsidP="00957169">
      <w:pPr>
        <w:numPr>
          <w:ilvl w:val="1"/>
          <w:numId w:val="51"/>
        </w:numPr>
        <w:rPr>
          <w:sz w:val="20"/>
          <w:szCs w:val="20"/>
        </w:rPr>
      </w:pPr>
      <w:r>
        <w:rPr>
          <w:sz w:val="20"/>
          <w:szCs w:val="20"/>
        </w:rPr>
        <w:t>Selección preliminar del inversor y controlador de c</w:t>
      </w:r>
      <w:r w:rsidR="00567E8F" w:rsidRPr="008E48A1">
        <w:rPr>
          <w:sz w:val="20"/>
          <w:szCs w:val="20"/>
        </w:rPr>
        <w:t>arga.</w:t>
      </w:r>
    </w:p>
    <w:p w14:paraId="485427C5" w14:textId="77777777" w:rsidR="00567E8F" w:rsidRPr="008E48A1" w:rsidRDefault="00567E8F" w:rsidP="00B20622">
      <w:pPr>
        <w:ind w:left="1440"/>
        <w:rPr>
          <w:sz w:val="20"/>
          <w:szCs w:val="20"/>
        </w:rPr>
      </w:pPr>
    </w:p>
    <w:p w14:paraId="2BFA74CE" w14:textId="1FAC202E" w:rsidR="00567E8F" w:rsidRPr="00E63237" w:rsidRDefault="00E72BB6" w:rsidP="00957169">
      <w:pPr>
        <w:pStyle w:val="Prrafodelista"/>
        <w:numPr>
          <w:ilvl w:val="0"/>
          <w:numId w:val="19"/>
        </w:numPr>
        <w:rPr>
          <w:sz w:val="20"/>
          <w:szCs w:val="20"/>
        </w:rPr>
      </w:pPr>
      <w:r w:rsidRPr="00E63237">
        <w:rPr>
          <w:b/>
          <w:bCs/>
          <w:sz w:val="20"/>
          <w:szCs w:val="20"/>
        </w:rPr>
        <w:t>Especificaciones técnicas p</w:t>
      </w:r>
      <w:r w:rsidR="00567E8F" w:rsidRPr="00E63237">
        <w:rPr>
          <w:b/>
          <w:bCs/>
          <w:sz w:val="20"/>
          <w:szCs w:val="20"/>
        </w:rPr>
        <w:t>reliminares:</w:t>
      </w:r>
      <w:r w:rsidR="00567E8F" w:rsidRPr="00E63237">
        <w:rPr>
          <w:sz w:val="20"/>
          <w:szCs w:val="20"/>
        </w:rPr>
        <w:t xml:space="preserve"> listado de los equipos con características mínimas requeridas.</w:t>
      </w:r>
    </w:p>
    <w:p w14:paraId="462DF853" w14:textId="77777777" w:rsidR="00567E8F" w:rsidRPr="008E48A1" w:rsidRDefault="00567E8F" w:rsidP="00B20622">
      <w:pPr>
        <w:ind w:left="720"/>
        <w:rPr>
          <w:sz w:val="20"/>
          <w:szCs w:val="20"/>
        </w:rPr>
      </w:pPr>
    </w:p>
    <w:p w14:paraId="425FC54C" w14:textId="641CD2B9" w:rsidR="00567E8F" w:rsidRPr="008E48A1" w:rsidRDefault="00567E8F" w:rsidP="00B20622">
      <w:pPr>
        <w:rPr>
          <w:b/>
          <w:bCs/>
          <w:sz w:val="20"/>
          <w:szCs w:val="20"/>
        </w:rPr>
      </w:pPr>
      <w:r w:rsidRPr="008E48A1">
        <w:rPr>
          <w:b/>
          <w:bCs/>
          <w:sz w:val="20"/>
          <w:szCs w:val="20"/>
        </w:rPr>
        <w:t>Componen</w:t>
      </w:r>
      <w:r w:rsidR="00E72BB6">
        <w:rPr>
          <w:b/>
          <w:bCs/>
          <w:sz w:val="20"/>
          <w:szCs w:val="20"/>
        </w:rPr>
        <w:t>te económico y financiero (viabilidad e</w:t>
      </w:r>
      <w:r w:rsidRPr="008E48A1">
        <w:rPr>
          <w:b/>
          <w:bCs/>
          <w:sz w:val="20"/>
          <w:szCs w:val="20"/>
        </w:rPr>
        <w:t>conómica)</w:t>
      </w:r>
    </w:p>
    <w:p w14:paraId="6F20D2DE" w14:textId="77777777" w:rsidR="00567E8F" w:rsidRPr="008E48A1" w:rsidRDefault="00567E8F" w:rsidP="00B20622">
      <w:pPr>
        <w:rPr>
          <w:sz w:val="20"/>
          <w:szCs w:val="20"/>
        </w:rPr>
      </w:pPr>
      <w:r w:rsidRPr="008E48A1">
        <w:rPr>
          <w:sz w:val="20"/>
          <w:szCs w:val="20"/>
        </w:rPr>
        <w:t>Esta es la sección donde el proyecto se traduce en costos e indicadores de rentabilidad social.</w:t>
      </w:r>
    </w:p>
    <w:p w14:paraId="31705DB1" w14:textId="77777777" w:rsidR="00567E8F" w:rsidRPr="008E48A1" w:rsidRDefault="00567E8F" w:rsidP="00B20622">
      <w:pPr>
        <w:rPr>
          <w:sz w:val="20"/>
          <w:szCs w:val="20"/>
        </w:rPr>
      </w:pPr>
    </w:p>
    <w:p w14:paraId="59467BD1" w14:textId="12877626" w:rsidR="00567E8F" w:rsidRPr="00FD64DA" w:rsidRDefault="00E72BB6" w:rsidP="00957169">
      <w:pPr>
        <w:pStyle w:val="Prrafodelista"/>
        <w:numPr>
          <w:ilvl w:val="0"/>
          <w:numId w:val="20"/>
        </w:numPr>
        <w:rPr>
          <w:sz w:val="20"/>
          <w:szCs w:val="20"/>
        </w:rPr>
      </w:pPr>
      <w:r w:rsidRPr="00FD64DA">
        <w:rPr>
          <w:b/>
          <w:bCs/>
          <w:sz w:val="20"/>
          <w:szCs w:val="20"/>
        </w:rPr>
        <w:t>Estimación de i</w:t>
      </w:r>
      <w:r w:rsidR="00567E8F" w:rsidRPr="00FD64DA">
        <w:rPr>
          <w:b/>
          <w:bCs/>
          <w:sz w:val="20"/>
          <w:szCs w:val="20"/>
        </w:rPr>
        <w:t>nversión (CAPEX):</w:t>
      </w:r>
    </w:p>
    <w:p w14:paraId="0008F3CC" w14:textId="77777777" w:rsidR="00567E8F" w:rsidRPr="008E48A1" w:rsidRDefault="00567E8F" w:rsidP="00957169">
      <w:pPr>
        <w:numPr>
          <w:ilvl w:val="1"/>
          <w:numId w:val="52"/>
        </w:numPr>
        <w:rPr>
          <w:sz w:val="20"/>
          <w:szCs w:val="20"/>
        </w:rPr>
      </w:pPr>
      <w:r w:rsidRPr="008E48A1">
        <w:rPr>
          <w:sz w:val="20"/>
          <w:szCs w:val="20"/>
        </w:rPr>
        <w:t xml:space="preserve">Costo de los equipos (módulos, baterías, inversor, </w:t>
      </w:r>
      <w:commentRangeStart w:id="40"/>
      <w:r w:rsidRPr="008E48A1">
        <w:rPr>
          <w:sz w:val="20"/>
          <w:szCs w:val="20"/>
        </w:rPr>
        <w:t>cableado</w:t>
      </w:r>
      <w:commentRangeEnd w:id="40"/>
      <w:r w:rsidR="0064263C">
        <w:rPr>
          <w:rStyle w:val="Refdecomentario"/>
        </w:rPr>
        <w:commentReference w:id="40"/>
      </w:r>
      <w:r w:rsidRPr="008E48A1">
        <w:rPr>
          <w:sz w:val="20"/>
          <w:szCs w:val="20"/>
        </w:rPr>
        <w:t>).</w:t>
      </w:r>
    </w:p>
    <w:p w14:paraId="727D77AD" w14:textId="77777777" w:rsidR="00567E8F" w:rsidRPr="008E48A1" w:rsidRDefault="00567E8F" w:rsidP="00957169">
      <w:pPr>
        <w:numPr>
          <w:ilvl w:val="1"/>
          <w:numId w:val="52"/>
        </w:numPr>
        <w:rPr>
          <w:sz w:val="20"/>
          <w:szCs w:val="20"/>
        </w:rPr>
      </w:pPr>
      <w:r w:rsidRPr="008E48A1">
        <w:rPr>
          <w:sz w:val="20"/>
          <w:szCs w:val="20"/>
        </w:rPr>
        <w:t>Costos de montaje y mano de obra.</w:t>
      </w:r>
    </w:p>
    <w:p w14:paraId="52652C3F" w14:textId="77777777" w:rsidR="00567E8F" w:rsidRPr="008E48A1" w:rsidRDefault="00567E8F" w:rsidP="00957169">
      <w:pPr>
        <w:numPr>
          <w:ilvl w:val="1"/>
          <w:numId w:val="52"/>
        </w:numPr>
        <w:rPr>
          <w:sz w:val="20"/>
          <w:szCs w:val="20"/>
        </w:rPr>
      </w:pPr>
      <w:r w:rsidRPr="008E48A1">
        <w:rPr>
          <w:sz w:val="20"/>
          <w:szCs w:val="20"/>
        </w:rPr>
        <w:t>Costos de interventoría y gestión.</w:t>
      </w:r>
    </w:p>
    <w:p w14:paraId="755D6B78" w14:textId="77777777" w:rsidR="00567E8F" w:rsidRPr="008E48A1" w:rsidRDefault="00567E8F" w:rsidP="00B20622">
      <w:pPr>
        <w:ind w:left="1440"/>
        <w:rPr>
          <w:sz w:val="20"/>
          <w:szCs w:val="20"/>
        </w:rPr>
      </w:pPr>
    </w:p>
    <w:p w14:paraId="0E5F52DE" w14:textId="77777777" w:rsidR="00567E8F" w:rsidRPr="00FD64DA" w:rsidRDefault="00567E8F" w:rsidP="00957169">
      <w:pPr>
        <w:pStyle w:val="Prrafodelista"/>
        <w:numPr>
          <w:ilvl w:val="0"/>
          <w:numId w:val="20"/>
        </w:numPr>
        <w:rPr>
          <w:sz w:val="20"/>
          <w:szCs w:val="20"/>
        </w:rPr>
      </w:pPr>
      <w:r w:rsidRPr="00FD64DA">
        <w:rPr>
          <w:b/>
          <w:bCs/>
          <w:sz w:val="20"/>
          <w:szCs w:val="20"/>
        </w:rPr>
        <w:t>Estimación de Costos de Operación y Mantenimiento (OPEX):</w:t>
      </w:r>
    </w:p>
    <w:p w14:paraId="79FACA4A" w14:textId="77777777" w:rsidR="00567E8F" w:rsidRPr="008E48A1" w:rsidRDefault="00567E8F" w:rsidP="00957169">
      <w:pPr>
        <w:numPr>
          <w:ilvl w:val="1"/>
          <w:numId w:val="53"/>
        </w:numPr>
        <w:rPr>
          <w:sz w:val="20"/>
          <w:szCs w:val="20"/>
        </w:rPr>
      </w:pPr>
      <w:r w:rsidRPr="008E48A1">
        <w:rPr>
          <w:sz w:val="20"/>
          <w:szCs w:val="20"/>
        </w:rPr>
        <w:t>Costos anuales de reemplazo de baterías y mantenimiento preventivo.</w:t>
      </w:r>
    </w:p>
    <w:p w14:paraId="252F6934" w14:textId="661DEC03" w:rsidR="00567E8F" w:rsidRPr="008E48A1" w:rsidRDefault="00CE4595" w:rsidP="00957169">
      <w:pPr>
        <w:numPr>
          <w:ilvl w:val="1"/>
          <w:numId w:val="53"/>
        </w:numPr>
        <w:rPr>
          <w:sz w:val="20"/>
          <w:szCs w:val="20"/>
        </w:rPr>
      </w:pPr>
      <w:r>
        <w:rPr>
          <w:sz w:val="20"/>
          <w:szCs w:val="20"/>
        </w:rPr>
        <w:t>Costos administrativos del modelo de g</w:t>
      </w:r>
      <w:r w:rsidR="00567E8F" w:rsidRPr="008E48A1">
        <w:rPr>
          <w:sz w:val="20"/>
          <w:szCs w:val="20"/>
        </w:rPr>
        <w:t>estión propuesto.</w:t>
      </w:r>
    </w:p>
    <w:p w14:paraId="7FE18E7B" w14:textId="77777777" w:rsidR="00567E8F" w:rsidRPr="008E48A1" w:rsidRDefault="00567E8F" w:rsidP="00B20622">
      <w:pPr>
        <w:ind w:left="1440"/>
        <w:rPr>
          <w:sz w:val="20"/>
          <w:szCs w:val="20"/>
        </w:rPr>
      </w:pPr>
    </w:p>
    <w:p w14:paraId="26E3AE28" w14:textId="7F671D40" w:rsidR="00567E8F" w:rsidRPr="00FD64DA" w:rsidRDefault="00CE4595" w:rsidP="00957169">
      <w:pPr>
        <w:pStyle w:val="Prrafodelista"/>
        <w:numPr>
          <w:ilvl w:val="0"/>
          <w:numId w:val="20"/>
        </w:numPr>
        <w:rPr>
          <w:sz w:val="20"/>
          <w:szCs w:val="20"/>
        </w:rPr>
      </w:pPr>
      <w:r w:rsidRPr="00FD64DA">
        <w:rPr>
          <w:b/>
          <w:bCs/>
          <w:sz w:val="20"/>
          <w:szCs w:val="20"/>
        </w:rPr>
        <w:t>Análisis costo - b</w:t>
      </w:r>
      <w:r w:rsidR="00567E8F" w:rsidRPr="00FD64DA">
        <w:rPr>
          <w:b/>
          <w:bCs/>
          <w:sz w:val="20"/>
          <w:szCs w:val="20"/>
        </w:rPr>
        <w:t>eneficio (ACB):</w:t>
      </w:r>
    </w:p>
    <w:p w14:paraId="079D0C33" w14:textId="77777777" w:rsidR="00567E8F" w:rsidRPr="008E48A1" w:rsidRDefault="00567E8F" w:rsidP="00957169">
      <w:pPr>
        <w:numPr>
          <w:ilvl w:val="1"/>
          <w:numId w:val="54"/>
        </w:numPr>
        <w:rPr>
          <w:sz w:val="20"/>
          <w:szCs w:val="20"/>
        </w:rPr>
      </w:pPr>
      <w:r w:rsidRPr="008E48A1">
        <w:rPr>
          <w:sz w:val="20"/>
          <w:szCs w:val="20"/>
        </w:rPr>
        <w:t>Cálculo del Valor Presente Neto (</w:t>
      </w:r>
      <w:r w:rsidRPr="00CE4595">
        <w:rPr>
          <w:bCs/>
          <w:sz w:val="20"/>
          <w:szCs w:val="20"/>
        </w:rPr>
        <w:t>VPN</w:t>
      </w:r>
      <w:r w:rsidRPr="00CE4595">
        <w:rPr>
          <w:sz w:val="20"/>
          <w:szCs w:val="20"/>
        </w:rPr>
        <w:t>)</w:t>
      </w:r>
      <w:r w:rsidRPr="008E48A1">
        <w:rPr>
          <w:sz w:val="20"/>
          <w:szCs w:val="20"/>
        </w:rPr>
        <w:t xml:space="preserve"> y Tasa Interna de Retorno (</w:t>
      </w:r>
      <w:r w:rsidRPr="00CE4595">
        <w:rPr>
          <w:bCs/>
          <w:sz w:val="20"/>
          <w:szCs w:val="20"/>
        </w:rPr>
        <w:t>TIR</w:t>
      </w:r>
      <w:r w:rsidRPr="008E48A1">
        <w:rPr>
          <w:sz w:val="20"/>
          <w:szCs w:val="20"/>
        </w:rPr>
        <w:t>) del proyecto.</w:t>
      </w:r>
    </w:p>
    <w:p w14:paraId="6C8D61ED" w14:textId="77777777" w:rsidR="00EF540E" w:rsidRDefault="00EF540E" w:rsidP="00EF540E">
      <w:pPr>
        <w:rPr>
          <w:b/>
          <w:bCs/>
          <w:sz w:val="20"/>
          <w:szCs w:val="20"/>
        </w:rPr>
      </w:pPr>
    </w:p>
    <w:p w14:paraId="2EE9C7EF" w14:textId="1A327BD6" w:rsidR="00567E8F" w:rsidRPr="008E48A1" w:rsidRDefault="00567E8F" w:rsidP="00EF540E">
      <w:pPr>
        <w:rPr>
          <w:sz w:val="20"/>
          <w:szCs w:val="20"/>
        </w:rPr>
      </w:pPr>
      <w:r w:rsidRPr="00EF540E">
        <w:rPr>
          <w:b/>
          <w:bCs/>
          <w:sz w:val="20"/>
          <w:szCs w:val="20"/>
        </w:rPr>
        <w:t>Nota:</w:t>
      </w:r>
      <w:r w:rsidR="00CE4595">
        <w:rPr>
          <w:sz w:val="20"/>
          <w:szCs w:val="20"/>
        </w:rPr>
        <w:t xml:space="preserve"> e</w:t>
      </w:r>
      <w:r w:rsidRPr="008E48A1">
        <w:rPr>
          <w:sz w:val="20"/>
          <w:szCs w:val="20"/>
        </w:rPr>
        <w:t xml:space="preserve">n proyectos de ERS con alto impacto social y bajos ingresos, los cálculos financieros a menudo se enfocan en la </w:t>
      </w:r>
      <w:r w:rsidRPr="00CE4595">
        <w:rPr>
          <w:bCs/>
          <w:sz w:val="20"/>
          <w:szCs w:val="20"/>
        </w:rPr>
        <w:t>Viabilidad Social del Gasto</w:t>
      </w:r>
      <w:r w:rsidRPr="008E48A1">
        <w:rPr>
          <w:sz w:val="20"/>
          <w:szCs w:val="20"/>
        </w:rPr>
        <w:t xml:space="preserve"> y la capacidad de apalancamiento con fondos públicos (FAZNI), más que en la rentabilidad privada.</w:t>
      </w:r>
    </w:p>
    <w:p w14:paraId="7D050B01" w14:textId="77777777" w:rsidR="00567E8F" w:rsidRPr="008E48A1" w:rsidRDefault="00567E8F" w:rsidP="00B20622">
      <w:pPr>
        <w:ind w:left="1440"/>
        <w:rPr>
          <w:sz w:val="20"/>
          <w:szCs w:val="20"/>
        </w:rPr>
      </w:pPr>
    </w:p>
    <w:p w14:paraId="3A21E809" w14:textId="77777777" w:rsidR="00024FB1" w:rsidRDefault="00FD64DA" w:rsidP="00957169">
      <w:pPr>
        <w:pStyle w:val="Prrafodelista"/>
        <w:numPr>
          <w:ilvl w:val="0"/>
          <w:numId w:val="20"/>
        </w:numPr>
        <w:rPr>
          <w:sz w:val="20"/>
          <w:szCs w:val="20"/>
        </w:rPr>
      </w:pPr>
      <w:r w:rsidRPr="00FD64DA">
        <w:rPr>
          <w:b/>
          <w:bCs/>
          <w:sz w:val="20"/>
          <w:szCs w:val="20"/>
        </w:rPr>
        <w:t>Presupuesto consolidado y solicitud de f</w:t>
      </w:r>
      <w:r w:rsidR="00567E8F" w:rsidRPr="00FD64DA">
        <w:rPr>
          <w:b/>
          <w:bCs/>
          <w:sz w:val="20"/>
          <w:szCs w:val="20"/>
        </w:rPr>
        <w:t>inanciación:</w:t>
      </w:r>
      <w:r>
        <w:rPr>
          <w:sz w:val="20"/>
          <w:szCs w:val="20"/>
        </w:rPr>
        <w:t xml:space="preserve"> r</w:t>
      </w:r>
      <w:r w:rsidR="00567E8F" w:rsidRPr="00FD64DA">
        <w:rPr>
          <w:sz w:val="20"/>
          <w:szCs w:val="20"/>
        </w:rPr>
        <w:t>esumen de los montos requeridos y la fuente de financiación a la que se postulará.</w:t>
      </w:r>
    </w:p>
    <w:p w14:paraId="18B89C8E" w14:textId="77777777" w:rsidR="00024FB1" w:rsidRDefault="00024FB1" w:rsidP="00B20622">
      <w:pPr>
        <w:rPr>
          <w:sz w:val="20"/>
          <w:szCs w:val="20"/>
        </w:rPr>
      </w:pPr>
    </w:p>
    <w:p w14:paraId="15DF32B3" w14:textId="19A1C9DD" w:rsidR="00024FB1" w:rsidRDefault="00024FB1" w:rsidP="00957169">
      <w:pPr>
        <w:pStyle w:val="Prrafodelista"/>
        <w:numPr>
          <w:ilvl w:val="0"/>
          <w:numId w:val="22"/>
        </w:numPr>
        <w:rPr>
          <w:b/>
          <w:sz w:val="20"/>
          <w:szCs w:val="20"/>
        </w:rPr>
      </w:pPr>
      <w:r w:rsidRPr="00C7019B">
        <w:rPr>
          <w:b/>
          <w:sz w:val="20"/>
          <w:szCs w:val="20"/>
        </w:rPr>
        <w:t>SINTESIS</w:t>
      </w:r>
    </w:p>
    <w:p w14:paraId="76F3BF96" w14:textId="77777777" w:rsidR="0064263C" w:rsidRPr="00C7019B" w:rsidRDefault="0064263C" w:rsidP="00B20622">
      <w:pPr>
        <w:pStyle w:val="Prrafodelista"/>
        <w:rPr>
          <w:b/>
          <w:sz w:val="20"/>
          <w:szCs w:val="20"/>
        </w:rPr>
      </w:pPr>
    </w:p>
    <w:p w14:paraId="6CAD7B34" w14:textId="77777777" w:rsidR="00C7019B" w:rsidRDefault="00024FB1" w:rsidP="00B20622">
      <w:pPr>
        <w:rPr>
          <w:sz w:val="20"/>
          <w:szCs w:val="20"/>
        </w:rPr>
      </w:pPr>
      <w:r w:rsidRPr="00024FB1">
        <w:rPr>
          <w:sz w:val="20"/>
          <w:szCs w:val="20"/>
        </w:rPr>
        <w:t xml:space="preserve">El componente de formación tiene como propósito fundamental desarrollar la capacidad para elaborar la prefactibilidad integral de proyectos de Energización Rural Sostenible (ERS) en las Zonas No Interconectadas (ZNI) de Colombia. Se estructura en tres ejes estratégicos: el marco regulatorio, en el cual se analizan las funciones de entidades como el IPSE y el FAZNI y se sustenta el uso de Fuentes No Convencionales de Energía Renovable (FNCER); el diagnóstico de la demanda, orientado a la cuantificación de las necesidades energéticas en Wh/día y a la identificación del pico de potencia (Ppico); y, finalmente, el diseño y la gestión, que integra conceptos como el factor de seguridad (FS) y las horas solares pico (HSP) para el predimensionamiento técnico del sistema y la formulación del Modelo de Gestión y Operación (MGO). Este enfoque integral permite </w:t>
      </w:r>
      <w:r w:rsidRPr="00024FB1">
        <w:rPr>
          <w:sz w:val="20"/>
          <w:szCs w:val="20"/>
        </w:rPr>
        <w:lastRenderedPageBreak/>
        <w:t xml:space="preserve">asegurar la viabilidad social, técnica y económica de los proyectos, facilitando su estructuración para procesos de postulación y </w:t>
      </w:r>
      <w:commentRangeStart w:id="41"/>
      <w:r w:rsidRPr="00024FB1">
        <w:rPr>
          <w:sz w:val="20"/>
          <w:szCs w:val="20"/>
        </w:rPr>
        <w:t>financiación</w:t>
      </w:r>
      <w:commentRangeEnd w:id="41"/>
      <w:r w:rsidR="00C7019B">
        <w:rPr>
          <w:rStyle w:val="Refdecomentario"/>
        </w:rPr>
        <w:commentReference w:id="41"/>
      </w:r>
      <w:r w:rsidRPr="00024FB1">
        <w:rPr>
          <w:sz w:val="20"/>
          <w:szCs w:val="20"/>
        </w:rPr>
        <w:t>.</w:t>
      </w:r>
    </w:p>
    <w:p w14:paraId="35461692" w14:textId="77777777" w:rsidR="00C7019B" w:rsidRDefault="00C7019B" w:rsidP="00B20622">
      <w:pPr>
        <w:rPr>
          <w:sz w:val="20"/>
          <w:szCs w:val="20"/>
        </w:rPr>
      </w:pPr>
    </w:p>
    <w:p w14:paraId="5CDCBECC" w14:textId="77777777" w:rsidR="00C7019B" w:rsidRDefault="00C7019B" w:rsidP="00B20622">
      <w:pPr>
        <w:rPr>
          <w:sz w:val="20"/>
          <w:szCs w:val="20"/>
        </w:rPr>
      </w:pPr>
    </w:p>
    <w:p w14:paraId="1B907732" w14:textId="0E7F5E37" w:rsidR="00C7019B" w:rsidRDefault="00C7019B" w:rsidP="00B20622">
      <w:pPr>
        <w:rPr>
          <w:sz w:val="20"/>
          <w:szCs w:val="20"/>
        </w:rPr>
      </w:pPr>
      <w:r>
        <w:rPr>
          <w:noProof/>
          <w:sz w:val="20"/>
          <w:szCs w:val="20"/>
          <w:lang w:eastAsia="es-CO"/>
        </w:rPr>
        <w:drawing>
          <wp:inline distT="0" distB="0" distL="0" distR="0" wp14:anchorId="474E2DDC" wp14:editId="2181138D">
            <wp:extent cx="6332220" cy="3688715"/>
            <wp:effectExtent l="0" t="0" r="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B08FAE.tmp"/>
                    <pic:cNvPicPr/>
                  </pic:nvPicPr>
                  <pic:blipFill>
                    <a:blip r:embed="rId23">
                      <a:extLst>
                        <a:ext uri="{28A0092B-C50C-407E-A947-70E740481C1C}">
                          <a14:useLocalDpi xmlns:a14="http://schemas.microsoft.com/office/drawing/2010/main" val="0"/>
                        </a:ext>
                      </a:extLst>
                    </a:blip>
                    <a:stretch>
                      <a:fillRect/>
                    </a:stretch>
                  </pic:blipFill>
                  <pic:spPr>
                    <a:xfrm>
                      <a:off x="0" y="0"/>
                      <a:ext cx="6332220" cy="3688715"/>
                    </a:xfrm>
                    <a:prstGeom prst="rect">
                      <a:avLst/>
                    </a:prstGeom>
                  </pic:spPr>
                </pic:pic>
              </a:graphicData>
            </a:graphic>
          </wp:inline>
        </w:drawing>
      </w:r>
    </w:p>
    <w:p w14:paraId="10397FE6" w14:textId="77777777" w:rsidR="00C7019B" w:rsidRDefault="00C7019B" w:rsidP="00B20622">
      <w:pPr>
        <w:rPr>
          <w:sz w:val="20"/>
          <w:szCs w:val="20"/>
        </w:rPr>
      </w:pPr>
    </w:p>
    <w:p w14:paraId="68B24392" w14:textId="6FD7BD58" w:rsidR="3CDBB6A1" w:rsidRPr="00C7019B" w:rsidRDefault="3CDBB6A1" w:rsidP="00B20622">
      <w:pPr>
        <w:rPr>
          <w:sz w:val="20"/>
          <w:szCs w:val="20"/>
        </w:rPr>
      </w:pPr>
      <w:r w:rsidRPr="00024FB1">
        <w:rPr>
          <w:sz w:val="20"/>
          <w:szCs w:val="20"/>
        </w:rPr>
        <w:br w:type="page"/>
      </w:r>
    </w:p>
    <w:p w14:paraId="0000007E" w14:textId="7D9F5AEB" w:rsidR="00FF258C" w:rsidRPr="00C07577" w:rsidRDefault="00D376E1" w:rsidP="00957169">
      <w:pPr>
        <w:pStyle w:val="Ttulo1"/>
        <w:numPr>
          <w:ilvl w:val="0"/>
          <w:numId w:val="23"/>
        </w:numPr>
        <w:rPr>
          <w:b/>
          <w:bCs/>
          <w:sz w:val="20"/>
          <w:szCs w:val="20"/>
        </w:rPr>
      </w:pPr>
      <w:bookmarkStart w:id="42" w:name="_Toc1270168252"/>
      <w:r w:rsidRPr="3CDBB6A1">
        <w:rPr>
          <w:b/>
          <w:bCs/>
          <w:sz w:val="20"/>
          <w:szCs w:val="20"/>
        </w:rPr>
        <w:lastRenderedPageBreak/>
        <w:t xml:space="preserve">ACTIVIDADES </w:t>
      </w:r>
      <w:r w:rsidR="00403AB2" w:rsidRPr="3CDBB6A1">
        <w:rPr>
          <w:b/>
          <w:bCs/>
          <w:sz w:val="20"/>
          <w:szCs w:val="20"/>
        </w:rPr>
        <w:t>DIDÁCTICAS</w:t>
      </w:r>
      <w:bookmarkEnd w:id="42"/>
    </w:p>
    <w:p w14:paraId="0000008B" w14:textId="1C736824" w:rsidR="00FF258C" w:rsidRPr="00C07577" w:rsidRDefault="00FF258C" w:rsidP="00B20622">
      <w:pPr>
        <w:pStyle w:val="Normal0"/>
        <w:ind w:left="426"/>
        <w:jc w:val="both"/>
        <w:rPr>
          <w:color w:val="7F7F7F" w:themeColor="text1" w:themeTint="80"/>
          <w:sz w:val="20"/>
          <w:szCs w:val="20"/>
        </w:rPr>
      </w:pPr>
    </w:p>
    <w:p w14:paraId="72B3FCF1" w14:textId="63C0A22D" w:rsidR="00403AB2" w:rsidRPr="00EF540E" w:rsidRDefault="00C7019B" w:rsidP="00EF540E">
      <w:pPr>
        <w:pStyle w:val="Normal0"/>
        <w:rPr>
          <w:sz w:val="20"/>
          <w:szCs w:val="20"/>
        </w:rPr>
      </w:pPr>
      <w:r>
        <w:rPr>
          <w:noProof/>
          <w:sz w:val="20"/>
          <w:szCs w:val="20"/>
          <w:lang w:eastAsia="es-CO"/>
        </w:rPr>
        <w:drawing>
          <wp:inline distT="0" distB="0" distL="0" distR="0" wp14:anchorId="73E91EDF" wp14:editId="61E7B263">
            <wp:extent cx="3397425" cy="4165814"/>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B0EA44.tmp"/>
                    <pic:cNvPicPr/>
                  </pic:nvPicPr>
                  <pic:blipFill>
                    <a:blip r:embed="rId24">
                      <a:extLst>
                        <a:ext uri="{28A0092B-C50C-407E-A947-70E740481C1C}">
                          <a14:useLocalDpi xmlns:a14="http://schemas.microsoft.com/office/drawing/2010/main" val="0"/>
                        </a:ext>
                      </a:extLst>
                    </a:blip>
                    <a:stretch>
                      <a:fillRect/>
                    </a:stretch>
                  </pic:blipFill>
                  <pic:spPr>
                    <a:xfrm>
                      <a:off x="0" y="0"/>
                      <a:ext cx="3397425" cy="4165814"/>
                    </a:xfrm>
                    <a:prstGeom prst="rect">
                      <a:avLst/>
                    </a:prstGeom>
                  </pic:spPr>
                </pic:pic>
              </a:graphicData>
            </a:graphic>
          </wp:inline>
        </w:drawing>
      </w:r>
    </w:p>
    <w:p w14:paraId="0000009F" w14:textId="77777777" w:rsidR="00FF258C" w:rsidRPr="00C07577" w:rsidRDefault="00FF258C" w:rsidP="00B20622">
      <w:pPr>
        <w:pStyle w:val="Normal0"/>
        <w:rPr>
          <w:sz w:val="20"/>
          <w:szCs w:val="20"/>
        </w:rPr>
      </w:pPr>
    </w:p>
    <w:p w14:paraId="27D42B66" w14:textId="3CB27249" w:rsidR="00D34BB7" w:rsidRPr="00DF118E" w:rsidRDefault="00DF118E" w:rsidP="00957169">
      <w:pPr>
        <w:pStyle w:val="Prrafodelista"/>
        <w:numPr>
          <w:ilvl w:val="0"/>
          <w:numId w:val="22"/>
        </w:numPr>
        <w:rPr>
          <w:b/>
          <w:sz w:val="20"/>
          <w:szCs w:val="20"/>
        </w:rPr>
      </w:pPr>
      <w:r w:rsidRPr="00DF118E">
        <w:rPr>
          <w:b/>
          <w:sz w:val="20"/>
          <w:szCs w:val="20"/>
        </w:rPr>
        <w:t>GLOSARIO</w:t>
      </w:r>
    </w:p>
    <w:p w14:paraId="129AFDCB" w14:textId="77777777" w:rsidR="00DF118E" w:rsidRPr="00DF118E" w:rsidRDefault="00DF118E" w:rsidP="00B20622">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DF118E" w:rsidRPr="00DF118E" w14:paraId="76B34FB5" w14:textId="77777777" w:rsidTr="007B6F80">
        <w:trPr>
          <w:trHeight w:val="214"/>
        </w:trPr>
        <w:tc>
          <w:tcPr>
            <w:tcW w:w="2122" w:type="dxa"/>
            <w:shd w:val="clear" w:color="auto" w:fill="000000" w:themeFill="text1"/>
            <w:tcMar>
              <w:top w:w="100" w:type="dxa"/>
              <w:left w:w="100" w:type="dxa"/>
              <w:bottom w:w="100" w:type="dxa"/>
              <w:right w:w="100" w:type="dxa"/>
            </w:tcMar>
          </w:tcPr>
          <w:p w14:paraId="33B172C8" w14:textId="77777777" w:rsidR="00DF118E" w:rsidRPr="00DF118E" w:rsidRDefault="00DF118E" w:rsidP="00B20622">
            <w:pPr>
              <w:jc w:val="center"/>
              <w:rPr>
                <w:b/>
                <w:sz w:val="20"/>
                <w:szCs w:val="20"/>
              </w:rPr>
            </w:pPr>
            <w:r w:rsidRPr="00DF118E">
              <w:rPr>
                <w:b/>
                <w:sz w:val="20"/>
                <w:szCs w:val="20"/>
              </w:rPr>
              <w:t>TÉRMINO</w:t>
            </w:r>
          </w:p>
        </w:tc>
        <w:tc>
          <w:tcPr>
            <w:tcW w:w="7840" w:type="dxa"/>
            <w:shd w:val="clear" w:color="auto" w:fill="000000" w:themeFill="text1"/>
            <w:tcMar>
              <w:top w:w="100" w:type="dxa"/>
              <w:left w:w="100" w:type="dxa"/>
              <w:bottom w:w="100" w:type="dxa"/>
              <w:right w:w="100" w:type="dxa"/>
            </w:tcMar>
          </w:tcPr>
          <w:p w14:paraId="398D2438" w14:textId="77777777" w:rsidR="00DF118E" w:rsidRPr="00DF118E" w:rsidRDefault="00DF118E" w:rsidP="00B20622">
            <w:pPr>
              <w:jc w:val="center"/>
              <w:rPr>
                <w:b/>
                <w:sz w:val="20"/>
                <w:szCs w:val="20"/>
              </w:rPr>
            </w:pPr>
            <w:r w:rsidRPr="00DF118E">
              <w:rPr>
                <w:b/>
                <w:sz w:val="20"/>
                <w:szCs w:val="20"/>
              </w:rPr>
              <w:t>SIGNIFICADO</w:t>
            </w:r>
          </w:p>
        </w:tc>
      </w:tr>
      <w:tr w:rsidR="00115FDC" w:rsidRPr="00DF118E" w14:paraId="43CC17B3" w14:textId="77777777" w:rsidTr="00483200">
        <w:trPr>
          <w:trHeight w:val="253"/>
        </w:trPr>
        <w:tc>
          <w:tcPr>
            <w:tcW w:w="2122" w:type="dxa"/>
            <w:tcMar>
              <w:top w:w="100" w:type="dxa"/>
              <w:left w:w="100" w:type="dxa"/>
              <w:bottom w:w="100" w:type="dxa"/>
              <w:right w:w="100" w:type="dxa"/>
            </w:tcMar>
            <w:vAlign w:val="center"/>
          </w:tcPr>
          <w:p w14:paraId="5805CB03" w14:textId="676E9BBB" w:rsidR="00115FDC" w:rsidRPr="00DF118E" w:rsidRDefault="00115FDC" w:rsidP="00B20622">
            <w:pPr>
              <w:rPr>
                <w:b/>
                <w:bCs/>
                <w:sz w:val="20"/>
                <w:szCs w:val="20"/>
              </w:rPr>
            </w:pPr>
            <w:r>
              <w:rPr>
                <w:rStyle w:val="Textoennegrita"/>
              </w:rPr>
              <w:t>Factor de seguridad:</w:t>
            </w:r>
          </w:p>
        </w:tc>
        <w:tc>
          <w:tcPr>
            <w:tcW w:w="7840" w:type="dxa"/>
            <w:tcMar>
              <w:top w:w="100" w:type="dxa"/>
              <w:left w:w="100" w:type="dxa"/>
              <w:bottom w:w="100" w:type="dxa"/>
              <w:right w:w="100" w:type="dxa"/>
            </w:tcMar>
            <w:vAlign w:val="center"/>
          </w:tcPr>
          <w:p w14:paraId="714A2075" w14:textId="1032D346" w:rsidR="00115FDC" w:rsidRPr="00DF118E" w:rsidRDefault="00115FDC" w:rsidP="00B20622">
            <w:pPr>
              <w:rPr>
                <w:bCs/>
                <w:sz w:val="20"/>
                <w:szCs w:val="20"/>
              </w:rPr>
            </w:pPr>
            <w:r>
              <w:t>porcentaje de margen de diseño añadido a la demanda energética para compensar pérdidas por eficiencia, degradación de equipos, suciedad y posibles imprecisiones en el diagnóstico.</w:t>
            </w:r>
          </w:p>
        </w:tc>
      </w:tr>
      <w:tr w:rsidR="00115FDC" w:rsidRPr="00DF118E" w14:paraId="457B511B" w14:textId="77777777" w:rsidTr="00483200">
        <w:trPr>
          <w:trHeight w:val="253"/>
        </w:trPr>
        <w:tc>
          <w:tcPr>
            <w:tcW w:w="2122" w:type="dxa"/>
            <w:tcMar>
              <w:top w:w="100" w:type="dxa"/>
              <w:left w:w="100" w:type="dxa"/>
              <w:bottom w:w="100" w:type="dxa"/>
              <w:right w:w="100" w:type="dxa"/>
            </w:tcMar>
            <w:vAlign w:val="center"/>
          </w:tcPr>
          <w:p w14:paraId="07B5F6C9" w14:textId="0F2E282A" w:rsidR="00115FDC" w:rsidRPr="00DF118E" w:rsidRDefault="00115FDC" w:rsidP="00B20622">
            <w:pPr>
              <w:rPr>
                <w:b/>
                <w:bCs/>
                <w:sz w:val="20"/>
                <w:szCs w:val="20"/>
              </w:rPr>
            </w:pPr>
            <w:r>
              <w:rPr>
                <w:rStyle w:val="Textoennegrita"/>
              </w:rPr>
              <w:t>FAZNI:</w:t>
            </w:r>
          </w:p>
        </w:tc>
        <w:tc>
          <w:tcPr>
            <w:tcW w:w="7840" w:type="dxa"/>
            <w:tcMar>
              <w:top w:w="100" w:type="dxa"/>
              <w:left w:w="100" w:type="dxa"/>
              <w:bottom w:w="100" w:type="dxa"/>
              <w:right w:w="100" w:type="dxa"/>
            </w:tcMar>
            <w:vAlign w:val="center"/>
          </w:tcPr>
          <w:p w14:paraId="6AC93ECE" w14:textId="17B700EC" w:rsidR="00115FDC" w:rsidRPr="00DF118E" w:rsidRDefault="00115FDC" w:rsidP="00B20622">
            <w:pPr>
              <w:rPr>
                <w:bCs/>
                <w:sz w:val="20"/>
                <w:szCs w:val="20"/>
              </w:rPr>
            </w:pPr>
            <w:r>
              <w:t>fondo de apoyo financiero para la energización de las zonas no interconectadas.</w:t>
            </w:r>
          </w:p>
        </w:tc>
      </w:tr>
      <w:tr w:rsidR="00115FDC" w:rsidRPr="00DF118E" w14:paraId="58BF18C0" w14:textId="77777777" w:rsidTr="00483200">
        <w:trPr>
          <w:trHeight w:val="253"/>
        </w:trPr>
        <w:tc>
          <w:tcPr>
            <w:tcW w:w="2122" w:type="dxa"/>
            <w:tcMar>
              <w:top w:w="100" w:type="dxa"/>
              <w:left w:w="100" w:type="dxa"/>
              <w:bottom w:w="100" w:type="dxa"/>
              <w:right w:w="100" w:type="dxa"/>
            </w:tcMar>
            <w:vAlign w:val="center"/>
          </w:tcPr>
          <w:p w14:paraId="26E364C8" w14:textId="59FEFC6C" w:rsidR="00115FDC" w:rsidRPr="00DF118E" w:rsidRDefault="00115FDC" w:rsidP="00B20622">
            <w:pPr>
              <w:rPr>
                <w:b/>
                <w:bCs/>
                <w:sz w:val="20"/>
                <w:szCs w:val="20"/>
              </w:rPr>
            </w:pPr>
            <w:r>
              <w:rPr>
                <w:rStyle w:val="Textoennegrita"/>
              </w:rPr>
              <w:t>Fuentes no convencionales de energía renovable:</w:t>
            </w:r>
          </w:p>
        </w:tc>
        <w:tc>
          <w:tcPr>
            <w:tcW w:w="7840" w:type="dxa"/>
            <w:tcMar>
              <w:top w:w="100" w:type="dxa"/>
              <w:left w:w="100" w:type="dxa"/>
              <w:bottom w:w="100" w:type="dxa"/>
              <w:right w:w="100" w:type="dxa"/>
            </w:tcMar>
            <w:vAlign w:val="center"/>
          </w:tcPr>
          <w:p w14:paraId="7C9E1CAD" w14:textId="34176A36" w:rsidR="00115FDC" w:rsidRPr="00DF118E" w:rsidRDefault="00115FDC" w:rsidP="00B20622">
            <w:pPr>
              <w:rPr>
                <w:bCs/>
                <w:sz w:val="20"/>
                <w:szCs w:val="20"/>
              </w:rPr>
            </w:pPr>
            <w:r>
              <w:t>fuentes de energía que provienen de recursos que no se agotan (solar, eólica, biomasa, etc.) y cuya explotación tecnológica es reciente. la solar fotovoltaica es la principal FNCER utilizada en ZNI.</w:t>
            </w:r>
          </w:p>
        </w:tc>
      </w:tr>
      <w:tr w:rsidR="00115FDC" w:rsidRPr="00DF118E" w14:paraId="004709F0" w14:textId="77777777" w:rsidTr="00483200">
        <w:trPr>
          <w:trHeight w:val="253"/>
        </w:trPr>
        <w:tc>
          <w:tcPr>
            <w:tcW w:w="2122" w:type="dxa"/>
            <w:tcMar>
              <w:top w:w="100" w:type="dxa"/>
              <w:left w:w="100" w:type="dxa"/>
              <w:bottom w:w="100" w:type="dxa"/>
              <w:right w:w="100" w:type="dxa"/>
            </w:tcMar>
            <w:vAlign w:val="center"/>
          </w:tcPr>
          <w:p w14:paraId="362559FD" w14:textId="4EF6D149" w:rsidR="00115FDC" w:rsidRPr="00DF118E" w:rsidRDefault="00115FDC" w:rsidP="00B20622">
            <w:pPr>
              <w:rPr>
                <w:b/>
                <w:bCs/>
                <w:sz w:val="20"/>
                <w:szCs w:val="20"/>
              </w:rPr>
            </w:pPr>
            <w:r>
              <w:rPr>
                <w:rStyle w:val="Textoennegrita"/>
              </w:rPr>
              <w:lastRenderedPageBreak/>
              <w:t>Horas solares pico:</w:t>
            </w:r>
          </w:p>
        </w:tc>
        <w:tc>
          <w:tcPr>
            <w:tcW w:w="7840" w:type="dxa"/>
            <w:tcMar>
              <w:top w:w="100" w:type="dxa"/>
              <w:left w:w="100" w:type="dxa"/>
              <w:bottom w:w="100" w:type="dxa"/>
              <w:right w:w="100" w:type="dxa"/>
            </w:tcMar>
            <w:vAlign w:val="center"/>
          </w:tcPr>
          <w:p w14:paraId="51FA0963" w14:textId="218764EC" w:rsidR="00115FDC" w:rsidRPr="00DF118E" w:rsidRDefault="00115FDC" w:rsidP="00B20622">
            <w:pPr>
              <w:rPr>
                <w:bCs/>
                <w:sz w:val="20"/>
                <w:szCs w:val="20"/>
              </w:rPr>
            </w:pPr>
            <w:r>
              <w:t>la cantidad de horas diarias equivalentes a una radiación solar de 1000 W/m². es el parámetro fundamental del recurso solar usado para dimensionar la matriz solar (paneles).</w:t>
            </w:r>
          </w:p>
        </w:tc>
      </w:tr>
      <w:tr w:rsidR="00115FDC" w:rsidRPr="00DF118E" w14:paraId="56AB5B30" w14:textId="77777777" w:rsidTr="00483200">
        <w:trPr>
          <w:trHeight w:val="253"/>
        </w:trPr>
        <w:tc>
          <w:tcPr>
            <w:tcW w:w="2122" w:type="dxa"/>
            <w:tcMar>
              <w:top w:w="100" w:type="dxa"/>
              <w:left w:w="100" w:type="dxa"/>
              <w:bottom w:w="100" w:type="dxa"/>
              <w:right w:w="100" w:type="dxa"/>
            </w:tcMar>
            <w:vAlign w:val="center"/>
          </w:tcPr>
          <w:p w14:paraId="4054F00A" w14:textId="057FB445" w:rsidR="00115FDC" w:rsidRPr="00DF118E" w:rsidRDefault="00115FDC" w:rsidP="00B20622">
            <w:pPr>
              <w:rPr>
                <w:b/>
                <w:bCs/>
                <w:sz w:val="20"/>
                <w:szCs w:val="20"/>
              </w:rPr>
            </w:pPr>
            <w:r>
              <w:rPr>
                <w:rStyle w:val="Textoennegrita"/>
              </w:rPr>
              <w:t>Inversor:</w:t>
            </w:r>
          </w:p>
        </w:tc>
        <w:tc>
          <w:tcPr>
            <w:tcW w:w="7840" w:type="dxa"/>
            <w:tcMar>
              <w:top w:w="100" w:type="dxa"/>
              <w:left w:w="100" w:type="dxa"/>
              <w:bottom w:w="100" w:type="dxa"/>
              <w:right w:w="100" w:type="dxa"/>
            </w:tcMar>
            <w:vAlign w:val="center"/>
          </w:tcPr>
          <w:p w14:paraId="15897DCA" w14:textId="457A8145" w:rsidR="00115FDC" w:rsidRPr="00DF118E" w:rsidRDefault="00115FDC" w:rsidP="00B20622">
            <w:pPr>
              <w:rPr>
                <w:bCs/>
                <w:sz w:val="20"/>
                <w:szCs w:val="20"/>
              </w:rPr>
            </w:pPr>
            <w:r>
              <w:t>dispositivo electrónico que convierte la corriente continua (DC) almacenada en las baterías en corriente alterna (AC), necesaria para alimentar la mayoría de los electrodomésticos estándar.</w:t>
            </w:r>
          </w:p>
        </w:tc>
      </w:tr>
      <w:tr w:rsidR="00115FDC" w:rsidRPr="00DF118E" w14:paraId="3EC622DA" w14:textId="77777777" w:rsidTr="00483200">
        <w:trPr>
          <w:trHeight w:val="253"/>
        </w:trPr>
        <w:tc>
          <w:tcPr>
            <w:tcW w:w="2122" w:type="dxa"/>
            <w:tcMar>
              <w:top w:w="100" w:type="dxa"/>
              <w:left w:w="100" w:type="dxa"/>
              <w:bottom w:w="100" w:type="dxa"/>
              <w:right w:w="100" w:type="dxa"/>
            </w:tcMar>
            <w:vAlign w:val="center"/>
          </w:tcPr>
          <w:p w14:paraId="06D6321C" w14:textId="1F1D267E" w:rsidR="00115FDC" w:rsidRPr="00DF118E" w:rsidRDefault="00115FDC" w:rsidP="00B20622">
            <w:pPr>
              <w:rPr>
                <w:b/>
                <w:bCs/>
                <w:sz w:val="20"/>
                <w:szCs w:val="20"/>
              </w:rPr>
            </w:pPr>
            <w:r>
              <w:rPr>
                <w:rStyle w:val="Textoennegrita"/>
              </w:rPr>
              <w:t>IPSE:</w:t>
            </w:r>
          </w:p>
        </w:tc>
        <w:tc>
          <w:tcPr>
            <w:tcW w:w="7840" w:type="dxa"/>
            <w:tcMar>
              <w:top w:w="100" w:type="dxa"/>
              <w:left w:w="100" w:type="dxa"/>
              <w:bottom w:w="100" w:type="dxa"/>
              <w:right w:w="100" w:type="dxa"/>
            </w:tcMar>
            <w:vAlign w:val="center"/>
          </w:tcPr>
          <w:p w14:paraId="624CFE56" w14:textId="75B7BC3A" w:rsidR="00115FDC" w:rsidRPr="00DF118E" w:rsidRDefault="00115FDC" w:rsidP="00B20622">
            <w:pPr>
              <w:rPr>
                <w:bCs/>
                <w:sz w:val="20"/>
                <w:szCs w:val="20"/>
              </w:rPr>
            </w:pPr>
            <w:r>
              <w:t>instituto de planificación y promoción de soluciones energéticas para las zonas no interconectadas.</w:t>
            </w:r>
          </w:p>
        </w:tc>
      </w:tr>
      <w:tr w:rsidR="00115FDC" w:rsidRPr="00DF118E" w14:paraId="3F2788FC" w14:textId="77777777" w:rsidTr="00483200">
        <w:trPr>
          <w:trHeight w:val="253"/>
        </w:trPr>
        <w:tc>
          <w:tcPr>
            <w:tcW w:w="2122" w:type="dxa"/>
            <w:tcMar>
              <w:top w:w="100" w:type="dxa"/>
              <w:left w:w="100" w:type="dxa"/>
              <w:bottom w:w="100" w:type="dxa"/>
              <w:right w:w="100" w:type="dxa"/>
            </w:tcMar>
            <w:vAlign w:val="center"/>
          </w:tcPr>
          <w:p w14:paraId="5233D777" w14:textId="7D81A3E3" w:rsidR="00115FDC" w:rsidRPr="00DF118E" w:rsidRDefault="00115FDC" w:rsidP="00B20622">
            <w:pPr>
              <w:rPr>
                <w:b/>
                <w:bCs/>
                <w:sz w:val="20"/>
                <w:szCs w:val="20"/>
              </w:rPr>
            </w:pPr>
            <w:r>
              <w:rPr>
                <w:rStyle w:val="Textoennegrita"/>
              </w:rPr>
              <w:t>Modelo de gestión y operación:</w:t>
            </w:r>
          </w:p>
        </w:tc>
        <w:tc>
          <w:tcPr>
            <w:tcW w:w="7840" w:type="dxa"/>
            <w:tcMar>
              <w:top w:w="100" w:type="dxa"/>
              <w:left w:w="100" w:type="dxa"/>
              <w:bottom w:w="100" w:type="dxa"/>
              <w:right w:w="100" w:type="dxa"/>
            </w:tcMar>
            <w:vAlign w:val="center"/>
          </w:tcPr>
          <w:p w14:paraId="29DDDB01" w14:textId="4FF36353" w:rsidR="00115FDC" w:rsidRPr="00DF118E" w:rsidRDefault="00115FDC" w:rsidP="00B20622">
            <w:pPr>
              <w:rPr>
                <w:bCs/>
                <w:sz w:val="20"/>
                <w:szCs w:val="20"/>
              </w:rPr>
            </w:pPr>
            <w:r>
              <w:t>la estructura legal, administrativa y financiera propuesta para asegurar la sostenibilidad a largo plazo del sistema de energía, incluyendo el recaudo y el mantenimiento.</w:t>
            </w:r>
          </w:p>
        </w:tc>
      </w:tr>
      <w:tr w:rsidR="00115FDC" w:rsidRPr="00DF118E" w14:paraId="5FF1A6C9" w14:textId="77777777" w:rsidTr="00483200">
        <w:trPr>
          <w:trHeight w:val="253"/>
        </w:trPr>
        <w:tc>
          <w:tcPr>
            <w:tcW w:w="2122" w:type="dxa"/>
            <w:tcMar>
              <w:top w:w="100" w:type="dxa"/>
              <w:left w:w="100" w:type="dxa"/>
              <w:bottom w:w="100" w:type="dxa"/>
              <w:right w:w="100" w:type="dxa"/>
            </w:tcMar>
            <w:vAlign w:val="center"/>
          </w:tcPr>
          <w:p w14:paraId="6ABEFA4B" w14:textId="058537AD" w:rsidR="00115FDC" w:rsidRPr="00DF118E" w:rsidRDefault="00115FDC" w:rsidP="00B20622">
            <w:pPr>
              <w:rPr>
                <w:b/>
                <w:bCs/>
                <w:sz w:val="20"/>
                <w:szCs w:val="20"/>
              </w:rPr>
            </w:pPr>
            <w:r>
              <w:rPr>
                <w:rStyle w:val="Textoennegrita"/>
              </w:rPr>
              <w:t>Potencia pico:</w:t>
            </w:r>
          </w:p>
        </w:tc>
        <w:tc>
          <w:tcPr>
            <w:tcW w:w="7840" w:type="dxa"/>
            <w:tcMar>
              <w:top w:w="100" w:type="dxa"/>
              <w:left w:w="100" w:type="dxa"/>
              <w:bottom w:w="100" w:type="dxa"/>
              <w:right w:w="100" w:type="dxa"/>
            </w:tcMar>
            <w:vAlign w:val="center"/>
          </w:tcPr>
          <w:p w14:paraId="3B950BC7" w14:textId="6C484E7E" w:rsidR="00115FDC" w:rsidRPr="00DF118E" w:rsidRDefault="00115FDC" w:rsidP="00B20622">
            <w:pPr>
              <w:rPr>
                <w:bCs/>
                <w:sz w:val="20"/>
                <w:szCs w:val="20"/>
              </w:rPr>
            </w:pPr>
            <w:r>
              <w:t>la potencia máxima instantánea (en vatios, W) que el sistema debe suministrar en un momento dado, generalmente al anochecer. es el valor crítico para dimensionar el inversor.</w:t>
            </w:r>
          </w:p>
        </w:tc>
      </w:tr>
      <w:tr w:rsidR="00115FDC" w:rsidRPr="00DF118E" w14:paraId="6953F780" w14:textId="77777777" w:rsidTr="00483200">
        <w:trPr>
          <w:trHeight w:val="253"/>
        </w:trPr>
        <w:tc>
          <w:tcPr>
            <w:tcW w:w="2122" w:type="dxa"/>
            <w:tcMar>
              <w:top w:w="100" w:type="dxa"/>
              <w:left w:w="100" w:type="dxa"/>
              <w:bottom w:w="100" w:type="dxa"/>
              <w:right w:w="100" w:type="dxa"/>
            </w:tcMar>
            <w:vAlign w:val="center"/>
          </w:tcPr>
          <w:p w14:paraId="54985086" w14:textId="49D8BFF2" w:rsidR="00115FDC" w:rsidRPr="00DF118E" w:rsidRDefault="00115FDC" w:rsidP="00B20622">
            <w:pPr>
              <w:rPr>
                <w:b/>
                <w:bCs/>
                <w:sz w:val="20"/>
                <w:szCs w:val="20"/>
              </w:rPr>
            </w:pPr>
            <w:r>
              <w:rPr>
                <w:rStyle w:val="Textoennegrita"/>
              </w:rPr>
              <w:t>Prefactibilidad:</w:t>
            </w:r>
          </w:p>
        </w:tc>
        <w:tc>
          <w:tcPr>
            <w:tcW w:w="7840" w:type="dxa"/>
            <w:tcMar>
              <w:top w:w="100" w:type="dxa"/>
              <w:left w:w="100" w:type="dxa"/>
              <w:bottom w:w="100" w:type="dxa"/>
              <w:right w:w="100" w:type="dxa"/>
            </w:tcMar>
            <w:vAlign w:val="center"/>
          </w:tcPr>
          <w:p w14:paraId="725606E8" w14:textId="486ED30D" w:rsidR="00115FDC" w:rsidRPr="00DF118E" w:rsidRDefault="00115FDC" w:rsidP="00B20622">
            <w:pPr>
              <w:rPr>
                <w:bCs/>
                <w:sz w:val="20"/>
                <w:szCs w:val="20"/>
              </w:rPr>
            </w:pPr>
            <w:r>
              <w:t>la fase de estudio que evalúa si un proyecto es viable técnica, social y económicamente antes de pasar a la ingeniería de detalle y la inversión (factibilidad).</w:t>
            </w:r>
          </w:p>
        </w:tc>
      </w:tr>
      <w:tr w:rsidR="00115FDC" w:rsidRPr="00DF118E" w14:paraId="5FFBA963" w14:textId="77777777" w:rsidTr="00483200">
        <w:trPr>
          <w:trHeight w:val="253"/>
        </w:trPr>
        <w:tc>
          <w:tcPr>
            <w:tcW w:w="2122" w:type="dxa"/>
            <w:tcMar>
              <w:top w:w="100" w:type="dxa"/>
              <w:left w:w="100" w:type="dxa"/>
              <w:bottom w:w="100" w:type="dxa"/>
              <w:right w:w="100" w:type="dxa"/>
            </w:tcMar>
            <w:vAlign w:val="center"/>
          </w:tcPr>
          <w:p w14:paraId="554AE834" w14:textId="3FFF8833" w:rsidR="00115FDC" w:rsidRPr="00DF118E" w:rsidRDefault="00115FDC" w:rsidP="00B20622">
            <w:pPr>
              <w:rPr>
                <w:b/>
                <w:bCs/>
                <w:sz w:val="20"/>
                <w:szCs w:val="20"/>
              </w:rPr>
            </w:pPr>
            <w:r>
              <w:rPr>
                <w:rStyle w:val="Textoennegrita"/>
              </w:rPr>
              <w:t>Profundidad de descarga:</w:t>
            </w:r>
          </w:p>
        </w:tc>
        <w:tc>
          <w:tcPr>
            <w:tcW w:w="7840" w:type="dxa"/>
            <w:tcMar>
              <w:top w:w="100" w:type="dxa"/>
              <w:left w:w="100" w:type="dxa"/>
              <w:bottom w:w="100" w:type="dxa"/>
              <w:right w:w="100" w:type="dxa"/>
            </w:tcMar>
            <w:vAlign w:val="center"/>
          </w:tcPr>
          <w:p w14:paraId="35BAF2A6" w14:textId="5B5E94EA" w:rsidR="00115FDC" w:rsidRPr="00DF118E" w:rsidRDefault="00115FDC" w:rsidP="00B20622">
            <w:pPr>
              <w:rPr>
                <w:bCs/>
                <w:sz w:val="20"/>
                <w:szCs w:val="20"/>
              </w:rPr>
            </w:pPr>
            <w:r>
              <w:t>el porcentaje máximo de la capacidad de la batería que se utiliza. limitar el DoD (ejemplo: al 50 % en baterías de plomo-ácido) aumenta la vida útil de la batería.</w:t>
            </w:r>
          </w:p>
        </w:tc>
      </w:tr>
      <w:tr w:rsidR="00115FDC" w:rsidRPr="00DF118E" w14:paraId="3BB14684" w14:textId="77777777" w:rsidTr="00483200">
        <w:trPr>
          <w:trHeight w:val="253"/>
        </w:trPr>
        <w:tc>
          <w:tcPr>
            <w:tcW w:w="2122" w:type="dxa"/>
            <w:tcMar>
              <w:top w:w="100" w:type="dxa"/>
              <w:left w:w="100" w:type="dxa"/>
              <w:bottom w:w="100" w:type="dxa"/>
              <w:right w:w="100" w:type="dxa"/>
            </w:tcMar>
            <w:vAlign w:val="center"/>
          </w:tcPr>
          <w:p w14:paraId="549E280F" w14:textId="16335CDC" w:rsidR="00115FDC" w:rsidRPr="00DF118E" w:rsidRDefault="00115FDC" w:rsidP="00B20622">
            <w:pPr>
              <w:rPr>
                <w:rFonts w:eastAsia="Times New Roman"/>
                <w:b/>
                <w:bCs/>
                <w:sz w:val="20"/>
                <w:szCs w:val="20"/>
                <w:lang w:eastAsia="es-CO"/>
              </w:rPr>
            </w:pPr>
            <w:r>
              <w:rPr>
                <w:rStyle w:val="Textoennegrita"/>
              </w:rPr>
              <w:t>Wh / día:</w:t>
            </w:r>
          </w:p>
        </w:tc>
        <w:tc>
          <w:tcPr>
            <w:tcW w:w="7840" w:type="dxa"/>
            <w:tcMar>
              <w:top w:w="100" w:type="dxa"/>
              <w:left w:w="100" w:type="dxa"/>
              <w:bottom w:w="100" w:type="dxa"/>
              <w:right w:w="100" w:type="dxa"/>
            </w:tcMar>
            <w:vAlign w:val="center"/>
          </w:tcPr>
          <w:p w14:paraId="5273B345" w14:textId="3F461660" w:rsidR="00115FDC" w:rsidRPr="00DF118E" w:rsidRDefault="00115FDC" w:rsidP="00B20622">
            <w:pPr>
              <w:rPr>
                <w:rFonts w:eastAsia="Times New Roman"/>
                <w:bCs/>
                <w:sz w:val="20"/>
                <w:szCs w:val="20"/>
                <w:lang w:eastAsia="es-CO"/>
              </w:rPr>
            </w:pPr>
            <w:r>
              <w:t>vatio-hora por día. unidad de medida fundamental de la energía consumida por las cargas de un usuario en un ciclo de 24 horas. es el valor clave para dimensionar el sistema.</w:t>
            </w:r>
          </w:p>
        </w:tc>
      </w:tr>
      <w:tr w:rsidR="00115FDC" w:rsidRPr="00DF118E" w14:paraId="6BA9AAAB" w14:textId="77777777" w:rsidTr="00483200">
        <w:trPr>
          <w:trHeight w:val="253"/>
        </w:trPr>
        <w:tc>
          <w:tcPr>
            <w:tcW w:w="2122" w:type="dxa"/>
            <w:tcMar>
              <w:top w:w="100" w:type="dxa"/>
              <w:left w:w="100" w:type="dxa"/>
              <w:bottom w:w="100" w:type="dxa"/>
              <w:right w:w="100" w:type="dxa"/>
            </w:tcMar>
            <w:vAlign w:val="center"/>
          </w:tcPr>
          <w:p w14:paraId="1AEB17BD" w14:textId="527FCF94" w:rsidR="00115FDC" w:rsidRPr="00DF118E" w:rsidRDefault="00115FDC" w:rsidP="00B20622">
            <w:pPr>
              <w:rPr>
                <w:rFonts w:eastAsia="Times New Roman"/>
                <w:b/>
                <w:bCs/>
                <w:sz w:val="20"/>
                <w:szCs w:val="20"/>
                <w:lang w:eastAsia="es-CO"/>
              </w:rPr>
            </w:pPr>
            <w:r>
              <w:rPr>
                <w:rStyle w:val="Textoennegrita"/>
              </w:rPr>
              <w:t>Zonas no interconectadas:</w:t>
            </w:r>
          </w:p>
        </w:tc>
        <w:tc>
          <w:tcPr>
            <w:tcW w:w="7840" w:type="dxa"/>
            <w:tcMar>
              <w:top w:w="100" w:type="dxa"/>
              <w:left w:w="100" w:type="dxa"/>
              <w:bottom w:w="100" w:type="dxa"/>
              <w:right w:w="100" w:type="dxa"/>
            </w:tcMar>
            <w:vAlign w:val="center"/>
          </w:tcPr>
          <w:p w14:paraId="47FA62B6" w14:textId="3D9E17C6" w:rsidR="00115FDC" w:rsidRPr="00DF118E" w:rsidRDefault="00115FDC" w:rsidP="00B20622">
            <w:pPr>
              <w:rPr>
                <w:rFonts w:eastAsia="Times New Roman"/>
                <w:bCs/>
                <w:sz w:val="20"/>
                <w:szCs w:val="20"/>
                <w:lang w:eastAsia="es-CO"/>
              </w:rPr>
            </w:pPr>
            <w:r>
              <w:t>áreas geográficas de Colombia que no están conectadas al Sistema Interconectado Nacional (SIN), donde se implementan los proyectos de Energización Rural Sostenible (ERS).</w:t>
            </w:r>
          </w:p>
        </w:tc>
      </w:tr>
      <w:tr w:rsidR="00115FDC" w:rsidRPr="00DF118E" w14:paraId="29EA1BC4" w14:textId="77777777" w:rsidTr="00483200">
        <w:trPr>
          <w:trHeight w:val="253"/>
        </w:trPr>
        <w:tc>
          <w:tcPr>
            <w:tcW w:w="2122" w:type="dxa"/>
            <w:tcMar>
              <w:top w:w="100" w:type="dxa"/>
              <w:left w:w="100" w:type="dxa"/>
              <w:bottom w:w="100" w:type="dxa"/>
              <w:right w:w="100" w:type="dxa"/>
            </w:tcMar>
            <w:vAlign w:val="center"/>
          </w:tcPr>
          <w:p w14:paraId="6705580E" w14:textId="097E825D" w:rsidR="00115FDC" w:rsidRPr="00DF118E" w:rsidRDefault="00115FDC" w:rsidP="00B20622">
            <w:pPr>
              <w:rPr>
                <w:rFonts w:eastAsia="Times New Roman"/>
                <w:b/>
                <w:bCs/>
                <w:i/>
                <w:sz w:val="20"/>
                <w:szCs w:val="20"/>
                <w:lang w:eastAsia="es-CO"/>
              </w:rPr>
            </w:pPr>
            <w:r>
              <w:rPr>
                <w:rStyle w:val="Textoennegrita"/>
              </w:rPr>
              <w:t>Factor de seguridad:</w:t>
            </w:r>
          </w:p>
        </w:tc>
        <w:tc>
          <w:tcPr>
            <w:tcW w:w="7840" w:type="dxa"/>
            <w:tcMar>
              <w:top w:w="100" w:type="dxa"/>
              <w:left w:w="100" w:type="dxa"/>
              <w:bottom w:w="100" w:type="dxa"/>
              <w:right w:w="100" w:type="dxa"/>
            </w:tcMar>
            <w:vAlign w:val="center"/>
          </w:tcPr>
          <w:p w14:paraId="53100DB1" w14:textId="41919603" w:rsidR="00115FDC" w:rsidRPr="00DF118E" w:rsidRDefault="00115FDC" w:rsidP="00B20622">
            <w:pPr>
              <w:rPr>
                <w:rFonts w:eastAsia="Times New Roman"/>
                <w:bCs/>
                <w:sz w:val="20"/>
                <w:szCs w:val="20"/>
                <w:lang w:eastAsia="es-CO"/>
              </w:rPr>
            </w:pPr>
            <w:r>
              <w:t>porcentaje de margen de diseño añadido a la demanda energética para compensar pérdidas por eficiencia, degradación de equipos, suciedad y posibles imprecisiones en el diagnóstico.</w:t>
            </w:r>
          </w:p>
        </w:tc>
      </w:tr>
      <w:tr w:rsidR="00115FDC" w:rsidRPr="00DF118E" w14:paraId="677ED066" w14:textId="77777777" w:rsidTr="00483200">
        <w:trPr>
          <w:trHeight w:val="253"/>
        </w:trPr>
        <w:tc>
          <w:tcPr>
            <w:tcW w:w="2122" w:type="dxa"/>
            <w:tcMar>
              <w:top w:w="100" w:type="dxa"/>
              <w:left w:w="100" w:type="dxa"/>
              <w:bottom w:w="100" w:type="dxa"/>
              <w:right w:w="100" w:type="dxa"/>
            </w:tcMar>
            <w:vAlign w:val="center"/>
          </w:tcPr>
          <w:p w14:paraId="1537E73A" w14:textId="46A23D6E" w:rsidR="00115FDC" w:rsidRPr="00DF118E" w:rsidRDefault="00115FDC" w:rsidP="00B20622">
            <w:pPr>
              <w:rPr>
                <w:rFonts w:eastAsia="Times New Roman"/>
                <w:b/>
                <w:bCs/>
                <w:sz w:val="20"/>
                <w:szCs w:val="20"/>
                <w:lang w:eastAsia="es-CO"/>
              </w:rPr>
            </w:pPr>
            <w:r>
              <w:rPr>
                <w:rStyle w:val="Textoennegrita"/>
              </w:rPr>
              <w:t>FAZNI:</w:t>
            </w:r>
          </w:p>
        </w:tc>
        <w:tc>
          <w:tcPr>
            <w:tcW w:w="7840" w:type="dxa"/>
            <w:tcMar>
              <w:top w:w="100" w:type="dxa"/>
              <w:left w:w="100" w:type="dxa"/>
              <w:bottom w:w="100" w:type="dxa"/>
              <w:right w:w="100" w:type="dxa"/>
            </w:tcMar>
            <w:vAlign w:val="center"/>
          </w:tcPr>
          <w:p w14:paraId="1CAE5851" w14:textId="0EC5512F" w:rsidR="00115FDC" w:rsidRPr="00DF118E" w:rsidRDefault="00115FDC" w:rsidP="00B20622">
            <w:pPr>
              <w:rPr>
                <w:rFonts w:eastAsia="Times New Roman"/>
                <w:bCs/>
                <w:sz w:val="20"/>
                <w:szCs w:val="20"/>
                <w:lang w:eastAsia="es-CO"/>
              </w:rPr>
            </w:pPr>
            <w:r>
              <w:t>fondo de apoyo financiero para la energización de las zonas no interconectadas.</w:t>
            </w:r>
          </w:p>
        </w:tc>
      </w:tr>
      <w:tr w:rsidR="00115FDC" w:rsidRPr="00DF118E" w14:paraId="0BA7022C" w14:textId="77777777" w:rsidTr="00483200">
        <w:trPr>
          <w:trHeight w:val="253"/>
        </w:trPr>
        <w:tc>
          <w:tcPr>
            <w:tcW w:w="2122" w:type="dxa"/>
            <w:tcMar>
              <w:top w:w="100" w:type="dxa"/>
              <w:left w:w="100" w:type="dxa"/>
              <w:bottom w:w="100" w:type="dxa"/>
              <w:right w:w="100" w:type="dxa"/>
            </w:tcMar>
            <w:vAlign w:val="center"/>
          </w:tcPr>
          <w:p w14:paraId="070DC302" w14:textId="135B5BFC" w:rsidR="00115FDC" w:rsidRPr="00DF118E" w:rsidRDefault="00115FDC" w:rsidP="00B20622">
            <w:pPr>
              <w:rPr>
                <w:rFonts w:eastAsia="Times New Roman"/>
                <w:b/>
                <w:bCs/>
                <w:sz w:val="20"/>
                <w:szCs w:val="20"/>
                <w:lang w:eastAsia="es-CO"/>
              </w:rPr>
            </w:pPr>
            <w:r>
              <w:rPr>
                <w:rStyle w:val="Textoennegrita"/>
              </w:rPr>
              <w:t>Fuentes no convencionales de energía renovable:</w:t>
            </w:r>
          </w:p>
        </w:tc>
        <w:tc>
          <w:tcPr>
            <w:tcW w:w="7840" w:type="dxa"/>
            <w:tcMar>
              <w:top w:w="100" w:type="dxa"/>
              <w:left w:w="100" w:type="dxa"/>
              <w:bottom w:w="100" w:type="dxa"/>
              <w:right w:w="100" w:type="dxa"/>
            </w:tcMar>
            <w:vAlign w:val="center"/>
          </w:tcPr>
          <w:p w14:paraId="35FED10F" w14:textId="12BC27BF" w:rsidR="00115FDC" w:rsidRPr="00DF118E" w:rsidRDefault="00115FDC" w:rsidP="00B20622">
            <w:pPr>
              <w:rPr>
                <w:rFonts w:eastAsia="Times New Roman"/>
                <w:bCs/>
                <w:sz w:val="20"/>
                <w:szCs w:val="20"/>
                <w:lang w:eastAsia="es-CO"/>
              </w:rPr>
            </w:pPr>
            <w:r>
              <w:t>fuentes de energía que provienen de recursos que no se agotan (solar, eólica, biomasa, etc.) y cuya explot</w:t>
            </w:r>
            <w:r w:rsidR="0064263C">
              <w:t>ación tecnológica es reciente. L</w:t>
            </w:r>
            <w:r>
              <w:t>a solar fotovoltaica es la principal FNCER utilizada en ZNI.</w:t>
            </w:r>
          </w:p>
        </w:tc>
      </w:tr>
      <w:tr w:rsidR="00115FDC" w:rsidRPr="00DF118E" w14:paraId="7EF2EFE4" w14:textId="77777777" w:rsidTr="00483200">
        <w:trPr>
          <w:trHeight w:val="253"/>
        </w:trPr>
        <w:tc>
          <w:tcPr>
            <w:tcW w:w="2122" w:type="dxa"/>
            <w:tcMar>
              <w:top w:w="100" w:type="dxa"/>
              <w:left w:w="100" w:type="dxa"/>
              <w:bottom w:w="100" w:type="dxa"/>
              <w:right w:w="100" w:type="dxa"/>
            </w:tcMar>
            <w:vAlign w:val="center"/>
          </w:tcPr>
          <w:p w14:paraId="210AFDAB" w14:textId="08556FD7" w:rsidR="00115FDC" w:rsidRPr="00DF118E" w:rsidRDefault="00115FDC" w:rsidP="00B20622">
            <w:pPr>
              <w:rPr>
                <w:rFonts w:eastAsia="Times New Roman"/>
                <w:b/>
                <w:bCs/>
                <w:sz w:val="20"/>
                <w:szCs w:val="20"/>
                <w:lang w:eastAsia="es-CO"/>
              </w:rPr>
            </w:pPr>
            <w:r>
              <w:rPr>
                <w:rStyle w:val="Textoennegrita"/>
              </w:rPr>
              <w:lastRenderedPageBreak/>
              <w:t>Horas solares pico:</w:t>
            </w:r>
          </w:p>
        </w:tc>
        <w:tc>
          <w:tcPr>
            <w:tcW w:w="7840" w:type="dxa"/>
            <w:tcMar>
              <w:top w:w="100" w:type="dxa"/>
              <w:left w:w="100" w:type="dxa"/>
              <w:bottom w:w="100" w:type="dxa"/>
              <w:right w:w="100" w:type="dxa"/>
            </w:tcMar>
            <w:vAlign w:val="center"/>
          </w:tcPr>
          <w:p w14:paraId="3DB25EFD" w14:textId="310FC734" w:rsidR="00115FDC" w:rsidRPr="00DF118E" w:rsidRDefault="00115FDC" w:rsidP="00B20622">
            <w:pPr>
              <w:rPr>
                <w:rFonts w:eastAsia="Times New Roman"/>
                <w:bCs/>
                <w:sz w:val="20"/>
                <w:szCs w:val="20"/>
                <w:lang w:eastAsia="es-CO"/>
              </w:rPr>
            </w:pPr>
            <w:r>
              <w:t>la cantidad de horas diarias equivalentes a una radiación solar de 1000 W</w:t>
            </w:r>
            <w:r w:rsidR="00347475">
              <w:t xml:space="preserve"> </w:t>
            </w:r>
            <w:r>
              <w:t>/</w:t>
            </w:r>
            <w:r w:rsidR="00347475">
              <w:t xml:space="preserve"> </w:t>
            </w:r>
            <w:r>
              <w:t>m². es el parámetro fundamental del recurso solar usado para dimensionar la matriz solar (paneles).</w:t>
            </w:r>
          </w:p>
        </w:tc>
      </w:tr>
      <w:tr w:rsidR="00115FDC" w:rsidRPr="00DF118E" w14:paraId="4F3B7CFA" w14:textId="77777777" w:rsidTr="00483200">
        <w:trPr>
          <w:trHeight w:val="253"/>
        </w:trPr>
        <w:tc>
          <w:tcPr>
            <w:tcW w:w="2122" w:type="dxa"/>
            <w:tcMar>
              <w:top w:w="100" w:type="dxa"/>
              <w:left w:w="100" w:type="dxa"/>
              <w:bottom w:w="100" w:type="dxa"/>
              <w:right w:w="100" w:type="dxa"/>
            </w:tcMar>
            <w:vAlign w:val="center"/>
          </w:tcPr>
          <w:p w14:paraId="48E9F1D1" w14:textId="248E0372" w:rsidR="00115FDC" w:rsidRPr="00DF118E" w:rsidRDefault="00115FDC" w:rsidP="00B20622">
            <w:pPr>
              <w:rPr>
                <w:rFonts w:eastAsia="Times New Roman"/>
                <w:b/>
                <w:bCs/>
                <w:sz w:val="20"/>
                <w:szCs w:val="20"/>
                <w:lang w:eastAsia="es-CO"/>
              </w:rPr>
            </w:pPr>
            <w:r>
              <w:rPr>
                <w:rStyle w:val="Textoennegrita"/>
              </w:rPr>
              <w:t>Inversor:</w:t>
            </w:r>
          </w:p>
        </w:tc>
        <w:tc>
          <w:tcPr>
            <w:tcW w:w="7840" w:type="dxa"/>
            <w:tcMar>
              <w:top w:w="100" w:type="dxa"/>
              <w:left w:w="100" w:type="dxa"/>
              <w:bottom w:w="100" w:type="dxa"/>
              <w:right w:w="100" w:type="dxa"/>
            </w:tcMar>
            <w:vAlign w:val="center"/>
          </w:tcPr>
          <w:p w14:paraId="51EEBFA8" w14:textId="29737EFC" w:rsidR="00115FDC" w:rsidRPr="00DF118E" w:rsidRDefault="00115FDC" w:rsidP="00B20622">
            <w:pPr>
              <w:rPr>
                <w:rFonts w:eastAsia="Times New Roman"/>
                <w:bCs/>
                <w:sz w:val="20"/>
                <w:szCs w:val="20"/>
                <w:lang w:eastAsia="es-CO"/>
              </w:rPr>
            </w:pPr>
            <w:r>
              <w:t>dispositivo electrónico que convierte la corriente continua (DC) almacenada en las baterías en corriente alterna (AC), necesaria para alimentar la mayoría de los electrodomésticos estándar.</w:t>
            </w:r>
          </w:p>
        </w:tc>
      </w:tr>
      <w:tr w:rsidR="00115FDC" w:rsidRPr="00DF118E" w14:paraId="4CDD68A9" w14:textId="77777777" w:rsidTr="00483200">
        <w:trPr>
          <w:trHeight w:val="253"/>
        </w:trPr>
        <w:tc>
          <w:tcPr>
            <w:tcW w:w="2122" w:type="dxa"/>
            <w:tcMar>
              <w:top w:w="100" w:type="dxa"/>
              <w:left w:w="100" w:type="dxa"/>
              <w:bottom w:w="100" w:type="dxa"/>
              <w:right w:w="100" w:type="dxa"/>
            </w:tcMar>
            <w:vAlign w:val="center"/>
          </w:tcPr>
          <w:p w14:paraId="383660B5" w14:textId="4EFCBB9B" w:rsidR="00115FDC" w:rsidRPr="00DF118E" w:rsidRDefault="00115FDC" w:rsidP="00B20622">
            <w:pPr>
              <w:rPr>
                <w:rFonts w:eastAsia="Times New Roman"/>
                <w:b/>
                <w:bCs/>
                <w:sz w:val="20"/>
                <w:szCs w:val="20"/>
                <w:lang w:eastAsia="es-CO"/>
              </w:rPr>
            </w:pPr>
            <w:r>
              <w:rPr>
                <w:rStyle w:val="Textoennegrita"/>
              </w:rPr>
              <w:t>IPSE:</w:t>
            </w:r>
          </w:p>
        </w:tc>
        <w:tc>
          <w:tcPr>
            <w:tcW w:w="7840" w:type="dxa"/>
            <w:tcMar>
              <w:top w:w="100" w:type="dxa"/>
              <w:left w:w="100" w:type="dxa"/>
              <w:bottom w:w="100" w:type="dxa"/>
              <w:right w:w="100" w:type="dxa"/>
            </w:tcMar>
            <w:vAlign w:val="center"/>
          </w:tcPr>
          <w:p w14:paraId="1928CA16" w14:textId="71EE571D" w:rsidR="00115FDC" w:rsidRPr="00DF118E" w:rsidRDefault="00115FDC" w:rsidP="00B20622">
            <w:pPr>
              <w:rPr>
                <w:rFonts w:eastAsia="Times New Roman"/>
                <w:bCs/>
                <w:sz w:val="20"/>
                <w:szCs w:val="20"/>
                <w:lang w:eastAsia="es-CO"/>
              </w:rPr>
            </w:pPr>
            <w:r>
              <w:t>instituto de planificación y promoción de soluciones energéticas para las zonas no interconectadas.</w:t>
            </w:r>
          </w:p>
        </w:tc>
      </w:tr>
      <w:tr w:rsidR="00115FDC" w:rsidRPr="00DF118E" w14:paraId="7D2BF668" w14:textId="77777777" w:rsidTr="00483200">
        <w:trPr>
          <w:trHeight w:val="253"/>
        </w:trPr>
        <w:tc>
          <w:tcPr>
            <w:tcW w:w="2122" w:type="dxa"/>
            <w:tcMar>
              <w:top w:w="100" w:type="dxa"/>
              <w:left w:w="100" w:type="dxa"/>
              <w:bottom w:w="100" w:type="dxa"/>
              <w:right w:w="100" w:type="dxa"/>
            </w:tcMar>
            <w:vAlign w:val="center"/>
          </w:tcPr>
          <w:p w14:paraId="6504FDD9" w14:textId="524320B0" w:rsidR="00115FDC" w:rsidRPr="00DF118E" w:rsidRDefault="00115FDC" w:rsidP="00B20622">
            <w:pPr>
              <w:rPr>
                <w:rFonts w:eastAsia="Times New Roman"/>
                <w:b/>
                <w:bCs/>
                <w:sz w:val="20"/>
                <w:szCs w:val="20"/>
                <w:lang w:eastAsia="es-CO"/>
              </w:rPr>
            </w:pPr>
            <w:r>
              <w:rPr>
                <w:rStyle w:val="Textoennegrita"/>
              </w:rPr>
              <w:t>Modelo de gestión y operación:</w:t>
            </w:r>
          </w:p>
        </w:tc>
        <w:tc>
          <w:tcPr>
            <w:tcW w:w="7840" w:type="dxa"/>
            <w:tcMar>
              <w:top w:w="100" w:type="dxa"/>
              <w:left w:w="100" w:type="dxa"/>
              <w:bottom w:w="100" w:type="dxa"/>
              <w:right w:w="100" w:type="dxa"/>
            </w:tcMar>
            <w:vAlign w:val="center"/>
          </w:tcPr>
          <w:p w14:paraId="0B8B619A" w14:textId="52A9FCA4" w:rsidR="00115FDC" w:rsidRPr="00DF118E" w:rsidRDefault="00115FDC" w:rsidP="00B20622">
            <w:pPr>
              <w:rPr>
                <w:rFonts w:eastAsia="Times New Roman"/>
                <w:bCs/>
                <w:sz w:val="20"/>
                <w:szCs w:val="20"/>
                <w:lang w:eastAsia="es-CO"/>
              </w:rPr>
            </w:pPr>
            <w:r>
              <w:t>la estructura legal, administrativa y financiera propuesta para asegurar la sostenibilidad a largo plazo del sistema de energía, incluyendo el recaudo y el mantenimiento.</w:t>
            </w:r>
          </w:p>
        </w:tc>
      </w:tr>
      <w:tr w:rsidR="00115FDC" w:rsidRPr="00DF118E" w14:paraId="77C5FBA9" w14:textId="77777777" w:rsidTr="00483200">
        <w:trPr>
          <w:trHeight w:val="253"/>
        </w:trPr>
        <w:tc>
          <w:tcPr>
            <w:tcW w:w="2122" w:type="dxa"/>
            <w:tcMar>
              <w:top w:w="100" w:type="dxa"/>
              <w:left w:w="100" w:type="dxa"/>
              <w:bottom w:w="100" w:type="dxa"/>
              <w:right w:w="100" w:type="dxa"/>
            </w:tcMar>
            <w:vAlign w:val="center"/>
          </w:tcPr>
          <w:p w14:paraId="1A98ED18" w14:textId="731270C3" w:rsidR="00115FDC" w:rsidRPr="00DF118E" w:rsidRDefault="00115FDC" w:rsidP="00B20622">
            <w:pPr>
              <w:rPr>
                <w:rFonts w:eastAsia="Times New Roman"/>
                <w:b/>
                <w:bCs/>
                <w:sz w:val="20"/>
                <w:szCs w:val="20"/>
                <w:lang w:eastAsia="es-CO"/>
              </w:rPr>
            </w:pPr>
            <w:r>
              <w:rPr>
                <w:rStyle w:val="Textoennegrita"/>
              </w:rPr>
              <w:t>Potencia pico:</w:t>
            </w:r>
          </w:p>
        </w:tc>
        <w:tc>
          <w:tcPr>
            <w:tcW w:w="7840" w:type="dxa"/>
            <w:tcMar>
              <w:top w:w="100" w:type="dxa"/>
              <w:left w:w="100" w:type="dxa"/>
              <w:bottom w:w="100" w:type="dxa"/>
              <w:right w:w="100" w:type="dxa"/>
            </w:tcMar>
            <w:vAlign w:val="center"/>
          </w:tcPr>
          <w:p w14:paraId="77CC6830" w14:textId="40B24306" w:rsidR="00115FDC" w:rsidRPr="00DF118E" w:rsidRDefault="00115FDC" w:rsidP="00B20622">
            <w:pPr>
              <w:rPr>
                <w:rFonts w:eastAsia="Times New Roman"/>
                <w:bCs/>
                <w:sz w:val="20"/>
                <w:szCs w:val="20"/>
                <w:lang w:eastAsia="es-CO"/>
              </w:rPr>
            </w:pPr>
            <w:r>
              <w:t>la potencia máxima instantánea (en vatios, W) que el sistema debe suministrar en un momento dado, generalmente al anochecer. es el valor crítico para dimensionar el inversor.</w:t>
            </w:r>
          </w:p>
        </w:tc>
      </w:tr>
      <w:tr w:rsidR="00115FDC" w:rsidRPr="00DF118E" w14:paraId="7FDB64ED" w14:textId="77777777" w:rsidTr="00483200">
        <w:trPr>
          <w:trHeight w:val="253"/>
        </w:trPr>
        <w:tc>
          <w:tcPr>
            <w:tcW w:w="2122" w:type="dxa"/>
            <w:tcMar>
              <w:top w:w="100" w:type="dxa"/>
              <w:left w:w="100" w:type="dxa"/>
              <w:bottom w:w="100" w:type="dxa"/>
              <w:right w:w="100" w:type="dxa"/>
            </w:tcMar>
            <w:vAlign w:val="center"/>
          </w:tcPr>
          <w:p w14:paraId="015476EA" w14:textId="5DC90EAF" w:rsidR="00115FDC" w:rsidRPr="00DF118E" w:rsidRDefault="00115FDC" w:rsidP="00B20622">
            <w:pPr>
              <w:rPr>
                <w:rFonts w:eastAsia="Times New Roman"/>
                <w:b/>
                <w:bCs/>
                <w:sz w:val="20"/>
                <w:szCs w:val="20"/>
                <w:lang w:eastAsia="es-CO"/>
              </w:rPr>
            </w:pPr>
            <w:r>
              <w:rPr>
                <w:rStyle w:val="Textoennegrita"/>
              </w:rPr>
              <w:t>Prefactibilidad:</w:t>
            </w:r>
          </w:p>
        </w:tc>
        <w:tc>
          <w:tcPr>
            <w:tcW w:w="7840" w:type="dxa"/>
            <w:tcMar>
              <w:top w:w="100" w:type="dxa"/>
              <w:left w:w="100" w:type="dxa"/>
              <w:bottom w:w="100" w:type="dxa"/>
              <w:right w:w="100" w:type="dxa"/>
            </w:tcMar>
            <w:vAlign w:val="center"/>
          </w:tcPr>
          <w:p w14:paraId="20628D82" w14:textId="4E014340" w:rsidR="00115FDC" w:rsidRPr="00DF118E" w:rsidRDefault="00115FDC" w:rsidP="00B20622">
            <w:pPr>
              <w:rPr>
                <w:rFonts w:eastAsia="Times New Roman"/>
                <w:bCs/>
                <w:sz w:val="20"/>
                <w:szCs w:val="20"/>
                <w:lang w:eastAsia="es-CO"/>
              </w:rPr>
            </w:pPr>
            <w:r>
              <w:t>la fase de estudio que evalúa si un proyecto es viable técnica, social y económicamente antes de pasar a la ingeniería de detalle y la inversión (factibilidad).</w:t>
            </w:r>
          </w:p>
        </w:tc>
      </w:tr>
      <w:tr w:rsidR="00115FDC" w:rsidRPr="00DF118E" w14:paraId="4D0C18A3" w14:textId="77777777" w:rsidTr="00483200">
        <w:trPr>
          <w:trHeight w:val="253"/>
        </w:trPr>
        <w:tc>
          <w:tcPr>
            <w:tcW w:w="2122" w:type="dxa"/>
            <w:tcMar>
              <w:top w:w="100" w:type="dxa"/>
              <w:left w:w="100" w:type="dxa"/>
              <w:bottom w:w="100" w:type="dxa"/>
              <w:right w:w="100" w:type="dxa"/>
            </w:tcMar>
            <w:vAlign w:val="center"/>
          </w:tcPr>
          <w:p w14:paraId="1EBBE65A" w14:textId="728E7F39" w:rsidR="00115FDC" w:rsidRPr="00DF118E" w:rsidRDefault="00115FDC" w:rsidP="00B20622">
            <w:pPr>
              <w:rPr>
                <w:rFonts w:eastAsia="Times New Roman"/>
                <w:b/>
                <w:bCs/>
                <w:sz w:val="20"/>
                <w:szCs w:val="20"/>
                <w:lang w:eastAsia="es-CO"/>
              </w:rPr>
            </w:pPr>
            <w:r>
              <w:rPr>
                <w:rStyle w:val="Textoennegrita"/>
              </w:rPr>
              <w:t>Profundidad de descarga:</w:t>
            </w:r>
          </w:p>
        </w:tc>
        <w:tc>
          <w:tcPr>
            <w:tcW w:w="7840" w:type="dxa"/>
            <w:tcMar>
              <w:top w:w="100" w:type="dxa"/>
              <w:left w:w="100" w:type="dxa"/>
              <w:bottom w:w="100" w:type="dxa"/>
              <w:right w:w="100" w:type="dxa"/>
            </w:tcMar>
            <w:vAlign w:val="center"/>
          </w:tcPr>
          <w:p w14:paraId="2980CB83" w14:textId="076C2021" w:rsidR="00115FDC" w:rsidRPr="00DF118E" w:rsidRDefault="00115FDC" w:rsidP="00B20622">
            <w:pPr>
              <w:rPr>
                <w:rFonts w:eastAsia="Times New Roman"/>
                <w:bCs/>
                <w:sz w:val="20"/>
                <w:szCs w:val="20"/>
                <w:lang w:eastAsia="es-CO"/>
              </w:rPr>
            </w:pPr>
            <w:r>
              <w:t>el porcentaje máximo de la capacidad de la batería que se utiliza. limitar el DoD (ejemplo: al 50 % en baterías de plomo-ácido) aumenta la vida útil de la batería.</w:t>
            </w:r>
          </w:p>
        </w:tc>
      </w:tr>
      <w:tr w:rsidR="00115FDC" w:rsidRPr="00DF118E" w14:paraId="6649044D" w14:textId="77777777" w:rsidTr="00483200">
        <w:trPr>
          <w:trHeight w:val="253"/>
        </w:trPr>
        <w:tc>
          <w:tcPr>
            <w:tcW w:w="2122" w:type="dxa"/>
            <w:tcMar>
              <w:top w:w="100" w:type="dxa"/>
              <w:left w:w="100" w:type="dxa"/>
              <w:bottom w:w="100" w:type="dxa"/>
              <w:right w:w="100" w:type="dxa"/>
            </w:tcMar>
            <w:vAlign w:val="center"/>
          </w:tcPr>
          <w:p w14:paraId="6419F9F5" w14:textId="13ECF60A" w:rsidR="00115FDC" w:rsidRPr="00DF118E" w:rsidRDefault="00115FDC" w:rsidP="00B20622">
            <w:pPr>
              <w:rPr>
                <w:rFonts w:eastAsia="Times New Roman"/>
                <w:b/>
                <w:bCs/>
                <w:sz w:val="20"/>
                <w:szCs w:val="20"/>
                <w:lang w:eastAsia="es-CO"/>
              </w:rPr>
            </w:pPr>
            <w:r>
              <w:rPr>
                <w:rStyle w:val="Textoennegrita"/>
              </w:rPr>
              <w:t>Wh / día:</w:t>
            </w:r>
          </w:p>
        </w:tc>
        <w:tc>
          <w:tcPr>
            <w:tcW w:w="7840" w:type="dxa"/>
            <w:tcMar>
              <w:top w:w="100" w:type="dxa"/>
              <w:left w:w="100" w:type="dxa"/>
              <w:bottom w:w="100" w:type="dxa"/>
              <w:right w:w="100" w:type="dxa"/>
            </w:tcMar>
            <w:vAlign w:val="center"/>
          </w:tcPr>
          <w:p w14:paraId="5397168D" w14:textId="2B908FAE" w:rsidR="00115FDC" w:rsidRPr="00DF118E" w:rsidRDefault="00115FDC" w:rsidP="00B20622">
            <w:pPr>
              <w:rPr>
                <w:rFonts w:eastAsia="Times New Roman"/>
                <w:bCs/>
                <w:sz w:val="20"/>
                <w:szCs w:val="20"/>
                <w:lang w:eastAsia="es-CO"/>
              </w:rPr>
            </w:pPr>
            <w:r>
              <w:t>vatio-hora por día. unidad de medida fundamental de la energía consumida por las cargas de un usuario en un ciclo de 24 horas. es el valor clave para dimensionar el sistema.</w:t>
            </w:r>
          </w:p>
        </w:tc>
      </w:tr>
      <w:tr w:rsidR="00115FDC" w:rsidRPr="00DF118E" w14:paraId="4F159754" w14:textId="77777777" w:rsidTr="00483200">
        <w:trPr>
          <w:trHeight w:val="253"/>
        </w:trPr>
        <w:tc>
          <w:tcPr>
            <w:tcW w:w="2122" w:type="dxa"/>
            <w:tcMar>
              <w:top w:w="100" w:type="dxa"/>
              <w:left w:w="100" w:type="dxa"/>
              <w:bottom w:w="100" w:type="dxa"/>
              <w:right w:w="100" w:type="dxa"/>
            </w:tcMar>
            <w:vAlign w:val="center"/>
          </w:tcPr>
          <w:p w14:paraId="1A36D917" w14:textId="5E93C2F8" w:rsidR="00115FDC" w:rsidRPr="00DF118E" w:rsidRDefault="00115FDC" w:rsidP="00B20622">
            <w:pPr>
              <w:rPr>
                <w:b/>
                <w:sz w:val="20"/>
                <w:szCs w:val="20"/>
              </w:rPr>
            </w:pPr>
            <w:r>
              <w:rPr>
                <w:rStyle w:val="Textoennegrita"/>
              </w:rPr>
              <w:t>Zonas no interconectadas:</w:t>
            </w:r>
          </w:p>
        </w:tc>
        <w:tc>
          <w:tcPr>
            <w:tcW w:w="7840" w:type="dxa"/>
            <w:tcMar>
              <w:top w:w="100" w:type="dxa"/>
              <w:left w:w="100" w:type="dxa"/>
              <w:bottom w:w="100" w:type="dxa"/>
              <w:right w:w="100" w:type="dxa"/>
            </w:tcMar>
            <w:vAlign w:val="center"/>
          </w:tcPr>
          <w:p w14:paraId="4532F609" w14:textId="03AE3617" w:rsidR="00115FDC" w:rsidRPr="00DF118E" w:rsidRDefault="00115FDC" w:rsidP="00B20622">
            <w:pPr>
              <w:rPr>
                <w:sz w:val="20"/>
                <w:szCs w:val="20"/>
              </w:rPr>
            </w:pPr>
            <w:r>
              <w:t>áreas geográficas de Colombia que no están conectadas al Sistema Interconectado Nacional (SIN), donde se implementan los proyectos de Energización Rural Sostenible (ERS).</w:t>
            </w:r>
          </w:p>
        </w:tc>
      </w:tr>
    </w:tbl>
    <w:p w14:paraId="000000AC" w14:textId="0206FFA1" w:rsidR="00FF258C" w:rsidRDefault="00FF258C" w:rsidP="00B20622"/>
    <w:p w14:paraId="61898473" w14:textId="41532A31" w:rsidR="00115FDC" w:rsidRPr="00103FA3" w:rsidRDefault="00103FA3" w:rsidP="00957169">
      <w:pPr>
        <w:pStyle w:val="Prrafodelista"/>
        <w:numPr>
          <w:ilvl w:val="0"/>
          <w:numId w:val="24"/>
        </w:numPr>
        <w:rPr>
          <w:b/>
        </w:rPr>
      </w:pPr>
      <w:r w:rsidRPr="00103FA3">
        <w:rPr>
          <w:b/>
        </w:rPr>
        <w:t>REFERENCIAS BIBLIOGRÁFICAS</w:t>
      </w:r>
    </w:p>
    <w:p w14:paraId="000000AE" w14:textId="77777777" w:rsidR="00FF258C" w:rsidRPr="00C07577" w:rsidRDefault="00FF258C" w:rsidP="00B20622">
      <w:pPr>
        <w:pStyle w:val="Normal0"/>
        <w:jc w:val="both"/>
        <w:rPr>
          <w:color w:val="808080"/>
          <w:sz w:val="20"/>
          <w:szCs w:val="20"/>
        </w:rPr>
      </w:pPr>
    </w:p>
    <w:p w14:paraId="01C9CC68" w14:textId="6889533C" w:rsidR="004A0F49" w:rsidRPr="00F23069" w:rsidRDefault="004A0F49" w:rsidP="00B20622">
      <w:pPr>
        <w:rPr>
          <w:b/>
          <w:bCs/>
          <w:sz w:val="20"/>
          <w:szCs w:val="20"/>
        </w:rPr>
      </w:pPr>
      <w:r w:rsidRPr="00F23069">
        <w:rPr>
          <w:sz w:val="20"/>
          <w:szCs w:val="20"/>
        </w:rPr>
        <w:t xml:space="preserve">Congreso de la República de Colombia. (2021). </w:t>
      </w:r>
      <w:r w:rsidRPr="00F23069">
        <w:rPr>
          <w:i/>
          <w:iCs/>
          <w:sz w:val="20"/>
          <w:szCs w:val="20"/>
        </w:rPr>
        <w:t>Ley 2099 de 2021: Por medio de la cual se dictan disposiciones para la Transición Energética, la dinamización del Mercado Energético, la reactivación económica del país y se dictan otras disposiciones.</w:t>
      </w:r>
      <w:r w:rsidRPr="00F23069">
        <w:rPr>
          <w:sz w:val="20"/>
          <w:szCs w:val="20"/>
        </w:rPr>
        <w:t xml:space="preserve"> Diario Oficial No. 51.738. </w:t>
      </w:r>
      <w:hyperlink r:id="rId25" w:history="1">
        <w:r w:rsidRPr="00F23069">
          <w:rPr>
            <w:rStyle w:val="Hipervnculo"/>
            <w:sz w:val="20"/>
            <w:szCs w:val="20"/>
          </w:rPr>
          <w:t>https://www.funcionpublica.gov.co/eva/gestornormativo/norma.php?i=166326</w:t>
        </w:r>
      </w:hyperlink>
      <w:r w:rsidRPr="00F23069">
        <w:rPr>
          <w:sz w:val="20"/>
          <w:szCs w:val="20"/>
        </w:rPr>
        <w:t xml:space="preserve"> </w:t>
      </w:r>
      <w:r w:rsidRPr="00F23069">
        <w:rPr>
          <w:b/>
          <w:bCs/>
          <w:sz w:val="20"/>
          <w:szCs w:val="20"/>
        </w:rPr>
        <w:t xml:space="preserve"> </w:t>
      </w:r>
    </w:p>
    <w:p w14:paraId="436327F6" w14:textId="77777777" w:rsidR="004A0F49" w:rsidRPr="00F23069" w:rsidRDefault="004A0F49" w:rsidP="00B20622">
      <w:pPr>
        <w:rPr>
          <w:b/>
          <w:bCs/>
          <w:sz w:val="20"/>
          <w:szCs w:val="20"/>
        </w:rPr>
      </w:pPr>
    </w:p>
    <w:p w14:paraId="12940132" w14:textId="704BCC4A" w:rsidR="004A0F49" w:rsidRPr="00F23069" w:rsidRDefault="004A0F49" w:rsidP="00B20622">
      <w:pPr>
        <w:rPr>
          <w:b/>
          <w:bCs/>
          <w:sz w:val="20"/>
          <w:szCs w:val="20"/>
        </w:rPr>
      </w:pPr>
      <w:r w:rsidRPr="00F23069">
        <w:rPr>
          <w:sz w:val="20"/>
          <w:szCs w:val="20"/>
        </w:rPr>
        <w:t xml:space="preserve">Departamento Nacional de Planeación (DNP). (2022). </w:t>
      </w:r>
      <w:r w:rsidRPr="00F23069">
        <w:rPr>
          <w:i/>
          <w:iCs/>
          <w:sz w:val="20"/>
          <w:szCs w:val="20"/>
        </w:rPr>
        <w:t>Plan Nacional de Desarrollo 2022-2026: Colombia Potencia Mundial de la Vida.</w:t>
      </w:r>
      <w:r w:rsidRPr="00F23069">
        <w:rPr>
          <w:sz w:val="20"/>
          <w:szCs w:val="20"/>
        </w:rPr>
        <w:t xml:space="preserve"> (Capítulo sobre Transición Energética). </w:t>
      </w:r>
      <w:hyperlink r:id="rId26" w:history="1">
        <w:r w:rsidRPr="00F23069">
          <w:rPr>
            <w:rStyle w:val="Hipervnculo"/>
            <w:sz w:val="20"/>
            <w:szCs w:val="20"/>
          </w:rPr>
          <w:t>https://www.dnp.gov.co/plan-nacional-desarrollo/pnd-2022-2026</w:t>
        </w:r>
      </w:hyperlink>
      <w:r w:rsidRPr="00F23069">
        <w:rPr>
          <w:sz w:val="20"/>
          <w:szCs w:val="20"/>
        </w:rPr>
        <w:t xml:space="preserve"> </w:t>
      </w:r>
    </w:p>
    <w:p w14:paraId="3DA52DA3" w14:textId="77777777" w:rsidR="004A0F49" w:rsidRPr="00F23069" w:rsidRDefault="004A0F49" w:rsidP="00B20622">
      <w:pPr>
        <w:rPr>
          <w:sz w:val="20"/>
          <w:szCs w:val="20"/>
        </w:rPr>
      </w:pPr>
    </w:p>
    <w:p w14:paraId="190A2B53" w14:textId="5ECD3727" w:rsidR="00392622" w:rsidRPr="00F23069" w:rsidRDefault="00392622" w:rsidP="00B20622">
      <w:pPr>
        <w:rPr>
          <w:sz w:val="20"/>
          <w:szCs w:val="20"/>
        </w:rPr>
      </w:pPr>
      <w:r w:rsidRPr="00F23069">
        <w:rPr>
          <w:sz w:val="20"/>
          <w:szCs w:val="20"/>
        </w:rPr>
        <w:lastRenderedPageBreak/>
        <w:t xml:space="preserve">Ministerio de Minas y Energía. (s.f.). </w:t>
      </w:r>
      <w:r w:rsidRPr="00F23069">
        <w:rPr>
          <w:i/>
          <w:iCs/>
          <w:sz w:val="20"/>
          <w:szCs w:val="20"/>
        </w:rPr>
        <w:t>Funcionamiento del Sector</w:t>
      </w:r>
      <w:r w:rsidRPr="00F23069">
        <w:rPr>
          <w:sz w:val="20"/>
          <w:szCs w:val="20"/>
        </w:rPr>
        <w:t xml:space="preserve">. </w:t>
      </w:r>
      <w:hyperlink r:id="rId27" w:tgtFrame="_blank" w:history="1">
        <w:r w:rsidRPr="00F23069">
          <w:rPr>
            <w:rStyle w:val="Hipervnculo"/>
            <w:sz w:val="20"/>
            <w:szCs w:val="20"/>
          </w:rPr>
          <w:t>https://www.minenergia.gov.co/es/misional/energia-electrica-2/funcionamiento-del-sector/</w:t>
        </w:r>
      </w:hyperlink>
    </w:p>
    <w:p w14:paraId="704CD9C3" w14:textId="77777777" w:rsidR="00392622" w:rsidRPr="00F23069" w:rsidRDefault="00392622" w:rsidP="00B20622">
      <w:pPr>
        <w:rPr>
          <w:sz w:val="20"/>
          <w:szCs w:val="20"/>
        </w:rPr>
      </w:pPr>
    </w:p>
    <w:p w14:paraId="2821AAA9" w14:textId="588333F4" w:rsidR="00AD5E0B" w:rsidRPr="00F23069" w:rsidRDefault="00103FA3" w:rsidP="00B20622">
      <w:pPr>
        <w:rPr>
          <w:sz w:val="20"/>
          <w:szCs w:val="20"/>
        </w:rPr>
      </w:pPr>
      <w:r w:rsidRPr="00F23069">
        <w:rPr>
          <w:sz w:val="20"/>
          <w:szCs w:val="20"/>
        </w:rPr>
        <w:t>Semana. (2024</w:t>
      </w:r>
      <w:r w:rsidR="00972345" w:rsidRPr="00F23069">
        <w:rPr>
          <w:sz w:val="20"/>
          <w:szCs w:val="20"/>
        </w:rPr>
        <w:t xml:space="preserve">). </w:t>
      </w:r>
      <w:r w:rsidR="00972345" w:rsidRPr="00F23069">
        <w:rPr>
          <w:i/>
          <w:iCs/>
          <w:sz w:val="20"/>
          <w:szCs w:val="20"/>
        </w:rPr>
        <w:t>En pleno siglo XXI, 8,4 millones de colombianos se alumbran con vela: resultados del Índice de Pobreza Energética</w:t>
      </w:r>
      <w:r w:rsidR="00972345" w:rsidRPr="00F23069">
        <w:rPr>
          <w:sz w:val="20"/>
          <w:szCs w:val="20"/>
        </w:rPr>
        <w:t xml:space="preserve">. Revista Semana. </w:t>
      </w:r>
      <w:hyperlink r:id="rId28" w:tgtFrame="_blank" w:history="1">
        <w:r w:rsidR="00972345" w:rsidRPr="00F23069">
          <w:rPr>
            <w:rStyle w:val="Hipervnculo"/>
            <w:sz w:val="20"/>
            <w:szCs w:val="20"/>
          </w:rPr>
          <w:t>https://www.semana.com/economia/articulo/en-pleno-siglo-xxi-84-millones-de-colombianos-se-alumbran-con-vela-resultados-del-indice-de-pobreza-energetica/202407/</w:t>
        </w:r>
      </w:hyperlink>
    </w:p>
    <w:p w14:paraId="5547FCD5" w14:textId="77777777" w:rsidR="00AD5E0B" w:rsidRPr="00F23069" w:rsidRDefault="00AD5E0B" w:rsidP="00B20622">
      <w:pPr>
        <w:rPr>
          <w:sz w:val="20"/>
          <w:szCs w:val="20"/>
        </w:rPr>
      </w:pPr>
    </w:p>
    <w:p w14:paraId="28DDBA0F" w14:textId="10E14F6F" w:rsidR="004A0F49" w:rsidRPr="00F23069" w:rsidRDefault="00AD5E0B" w:rsidP="00B20622">
      <w:pPr>
        <w:rPr>
          <w:sz w:val="20"/>
          <w:szCs w:val="20"/>
        </w:rPr>
      </w:pPr>
      <w:r w:rsidRPr="00F23069">
        <w:rPr>
          <w:sz w:val="20"/>
          <w:szCs w:val="20"/>
        </w:rPr>
        <w:t>Redacci</w:t>
      </w:r>
      <w:r w:rsidR="00103FA3" w:rsidRPr="00F23069">
        <w:rPr>
          <w:sz w:val="20"/>
          <w:szCs w:val="20"/>
        </w:rPr>
        <w:t>ón El País. (2023</w:t>
      </w:r>
      <w:r w:rsidRPr="00F23069">
        <w:rPr>
          <w:sz w:val="20"/>
          <w:szCs w:val="20"/>
        </w:rPr>
        <w:t xml:space="preserve">). </w:t>
      </w:r>
      <w:r w:rsidRPr="00F23069">
        <w:rPr>
          <w:i/>
          <w:iCs/>
          <w:sz w:val="20"/>
          <w:szCs w:val="20"/>
        </w:rPr>
        <w:t>De la protesta a la propuesta: campesinos crean la primera escuela de energías limpias de Colombia</w:t>
      </w:r>
      <w:r w:rsidRPr="00F23069">
        <w:rPr>
          <w:sz w:val="20"/>
          <w:szCs w:val="20"/>
        </w:rPr>
        <w:t xml:space="preserve">. El País. </w:t>
      </w:r>
      <w:hyperlink r:id="rId29" w:tgtFrame="_blank" w:history="1">
        <w:r w:rsidRPr="00F23069">
          <w:rPr>
            <w:rStyle w:val="Hipervnculo"/>
            <w:sz w:val="20"/>
            <w:szCs w:val="20"/>
          </w:rPr>
          <w:t>https://elpais.com/america-colombia/2023-10-20/de-la-protesta-a-la-propuesta-campesinos-crean-la-primera-escuela-de-energias-limpias-de-colombia.html</w:t>
        </w:r>
      </w:hyperlink>
    </w:p>
    <w:p w14:paraId="69D63317" w14:textId="77777777" w:rsidR="00FF258C" w:rsidRPr="00C07577" w:rsidRDefault="00FF258C" w:rsidP="00B20622">
      <w:pPr>
        <w:pStyle w:val="Normal0"/>
        <w:rPr>
          <w:sz w:val="20"/>
          <w:szCs w:val="20"/>
        </w:rPr>
      </w:pPr>
    </w:p>
    <w:p w14:paraId="000000B0" w14:textId="42A39392" w:rsidR="00FF258C" w:rsidRPr="00C07577" w:rsidRDefault="00D376E1" w:rsidP="00957169">
      <w:pPr>
        <w:pStyle w:val="Ttulo1"/>
        <w:numPr>
          <w:ilvl w:val="0"/>
          <w:numId w:val="23"/>
        </w:numPr>
        <w:rPr>
          <w:b/>
          <w:bCs/>
          <w:sz w:val="20"/>
          <w:szCs w:val="20"/>
        </w:rPr>
      </w:pPr>
      <w:bookmarkStart w:id="43" w:name="_Toc1403383654"/>
      <w:r w:rsidRPr="3CDBB6A1">
        <w:rPr>
          <w:b/>
          <w:bCs/>
          <w:sz w:val="20"/>
          <w:szCs w:val="20"/>
        </w:rPr>
        <w:t>CONTROL DEL DOCUMENTO</w:t>
      </w:r>
      <w:bookmarkEnd w:id="43"/>
    </w:p>
    <w:p w14:paraId="000000B1" w14:textId="77777777" w:rsidR="00FF258C" w:rsidRPr="00C07577" w:rsidRDefault="00FF258C" w:rsidP="00B20622">
      <w:pPr>
        <w:pStyle w:val="Normal0"/>
        <w:jc w:val="both"/>
        <w:rPr>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2272"/>
        <w:gridCol w:w="1701"/>
        <w:gridCol w:w="2834"/>
        <w:gridCol w:w="1888"/>
      </w:tblGrid>
      <w:tr w:rsidR="00FF258C" w:rsidRPr="00C07577" w14:paraId="27B3F990" w14:textId="77777777" w:rsidTr="00DB094D">
        <w:tc>
          <w:tcPr>
            <w:tcW w:w="1272" w:type="dxa"/>
            <w:tcBorders>
              <w:top w:val="nil"/>
              <w:left w:val="nil"/>
            </w:tcBorders>
            <w:shd w:val="clear" w:color="auto" w:fill="auto"/>
          </w:tcPr>
          <w:p w14:paraId="000000B2" w14:textId="77777777" w:rsidR="00FF258C" w:rsidRPr="00C07577" w:rsidRDefault="00FF258C" w:rsidP="00B20622">
            <w:pPr>
              <w:pStyle w:val="Normal0"/>
              <w:spacing w:line="276" w:lineRule="auto"/>
              <w:jc w:val="both"/>
              <w:rPr>
                <w:sz w:val="20"/>
                <w:szCs w:val="20"/>
              </w:rPr>
            </w:pPr>
          </w:p>
        </w:tc>
        <w:tc>
          <w:tcPr>
            <w:tcW w:w="2272" w:type="dxa"/>
            <w:vAlign w:val="center"/>
          </w:tcPr>
          <w:p w14:paraId="000000B3" w14:textId="77777777" w:rsidR="00FF258C" w:rsidRPr="00C07577" w:rsidRDefault="00D376E1" w:rsidP="00B20622">
            <w:pPr>
              <w:pStyle w:val="Normal0"/>
              <w:spacing w:line="276" w:lineRule="auto"/>
              <w:rPr>
                <w:sz w:val="20"/>
                <w:szCs w:val="20"/>
              </w:rPr>
            </w:pPr>
            <w:r w:rsidRPr="00C07577">
              <w:rPr>
                <w:sz w:val="20"/>
                <w:szCs w:val="20"/>
              </w:rPr>
              <w:t>Nombre</w:t>
            </w:r>
          </w:p>
        </w:tc>
        <w:tc>
          <w:tcPr>
            <w:tcW w:w="1701" w:type="dxa"/>
            <w:vAlign w:val="center"/>
          </w:tcPr>
          <w:p w14:paraId="000000B4" w14:textId="77777777" w:rsidR="00FF258C" w:rsidRPr="00C07577" w:rsidRDefault="00D376E1" w:rsidP="00B20622">
            <w:pPr>
              <w:pStyle w:val="Normal0"/>
              <w:spacing w:line="276" w:lineRule="auto"/>
              <w:rPr>
                <w:sz w:val="20"/>
                <w:szCs w:val="20"/>
              </w:rPr>
            </w:pPr>
            <w:r w:rsidRPr="00C07577">
              <w:rPr>
                <w:sz w:val="20"/>
                <w:szCs w:val="20"/>
              </w:rPr>
              <w:t>Cargo</w:t>
            </w:r>
          </w:p>
        </w:tc>
        <w:tc>
          <w:tcPr>
            <w:tcW w:w="2834" w:type="dxa"/>
            <w:vAlign w:val="center"/>
          </w:tcPr>
          <w:p w14:paraId="000000B6" w14:textId="3E0A9D99" w:rsidR="00FF258C" w:rsidRPr="00115FDC" w:rsidRDefault="00D376E1" w:rsidP="00B20622">
            <w:pPr>
              <w:pStyle w:val="Normal0"/>
              <w:spacing w:line="276" w:lineRule="auto"/>
              <w:rPr>
                <w:sz w:val="20"/>
                <w:szCs w:val="20"/>
              </w:rPr>
            </w:pPr>
            <w:r w:rsidRPr="00C07577">
              <w:rPr>
                <w:sz w:val="20"/>
                <w:szCs w:val="20"/>
              </w:rPr>
              <w:t>Dependencia</w:t>
            </w:r>
          </w:p>
        </w:tc>
        <w:tc>
          <w:tcPr>
            <w:tcW w:w="1888" w:type="dxa"/>
            <w:vAlign w:val="center"/>
          </w:tcPr>
          <w:p w14:paraId="000000B7" w14:textId="77777777" w:rsidR="00FF258C" w:rsidRPr="00C07577" w:rsidRDefault="00D376E1" w:rsidP="00B20622">
            <w:pPr>
              <w:pStyle w:val="Normal0"/>
              <w:spacing w:line="276" w:lineRule="auto"/>
              <w:rPr>
                <w:sz w:val="20"/>
                <w:szCs w:val="20"/>
              </w:rPr>
            </w:pPr>
            <w:r w:rsidRPr="00C07577">
              <w:rPr>
                <w:sz w:val="20"/>
                <w:szCs w:val="20"/>
              </w:rPr>
              <w:t>Fecha</w:t>
            </w:r>
          </w:p>
        </w:tc>
      </w:tr>
      <w:tr w:rsidR="00FF258C" w:rsidRPr="00C07577" w14:paraId="2FF467CA" w14:textId="77777777" w:rsidTr="006316C9">
        <w:trPr>
          <w:trHeight w:val="340"/>
        </w:trPr>
        <w:tc>
          <w:tcPr>
            <w:tcW w:w="1272" w:type="dxa"/>
            <w:vMerge w:val="restart"/>
          </w:tcPr>
          <w:p w14:paraId="000000B8" w14:textId="77777777" w:rsidR="00FF258C" w:rsidRPr="00C07577" w:rsidRDefault="00D376E1" w:rsidP="00B20622">
            <w:pPr>
              <w:pStyle w:val="Normal0"/>
              <w:spacing w:line="276" w:lineRule="auto"/>
              <w:jc w:val="both"/>
              <w:rPr>
                <w:sz w:val="20"/>
                <w:szCs w:val="20"/>
              </w:rPr>
            </w:pPr>
            <w:r w:rsidRPr="00C07577">
              <w:rPr>
                <w:sz w:val="20"/>
                <w:szCs w:val="20"/>
              </w:rPr>
              <w:t>Autor (es)</w:t>
            </w:r>
          </w:p>
        </w:tc>
        <w:tc>
          <w:tcPr>
            <w:tcW w:w="2272" w:type="dxa"/>
            <w:vAlign w:val="center"/>
          </w:tcPr>
          <w:p w14:paraId="000000B9" w14:textId="72629C57" w:rsidR="00DB094D" w:rsidRPr="006316C9" w:rsidRDefault="00A67FE5" w:rsidP="00B20622">
            <w:pPr>
              <w:pStyle w:val="Normal0"/>
              <w:spacing w:line="276" w:lineRule="auto"/>
              <w:rPr>
                <w:b w:val="0"/>
                <w:bCs/>
                <w:sz w:val="20"/>
                <w:szCs w:val="20"/>
              </w:rPr>
            </w:pPr>
            <w:r w:rsidRPr="006316C9">
              <w:rPr>
                <w:b w:val="0"/>
                <w:bCs/>
                <w:sz w:val="20"/>
                <w:szCs w:val="20"/>
              </w:rPr>
              <w:t>Gianmarco Serrano Cabarcas</w:t>
            </w:r>
          </w:p>
        </w:tc>
        <w:tc>
          <w:tcPr>
            <w:tcW w:w="1701" w:type="dxa"/>
            <w:vAlign w:val="center"/>
          </w:tcPr>
          <w:p w14:paraId="000000BA" w14:textId="75A60F1A" w:rsidR="00FF258C" w:rsidRPr="006316C9" w:rsidRDefault="00115FDC" w:rsidP="00B20622">
            <w:pPr>
              <w:pStyle w:val="Normal0"/>
              <w:spacing w:line="276" w:lineRule="auto"/>
              <w:rPr>
                <w:b w:val="0"/>
                <w:bCs/>
                <w:sz w:val="20"/>
                <w:szCs w:val="20"/>
              </w:rPr>
            </w:pPr>
            <w:r>
              <w:rPr>
                <w:b w:val="0"/>
                <w:bCs/>
                <w:sz w:val="20"/>
                <w:szCs w:val="20"/>
              </w:rPr>
              <w:t>Experto temático e</w:t>
            </w:r>
            <w:r w:rsidR="00A67FE5" w:rsidRPr="006316C9">
              <w:rPr>
                <w:b w:val="0"/>
                <w:bCs/>
                <w:sz w:val="20"/>
                <w:szCs w:val="20"/>
              </w:rPr>
              <w:t>lectricidad</w:t>
            </w:r>
          </w:p>
        </w:tc>
        <w:tc>
          <w:tcPr>
            <w:tcW w:w="2834" w:type="dxa"/>
            <w:vAlign w:val="center"/>
          </w:tcPr>
          <w:p w14:paraId="000000BB" w14:textId="337B364D" w:rsidR="00FF258C" w:rsidRPr="006316C9" w:rsidRDefault="00115FDC" w:rsidP="00EF540E">
            <w:pPr>
              <w:pStyle w:val="Normal0"/>
              <w:spacing w:line="276" w:lineRule="auto"/>
              <w:rPr>
                <w:b w:val="0"/>
                <w:bCs/>
                <w:sz w:val="20"/>
                <w:szCs w:val="20"/>
              </w:rPr>
            </w:pPr>
            <w:r w:rsidRPr="00115FDC">
              <w:rPr>
                <w:b w:val="0"/>
                <w:bCs/>
                <w:sz w:val="20"/>
                <w:szCs w:val="20"/>
              </w:rPr>
              <w:t>Regional   Santander  - Centro Agroturístico.</w:t>
            </w:r>
          </w:p>
        </w:tc>
        <w:tc>
          <w:tcPr>
            <w:tcW w:w="1888" w:type="dxa"/>
            <w:vAlign w:val="center"/>
          </w:tcPr>
          <w:p w14:paraId="000000BC" w14:textId="4D5191BE" w:rsidR="00FF258C" w:rsidRPr="006316C9" w:rsidRDefault="00A67FE5" w:rsidP="00B20622">
            <w:pPr>
              <w:pStyle w:val="Normal0"/>
              <w:spacing w:line="276" w:lineRule="auto"/>
              <w:rPr>
                <w:b w:val="0"/>
                <w:bCs/>
                <w:sz w:val="20"/>
                <w:szCs w:val="20"/>
              </w:rPr>
            </w:pPr>
            <w:r w:rsidRPr="006316C9">
              <w:rPr>
                <w:b w:val="0"/>
                <w:bCs/>
                <w:sz w:val="20"/>
                <w:szCs w:val="20"/>
              </w:rPr>
              <w:t>Abril 2025</w:t>
            </w:r>
          </w:p>
        </w:tc>
      </w:tr>
      <w:tr w:rsidR="00115FDC" w:rsidRPr="00C07577" w14:paraId="6A05A809" w14:textId="77777777" w:rsidTr="00DB094D">
        <w:trPr>
          <w:trHeight w:val="340"/>
        </w:trPr>
        <w:tc>
          <w:tcPr>
            <w:tcW w:w="1272" w:type="dxa"/>
            <w:vMerge/>
          </w:tcPr>
          <w:p w14:paraId="000000BD" w14:textId="77777777" w:rsidR="00115FDC" w:rsidRPr="00C07577" w:rsidRDefault="00115FDC" w:rsidP="00B20622">
            <w:pPr>
              <w:pStyle w:val="Normal0"/>
              <w:widowControl w:val="0"/>
              <w:pBdr>
                <w:top w:val="nil"/>
                <w:left w:val="nil"/>
                <w:bottom w:val="nil"/>
                <w:right w:val="nil"/>
                <w:between w:val="nil"/>
              </w:pBdr>
              <w:spacing w:line="276" w:lineRule="auto"/>
              <w:rPr>
                <w:sz w:val="20"/>
                <w:szCs w:val="20"/>
              </w:rPr>
            </w:pPr>
          </w:p>
        </w:tc>
        <w:tc>
          <w:tcPr>
            <w:tcW w:w="2272" w:type="dxa"/>
          </w:tcPr>
          <w:p w14:paraId="000000BE" w14:textId="18D4A4BF" w:rsidR="00115FDC" w:rsidRPr="00115FDC" w:rsidRDefault="00115FDC" w:rsidP="00B20622">
            <w:pPr>
              <w:pStyle w:val="Normal0"/>
              <w:spacing w:line="276" w:lineRule="auto"/>
              <w:jc w:val="both"/>
              <w:rPr>
                <w:b w:val="0"/>
                <w:sz w:val="20"/>
                <w:szCs w:val="20"/>
              </w:rPr>
            </w:pPr>
            <w:r w:rsidRPr="00115FDC">
              <w:rPr>
                <w:b w:val="0"/>
                <w:sz w:val="20"/>
                <w:szCs w:val="20"/>
              </w:rPr>
              <w:t>Laura Paola Gelvez Manosalva</w:t>
            </w:r>
          </w:p>
        </w:tc>
        <w:tc>
          <w:tcPr>
            <w:tcW w:w="1701" w:type="dxa"/>
          </w:tcPr>
          <w:p w14:paraId="000000BF" w14:textId="30C0FCF8" w:rsidR="00115FDC" w:rsidRPr="00115FDC" w:rsidRDefault="00115FDC" w:rsidP="00B20622">
            <w:pPr>
              <w:pStyle w:val="Normal0"/>
              <w:spacing w:line="276" w:lineRule="auto"/>
              <w:jc w:val="both"/>
              <w:rPr>
                <w:b w:val="0"/>
                <w:sz w:val="20"/>
                <w:szCs w:val="20"/>
              </w:rPr>
            </w:pPr>
            <w:r w:rsidRPr="00115FDC">
              <w:rPr>
                <w:b w:val="0"/>
                <w:sz w:val="20"/>
                <w:szCs w:val="20"/>
              </w:rPr>
              <w:t>Evaluadora instruccional.</w:t>
            </w:r>
          </w:p>
        </w:tc>
        <w:tc>
          <w:tcPr>
            <w:tcW w:w="2834" w:type="dxa"/>
          </w:tcPr>
          <w:p w14:paraId="000000C0" w14:textId="76B577CE" w:rsidR="00115FDC" w:rsidRPr="00115FDC" w:rsidRDefault="00115FDC" w:rsidP="00EF540E">
            <w:pPr>
              <w:pStyle w:val="Normal0"/>
              <w:spacing w:line="276" w:lineRule="auto"/>
              <w:rPr>
                <w:b w:val="0"/>
                <w:sz w:val="20"/>
                <w:szCs w:val="20"/>
              </w:rPr>
            </w:pPr>
            <w:r w:rsidRPr="00115FDC">
              <w:rPr>
                <w:b w:val="0"/>
                <w:sz w:val="20"/>
                <w:szCs w:val="20"/>
              </w:rPr>
              <w:t>Regional   Santander  - Centro Agroturístico.</w:t>
            </w:r>
          </w:p>
        </w:tc>
        <w:tc>
          <w:tcPr>
            <w:tcW w:w="1888" w:type="dxa"/>
          </w:tcPr>
          <w:p w14:paraId="000000C1" w14:textId="4215D92E" w:rsidR="00115FDC" w:rsidRPr="00115FDC" w:rsidRDefault="00115FDC" w:rsidP="00B20622">
            <w:pPr>
              <w:pStyle w:val="Normal0"/>
              <w:spacing w:line="276" w:lineRule="auto"/>
              <w:jc w:val="both"/>
              <w:rPr>
                <w:b w:val="0"/>
                <w:sz w:val="20"/>
                <w:szCs w:val="20"/>
              </w:rPr>
            </w:pPr>
            <w:r>
              <w:rPr>
                <w:b w:val="0"/>
                <w:sz w:val="20"/>
                <w:szCs w:val="20"/>
              </w:rPr>
              <w:t>Diciembre</w:t>
            </w:r>
            <w:r w:rsidRPr="00115FDC">
              <w:rPr>
                <w:b w:val="0"/>
                <w:sz w:val="20"/>
                <w:szCs w:val="20"/>
              </w:rPr>
              <w:t xml:space="preserve"> de 2025</w:t>
            </w:r>
          </w:p>
        </w:tc>
      </w:tr>
    </w:tbl>
    <w:p w14:paraId="000000C3" w14:textId="77777777" w:rsidR="00FF258C" w:rsidRPr="00C07577" w:rsidRDefault="00FF258C" w:rsidP="00B20622">
      <w:pPr>
        <w:pStyle w:val="Normal0"/>
        <w:rPr>
          <w:sz w:val="20"/>
          <w:szCs w:val="20"/>
        </w:rPr>
      </w:pPr>
    </w:p>
    <w:p w14:paraId="000000C6" w14:textId="17207885" w:rsidR="00FF258C" w:rsidRPr="00C07577" w:rsidRDefault="00D376E1" w:rsidP="00957169">
      <w:pPr>
        <w:pStyle w:val="Ttulo1"/>
        <w:numPr>
          <w:ilvl w:val="0"/>
          <w:numId w:val="23"/>
        </w:numPr>
        <w:rPr>
          <w:b/>
          <w:bCs/>
          <w:sz w:val="20"/>
          <w:szCs w:val="20"/>
        </w:rPr>
      </w:pPr>
      <w:bookmarkStart w:id="44" w:name="_Toc1714342987"/>
      <w:r w:rsidRPr="3CDBB6A1">
        <w:rPr>
          <w:b/>
          <w:bCs/>
          <w:sz w:val="20"/>
          <w:szCs w:val="20"/>
        </w:rPr>
        <w:t>CONTROL DE CAMBIOS</w:t>
      </w:r>
      <w:bookmarkEnd w:id="44"/>
      <w:r w:rsidRPr="3CDBB6A1">
        <w:rPr>
          <w:b/>
          <w:bCs/>
          <w:sz w:val="20"/>
          <w:szCs w:val="20"/>
        </w:rPr>
        <w:t xml:space="preserve"> </w:t>
      </w:r>
    </w:p>
    <w:p w14:paraId="000000D3" w14:textId="77777777" w:rsidR="00FF258C" w:rsidRPr="00C07577" w:rsidRDefault="00FF258C" w:rsidP="00B20622">
      <w:pPr>
        <w:pStyle w:val="Normal0"/>
        <w:rPr>
          <w:color w:val="000000"/>
          <w:sz w:val="20"/>
          <w:szCs w:val="20"/>
        </w:rPr>
      </w:pPr>
    </w:p>
    <w:p w14:paraId="6302078C" w14:textId="77777777" w:rsidR="00403AB2" w:rsidRPr="00C07577" w:rsidRDefault="00D376E1" w:rsidP="00B20622">
      <w:pPr>
        <w:pStyle w:val="Normal0"/>
        <w:rPr>
          <w:sz w:val="20"/>
          <w:szCs w:val="20"/>
        </w:rPr>
      </w:pPr>
      <w:r w:rsidRPr="00C07577">
        <w:rPr>
          <w:sz w:val="20"/>
          <w:szCs w:val="20"/>
        </w:rPr>
        <w:t xml:space="preserve"> </w:t>
      </w: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AEEF3" w:themeFill="accent5" w:themeFillTint="33"/>
        <w:tblLayout w:type="fixed"/>
        <w:tblLook w:val="0400" w:firstRow="0" w:lastRow="0" w:firstColumn="0" w:lastColumn="0" w:noHBand="0" w:noVBand="1"/>
      </w:tblPr>
      <w:tblGrid>
        <w:gridCol w:w="1264"/>
        <w:gridCol w:w="2138"/>
        <w:gridCol w:w="1701"/>
        <w:gridCol w:w="1843"/>
        <w:gridCol w:w="1276"/>
        <w:gridCol w:w="1745"/>
      </w:tblGrid>
      <w:tr w:rsidR="00403AB2" w:rsidRPr="00C07577" w14:paraId="602EE19C" w14:textId="77777777" w:rsidTr="00403AB2">
        <w:tc>
          <w:tcPr>
            <w:tcW w:w="1264" w:type="dxa"/>
            <w:tcBorders>
              <w:top w:val="nil"/>
              <w:left w:val="nil"/>
            </w:tcBorders>
            <w:shd w:val="clear" w:color="auto" w:fill="auto"/>
          </w:tcPr>
          <w:p w14:paraId="5FE881F0" w14:textId="77777777" w:rsidR="00403AB2" w:rsidRPr="00C07577" w:rsidRDefault="00403AB2" w:rsidP="00B20622">
            <w:pPr>
              <w:pStyle w:val="Normal0"/>
              <w:jc w:val="both"/>
              <w:rPr>
                <w:sz w:val="20"/>
                <w:szCs w:val="20"/>
              </w:rPr>
            </w:pPr>
            <w:bookmarkStart w:id="45" w:name="_Hlk191019237"/>
          </w:p>
        </w:tc>
        <w:tc>
          <w:tcPr>
            <w:tcW w:w="2138" w:type="dxa"/>
            <w:shd w:val="clear" w:color="auto" w:fill="DAEEF3" w:themeFill="accent5" w:themeFillTint="33"/>
          </w:tcPr>
          <w:p w14:paraId="75CDCC98" w14:textId="77777777" w:rsidR="00403AB2" w:rsidRPr="00C07577" w:rsidRDefault="00403AB2" w:rsidP="00B20622">
            <w:pPr>
              <w:pStyle w:val="Normal0"/>
              <w:jc w:val="center"/>
              <w:rPr>
                <w:b/>
                <w:bCs/>
                <w:sz w:val="20"/>
                <w:szCs w:val="20"/>
              </w:rPr>
            </w:pPr>
            <w:r w:rsidRPr="00C07577">
              <w:rPr>
                <w:b/>
                <w:bCs/>
                <w:sz w:val="20"/>
                <w:szCs w:val="20"/>
              </w:rPr>
              <w:t>Nombre</w:t>
            </w:r>
          </w:p>
        </w:tc>
        <w:tc>
          <w:tcPr>
            <w:tcW w:w="1701" w:type="dxa"/>
            <w:shd w:val="clear" w:color="auto" w:fill="DAEEF3" w:themeFill="accent5" w:themeFillTint="33"/>
          </w:tcPr>
          <w:p w14:paraId="732EDF72" w14:textId="77777777" w:rsidR="00403AB2" w:rsidRPr="00C07577" w:rsidRDefault="00403AB2" w:rsidP="00B20622">
            <w:pPr>
              <w:pStyle w:val="Normal0"/>
              <w:jc w:val="center"/>
              <w:rPr>
                <w:b/>
                <w:bCs/>
                <w:sz w:val="20"/>
                <w:szCs w:val="20"/>
              </w:rPr>
            </w:pPr>
            <w:r w:rsidRPr="00C07577">
              <w:rPr>
                <w:b/>
                <w:bCs/>
                <w:sz w:val="20"/>
                <w:szCs w:val="20"/>
              </w:rPr>
              <w:t>Cargo</w:t>
            </w:r>
          </w:p>
        </w:tc>
        <w:tc>
          <w:tcPr>
            <w:tcW w:w="1843" w:type="dxa"/>
            <w:shd w:val="clear" w:color="auto" w:fill="DAEEF3" w:themeFill="accent5" w:themeFillTint="33"/>
          </w:tcPr>
          <w:p w14:paraId="683F1EE9" w14:textId="77777777" w:rsidR="00403AB2" w:rsidRPr="00C07577" w:rsidRDefault="00403AB2" w:rsidP="00B20622">
            <w:pPr>
              <w:pStyle w:val="Normal0"/>
              <w:jc w:val="center"/>
              <w:rPr>
                <w:b/>
                <w:bCs/>
                <w:sz w:val="20"/>
                <w:szCs w:val="20"/>
              </w:rPr>
            </w:pPr>
            <w:r w:rsidRPr="00C07577">
              <w:rPr>
                <w:b/>
                <w:bCs/>
                <w:sz w:val="20"/>
                <w:szCs w:val="20"/>
              </w:rPr>
              <w:t>Dependencia</w:t>
            </w:r>
          </w:p>
        </w:tc>
        <w:tc>
          <w:tcPr>
            <w:tcW w:w="1276" w:type="dxa"/>
            <w:shd w:val="clear" w:color="auto" w:fill="DAEEF3" w:themeFill="accent5" w:themeFillTint="33"/>
          </w:tcPr>
          <w:p w14:paraId="5891AC48" w14:textId="77777777" w:rsidR="00403AB2" w:rsidRPr="00C07577" w:rsidRDefault="00403AB2" w:rsidP="00B20622">
            <w:pPr>
              <w:pStyle w:val="Normal0"/>
              <w:jc w:val="center"/>
              <w:rPr>
                <w:b/>
                <w:bCs/>
                <w:sz w:val="20"/>
                <w:szCs w:val="20"/>
              </w:rPr>
            </w:pPr>
            <w:r w:rsidRPr="00C07577">
              <w:rPr>
                <w:b/>
                <w:bCs/>
                <w:sz w:val="20"/>
                <w:szCs w:val="20"/>
              </w:rPr>
              <w:t>Fecha</w:t>
            </w:r>
          </w:p>
        </w:tc>
        <w:tc>
          <w:tcPr>
            <w:tcW w:w="1745" w:type="dxa"/>
            <w:shd w:val="clear" w:color="auto" w:fill="DAEEF3" w:themeFill="accent5" w:themeFillTint="33"/>
          </w:tcPr>
          <w:p w14:paraId="678B259D" w14:textId="77777777" w:rsidR="00403AB2" w:rsidRPr="00C07577" w:rsidRDefault="00403AB2" w:rsidP="00B20622">
            <w:pPr>
              <w:pStyle w:val="Normal0"/>
              <w:jc w:val="center"/>
              <w:rPr>
                <w:b/>
                <w:bCs/>
                <w:sz w:val="20"/>
                <w:szCs w:val="20"/>
              </w:rPr>
            </w:pPr>
            <w:r w:rsidRPr="00C07577">
              <w:rPr>
                <w:b/>
                <w:bCs/>
                <w:sz w:val="20"/>
                <w:szCs w:val="20"/>
              </w:rPr>
              <w:t>Razón del Cambio</w:t>
            </w:r>
          </w:p>
        </w:tc>
      </w:tr>
      <w:tr w:rsidR="00403AB2" w:rsidRPr="00C07577" w14:paraId="46616085" w14:textId="77777777" w:rsidTr="00A67FE5">
        <w:tc>
          <w:tcPr>
            <w:tcW w:w="1264" w:type="dxa"/>
            <w:shd w:val="clear" w:color="auto" w:fill="DAEEF3" w:themeFill="accent5" w:themeFillTint="33"/>
            <w:vAlign w:val="center"/>
          </w:tcPr>
          <w:p w14:paraId="7B481F8E" w14:textId="77777777" w:rsidR="00403AB2" w:rsidRPr="00C07577" w:rsidRDefault="00403AB2" w:rsidP="00B20622">
            <w:pPr>
              <w:pStyle w:val="Normal0"/>
              <w:jc w:val="center"/>
              <w:rPr>
                <w:sz w:val="20"/>
                <w:szCs w:val="20"/>
              </w:rPr>
            </w:pPr>
            <w:r w:rsidRPr="00C07577">
              <w:rPr>
                <w:sz w:val="20"/>
                <w:szCs w:val="20"/>
              </w:rPr>
              <w:t>Autor (es)</w:t>
            </w:r>
          </w:p>
        </w:tc>
        <w:tc>
          <w:tcPr>
            <w:tcW w:w="2138" w:type="dxa"/>
            <w:shd w:val="clear" w:color="auto" w:fill="DAEEF3" w:themeFill="accent5" w:themeFillTint="33"/>
            <w:vAlign w:val="center"/>
          </w:tcPr>
          <w:p w14:paraId="18EF7D87" w14:textId="39A22AD7" w:rsidR="00403AB2" w:rsidRPr="00C07577" w:rsidRDefault="00403AB2" w:rsidP="00B20622">
            <w:pPr>
              <w:pStyle w:val="Normal0"/>
              <w:jc w:val="center"/>
              <w:rPr>
                <w:sz w:val="20"/>
                <w:szCs w:val="20"/>
              </w:rPr>
            </w:pPr>
          </w:p>
        </w:tc>
        <w:tc>
          <w:tcPr>
            <w:tcW w:w="1701" w:type="dxa"/>
            <w:shd w:val="clear" w:color="auto" w:fill="DAEEF3" w:themeFill="accent5" w:themeFillTint="33"/>
            <w:vAlign w:val="center"/>
          </w:tcPr>
          <w:p w14:paraId="36AF7019" w14:textId="49075705" w:rsidR="00403AB2" w:rsidRPr="00C07577" w:rsidRDefault="00403AB2" w:rsidP="00B20622">
            <w:pPr>
              <w:pStyle w:val="Normal0"/>
              <w:jc w:val="center"/>
              <w:rPr>
                <w:sz w:val="20"/>
                <w:szCs w:val="20"/>
              </w:rPr>
            </w:pPr>
          </w:p>
        </w:tc>
        <w:tc>
          <w:tcPr>
            <w:tcW w:w="1843" w:type="dxa"/>
            <w:shd w:val="clear" w:color="auto" w:fill="DAEEF3" w:themeFill="accent5" w:themeFillTint="33"/>
            <w:vAlign w:val="center"/>
          </w:tcPr>
          <w:p w14:paraId="6890216F" w14:textId="289DCE7D" w:rsidR="00403AB2" w:rsidRPr="00C07577" w:rsidRDefault="00403AB2" w:rsidP="00B20622">
            <w:pPr>
              <w:snapToGrid w:val="0"/>
              <w:spacing w:after="120"/>
              <w:jc w:val="center"/>
              <w:rPr>
                <w:sz w:val="20"/>
                <w:szCs w:val="20"/>
              </w:rPr>
            </w:pPr>
          </w:p>
        </w:tc>
        <w:tc>
          <w:tcPr>
            <w:tcW w:w="1276" w:type="dxa"/>
            <w:shd w:val="clear" w:color="auto" w:fill="DAEEF3" w:themeFill="accent5" w:themeFillTint="33"/>
            <w:vAlign w:val="center"/>
          </w:tcPr>
          <w:p w14:paraId="7C5F9BB4" w14:textId="5AE0A178" w:rsidR="00403AB2" w:rsidRPr="00C07577" w:rsidRDefault="00403AB2" w:rsidP="00B20622">
            <w:pPr>
              <w:pStyle w:val="Normal0"/>
              <w:jc w:val="center"/>
              <w:rPr>
                <w:sz w:val="20"/>
                <w:szCs w:val="20"/>
              </w:rPr>
            </w:pPr>
          </w:p>
        </w:tc>
        <w:tc>
          <w:tcPr>
            <w:tcW w:w="1745" w:type="dxa"/>
            <w:shd w:val="clear" w:color="auto" w:fill="DAEEF3" w:themeFill="accent5" w:themeFillTint="33"/>
            <w:vAlign w:val="center"/>
          </w:tcPr>
          <w:p w14:paraId="7AE5364F" w14:textId="5972EA92" w:rsidR="00403AB2" w:rsidRPr="00C07577" w:rsidRDefault="00403AB2" w:rsidP="00B20622">
            <w:pPr>
              <w:pStyle w:val="Normal0"/>
              <w:jc w:val="center"/>
              <w:rPr>
                <w:sz w:val="20"/>
                <w:szCs w:val="20"/>
              </w:rPr>
            </w:pPr>
          </w:p>
        </w:tc>
      </w:tr>
      <w:bookmarkEnd w:id="45"/>
    </w:tbl>
    <w:p w14:paraId="000000D7" w14:textId="1FE9AF97" w:rsidR="00FF258C" w:rsidRPr="00C07577" w:rsidRDefault="00FF258C" w:rsidP="00B20622">
      <w:pPr>
        <w:pStyle w:val="Normal0"/>
        <w:rPr>
          <w:sz w:val="20"/>
          <w:szCs w:val="20"/>
        </w:rPr>
      </w:pPr>
    </w:p>
    <w:sectPr w:rsidR="00FF258C" w:rsidRPr="00C07577">
      <w:headerReference w:type="default" r:id="rId30"/>
      <w:footerReference w:type="default" r:id="rId3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LauraPGM" w:date="2025-12-23T10:27:00Z" w:initials="L">
    <w:p w14:paraId="56A77721" w14:textId="6827BC5B" w:rsidR="00483200" w:rsidRDefault="00483200">
      <w:pPr>
        <w:pStyle w:val="Textocomentario"/>
      </w:pPr>
      <w:r>
        <w:rPr>
          <w:rStyle w:val="Refdecomentario"/>
        </w:rPr>
        <w:annotationRef/>
      </w:r>
      <w:r>
        <w:t>Se sugiere colocar una imagen decorativa como esta.</w:t>
      </w:r>
    </w:p>
    <w:p w14:paraId="694293AD" w14:textId="336E9E74" w:rsidR="00B20622" w:rsidRDefault="00B20622">
      <w:pPr>
        <w:pStyle w:val="Textocomentario"/>
      </w:pPr>
      <w:r>
        <w:t xml:space="preserve">Enlace de la imagen decorativa: </w:t>
      </w:r>
      <w:r w:rsidRPr="00B20622">
        <w:t>https://www.freepik.es/search?format=search&amp;last_filter=query&amp;last_value=1.%09Fundamentos+de+energizaci%C3%B3n+rural+sostenible+y+zonas+no+interconectadas&amp;query=1.%09Fundamentos+de+energizaci%C3%B3n+rural+sostenible+y+zonas+no+interconectadas#uuid=52df839a-1c22-49d4-b8bf-37fb83fd21d2</w:t>
      </w:r>
    </w:p>
    <w:p w14:paraId="72E4443F" w14:textId="77777777" w:rsidR="00483200" w:rsidRDefault="00483200">
      <w:pPr>
        <w:pStyle w:val="Textocomentario"/>
      </w:pPr>
    </w:p>
  </w:comment>
  <w:comment w:id="5" w:author="LauraPGM" w:date="2025-12-23T11:23:00Z" w:initials="L">
    <w:p w14:paraId="2F6C0E57" w14:textId="4EBB4361" w:rsidR="00483200" w:rsidRDefault="00483200">
      <w:pPr>
        <w:pStyle w:val="Textocomentario"/>
      </w:pPr>
      <w:r>
        <w:rPr>
          <w:rStyle w:val="Refdecomentario"/>
        </w:rPr>
        <w:annotationRef/>
      </w:r>
      <w:r>
        <w:t>Se sugiere colocar una imagen decorativa como esta.</w:t>
      </w:r>
    </w:p>
    <w:p w14:paraId="67488B30" w14:textId="3B391359" w:rsidR="00483200" w:rsidRDefault="00483200">
      <w:pPr>
        <w:pStyle w:val="Textocomentario"/>
      </w:pPr>
      <w:r>
        <w:t xml:space="preserve">Enlace de la imagen: </w:t>
      </w:r>
      <w:hyperlink r:id="rId1" w:anchor="fromView=search&amp;page=1&amp;position=1&amp;uuid=2e067b55-db01-453f-9955-d69a2878ff93&amp;query=Pobreza+energ%C3%A9tica+colombia" w:history="1">
        <w:r w:rsidRPr="001C47FE">
          <w:rPr>
            <w:rStyle w:val="Hipervnculo"/>
          </w:rPr>
          <w:t>https://www.freepik.es/foto-gratis/pequeno-edificio-cerca-otro-colina_7747904.htm#fromView=search&amp;page=1&amp;position=1&amp;uuid=2e067b55-db01-453f-9955-d69a2878ff93&amp;query=Pobreza+energ%C3%A9tica+colombia</w:t>
        </w:r>
      </w:hyperlink>
    </w:p>
    <w:p w14:paraId="4092C5D4" w14:textId="77777777" w:rsidR="00483200" w:rsidRDefault="00483200">
      <w:pPr>
        <w:pStyle w:val="Textocomentario"/>
      </w:pPr>
    </w:p>
  </w:comment>
  <w:comment w:id="6" w:author="LauraPGM" w:date="2025-12-26T07:53:00Z" w:initials="L">
    <w:p w14:paraId="0415ED0D" w14:textId="77777777" w:rsidR="00483200" w:rsidRDefault="00483200" w:rsidP="00F05B7F">
      <w:pPr>
        <w:pStyle w:val="Ttulo1"/>
        <w:shd w:val="clear" w:color="auto" w:fill="FFFFFF"/>
        <w:spacing w:before="0" w:after="0"/>
        <w:textAlignment w:val="baseline"/>
        <w:rPr>
          <w:rFonts w:ascii="Roboto" w:hAnsi="Roboto"/>
          <w:color w:val="12263F"/>
        </w:rPr>
      </w:pPr>
      <w:r>
        <w:rPr>
          <w:rStyle w:val="Refdecomentario"/>
        </w:rPr>
        <w:annotationRef/>
      </w:r>
      <w:r>
        <w:t xml:space="preserve">Se sugiere colocar en esta información este recurso: </w:t>
      </w:r>
      <w:r>
        <w:rPr>
          <w:rFonts w:ascii="Roboto" w:hAnsi="Roboto"/>
          <w:color w:val="12263F"/>
        </w:rPr>
        <w:t>Carrusel de tarjetas</w:t>
      </w:r>
    </w:p>
    <w:p w14:paraId="56F0A796" w14:textId="4AE59B00" w:rsidR="00483200" w:rsidRDefault="00483200">
      <w:pPr>
        <w:pStyle w:val="Textocomentario"/>
      </w:pPr>
    </w:p>
  </w:comment>
  <w:comment w:id="7" w:author="LauraPGM" w:date="2025-12-23T10:56:00Z" w:initials="L">
    <w:p w14:paraId="2315EFD4" w14:textId="7E37634E" w:rsidR="00483200" w:rsidRDefault="00483200" w:rsidP="00BC258D">
      <w:pPr>
        <w:pStyle w:val="Textocomentario"/>
      </w:pPr>
      <w:r>
        <w:rPr>
          <w:rStyle w:val="Refdecomentario"/>
        </w:rPr>
        <w:annotationRef/>
      </w:r>
      <w:r>
        <w:t xml:space="preserve">Texto alternativo: </w:t>
      </w:r>
      <w:r w:rsidR="00BC258D">
        <w:t>Usuario rural en una vivienda iluminada únicamente por velas, lo que refleja la falta de acceso a energía eléctrica en entornos rurales dispersos.</w:t>
      </w:r>
    </w:p>
    <w:p w14:paraId="420F2728" w14:textId="04D08E72" w:rsidR="00BC258D" w:rsidRDefault="00BC258D" w:rsidP="00BC258D">
      <w:pPr>
        <w:pStyle w:val="Textocomentario"/>
        <w:rPr>
          <w:b/>
          <w:bCs/>
          <w:sz w:val="22"/>
          <w:szCs w:val="22"/>
          <w:lang w:val="es-419"/>
        </w:rPr>
      </w:pPr>
      <w:r>
        <w:t xml:space="preserve">Enlace de la figura: </w:t>
      </w:r>
      <w:hyperlink r:id="rId2" w:anchor="fromView=search&amp;page=1&amp;position=16&amp;uuid=8b7e9ab7-c6e3-44ef-bc7c-3e19f5bc191c&amp;query=campesino+vela" w:history="1">
        <w:r>
          <w:rPr>
            <w:rStyle w:val="Hipervnculo"/>
          </w:rPr>
          <w:t>Citas inspiradoras que complementan escenas de Posad 00359 02 | Imagen Premium generada con IA</w:t>
        </w:r>
      </w:hyperlink>
    </w:p>
    <w:p w14:paraId="778BD65B" w14:textId="69471092" w:rsidR="00483200" w:rsidRDefault="00483200">
      <w:pPr>
        <w:pStyle w:val="Textocomentario"/>
      </w:pPr>
    </w:p>
  </w:comment>
  <w:comment w:id="8" w:author="LauraPGM" w:date="2025-12-26T07:54:00Z" w:initials="L">
    <w:p w14:paraId="51AD24AA" w14:textId="77777777" w:rsidR="00483200" w:rsidRDefault="00483200" w:rsidP="004F7A29">
      <w:pPr>
        <w:pStyle w:val="Ttulo2"/>
        <w:shd w:val="clear" w:color="auto" w:fill="FFFFFF"/>
        <w:spacing w:before="0" w:after="180"/>
        <w:textAlignment w:val="baseline"/>
        <w:rPr>
          <w:rFonts w:ascii="Roboto" w:hAnsi="Roboto"/>
          <w:color w:val="12263F"/>
        </w:rPr>
      </w:pPr>
      <w:r>
        <w:rPr>
          <w:rStyle w:val="Refdecomentario"/>
        </w:rPr>
        <w:annotationRef/>
      </w:r>
      <w:r>
        <w:t xml:space="preserve">Se sugiere colocar en esta información este tipo de recurso: </w:t>
      </w:r>
      <w:r>
        <w:rPr>
          <w:rFonts w:ascii="Roboto" w:hAnsi="Roboto"/>
          <w:color w:val="12263F"/>
        </w:rPr>
        <w:t>Listados</w:t>
      </w:r>
    </w:p>
    <w:p w14:paraId="4DCB4CEF" w14:textId="5FCF39AE" w:rsidR="00483200" w:rsidRDefault="00483200">
      <w:pPr>
        <w:pStyle w:val="Textocomentario"/>
      </w:pPr>
    </w:p>
  </w:comment>
  <w:comment w:id="9" w:author="LauraPGM" w:date="2025-12-23T11:15:00Z" w:initials="L">
    <w:p w14:paraId="30D84BF6" w14:textId="6614F98D" w:rsidR="00483200" w:rsidRDefault="00483200">
      <w:pPr>
        <w:pStyle w:val="Textocomentario"/>
      </w:pPr>
      <w:r>
        <w:rPr>
          <w:rStyle w:val="Refdecomentario"/>
        </w:rPr>
        <w:annotationRef/>
      </w:r>
    </w:p>
    <w:p w14:paraId="435E79E5" w14:textId="7C77E417" w:rsidR="00483200" w:rsidRDefault="00483200">
      <w:pPr>
        <w:pStyle w:val="Textocomentario"/>
      </w:pPr>
      <w:r>
        <w:t>Nota: Tabla realizada por el experto.</w:t>
      </w:r>
    </w:p>
  </w:comment>
  <w:comment w:id="10" w:author="LauraPGM" w:date="2025-12-26T07:57:00Z" w:initials="L">
    <w:p w14:paraId="4A55FFAC" w14:textId="77777777" w:rsidR="00483200" w:rsidRDefault="00483200" w:rsidP="004F7A29">
      <w:pPr>
        <w:pStyle w:val="Ttulo2"/>
        <w:shd w:val="clear" w:color="auto" w:fill="FFFFFF"/>
        <w:spacing w:before="0" w:after="180"/>
        <w:textAlignment w:val="baseline"/>
        <w:rPr>
          <w:rFonts w:ascii="Roboto" w:hAnsi="Roboto"/>
          <w:color w:val="12263F"/>
        </w:rPr>
      </w:pPr>
      <w:r>
        <w:rPr>
          <w:rStyle w:val="Refdecomentario"/>
        </w:rPr>
        <w:annotationRef/>
      </w:r>
      <w:r>
        <w:t xml:space="preserve">Se sugiere colocar en esta informacion este recurso: </w:t>
      </w:r>
      <w:r>
        <w:rPr>
          <w:rFonts w:ascii="Roboto" w:hAnsi="Roboto"/>
          <w:color w:val="12263F"/>
        </w:rPr>
        <w:t>Listados</w:t>
      </w:r>
    </w:p>
    <w:p w14:paraId="4EB392DE" w14:textId="10553B56" w:rsidR="00483200" w:rsidRDefault="00483200">
      <w:pPr>
        <w:pStyle w:val="Textocomentario"/>
      </w:pPr>
    </w:p>
  </w:comment>
  <w:comment w:id="13" w:author="LauraPGM" w:date="2025-12-26T07:58:00Z" w:initials="L">
    <w:p w14:paraId="64C4BE8B" w14:textId="77777777" w:rsidR="00483200" w:rsidRDefault="00483200" w:rsidP="004F7A29">
      <w:pPr>
        <w:pStyle w:val="Ttulo1"/>
        <w:shd w:val="clear" w:color="auto" w:fill="FFFFFF"/>
        <w:spacing w:before="0" w:after="0"/>
        <w:textAlignment w:val="baseline"/>
        <w:rPr>
          <w:rFonts w:ascii="Roboto" w:hAnsi="Roboto"/>
          <w:color w:val="12263F"/>
        </w:rPr>
      </w:pPr>
      <w:r>
        <w:rPr>
          <w:rStyle w:val="Refdecomentario"/>
        </w:rPr>
        <w:annotationRef/>
      </w:r>
      <w:r>
        <w:t xml:space="preserve">Se sugiere colocar en esta informacion este tipo de recurso: </w:t>
      </w:r>
      <w:r>
        <w:rPr>
          <w:rFonts w:ascii="Roboto" w:hAnsi="Roboto"/>
          <w:color w:val="12263F"/>
        </w:rPr>
        <w:t>Slider de diapositivas</w:t>
      </w:r>
    </w:p>
    <w:p w14:paraId="17E43301" w14:textId="33A496E0" w:rsidR="00483200" w:rsidRDefault="00483200">
      <w:pPr>
        <w:pStyle w:val="Textocomentario"/>
      </w:pPr>
    </w:p>
  </w:comment>
  <w:comment w:id="14" w:author="LauraPGM" w:date="2025-12-23T11:47:00Z" w:initials="L">
    <w:p w14:paraId="385CBEDB" w14:textId="247F2AFD" w:rsidR="00483200" w:rsidRDefault="00483200">
      <w:pPr>
        <w:pStyle w:val="Textocomentario"/>
      </w:pPr>
      <w:r>
        <w:rPr>
          <w:rStyle w:val="Refdecomentario"/>
        </w:rPr>
        <w:annotationRef/>
      </w:r>
      <w:r>
        <w:t>Texto alternativo: Diagrama de la estructura institucional del sector eléctrico colombiano, que muestra las funciones y entidades responsables de la dirección, planeación, regulación, operación y control del sistema.</w:t>
      </w:r>
    </w:p>
    <w:p w14:paraId="201096AC" w14:textId="77777777" w:rsidR="00483200" w:rsidRDefault="00483200" w:rsidP="00A20DED">
      <w:pPr>
        <w:pStyle w:val="Textocomentario"/>
      </w:pPr>
      <w:r>
        <w:t xml:space="preserve">Enlace de la figura: </w:t>
      </w:r>
      <w:hyperlink r:id="rId3" w:history="1">
        <w:r w:rsidRPr="000D1855">
          <w:rPr>
            <w:rStyle w:val="Hipervnculo"/>
          </w:rPr>
          <w:t>https://www.minenergia.gov.co/es/misional/energia-electrica-2/funcionamiento-del-sector/</w:t>
        </w:r>
      </w:hyperlink>
    </w:p>
    <w:p w14:paraId="5AA73A82" w14:textId="00CF4561" w:rsidR="00483200" w:rsidRDefault="00483200">
      <w:pPr>
        <w:pStyle w:val="Textocomentario"/>
      </w:pPr>
    </w:p>
  </w:comment>
  <w:comment w:id="11" w:author="LauraPGM" w:date="2026-02-20T15:50:00Z" w:initials="L">
    <w:p w14:paraId="5951B69F" w14:textId="77777777" w:rsidR="008C0617" w:rsidRDefault="00326043" w:rsidP="008C0617">
      <w:r>
        <w:rPr>
          <w:rStyle w:val="Refdecomentario"/>
        </w:rPr>
        <w:annotationRef/>
      </w:r>
      <w:r w:rsidR="00957169">
        <w:rPr>
          <w:noProof/>
        </w:rPr>
        <w:t xml:space="preserve">Enlace del guion del podcast: </w:t>
      </w:r>
      <w:hyperlink r:id="rId4" w:history="1">
        <w:r w:rsidR="008C0617">
          <w:rPr>
            <w:rStyle w:val="Hipervnculo"/>
          </w:rPr>
          <w:t>Videos</w:t>
        </w:r>
      </w:hyperlink>
    </w:p>
    <w:p w14:paraId="22EEB101" w14:textId="3A092B09" w:rsidR="00326043" w:rsidRDefault="00326043">
      <w:pPr>
        <w:pStyle w:val="Textocomentario"/>
      </w:pPr>
    </w:p>
  </w:comment>
  <w:comment w:id="16" w:author="LauraPGM" w:date="2025-12-26T07:59:00Z" w:initials="L">
    <w:p w14:paraId="20458B5D" w14:textId="77777777" w:rsidR="00483200" w:rsidRDefault="00483200" w:rsidP="004F7A29">
      <w:pPr>
        <w:pStyle w:val="Ttulo2"/>
        <w:shd w:val="clear" w:color="auto" w:fill="FFFFFF"/>
        <w:spacing w:before="0" w:after="180"/>
        <w:textAlignment w:val="baseline"/>
        <w:rPr>
          <w:rFonts w:ascii="Roboto" w:hAnsi="Roboto"/>
          <w:color w:val="12263F"/>
        </w:rPr>
      </w:pPr>
      <w:r>
        <w:rPr>
          <w:rStyle w:val="Refdecomentario"/>
        </w:rPr>
        <w:annotationRef/>
      </w:r>
      <w:r>
        <w:t xml:space="preserve">Se sugiere colocar en esta informacion este recurso: </w:t>
      </w:r>
      <w:r>
        <w:rPr>
          <w:rFonts w:ascii="Roboto" w:hAnsi="Roboto"/>
          <w:color w:val="12263F"/>
        </w:rPr>
        <w:t>7.1 Pestañas verticales</w:t>
      </w:r>
    </w:p>
    <w:p w14:paraId="4CC02C30" w14:textId="61C60593" w:rsidR="00483200" w:rsidRDefault="00483200">
      <w:pPr>
        <w:pStyle w:val="Textocomentario"/>
      </w:pPr>
    </w:p>
  </w:comment>
  <w:comment w:id="18" w:author="LauraPGM" w:date="2025-12-23T11:58:00Z" w:initials="L">
    <w:p w14:paraId="472E153C" w14:textId="6DAF724D" w:rsidR="00483200" w:rsidRDefault="00483200">
      <w:pPr>
        <w:pStyle w:val="Textocomentario"/>
      </w:pPr>
      <w:r>
        <w:rPr>
          <w:rStyle w:val="Refdecomentario"/>
        </w:rPr>
        <w:annotationRef/>
      </w:r>
      <w:r>
        <w:t>Se sugiere realizar una imagen decorativa como estas.</w:t>
      </w:r>
    </w:p>
    <w:p w14:paraId="220185A5" w14:textId="6F961510" w:rsidR="00483200" w:rsidRDefault="00483200">
      <w:pPr>
        <w:pStyle w:val="Textocomentario"/>
      </w:pPr>
      <w:r>
        <w:t xml:space="preserve">Enlace figura: </w:t>
      </w:r>
      <w:r w:rsidRPr="001C2E45">
        <w:t>https://www.freepik.es/foto-gratis/manos-empresarios-discutiendo-informes-marketing-presentacion-tableta_2448653.htm#fromView=search&amp;page=1&amp;position=5&amp;uuid=4869a0ca-cfcd-487e-b038-e474269eead9&amp;query=Metodolog%C3%ADa+de+diagn%C3%B3stico+social</w:t>
      </w:r>
    </w:p>
  </w:comment>
  <w:comment w:id="20" w:author="LauraPGM" w:date="2025-12-26T08:00:00Z" w:initials="L">
    <w:p w14:paraId="5D62EF30" w14:textId="77777777" w:rsidR="00483200" w:rsidRDefault="00483200" w:rsidP="004F7A29">
      <w:pPr>
        <w:pStyle w:val="Ttulo2"/>
        <w:shd w:val="clear" w:color="auto" w:fill="FFFFFF"/>
        <w:spacing w:before="0" w:after="180"/>
        <w:textAlignment w:val="baseline"/>
        <w:rPr>
          <w:rFonts w:ascii="Roboto" w:hAnsi="Roboto"/>
          <w:color w:val="12263F"/>
        </w:rPr>
      </w:pPr>
      <w:r>
        <w:rPr>
          <w:rStyle w:val="Refdecomentario"/>
        </w:rPr>
        <w:annotationRef/>
      </w:r>
      <w:r>
        <w:t xml:space="preserve">Se sugiere colocar en esta información este tipo de recurso: </w:t>
      </w:r>
      <w:r>
        <w:rPr>
          <w:rFonts w:ascii="Roboto" w:hAnsi="Roboto"/>
          <w:color w:val="12263F"/>
        </w:rPr>
        <w:t>1.3 Listados</w:t>
      </w:r>
    </w:p>
    <w:p w14:paraId="23D02312" w14:textId="21CD7279" w:rsidR="00483200" w:rsidRDefault="00483200">
      <w:pPr>
        <w:pStyle w:val="Textocomentario"/>
      </w:pPr>
    </w:p>
  </w:comment>
  <w:comment w:id="21" w:author="LauraPGM" w:date="2025-12-23T12:06:00Z" w:initials="L">
    <w:p w14:paraId="02F1B263" w14:textId="77777777" w:rsidR="00483200" w:rsidRPr="00D846AF" w:rsidRDefault="00483200" w:rsidP="00D846AF">
      <w:pPr>
        <w:pStyle w:val="NormalWeb"/>
        <w:rPr>
          <w:lang w:eastAsia="es-CO"/>
        </w:rPr>
      </w:pPr>
      <w:r>
        <w:rPr>
          <w:rStyle w:val="Refdecomentario"/>
        </w:rPr>
        <w:annotationRef/>
      </w:r>
      <w:r>
        <w:t xml:space="preserve">Texto alternativo: </w:t>
      </w:r>
      <w:r w:rsidRPr="00D846AF">
        <w:rPr>
          <w:lang w:eastAsia="es-CO"/>
        </w:rPr>
        <w:t>Participación activa de la comunidad rural en la instalación de un sistema fotovoltaico, reflejando la apropiación cultural y el compromiso local con los proyectos energéticos.</w:t>
      </w:r>
    </w:p>
    <w:p w14:paraId="4C3A7EAD" w14:textId="77777777" w:rsidR="00483200" w:rsidRDefault="00483200" w:rsidP="00D846AF">
      <w:pPr>
        <w:pStyle w:val="Textocomentario"/>
        <w:rPr>
          <w:b/>
          <w:bCs/>
          <w:sz w:val="22"/>
          <w:szCs w:val="22"/>
        </w:rPr>
      </w:pPr>
      <w:r>
        <w:t xml:space="preserve">Enlace de la figura: </w:t>
      </w:r>
      <w:hyperlink r:id="rId5" w:tgtFrame="_blank" w:history="1">
        <w:r w:rsidRPr="00AD5E0B">
          <w:rPr>
            <w:rStyle w:val="Hipervnculo"/>
            <w:b/>
            <w:bCs/>
            <w:sz w:val="22"/>
            <w:szCs w:val="22"/>
          </w:rPr>
          <w:t>https://elpais.com/america-colombia/2023-10-20/de-la-protesta-a-la-propuesta-campesinos-crean-la-primera-escuela-de-energias-limpias-de-colombia.html</w:t>
        </w:r>
      </w:hyperlink>
    </w:p>
    <w:p w14:paraId="41D29D64" w14:textId="4BF45774" w:rsidR="00483200" w:rsidRDefault="00483200">
      <w:pPr>
        <w:pStyle w:val="Textocomentario"/>
      </w:pPr>
    </w:p>
  </w:comment>
  <w:comment w:id="22" w:author="LauraPGM" w:date="2025-12-26T08:01:00Z" w:initials="L">
    <w:p w14:paraId="052EA2C5" w14:textId="77777777" w:rsidR="00483200" w:rsidRDefault="00483200" w:rsidP="004F7A29">
      <w:pPr>
        <w:pStyle w:val="Ttulo1"/>
        <w:shd w:val="clear" w:color="auto" w:fill="FFFFFF"/>
        <w:spacing w:before="0" w:after="0"/>
        <w:textAlignment w:val="baseline"/>
        <w:rPr>
          <w:rFonts w:ascii="Roboto" w:hAnsi="Roboto"/>
          <w:color w:val="12263F"/>
        </w:rPr>
      </w:pPr>
      <w:r>
        <w:rPr>
          <w:rStyle w:val="Refdecomentario"/>
        </w:rPr>
        <w:annotationRef/>
      </w:r>
      <w:r>
        <w:t xml:space="preserve">Se sugiere colocar en esta información este tipo de recurso: </w:t>
      </w:r>
      <w:r>
        <w:rPr>
          <w:rFonts w:ascii="Roboto" w:hAnsi="Roboto"/>
          <w:color w:val="12263F"/>
        </w:rPr>
        <w:t>Slider de diapositivas</w:t>
      </w:r>
    </w:p>
    <w:p w14:paraId="7FCD4428" w14:textId="6061E441" w:rsidR="00483200" w:rsidRDefault="00483200">
      <w:pPr>
        <w:pStyle w:val="Textocomentario"/>
      </w:pPr>
    </w:p>
  </w:comment>
  <w:comment w:id="23" w:author="LauraPGM" w:date="2025-12-26T08:01:00Z" w:initials="L">
    <w:p w14:paraId="21F54FB7" w14:textId="77777777" w:rsidR="00483200" w:rsidRDefault="00483200" w:rsidP="004F7A29">
      <w:pPr>
        <w:pStyle w:val="Ttulo2"/>
        <w:shd w:val="clear" w:color="auto" w:fill="FFFFFF"/>
        <w:spacing w:before="0" w:after="180"/>
        <w:textAlignment w:val="baseline"/>
        <w:rPr>
          <w:rFonts w:ascii="Roboto" w:hAnsi="Roboto"/>
          <w:color w:val="12263F"/>
        </w:rPr>
      </w:pPr>
      <w:r>
        <w:rPr>
          <w:rStyle w:val="Refdecomentario"/>
        </w:rPr>
        <w:annotationRef/>
      </w:r>
      <w:r>
        <w:t xml:space="preserve">Se sugiere colocar en esta información este tipo de recurso: </w:t>
      </w:r>
      <w:r>
        <w:rPr>
          <w:rFonts w:ascii="Roboto" w:hAnsi="Roboto"/>
          <w:color w:val="12263F"/>
        </w:rPr>
        <w:t>Listados</w:t>
      </w:r>
    </w:p>
    <w:p w14:paraId="25D064E2" w14:textId="424EE29B" w:rsidR="00483200" w:rsidRDefault="00483200">
      <w:pPr>
        <w:pStyle w:val="Textocomentario"/>
      </w:pPr>
    </w:p>
  </w:comment>
  <w:comment w:id="26" w:author="LauraPGM" w:date="2025-12-26T08:03:00Z" w:initials="L">
    <w:p w14:paraId="04C52904" w14:textId="77777777" w:rsidR="00483200" w:rsidRDefault="00483200" w:rsidP="004F7A29">
      <w:pPr>
        <w:pStyle w:val="Ttulo1"/>
        <w:shd w:val="clear" w:color="auto" w:fill="FFFFFF"/>
        <w:spacing w:before="0" w:after="0"/>
        <w:textAlignment w:val="baseline"/>
        <w:rPr>
          <w:rFonts w:ascii="Roboto" w:hAnsi="Roboto"/>
          <w:color w:val="12263F"/>
        </w:rPr>
      </w:pPr>
      <w:r>
        <w:rPr>
          <w:rStyle w:val="Refdecomentario"/>
        </w:rPr>
        <w:annotationRef/>
      </w:r>
      <w:r>
        <w:t xml:space="preserve">Se sugiere colocar en esta información el tipo de recurso: </w:t>
      </w:r>
      <w:r>
        <w:rPr>
          <w:rFonts w:ascii="Roboto" w:hAnsi="Roboto"/>
          <w:color w:val="12263F"/>
        </w:rPr>
        <w:t>Acordeón</w:t>
      </w:r>
    </w:p>
    <w:p w14:paraId="18C3CAA2" w14:textId="03918391" w:rsidR="00483200" w:rsidRDefault="00483200">
      <w:pPr>
        <w:pStyle w:val="Textocomentario"/>
      </w:pPr>
    </w:p>
  </w:comment>
  <w:comment w:id="28" w:author="LauraPGM" w:date="2025-12-26T08:04:00Z" w:initials="L">
    <w:p w14:paraId="4D0806ED" w14:textId="47FE9EF8" w:rsidR="00483200" w:rsidRDefault="00483200" w:rsidP="003B581A">
      <w:pPr>
        <w:pStyle w:val="Ttulo2"/>
        <w:shd w:val="clear" w:color="auto" w:fill="FFFFFF"/>
        <w:spacing w:before="0" w:after="180"/>
        <w:textAlignment w:val="baseline"/>
        <w:rPr>
          <w:rFonts w:ascii="Roboto" w:hAnsi="Roboto"/>
          <w:color w:val="12263F"/>
        </w:rPr>
      </w:pPr>
      <w:r>
        <w:rPr>
          <w:rStyle w:val="Refdecomentario"/>
        </w:rPr>
        <w:annotationRef/>
      </w:r>
      <w:r>
        <w:t>Se sugiere colocar en esta información este tipo de recurso:</w:t>
      </w:r>
      <w:r w:rsidRPr="003B581A">
        <w:rPr>
          <w:rFonts w:ascii="Roboto" w:hAnsi="Roboto"/>
          <w:color w:val="12263F"/>
        </w:rPr>
        <w:t xml:space="preserve"> </w:t>
      </w:r>
      <w:r>
        <w:rPr>
          <w:rFonts w:ascii="Roboto" w:hAnsi="Roboto"/>
          <w:color w:val="12263F"/>
        </w:rPr>
        <w:t>Listados</w:t>
      </w:r>
    </w:p>
    <w:p w14:paraId="1D1ACECB" w14:textId="316E9D59" w:rsidR="00483200" w:rsidRDefault="00483200">
      <w:pPr>
        <w:pStyle w:val="Textocomentario"/>
      </w:pPr>
    </w:p>
  </w:comment>
  <w:comment w:id="29" w:author="LauraPGM" w:date="2025-12-26T08:05:00Z" w:initials="L">
    <w:p w14:paraId="07AF1405" w14:textId="77777777" w:rsidR="00483200" w:rsidRDefault="00483200" w:rsidP="003B581A">
      <w:pPr>
        <w:pStyle w:val="Ttulo1"/>
        <w:shd w:val="clear" w:color="auto" w:fill="FFFFFF"/>
        <w:spacing w:before="0" w:after="0"/>
        <w:textAlignment w:val="baseline"/>
        <w:rPr>
          <w:rFonts w:ascii="Roboto" w:hAnsi="Roboto"/>
          <w:color w:val="12263F"/>
        </w:rPr>
      </w:pPr>
      <w:r>
        <w:rPr>
          <w:rStyle w:val="Refdecomentario"/>
        </w:rPr>
        <w:annotationRef/>
      </w:r>
      <w:r>
        <w:t xml:space="preserve">Se sugiere colocar en esta información este tipo de recurso: </w:t>
      </w:r>
      <w:r>
        <w:rPr>
          <w:rFonts w:ascii="Roboto" w:hAnsi="Roboto"/>
          <w:color w:val="12263F"/>
        </w:rPr>
        <w:t>Pestañas o Tabs</w:t>
      </w:r>
    </w:p>
    <w:p w14:paraId="2759F898" w14:textId="1F533212" w:rsidR="00483200" w:rsidRDefault="00483200">
      <w:pPr>
        <w:pStyle w:val="Textocomentario"/>
      </w:pPr>
      <w:r>
        <w:t xml:space="preserve"> </w:t>
      </w:r>
    </w:p>
  </w:comment>
  <w:comment w:id="31" w:author="LauraPGM" w:date="2025-12-23T15:18:00Z" w:initials="L">
    <w:p w14:paraId="41251B9A" w14:textId="0629D37B" w:rsidR="00483200" w:rsidRDefault="00483200">
      <w:pPr>
        <w:pStyle w:val="Textocomentario"/>
      </w:pPr>
      <w:r>
        <w:rPr>
          <w:rStyle w:val="Refdecomentario"/>
        </w:rPr>
        <w:annotationRef/>
      </w:r>
      <w:r>
        <w:t xml:space="preserve">Se sugiere colocar una imagen igual que esta. </w:t>
      </w:r>
    </w:p>
    <w:p w14:paraId="7D46E354" w14:textId="2B3C49D1" w:rsidR="00483200" w:rsidRDefault="00483200">
      <w:pPr>
        <w:pStyle w:val="Textocomentario"/>
      </w:pPr>
      <w:r>
        <w:t xml:space="preserve">Enlace: </w:t>
      </w:r>
      <w:hyperlink r:id="rId6" w:anchor="fromView=search&amp;page=1&amp;position=21&amp;uuid=cf49bad1-539d-4ca7-93df-de7007e8187f&amp;query=predimensionamiento" w:history="1">
        <w:r w:rsidRPr="001C47FE">
          <w:rPr>
            <w:rStyle w:val="Hipervnculo"/>
          </w:rPr>
          <w:t>https://www.freepik.es/vector-gratis/ilustracion-diseno-grafico-creativo_2807748.htm#fromView=search&amp;page=1&amp;position=21&amp;uuid=cf49bad1-539d-4ca7-93df-de7007e8187f&amp;query=predimensionamiento</w:t>
        </w:r>
      </w:hyperlink>
    </w:p>
    <w:p w14:paraId="5C70DF12" w14:textId="77777777" w:rsidR="00483200" w:rsidRDefault="00483200">
      <w:pPr>
        <w:pStyle w:val="Textocomentario"/>
      </w:pPr>
    </w:p>
  </w:comment>
  <w:comment w:id="32" w:author="LauraPGM" w:date="2025-12-26T08:07:00Z" w:initials="L">
    <w:p w14:paraId="6E792EB7" w14:textId="77777777" w:rsidR="00483200" w:rsidRDefault="00483200" w:rsidP="0064263C">
      <w:pPr>
        <w:pStyle w:val="Ttulo1"/>
        <w:shd w:val="clear" w:color="auto" w:fill="FFFFFF"/>
        <w:spacing w:before="0" w:after="0"/>
        <w:textAlignment w:val="baseline"/>
        <w:rPr>
          <w:rFonts w:ascii="Roboto" w:hAnsi="Roboto"/>
          <w:color w:val="12263F"/>
        </w:rPr>
      </w:pPr>
      <w:r>
        <w:rPr>
          <w:rStyle w:val="Refdecomentario"/>
        </w:rPr>
        <w:annotationRef/>
      </w:r>
      <w:r>
        <w:t xml:space="preserve">Se sugiere colocar en este diseño este tipo de recurso: </w:t>
      </w:r>
      <w:r>
        <w:rPr>
          <w:rFonts w:ascii="Roboto" w:hAnsi="Roboto"/>
          <w:color w:val="12263F"/>
        </w:rPr>
        <w:t>Carrusel de tarjetas</w:t>
      </w:r>
    </w:p>
    <w:p w14:paraId="05BF3E57" w14:textId="60C9E393" w:rsidR="00483200" w:rsidRDefault="00483200">
      <w:pPr>
        <w:pStyle w:val="Textocomentario"/>
      </w:pPr>
    </w:p>
  </w:comment>
  <w:comment w:id="34" w:author="LauraPGM" w:date="2025-12-26T08:08:00Z" w:initials="L">
    <w:p w14:paraId="71A963FC" w14:textId="77777777" w:rsidR="00483200" w:rsidRDefault="00483200" w:rsidP="0064263C">
      <w:pPr>
        <w:pStyle w:val="Ttulo2"/>
        <w:shd w:val="clear" w:color="auto" w:fill="FFFFFF"/>
        <w:spacing w:before="0" w:after="180"/>
        <w:textAlignment w:val="baseline"/>
        <w:rPr>
          <w:rFonts w:ascii="Roboto" w:hAnsi="Roboto"/>
          <w:color w:val="12263F"/>
        </w:rPr>
      </w:pPr>
      <w:r>
        <w:rPr>
          <w:rStyle w:val="Refdecomentario"/>
        </w:rPr>
        <w:annotationRef/>
      </w:r>
      <w:r>
        <w:t xml:space="preserve">Se sugiere colocar en esta información este recurso: </w:t>
      </w:r>
      <w:r>
        <w:rPr>
          <w:rFonts w:ascii="Roboto" w:hAnsi="Roboto"/>
          <w:color w:val="12263F"/>
        </w:rPr>
        <w:t>Listados</w:t>
      </w:r>
    </w:p>
    <w:p w14:paraId="1C4D14BD" w14:textId="444AFB37" w:rsidR="00483200" w:rsidRDefault="00483200">
      <w:pPr>
        <w:pStyle w:val="Textocomentario"/>
      </w:pPr>
    </w:p>
  </w:comment>
  <w:comment w:id="36" w:author="LauraPGM" w:date="2025-12-25T22:26:00Z" w:initials="L">
    <w:p w14:paraId="6EAB51E9" w14:textId="2254A643" w:rsidR="00483200" w:rsidRDefault="00483200">
      <w:pPr>
        <w:pStyle w:val="Textocomentario"/>
      </w:pPr>
      <w:r>
        <w:rPr>
          <w:rStyle w:val="Refdecomentario"/>
        </w:rPr>
        <w:annotationRef/>
      </w:r>
      <w:r>
        <w:t>Se sugiere colocar una imagen decorativa como esta.</w:t>
      </w:r>
    </w:p>
    <w:p w14:paraId="158CBD56" w14:textId="4DE8A9D9" w:rsidR="00483200" w:rsidRDefault="00483200">
      <w:pPr>
        <w:pStyle w:val="Textocomentario"/>
      </w:pPr>
      <w:r>
        <w:t xml:space="preserve">Enlace: </w:t>
      </w:r>
      <w:hyperlink r:id="rId7" w:anchor="fromView=search&amp;page=1&amp;position=5&amp;uuid=4f75c49a-4871-491b-967b-6635a6cebd3b&amp;query=4.%09Viabilidad+ambiental+inicial++La+prefactibilidad+integral+es+un+documento+t%C3%A9cnico+econ%C3%B3mico+formal+que+consolida+los+hallazgos+del+diagn%C3%B3stico+y+el+predi" w:history="1">
        <w:r w:rsidRPr="001C47FE">
          <w:rPr>
            <w:rStyle w:val="Hipervnculo"/>
          </w:rPr>
          <w:t>https://www.freepik.es/foto-gratis/investigadores-busca-fuentes-energia-alternativas_23668265.htm#fromView=search&amp;page=1&amp;position=5&amp;uuid=4f75c49a-4871-491b-967b-6635a6cebd3b&amp;query=4.%09Viabilidad+ambiental+inicial++La+prefactibilidad+integral+es+un+documento+t%C3%A9cnico+econ%C3%B3mico+formal+que+consolida+los+hallazgos+del+diagn%C3%B3stico+y+el+predise%C3%B1o+para+determinar+si+el+proyecto+de+Energizaci%C3%B3n+Rural+Sostenible</w:t>
        </w:r>
      </w:hyperlink>
      <w:r w:rsidRPr="008A1D7A">
        <w:t>+</w:t>
      </w:r>
    </w:p>
    <w:p w14:paraId="4EDB94ED" w14:textId="77777777" w:rsidR="00483200" w:rsidRDefault="00483200">
      <w:pPr>
        <w:pStyle w:val="Textocomentario"/>
      </w:pPr>
    </w:p>
  </w:comment>
  <w:comment w:id="37" w:author="LauraPGM" w:date="2025-12-26T08:10:00Z" w:initials="L">
    <w:p w14:paraId="532AB441" w14:textId="77777777" w:rsidR="00483200" w:rsidRDefault="00483200" w:rsidP="0064263C">
      <w:pPr>
        <w:pStyle w:val="Ttulo1"/>
        <w:shd w:val="clear" w:color="auto" w:fill="FFFFFF"/>
        <w:spacing w:before="0" w:after="0"/>
        <w:textAlignment w:val="baseline"/>
        <w:rPr>
          <w:rFonts w:ascii="Roboto" w:hAnsi="Roboto"/>
          <w:color w:val="12263F"/>
        </w:rPr>
      </w:pPr>
      <w:r>
        <w:rPr>
          <w:rStyle w:val="Refdecomentario"/>
        </w:rPr>
        <w:annotationRef/>
      </w:r>
      <w:r>
        <w:t xml:space="preserve">Se sugiere colocar en esta informacion el siguiente recurso: </w:t>
      </w:r>
      <w:r>
        <w:rPr>
          <w:rFonts w:ascii="Roboto" w:hAnsi="Roboto"/>
          <w:color w:val="12263F"/>
        </w:rPr>
        <w:t>Rutas - Pasos</w:t>
      </w:r>
    </w:p>
    <w:p w14:paraId="47086367" w14:textId="4DDA1A7A" w:rsidR="00483200" w:rsidRDefault="00483200">
      <w:pPr>
        <w:pStyle w:val="Textocomentario"/>
      </w:pPr>
    </w:p>
  </w:comment>
  <w:comment w:id="38" w:author="LauraPGM" w:date="2025-12-26T08:11:00Z" w:initials="L">
    <w:p w14:paraId="4184C8DD" w14:textId="77777777" w:rsidR="00483200" w:rsidRDefault="00483200" w:rsidP="0064263C">
      <w:pPr>
        <w:pStyle w:val="Ttulo1"/>
        <w:shd w:val="clear" w:color="auto" w:fill="FFFFFF"/>
        <w:spacing w:before="0" w:after="0"/>
        <w:textAlignment w:val="baseline"/>
        <w:rPr>
          <w:rFonts w:ascii="Roboto" w:hAnsi="Roboto"/>
          <w:color w:val="12263F"/>
        </w:rPr>
      </w:pPr>
      <w:r>
        <w:rPr>
          <w:rStyle w:val="Refdecomentario"/>
        </w:rPr>
        <w:annotationRef/>
      </w:r>
      <w:r>
        <w:t xml:space="preserve">Se sugiere colocar en esta informacion el recurso: </w:t>
      </w:r>
      <w:r>
        <w:rPr>
          <w:rFonts w:ascii="Roboto" w:hAnsi="Roboto"/>
          <w:color w:val="12263F"/>
        </w:rPr>
        <w:t>Rutas - Pasos</w:t>
      </w:r>
    </w:p>
    <w:p w14:paraId="780A1D4D" w14:textId="606864D6" w:rsidR="00483200" w:rsidRDefault="00483200">
      <w:pPr>
        <w:pStyle w:val="Textocomentario"/>
      </w:pPr>
    </w:p>
  </w:comment>
  <w:comment w:id="40" w:author="LauraPGM" w:date="2025-12-26T08:11:00Z" w:initials="L">
    <w:p w14:paraId="43A2D646" w14:textId="77777777" w:rsidR="00483200" w:rsidRDefault="00483200" w:rsidP="0064263C">
      <w:pPr>
        <w:pStyle w:val="Ttulo1"/>
        <w:shd w:val="clear" w:color="auto" w:fill="FFFFFF"/>
        <w:spacing w:before="0" w:after="0"/>
        <w:textAlignment w:val="baseline"/>
        <w:rPr>
          <w:rFonts w:ascii="Roboto" w:hAnsi="Roboto"/>
          <w:color w:val="12263F"/>
        </w:rPr>
      </w:pPr>
      <w:r>
        <w:rPr>
          <w:rStyle w:val="Refdecomentario"/>
        </w:rPr>
        <w:annotationRef/>
      </w:r>
      <w:r>
        <w:t xml:space="preserve">Se sugiere colocar en esta informacion este tipo de recurso: </w:t>
      </w:r>
      <w:r>
        <w:rPr>
          <w:rFonts w:ascii="Roboto" w:hAnsi="Roboto"/>
          <w:color w:val="12263F"/>
        </w:rPr>
        <w:t>Rutas - Pasos</w:t>
      </w:r>
    </w:p>
    <w:p w14:paraId="0A735178" w14:textId="13ED6D61" w:rsidR="00483200" w:rsidRDefault="00483200">
      <w:pPr>
        <w:pStyle w:val="Textocomentario"/>
      </w:pPr>
    </w:p>
  </w:comment>
  <w:comment w:id="41" w:author="LauraPGM" w:date="2025-12-26T07:09:00Z" w:initials="L">
    <w:p w14:paraId="1F2CDEFB" w14:textId="1B875240" w:rsidR="00483200" w:rsidRDefault="00483200">
      <w:pPr>
        <w:pStyle w:val="Textocomentario"/>
      </w:pPr>
      <w:r>
        <w:rPr>
          <w:rStyle w:val="Refdecomentario"/>
        </w:rPr>
        <w:annotationRef/>
      </w:r>
      <w:r>
        <w:t>Texto alternativo: Mapa conceptual del diagnóstico social y energético del usuario rural, que integra los fundamentos de la energización rural sostenible, el diagnóstico social comunitario, el análisis de la demanda energética, los principios de predimensionamiento y la viabilidad ambiental inicial.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2E4443F" w15:done="0"/>
  <w15:commentEx w15:paraId="4092C5D4" w15:done="0"/>
  <w15:commentEx w15:paraId="56F0A796" w15:done="0"/>
  <w15:commentEx w15:paraId="778BD65B" w15:done="0"/>
  <w15:commentEx w15:paraId="4DCB4CEF" w15:done="0"/>
  <w15:commentEx w15:paraId="435E79E5" w15:done="0"/>
  <w15:commentEx w15:paraId="4EB392DE" w15:done="0"/>
  <w15:commentEx w15:paraId="17E43301" w15:done="0"/>
  <w15:commentEx w15:paraId="5AA73A82" w15:done="0"/>
  <w15:commentEx w15:paraId="22EEB101" w15:done="0"/>
  <w15:commentEx w15:paraId="4CC02C30" w15:done="0"/>
  <w15:commentEx w15:paraId="220185A5" w15:done="0"/>
  <w15:commentEx w15:paraId="23D02312" w15:done="0"/>
  <w15:commentEx w15:paraId="41D29D64" w15:done="0"/>
  <w15:commentEx w15:paraId="7FCD4428" w15:done="0"/>
  <w15:commentEx w15:paraId="25D064E2" w15:done="0"/>
  <w15:commentEx w15:paraId="18C3CAA2" w15:done="0"/>
  <w15:commentEx w15:paraId="1D1ACECB" w15:done="0"/>
  <w15:commentEx w15:paraId="2759F898" w15:done="0"/>
  <w15:commentEx w15:paraId="5C70DF12" w15:done="0"/>
  <w15:commentEx w15:paraId="05BF3E57" w15:done="0"/>
  <w15:commentEx w15:paraId="1C4D14BD" w15:done="0"/>
  <w15:commentEx w15:paraId="4EDB94ED" w15:done="0"/>
  <w15:commentEx w15:paraId="47086367" w15:done="0"/>
  <w15:commentEx w15:paraId="780A1D4D" w15:done="0"/>
  <w15:commentEx w15:paraId="0A735178" w15:done="0"/>
  <w15:commentEx w15:paraId="1F2CDEFB"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41DBF8F" w16cex:dateUtc="2025-12-16T17:45:00Z"/>
  <w16cex:commentExtensible w16cex:durableId="73FB5F9E" w16cex:dateUtc="2025-12-16T17:53:00Z"/>
  <w16cex:commentExtensible w16cex:durableId="7BE9EB71" w16cex:dateUtc="2025-12-16T18:06:00Z"/>
  <w16cex:commentExtensible w16cex:durableId="48F30FA7" w16cex:dateUtc="2025-12-16T18:42:00Z"/>
</w16cex:commentsExtensible>
</file>

<file path=word/commentsIds.xml><?xml version="1.0" encoding="utf-8"?>
<w16cid:commentsIds xmlns:mc="http://schemas.openxmlformats.org/markup-compatibility/2006" xmlns:w16cid="http://schemas.microsoft.com/office/word/2016/wordml/cid" mc:Ignorable="w16cid">
  <w16cid:commentId w16cid:paraId="0FBAEB5D" w16cid:durableId="541DBF8F"/>
  <w16cid:commentId w16cid:paraId="660408B7" w16cid:durableId="73FB5F9E"/>
  <w16cid:commentId w16cid:paraId="472E5821" w16cid:durableId="7BE9EB71"/>
  <w16cid:commentId w16cid:paraId="393FD211" w16cid:durableId="48F30FA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28CB98" w14:textId="77777777" w:rsidR="00BC16CF" w:rsidRPr="00A17905" w:rsidRDefault="00BC16CF">
      <w:pPr>
        <w:spacing w:line="240" w:lineRule="auto"/>
      </w:pPr>
      <w:r w:rsidRPr="00A17905">
        <w:separator/>
      </w:r>
    </w:p>
  </w:endnote>
  <w:endnote w:type="continuationSeparator" w:id="0">
    <w:p w14:paraId="6C4E76CF" w14:textId="77777777" w:rsidR="00BC16CF" w:rsidRPr="00A17905" w:rsidRDefault="00BC16CF">
      <w:pPr>
        <w:spacing w:line="240" w:lineRule="auto"/>
      </w:pPr>
      <w:r w:rsidRPr="00A17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Times New Roman"/>
    <w:charset w:val="00"/>
    <w:family w:val="auto"/>
    <w:pitch w:val="variable"/>
    <w:sig w:usb0="00000001" w:usb1="5000217F" w:usb2="00000021"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483200" w:rsidRPr="00A17905" w:rsidRDefault="00483200">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483200" w:rsidRPr="00A17905" w:rsidRDefault="00483200">
    <w:pPr>
      <w:pStyle w:val="Normal0"/>
      <w:spacing w:line="240" w:lineRule="auto"/>
      <w:ind w:left="-2" w:hanging="2"/>
      <w:jc w:val="right"/>
      <w:rPr>
        <w:rFonts w:ascii="Times New Roman" w:eastAsia="Times New Roman" w:hAnsi="Times New Roman" w:cs="Times New Roman"/>
        <w:sz w:val="24"/>
        <w:szCs w:val="24"/>
      </w:rPr>
    </w:pPr>
  </w:p>
  <w:p w14:paraId="000000DC" w14:textId="77777777" w:rsidR="00483200" w:rsidRPr="00A17905" w:rsidRDefault="00483200">
    <w:pPr>
      <w:pStyle w:val="Normal0"/>
      <w:spacing w:line="240" w:lineRule="auto"/>
      <w:rPr>
        <w:rFonts w:ascii="Times New Roman" w:eastAsia="Times New Roman" w:hAnsi="Times New Roman" w:cs="Times New Roman"/>
        <w:sz w:val="24"/>
        <w:szCs w:val="24"/>
      </w:rPr>
    </w:pPr>
  </w:p>
  <w:p w14:paraId="000000DD" w14:textId="77777777" w:rsidR="00483200" w:rsidRPr="00A17905" w:rsidRDefault="00483200">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483200" w:rsidRPr="00A17905" w:rsidRDefault="00483200">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A5C360" w14:textId="77777777" w:rsidR="00BC16CF" w:rsidRPr="00A17905" w:rsidRDefault="00BC16CF">
      <w:pPr>
        <w:spacing w:line="240" w:lineRule="auto"/>
      </w:pPr>
      <w:r w:rsidRPr="00A17905">
        <w:separator/>
      </w:r>
    </w:p>
  </w:footnote>
  <w:footnote w:type="continuationSeparator" w:id="0">
    <w:p w14:paraId="1DB68050" w14:textId="77777777" w:rsidR="00BC16CF" w:rsidRPr="00A17905" w:rsidRDefault="00BC16CF">
      <w:pPr>
        <w:spacing w:line="240" w:lineRule="auto"/>
      </w:pPr>
      <w:r w:rsidRPr="00A17905">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483200" w:rsidRPr="00A17905" w:rsidRDefault="00483200" w:rsidP="00C45A3B">
    <w:pPr>
      <w:pStyle w:val="Normal0"/>
      <w:pBdr>
        <w:top w:val="nil"/>
        <w:left w:val="nil"/>
        <w:bottom w:val="nil"/>
        <w:right w:val="nil"/>
        <w:between w:val="nil"/>
      </w:pBdr>
      <w:tabs>
        <w:tab w:val="center" w:pos="4419"/>
        <w:tab w:val="right" w:pos="8838"/>
      </w:tabs>
      <w:spacing w:line="240" w:lineRule="auto"/>
      <w:jc w:val="center"/>
      <w:rPr>
        <w:color w:val="000000"/>
      </w:rPr>
    </w:pPr>
    <w:r w:rsidRPr="00A17905">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483200" w:rsidRPr="00A17905" w:rsidRDefault="00483200">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A75472"/>
    <w:multiLevelType w:val="hybridMultilevel"/>
    <w:tmpl w:val="E4A4E72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7C70358"/>
    <w:multiLevelType w:val="hybridMultilevel"/>
    <w:tmpl w:val="5F36FC88"/>
    <w:lvl w:ilvl="0" w:tplc="240A0015">
      <w:start w:val="1"/>
      <w:numFmt w:val="upperLetter"/>
      <w:lvlText w:val="%1."/>
      <w:lvlJc w:val="left"/>
      <w:pPr>
        <w:ind w:left="720" w:hanging="360"/>
      </w:pPr>
      <w:rPr>
        <w:rFonts w:hint="default"/>
        <w:sz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0A58B9"/>
    <w:multiLevelType w:val="multilevel"/>
    <w:tmpl w:val="979CD1DA"/>
    <w:lvl w:ilvl="0">
      <w:start w:val="1"/>
      <w:numFmt w:val="decimal"/>
      <w:lvlText w:val="%1."/>
      <w:lvlJc w:val="left"/>
      <w:pPr>
        <w:ind w:left="720" w:hanging="360"/>
      </w:pPr>
      <w:rPr>
        <w:rFonts w:hint="default"/>
        <w:b/>
        <w:bCs w:val="0"/>
        <w:sz w:val="22"/>
        <w:szCs w:val="22"/>
      </w:rPr>
    </w:lvl>
    <w:lvl w:ilvl="1">
      <w:start w:val="2"/>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0C833A00"/>
    <w:multiLevelType w:val="hybridMultilevel"/>
    <w:tmpl w:val="F30478D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0D691B73"/>
    <w:multiLevelType w:val="hybridMultilevel"/>
    <w:tmpl w:val="A13C1AFE"/>
    <w:lvl w:ilvl="0" w:tplc="EFD45BF6">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0F700F5"/>
    <w:multiLevelType w:val="multilevel"/>
    <w:tmpl w:val="C05CF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03D28"/>
    <w:multiLevelType w:val="multilevel"/>
    <w:tmpl w:val="C56A19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5F22DC"/>
    <w:multiLevelType w:val="multilevel"/>
    <w:tmpl w:val="2D4E75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A5444"/>
    <w:multiLevelType w:val="multilevel"/>
    <w:tmpl w:val="79F89D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6578BC"/>
    <w:multiLevelType w:val="hybridMultilevel"/>
    <w:tmpl w:val="0C8CC3B4"/>
    <w:lvl w:ilvl="0" w:tplc="E23CCB56">
      <w:start w:val="5"/>
      <w:numFmt w:val="upperLetter"/>
      <w:lvlText w:val="%1."/>
      <w:lvlJc w:val="left"/>
      <w:pPr>
        <w:ind w:left="720" w:hanging="360"/>
      </w:pPr>
      <w:rPr>
        <w:rFonts w:hint="default"/>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A265033"/>
    <w:multiLevelType w:val="multilevel"/>
    <w:tmpl w:val="D2DE2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A864335"/>
    <w:multiLevelType w:val="hybridMultilevel"/>
    <w:tmpl w:val="F52AFB5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BE30FCE"/>
    <w:multiLevelType w:val="multilevel"/>
    <w:tmpl w:val="E89E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409FB"/>
    <w:multiLevelType w:val="multilevel"/>
    <w:tmpl w:val="1C44C0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4BE4041"/>
    <w:multiLevelType w:val="multilevel"/>
    <w:tmpl w:val="8CF40D6E"/>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0373A"/>
    <w:multiLevelType w:val="hybridMultilevel"/>
    <w:tmpl w:val="D1228BE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5D8089E"/>
    <w:multiLevelType w:val="hybridMultilevel"/>
    <w:tmpl w:val="094E3EC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8CF48A4"/>
    <w:multiLevelType w:val="multilevel"/>
    <w:tmpl w:val="0E26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A7CB2"/>
    <w:multiLevelType w:val="hybridMultilevel"/>
    <w:tmpl w:val="2564F3E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2C7F3873"/>
    <w:multiLevelType w:val="multilevel"/>
    <w:tmpl w:val="0BF2A03C"/>
    <w:lvl w:ilvl="0">
      <w:start w:val="3"/>
      <w:numFmt w:val="decimal"/>
      <w:lvlText w:val="%1."/>
      <w:lvlJc w:val="left"/>
      <w:pPr>
        <w:ind w:left="720" w:hanging="360"/>
      </w:pPr>
      <w:rPr>
        <w:rFonts w:hint="default"/>
        <w:b/>
        <w:bCs w:val="0"/>
        <w:sz w:val="22"/>
        <w:szCs w:val="2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0" w15:restartNumberingAfterBreak="0">
    <w:nsid w:val="2D886799"/>
    <w:multiLevelType w:val="hybridMultilevel"/>
    <w:tmpl w:val="306ADAB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2E2919C1"/>
    <w:multiLevelType w:val="multilevel"/>
    <w:tmpl w:val="79F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74417"/>
    <w:multiLevelType w:val="hybridMultilevel"/>
    <w:tmpl w:val="F2C28CF2"/>
    <w:lvl w:ilvl="0" w:tplc="F29A83CA">
      <w:start w:val="6"/>
      <w:numFmt w:val="upperLetter"/>
      <w:lvlText w:val="%1."/>
      <w:lvlJc w:val="left"/>
      <w:pPr>
        <w:ind w:left="720" w:hanging="360"/>
      </w:pPr>
      <w:rPr>
        <w:rFonts w:hint="default"/>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0E01EBF"/>
    <w:multiLevelType w:val="multilevel"/>
    <w:tmpl w:val="68C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C22DC"/>
    <w:multiLevelType w:val="multilevel"/>
    <w:tmpl w:val="2A1A82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F612D7"/>
    <w:multiLevelType w:val="multilevel"/>
    <w:tmpl w:val="E89EA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7092B"/>
    <w:multiLevelType w:val="multilevel"/>
    <w:tmpl w:val="CAE0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545F3"/>
    <w:multiLevelType w:val="multilevel"/>
    <w:tmpl w:val="8D1276B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8621EF"/>
    <w:multiLevelType w:val="multilevel"/>
    <w:tmpl w:val="E90C01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8D5DBA"/>
    <w:multiLevelType w:val="multilevel"/>
    <w:tmpl w:val="C248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A46D2"/>
    <w:multiLevelType w:val="hybridMultilevel"/>
    <w:tmpl w:val="3D3A452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4F9D002B"/>
    <w:multiLevelType w:val="multilevel"/>
    <w:tmpl w:val="5884514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36A81"/>
    <w:multiLevelType w:val="multilevel"/>
    <w:tmpl w:val="4CA4C7C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995A4A"/>
    <w:multiLevelType w:val="hybridMultilevel"/>
    <w:tmpl w:val="130025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7D4250A"/>
    <w:multiLevelType w:val="multilevel"/>
    <w:tmpl w:val="61C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264CA5"/>
    <w:multiLevelType w:val="hybridMultilevel"/>
    <w:tmpl w:val="418615C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9276716"/>
    <w:multiLevelType w:val="multilevel"/>
    <w:tmpl w:val="239C6E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7E7690"/>
    <w:multiLevelType w:val="multilevel"/>
    <w:tmpl w:val="8B920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9F6969"/>
    <w:multiLevelType w:val="hybridMultilevel"/>
    <w:tmpl w:val="62A84B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DC2196B"/>
    <w:multiLevelType w:val="multilevel"/>
    <w:tmpl w:val="C89ED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ED7BD7"/>
    <w:multiLevelType w:val="multilevel"/>
    <w:tmpl w:val="8D30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240033"/>
    <w:multiLevelType w:val="multilevel"/>
    <w:tmpl w:val="B8B8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53586"/>
    <w:multiLevelType w:val="multilevel"/>
    <w:tmpl w:val="380690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95384A"/>
    <w:multiLevelType w:val="hybridMultilevel"/>
    <w:tmpl w:val="276CE0AA"/>
    <w:lvl w:ilvl="0" w:tplc="8D9C10FE">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65D60D1C"/>
    <w:multiLevelType w:val="hybridMultilevel"/>
    <w:tmpl w:val="57D85A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F281D51"/>
    <w:multiLevelType w:val="multilevel"/>
    <w:tmpl w:val="E3E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4974BF"/>
    <w:multiLevelType w:val="hybridMultilevel"/>
    <w:tmpl w:val="35C4EF14"/>
    <w:lvl w:ilvl="0" w:tplc="5832E0E0">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72E17262"/>
    <w:multiLevelType w:val="hybridMultilevel"/>
    <w:tmpl w:val="D8A840F2"/>
    <w:lvl w:ilvl="0" w:tplc="CC383A0A">
      <w:start w:val="4"/>
      <w:numFmt w:val="upperLetter"/>
      <w:lvlText w:val="%1."/>
      <w:lvlJc w:val="left"/>
      <w:pPr>
        <w:ind w:left="720" w:hanging="360"/>
      </w:pPr>
      <w:rPr>
        <w:rFonts w:hint="default"/>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737529D8"/>
    <w:multiLevelType w:val="multilevel"/>
    <w:tmpl w:val="178E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D87F67"/>
    <w:multiLevelType w:val="multilevel"/>
    <w:tmpl w:val="BE487D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8923965"/>
    <w:multiLevelType w:val="multilevel"/>
    <w:tmpl w:val="1EF4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CC4EAF"/>
    <w:multiLevelType w:val="multilevel"/>
    <w:tmpl w:val="554823DC"/>
    <w:lvl w:ilvl="0">
      <w:start w:val="1"/>
      <w:numFmt w:val="decimal"/>
      <w:lvlText w:val="%1."/>
      <w:lvlJc w:val="left"/>
      <w:pPr>
        <w:ind w:left="720" w:hanging="360"/>
      </w:pPr>
      <w:rPr>
        <w:b w:val="0"/>
        <w:bCs w:val="0"/>
        <w:sz w:val="22"/>
        <w:szCs w:val="22"/>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2" w15:restartNumberingAfterBreak="0">
    <w:nsid w:val="79EF299C"/>
    <w:multiLevelType w:val="hybridMultilevel"/>
    <w:tmpl w:val="F044E2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7BB82022"/>
    <w:multiLevelType w:val="multilevel"/>
    <w:tmpl w:val="02AC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1"/>
  </w:num>
  <w:num w:numId="3">
    <w:abstractNumId w:val="34"/>
  </w:num>
  <w:num w:numId="4">
    <w:abstractNumId w:val="2"/>
  </w:num>
  <w:num w:numId="5">
    <w:abstractNumId w:val="6"/>
  </w:num>
  <w:num w:numId="6">
    <w:abstractNumId w:val="4"/>
  </w:num>
  <w:num w:numId="7">
    <w:abstractNumId w:val="3"/>
  </w:num>
  <w:num w:numId="8">
    <w:abstractNumId w:val="30"/>
  </w:num>
  <w:num w:numId="9">
    <w:abstractNumId w:val="31"/>
  </w:num>
  <w:num w:numId="10">
    <w:abstractNumId w:val="19"/>
  </w:num>
  <w:num w:numId="11">
    <w:abstractNumId w:val="49"/>
  </w:num>
  <w:num w:numId="12">
    <w:abstractNumId w:val="23"/>
  </w:num>
  <w:num w:numId="13">
    <w:abstractNumId w:val="15"/>
  </w:num>
  <w:num w:numId="14">
    <w:abstractNumId w:val="33"/>
  </w:num>
  <w:num w:numId="15">
    <w:abstractNumId w:val="16"/>
  </w:num>
  <w:num w:numId="16">
    <w:abstractNumId w:val="32"/>
  </w:num>
  <w:num w:numId="17">
    <w:abstractNumId w:val="27"/>
  </w:num>
  <w:num w:numId="18">
    <w:abstractNumId w:val="35"/>
  </w:num>
  <w:num w:numId="19">
    <w:abstractNumId w:val="43"/>
  </w:num>
  <w:num w:numId="20">
    <w:abstractNumId w:val="11"/>
  </w:num>
  <w:num w:numId="21">
    <w:abstractNumId w:val="46"/>
  </w:num>
  <w:num w:numId="22">
    <w:abstractNumId w:val="47"/>
  </w:num>
  <w:num w:numId="23">
    <w:abstractNumId w:val="9"/>
  </w:num>
  <w:num w:numId="24">
    <w:abstractNumId w:val="22"/>
  </w:num>
  <w:num w:numId="25">
    <w:abstractNumId w:val="48"/>
  </w:num>
  <w:num w:numId="26">
    <w:abstractNumId w:val="28"/>
  </w:num>
  <w:num w:numId="27">
    <w:abstractNumId w:val="50"/>
  </w:num>
  <w:num w:numId="28">
    <w:abstractNumId w:val="26"/>
  </w:num>
  <w:num w:numId="29">
    <w:abstractNumId w:val="0"/>
  </w:num>
  <w:num w:numId="30">
    <w:abstractNumId w:val="12"/>
  </w:num>
  <w:num w:numId="31">
    <w:abstractNumId w:val="29"/>
  </w:num>
  <w:num w:numId="32">
    <w:abstractNumId w:val="53"/>
  </w:num>
  <w:num w:numId="33">
    <w:abstractNumId w:val="14"/>
  </w:num>
  <w:num w:numId="34">
    <w:abstractNumId w:val="20"/>
  </w:num>
  <w:num w:numId="35">
    <w:abstractNumId w:val="41"/>
  </w:num>
  <w:num w:numId="36">
    <w:abstractNumId w:val="21"/>
  </w:num>
  <w:num w:numId="37">
    <w:abstractNumId w:val="8"/>
  </w:num>
  <w:num w:numId="38">
    <w:abstractNumId w:val="13"/>
  </w:num>
  <w:num w:numId="39">
    <w:abstractNumId w:val="40"/>
  </w:num>
  <w:num w:numId="40">
    <w:abstractNumId w:val="52"/>
  </w:num>
  <w:num w:numId="41">
    <w:abstractNumId w:val="38"/>
  </w:num>
  <w:num w:numId="42">
    <w:abstractNumId w:val="45"/>
  </w:num>
  <w:num w:numId="43">
    <w:abstractNumId w:val="36"/>
  </w:num>
  <w:num w:numId="44">
    <w:abstractNumId w:val="10"/>
  </w:num>
  <w:num w:numId="45">
    <w:abstractNumId w:val="17"/>
  </w:num>
  <w:num w:numId="46">
    <w:abstractNumId w:val="44"/>
  </w:num>
  <w:num w:numId="47">
    <w:abstractNumId w:val="25"/>
  </w:num>
  <w:num w:numId="48">
    <w:abstractNumId w:val="42"/>
  </w:num>
  <w:num w:numId="49">
    <w:abstractNumId w:val="39"/>
  </w:num>
  <w:num w:numId="50">
    <w:abstractNumId w:val="18"/>
  </w:num>
  <w:num w:numId="51">
    <w:abstractNumId w:val="37"/>
  </w:num>
  <w:num w:numId="52">
    <w:abstractNumId w:val="7"/>
  </w:num>
  <w:num w:numId="53">
    <w:abstractNumId w:val="24"/>
  </w:num>
  <w:num w:numId="54">
    <w:abstractNumId w:val="5"/>
  </w:num>
  <w:numIdMacAtCleanup w:val="5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6560"/>
    <w:rsid w:val="0001790F"/>
    <w:rsid w:val="00023D18"/>
    <w:rsid w:val="00024FB1"/>
    <w:rsid w:val="000301B8"/>
    <w:rsid w:val="00051242"/>
    <w:rsid w:val="00052E8F"/>
    <w:rsid w:val="000772CC"/>
    <w:rsid w:val="00083E00"/>
    <w:rsid w:val="00094581"/>
    <w:rsid w:val="00095FEB"/>
    <w:rsid w:val="000C2217"/>
    <w:rsid w:val="000C5525"/>
    <w:rsid w:val="000D4441"/>
    <w:rsid w:val="000D6876"/>
    <w:rsid w:val="000E2D28"/>
    <w:rsid w:val="000F45D3"/>
    <w:rsid w:val="00103FA3"/>
    <w:rsid w:val="00115FDC"/>
    <w:rsid w:val="001239DF"/>
    <w:rsid w:val="00134526"/>
    <w:rsid w:val="0015174F"/>
    <w:rsid w:val="00183BB1"/>
    <w:rsid w:val="00186ABD"/>
    <w:rsid w:val="00193325"/>
    <w:rsid w:val="001957D9"/>
    <w:rsid w:val="001A1E24"/>
    <w:rsid w:val="001C0FEB"/>
    <w:rsid w:val="001C2E45"/>
    <w:rsid w:val="001D3D2F"/>
    <w:rsid w:val="001D66B8"/>
    <w:rsid w:val="001E038B"/>
    <w:rsid w:val="001E24E1"/>
    <w:rsid w:val="001F4575"/>
    <w:rsid w:val="002072BF"/>
    <w:rsid w:val="00207603"/>
    <w:rsid w:val="00211954"/>
    <w:rsid w:val="0021582B"/>
    <w:rsid w:val="002320ED"/>
    <w:rsid w:val="002336C4"/>
    <w:rsid w:val="00245514"/>
    <w:rsid w:val="00252122"/>
    <w:rsid w:val="002620DB"/>
    <w:rsid w:val="0026393A"/>
    <w:rsid w:val="00265429"/>
    <w:rsid w:val="002660BC"/>
    <w:rsid w:val="00275050"/>
    <w:rsid w:val="00293571"/>
    <w:rsid w:val="002A3B7C"/>
    <w:rsid w:val="002B4468"/>
    <w:rsid w:val="002B590A"/>
    <w:rsid w:val="002C38FE"/>
    <w:rsid w:val="002C57E8"/>
    <w:rsid w:val="002E1FED"/>
    <w:rsid w:val="002E4074"/>
    <w:rsid w:val="002E52CE"/>
    <w:rsid w:val="002F5716"/>
    <w:rsid w:val="002F5897"/>
    <w:rsid w:val="00301F59"/>
    <w:rsid w:val="00311FD6"/>
    <w:rsid w:val="00322F7B"/>
    <w:rsid w:val="00326043"/>
    <w:rsid w:val="0032AE68"/>
    <w:rsid w:val="00335745"/>
    <w:rsid w:val="00337F15"/>
    <w:rsid w:val="00347475"/>
    <w:rsid w:val="0036128D"/>
    <w:rsid w:val="00372C1A"/>
    <w:rsid w:val="00373E24"/>
    <w:rsid w:val="00390F7B"/>
    <w:rsid w:val="00392622"/>
    <w:rsid w:val="00393AED"/>
    <w:rsid w:val="003945F8"/>
    <w:rsid w:val="003A0975"/>
    <w:rsid w:val="003A0CD3"/>
    <w:rsid w:val="003A18B5"/>
    <w:rsid w:val="003B581A"/>
    <w:rsid w:val="003C34E2"/>
    <w:rsid w:val="003C5E4A"/>
    <w:rsid w:val="00400499"/>
    <w:rsid w:val="00403AB2"/>
    <w:rsid w:val="0040769A"/>
    <w:rsid w:val="004111A9"/>
    <w:rsid w:val="00427619"/>
    <w:rsid w:val="00433773"/>
    <w:rsid w:val="00436D92"/>
    <w:rsid w:val="00443745"/>
    <w:rsid w:val="0045064F"/>
    <w:rsid w:val="00452347"/>
    <w:rsid w:val="0045254A"/>
    <w:rsid w:val="00460E37"/>
    <w:rsid w:val="004636F7"/>
    <w:rsid w:val="00472994"/>
    <w:rsid w:val="0048153C"/>
    <w:rsid w:val="00483200"/>
    <w:rsid w:val="00485C9B"/>
    <w:rsid w:val="004A0F49"/>
    <w:rsid w:val="004A2C9F"/>
    <w:rsid w:val="004C21BE"/>
    <w:rsid w:val="004D4605"/>
    <w:rsid w:val="004E1780"/>
    <w:rsid w:val="004F7A29"/>
    <w:rsid w:val="00500C42"/>
    <w:rsid w:val="00501AE0"/>
    <w:rsid w:val="00502AB9"/>
    <w:rsid w:val="00510869"/>
    <w:rsid w:val="005203A3"/>
    <w:rsid w:val="0052054C"/>
    <w:rsid w:val="00531816"/>
    <w:rsid w:val="00533129"/>
    <w:rsid w:val="00543352"/>
    <w:rsid w:val="00552DD5"/>
    <w:rsid w:val="00557904"/>
    <w:rsid w:val="00561162"/>
    <w:rsid w:val="00565A93"/>
    <w:rsid w:val="00567E8F"/>
    <w:rsid w:val="0057057D"/>
    <w:rsid w:val="00573873"/>
    <w:rsid w:val="00573BC7"/>
    <w:rsid w:val="00575360"/>
    <w:rsid w:val="005807B6"/>
    <w:rsid w:val="00582165"/>
    <w:rsid w:val="00590CEF"/>
    <w:rsid w:val="00595851"/>
    <w:rsid w:val="005A79B2"/>
    <w:rsid w:val="005B45E2"/>
    <w:rsid w:val="005B5A07"/>
    <w:rsid w:val="005C57D2"/>
    <w:rsid w:val="005C76A4"/>
    <w:rsid w:val="005D5F3F"/>
    <w:rsid w:val="00603FD5"/>
    <w:rsid w:val="0062483E"/>
    <w:rsid w:val="006306F4"/>
    <w:rsid w:val="006316C9"/>
    <w:rsid w:val="006361CD"/>
    <w:rsid w:val="00636AD7"/>
    <w:rsid w:val="0064263C"/>
    <w:rsid w:val="00642B1A"/>
    <w:rsid w:val="00643559"/>
    <w:rsid w:val="00672046"/>
    <w:rsid w:val="006741B9"/>
    <w:rsid w:val="006A204F"/>
    <w:rsid w:val="006B4569"/>
    <w:rsid w:val="006C4B11"/>
    <w:rsid w:val="006C5608"/>
    <w:rsid w:val="006C7DC2"/>
    <w:rsid w:val="006D08A6"/>
    <w:rsid w:val="006D4F90"/>
    <w:rsid w:val="006D5C92"/>
    <w:rsid w:val="006F21CB"/>
    <w:rsid w:val="00702103"/>
    <w:rsid w:val="00725DC4"/>
    <w:rsid w:val="00752F8A"/>
    <w:rsid w:val="00753D71"/>
    <w:rsid w:val="007576BD"/>
    <w:rsid w:val="00760EEF"/>
    <w:rsid w:val="00762FD3"/>
    <w:rsid w:val="00766F6B"/>
    <w:rsid w:val="00775360"/>
    <w:rsid w:val="007A6F78"/>
    <w:rsid w:val="007B20EE"/>
    <w:rsid w:val="007B6F80"/>
    <w:rsid w:val="007C2FC3"/>
    <w:rsid w:val="007D09C5"/>
    <w:rsid w:val="007D4738"/>
    <w:rsid w:val="007D5ACD"/>
    <w:rsid w:val="007F5583"/>
    <w:rsid w:val="00807FF0"/>
    <w:rsid w:val="00812161"/>
    <w:rsid w:val="00812DA9"/>
    <w:rsid w:val="00820FB5"/>
    <w:rsid w:val="008221C0"/>
    <w:rsid w:val="008256A7"/>
    <w:rsid w:val="00832439"/>
    <w:rsid w:val="00845AC1"/>
    <w:rsid w:val="008539FD"/>
    <w:rsid w:val="00855E36"/>
    <w:rsid w:val="008574AF"/>
    <w:rsid w:val="00864F3E"/>
    <w:rsid w:val="0086698B"/>
    <w:rsid w:val="008878D4"/>
    <w:rsid w:val="008904B8"/>
    <w:rsid w:val="008A1D7A"/>
    <w:rsid w:val="008A39A2"/>
    <w:rsid w:val="008B028F"/>
    <w:rsid w:val="008C0617"/>
    <w:rsid w:val="008C3E7F"/>
    <w:rsid w:val="008D7F27"/>
    <w:rsid w:val="008E0C44"/>
    <w:rsid w:val="008E3E89"/>
    <w:rsid w:val="008E48A1"/>
    <w:rsid w:val="008E5006"/>
    <w:rsid w:val="009151E6"/>
    <w:rsid w:val="0091550C"/>
    <w:rsid w:val="009177B3"/>
    <w:rsid w:val="00923B6A"/>
    <w:rsid w:val="009272DE"/>
    <w:rsid w:val="009308F9"/>
    <w:rsid w:val="00931847"/>
    <w:rsid w:val="009362AA"/>
    <w:rsid w:val="00940266"/>
    <w:rsid w:val="00953F90"/>
    <w:rsid w:val="00957169"/>
    <w:rsid w:val="00972345"/>
    <w:rsid w:val="00976A98"/>
    <w:rsid w:val="0098114F"/>
    <w:rsid w:val="00995F9B"/>
    <w:rsid w:val="009C57B5"/>
    <w:rsid w:val="009D1A28"/>
    <w:rsid w:val="009D6B1E"/>
    <w:rsid w:val="009E04C1"/>
    <w:rsid w:val="009E2C01"/>
    <w:rsid w:val="00A0286A"/>
    <w:rsid w:val="00A04EF4"/>
    <w:rsid w:val="00A17905"/>
    <w:rsid w:val="00A20DED"/>
    <w:rsid w:val="00A3527A"/>
    <w:rsid w:val="00A3593A"/>
    <w:rsid w:val="00A41829"/>
    <w:rsid w:val="00A51172"/>
    <w:rsid w:val="00A55B0F"/>
    <w:rsid w:val="00A67FE5"/>
    <w:rsid w:val="00A72FB5"/>
    <w:rsid w:val="00A8455B"/>
    <w:rsid w:val="00A9380B"/>
    <w:rsid w:val="00A95D02"/>
    <w:rsid w:val="00AA5FA0"/>
    <w:rsid w:val="00AB100A"/>
    <w:rsid w:val="00AC2C49"/>
    <w:rsid w:val="00AC5225"/>
    <w:rsid w:val="00AD518A"/>
    <w:rsid w:val="00AD5E0B"/>
    <w:rsid w:val="00AE325E"/>
    <w:rsid w:val="00AE4B14"/>
    <w:rsid w:val="00AF3582"/>
    <w:rsid w:val="00AF4FFF"/>
    <w:rsid w:val="00B14EF8"/>
    <w:rsid w:val="00B20622"/>
    <w:rsid w:val="00B23B41"/>
    <w:rsid w:val="00B2600E"/>
    <w:rsid w:val="00B323E2"/>
    <w:rsid w:val="00B3678A"/>
    <w:rsid w:val="00B56B2C"/>
    <w:rsid w:val="00B726F7"/>
    <w:rsid w:val="00BA02AB"/>
    <w:rsid w:val="00BA63EE"/>
    <w:rsid w:val="00BA7F52"/>
    <w:rsid w:val="00BB63C6"/>
    <w:rsid w:val="00BB7AE7"/>
    <w:rsid w:val="00BC16CF"/>
    <w:rsid w:val="00BC258D"/>
    <w:rsid w:val="00BC3736"/>
    <w:rsid w:val="00BC3E34"/>
    <w:rsid w:val="00BC5ACC"/>
    <w:rsid w:val="00BD37F1"/>
    <w:rsid w:val="00BE1478"/>
    <w:rsid w:val="00BF14ED"/>
    <w:rsid w:val="00C07577"/>
    <w:rsid w:val="00C07E99"/>
    <w:rsid w:val="00C170AD"/>
    <w:rsid w:val="00C2568A"/>
    <w:rsid w:val="00C26CE9"/>
    <w:rsid w:val="00C33324"/>
    <w:rsid w:val="00C45A3B"/>
    <w:rsid w:val="00C5233B"/>
    <w:rsid w:val="00C57D8C"/>
    <w:rsid w:val="00C7019B"/>
    <w:rsid w:val="00C74B31"/>
    <w:rsid w:val="00C77FD9"/>
    <w:rsid w:val="00C84255"/>
    <w:rsid w:val="00C95FE1"/>
    <w:rsid w:val="00CA04A8"/>
    <w:rsid w:val="00CB5B7A"/>
    <w:rsid w:val="00CD05C0"/>
    <w:rsid w:val="00CE3F87"/>
    <w:rsid w:val="00CE4229"/>
    <w:rsid w:val="00CE4595"/>
    <w:rsid w:val="00CE7ADA"/>
    <w:rsid w:val="00D03056"/>
    <w:rsid w:val="00D064D3"/>
    <w:rsid w:val="00D16D2A"/>
    <w:rsid w:val="00D20B52"/>
    <w:rsid w:val="00D221DE"/>
    <w:rsid w:val="00D3426D"/>
    <w:rsid w:val="00D34BB7"/>
    <w:rsid w:val="00D3582B"/>
    <w:rsid w:val="00D376E1"/>
    <w:rsid w:val="00D40245"/>
    <w:rsid w:val="00D43BB4"/>
    <w:rsid w:val="00D72578"/>
    <w:rsid w:val="00D733BC"/>
    <w:rsid w:val="00D7787E"/>
    <w:rsid w:val="00D83781"/>
    <w:rsid w:val="00D846AF"/>
    <w:rsid w:val="00D859C0"/>
    <w:rsid w:val="00D9059F"/>
    <w:rsid w:val="00D95FC4"/>
    <w:rsid w:val="00D96B6B"/>
    <w:rsid w:val="00D973B8"/>
    <w:rsid w:val="00DB056A"/>
    <w:rsid w:val="00DB094D"/>
    <w:rsid w:val="00DB6099"/>
    <w:rsid w:val="00DD67F1"/>
    <w:rsid w:val="00DF118E"/>
    <w:rsid w:val="00E002FF"/>
    <w:rsid w:val="00E00E32"/>
    <w:rsid w:val="00E14D08"/>
    <w:rsid w:val="00E33DF4"/>
    <w:rsid w:val="00E347BD"/>
    <w:rsid w:val="00E379E4"/>
    <w:rsid w:val="00E517DC"/>
    <w:rsid w:val="00E521D7"/>
    <w:rsid w:val="00E551AE"/>
    <w:rsid w:val="00E57BB3"/>
    <w:rsid w:val="00E63237"/>
    <w:rsid w:val="00E71C81"/>
    <w:rsid w:val="00E72BB6"/>
    <w:rsid w:val="00E77BC3"/>
    <w:rsid w:val="00E77F2C"/>
    <w:rsid w:val="00E81A45"/>
    <w:rsid w:val="00E91D09"/>
    <w:rsid w:val="00E928B4"/>
    <w:rsid w:val="00EA0B7A"/>
    <w:rsid w:val="00EA1F4B"/>
    <w:rsid w:val="00EB3182"/>
    <w:rsid w:val="00EC4AB4"/>
    <w:rsid w:val="00ED5AE3"/>
    <w:rsid w:val="00EE3980"/>
    <w:rsid w:val="00EF1243"/>
    <w:rsid w:val="00EF540E"/>
    <w:rsid w:val="00F05B7F"/>
    <w:rsid w:val="00F14595"/>
    <w:rsid w:val="00F22829"/>
    <w:rsid w:val="00F23069"/>
    <w:rsid w:val="00F237A4"/>
    <w:rsid w:val="00F24B40"/>
    <w:rsid w:val="00F251C8"/>
    <w:rsid w:val="00F26A04"/>
    <w:rsid w:val="00F360D4"/>
    <w:rsid w:val="00F47DB4"/>
    <w:rsid w:val="00F5EC9B"/>
    <w:rsid w:val="00F60213"/>
    <w:rsid w:val="00F66D80"/>
    <w:rsid w:val="00F71B20"/>
    <w:rsid w:val="00F735C4"/>
    <w:rsid w:val="00F8406D"/>
    <w:rsid w:val="00F86512"/>
    <w:rsid w:val="00F95644"/>
    <w:rsid w:val="00FA1889"/>
    <w:rsid w:val="00FA208F"/>
    <w:rsid w:val="00FA37E9"/>
    <w:rsid w:val="00FC4C88"/>
    <w:rsid w:val="00FD64DA"/>
    <w:rsid w:val="00FD6B14"/>
    <w:rsid w:val="00FD7906"/>
    <w:rsid w:val="00FE07AA"/>
    <w:rsid w:val="00FE3FB2"/>
    <w:rsid w:val="00FF258C"/>
    <w:rsid w:val="00FF5DF8"/>
    <w:rsid w:val="00FF6C15"/>
    <w:rsid w:val="01C51C2F"/>
    <w:rsid w:val="03286151"/>
    <w:rsid w:val="03B6BA0D"/>
    <w:rsid w:val="06B5EDFB"/>
    <w:rsid w:val="06EA98B1"/>
    <w:rsid w:val="073D0D3F"/>
    <w:rsid w:val="09E540A4"/>
    <w:rsid w:val="0B3CF890"/>
    <w:rsid w:val="0BB7F8E1"/>
    <w:rsid w:val="0EFCBBF4"/>
    <w:rsid w:val="10D72BD9"/>
    <w:rsid w:val="11367FDD"/>
    <w:rsid w:val="1379EA2D"/>
    <w:rsid w:val="13C191BE"/>
    <w:rsid w:val="14C5D58C"/>
    <w:rsid w:val="166A776E"/>
    <w:rsid w:val="1696E282"/>
    <w:rsid w:val="16BAB2A9"/>
    <w:rsid w:val="1870EB8F"/>
    <w:rsid w:val="18A4FF15"/>
    <w:rsid w:val="19122766"/>
    <w:rsid w:val="1A47D7C2"/>
    <w:rsid w:val="1AEAF80C"/>
    <w:rsid w:val="1B13BCAE"/>
    <w:rsid w:val="1BC44542"/>
    <w:rsid w:val="1C39E5C3"/>
    <w:rsid w:val="1C4B1C4E"/>
    <w:rsid w:val="1CB08408"/>
    <w:rsid w:val="1CD59328"/>
    <w:rsid w:val="1D7DDB38"/>
    <w:rsid w:val="1F2103B1"/>
    <w:rsid w:val="210BD6F2"/>
    <w:rsid w:val="226780DE"/>
    <w:rsid w:val="226881C4"/>
    <w:rsid w:val="25759A12"/>
    <w:rsid w:val="278D339E"/>
    <w:rsid w:val="27B67444"/>
    <w:rsid w:val="28791D80"/>
    <w:rsid w:val="2A884277"/>
    <w:rsid w:val="2B18427B"/>
    <w:rsid w:val="2F00630E"/>
    <w:rsid w:val="30975DD8"/>
    <w:rsid w:val="322BF69D"/>
    <w:rsid w:val="32A3635A"/>
    <w:rsid w:val="33F4C759"/>
    <w:rsid w:val="349DE5CA"/>
    <w:rsid w:val="37650E21"/>
    <w:rsid w:val="37A3B5AD"/>
    <w:rsid w:val="38D319EC"/>
    <w:rsid w:val="391D3F08"/>
    <w:rsid w:val="3A2885B1"/>
    <w:rsid w:val="3A998007"/>
    <w:rsid w:val="3B2904E3"/>
    <w:rsid w:val="3BCCA5B0"/>
    <w:rsid w:val="3CDBB6A1"/>
    <w:rsid w:val="3DDB9EB5"/>
    <w:rsid w:val="3E71AF9B"/>
    <w:rsid w:val="4114188C"/>
    <w:rsid w:val="425360FC"/>
    <w:rsid w:val="44DF5E40"/>
    <w:rsid w:val="450D58E1"/>
    <w:rsid w:val="45A2FA9C"/>
    <w:rsid w:val="45BA496C"/>
    <w:rsid w:val="45CEB985"/>
    <w:rsid w:val="46E93A30"/>
    <w:rsid w:val="474CF45D"/>
    <w:rsid w:val="48DFE375"/>
    <w:rsid w:val="48E47DF4"/>
    <w:rsid w:val="492BF2B0"/>
    <w:rsid w:val="49C65118"/>
    <w:rsid w:val="4D37D09A"/>
    <w:rsid w:val="4F89ECB4"/>
    <w:rsid w:val="4FAC6FCC"/>
    <w:rsid w:val="4FDB8526"/>
    <w:rsid w:val="50FE08B2"/>
    <w:rsid w:val="51C4CA78"/>
    <w:rsid w:val="51E1683D"/>
    <w:rsid w:val="53A61ADE"/>
    <w:rsid w:val="53A6C816"/>
    <w:rsid w:val="550D61BB"/>
    <w:rsid w:val="55A5C72A"/>
    <w:rsid w:val="55BAB61D"/>
    <w:rsid w:val="56C0D312"/>
    <w:rsid w:val="590AFE55"/>
    <w:rsid w:val="5B676BB9"/>
    <w:rsid w:val="5BB2A974"/>
    <w:rsid w:val="5C5F2AD5"/>
    <w:rsid w:val="607ED314"/>
    <w:rsid w:val="609AFFFF"/>
    <w:rsid w:val="62EE885A"/>
    <w:rsid w:val="62FC67CA"/>
    <w:rsid w:val="633D942D"/>
    <w:rsid w:val="6828D4A7"/>
    <w:rsid w:val="68E8EC73"/>
    <w:rsid w:val="6957AC00"/>
    <w:rsid w:val="696FDF16"/>
    <w:rsid w:val="706C1A7E"/>
    <w:rsid w:val="70C2A2AD"/>
    <w:rsid w:val="70D3B3FE"/>
    <w:rsid w:val="71DA197E"/>
    <w:rsid w:val="729BBB05"/>
    <w:rsid w:val="75623EC6"/>
    <w:rsid w:val="76185C27"/>
    <w:rsid w:val="78EAF5C6"/>
    <w:rsid w:val="7A9CCDE6"/>
    <w:rsid w:val="7C2EAE21"/>
    <w:rsid w:val="7CD62846"/>
    <w:rsid w:val="7EA0CFD6"/>
    <w:rsid w:val="7EAE7AA9"/>
    <w:rsid w:val="7FC764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95DFD1B7-A91C-4414-867F-5B7AF804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5E0B"/>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fontstyle01">
    <w:name w:val="fontstyle01"/>
    <w:basedOn w:val="Fuentedeprrafopredeter"/>
    <w:rsid w:val="00D9059F"/>
    <w:rPr>
      <w:rFonts w:ascii="Helvetica" w:hAnsi="Helvetica" w:hint="default"/>
      <w:b w:val="0"/>
      <w:bCs w:val="0"/>
      <w:i w:val="0"/>
      <w:iCs w:val="0"/>
      <w:color w:val="000000"/>
      <w:sz w:val="22"/>
      <w:szCs w:val="22"/>
    </w:rPr>
  </w:style>
  <w:style w:type="character" w:styleId="Textoennegrita">
    <w:name w:val="Strong"/>
    <w:basedOn w:val="Fuentedeprrafopredeter"/>
    <w:uiPriority w:val="22"/>
    <w:qFormat/>
    <w:rsid w:val="00372C1A"/>
    <w:rPr>
      <w:b/>
      <w:bCs/>
    </w:rPr>
  </w:style>
  <w:style w:type="character" w:styleId="nfasis">
    <w:name w:val="Emphasis"/>
    <w:basedOn w:val="Fuentedeprrafopredeter"/>
    <w:uiPriority w:val="20"/>
    <w:qFormat/>
    <w:rsid w:val="00372C1A"/>
    <w:rPr>
      <w:i/>
      <w:iCs/>
    </w:rPr>
  </w:style>
  <w:style w:type="character" w:customStyle="1" w:styleId="fontstyle21">
    <w:name w:val="fontstyle21"/>
    <w:basedOn w:val="Fuentedeprrafopredeter"/>
    <w:rsid w:val="00252122"/>
    <w:rPr>
      <w:rFonts w:ascii="ArialMT" w:hAnsi="ArialMT" w:hint="default"/>
      <w:b w:val="0"/>
      <w:bCs w:val="0"/>
      <w:i w:val="0"/>
      <w:iCs w:val="0"/>
      <w:color w:val="000000"/>
      <w:sz w:val="24"/>
      <w:szCs w:val="24"/>
    </w:rPr>
  </w:style>
  <w:style w:type="paragraph" w:styleId="Textoindependiente">
    <w:name w:val="Body Text"/>
    <w:basedOn w:val="Normal"/>
    <w:link w:val="TextoindependienteCar"/>
    <w:uiPriority w:val="1"/>
    <w:qFormat/>
    <w:rsid w:val="00D859C0"/>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D859C0"/>
    <w:rPr>
      <w:rFonts w:ascii="Arial MT" w:eastAsia="Arial MT" w:hAnsi="Arial MT" w:cs="Arial MT"/>
      <w:sz w:val="24"/>
      <w:szCs w:val="24"/>
      <w:lang w:val="es-ES" w:eastAsia="en-US"/>
    </w:rPr>
  </w:style>
  <w:style w:type="paragraph" w:customStyle="1" w:styleId="TableParagraph">
    <w:name w:val="Table Paragraph"/>
    <w:basedOn w:val="Normal"/>
    <w:uiPriority w:val="1"/>
    <w:qFormat/>
    <w:rsid w:val="00211954"/>
    <w:pPr>
      <w:widowControl w:val="0"/>
      <w:autoSpaceDE w:val="0"/>
      <w:autoSpaceDN w:val="0"/>
      <w:spacing w:line="240" w:lineRule="auto"/>
    </w:pPr>
    <w:rPr>
      <w:rFonts w:ascii="Arial MT" w:eastAsia="Arial MT" w:hAnsi="Arial MT" w:cs="Arial MT"/>
      <w:lang w:val="es-ES" w:eastAsia="en-US"/>
    </w:rPr>
  </w:style>
  <w:style w:type="character" w:customStyle="1" w:styleId="UnresolvedMention">
    <w:name w:val="Unresolved Mention"/>
    <w:basedOn w:val="Fuentedeprrafopredeter"/>
    <w:uiPriority w:val="99"/>
    <w:semiHidden/>
    <w:unhideWhenUsed/>
    <w:rsid w:val="00845AC1"/>
    <w:rPr>
      <w:color w:val="605E5C"/>
      <w:shd w:val="clear" w:color="auto" w:fill="E1DFDD"/>
    </w:rPr>
  </w:style>
  <w:style w:type="table" w:customStyle="1" w:styleId="TableNormal1">
    <w:name w:val="Table Normal1"/>
    <w:uiPriority w:val="2"/>
    <w:semiHidden/>
    <w:unhideWhenUsed/>
    <w:qFormat/>
    <w:rsid w:val="00F237A4"/>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tulodeTDC">
    <w:name w:val="TOC Heading"/>
    <w:basedOn w:val="Ttulo1"/>
    <w:next w:val="Normal"/>
    <w:uiPriority w:val="39"/>
    <w:unhideWhenUsed/>
    <w:qFormat/>
    <w:rsid w:val="00B14EF8"/>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DC1">
    <w:name w:val="toc 1"/>
    <w:basedOn w:val="Normal"/>
    <w:next w:val="Normal"/>
    <w:autoRedefine/>
    <w:uiPriority w:val="39"/>
    <w:unhideWhenUsed/>
    <w:rsid w:val="00B14EF8"/>
    <w:pPr>
      <w:spacing w:after="100"/>
    </w:pPr>
  </w:style>
  <w:style w:type="paragraph" w:styleId="TDC2">
    <w:name w:val="toc 2"/>
    <w:basedOn w:val="Normal"/>
    <w:next w:val="Normal"/>
    <w:autoRedefine/>
    <w:uiPriority w:val="39"/>
    <w:unhideWhenUsed/>
    <w:rsid w:val="00B14EF8"/>
    <w:pPr>
      <w:spacing w:after="100"/>
      <w:ind w:left="220"/>
    </w:pPr>
  </w:style>
  <w:style w:type="paragraph" w:styleId="Descripcin">
    <w:name w:val="caption"/>
    <w:basedOn w:val="Normal"/>
    <w:next w:val="Normal"/>
    <w:uiPriority w:val="35"/>
    <w:unhideWhenUsed/>
    <w:qFormat/>
    <w:rsid w:val="00702103"/>
    <w:pPr>
      <w:spacing w:after="200" w:line="240" w:lineRule="auto"/>
    </w:pPr>
    <w:rPr>
      <w:i/>
      <w:iCs/>
      <w:color w:val="1F497D" w:themeColor="text2"/>
      <w:sz w:val="18"/>
      <w:szCs w:val="18"/>
    </w:rPr>
  </w:style>
  <w:style w:type="table" w:styleId="Tabladecuadrcula2-nfasis1">
    <w:name w:val="Grid Table 2 Accent 1"/>
    <w:basedOn w:val="Tablanormal"/>
    <w:uiPriority w:val="47"/>
    <w:rsid w:val="00083E00"/>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
    <w:name w:val="List Table 6 Colorful"/>
    <w:basedOn w:val="Tablanormal"/>
    <w:uiPriority w:val="51"/>
    <w:rsid w:val="00083E00"/>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nfasis6">
    <w:name w:val="Grid Table 2 Accent 6"/>
    <w:basedOn w:val="Tablanormal"/>
    <w:uiPriority w:val="47"/>
    <w:rsid w:val="002336C4"/>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Textodelmarcadordeposicin">
    <w:name w:val="Placeholder Text"/>
    <w:basedOn w:val="Fuentedeprrafopredeter"/>
    <w:uiPriority w:val="99"/>
    <w:semiHidden/>
    <w:rsid w:val="00D221DE"/>
    <w:rPr>
      <w:color w:val="666666"/>
    </w:rPr>
  </w:style>
  <w:style w:type="table" w:styleId="Tabladecuadrcula4-nfasis6">
    <w:name w:val="Grid Table 4 Accent 6"/>
    <w:basedOn w:val="Tablanormal"/>
    <w:uiPriority w:val="49"/>
    <w:rsid w:val="00D34BB7"/>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Revisin">
    <w:name w:val="Revision"/>
    <w:hidden/>
    <w:uiPriority w:val="99"/>
    <w:semiHidden/>
    <w:rsid w:val="007D4738"/>
    <w:pPr>
      <w:spacing w:line="240" w:lineRule="auto"/>
    </w:pPr>
  </w:style>
  <w:style w:type="table" w:styleId="Cuadrculadetablaclara">
    <w:name w:val="Grid Table Light"/>
    <w:basedOn w:val="Tablanormal"/>
    <w:uiPriority w:val="40"/>
    <w:rsid w:val="00E00E3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25362">
      <w:bodyDiv w:val="1"/>
      <w:marLeft w:val="0"/>
      <w:marRight w:val="0"/>
      <w:marTop w:val="0"/>
      <w:marBottom w:val="0"/>
      <w:divBdr>
        <w:top w:val="none" w:sz="0" w:space="0" w:color="auto"/>
        <w:left w:val="none" w:sz="0" w:space="0" w:color="auto"/>
        <w:bottom w:val="none" w:sz="0" w:space="0" w:color="auto"/>
        <w:right w:val="none" w:sz="0" w:space="0" w:color="auto"/>
      </w:divBdr>
    </w:div>
    <w:div w:id="49496187">
      <w:bodyDiv w:val="1"/>
      <w:marLeft w:val="0"/>
      <w:marRight w:val="0"/>
      <w:marTop w:val="0"/>
      <w:marBottom w:val="0"/>
      <w:divBdr>
        <w:top w:val="none" w:sz="0" w:space="0" w:color="auto"/>
        <w:left w:val="none" w:sz="0" w:space="0" w:color="auto"/>
        <w:bottom w:val="none" w:sz="0" w:space="0" w:color="auto"/>
        <w:right w:val="none" w:sz="0" w:space="0" w:color="auto"/>
      </w:divBdr>
    </w:div>
    <w:div w:id="55013809">
      <w:bodyDiv w:val="1"/>
      <w:marLeft w:val="0"/>
      <w:marRight w:val="0"/>
      <w:marTop w:val="0"/>
      <w:marBottom w:val="0"/>
      <w:divBdr>
        <w:top w:val="none" w:sz="0" w:space="0" w:color="auto"/>
        <w:left w:val="none" w:sz="0" w:space="0" w:color="auto"/>
        <w:bottom w:val="none" w:sz="0" w:space="0" w:color="auto"/>
        <w:right w:val="none" w:sz="0" w:space="0" w:color="auto"/>
      </w:divBdr>
    </w:div>
    <w:div w:id="55125354">
      <w:bodyDiv w:val="1"/>
      <w:marLeft w:val="0"/>
      <w:marRight w:val="0"/>
      <w:marTop w:val="0"/>
      <w:marBottom w:val="0"/>
      <w:divBdr>
        <w:top w:val="none" w:sz="0" w:space="0" w:color="auto"/>
        <w:left w:val="none" w:sz="0" w:space="0" w:color="auto"/>
        <w:bottom w:val="none" w:sz="0" w:space="0" w:color="auto"/>
        <w:right w:val="none" w:sz="0" w:space="0" w:color="auto"/>
      </w:divBdr>
    </w:div>
    <w:div w:id="60063484">
      <w:bodyDiv w:val="1"/>
      <w:marLeft w:val="0"/>
      <w:marRight w:val="0"/>
      <w:marTop w:val="0"/>
      <w:marBottom w:val="0"/>
      <w:divBdr>
        <w:top w:val="none" w:sz="0" w:space="0" w:color="auto"/>
        <w:left w:val="none" w:sz="0" w:space="0" w:color="auto"/>
        <w:bottom w:val="none" w:sz="0" w:space="0" w:color="auto"/>
        <w:right w:val="none" w:sz="0" w:space="0" w:color="auto"/>
      </w:divBdr>
    </w:div>
    <w:div w:id="66193852">
      <w:bodyDiv w:val="1"/>
      <w:marLeft w:val="0"/>
      <w:marRight w:val="0"/>
      <w:marTop w:val="0"/>
      <w:marBottom w:val="0"/>
      <w:divBdr>
        <w:top w:val="none" w:sz="0" w:space="0" w:color="auto"/>
        <w:left w:val="none" w:sz="0" w:space="0" w:color="auto"/>
        <w:bottom w:val="none" w:sz="0" w:space="0" w:color="auto"/>
        <w:right w:val="none" w:sz="0" w:space="0" w:color="auto"/>
      </w:divBdr>
    </w:div>
    <w:div w:id="66732860">
      <w:bodyDiv w:val="1"/>
      <w:marLeft w:val="0"/>
      <w:marRight w:val="0"/>
      <w:marTop w:val="0"/>
      <w:marBottom w:val="0"/>
      <w:divBdr>
        <w:top w:val="none" w:sz="0" w:space="0" w:color="auto"/>
        <w:left w:val="none" w:sz="0" w:space="0" w:color="auto"/>
        <w:bottom w:val="none" w:sz="0" w:space="0" w:color="auto"/>
        <w:right w:val="none" w:sz="0" w:space="0" w:color="auto"/>
      </w:divBdr>
    </w:div>
    <w:div w:id="81921515">
      <w:bodyDiv w:val="1"/>
      <w:marLeft w:val="0"/>
      <w:marRight w:val="0"/>
      <w:marTop w:val="0"/>
      <w:marBottom w:val="0"/>
      <w:divBdr>
        <w:top w:val="none" w:sz="0" w:space="0" w:color="auto"/>
        <w:left w:val="none" w:sz="0" w:space="0" w:color="auto"/>
        <w:bottom w:val="none" w:sz="0" w:space="0" w:color="auto"/>
        <w:right w:val="none" w:sz="0" w:space="0" w:color="auto"/>
      </w:divBdr>
    </w:div>
    <w:div w:id="97483693">
      <w:bodyDiv w:val="1"/>
      <w:marLeft w:val="0"/>
      <w:marRight w:val="0"/>
      <w:marTop w:val="0"/>
      <w:marBottom w:val="0"/>
      <w:divBdr>
        <w:top w:val="none" w:sz="0" w:space="0" w:color="auto"/>
        <w:left w:val="none" w:sz="0" w:space="0" w:color="auto"/>
        <w:bottom w:val="none" w:sz="0" w:space="0" w:color="auto"/>
        <w:right w:val="none" w:sz="0" w:space="0" w:color="auto"/>
      </w:divBdr>
    </w:div>
    <w:div w:id="122233699">
      <w:bodyDiv w:val="1"/>
      <w:marLeft w:val="0"/>
      <w:marRight w:val="0"/>
      <w:marTop w:val="0"/>
      <w:marBottom w:val="0"/>
      <w:divBdr>
        <w:top w:val="none" w:sz="0" w:space="0" w:color="auto"/>
        <w:left w:val="none" w:sz="0" w:space="0" w:color="auto"/>
        <w:bottom w:val="none" w:sz="0" w:space="0" w:color="auto"/>
        <w:right w:val="none" w:sz="0" w:space="0" w:color="auto"/>
      </w:divBdr>
    </w:div>
    <w:div w:id="125508782">
      <w:bodyDiv w:val="1"/>
      <w:marLeft w:val="0"/>
      <w:marRight w:val="0"/>
      <w:marTop w:val="0"/>
      <w:marBottom w:val="0"/>
      <w:divBdr>
        <w:top w:val="none" w:sz="0" w:space="0" w:color="auto"/>
        <w:left w:val="none" w:sz="0" w:space="0" w:color="auto"/>
        <w:bottom w:val="none" w:sz="0" w:space="0" w:color="auto"/>
        <w:right w:val="none" w:sz="0" w:space="0" w:color="auto"/>
      </w:divBdr>
    </w:div>
    <w:div w:id="131868621">
      <w:bodyDiv w:val="1"/>
      <w:marLeft w:val="0"/>
      <w:marRight w:val="0"/>
      <w:marTop w:val="0"/>
      <w:marBottom w:val="0"/>
      <w:divBdr>
        <w:top w:val="none" w:sz="0" w:space="0" w:color="auto"/>
        <w:left w:val="none" w:sz="0" w:space="0" w:color="auto"/>
        <w:bottom w:val="none" w:sz="0" w:space="0" w:color="auto"/>
        <w:right w:val="none" w:sz="0" w:space="0" w:color="auto"/>
      </w:divBdr>
    </w:div>
    <w:div w:id="133956539">
      <w:bodyDiv w:val="1"/>
      <w:marLeft w:val="0"/>
      <w:marRight w:val="0"/>
      <w:marTop w:val="0"/>
      <w:marBottom w:val="0"/>
      <w:divBdr>
        <w:top w:val="none" w:sz="0" w:space="0" w:color="auto"/>
        <w:left w:val="none" w:sz="0" w:space="0" w:color="auto"/>
        <w:bottom w:val="none" w:sz="0" w:space="0" w:color="auto"/>
        <w:right w:val="none" w:sz="0" w:space="0" w:color="auto"/>
      </w:divBdr>
    </w:div>
    <w:div w:id="139034326">
      <w:bodyDiv w:val="1"/>
      <w:marLeft w:val="0"/>
      <w:marRight w:val="0"/>
      <w:marTop w:val="0"/>
      <w:marBottom w:val="0"/>
      <w:divBdr>
        <w:top w:val="none" w:sz="0" w:space="0" w:color="auto"/>
        <w:left w:val="none" w:sz="0" w:space="0" w:color="auto"/>
        <w:bottom w:val="none" w:sz="0" w:space="0" w:color="auto"/>
        <w:right w:val="none" w:sz="0" w:space="0" w:color="auto"/>
      </w:divBdr>
    </w:div>
    <w:div w:id="142816600">
      <w:bodyDiv w:val="1"/>
      <w:marLeft w:val="0"/>
      <w:marRight w:val="0"/>
      <w:marTop w:val="0"/>
      <w:marBottom w:val="0"/>
      <w:divBdr>
        <w:top w:val="none" w:sz="0" w:space="0" w:color="auto"/>
        <w:left w:val="none" w:sz="0" w:space="0" w:color="auto"/>
        <w:bottom w:val="none" w:sz="0" w:space="0" w:color="auto"/>
        <w:right w:val="none" w:sz="0" w:space="0" w:color="auto"/>
      </w:divBdr>
    </w:div>
    <w:div w:id="152336004">
      <w:bodyDiv w:val="1"/>
      <w:marLeft w:val="0"/>
      <w:marRight w:val="0"/>
      <w:marTop w:val="0"/>
      <w:marBottom w:val="0"/>
      <w:divBdr>
        <w:top w:val="none" w:sz="0" w:space="0" w:color="auto"/>
        <w:left w:val="none" w:sz="0" w:space="0" w:color="auto"/>
        <w:bottom w:val="none" w:sz="0" w:space="0" w:color="auto"/>
        <w:right w:val="none" w:sz="0" w:space="0" w:color="auto"/>
      </w:divBdr>
    </w:div>
    <w:div w:id="154880303">
      <w:bodyDiv w:val="1"/>
      <w:marLeft w:val="0"/>
      <w:marRight w:val="0"/>
      <w:marTop w:val="0"/>
      <w:marBottom w:val="0"/>
      <w:divBdr>
        <w:top w:val="none" w:sz="0" w:space="0" w:color="auto"/>
        <w:left w:val="none" w:sz="0" w:space="0" w:color="auto"/>
        <w:bottom w:val="none" w:sz="0" w:space="0" w:color="auto"/>
        <w:right w:val="none" w:sz="0" w:space="0" w:color="auto"/>
      </w:divBdr>
    </w:div>
    <w:div w:id="156263031">
      <w:bodyDiv w:val="1"/>
      <w:marLeft w:val="0"/>
      <w:marRight w:val="0"/>
      <w:marTop w:val="0"/>
      <w:marBottom w:val="0"/>
      <w:divBdr>
        <w:top w:val="none" w:sz="0" w:space="0" w:color="auto"/>
        <w:left w:val="none" w:sz="0" w:space="0" w:color="auto"/>
        <w:bottom w:val="none" w:sz="0" w:space="0" w:color="auto"/>
        <w:right w:val="none" w:sz="0" w:space="0" w:color="auto"/>
      </w:divBdr>
    </w:div>
    <w:div w:id="173151270">
      <w:bodyDiv w:val="1"/>
      <w:marLeft w:val="0"/>
      <w:marRight w:val="0"/>
      <w:marTop w:val="0"/>
      <w:marBottom w:val="0"/>
      <w:divBdr>
        <w:top w:val="none" w:sz="0" w:space="0" w:color="auto"/>
        <w:left w:val="none" w:sz="0" w:space="0" w:color="auto"/>
        <w:bottom w:val="none" w:sz="0" w:space="0" w:color="auto"/>
        <w:right w:val="none" w:sz="0" w:space="0" w:color="auto"/>
      </w:divBdr>
    </w:div>
    <w:div w:id="179323509">
      <w:bodyDiv w:val="1"/>
      <w:marLeft w:val="0"/>
      <w:marRight w:val="0"/>
      <w:marTop w:val="0"/>
      <w:marBottom w:val="0"/>
      <w:divBdr>
        <w:top w:val="none" w:sz="0" w:space="0" w:color="auto"/>
        <w:left w:val="none" w:sz="0" w:space="0" w:color="auto"/>
        <w:bottom w:val="none" w:sz="0" w:space="0" w:color="auto"/>
        <w:right w:val="none" w:sz="0" w:space="0" w:color="auto"/>
      </w:divBdr>
    </w:div>
    <w:div w:id="201790446">
      <w:bodyDiv w:val="1"/>
      <w:marLeft w:val="0"/>
      <w:marRight w:val="0"/>
      <w:marTop w:val="0"/>
      <w:marBottom w:val="0"/>
      <w:divBdr>
        <w:top w:val="none" w:sz="0" w:space="0" w:color="auto"/>
        <w:left w:val="none" w:sz="0" w:space="0" w:color="auto"/>
        <w:bottom w:val="none" w:sz="0" w:space="0" w:color="auto"/>
        <w:right w:val="none" w:sz="0" w:space="0" w:color="auto"/>
      </w:divBdr>
    </w:div>
    <w:div w:id="211574870">
      <w:bodyDiv w:val="1"/>
      <w:marLeft w:val="0"/>
      <w:marRight w:val="0"/>
      <w:marTop w:val="0"/>
      <w:marBottom w:val="0"/>
      <w:divBdr>
        <w:top w:val="none" w:sz="0" w:space="0" w:color="auto"/>
        <w:left w:val="none" w:sz="0" w:space="0" w:color="auto"/>
        <w:bottom w:val="none" w:sz="0" w:space="0" w:color="auto"/>
        <w:right w:val="none" w:sz="0" w:space="0" w:color="auto"/>
      </w:divBdr>
    </w:div>
    <w:div w:id="215240477">
      <w:bodyDiv w:val="1"/>
      <w:marLeft w:val="0"/>
      <w:marRight w:val="0"/>
      <w:marTop w:val="0"/>
      <w:marBottom w:val="0"/>
      <w:divBdr>
        <w:top w:val="none" w:sz="0" w:space="0" w:color="auto"/>
        <w:left w:val="none" w:sz="0" w:space="0" w:color="auto"/>
        <w:bottom w:val="none" w:sz="0" w:space="0" w:color="auto"/>
        <w:right w:val="none" w:sz="0" w:space="0" w:color="auto"/>
      </w:divBdr>
    </w:div>
    <w:div w:id="217934759">
      <w:bodyDiv w:val="1"/>
      <w:marLeft w:val="0"/>
      <w:marRight w:val="0"/>
      <w:marTop w:val="0"/>
      <w:marBottom w:val="0"/>
      <w:divBdr>
        <w:top w:val="none" w:sz="0" w:space="0" w:color="auto"/>
        <w:left w:val="none" w:sz="0" w:space="0" w:color="auto"/>
        <w:bottom w:val="none" w:sz="0" w:space="0" w:color="auto"/>
        <w:right w:val="none" w:sz="0" w:space="0" w:color="auto"/>
      </w:divBdr>
    </w:div>
    <w:div w:id="224266096">
      <w:bodyDiv w:val="1"/>
      <w:marLeft w:val="0"/>
      <w:marRight w:val="0"/>
      <w:marTop w:val="0"/>
      <w:marBottom w:val="0"/>
      <w:divBdr>
        <w:top w:val="none" w:sz="0" w:space="0" w:color="auto"/>
        <w:left w:val="none" w:sz="0" w:space="0" w:color="auto"/>
        <w:bottom w:val="none" w:sz="0" w:space="0" w:color="auto"/>
        <w:right w:val="none" w:sz="0" w:space="0" w:color="auto"/>
      </w:divBdr>
    </w:div>
    <w:div w:id="224492711">
      <w:bodyDiv w:val="1"/>
      <w:marLeft w:val="0"/>
      <w:marRight w:val="0"/>
      <w:marTop w:val="0"/>
      <w:marBottom w:val="0"/>
      <w:divBdr>
        <w:top w:val="none" w:sz="0" w:space="0" w:color="auto"/>
        <w:left w:val="none" w:sz="0" w:space="0" w:color="auto"/>
        <w:bottom w:val="none" w:sz="0" w:space="0" w:color="auto"/>
        <w:right w:val="none" w:sz="0" w:space="0" w:color="auto"/>
      </w:divBdr>
    </w:div>
    <w:div w:id="249239433">
      <w:bodyDiv w:val="1"/>
      <w:marLeft w:val="0"/>
      <w:marRight w:val="0"/>
      <w:marTop w:val="0"/>
      <w:marBottom w:val="0"/>
      <w:divBdr>
        <w:top w:val="none" w:sz="0" w:space="0" w:color="auto"/>
        <w:left w:val="none" w:sz="0" w:space="0" w:color="auto"/>
        <w:bottom w:val="none" w:sz="0" w:space="0" w:color="auto"/>
        <w:right w:val="none" w:sz="0" w:space="0" w:color="auto"/>
      </w:divBdr>
    </w:div>
    <w:div w:id="258485170">
      <w:bodyDiv w:val="1"/>
      <w:marLeft w:val="0"/>
      <w:marRight w:val="0"/>
      <w:marTop w:val="0"/>
      <w:marBottom w:val="0"/>
      <w:divBdr>
        <w:top w:val="none" w:sz="0" w:space="0" w:color="auto"/>
        <w:left w:val="none" w:sz="0" w:space="0" w:color="auto"/>
        <w:bottom w:val="none" w:sz="0" w:space="0" w:color="auto"/>
        <w:right w:val="none" w:sz="0" w:space="0" w:color="auto"/>
      </w:divBdr>
    </w:div>
    <w:div w:id="286547957">
      <w:bodyDiv w:val="1"/>
      <w:marLeft w:val="0"/>
      <w:marRight w:val="0"/>
      <w:marTop w:val="0"/>
      <w:marBottom w:val="0"/>
      <w:divBdr>
        <w:top w:val="none" w:sz="0" w:space="0" w:color="auto"/>
        <w:left w:val="none" w:sz="0" w:space="0" w:color="auto"/>
        <w:bottom w:val="none" w:sz="0" w:space="0" w:color="auto"/>
        <w:right w:val="none" w:sz="0" w:space="0" w:color="auto"/>
      </w:divBdr>
    </w:div>
    <w:div w:id="286741224">
      <w:bodyDiv w:val="1"/>
      <w:marLeft w:val="0"/>
      <w:marRight w:val="0"/>
      <w:marTop w:val="0"/>
      <w:marBottom w:val="0"/>
      <w:divBdr>
        <w:top w:val="none" w:sz="0" w:space="0" w:color="auto"/>
        <w:left w:val="none" w:sz="0" w:space="0" w:color="auto"/>
        <w:bottom w:val="none" w:sz="0" w:space="0" w:color="auto"/>
        <w:right w:val="none" w:sz="0" w:space="0" w:color="auto"/>
      </w:divBdr>
    </w:div>
    <w:div w:id="346564366">
      <w:bodyDiv w:val="1"/>
      <w:marLeft w:val="0"/>
      <w:marRight w:val="0"/>
      <w:marTop w:val="0"/>
      <w:marBottom w:val="0"/>
      <w:divBdr>
        <w:top w:val="none" w:sz="0" w:space="0" w:color="auto"/>
        <w:left w:val="none" w:sz="0" w:space="0" w:color="auto"/>
        <w:bottom w:val="none" w:sz="0" w:space="0" w:color="auto"/>
        <w:right w:val="none" w:sz="0" w:space="0" w:color="auto"/>
      </w:divBdr>
    </w:div>
    <w:div w:id="370964274">
      <w:bodyDiv w:val="1"/>
      <w:marLeft w:val="0"/>
      <w:marRight w:val="0"/>
      <w:marTop w:val="0"/>
      <w:marBottom w:val="0"/>
      <w:divBdr>
        <w:top w:val="none" w:sz="0" w:space="0" w:color="auto"/>
        <w:left w:val="none" w:sz="0" w:space="0" w:color="auto"/>
        <w:bottom w:val="none" w:sz="0" w:space="0" w:color="auto"/>
        <w:right w:val="none" w:sz="0" w:space="0" w:color="auto"/>
      </w:divBdr>
    </w:div>
    <w:div w:id="382564176">
      <w:bodyDiv w:val="1"/>
      <w:marLeft w:val="0"/>
      <w:marRight w:val="0"/>
      <w:marTop w:val="0"/>
      <w:marBottom w:val="0"/>
      <w:divBdr>
        <w:top w:val="none" w:sz="0" w:space="0" w:color="auto"/>
        <w:left w:val="none" w:sz="0" w:space="0" w:color="auto"/>
        <w:bottom w:val="none" w:sz="0" w:space="0" w:color="auto"/>
        <w:right w:val="none" w:sz="0" w:space="0" w:color="auto"/>
      </w:divBdr>
    </w:div>
    <w:div w:id="393352053">
      <w:bodyDiv w:val="1"/>
      <w:marLeft w:val="0"/>
      <w:marRight w:val="0"/>
      <w:marTop w:val="0"/>
      <w:marBottom w:val="0"/>
      <w:divBdr>
        <w:top w:val="none" w:sz="0" w:space="0" w:color="auto"/>
        <w:left w:val="none" w:sz="0" w:space="0" w:color="auto"/>
        <w:bottom w:val="none" w:sz="0" w:space="0" w:color="auto"/>
        <w:right w:val="none" w:sz="0" w:space="0" w:color="auto"/>
      </w:divBdr>
    </w:div>
    <w:div w:id="417751933">
      <w:bodyDiv w:val="1"/>
      <w:marLeft w:val="0"/>
      <w:marRight w:val="0"/>
      <w:marTop w:val="0"/>
      <w:marBottom w:val="0"/>
      <w:divBdr>
        <w:top w:val="none" w:sz="0" w:space="0" w:color="auto"/>
        <w:left w:val="none" w:sz="0" w:space="0" w:color="auto"/>
        <w:bottom w:val="none" w:sz="0" w:space="0" w:color="auto"/>
        <w:right w:val="none" w:sz="0" w:space="0" w:color="auto"/>
      </w:divBdr>
    </w:div>
    <w:div w:id="418139542">
      <w:bodyDiv w:val="1"/>
      <w:marLeft w:val="0"/>
      <w:marRight w:val="0"/>
      <w:marTop w:val="0"/>
      <w:marBottom w:val="0"/>
      <w:divBdr>
        <w:top w:val="none" w:sz="0" w:space="0" w:color="auto"/>
        <w:left w:val="none" w:sz="0" w:space="0" w:color="auto"/>
        <w:bottom w:val="none" w:sz="0" w:space="0" w:color="auto"/>
        <w:right w:val="none" w:sz="0" w:space="0" w:color="auto"/>
      </w:divBdr>
    </w:div>
    <w:div w:id="444618204">
      <w:bodyDiv w:val="1"/>
      <w:marLeft w:val="0"/>
      <w:marRight w:val="0"/>
      <w:marTop w:val="0"/>
      <w:marBottom w:val="0"/>
      <w:divBdr>
        <w:top w:val="none" w:sz="0" w:space="0" w:color="auto"/>
        <w:left w:val="none" w:sz="0" w:space="0" w:color="auto"/>
        <w:bottom w:val="none" w:sz="0" w:space="0" w:color="auto"/>
        <w:right w:val="none" w:sz="0" w:space="0" w:color="auto"/>
      </w:divBdr>
    </w:div>
    <w:div w:id="454716570">
      <w:bodyDiv w:val="1"/>
      <w:marLeft w:val="0"/>
      <w:marRight w:val="0"/>
      <w:marTop w:val="0"/>
      <w:marBottom w:val="0"/>
      <w:divBdr>
        <w:top w:val="none" w:sz="0" w:space="0" w:color="auto"/>
        <w:left w:val="none" w:sz="0" w:space="0" w:color="auto"/>
        <w:bottom w:val="none" w:sz="0" w:space="0" w:color="auto"/>
        <w:right w:val="none" w:sz="0" w:space="0" w:color="auto"/>
      </w:divBdr>
    </w:div>
    <w:div w:id="468473236">
      <w:bodyDiv w:val="1"/>
      <w:marLeft w:val="0"/>
      <w:marRight w:val="0"/>
      <w:marTop w:val="0"/>
      <w:marBottom w:val="0"/>
      <w:divBdr>
        <w:top w:val="none" w:sz="0" w:space="0" w:color="auto"/>
        <w:left w:val="none" w:sz="0" w:space="0" w:color="auto"/>
        <w:bottom w:val="none" w:sz="0" w:space="0" w:color="auto"/>
        <w:right w:val="none" w:sz="0" w:space="0" w:color="auto"/>
      </w:divBdr>
    </w:div>
    <w:div w:id="471337718">
      <w:bodyDiv w:val="1"/>
      <w:marLeft w:val="0"/>
      <w:marRight w:val="0"/>
      <w:marTop w:val="0"/>
      <w:marBottom w:val="0"/>
      <w:divBdr>
        <w:top w:val="none" w:sz="0" w:space="0" w:color="auto"/>
        <w:left w:val="none" w:sz="0" w:space="0" w:color="auto"/>
        <w:bottom w:val="none" w:sz="0" w:space="0" w:color="auto"/>
        <w:right w:val="none" w:sz="0" w:space="0" w:color="auto"/>
      </w:divBdr>
    </w:div>
    <w:div w:id="480120491">
      <w:bodyDiv w:val="1"/>
      <w:marLeft w:val="0"/>
      <w:marRight w:val="0"/>
      <w:marTop w:val="0"/>
      <w:marBottom w:val="0"/>
      <w:divBdr>
        <w:top w:val="none" w:sz="0" w:space="0" w:color="auto"/>
        <w:left w:val="none" w:sz="0" w:space="0" w:color="auto"/>
        <w:bottom w:val="none" w:sz="0" w:space="0" w:color="auto"/>
        <w:right w:val="none" w:sz="0" w:space="0" w:color="auto"/>
      </w:divBdr>
    </w:div>
    <w:div w:id="489054477">
      <w:bodyDiv w:val="1"/>
      <w:marLeft w:val="0"/>
      <w:marRight w:val="0"/>
      <w:marTop w:val="0"/>
      <w:marBottom w:val="0"/>
      <w:divBdr>
        <w:top w:val="none" w:sz="0" w:space="0" w:color="auto"/>
        <w:left w:val="none" w:sz="0" w:space="0" w:color="auto"/>
        <w:bottom w:val="none" w:sz="0" w:space="0" w:color="auto"/>
        <w:right w:val="none" w:sz="0" w:space="0" w:color="auto"/>
      </w:divBdr>
      <w:divsChild>
        <w:div w:id="764229999">
          <w:marLeft w:val="0"/>
          <w:marRight w:val="0"/>
          <w:marTop w:val="0"/>
          <w:marBottom w:val="0"/>
          <w:divBdr>
            <w:top w:val="none" w:sz="0" w:space="0" w:color="auto"/>
            <w:left w:val="none" w:sz="0" w:space="0" w:color="auto"/>
            <w:bottom w:val="none" w:sz="0" w:space="0" w:color="auto"/>
            <w:right w:val="none" w:sz="0" w:space="0" w:color="auto"/>
          </w:divBdr>
          <w:divsChild>
            <w:div w:id="1555433253">
              <w:marLeft w:val="0"/>
              <w:marRight w:val="0"/>
              <w:marTop w:val="0"/>
              <w:marBottom w:val="0"/>
              <w:divBdr>
                <w:top w:val="none" w:sz="0" w:space="0" w:color="auto"/>
                <w:left w:val="none" w:sz="0" w:space="0" w:color="auto"/>
                <w:bottom w:val="none" w:sz="0" w:space="0" w:color="auto"/>
                <w:right w:val="none" w:sz="0" w:space="0" w:color="auto"/>
              </w:divBdr>
              <w:divsChild>
                <w:div w:id="1126655252">
                  <w:marLeft w:val="0"/>
                  <w:marRight w:val="0"/>
                  <w:marTop w:val="0"/>
                  <w:marBottom w:val="0"/>
                  <w:divBdr>
                    <w:top w:val="none" w:sz="0" w:space="0" w:color="auto"/>
                    <w:left w:val="none" w:sz="0" w:space="0" w:color="auto"/>
                    <w:bottom w:val="none" w:sz="0" w:space="0" w:color="auto"/>
                    <w:right w:val="none" w:sz="0" w:space="0" w:color="auto"/>
                  </w:divBdr>
                  <w:divsChild>
                    <w:div w:id="1010983298">
                      <w:marLeft w:val="0"/>
                      <w:marRight w:val="0"/>
                      <w:marTop w:val="0"/>
                      <w:marBottom w:val="0"/>
                      <w:divBdr>
                        <w:top w:val="none" w:sz="0" w:space="0" w:color="auto"/>
                        <w:left w:val="none" w:sz="0" w:space="0" w:color="auto"/>
                        <w:bottom w:val="none" w:sz="0" w:space="0" w:color="auto"/>
                        <w:right w:val="none" w:sz="0" w:space="0" w:color="auto"/>
                      </w:divBdr>
                    </w:div>
                    <w:div w:id="18442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733433">
      <w:bodyDiv w:val="1"/>
      <w:marLeft w:val="0"/>
      <w:marRight w:val="0"/>
      <w:marTop w:val="0"/>
      <w:marBottom w:val="0"/>
      <w:divBdr>
        <w:top w:val="none" w:sz="0" w:space="0" w:color="auto"/>
        <w:left w:val="none" w:sz="0" w:space="0" w:color="auto"/>
        <w:bottom w:val="none" w:sz="0" w:space="0" w:color="auto"/>
        <w:right w:val="none" w:sz="0" w:space="0" w:color="auto"/>
      </w:divBdr>
    </w:div>
    <w:div w:id="500969602">
      <w:bodyDiv w:val="1"/>
      <w:marLeft w:val="0"/>
      <w:marRight w:val="0"/>
      <w:marTop w:val="0"/>
      <w:marBottom w:val="0"/>
      <w:divBdr>
        <w:top w:val="none" w:sz="0" w:space="0" w:color="auto"/>
        <w:left w:val="none" w:sz="0" w:space="0" w:color="auto"/>
        <w:bottom w:val="none" w:sz="0" w:space="0" w:color="auto"/>
        <w:right w:val="none" w:sz="0" w:space="0" w:color="auto"/>
      </w:divBdr>
    </w:div>
    <w:div w:id="512494081">
      <w:bodyDiv w:val="1"/>
      <w:marLeft w:val="0"/>
      <w:marRight w:val="0"/>
      <w:marTop w:val="0"/>
      <w:marBottom w:val="0"/>
      <w:divBdr>
        <w:top w:val="none" w:sz="0" w:space="0" w:color="auto"/>
        <w:left w:val="none" w:sz="0" w:space="0" w:color="auto"/>
        <w:bottom w:val="none" w:sz="0" w:space="0" w:color="auto"/>
        <w:right w:val="none" w:sz="0" w:space="0" w:color="auto"/>
      </w:divBdr>
    </w:div>
    <w:div w:id="515850885">
      <w:bodyDiv w:val="1"/>
      <w:marLeft w:val="0"/>
      <w:marRight w:val="0"/>
      <w:marTop w:val="0"/>
      <w:marBottom w:val="0"/>
      <w:divBdr>
        <w:top w:val="none" w:sz="0" w:space="0" w:color="auto"/>
        <w:left w:val="none" w:sz="0" w:space="0" w:color="auto"/>
        <w:bottom w:val="none" w:sz="0" w:space="0" w:color="auto"/>
        <w:right w:val="none" w:sz="0" w:space="0" w:color="auto"/>
      </w:divBdr>
    </w:div>
    <w:div w:id="524103388">
      <w:bodyDiv w:val="1"/>
      <w:marLeft w:val="0"/>
      <w:marRight w:val="0"/>
      <w:marTop w:val="0"/>
      <w:marBottom w:val="0"/>
      <w:divBdr>
        <w:top w:val="none" w:sz="0" w:space="0" w:color="auto"/>
        <w:left w:val="none" w:sz="0" w:space="0" w:color="auto"/>
        <w:bottom w:val="none" w:sz="0" w:space="0" w:color="auto"/>
        <w:right w:val="none" w:sz="0" w:space="0" w:color="auto"/>
      </w:divBdr>
    </w:div>
    <w:div w:id="532494916">
      <w:bodyDiv w:val="1"/>
      <w:marLeft w:val="0"/>
      <w:marRight w:val="0"/>
      <w:marTop w:val="0"/>
      <w:marBottom w:val="0"/>
      <w:divBdr>
        <w:top w:val="none" w:sz="0" w:space="0" w:color="auto"/>
        <w:left w:val="none" w:sz="0" w:space="0" w:color="auto"/>
        <w:bottom w:val="none" w:sz="0" w:space="0" w:color="auto"/>
        <w:right w:val="none" w:sz="0" w:space="0" w:color="auto"/>
      </w:divBdr>
    </w:div>
    <w:div w:id="535505030">
      <w:bodyDiv w:val="1"/>
      <w:marLeft w:val="0"/>
      <w:marRight w:val="0"/>
      <w:marTop w:val="0"/>
      <w:marBottom w:val="0"/>
      <w:divBdr>
        <w:top w:val="none" w:sz="0" w:space="0" w:color="auto"/>
        <w:left w:val="none" w:sz="0" w:space="0" w:color="auto"/>
        <w:bottom w:val="none" w:sz="0" w:space="0" w:color="auto"/>
        <w:right w:val="none" w:sz="0" w:space="0" w:color="auto"/>
      </w:divBdr>
    </w:div>
    <w:div w:id="557787591">
      <w:bodyDiv w:val="1"/>
      <w:marLeft w:val="0"/>
      <w:marRight w:val="0"/>
      <w:marTop w:val="0"/>
      <w:marBottom w:val="0"/>
      <w:divBdr>
        <w:top w:val="none" w:sz="0" w:space="0" w:color="auto"/>
        <w:left w:val="none" w:sz="0" w:space="0" w:color="auto"/>
        <w:bottom w:val="none" w:sz="0" w:space="0" w:color="auto"/>
        <w:right w:val="none" w:sz="0" w:space="0" w:color="auto"/>
      </w:divBdr>
    </w:div>
    <w:div w:id="560142152">
      <w:bodyDiv w:val="1"/>
      <w:marLeft w:val="0"/>
      <w:marRight w:val="0"/>
      <w:marTop w:val="0"/>
      <w:marBottom w:val="0"/>
      <w:divBdr>
        <w:top w:val="none" w:sz="0" w:space="0" w:color="auto"/>
        <w:left w:val="none" w:sz="0" w:space="0" w:color="auto"/>
        <w:bottom w:val="none" w:sz="0" w:space="0" w:color="auto"/>
        <w:right w:val="none" w:sz="0" w:space="0" w:color="auto"/>
      </w:divBdr>
    </w:div>
    <w:div w:id="562369624">
      <w:bodyDiv w:val="1"/>
      <w:marLeft w:val="0"/>
      <w:marRight w:val="0"/>
      <w:marTop w:val="0"/>
      <w:marBottom w:val="0"/>
      <w:divBdr>
        <w:top w:val="none" w:sz="0" w:space="0" w:color="auto"/>
        <w:left w:val="none" w:sz="0" w:space="0" w:color="auto"/>
        <w:bottom w:val="none" w:sz="0" w:space="0" w:color="auto"/>
        <w:right w:val="none" w:sz="0" w:space="0" w:color="auto"/>
      </w:divBdr>
    </w:div>
    <w:div w:id="579758461">
      <w:bodyDiv w:val="1"/>
      <w:marLeft w:val="0"/>
      <w:marRight w:val="0"/>
      <w:marTop w:val="0"/>
      <w:marBottom w:val="0"/>
      <w:divBdr>
        <w:top w:val="none" w:sz="0" w:space="0" w:color="auto"/>
        <w:left w:val="none" w:sz="0" w:space="0" w:color="auto"/>
        <w:bottom w:val="none" w:sz="0" w:space="0" w:color="auto"/>
        <w:right w:val="none" w:sz="0" w:space="0" w:color="auto"/>
      </w:divBdr>
    </w:div>
    <w:div w:id="585379758">
      <w:bodyDiv w:val="1"/>
      <w:marLeft w:val="0"/>
      <w:marRight w:val="0"/>
      <w:marTop w:val="0"/>
      <w:marBottom w:val="0"/>
      <w:divBdr>
        <w:top w:val="none" w:sz="0" w:space="0" w:color="auto"/>
        <w:left w:val="none" w:sz="0" w:space="0" w:color="auto"/>
        <w:bottom w:val="none" w:sz="0" w:space="0" w:color="auto"/>
        <w:right w:val="none" w:sz="0" w:space="0" w:color="auto"/>
      </w:divBdr>
      <w:divsChild>
        <w:div w:id="1661155032">
          <w:marLeft w:val="0"/>
          <w:marRight w:val="0"/>
          <w:marTop w:val="0"/>
          <w:marBottom w:val="0"/>
          <w:divBdr>
            <w:top w:val="none" w:sz="0" w:space="0" w:color="auto"/>
            <w:left w:val="none" w:sz="0" w:space="0" w:color="auto"/>
            <w:bottom w:val="none" w:sz="0" w:space="0" w:color="auto"/>
            <w:right w:val="none" w:sz="0" w:space="0" w:color="auto"/>
          </w:divBdr>
          <w:divsChild>
            <w:div w:id="6600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6146">
      <w:bodyDiv w:val="1"/>
      <w:marLeft w:val="0"/>
      <w:marRight w:val="0"/>
      <w:marTop w:val="0"/>
      <w:marBottom w:val="0"/>
      <w:divBdr>
        <w:top w:val="none" w:sz="0" w:space="0" w:color="auto"/>
        <w:left w:val="none" w:sz="0" w:space="0" w:color="auto"/>
        <w:bottom w:val="none" w:sz="0" w:space="0" w:color="auto"/>
        <w:right w:val="none" w:sz="0" w:space="0" w:color="auto"/>
      </w:divBdr>
    </w:div>
    <w:div w:id="604381466">
      <w:bodyDiv w:val="1"/>
      <w:marLeft w:val="0"/>
      <w:marRight w:val="0"/>
      <w:marTop w:val="0"/>
      <w:marBottom w:val="0"/>
      <w:divBdr>
        <w:top w:val="none" w:sz="0" w:space="0" w:color="auto"/>
        <w:left w:val="none" w:sz="0" w:space="0" w:color="auto"/>
        <w:bottom w:val="none" w:sz="0" w:space="0" w:color="auto"/>
        <w:right w:val="none" w:sz="0" w:space="0" w:color="auto"/>
      </w:divBdr>
    </w:div>
    <w:div w:id="608243113">
      <w:bodyDiv w:val="1"/>
      <w:marLeft w:val="0"/>
      <w:marRight w:val="0"/>
      <w:marTop w:val="0"/>
      <w:marBottom w:val="0"/>
      <w:divBdr>
        <w:top w:val="none" w:sz="0" w:space="0" w:color="auto"/>
        <w:left w:val="none" w:sz="0" w:space="0" w:color="auto"/>
        <w:bottom w:val="none" w:sz="0" w:space="0" w:color="auto"/>
        <w:right w:val="none" w:sz="0" w:space="0" w:color="auto"/>
      </w:divBdr>
    </w:div>
    <w:div w:id="617416828">
      <w:bodyDiv w:val="1"/>
      <w:marLeft w:val="0"/>
      <w:marRight w:val="0"/>
      <w:marTop w:val="0"/>
      <w:marBottom w:val="0"/>
      <w:divBdr>
        <w:top w:val="none" w:sz="0" w:space="0" w:color="auto"/>
        <w:left w:val="none" w:sz="0" w:space="0" w:color="auto"/>
        <w:bottom w:val="none" w:sz="0" w:space="0" w:color="auto"/>
        <w:right w:val="none" w:sz="0" w:space="0" w:color="auto"/>
      </w:divBdr>
    </w:div>
    <w:div w:id="619073593">
      <w:bodyDiv w:val="1"/>
      <w:marLeft w:val="0"/>
      <w:marRight w:val="0"/>
      <w:marTop w:val="0"/>
      <w:marBottom w:val="0"/>
      <w:divBdr>
        <w:top w:val="none" w:sz="0" w:space="0" w:color="auto"/>
        <w:left w:val="none" w:sz="0" w:space="0" w:color="auto"/>
        <w:bottom w:val="none" w:sz="0" w:space="0" w:color="auto"/>
        <w:right w:val="none" w:sz="0" w:space="0" w:color="auto"/>
      </w:divBdr>
    </w:div>
    <w:div w:id="668556328">
      <w:bodyDiv w:val="1"/>
      <w:marLeft w:val="0"/>
      <w:marRight w:val="0"/>
      <w:marTop w:val="0"/>
      <w:marBottom w:val="0"/>
      <w:divBdr>
        <w:top w:val="none" w:sz="0" w:space="0" w:color="auto"/>
        <w:left w:val="none" w:sz="0" w:space="0" w:color="auto"/>
        <w:bottom w:val="none" w:sz="0" w:space="0" w:color="auto"/>
        <w:right w:val="none" w:sz="0" w:space="0" w:color="auto"/>
      </w:divBdr>
    </w:div>
    <w:div w:id="686372529">
      <w:bodyDiv w:val="1"/>
      <w:marLeft w:val="0"/>
      <w:marRight w:val="0"/>
      <w:marTop w:val="0"/>
      <w:marBottom w:val="0"/>
      <w:divBdr>
        <w:top w:val="none" w:sz="0" w:space="0" w:color="auto"/>
        <w:left w:val="none" w:sz="0" w:space="0" w:color="auto"/>
        <w:bottom w:val="none" w:sz="0" w:space="0" w:color="auto"/>
        <w:right w:val="none" w:sz="0" w:space="0" w:color="auto"/>
      </w:divBdr>
    </w:div>
    <w:div w:id="687878291">
      <w:bodyDiv w:val="1"/>
      <w:marLeft w:val="0"/>
      <w:marRight w:val="0"/>
      <w:marTop w:val="0"/>
      <w:marBottom w:val="0"/>
      <w:divBdr>
        <w:top w:val="none" w:sz="0" w:space="0" w:color="auto"/>
        <w:left w:val="none" w:sz="0" w:space="0" w:color="auto"/>
        <w:bottom w:val="none" w:sz="0" w:space="0" w:color="auto"/>
        <w:right w:val="none" w:sz="0" w:space="0" w:color="auto"/>
      </w:divBdr>
    </w:div>
    <w:div w:id="709962044">
      <w:bodyDiv w:val="1"/>
      <w:marLeft w:val="0"/>
      <w:marRight w:val="0"/>
      <w:marTop w:val="0"/>
      <w:marBottom w:val="0"/>
      <w:divBdr>
        <w:top w:val="none" w:sz="0" w:space="0" w:color="auto"/>
        <w:left w:val="none" w:sz="0" w:space="0" w:color="auto"/>
        <w:bottom w:val="none" w:sz="0" w:space="0" w:color="auto"/>
        <w:right w:val="none" w:sz="0" w:space="0" w:color="auto"/>
      </w:divBdr>
    </w:div>
    <w:div w:id="733431565">
      <w:bodyDiv w:val="1"/>
      <w:marLeft w:val="0"/>
      <w:marRight w:val="0"/>
      <w:marTop w:val="0"/>
      <w:marBottom w:val="0"/>
      <w:divBdr>
        <w:top w:val="none" w:sz="0" w:space="0" w:color="auto"/>
        <w:left w:val="none" w:sz="0" w:space="0" w:color="auto"/>
        <w:bottom w:val="none" w:sz="0" w:space="0" w:color="auto"/>
        <w:right w:val="none" w:sz="0" w:space="0" w:color="auto"/>
      </w:divBdr>
    </w:div>
    <w:div w:id="734007216">
      <w:bodyDiv w:val="1"/>
      <w:marLeft w:val="0"/>
      <w:marRight w:val="0"/>
      <w:marTop w:val="0"/>
      <w:marBottom w:val="0"/>
      <w:divBdr>
        <w:top w:val="none" w:sz="0" w:space="0" w:color="auto"/>
        <w:left w:val="none" w:sz="0" w:space="0" w:color="auto"/>
        <w:bottom w:val="none" w:sz="0" w:space="0" w:color="auto"/>
        <w:right w:val="none" w:sz="0" w:space="0" w:color="auto"/>
      </w:divBdr>
    </w:div>
    <w:div w:id="746270554">
      <w:bodyDiv w:val="1"/>
      <w:marLeft w:val="0"/>
      <w:marRight w:val="0"/>
      <w:marTop w:val="0"/>
      <w:marBottom w:val="0"/>
      <w:divBdr>
        <w:top w:val="none" w:sz="0" w:space="0" w:color="auto"/>
        <w:left w:val="none" w:sz="0" w:space="0" w:color="auto"/>
        <w:bottom w:val="none" w:sz="0" w:space="0" w:color="auto"/>
        <w:right w:val="none" w:sz="0" w:space="0" w:color="auto"/>
      </w:divBdr>
    </w:div>
    <w:div w:id="749041682">
      <w:bodyDiv w:val="1"/>
      <w:marLeft w:val="0"/>
      <w:marRight w:val="0"/>
      <w:marTop w:val="0"/>
      <w:marBottom w:val="0"/>
      <w:divBdr>
        <w:top w:val="none" w:sz="0" w:space="0" w:color="auto"/>
        <w:left w:val="none" w:sz="0" w:space="0" w:color="auto"/>
        <w:bottom w:val="none" w:sz="0" w:space="0" w:color="auto"/>
        <w:right w:val="none" w:sz="0" w:space="0" w:color="auto"/>
      </w:divBdr>
    </w:div>
    <w:div w:id="773596896">
      <w:bodyDiv w:val="1"/>
      <w:marLeft w:val="0"/>
      <w:marRight w:val="0"/>
      <w:marTop w:val="0"/>
      <w:marBottom w:val="0"/>
      <w:divBdr>
        <w:top w:val="none" w:sz="0" w:space="0" w:color="auto"/>
        <w:left w:val="none" w:sz="0" w:space="0" w:color="auto"/>
        <w:bottom w:val="none" w:sz="0" w:space="0" w:color="auto"/>
        <w:right w:val="none" w:sz="0" w:space="0" w:color="auto"/>
      </w:divBdr>
    </w:div>
    <w:div w:id="781219939">
      <w:bodyDiv w:val="1"/>
      <w:marLeft w:val="0"/>
      <w:marRight w:val="0"/>
      <w:marTop w:val="0"/>
      <w:marBottom w:val="0"/>
      <w:divBdr>
        <w:top w:val="none" w:sz="0" w:space="0" w:color="auto"/>
        <w:left w:val="none" w:sz="0" w:space="0" w:color="auto"/>
        <w:bottom w:val="none" w:sz="0" w:space="0" w:color="auto"/>
        <w:right w:val="none" w:sz="0" w:space="0" w:color="auto"/>
      </w:divBdr>
    </w:div>
    <w:div w:id="782653789">
      <w:bodyDiv w:val="1"/>
      <w:marLeft w:val="0"/>
      <w:marRight w:val="0"/>
      <w:marTop w:val="0"/>
      <w:marBottom w:val="0"/>
      <w:divBdr>
        <w:top w:val="none" w:sz="0" w:space="0" w:color="auto"/>
        <w:left w:val="none" w:sz="0" w:space="0" w:color="auto"/>
        <w:bottom w:val="none" w:sz="0" w:space="0" w:color="auto"/>
        <w:right w:val="none" w:sz="0" w:space="0" w:color="auto"/>
      </w:divBdr>
      <w:divsChild>
        <w:div w:id="1034421213">
          <w:marLeft w:val="0"/>
          <w:marRight w:val="0"/>
          <w:marTop w:val="0"/>
          <w:marBottom w:val="0"/>
          <w:divBdr>
            <w:top w:val="none" w:sz="0" w:space="0" w:color="auto"/>
            <w:left w:val="none" w:sz="0" w:space="0" w:color="auto"/>
            <w:bottom w:val="none" w:sz="0" w:space="0" w:color="auto"/>
            <w:right w:val="none" w:sz="0" w:space="0" w:color="auto"/>
          </w:divBdr>
          <w:divsChild>
            <w:div w:id="72020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7855">
      <w:bodyDiv w:val="1"/>
      <w:marLeft w:val="0"/>
      <w:marRight w:val="0"/>
      <w:marTop w:val="0"/>
      <w:marBottom w:val="0"/>
      <w:divBdr>
        <w:top w:val="none" w:sz="0" w:space="0" w:color="auto"/>
        <w:left w:val="none" w:sz="0" w:space="0" w:color="auto"/>
        <w:bottom w:val="none" w:sz="0" w:space="0" w:color="auto"/>
        <w:right w:val="none" w:sz="0" w:space="0" w:color="auto"/>
      </w:divBdr>
    </w:div>
    <w:div w:id="786898574">
      <w:bodyDiv w:val="1"/>
      <w:marLeft w:val="0"/>
      <w:marRight w:val="0"/>
      <w:marTop w:val="0"/>
      <w:marBottom w:val="0"/>
      <w:divBdr>
        <w:top w:val="none" w:sz="0" w:space="0" w:color="auto"/>
        <w:left w:val="none" w:sz="0" w:space="0" w:color="auto"/>
        <w:bottom w:val="none" w:sz="0" w:space="0" w:color="auto"/>
        <w:right w:val="none" w:sz="0" w:space="0" w:color="auto"/>
      </w:divBdr>
    </w:div>
    <w:div w:id="791361221">
      <w:bodyDiv w:val="1"/>
      <w:marLeft w:val="0"/>
      <w:marRight w:val="0"/>
      <w:marTop w:val="0"/>
      <w:marBottom w:val="0"/>
      <w:divBdr>
        <w:top w:val="none" w:sz="0" w:space="0" w:color="auto"/>
        <w:left w:val="none" w:sz="0" w:space="0" w:color="auto"/>
        <w:bottom w:val="none" w:sz="0" w:space="0" w:color="auto"/>
        <w:right w:val="none" w:sz="0" w:space="0" w:color="auto"/>
      </w:divBdr>
    </w:div>
    <w:div w:id="802581705">
      <w:bodyDiv w:val="1"/>
      <w:marLeft w:val="0"/>
      <w:marRight w:val="0"/>
      <w:marTop w:val="0"/>
      <w:marBottom w:val="0"/>
      <w:divBdr>
        <w:top w:val="none" w:sz="0" w:space="0" w:color="auto"/>
        <w:left w:val="none" w:sz="0" w:space="0" w:color="auto"/>
        <w:bottom w:val="none" w:sz="0" w:space="0" w:color="auto"/>
        <w:right w:val="none" w:sz="0" w:space="0" w:color="auto"/>
      </w:divBdr>
    </w:div>
    <w:div w:id="802583410">
      <w:bodyDiv w:val="1"/>
      <w:marLeft w:val="0"/>
      <w:marRight w:val="0"/>
      <w:marTop w:val="0"/>
      <w:marBottom w:val="0"/>
      <w:divBdr>
        <w:top w:val="none" w:sz="0" w:space="0" w:color="auto"/>
        <w:left w:val="none" w:sz="0" w:space="0" w:color="auto"/>
        <w:bottom w:val="none" w:sz="0" w:space="0" w:color="auto"/>
        <w:right w:val="none" w:sz="0" w:space="0" w:color="auto"/>
      </w:divBdr>
    </w:div>
    <w:div w:id="824277238">
      <w:bodyDiv w:val="1"/>
      <w:marLeft w:val="0"/>
      <w:marRight w:val="0"/>
      <w:marTop w:val="0"/>
      <w:marBottom w:val="0"/>
      <w:divBdr>
        <w:top w:val="none" w:sz="0" w:space="0" w:color="auto"/>
        <w:left w:val="none" w:sz="0" w:space="0" w:color="auto"/>
        <w:bottom w:val="none" w:sz="0" w:space="0" w:color="auto"/>
        <w:right w:val="none" w:sz="0" w:space="0" w:color="auto"/>
      </w:divBdr>
    </w:div>
    <w:div w:id="829177041">
      <w:bodyDiv w:val="1"/>
      <w:marLeft w:val="0"/>
      <w:marRight w:val="0"/>
      <w:marTop w:val="0"/>
      <w:marBottom w:val="0"/>
      <w:divBdr>
        <w:top w:val="none" w:sz="0" w:space="0" w:color="auto"/>
        <w:left w:val="none" w:sz="0" w:space="0" w:color="auto"/>
        <w:bottom w:val="none" w:sz="0" w:space="0" w:color="auto"/>
        <w:right w:val="none" w:sz="0" w:space="0" w:color="auto"/>
      </w:divBdr>
    </w:div>
    <w:div w:id="830606131">
      <w:bodyDiv w:val="1"/>
      <w:marLeft w:val="0"/>
      <w:marRight w:val="0"/>
      <w:marTop w:val="0"/>
      <w:marBottom w:val="0"/>
      <w:divBdr>
        <w:top w:val="none" w:sz="0" w:space="0" w:color="auto"/>
        <w:left w:val="none" w:sz="0" w:space="0" w:color="auto"/>
        <w:bottom w:val="none" w:sz="0" w:space="0" w:color="auto"/>
        <w:right w:val="none" w:sz="0" w:space="0" w:color="auto"/>
      </w:divBdr>
      <w:divsChild>
        <w:div w:id="464006882">
          <w:marLeft w:val="0"/>
          <w:marRight w:val="0"/>
          <w:marTop w:val="0"/>
          <w:marBottom w:val="0"/>
          <w:divBdr>
            <w:top w:val="none" w:sz="0" w:space="0" w:color="auto"/>
            <w:left w:val="none" w:sz="0" w:space="0" w:color="auto"/>
            <w:bottom w:val="none" w:sz="0" w:space="0" w:color="auto"/>
            <w:right w:val="none" w:sz="0" w:space="0" w:color="auto"/>
          </w:divBdr>
          <w:divsChild>
            <w:div w:id="1377698253">
              <w:marLeft w:val="0"/>
              <w:marRight w:val="0"/>
              <w:marTop w:val="0"/>
              <w:marBottom w:val="0"/>
              <w:divBdr>
                <w:top w:val="none" w:sz="0" w:space="0" w:color="auto"/>
                <w:left w:val="none" w:sz="0" w:space="0" w:color="auto"/>
                <w:bottom w:val="none" w:sz="0" w:space="0" w:color="auto"/>
                <w:right w:val="none" w:sz="0" w:space="0" w:color="auto"/>
              </w:divBdr>
              <w:divsChild>
                <w:div w:id="1401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0040">
          <w:marLeft w:val="0"/>
          <w:marRight w:val="0"/>
          <w:marTop w:val="0"/>
          <w:marBottom w:val="0"/>
          <w:divBdr>
            <w:top w:val="none" w:sz="0" w:space="0" w:color="auto"/>
            <w:left w:val="none" w:sz="0" w:space="0" w:color="auto"/>
            <w:bottom w:val="none" w:sz="0" w:space="0" w:color="auto"/>
            <w:right w:val="none" w:sz="0" w:space="0" w:color="auto"/>
          </w:divBdr>
          <w:divsChild>
            <w:div w:id="1242369036">
              <w:marLeft w:val="360"/>
              <w:marRight w:val="0"/>
              <w:marTop w:val="0"/>
              <w:marBottom w:val="0"/>
              <w:divBdr>
                <w:top w:val="none" w:sz="0" w:space="0" w:color="auto"/>
                <w:left w:val="none" w:sz="0" w:space="0" w:color="auto"/>
                <w:bottom w:val="none" w:sz="0" w:space="0" w:color="auto"/>
                <w:right w:val="none" w:sz="0" w:space="0" w:color="auto"/>
              </w:divBdr>
              <w:divsChild>
                <w:div w:id="935289071">
                  <w:marLeft w:val="0"/>
                  <w:marRight w:val="0"/>
                  <w:marTop w:val="0"/>
                  <w:marBottom w:val="0"/>
                  <w:divBdr>
                    <w:top w:val="none" w:sz="0" w:space="0" w:color="auto"/>
                    <w:left w:val="none" w:sz="0" w:space="0" w:color="auto"/>
                    <w:bottom w:val="none" w:sz="0" w:space="0" w:color="auto"/>
                    <w:right w:val="none" w:sz="0" w:space="0" w:color="auto"/>
                  </w:divBdr>
                  <w:divsChild>
                    <w:div w:id="1503665756">
                      <w:marLeft w:val="0"/>
                      <w:marRight w:val="0"/>
                      <w:marTop w:val="0"/>
                      <w:marBottom w:val="0"/>
                      <w:divBdr>
                        <w:top w:val="none" w:sz="0" w:space="0" w:color="auto"/>
                        <w:left w:val="none" w:sz="0" w:space="0" w:color="auto"/>
                        <w:bottom w:val="none" w:sz="0" w:space="0" w:color="auto"/>
                        <w:right w:val="none" w:sz="0" w:space="0" w:color="auto"/>
                      </w:divBdr>
                      <w:divsChild>
                        <w:div w:id="455829574">
                          <w:marLeft w:val="0"/>
                          <w:marRight w:val="0"/>
                          <w:marTop w:val="0"/>
                          <w:marBottom w:val="0"/>
                          <w:divBdr>
                            <w:top w:val="none" w:sz="0" w:space="0" w:color="auto"/>
                            <w:left w:val="none" w:sz="0" w:space="0" w:color="auto"/>
                            <w:bottom w:val="none" w:sz="0" w:space="0" w:color="auto"/>
                            <w:right w:val="none" w:sz="0" w:space="0" w:color="auto"/>
                          </w:divBdr>
                          <w:divsChild>
                            <w:div w:id="8290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915352">
      <w:bodyDiv w:val="1"/>
      <w:marLeft w:val="0"/>
      <w:marRight w:val="0"/>
      <w:marTop w:val="0"/>
      <w:marBottom w:val="0"/>
      <w:divBdr>
        <w:top w:val="none" w:sz="0" w:space="0" w:color="auto"/>
        <w:left w:val="none" w:sz="0" w:space="0" w:color="auto"/>
        <w:bottom w:val="none" w:sz="0" w:space="0" w:color="auto"/>
        <w:right w:val="none" w:sz="0" w:space="0" w:color="auto"/>
      </w:divBdr>
    </w:div>
    <w:div w:id="851602069">
      <w:bodyDiv w:val="1"/>
      <w:marLeft w:val="0"/>
      <w:marRight w:val="0"/>
      <w:marTop w:val="0"/>
      <w:marBottom w:val="0"/>
      <w:divBdr>
        <w:top w:val="none" w:sz="0" w:space="0" w:color="auto"/>
        <w:left w:val="none" w:sz="0" w:space="0" w:color="auto"/>
        <w:bottom w:val="none" w:sz="0" w:space="0" w:color="auto"/>
        <w:right w:val="none" w:sz="0" w:space="0" w:color="auto"/>
      </w:divBdr>
    </w:div>
    <w:div w:id="852574430">
      <w:bodyDiv w:val="1"/>
      <w:marLeft w:val="0"/>
      <w:marRight w:val="0"/>
      <w:marTop w:val="0"/>
      <w:marBottom w:val="0"/>
      <w:divBdr>
        <w:top w:val="none" w:sz="0" w:space="0" w:color="auto"/>
        <w:left w:val="none" w:sz="0" w:space="0" w:color="auto"/>
        <w:bottom w:val="none" w:sz="0" w:space="0" w:color="auto"/>
        <w:right w:val="none" w:sz="0" w:space="0" w:color="auto"/>
      </w:divBdr>
    </w:div>
    <w:div w:id="873274312">
      <w:bodyDiv w:val="1"/>
      <w:marLeft w:val="0"/>
      <w:marRight w:val="0"/>
      <w:marTop w:val="0"/>
      <w:marBottom w:val="0"/>
      <w:divBdr>
        <w:top w:val="none" w:sz="0" w:space="0" w:color="auto"/>
        <w:left w:val="none" w:sz="0" w:space="0" w:color="auto"/>
        <w:bottom w:val="none" w:sz="0" w:space="0" w:color="auto"/>
        <w:right w:val="none" w:sz="0" w:space="0" w:color="auto"/>
      </w:divBdr>
    </w:div>
    <w:div w:id="893353317">
      <w:bodyDiv w:val="1"/>
      <w:marLeft w:val="0"/>
      <w:marRight w:val="0"/>
      <w:marTop w:val="0"/>
      <w:marBottom w:val="0"/>
      <w:divBdr>
        <w:top w:val="none" w:sz="0" w:space="0" w:color="auto"/>
        <w:left w:val="none" w:sz="0" w:space="0" w:color="auto"/>
        <w:bottom w:val="none" w:sz="0" w:space="0" w:color="auto"/>
        <w:right w:val="none" w:sz="0" w:space="0" w:color="auto"/>
      </w:divBdr>
    </w:div>
    <w:div w:id="897400583">
      <w:bodyDiv w:val="1"/>
      <w:marLeft w:val="0"/>
      <w:marRight w:val="0"/>
      <w:marTop w:val="0"/>
      <w:marBottom w:val="0"/>
      <w:divBdr>
        <w:top w:val="none" w:sz="0" w:space="0" w:color="auto"/>
        <w:left w:val="none" w:sz="0" w:space="0" w:color="auto"/>
        <w:bottom w:val="none" w:sz="0" w:space="0" w:color="auto"/>
        <w:right w:val="none" w:sz="0" w:space="0" w:color="auto"/>
      </w:divBdr>
    </w:div>
    <w:div w:id="899444627">
      <w:bodyDiv w:val="1"/>
      <w:marLeft w:val="0"/>
      <w:marRight w:val="0"/>
      <w:marTop w:val="0"/>
      <w:marBottom w:val="0"/>
      <w:divBdr>
        <w:top w:val="none" w:sz="0" w:space="0" w:color="auto"/>
        <w:left w:val="none" w:sz="0" w:space="0" w:color="auto"/>
        <w:bottom w:val="none" w:sz="0" w:space="0" w:color="auto"/>
        <w:right w:val="none" w:sz="0" w:space="0" w:color="auto"/>
      </w:divBdr>
      <w:divsChild>
        <w:div w:id="7954208">
          <w:marLeft w:val="0"/>
          <w:marRight w:val="0"/>
          <w:marTop w:val="0"/>
          <w:marBottom w:val="0"/>
          <w:divBdr>
            <w:top w:val="none" w:sz="0" w:space="0" w:color="auto"/>
            <w:left w:val="none" w:sz="0" w:space="0" w:color="auto"/>
            <w:bottom w:val="none" w:sz="0" w:space="0" w:color="auto"/>
            <w:right w:val="none" w:sz="0" w:space="0" w:color="auto"/>
          </w:divBdr>
          <w:divsChild>
            <w:div w:id="157428902">
              <w:marLeft w:val="0"/>
              <w:marRight w:val="0"/>
              <w:marTop w:val="0"/>
              <w:marBottom w:val="0"/>
              <w:divBdr>
                <w:top w:val="none" w:sz="0" w:space="0" w:color="auto"/>
                <w:left w:val="none" w:sz="0" w:space="0" w:color="auto"/>
                <w:bottom w:val="none" w:sz="0" w:space="0" w:color="auto"/>
                <w:right w:val="none" w:sz="0" w:space="0" w:color="auto"/>
              </w:divBdr>
              <w:divsChild>
                <w:div w:id="1566261770">
                  <w:marLeft w:val="0"/>
                  <w:marRight w:val="0"/>
                  <w:marTop w:val="0"/>
                  <w:marBottom w:val="0"/>
                  <w:divBdr>
                    <w:top w:val="none" w:sz="0" w:space="0" w:color="auto"/>
                    <w:left w:val="none" w:sz="0" w:space="0" w:color="auto"/>
                    <w:bottom w:val="none" w:sz="0" w:space="0" w:color="auto"/>
                    <w:right w:val="none" w:sz="0" w:space="0" w:color="auto"/>
                  </w:divBdr>
                  <w:divsChild>
                    <w:div w:id="966160784">
                      <w:marLeft w:val="0"/>
                      <w:marRight w:val="0"/>
                      <w:marTop w:val="0"/>
                      <w:marBottom w:val="0"/>
                      <w:divBdr>
                        <w:top w:val="none" w:sz="0" w:space="0" w:color="auto"/>
                        <w:left w:val="none" w:sz="0" w:space="0" w:color="auto"/>
                        <w:bottom w:val="none" w:sz="0" w:space="0" w:color="auto"/>
                        <w:right w:val="none" w:sz="0" w:space="0" w:color="auto"/>
                      </w:divBdr>
                      <w:divsChild>
                        <w:div w:id="2072464654">
                          <w:marLeft w:val="0"/>
                          <w:marRight w:val="0"/>
                          <w:marTop w:val="0"/>
                          <w:marBottom w:val="0"/>
                          <w:divBdr>
                            <w:top w:val="none" w:sz="0" w:space="0" w:color="auto"/>
                            <w:left w:val="none" w:sz="0" w:space="0" w:color="auto"/>
                            <w:bottom w:val="none" w:sz="0" w:space="0" w:color="auto"/>
                            <w:right w:val="none" w:sz="0" w:space="0" w:color="auto"/>
                          </w:divBdr>
                          <w:divsChild>
                            <w:div w:id="1017072935">
                              <w:marLeft w:val="0"/>
                              <w:marRight w:val="0"/>
                              <w:marTop w:val="0"/>
                              <w:marBottom w:val="0"/>
                              <w:divBdr>
                                <w:top w:val="none" w:sz="0" w:space="0" w:color="auto"/>
                                <w:left w:val="none" w:sz="0" w:space="0" w:color="auto"/>
                                <w:bottom w:val="none" w:sz="0" w:space="0" w:color="auto"/>
                                <w:right w:val="none" w:sz="0" w:space="0" w:color="auto"/>
                              </w:divBdr>
                              <w:divsChild>
                                <w:div w:id="1502696676">
                                  <w:marLeft w:val="0"/>
                                  <w:marRight w:val="0"/>
                                  <w:marTop w:val="0"/>
                                  <w:marBottom w:val="0"/>
                                  <w:divBdr>
                                    <w:top w:val="none" w:sz="0" w:space="0" w:color="auto"/>
                                    <w:left w:val="none" w:sz="0" w:space="0" w:color="auto"/>
                                    <w:bottom w:val="none" w:sz="0" w:space="0" w:color="auto"/>
                                    <w:right w:val="none" w:sz="0" w:space="0" w:color="auto"/>
                                  </w:divBdr>
                                  <w:divsChild>
                                    <w:div w:id="1007711449">
                                      <w:marLeft w:val="0"/>
                                      <w:marRight w:val="0"/>
                                      <w:marTop w:val="0"/>
                                      <w:marBottom w:val="0"/>
                                      <w:divBdr>
                                        <w:top w:val="none" w:sz="0" w:space="0" w:color="auto"/>
                                        <w:left w:val="none" w:sz="0" w:space="0" w:color="auto"/>
                                        <w:bottom w:val="none" w:sz="0" w:space="0" w:color="auto"/>
                                        <w:right w:val="none" w:sz="0" w:space="0" w:color="auto"/>
                                      </w:divBdr>
                                      <w:divsChild>
                                        <w:div w:id="16156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2909">
                                  <w:marLeft w:val="0"/>
                                  <w:marRight w:val="0"/>
                                  <w:marTop w:val="0"/>
                                  <w:marBottom w:val="0"/>
                                  <w:divBdr>
                                    <w:top w:val="none" w:sz="0" w:space="0" w:color="auto"/>
                                    <w:left w:val="none" w:sz="0" w:space="0" w:color="auto"/>
                                    <w:bottom w:val="none" w:sz="0" w:space="0" w:color="auto"/>
                                    <w:right w:val="none" w:sz="0" w:space="0" w:color="auto"/>
                                  </w:divBdr>
                                  <w:divsChild>
                                    <w:div w:id="10701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279459">
      <w:bodyDiv w:val="1"/>
      <w:marLeft w:val="0"/>
      <w:marRight w:val="0"/>
      <w:marTop w:val="0"/>
      <w:marBottom w:val="0"/>
      <w:divBdr>
        <w:top w:val="none" w:sz="0" w:space="0" w:color="auto"/>
        <w:left w:val="none" w:sz="0" w:space="0" w:color="auto"/>
        <w:bottom w:val="none" w:sz="0" w:space="0" w:color="auto"/>
        <w:right w:val="none" w:sz="0" w:space="0" w:color="auto"/>
      </w:divBdr>
    </w:div>
    <w:div w:id="925576380">
      <w:bodyDiv w:val="1"/>
      <w:marLeft w:val="0"/>
      <w:marRight w:val="0"/>
      <w:marTop w:val="0"/>
      <w:marBottom w:val="0"/>
      <w:divBdr>
        <w:top w:val="none" w:sz="0" w:space="0" w:color="auto"/>
        <w:left w:val="none" w:sz="0" w:space="0" w:color="auto"/>
        <w:bottom w:val="none" w:sz="0" w:space="0" w:color="auto"/>
        <w:right w:val="none" w:sz="0" w:space="0" w:color="auto"/>
      </w:divBdr>
    </w:div>
    <w:div w:id="931277862">
      <w:bodyDiv w:val="1"/>
      <w:marLeft w:val="0"/>
      <w:marRight w:val="0"/>
      <w:marTop w:val="0"/>
      <w:marBottom w:val="0"/>
      <w:divBdr>
        <w:top w:val="none" w:sz="0" w:space="0" w:color="auto"/>
        <w:left w:val="none" w:sz="0" w:space="0" w:color="auto"/>
        <w:bottom w:val="none" w:sz="0" w:space="0" w:color="auto"/>
        <w:right w:val="none" w:sz="0" w:space="0" w:color="auto"/>
      </w:divBdr>
    </w:div>
    <w:div w:id="935554414">
      <w:bodyDiv w:val="1"/>
      <w:marLeft w:val="0"/>
      <w:marRight w:val="0"/>
      <w:marTop w:val="0"/>
      <w:marBottom w:val="0"/>
      <w:divBdr>
        <w:top w:val="none" w:sz="0" w:space="0" w:color="auto"/>
        <w:left w:val="none" w:sz="0" w:space="0" w:color="auto"/>
        <w:bottom w:val="none" w:sz="0" w:space="0" w:color="auto"/>
        <w:right w:val="none" w:sz="0" w:space="0" w:color="auto"/>
      </w:divBdr>
    </w:div>
    <w:div w:id="939223111">
      <w:bodyDiv w:val="1"/>
      <w:marLeft w:val="0"/>
      <w:marRight w:val="0"/>
      <w:marTop w:val="0"/>
      <w:marBottom w:val="0"/>
      <w:divBdr>
        <w:top w:val="none" w:sz="0" w:space="0" w:color="auto"/>
        <w:left w:val="none" w:sz="0" w:space="0" w:color="auto"/>
        <w:bottom w:val="none" w:sz="0" w:space="0" w:color="auto"/>
        <w:right w:val="none" w:sz="0" w:space="0" w:color="auto"/>
      </w:divBdr>
    </w:div>
    <w:div w:id="940144692">
      <w:bodyDiv w:val="1"/>
      <w:marLeft w:val="0"/>
      <w:marRight w:val="0"/>
      <w:marTop w:val="0"/>
      <w:marBottom w:val="0"/>
      <w:divBdr>
        <w:top w:val="none" w:sz="0" w:space="0" w:color="auto"/>
        <w:left w:val="none" w:sz="0" w:space="0" w:color="auto"/>
        <w:bottom w:val="none" w:sz="0" w:space="0" w:color="auto"/>
        <w:right w:val="none" w:sz="0" w:space="0" w:color="auto"/>
      </w:divBdr>
      <w:divsChild>
        <w:div w:id="1522234291">
          <w:marLeft w:val="0"/>
          <w:marRight w:val="0"/>
          <w:marTop w:val="0"/>
          <w:marBottom w:val="0"/>
          <w:divBdr>
            <w:top w:val="none" w:sz="0" w:space="0" w:color="auto"/>
            <w:left w:val="none" w:sz="0" w:space="0" w:color="auto"/>
            <w:bottom w:val="none" w:sz="0" w:space="0" w:color="auto"/>
            <w:right w:val="none" w:sz="0" w:space="0" w:color="auto"/>
          </w:divBdr>
          <w:divsChild>
            <w:div w:id="247467738">
              <w:marLeft w:val="0"/>
              <w:marRight w:val="0"/>
              <w:marTop w:val="0"/>
              <w:marBottom w:val="0"/>
              <w:divBdr>
                <w:top w:val="none" w:sz="0" w:space="0" w:color="auto"/>
                <w:left w:val="none" w:sz="0" w:space="0" w:color="auto"/>
                <w:bottom w:val="none" w:sz="0" w:space="0" w:color="auto"/>
                <w:right w:val="none" w:sz="0" w:space="0" w:color="auto"/>
              </w:divBdr>
              <w:divsChild>
                <w:div w:id="1800493743">
                  <w:marLeft w:val="0"/>
                  <w:marRight w:val="0"/>
                  <w:marTop w:val="0"/>
                  <w:marBottom w:val="0"/>
                  <w:divBdr>
                    <w:top w:val="none" w:sz="0" w:space="0" w:color="auto"/>
                    <w:left w:val="none" w:sz="0" w:space="0" w:color="auto"/>
                    <w:bottom w:val="none" w:sz="0" w:space="0" w:color="auto"/>
                    <w:right w:val="none" w:sz="0" w:space="0" w:color="auto"/>
                  </w:divBdr>
                  <w:divsChild>
                    <w:div w:id="1478377766">
                      <w:marLeft w:val="0"/>
                      <w:marRight w:val="0"/>
                      <w:marTop w:val="0"/>
                      <w:marBottom w:val="0"/>
                      <w:divBdr>
                        <w:top w:val="none" w:sz="0" w:space="0" w:color="auto"/>
                        <w:left w:val="none" w:sz="0" w:space="0" w:color="auto"/>
                        <w:bottom w:val="none" w:sz="0" w:space="0" w:color="auto"/>
                        <w:right w:val="none" w:sz="0" w:space="0" w:color="auto"/>
                      </w:divBdr>
                      <w:divsChild>
                        <w:div w:id="427891139">
                          <w:marLeft w:val="0"/>
                          <w:marRight w:val="0"/>
                          <w:marTop w:val="0"/>
                          <w:marBottom w:val="0"/>
                          <w:divBdr>
                            <w:top w:val="none" w:sz="0" w:space="0" w:color="auto"/>
                            <w:left w:val="none" w:sz="0" w:space="0" w:color="auto"/>
                            <w:bottom w:val="none" w:sz="0" w:space="0" w:color="auto"/>
                            <w:right w:val="none" w:sz="0" w:space="0" w:color="auto"/>
                          </w:divBdr>
                          <w:divsChild>
                            <w:div w:id="737361755">
                              <w:marLeft w:val="0"/>
                              <w:marRight w:val="0"/>
                              <w:marTop w:val="0"/>
                              <w:marBottom w:val="0"/>
                              <w:divBdr>
                                <w:top w:val="none" w:sz="0" w:space="0" w:color="auto"/>
                                <w:left w:val="none" w:sz="0" w:space="0" w:color="auto"/>
                                <w:bottom w:val="none" w:sz="0" w:space="0" w:color="auto"/>
                                <w:right w:val="none" w:sz="0" w:space="0" w:color="auto"/>
                              </w:divBdr>
                              <w:divsChild>
                                <w:div w:id="5416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600540">
      <w:bodyDiv w:val="1"/>
      <w:marLeft w:val="0"/>
      <w:marRight w:val="0"/>
      <w:marTop w:val="0"/>
      <w:marBottom w:val="0"/>
      <w:divBdr>
        <w:top w:val="none" w:sz="0" w:space="0" w:color="auto"/>
        <w:left w:val="none" w:sz="0" w:space="0" w:color="auto"/>
        <w:bottom w:val="none" w:sz="0" w:space="0" w:color="auto"/>
        <w:right w:val="none" w:sz="0" w:space="0" w:color="auto"/>
      </w:divBdr>
    </w:div>
    <w:div w:id="944846857">
      <w:bodyDiv w:val="1"/>
      <w:marLeft w:val="0"/>
      <w:marRight w:val="0"/>
      <w:marTop w:val="0"/>
      <w:marBottom w:val="0"/>
      <w:divBdr>
        <w:top w:val="none" w:sz="0" w:space="0" w:color="auto"/>
        <w:left w:val="none" w:sz="0" w:space="0" w:color="auto"/>
        <w:bottom w:val="none" w:sz="0" w:space="0" w:color="auto"/>
        <w:right w:val="none" w:sz="0" w:space="0" w:color="auto"/>
      </w:divBdr>
    </w:div>
    <w:div w:id="945774232">
      <w:bodyDiv w:val="1"/>
      <w:marLeft w:val="0"/>
      <w:marRight w:val="0"/>
      <w:marTop w:val="0"/>
      <w:marBottom w:val="0"/>
      <w:divBdr>
        <w:top w:val="none" w:sz="0" w:space="0" w:color="auto"/>
        <w:left w:val="none" w:sz="0" w:space="0" w:color="auto"/>
        <w:bottom w:val="none" w:sz="0" w:space="0" w:color="auto"/>
        <w:right w:val="none" w:sz="0" w:space="0" w:color="auto"/>
      </w:divBdr>
      <w:divsChild>
        <w:div w:id="1922323911">
          <w:marLeft w:val="0"/>
          <w:marRight w:val="0"/>
          <w:marTop w:val="0"/>
          <w:marBottom w:val="0"/>
          <w:divBdr>
            <w:top w:val="none" w:sz="0" w:space="0" w:color="auto"/>
            <w:left w:val="none" w:sz="0" w:space="0" w:color="auto"/>
            <w:bottom w:val="none" w:sz="0" w:space="0" w:color="auto"/>
            <w:right w:val="none" w:sz="0" w:space="0" w:color="auto"/>
          </w:divBdr>
          <w:divsChild>
            <w:div w:id="84037517">
              <w:marLeft w:val="0"/>
              <w:marRight w:val="0"/>
              <w:marTop w:val="0"/>
              <w:marBottom w:val="0"/>
              <w:divBdr>
                <w:top w:val="none" w:sz="0" w:space="0" w:color="auto"/>
                <w:left w:val="none" w:sz="0" w:space="0" w:color="auto"/>
                <w:bottom w:val="none" w:sz="0" w:space="0" w:color="auto"/>
                <w:right w:val="none" w:sz="0" w:space="0" w:color="auto"/>
              </w:divBdr>
              <w:divsChild>
                <w:div w:id="17769054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03229007">
          <w:marLeft w:val="0"/>
          <w:marRight w:val="0"/>
          <w:marTop w:val="0"/>
          <w:marBottom w:val="0"/>
          <w:divBdr>
            <w:top w:val="none" w:sz="0" w:space="0" w:color="auto"/>
            <w:left w:val="none" w:sz="0" w:space="0" w:color="auto"/>
            <w:bottom w:val="none" w:sz="0" w:space="0" w:color="auto"/>
            <w:right w:val="none" w:sz="0" w:space="0" w:color="auto"/>
          </w:divBdr>
          <w:divsChild>
            <w:div w:id="1077283543">
              <w:marLeft w:val="0"/>
              <w:marRight w:val="0"/>
              <w:marTop w:val="0"/>
              <w:marBottom w:val="0"/>
              <w:divBdr>
                <w:top w:val="none" w:sz="0" w:space="0" w:color="auto"/>
                <w:left w:val="none" w:sz="0" w:space="0" w:color="auto"/>
                <w:bottom w:val="none" w:sz="0" w:space="0" w:color="auto"/>
                <w:right w:val="none" w:sz="0" w:space="0" w:color="auto"/>
              </w:divBdr>
              <w:divsChild>
                <w:div w:id="16186766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6268007">
          <w:marLeft w:val="0"/>
          <w:marRight w:val="0"/>
          <w:marTop w:val="0"/>
          <w:marBottom w:val="0"/>
          <w:divBdr>
            <w:top w:val="none" w:sz="0" w:space="0" w:color="auto"/>
            <w:left w:val="none" w:sz="0" w:space="0" w:color="auto"/>
            <w:bottom w:val="none" w:sz="0" w:space="0" w:color="auto"/>
            <w:right w:val="none" w:sz="0" w:space="0" w:color="auto"/>
          </w:divBdr>
          <w:divsChild>
            <w:div w:id="1736119325">
              <w:marLeft w:val="0"/>
              <w:marRight w:val="0"/>
              <w:marTop w:val="0"/>
              <w:marBottom w:val="0"/>
              <w:divBdr>
                <w:top w:val="none" w:sz="0" w:space="0" w:color="auto"/>
                <w:left w:val="none" w:sz="0" w:space="0" w:color="auto"/>
                <w:bottom w:val="none" w:sz="0" w:space="0" w:color="auto"/>
                <w:right w:val="none" w:sz="0" w:space="0" w:color="auto"/>
              </w:divBdr>
              <w:divsChild>
                <w:div w:id="1854487257">
                  <w:marLeft w:val="-420"/>
                  <w:marRight w:val="0"/>
                  <w:marTop w:val="0"/>
                  <w:marBottom w:val="0"/>
                  <w:divBdr>
                    <w:top w:val="none" w:sz="0" w:space="0" w:color="auto"/>
                    <w:left w:val="none" w:sz="0" w:space="0" w:color="auto"/>
                    <w:bottom w:val="none" w:sz="0" w:space="0" w:color="auto"/>
                    <w:right w:val="none" w:sz="0" w:space="0" w:color="auto"/>
                  </w:divBdr>
                  <w:divsChild>
                    <w:div w:id="1745880701">
                      <w:marLeft w:val="0"/>
                      <w:marRight w:val="0"/>
                      <w:marTop w:val="0"/>
                      <w:marBottom w:val="0"/>
                      <w:divBdr>
                        <w:top w:val="none" w:sz="0" w:space="0" w:color="auto"/>
                        <w:left w:val="none" w:sz="0" w:space="0" w:color="auto"/>
                        <w:bottom w:val="none" w:sz="0" w:space="0" w:color="auto"/>
                        <w:right w:val="none" w:sz="0" w:space="0" w:color="auto"/>
                      </w:divBdr>
                      <w:divsChild>
                        <w:div w:id="100073932">
                          <w:marLeft w:val="0"/>
                          <w:marRight w:val="0"/>
                          <w:marTop w:val="0"/>
                          <w:marBottom w:val="0"/>
                          <w:divBdr>
                            <w:top w:val="none" w:sz="0" w:space="0" w:color="auto"/>
                            <w:left w:val="none" w:sz="0" w:space="0" w:color="auto"/>
                            <w:bottom w:val="none" w:sz="0" w:space="0" w:color="auto"/>
                            <w:right w:val="none" w:sz="0" w:space="0" w:color="auto"/>
                          </w:divBdr>
                          <w:divsChild>
                            <w:div w:id="1315065193">
                              <w:marLeft w:val="0"/>
                              <w:marRight w:val="0"/>
                              <w:marTop w:val="0"/>
                              <w:marBottom w:val="0"/>
                              <w:divBdr>
                                <w:top w:val="none" w:sz="0" w:space="0" w:color="auto"/>
                                <w:left w:val="none" w:sz="0" w:space="0" w:color="auto"/>
                                <w:bottom w:val="none" w:sz="0" w:space="0" w:color="auto"/>
                                <w:right w:val="none" w:sz="0" w:space="0" w:color="auto"/>
                              </w:divBdr>
                            </w:div>
                            <w:div w:id="14872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997463">
                  <w:marLeft w:val="-420"/>
                  <w:marRight w:val="0"/>
                  <w:marTop w:val="0"/>
                  <w:marBottom w:val="0"/>
                  <w:divBdr>
                    <w:top w:val="none" w:sz="0" w:space="0" w:color="auto"/>
                    <w:left w:val="none" w:sz="0" w:space="0" w:color="auto"/>
                    <w:bottom w:val="none" w:sz="0" w:space="0" w:color="auto"/>
                    <w:right w:val="none" w:sz="0" w:space="0" w:color="auto"/>
                  </w:divBdr>
                  <w:divsChild>
                    <w:div w:id="450125053">
                      <w:marLeft w:val="0"/>
                      <w:marRight w:val="0"/>
                      <w:marTop w:val="0"/>
                      <w:marBottom w:val="0"/>
                      <w:divBdr>
                        <w:top w:val="none" w:sz="0" w:space="0" w:color="auto"/>
                        <w:left w:val="none" w:sz="0" w:space="0" w:color="auto"/>
                        <w:bottom w:val="none" w:sz="0" w:space="0" w:color="auto"/>
                        <w:right w:val="none" w:sz="0" w:space="0" w:color="auto"/>
                      </w:divBdr>
                      <w:divsChild>
                        <w:div w:id="1684237113">
                          <w:marLeft w:val="0"/>
                          <w:marRight w:val="0"/>
                          <w:marTop w:val="0"/>
                          <w:marBottom w:val="0"/>
                          <w:divBdr>
                            <w:top w:val="none" w:sz="0" w:space="0" w:color="auto"/>
                            <w:left w:val="none" w:sz="0" w:space="0" w:color="auto"/>
                            <w:bottom w:val="none" w:sz="0" w:space="0" w:color="auto"/>
                            <w:right w:val="none" w:sz="0" w:space="0" w:color="auto"/>
                          </w:divBdr>
                          <w:divsChild>
                            <w:div w:id="736248532">
                              <w:marLeft w:val="0"/>
                              <w:marRight w:val="0"/>
                              <w:marTop w:val="0"/>
                              <w:marBottom w:val="0"/>
                              <w:divBdr>
                                <w:top w:val="none" w:sz="0" w:space="0" w:color="auto"/>
                                <w:left w:val="none" w:sz="0" w:space="0" w:color="auto"/>
                                <w:bottom w:val="none" w:sz="0" w:space="0" w:color="auto"/>
                                <w:right w:val="none" w:sz="0" w:space="0" w:color="auto"/>
                              </w:divBdr>
                            </w:div>
                            <w:div w:id="17179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66881">
                  <w:marLeft w:val="-420"/>
                  <w:marRight w:val="0"/>
                  <w:marTop w:val="0"/>
                  <w:marBottom w:val="0"/>
                  <w:divBdr>
                    <w:top w:val="none" w:sz="0" w:space="0" w:color="auto"/>
                    <w:left w:val="none" w:sz="0" w:space="0" w:color="auto"/>
                    <w:bottom w:val="none" w:sz="0" w:space="0" w:color="auto"/>
                    <w:right w:val="none" w:sz="0" w:space="0" w:color="auto"/>
                  </w:divBdr>
                  <w:divsChild>
                    <w:div w:id="252785708">
                      <w:marLeft w:val="0"/>
                      <w:marRight w:val="0"/>
                      <w:marTop w:val="0"/>
                      <w:marBottom w:val="0"/>
                      <w:divBdr>
                        <w:top w:val="none" w:sz="0" w:space="0" w:color="auto"/>
                        <w:left w:val="none" w:sz="0" w:space="0" w:color="auto"/>
                        <w:bottom w:val="none" w:sz="0" w:space="0" w:color="auto"/>
                        <w:right w:val="none" w:sz="0" w:space="0" w:color="auto"/>
                      </w:divBdr>
                      <w:divsChild>
                        <w:div w:id="1472282969">
                          <w:marLeft w:val="0"/>
                          <w:marRight w:val="0"/>
                          <w:marTop w:val="0"/>
                          <w:marBottom w:val="0"/>
                          <w:divBdr>
                            <w:top w:val="none" w:sz="0" w:space="0" w:color="auto"/>
                            <w:left w:val="none" w:sz="0" w:space="0" w:color="auto"/>
                            <w:bottom w:val="none" w:sz="0" w:space="0" w:color="auto"/>
                            <w:right w:val="none" w:sz="0" w:space="0" w:color="auto"/>
                          </w:divBdr>
                          <w:divsChild>
                            <w:div w:id="92357799">
                              <w:marLeft w:val="0"/>
                              <w:marRight w:val="0"/>
                              <w:marTop w:val="0"/>
                              <w:marBottom w:val="0"/>
                              <w:divBdr>
                                <w:top w:val="none" w:sz="0" w:space="0" w:color="auto"/>
                                <w:left w:val="none" w:sz="0" w:space="0" w:color="auto"/>
                                <w:bottom w:val="none" w:sz="0" w:space="0" w:color="auto"/>
                                <w:right w:val="none" w:sz="0" w:space="0" w:color="auto"/>
                              </w:divBdr>
                            </w:div>
                            <w:div w:id="14356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03598">
                  <w:marLeft w:val="-420"/>
                  <w:marRight w:val="0"/>
                  <w:marTop w:val="0"/>
                  <w:marBottom w:val="0"/>
                  <w:divBdr>
                    <w:top w:val="none" w:sz="0" w:space="0" w:color="auto"/>
                    <w:left w:val="none" w:sz="0" w:space="0" w:color="auto"/>
                    <w:bottom w:val="none" w:sz="0" w:space="0" w:color="auto"/>
                    <w:right w:val="none" w:sz="0" w:space="0" w:color="auto"/>
                  </w:divBdr>
                  <w:divsChild>
                    <w:div w:id="308168481">
                      <w:marLeft w:val="0"/>
                      <w:marRight w:val="0"/>
                      <w:marTop w:val="0"/>
                      <w:marBottom w:val="0"/>
                      <w:divBdr>
                        <w:top w:val="none" w:sz="0" w:space="0" w:color="auto"/>
                        <w:left w:val="none" w:sz="0" w:space="0" w:color="auto"/>
                        <w:bottom w:val="none" w:sz="0" w:space="0" w:color="auto"/>
                        <w:right w:val="none" w:sz="0" w:space="0" w:color="auto"/>
                      </w:divBdr>
                      <w:divsChild>
                        <w:div w:id="1310287112">
                          <w:marLeft w:val="0"/>
                          <w:marRight w:val="0"/>
                          <w:marTop w:val="0"/>
                          <w:marBottom w:val="0"/>
                          <w:divBdr>
                            <w:top w:val="none" w:sz="0" w:space="0" w:color="auto"/>
                            <w:left w:val="none" w:sz="0" w:space="0" w:color="auto"/>
                            <w:bottom w:val="none" w:sz="0" w:space="0" w:color="auto"/>
                            <w:right w:val="none" w:sz="0" w:space="0" w:color="auto"/>
                          </w:divBdr>
                          <w:divsChild>
                            <w:div w:id="1551922614">
                              <w:marLeft w:val="0"/>
                              <w:marRight w:val="0"/>
                              <w:marTop w:val="0"/>
                              <w:marBottom w:val="0"/>
                              <w:divBdr>
                                <w:top w:val="none" w:sz="0" w:space="0" w:color="auto"/>
                                <w:left w:val="none" w:sz="0" w:space="0" w:color="auto"/>
                                <w:bottom w:val="none" w:sz="0" w:space="0" w:color="auto"/>
                                <w:right w:val="none" w:sz="0" w:space="0" w:color="auto"/>
                              </w:divBdr>
                            </w:div>
                            <w:div w:id="16284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85225">
                  <w:marLeft w:val="-420"/>
                  <w:marRight w:val="0"/>
                  <w:marTop w:val="0"/>
                  <w:marBottom w:val="0"/>
                  <w:divBdr>
                    <w:top w:val="none" w:sz="0" w:space="0" w:color="auto"/>
                    <w:left w:val="none" w:sz="0" w:space="0" w:color="auto"/>
                    <w:bottom w:val="none" w:sz="0" w:space="0" w:color="auto"/>
                    <w:right w:val="none" w:sz="0" w:space="0" w:color="auto"/>
                  </w:divBdr>
                  <w:divsChild>
                    <w:div w:id="1306544837">
                      <w:marLeft w:val="0"/>
                      <w:marRight w:val="0"/>
                      <w:marTop w:val="0"/>
                      <w:marBottom w:val="0"/>
                      <w:divBdr>
                        <w:top w:val="none" w:sz="0" w:space="0" w:color="auto"/>
                        <w:left w:val="none" w:sz="0" w:space="0" w:color="auto"/>
                        <w:bottom w:val="none" w:sz="0" w:space="0" w:color="auto"/>
                        <w:right w:val="none" w:sz="0" w:space="0" w:color="auto"/>
                      </w:divBdr>
                      <w:divsChild>
                        <w:div w:id="1119832298">
                          <w:marLeft w:val="0"/>
                          <w:marRight w:val="0"/>
                          <w:marTop w:val="0"/>
                          <w:marBottom w:val="0"/>
                          <w:divBdr>
                            <w:top w:val="none" w:sz="0" w:space="0" w:color="auto"/>
                            <w:left w:val="none" w:sz="0" w:space="0" w:color="auto"/>
                            <w:bottom w:val="none" w:sz="0" w:space="0" w:color="auto"/>
                            <w:right w:val="none" w:sz="0" w:space="0" w:color="auto"/>
                          </w:divBdr>
                          <w:divsChild>
                            <w:div w:id="747925835">
                              <w:marLeft w:val="0"/>
                              <w:marRight w:val="0"/>
                              <w:marTop w:val="0"/>
                              <w:marBottom w:val="0"/>
                              <w:divBdr>
                                <w:top w:val="none" w:sz="0" w:space="0" w:color="auto"/>
                                <w:left w:val="none" w:sz="0" w:space="0" w:color="auto"/>
                                <w:bottom w:val="none" w:sz="0" w:space="0" w:color="auto"/>
                                <w:right w:val="none" w:sz="0" w:space="0" w:color="auto"/>
                              </w:divBdr>
                            </w:div>
                            <w:div w:id="728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053819">
          <w:marLeft w:val="0"/>
          <w:marRight w:val="0"/>
          <w:marTop w:val="0"/>
          <w:marBottom w:val="0"/>
          <w:divBdr>
            <w:top w:val="none" w:sz="0" w:space="0" w:color="auto"/>
            <w:left w:val="none" w:sz="0" w:space="0" w:color="auto"/>
            <w:bottom w:val="none" w:sz="0" w:space="0" w:color="auto"/>
            <w:right w:val="none" w:sz="0" w:space="0" w:color="auto"/>
          </w:divBdr>
          <w:divsChild>
            <w:div w:id="1421873315">
              <w:marLeft w:val="0"/>
              <w:marRight w:val="0"/>
              <w:marTop w:val="0"/>
              <w:marBottom w:val="0"/>
              <w:divBdr>
                <w:top w:val="none" w:sz="0" w:space="0" w:color="auto"/>
                <w:left w:val="none" w:sz="0" w:space="0" w:color="auto"/>
                <w:bottom w:val="none" w:sz="0" w:space="0" w:color="auto"/>
                <w:right w:val="none" w:sz="0" w:space="0" w:color="auto"/>
              </w:divBdr>
              <w:divsChild>
                <w:div w:id="8608932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698595">
          <w:marLeft w:val="0"/>
          <w:marRight w:val="0"/>
          <w:marTop w:val="0"/>
          <w:marBottom w:val="0"/>
          <w:divBdr>
            <w:top w:val="none" w:sz="0" w:space="0" w:color="auto"/>
            <w:left w:val="none" w:sz="0" w:space="0" w:color="auto"/>
            <w:bottom w:val="none" w:sz="0" w:space="0" w:color="auto"/>
            <w:right w:val="none" w:sz="0" w:space="0" w:color="auto"/>
          </w:divBdr>
          <w:divsChild>
            <w:div w:id="791443281">
              <w:marLeft w:val="0"/>
              <w:marRight w:val="0"/>
              <w:marTop w:val="0"/>
              <w:marBottom w:val="0"/>
              <w:divBdr>
                <w:top w:val="none" w:sz="0" w:space="0" w:color="auto"/>
                <w:left w:val="none" w:sz="0" w:space="0" w:color="auto"/>
                <w:bottom w:val="none" w:sz="0" w:space="0" w:color="auto"/>
                <w:right w:val="none" w:sz="0" w:space="0" w:color="auto"/>
              </w:divBdr>
              <w:divsChild>
                <w:div w:id="2008946597">
                  <w:marLeft w:val="-420"/>
                  <w:marRight w:val="0"/>
                  <w:marTop w:val="0"/>
                  <w:marBottom w:val="0"/>
                  <w:divBdr>
                    <w:top w:val="none" w:sz="0" w:space="0" w:color="auto"/>
                    <w:left w:val="none" w:sz="0" w:space="0" w:color="auto"/>
                    <w:bottom w:val="none" w:sz="0" w:space="0" w:color="auto"/>
                    <w:right w:val="none" w:sz="0" w:space="0" w:color="auto"/>
                  </w:divBdr>
                  <w:divsChild>
                    <w:div w:id="395209412">
                      <w:marLeft w:val="0"/>
                      <w:marRight w:val="0"/>
                      <w:marTop w:val="0"/>
                      <w:marBottom w:val="0"/>
                      <w:divBdr>
                        <w:top w:val="none" w:sz="0" w:space="0" w:color="auto"/>
                        <w:left w:val="none" w:sz="0" w:space="0" w:color="auto"/>
                        <w:bottom w:val="none" w:sz="0" w:space="0" w:color="auto"/>
                        <w:right w:val="none" w:sz="0" w:space="0" w:color="auto"/>
                      </w:divBdr>
                      <w:divsChild>
                        <w:div w:id="609748746">
                          <w:marLeft w:val="0"/>
                          <w:marRight w:val="0"/>
                          <w:marTop w:val="0"/>
                          <w:marBottom w:val="0"/>
                          <w:divBdr>
                            <w:top w:val="none" w:sz="0" w:space="0" w:color="auto"/>
                            <w:left w:val="none" w:sz="0" w:space="0" w:color="auto"/>
                            <w:bottom w:val="none" w:sz="0" w:space="0" w:color="auto"/>
                            <w:right w:val="none" w:sz="0" w:space="0" w:color="auto"/>
                          </w:divBdr>
                          <w:divsChild>
                            <w:div w:id="602767046">
                              <w:marLeft w:val="0"/>
                              <w:marRight w:val="0"/>
                              <w:marTop w:val="0"/>
                              <w:marBottom w:val="0"/>
                              <w:divBdr>
                                <w:top w:val="none" w:sz="0" w:space="0" w:color="auto"/>
                                <w:left w:val="none" w:sz="0" w:space="0" w:color="auto"/>
                                <w:bottom w:val="none" w:sz="0" w:space="0" w:color="auto"/>
                                <w:right w:val="none" w:sz="0" w:space="0" w:color="auto"/>
                              </w:divBdr>
                            </w:div>
                            <w:div w:id="6676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99583">
                  <w:marLeft w:val="-420"/>
                  <w:marRight w:val="0"/>
                  <w:marTop w:val="0"/>
                  <w:marBottom w:val="0"/>
                  <w:divBdr>
                    <w:top w:val="none" w:sz="0" w:space="0" w:color="auto"/>
                    <w:left w:val="none" w:sz="0" w:space="0" w:color="auto"/>
                    <w:bottom w:val="none" w:sz="0" w:space="0" w:color="auto"/>
                    <w:right w:val="none" w:sz="0" w:space="0" w:color="auto"/>
                  </w:divBdr>
                  <w:divsChild>
                    <w:div w:id="461968852">
                      <w:marLeft w:val="0"/>
                      <w:marRight w:val="0"/>
                      <w:marTop w:val="0"/>
                      <w:marBottom w:val="0"/>
                      <w:divBdr>
                        <w:top w:val="none" w:sz="0" w:space="0" w:color="auto"/>
                        <w:left w:val="none" w:sz="0" w:space="0" w:color="auto"/>
                        <w:bottom w:val="none" w:sz="0" w:space="0" w:color="auto"/>
                        <w:right w:val="none" w:sz="0" w:space="0" w:color="auto"/>
                      </w:divBdr>
                      <w:divsChild>
                        <w:div w:id="1199321052">
                          <w:marLeft w:val="0"/>
                          <w:marRight w:val="0"/>
                          <w:marTop w:val="0"/>
                          <w:marBottom w:val="0"/>
                          <w:divBdr>
                            <w:top w:val="none" w:sz="0" w:space="0" w:color="auto"/>
                            <w:left w:val="none" w:sz="0" w:space="0" w:color="auto"/>
                            <w:bottom w:val="none" w:sz="0" w:space="0" w:color="auto"/>
                            <w:right w:val="none" w:sz="0" w:space="0" w:color="auto"/>
                          </w:divBdr>
                          <w:divsChild>
                            <w:div w:id="803474373">
                              <w:marLeft w:val="0"/>
                              <w:marRight w:val="0"/>
                              <w:marTop w:val="0"/>
                              <w:marBottom w:val="0"/>
                              <w:divBdr>
                                <w:top w:val="none" w:sz="0" w:space="0" w:color="auto"/>
                                <w:left w:val="none" w:sz="0" w:space="0" w:color="auto"/>
                                <w:bottom w:val="none" w:sz="0" w:space="0" w:color="auto"/>
                                <w:right w:val="none" w:sz="0" w:space="0" w:color="auto"/>
                              </w:divBdr>
                            </w:div>
                            <w:div w:id="4976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105021">
                  <w:marLeft w:val="-420"/>
                  <w:marRight w:val="0"/>
                  <w:marTop w:val="0"/>
                  <w:marBottom w:val="0"/>
                  <w:divBdr>
                    <w:top w:val="none" w:sz="0" w:space="0" w:color="auto"/>
                    <w:left w:val="none" w:sz="0" w:space="0" w:color="auto"/>
                    <w:bottom w:val="none" w:sz="0" w:space="0" w:color="auto"/>
                    <w:right w:val="none" w:sz="0" w:space="0" w:color="auto"/>
                  </w:divBdr>
                  <w:divsChild>
                    <w:div w:id="28260093">
                      <w:marLeft w:val="0"/>
                      <w:marRight w:val="0"/>
                      <w:marTop w:val="0"/>
                      <w:marBottom w:val="0"/>
                      <w:divBdr>
                        <w:top w:val="none" w:sz="0" w:space="0" w:color="auto"/>
                        <w:left w:val="none" w:sz="0" w:space="0" w:color="auto"/>
                        <w:bottom w:val="none" w:sz="0" w:space="0" w:color="auto"/>
                        <w:right w:val="none" w:sz="0" w:space="0" w:color="auto"/>
                      </w:divBdr>
                      <w:divsChild>
                        <w:div w:id="851647580">
                          <w:marLeft w:val="0"/>
                          <w:marRight w:val="0"/>
                          <w:marTop w:val="0"/>
                          <w:marBottom w:val="0"/>
                          <w:divBdr>
                            <w:top w:val="none" w:sz="0" w:space="0" w:color="auto"/>
                            <w:left w:val="none" w:sz="0" w:space="0" w:color="auto"/>
                            <w:bottom w:val="none" w:sz="0" w:space="0" w:color="auto"/>
                            <w:right w:val="none" w:sz="0" w:space="0" w:color="auto"/>
                          </w:divBdr>
                          <w:divsChild>
                            <w:div w:id="31078934">
                              <w:marLeft w:val="0"/>
                              <w:marRight w:val="0"/>
                              <w:marTop w:val="0"/>
                              <w:marBottom w:val="0"/>
                              <w:divBdr>
                                <w:top w:val="none" w:sz="0" w:space="0" w:color="auto"/>
                                <w:left w:val="none" w:sz="0" w:space="0" w:color="auto"/>
                                <w:bottom w:val="none" w:sz="0" w:space="0" w:color="auto"/>
                                <w:right w:val="none" w:sz="0" w:space="0" w:color="auto"/>
                              </w:divBdr>
                            </w:div>
                            <w:div w:id="1906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767630">
                  <w:marLeft w:val="-420"/>
                  <w:marRight w:val="0"/>
                  <w:marTop w:val="0"/>
                  <w:marBottom w:val="0"/>
                  <w:divBdr>
                    <w:top w:val="none" w:sz="0" w:space="0" w:color="auto"/>
                    <w:left w:val="none" w:sz="0" w:space="0" w:color="auto"/>
                    <w:bottom w:val="none" w:sz="0" w:space="0" w:color="auto"/>
                    <w:right w:val="none" w:sz="0" w:space="0" w:color="auto"/>
                  </w:divBdr>
                  <w:divsChild>
                    <w:div w:id="1681201464">
                      <w:marLeft w:val="0"/>
                      <w:marRight w:val="0"/>
                      <w:marTop w:val="0"/>
                      <w:marBottom w:val="0"/>
                      <w:divBdr>
                        <w:top w:val="none" w:sz="0" w:space="0" w:color="auto"/>
                        <w:left w:val="none" w:sz="0" w:space="0" w:color="auto"/>
                        <w:bottom w:val="none" w:sz="0" w:space="0" w:color="auto"/>
                        <w:right w:val="none" w:sz="0" w:space="0" w:color="auto"/>
                      </w:divBdr>
                      <w:divsChild>
                        <w:div w:id="1407997360">
                          <w:marLeft w:val="0"/>
                          <w:marRight w:val="0"/>
                          <w:marTop w:val="0"/>
                          <w:marBottom w:val="0"/>
                          <w:divBdr>
                            <w:top w:val="none" w:sz="0" w:space="0" w:color="auto"/>
                            <w:left w:val="none" w:sz="0" w:space="0" w:color="auto"/>
                            <w:bottom w:val="none" w:sz="0" w:space="0" w:color="auto"/>
                            <w:right w:val="none" w:sz="0" w:space="0" w:color="auto"/>
                          </w:divBdr>
                          <w:divsChild>
                            <w:div w:id="1832527627">
                              <w:marLeft w:val="0"/>
                              <w:marRight w:val="0"/>
                              <w:marTop w:val="0"/>
                              <w:marBottom w:val="0"/>
                              <w:divBdr>
                                <w:top w:val="none" w:sz="0" w:space="0" w:color="auto"/>
                                <w:left w:val="none" w:sz="0" w:space="0" w:color="auto"/>
                                <w:bottom w:val="none" w:sz="0" w:space="0" w:color="auto"/>
                                <w:right w:val="none" w:sz="0" w:space="0" w:color="auto"/>
                              </w:divBdr>
                            </w:div>
                            <w:div w:id="15902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832831">
          <w:marLeft w:val="0"/>
          <w:marRight w:val="0"/>
          <w:marTop w:val="0"/>
          <w:marBottom w:val="0"/>
          <w:divBdr>
            <w:top w:val="none" w:sz="0" w:space="0" w:color="auto"/>
            <w:left w:val="none" w:sz="0" w:space="0" w:color="auto"/>
            <w:bottom w:val="none" w:sz="0" w:space="0" w:color="auto"/>
            <w:right w:val="none" w:sz="0" w:space="0" w:color="auto"/>
          </w:divBdr>
          <w:divsChild>
            <w:div w:id="726222141">
              <w:marLeft w:val="0"/>
              <w:marRight w:val="0"/>
              <w:marTop w:val="0"/>
              <w:marBottom w:val="0"/>
              <w:divBdr>
                <w:top w:val="none" w:sz="0" w:space="0" w:color="auto"/>
                <w:left w:val="none" w:sz="0" w:space="0" w:color="auto"/>
                <w:bottom w:val="none" w:sz="0" w:space="0" w:color="auto"/>
                <w:right w:val="none" w:sz="0" w:space="0" w:color="auto"/>
              </w:divBdr>
              <w:divsChild>
                <w:div w:id="19193615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9285957">
          <w:marLeft w:val="0"/>
          <w:marRight w:val="0"/>
          <w:marTop w:val="0"/>
          <w:marBottom w:val="0"/>
          <w:divBdr>
            <w:top w:val="none" w:sz="0" w:space="0" w:color="auto"/>
            <w:left w:val="none" w:sz="0" w:space="0" w:color="auto"/>
            <w:bottom w:val="none" w:sz="0" w:space="0" w:color="auto"/>
            <w:right w:val="none" w:sz="0" w:space="0" w:color="auto"/>
          </w:divBdr>
          <w:divsChild>
            <w:div w:id="327559080">
              <w:marLeft w:val="0"/>
              <w:marRight w:val="0"/>
              <w:marTop w:val="0"/>
              <w:marBottom w:val="0"/>
              <w:divBdr>
                <w:top w:val="none" w:sz="0" w:space="0" w:color="auto"/>
                <w:left w:val="none" w:sz="0" w:space="0" w:color="auto"/>
                <w:bottom w:val="none" w:sz="0" w:space="0" w:color="auto"/>
                <w:right w:val="none" w:sz="0" w:space="0" w:color="auto"/>
              </w:divBdr>
            </w:div>
          </w:divsChild>
        </w:div>
        <w:div w:id="1909071640">
          <w:marLeft w:val="0"/>
          <w:marRight w:val="0"/>
          <w:marTop w:val="0"/>
          <w:marBottom w:val="0"/>
          <w:divBdr>
            <w:top w:val="none" w:sz="0" w:space="0" w:color="auto"/>
            <w:left w:val="none" w:sz="0" w:space="0" w:color="auto"/>
            <w:bottom w:val="none" w:sz="0" w:space="0" w:color="auto"/>
            <w:right w:val="none" w:sz="0" w:space="0" w:color="auto"/>
          </w:divBdr>
          <w:divsChild>
            <w:div w:id="1653824138">
              <w:marLeft w:val="0"/>
              <w:marRight w:val="0"/>
              <w:marTop w:val="0"/>
              <w:marBottom w:val="0"/>
              <w:divBdr>
                <w:top w:val="none" w:sz="0" w:space="0" w:color="auto"/>
                <w:left w:val="none" w:sz="0" w:space="0" w:color="auto"/>
                <w:bottom w:val="none" w:sz="0" w:space="0" w:color="auto"/>
                <w:right w:val="none" w:sz="0" w:space="0" w:color="auto"/>
              </w:divBdr>
              <w:divsChild>
                <w:div w:id="4451953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7028943">
          <w:marLeft w:val="0"/>
          <w:marRight w:val="0"/>
          <w:marTop w:val="0"/>
          <w:marBottom w:val="0"/>
          <w:divBdr>
            <w:top w:val="none" w:sz="0" w:space="0" w:color="auto"/>
            <w:left w:val="none" w:sz="0" w:space="0" w:color="auto"/>
            <w:bottom w:val="none" w:sz="0" w:space="0" w:color="auto"/>
            <w:right w:val="none" w:sz="0" w:space="0" w:color="auto"/>
          </w:divBdr>
          <w:divsChild>
            <w:div w:id="15730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91478">
      <w:bodyDiv w:val="1"/>
      <w:marLeft w:val="0"/>
      <w:marRight w:val="0"/>
      <w:marTop w:val="0"/>
      <w:marBottom w:val="0"/>
      <w:divBdr>
        <w:top w:val="none" w:sz="0" w:space="0" w:color="auto"/>
        <w:left w:val="none" w:sz="0" w:space="0" w:color="auto"/>
        <w:bottom w:val="none" w:sz="0" w:space="0" w:color="auto"/>
        <w:right w:val="none" w:sz="0" w:space="0" w:color="auto"/>
      </w:divBdr>
    </w:div>
    <w:div w:id="972717059">
      <w:bodyDiv w:val="1"/>
      <w:marLeft w:val="0"/>
      <w:marRight w:val="0"/>
      <w:marTop w:val="0"/>
      <w:marBottom w:val="0"/>
      <w:divBdr>
        <w:top w:val="none" w:sz="0" w:space="0" w:color="auto"/>
        <w:left w:val="none" w:sz="0" w:space="0" w:color="auto"/>
        <w:bottom w:val="none" w:sz="0" w:space="0" w:color="auto"/>
        <w:right w:val="none" w:sz="0" w:space="0" w:color="auto"/>
      </w:divBdr>
    </w:div>
    <w:div w:id="997153256">
      <w:bodyDiv w:val="1"/>
      <w:marLeft w:val="0"/>
      <w:marRight w:val="0"/>
      <w:marTop w:val="0"/>
      <w:marBottom w:val="0"/>
      <w:divBdr>
        <w:top w:val="none" w:sz="0" w:space="0" w:color="auto"/>
        <w:left w:val="none" w:sz="0" w:space="0" w:color="auto"/>
        <w:bottom w:val="none" w:sz="0" w:space="0" w:color="auto"/>
        <w:right w:val="none" w:sz="0" w:space="0" w:color="auto"/>
      </w:divBdr>
    </w:div>
    <w:div w:id="997271289">
      <w:bodyDiv w:val="1"/>
      <w:marLeft w:val="0"/>
      <w:marRight w:val="0"/>
      <w:marTop w:val="0"/>
      <w:marBottom w:val="0"/>
      <w:divBdr>
        <w:top w:val="none" w:sz="0" w:space="0" w:color="auto"/>
        <w:left w:val="none" w:sz="0" w:space="0" w:color="auto"/>
        <w:bottom w:val="none" w:sz="0" w:space="0" w:color="auto"/>
        <w:right w:val="none" w:sz="0" w:space="0" w:color="auto"/>
      </w:divBdr>
    </w:div>
    <w:div w:id="997609707">
      <w:bodyDiv w:val="1"/>
      <w:marLeft w:val="0"/>
      <w:marRight w:val="0"/>
      <w:marTop w:val="0"/>
      <w:marBottom w:val="0"/>
      <w:divBdr>
        <w:top w:val="none" w:sz="0" w:space="0" w:color="auto"/>
        <w:left w:val="none" w:sz="0" w:space="0" w:color="auto"/>
        <w:bottom w:val="none" w:sz="0" w:space="0" w:color="auto"/>
        <w:right w:val="none" w:sz="0" w:space="0" w:color="auto"/>
      </w:divBdr>
    </w:div>
    <w:div w:id="998968589">
      <w:bodyDiv w:val="1"/>
      <w:marLeft w:val="0"/>
      <w:marRight w:val="0"/>
      <w:marTop w:val="0"/>
      <w:marBottom w:val="0"/>
      <w:divBdr>
        <w:top w:val="none" w:sz="0" w:space="0" w:color="auto"/>
        <w:left w:val="none" w:sz="0" w:space="0" w:color="auto"/>
        <w:bottom w:val="none" w:sz="0" w:space="0" w:color="auto"/>
        <w:right w:val="none" w:sz="0" w:space="0" w:color="auto"/>
      </w:divBdr>
    </w:div>
    <w:div w:id="1012608611">
      <w:bodyDiv w:val="1"/>
      <w:marLeft w:val="0"/>
      <w:marRight w:val="0"/>
      <w:marTop w:val="0"/>
      <w:marBottom w:val="0"/>
      <w:divBdr>
        <w:top w:val="none" w:sz="0" w:space="0" w:color="auto"/>
        <w:left w:val="none" w:sz="0" w:space="0" w:color="auto"/>
        <w:bottom w:val="none" w:sz="0" w:space="0" w:color="auto"/>
        <w:right w:val="none" w:sz="0" w:space="0" w:color="auto"/>
      </w:divBdr>
    </w:div>
    <w:div w:id="1020089555">
      <w:bodyDiv w:val="1"/>
      <w:marLeft w:val="0"/>
      <w:marRight w:val="0"/>
      <w:marTop w:val="0"/>
      <w:marBottom w:val="0"/>
      <w:divBdr>
        <w:top w:val="none" w:sz="0" w:space="0" w:color="auto"/>
        <w:left w:val="none" w:sz="0" w:space="0" w:color="auto"/>
        <w:bottom w:val="none" w:sz="0" w:space="0" w:color="auto"/>
        <w:right w:val="none" w:sz="0" w:space="0" w:color="auto"/>
      </w:divBdr>
    </w:div>
    <w:div w:id="1029255960">
      <w:bodyDiv w:val="1"/>
      <w:marLeft w:val="0"/>
      <w:marRight w:val="0"/>
      <w:marTop w:val="0"/>
      <w:marBottom w:val="0"/>
      <w:divBdr>
        <w:top w:val="none" w:sz="0" w:space="0" w:color="auto"/>
        <w:left w:val="none" w:sz="0" w:space="0" w:color="auto"/>
        <w:bottom w:val="none" w:sz="0" w:space="0" w:color="auto"/>
        <w:right w:val="none" w:sz="0" w:space="0" w:color="auto"/>
      </w:divBdr>
    </w:div>
    <w:div w:id="1037004359">
      <w:bodyDiv w:val="1"/>
      <w:marLeft w:val="0"/>
      <w:marRight w:val="0"/>
      <w:marTop w:val="0"/>
      <w:marBottom w:val="0"/>
      <w:divBdr>
        <w:top w:val="none" w:sz="0" w:space="0" w:color="auto"/>
        <w:left w:val="none" w:sz="0" w:space="0" w:color="auto"/>
        <w:bottom w:val="none" w:sz="0" w:space="0" w:color="auto"/>
        <w:right w:val="none" w:sz="0" w:space="0" w:color="auto"/>
      </w:divBdr>
    </w:div>
    <w:div w:id="1037435098">
      <w:bodyDiv w:val="1"/>
      <w:marLeft w:val="0"/>
      <w:marRight w:val="0"/>
      <w:marTop w:val="0"/>
      <w:marBottom w:val="0"/>
      <w:divBdr>
        <w:top w:val="none" w:sz="0" w:space="0" w:color="auto"/>
        <w:left w:val="none" w:sz="0" w:space="0" w:color="auto"/>
        <w:bottom w:val="none" w:sz="0" w:space="0" w:color="auto"/>
        <w:right w:val="none" w:sz="0" w:space="0" w:color="auto"/>
      </w:divBdr>
    </w:div>
    <w:div w:id="1049839185">
      <w:bodyDiv w:val="1"/>
      <w:marLeft w:val="0"/>
      <w:marRight w:val="0"/>
      <w:marTop w:val="0"/>
      <w:marBottom w:val="0"/>
      <w:divBdr>
        <w:top w:val="none" w:sz="0" w:space="0" w:color="auto"/>
        <w:left w:val="none" w:sz="0" w:space="0" w:color="auto"/>
        <w:bottom w:val="none" w:sz="0" w:space="0" w:color="auto"/>
        <w:right w:val="none" w:sz="0" w:space="0" w:color="auto"/>
      </w:divBdr>
    </w:div>
    <w:div w:id="1051418774">
      <w:bodyDiv w:val="1"/>
      <w:marLeft w:val="0"/>
      <w:marRight w:val="0"/>
      <w:marTop w:val="0"/>
      <w:marBottom w:val="0"/>
      <w:divBdr>
        <w:top w:val="none" w:sz="0" w:space="0" w:color="auto"/>
        <w:left w:val="none" w:sz="0" w:space="0" w:color="auto"/>
        <w:bottom w:val="none" w:sz="0" w:space="0" w:color="auto"/>
        <w:right w:val="none" w:sz="0" w:space="0" w:color="auto"/>
      </w:divBdr>
    </w:div>
    <w:div w:id="1056930515">
      <w:bodyDiv w:val="1"/>
      <w:marLeft w:val="0"/>
      <w:marRight w:val="0"/>
      <w:marTop w:val="0"/>
      <w:marBottom w:val="0"/>
      <w:divBdr>
        <w:top w:val="none" w:sz="0" w:space="0" w:color="auto"/>
        <w:left w:val="none" w:sz="0" w:space="0" w:color="auto"/>
        <w:bottom w:val="none" w:sz="0" w:space="0" w:color="auto"/>
        <w:right w:val="none" w:sz="0" w:space="0" w:color="auto"/>
      </w:divBdr>
    </w:div>
    <w:div w:id="1088384931">
      <w:bodyDiv w:val="1"/>
      <w:marLeft w:val="0"/>
      <w:marRight w:val="0"/>
      <w:marTop w:val="0"/>
      <w:marBottom w:val="0"/>
      <w:divBdr>
        <w:top w:val="none" w:sz="0" w:space="0" w:color="auto"/>
        <w:left w:val="none" w:sz="0" w:space="0" w:color="auto"/>
        <w:bottom w:val="none" w:sz="0" w:space="0" w:color="auto"/>
        <w:right w:val="none" w:sz="0" w:space="0" w:color="auto"/>
      </w:divBdr>
    </w:div>
    <w:div w:id="1098646117">
      <w:bodyDiv w:val="1"/>
      <w:marLeft w:val="0"/>
      <w:marRight w:val="0"/>
      <w:marTop w:val="0"/>
      <w:marBottom w:val="0"/>
      <w:divBdr>
        <w:top w:val="none" w:sz="0" w:space="0" w:color="auto"/>
        <w:left w:val="none" w:sz="0" w:space="0" w:color="auto"/>
        <w:bottom w:val="none" w:sz="0" w:space="0" w:color="auto"/>
        <w:right w:val="none" w:sz="0" w:space="0" w:color="auto"/>
      </w:divBdr>
    </w:div>
    <w:div w:id="1117717302">
      <w:bodyDiv w:val="1"/>
      <w:marLeft w:val="0"/>
      <w:marRight w:val="0"/>
      <w:marTop w:val="0"/>
      <w:marBottom w:val="0"/>
      <w:divBdr>
        <w:top w:val="none" w:sz="0" w:space="0" w:color="auto"/>
        <w:left w:val="none" w:sz="0" w:space="0" w:color="auto"/>
        <w:bottom w:val="none" w:sz="0" w:space="0" w:color="auto"/>
        <w:right w:val="none" w:sz="0" w:space="0" w:color="auto"/>
      </w:divBdr>
      <w:divsChild>
        <w:div w:id="1055854889">
          <w:marLeft w:val="0"/>
          <w:marRight w:val="0"/>
          <w:marTop w:val="0"/>
          <w:marBottom w:val="0"/>
          <w:divBdr>
            <w:top w:val="none" w:sz="0" w:space="0" w:color="auto"/>
            <w:left w:val="none" w:sz="0" w:space="0" w:color="auto"/>
            <w:bottom w:val="none" w:sz="0" w:space="0" w:color="auto"/>
            <w:right w:val="none" w:sz="0" w:space="0" w:color="auto"/>
          </w:divBdr>
          <w:divsChild>
            <w:div w:id="131138762">
              <w:marLeft w:val="0"/>
              <w:marRight w:val="0"/>
              <w:marTop w:val="0"/>
              <w:marBottom w:val="0"/>
              <w:divBdr>
                <w:top w:val="none" w:sz="0" w:space="0" w:color="auto"/>
                <w:left w:val="none" w:sz="0" w:space="0" w:color="auto"/>
                <w:bottom w:val="none" w:sz="0" w:space="0" w:color="auto"/>
                <w:right w:val="none" w:sz="0" w:space="0" w:color="auto"/>
              </w:divBdr>
              <w:divsChild>
                <w:div w:id="45437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4023">
          <w:marLeft w:val="0"/>
          <w:marRight w:val="0"/>
          <w:marTop w:val="0"/>
          <w:marBottom w:val="0"/>
          <w:divBdr>
            <w:top w:val="none" w:sz="0" w:space="0" w:color="auto"/>
            <w:left w:val="none" w:sz="0" w:space="0" w:color="auto"/>
            <w:bottom w:val="none" w:sz="0" w:space="0" w:color="auto"/>
            <w:right w:val="none" w:sz="0" w:space="0" w:color="auto"/>
          </w:divBdr>
          <w:divsChild>
            <w:div w:id="896356049">
              <w:marLeft w:val="360"/>
              <w:marRight w:val="0"/>
              <w:marTop w:val="0"/>
              <w:marBottom w:val="0"/>
              <w:divBdr>
                <w:top w:val="none" w:sz="0" w:space="0" w:color="auto"/>
                <w:left w:val="none" w:sz="0" w:space="0" w:color="auto"/>
                <w:bottom w:val="none" w:sz="0" w:space="0" w:color="auto"/>
                <w:right w:val="none" w:sz="0" w:space="0" w:color="auto"/>
              </w:divBdr>
              <w:divsChild>
                <w:div w:id="36856133">
                  <w:marLeft w:val="0"/>
                  <w:marRight w:val="0"/>
                  <w:marTop w:val="0"/>
                  <w:marBottom w:val="0"/>
                  <w:divBdr>
                    <w:top w:val="none" w:sz="0" w:space="0" w:color="auto"/>
                    <w:left w:val="none" w:sz="0" w:space="0" w:color="auto"/>
                    <w:bottom w:val="none" w:sz="0" w:space="0" w:color="auto"/>
                    <w:right w:val="none" w:sz="0" w:space="0" w:color="auto"/>
                  </w:divBdr>
                  <w:divsChild>
                    <w:div w:id="21826864">
                      <w:marLeft w:val="0"/>
                      <w:marRight w:val="0"/>
                      <w:marTop w:val="0"/>
                      <w:marBottom w:val="0"/>
                      <w:divBdr>
                        <w:top w:val="none" w:sz="0" w:space="0" w:color="auto"/>
                        <w:left w:val="none" w:sz="0" w:space="0" w:color="auto"/>
                        <w:bottom w:val="none" w:sz="0" w:space="0" w:color="auto"/>
                        <w:right w:val="none" w:sz="0" w:space="0" w:color="auto"/>
                      </w:divBdr>
                      <w:divsChild>
                        <w:div w:id="1608005803">
                          <w:marLeft w:val="0"/>
                          <w:marRight w:val="0"/>
                          <w:marTop w:val="0"/>
                          <w:marBottom w:val="0"/>
                          <w:divBdr>
                            <w:top w:val="none" w:sz="0" w:space="0" w:color="auto"/>
                            <w:left w:val="none" w:sz="0" w:space="0" w:color="auto"/>
                            <w:bottom w:val="none" w:sz="0" w:space="0" w:color="auto"/>
                            <w:right w:val="none" w:sz="0" w:space="0" w:color="auto"/>
                          </w:divBdr>
                          <w:divsChild>
                            <w:div w:id="13184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089708">
      <w:bodyDiv w:val="1"/>
      <w:marLeft w:val="0"/>
      <w:marRight w:val="0"/>
      <w:marTop w:val="0"/>
      <w:marBottom w:val="0"/>
      <w:divBdr>
        <w:top w:val="none" w:sz="0" w:space="0" w:color="auto"/>
        <w:left w:val="none" w:sz="0" w:space="0" w:color="auto"/>
        <w:bottom w:val="none" w:sz="0" w:space="0" w:color="auto"/>
        <w:right w:val="none" w:sz="0" w:space="0" w:color="auto"/>
      </w:divBdr>
    </w:div>
    <w:div w:id="1142305669">
      <w:bodyDiv w:val="1"/>
      <w:marLeft w:val="0"/>
      <w:marRight w:val="0"/>
      <w:marTop w:val="0"/>
      <w:marBottom w:val="0"/>
      <w:divBdr>
        <w:top w:val="none" w:sz="0" w:space="0" w:color="auto"/>
        <w:left w:val="none" w:sz="0" w:space="0" w:color="auto"/>
        <w:bottom w:val="none" w:sz="0" w:space="0" w:color="auto"/>
        <w:right w:val="none" w:sz="0" w:space="0" w:color="auto"/>
      </w:divBdr>
    </w:div>
    <w:div w:id="1147357452">
      <w:bodyDiv w:val="1"/>
      <w:marLeft w:val="0"/>
      <w:marRight w:val="0"/>
      <w:marTop w:val="0"/>
      <w:marBottom w:val="0"/>
      <w:divBdr>
        <w:top w:val="none" w:sz="0" w:space="0" w:color="auto"/>
        <w:left w:val="none" w:sz="0" w:space="0" w:color="auto"/>
        <w:bottom w:val="none" w:sz="0" w:space="0" w:color="auto"/>
        <w:right w:val="none" w:sz="0" w:space="0" w:color="auto"/>
      </w:divBdr>
    </w:div>
    <w:div w:id="1149663840">
      <w:bodyDiv w:val="1"/>
      <w:marLeft w:val="0"/>
      <w:marRight w:val="0"/>
      <w:marTop w:val="0"/>
      <w:marBottom w:val="0"/>
      <w:divBdr>
        <w:top w:val="none" w:sz="0" w:space="0" w:color="auto"/>
        <w:left w:val="none" w:sz="0" w:space="0" w:color="auto"/>
        <w:bottom w:val="none" w:sz="0" w:space="0" w:color="auto"/>
        <w:right w:val="none" w:sz="0" w:space="0" w:color="auto"/>
      </w:divBdr>
    </w:div>
    <w:div w:id="1152067426">
      <w:bodyDiv w:val="1"/>
      <w:marLeft w:val="0"/>
      <w:marRight w:val="0"/>
      <w:marTop w:val="0"/>
      <w:marBottom w:val="0"/>
      <w:divBdr>
        <w:top w:val="none" w:sz="0" w:space="0" w:color="auto"/>
        <w:left w:val="none" w:sz="0" w:space="0" w:color="auto"/>
        <w:bottom w:val="none" w:sz="0" w:space="0" w:color="auto"/>
        <w:right w:val="none" w:sz="0" w:space="0" w:color="auto"/>
      </w:divBdr>
    </w:div>
    <w:div w:id="1176382284">
      <w:bodyDiv w:val="1"/>
      <w:marLeft w:val="0"/>
      <w:marRight w:val="0"/>
      <w:marTop w:val="0"/>
      <w:marBottom w:val="0"/>
      <w:divBdr>
        <w:top w:val="none" w:sz="0" w:space="0" w:color="auto"/>
        <w:left w:val="none" w:sz="0" w:space="0" w:color="auto"/>
        <w:bottom w:val="none" w:sz="0" w:space="0" w:color="auto"/>
        <w:right w:val="none" w:sz="0" w:space="0" w:color="auto"/>
      </w:divBdr>
    </w:div>
    <w:div w:id="1183860774">
      <w:bodyDiv w:val="1"/>
      <w:marLeft w:val="0"/>
      <w:marRight w:val="0"/>
      <w:marTop w:val="0"/>
      <w:marBottom w:val="0"/>
      <w:divBdr>
        <w:top w:val="none" w:sz="0" w:space="0" w:color="auto"/>
        <w:left w:val="none" w:sz="0" w:space="0" w:color="auto"/>
        <w:bottom w:val="none" w:sz="0" w:space="0" w:color="auto"/>
        <w:right w:val="none" w:sz="0" w:space="0" w:color="auto"/>
      </w:divBdr>
    </w:div>
    <w:div w:id="1194150973">
      <w:bodyDiv w:val="1"/>
      <w:marLeft w:val="0"/>
      <w:marRight w:val="0"/>
      <w:marTop w:val="0"/>
      <w:marBottom w:val="0"/>
      <w:divBdr>
        <w:top w:val="none" w:sz="0" w:space="0" w:color="auto"/>
        <w:left w:val="none" w:sz="0" w:space="0" w:color="auto"/>
        <w:bottom w:val="none" w:sz="0" w:space="0" w:color="auto"/>
        <w:right w:val="none" w:sz="0" w:space="0" w:color="auto"/>
      </w:divBdr>
    </w:div>
    <w:div w:id="1200823660">
      <w:bodyDiv w:val="1"/>
      <w:marLeft w:val="0"/>
      <w:marRight w:val="0"/>
      <w:marTop w:val="0"/>
      <w:marBottom w:val="0"/>
      <w:divBdr>
        <w:top w:val="none" w:sz="0" w:space="0" w:color="auto"/>
        <w:left w:val="none" w:sz="0" w:space="0" w:color="auto"/>
        <w:bottom w:val="none" w:sz="0" w:space="0" w:color="auto"/>
        <w:right w:val="none" w:sz="0" w:space="0" w:color="auto"/>
      </w:divBdr>
    </w:div>
    <w:div w:id="1202863973">
      <w:bodyDiv w:val="1"/>
      <w:marLeft w:val="0"/>
      <w:marRight w:val="0"/>
      <w:marTop w:val="0"/>
      <w:marBottom w:val="0"/>
      <w:divBdr>
        <w:top w:val="none" w:sz="0" w:space="0" w:color="auto"/>
        <w:left w:val="none" w:sz="0" w:space="0" w:color="auto"/>
        <w:bottom w:val="none" w:sz="0" w:space="0" w:color="auto"/>
        <w:right w:val="none" w:sz="0" w:space="0" w:color="auto"/>
      </w:divBdr>
    </w:div>
    <w:div w:id="1205410184">
      <w:bodyDiv w:val="1"/>
      <w:marLeft w:val="0"/>
      <w:marRight w:val="0"/>
      <w:marTop w:val="0"/>
      <w:marBottom w:val="0"/>
      <w:divBdr>
        <w:top w:val="none" w:sz="0" w:space="0" w:color="auto"/>
        <w:left w:val="none" w:sz="0" w:space="0" w:color="auto"/>
        <w:bottom w:val="none" w:sz="0" w:space="0" w:color="auto"/>
        <w:right w:val="none" w:sz="0" w:space="0" w:color="auto"/>
      </w:divBdr>
    </w:div>
    <w:div w:id="1209293282">
      <w:bodyDiv w:val="1"/>
      <w:marLeft w:val="0"/>
      <w:marRight w:val="0"/>
      <w:marTop w:val="0"/>
      <w:marBottom w:val="0"/>
      <w:divBdr>
        <w:top w:val="none" w:sz="0" w:space="0" w:color="auto"/>
        <w:left w:val="none" w:sz="0" w:space="0" w:color="auto"/>
        <w:bottom w:val="none" w:sz="0" w:space="0" w:color="auto"/>
        <w:right w:val="none" w:sz="0" w:space="0" w:color="auto"/>
      </w:divBdr>
    </w:div>
    <w:div w:id="1218661788">
      <w:bodyDiv w:val="1"/>
      <w:marLeft w:val="0"/>
      <w:marRight w:val="0"/>
      <w:marTop w:val="0"/>
      <w:marBottom w:val="0"/>
      <w:divBdr>
        <w:top w:val="none" w:sz="0" w:space="0" w:color="auto"/>
        <w:left w:val="none" w:sz="0" w:space="0" w:color="auto"/>
        <w:bottom w:val="none" w:sz="0" w:space="0" w:color="auto"/>
        <w:right w:val="none" w:sz="0" w:space="0" w:color="auto"/>
      </w:divBdr>
    </w:div>
    <w:div w:id="1235552973">
      <w:bodyDiv w:val="1"/>
      <w:marLeft w:val="0"/>
      <w:marRight w:val="0"/>
      <w:marTop w:val="0"/>
      <w:marBottom w:val="0"/>
      <w:divBdr>
        <w:top w:val="none" w:sz="0" w:space="0" w:color="auto"/>
        <w:left w:val="none" w:sz="0" w:space="0" w:color="auto"/>
        <w:bottom w:val="none" w:sz="0" w:space="0" w:color="auto"/>
        <w:right w:val="none" w:sz="0" w:space="0" w:color="auto"/>
      </w:divBdr>
      <w:divsChild>
        <w:div w:id="494612729">
          <w:marLeft w:val="0"/>
          <w:marRight w:val="0"/>
          <w:marTop w:val="0"/>
          <w:marBottom w:val="0"/>
          <w:divBdr>
            <w:top w:val="none" w:sz="0" w:space="0" w:color="auto"/>
            <w:left w:val="none" w:sz="0" w:space="0" w:color="auto"/>
            <w:bottom w:val="none" w:sz="0" w:space="0" w:color="auto"/>
            <w:right w:val="none" w:sz="0" w:space="0" w:color="auto"/>
          </w:divBdr>
          <w:divsChild>
            <w:div w:id="804156511">
              <w:marLeft w:val="0"/>
              <w:marRight w:val="0"/>
              <w:marTop w:val="0"/>
              <w:marBottom w:val="0"/>
              <w:divBdr>
                <w:top w:val="none" w:sz="0" w:space="0" w:color="auto"/>
                <w:left w:val="none" w:sz="0" w:space="0" w:color="auto"/>
                <w:bottom w:val="none" w:sz="0" w:space="0" w:color="auto"/>
                <w:right w:val="none" w:sz="0" w:space="0" w:color="auto"/>
              </w:divBdr>
              <w:divsChild>
                <w:div w:id="240287567">
                  <w:marLeft w:val="0"/>
                  <w:marRight w:val="0"/>
                  <w:marTop w:val="0"/>
                  <w:marBottom w:val="0"/>
                  <w:divBdr>
                    <w:top w:val="none" w:sz="0" w:space="0" w:color="auto"/>
                    <w:left w:val="none" w:sz="0" w:space="0" w:color="auto"/>
                    <w:bottom w:val="none" w:sz="0" w:space="0" w:color="auto"/>
                    <w:right w:val="none" w:sz="0" w:space="0" w:color="auto"/>
                  </w:divBdr>
                  <w:divsChild>
                    <w:div w:id="345986735">
                      <w:marLeft w:val="0"/>
                      <w:marRight w:val="0"/>
                      <w:marTop w:val="0"/>
                      <w:marBottom w:val="0"/>
                      <w:divBdr>
                        <w:top w:val="none" w:sz="0" w:space="0" w:color="auto"/>
                        <w:left w:val="none" w:sz="0" w:space="0" w:color="auto"/>
                        <w:bottom w:val="none" w:sz="0" w:space="0" w:color="auto"/>
                        <w:right w:val="none" w:sz="0" w:space="0" w:color="auto"/>
                      </w:divBdr>
                      <w:divsChild>
                        <w:div w:id="1939484792">
                          <w:marLeft w:val="0"/>
                          <w:marRight w:val="0"/>
                          <w:marTop w:val="0"/>
                          <w:marBottom w:val="0"/>
                          <w:divBdr>
                            <w:top w:val="none" w:sz="0" w:space="0" w:color="auto"/>
                            <w:left w:val="none" w:sz="0" w:space="0" w:color="auto"/>
                            <w:bottom w:val="none" w:sz="0" w:space="0" w:color="auto"/>
                            <w:right w:val="none" w:sz="0" w:space="0" w:color="auto"/>
                          </w:divBdr>
                          <w:divsChild>
                            <w:div w:id="1384670985">
                              <w:marLeft w:val="0"/>
                              <w:marRight w:val="0"/>
                              <w:marTop w:val="0"/>
                              <w:marBottom w:val="0"/>
                              <w:divBdr>
                                <w:top w:val="none" w:sz="0" w:space="0" w:color="auto"/>
                                <w:left w:val="none" w:sz="0" w:space="0" w:color="auto"/>
                                <w:bottom w:val="none" w:sz="0" w:space="0" w:color="auto"/>
                                <w:right w:val="none" w:sz="0" w:space="0" w:color="auto"/>
                              </w:divBdr>
                              <w:divsChild>
                                <w:div w:id="2100058848">
                                  <w:marLeft w:val="0"/>
                                  <w:marRight w:val="0"/>
                                  <w:marTop w:val="0"/>
                                  <w:marBottom w:val="0"/>
                                  <w:divBdr>
                                    <w:top w:val="none" w:sz="0" w:space="0" w:color="auto"/>
                                    <w:left w:val="none" w:sz="0" w:space="0" w:color="auto"/>
                                    <w:bottom w:val="none" w:sz="0" w:space="0" w:color="auto"/>
                                    <w:right w:val="none" w:sz="0" w:space="0" w:color="auto"/>
                                  </w:divBdr>
                                  <w:divsChild>
                                    <w:div w:id="1189181081">
                                      <w:marLeft w:val="0"/>
                                      <w:marRight w:val="0"/>
                                      <w:marTop w:val="0"/>
                                      <w:marBottom w:val="0"/>
                                      <w:divBdr>
                                        <w:top w:val="none" w:sz="0" w:space="0" w:color="auto"/>
                                        <w:left w:val="none" w:sz="0" w:space="0" w:color="auto"/>
                                        <w:bottom w:val="none" w:sz="0" w:space="0" w:color="auto"/>
                                        <w:right w:val="none" w:sz="0" w:space="0" w:color="auto"/>
                                      </w:divBdr>
                                      <w:divsChild>
                                        <w:div w:id="20687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4434">
                                  <w:marLeft w:val="0"/>
                                  <w:marRight w:val="0"/>
                                  <w:marTop w:val="0"/>
                                  <w:marBottom w:val="0"/>
                                  <w:divBdr>
                                    <w:top w:val="none" w:sz="0" w:space="0" w:color="auto"/>
                                    <w:left w:val="none" w:sz="0" w:space="0" w:color="auto"/>
                                    <w:bottom w:val="none" w:sz="0" w:space="0" w:color="auto"/>
                                    <w:right w:val="none" w:sz="0" w:space="0" w:color="auto"/>
                                  </w:divBdr>
                                  <w:divsChild>
                                    <w:div w:id="489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484944">
      <w:bodyDiv w:val="1"/>
      <w:marLeft w:val="0"/>
      <w:marRight w:val="0"/>
      <w:marTop w:val="0"/>
      <w:marBottom w:val="0"/>
      <w:divBdr>
        <w:top w:val="none" w:sz="0" w:space="0" w:color="auto"/>
        <w:left w:val="none" w:sz="0" w:space="0" w:color="auto"/>
        <w:bottom w:val="none" w:sz="0" w:space="0" w:color="auto"/>
        <w:right w:val="none" w:sz="0" w:space="0" w:color="auto"/>
      </w:divBdr>
    </w:div>
    <w:div w:id="1242370383">
      <w:bodyDiv w:val="1"/>
      <w:marLeft w:val="0"/>
      <w:marRight w:val="0"/>
      <w:marTop w:val="0"/>
      <w:marBottom w:val="0"/>
      <w:divBdr>
        <w:top w:val="none" w:sz="0" w:space="0" w:color="auto"/>
        <w:left w:val="none" w:sz="0" w:space="0" w:color="auto"/>
        <w:bottom w:val="none" w:sz="0" w:space="0" w:color="auto"/>
        <w:right w:val="none" w:sz="0" w:space="0" w:color="auto"/>
      </w:divBdr>
    </w:div>
    <w:div w:id="1246067483">
      <w:bodyDiv w:val="1"/>
      <w:marLeft w:val="0"/>
      <w:marRight w:val="0"/>
      <w:marTop w:val="0"/>
      <w:marBottom w:val="0"/>
      <w:divBdr>
        <w:top w:val="none" w:sz="0" w:space="0" w:color="auto"/>
        <w:left w:val="none" w:sz="0" w:space="0" w:color="auto"/>
        <w:bottom w:val="none" w:sz="0" w:space="0" w:color="auto"/>
        <w:right w:val="none" w:sz="0" w:space="0" w:color="auto"/>
      </w:divBdr>
      <w:divsChild>
        <w:div w:id="271935942">
          <w:marLeft w:val="0"/>
          <w:marRight w:val="0"/>
          <w:marTop w:val="0"/>
          <w:marBottom w:val="0"/>
          <w:divBdr>
            <w:top w:val="none" w:sz="0" w:space="0" w:color="auto"/>
            <w:left w:val="none" w:sz="0" w:space="0" w:color="auto"/>
            <w:bottom w:val="none" w:sz="0" w:space="0" w:color="auto"/>
            <w:right w:val="none" w:sz="0" w:space="0" w:color="auto"/>
          </w:divBdr>
          <w:divsChild>
            <w:div w:id="132042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10317">
      <w:bodyDiv w:val="1"/>
      <w:marLeft w:val="0"/>
      <w:marRight w:val="0"/>
      <w:marTop w:val="0"/>
      <w:marBottom w:val="0"/>
      <w:divBdr>
        <w:top w:val="none" w:sz="0" w:space="0" w:color="auto"/>
        <w:left w:val="none" w:sz="0" w:space="0" w:color="auto"/>
        <w:bottom w:val="none" w:sz="0" w:space="0" w:color="auto"/>
        <w:right w:val="none" w:sz="0" w:space="0" w:color="auto"/>
      </w:divBdr>
      <w:divsChild>
        <w:div w:id="732585072">
          <w:marLeft w:val="0"/>
          <w:marRight w:val="0"/>
          <w:marTop w:val="0"/>
          <w:marBottom w:val="0"/>
          <w:divBdr>
            <w:top w:val="none" w:sz="0" w:space="0" w:color="auto"/>
            <w:left w:val="none" w:sz="0" w:space="0" w:color="auto"/>
            <w:bottom w:val="none" w:sz="0" w:space="0" w:color="auto"/>
            <w:right w:val="none" w:sz="0" w:space="0" w:color="auto"/>
          </w:divBdr>
          <w:divsChild>
            <w:div w:id="20565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17084">
      <w:bodyDiv w:val="1"/>
      <w:marLeft w:val="0"/>
      <w:marRight w:val="0"/>
      <w:marTop w:val="0"/>
      <w:marBottom w:val="0"/>
      <w:divBdr>
        <w:top w:val="none" w:sz="0" w:space="0" w:color="auto"/>
        <w:left w:val="none" w:sz="0" w:space="0" w:color="auto"/>
        <w:bottom w:val="none" w:sz="0" w:space="0" w:color="auto"/>
        <w:right w:val="none" w:sz="0" w:space="0" w:color="auto"/>
      </w:divBdr>
    </w:div>
    <w:div w:id="1266424842">
      <w:bodyDiv w:val="1"/>
      <w:marLeft w:val="0"/>
      <w:marRight w:val="0"/>
      <w:marTop w:val="0"/>
      <w:marBottom w:val="0"/>
      <w:divBdr>
        <w:top w:val="none" w:sz="0" w:space="0" w:color="auto"/>
        <w:left w:val="none" w:sz="0" w:space="0" w:color="auto"/>
        <w:bottom w:val="none" w:sz="0" w:space="0" w:color="auto"/>
        <w:right w:val="none" w:sz="0" w:space="0" w:color="auto"/>
      </w:divBdr>
    </w:div>
    <w:div w:id="1282036643">
      <w:bodyDiv w:val="1"/>
      <w:marLeft w:val="0"/>
      <w:marRight w:val="0"/>
      <w:marTop w:val="0"/>
      <w:marBottom w:val="0"/>
      <w:divBdr>
        <w:top w:val="none" w:sz="0" w:space="0" w:color="auto"/>
        <w:left w:val="none" w:sz="0" w:space="0" w:color="auto"/>
        <w:bottom w:val="none" w:sz="0" w:space="0" w:color="auto"/>
        <w:right w:val="none" w:sz="0" w:space="0" w:color="auto"/>
      </w:divBdr>
    </w:div>
    <w:div w:id="1284725570">
      <w:bodyDiv w:val="1"/>
      <w:marLeft w:val="0"/>
      <w:marRight w:val="0"/>
      <w:marTop w:val="0"/>
      <w:marBottom w:val="0"/>
      <w:divBdr>
        <w:top w:val="none" w:sz="0" w:space="0" w:color="auto"/>
        <w:left w:val="none" w:sz="0" w:space="0" w:color="auto"/>
        <w:bottom w:val="none" w:sz="0" w:space="0" w:color="auto"/>
        <w:right w:val="none" w:sz="0" w:space="0" w:color="auto"/>
      </w:divBdr>
    </w:div>
    <w:div w:id="1298219411">
      <w:bodyDiv w:val="1"/>
      <w:marLeft w:val="0"/>
      <w:marRight w:val="0"/>
      <w:marTop w:val="0"/>
      <w:marBottom w:val="0"/>
      <w:divBdr>
        <w:top w:val="none" w:sz="0" w:space="0" w:color="auto"/>
        <w:left w:val="none" w:sz="0" w:space="0" w:color="auto"/>
        <w:bottom w:val="none" w:sz="0" w:space="0" w:color="auto"/>
        <w:right w:val="none" w:sz="0" w:space="0" w:color="auto"/>
      </w:divBdr>
    </w:div>
    <w:div w:id="1304042744">
      <w:bodyDiv w:val="1"/>
      <w:marLeft w:val="0"/>
      <w:marRight w:val="0"/>
      <w:marTop w:val="0"/>
      <w:marBottom w:val="0"/>
      <w:divBdr>
        <w:top w:val="none" w:sz="0" w:space="0" w:color="auto"/>
        <w:left w:val="none" w:sz="0" w:space="0" w:color="auto"/>
        <w:bottom w:val="none" w:sz="0" w:space="0" w:color="auto"/>
        <w:right w:val="none" w:sz="0" w:space="0" w:color="auto"/>
      </w:divBdr>
    </w:div>
    <w:div w:id="1322196758">
      <w:bodyDiv w:val="1"/>
      <w:marLeft w:val="0"/>
      <w:marRight w:val="0"/>
      <w:marTop w:val="0"/>
      <w:marBottom w:val="0"/>
      <w:divBdr>
        <w:top w:val="none" w:sz="0" w:space="0" w:color="auto"/>
        <w:left w:val="none" w:sz="0" w:space="0" w:color="auto"/>
        <w:bottom w:val="none" w:sz="0" w:space="0" w:color="auto"/>
        <w:right w:val="none" w:sz="0" w:space="0" w:color="auto"/>
      </w:divBdr>
    </w:div>
    <w:div w:id="1323777702">
      <w:bodyDiv w:val="1"/>
      <w:marLeft w:val="0"/>
      <w:marRight w:val="0"/>
      <w:marTop w:val="0"/>
      <w:marBottom w:val="0"/>
      <w:divBdr>
        <w:top w:val="none" w:sz="0" w:space="0" w:color="auto"/>
        <w:left w:val="none" w:sz="0" w:space="0" w:color="auto"/>
        <w:bottom w:val="none" w:sz="0" w:space="0" w:color="auto"/>
        <w:right w:val="none" w:sz="0" w:space="0" w:color="auto"/>
      </w:divBdr>
    </w:div>
    <w:div w:id="1324898316">
      <w:bodyDiv w:val="1"/>
      <w:marLeft w:val="0"/>
      <w:marRight w:val="0"/>
      <w:marTop w:val="0"/>
      <w:marBottom w:val="0"/>
      <w:divBdr>
        <w:top w:val="none" w:sz="0" w:space="0" w:color="auto"/>
        <w:left w:val="none" w:sz="0" w:space="0" w:color="auto"/>
        <w:bottom w:val="none" w:sz="0" w:space="0" w:color="auto"/>
        <w:right w:val="none" w:sz="0" w:space="0" w:color="auto"/>
      </w:divBdr>
    </w:div>
    <w:div w:id="1328284581">
      <w:bodyDiv w:val="1"/>
      <w:marLeft w:val="0"/>
      <w:marRight w:val="0"/>
      <w:marTop w:val="0"/>
      <w:marBottom w:val="0"/>
      <w:divBdr>
        <w:top w:val="none" w:sz="0" w:space="0" w:color="auto"/>
        <w:left w:val="none" w:sz="0" w:space="0" w:color="auto"/>
        <w:bottom w:val="none" w:sz="0" w:space="0" w:color="auto"/>
        <w:right w:val="none" w:sz="0" w:space="0" w:color="auto"/>
      </w:divBdr>
    </w:div>
    <w:div w:id="1335842136">
      <w:bodyDiv w:val="1"/>
      <w:marLeft w:val="0"/>
      <w:marRight w:val="0"/>
      <w:marTop w:val="0"/>
      <w:marBottom w:val="0"/>
      <w:divBdr>
        <w:top w:val="none" w:sz="0" w:space="0" w:color="auto"/>
        <w:left w:val="none" w:sz="0" w:space="0" w:color="auto"/>
        <w:bottom w:val="none" w:sz="0" w:space="0" w:color="auto"/>
        <w:right w:val="none" w:sz="0" w:space="0" w:color="auto"/>
      </w:divBdr>
    </w:div>
    <w:div w:id="1336567953">
      <w:bodyDiv w:val="1"/>
      <w:marLeft w:val="0"/>
      <w:marRight w:val="0"/>
      <w:marTop w:val="0"/>
      <w:marBottom w:val="0"/>
      <w:divBdr>
        <w:top w:val="none" w:sz="0" w:space="0" w:color="auto"/>
        <w:left w:val="none" w:sz="0" w:space="0" w:color="auto"/>
        <w:bottom w:val="none" w:sz="0" w:space="0" w:color="auto"/>
        <w:right w:val="none" w:sz="0" w:space="0" w:color="auto"/>
      </w:divBdr>
    </w:div>
    <w:div w:id="1344552678">
      <w:bodyDiv w:val="1"/>
      <w:marLeft w:val="0"/>
      <w:marRight w:val="0"/>
      <w:marTop w:val="0"/>
      <w:marBottom w:val="0"/>
      <w:divBdr>
        <w:top w:val="none" w:sz="0" w:space="0" w:color="auto"/>
        <w:left w:val="none" w:sz="0" w:space="0" w:color="auto"/>
        <w:bottom w:val="none" w:sz="0" w:space="0" w:color="auto"/>
        <w:right w:val="none" w:sz="0" w:space="0" w:color="auto"/>
      </w:divBdr>
    </w:div>
    <w:div w:id="1366906663">
      <w:bodyDiv w:val="1"/>
      <w:marLeft w:val="0"/>
      <w:marRight w:val="0"/>
      <w:marTop w:val="0"/>
      <w:marBottom w:val="0"/>
      <w:divBdr>
        <w:top w:val="none" w:sz="0" w:space="0" w:color="auto"/>
        <w:left w:val="none" w:sz="0" w:space="0" w:color="auto"/>
        <w:bottom w:val="none" w:sz="0" w:space="0" w:color="auto"/>
        <w:right w:val="none" w:sz="0" w:space="0" w:color="auto"/>
      </w:divBdr>
    </w:div>
    <w:div w:id="1370035450">
      <w:bodyDiv w:val="1"/>
      <w:marLeft w:val="0"/>
      <w:marRight w:val="0"/>
      <w:marTop w:val="0"/>
      <w:marBottom w:val="0"/>
      <w:divBdr>
        <w:top w:val="none" w:sz="0" w:space="0" w:color="auto"/>
        <w:left w:val="none" w:sz="0" w:space="0" w:color="auto"/>
        <w:bottom w:val="none" w:sz="0" w:space="0" w:color="auto"/>
        <w:right w:val="none" w:sz="0" w:space="0" w:color="auto"/>
      </w:divBdr>
    </w:div>
    <w:div w:id="1376537939">
      <w:bodyDiv w:val="1"/>
      <w:marLeft w:val="0"/>
      <w:marRight w:val="0"/>
      <w:marTop w:val="0"/>
      <w:marBottom w:val="0"/>
      <w:divBdr>
        <w:top w:val="none" w:sz="0" w:space="0" w:color="auto"/>
        <w:left w:val="none" w:sz="0" w:space="0" w:color="auto"/>
        <w:bottom w:val="none" w:sz="0" w:space="0" w:color="auto"/>
        <w:right w:val="none" w:sz="0" w:space="0" w:color="auto"/>
      </w:divBdr>
    </w:div>
    <w:div w:id="1379087450">
      <w:bodyDiv w:val="1"/>
      <w:marLeft w:val="0"/>
      <w:marRight w:val="0"/>
      <w:marTop w:val="0"/>
      <w:marBottom w:val="0"/>
      <w:divBdr>
        <w:top w:val="none" w:sz="0" w:space="0" w:color="auto"/>
        <w:left w:val="none" w:sz="0" w:space="0" w:color="auto"/>
        <w:bottom w:val="none" w:sz="0" w:space="0" w:color="auto"/>
        <w:right w:val="none" w:sz="0" w:space="0" w:color="auto"/>
      </w:divBdr>
    </w:div>
    <w:div w:id="1379546582">
      <w:bodyDiv w:val="1"/>
      <w:marLeft w:val="0"/>
      <w:marRight w:val="0"/>
      <w:marTop w:val="0"/>
      <w:marBottom w:val="0"/>
      <w:divBdr>
        <w:top w:val="none" w:sz="0" w:space="0" w:color="auto"/>
        <w:left w:val="none" w:sz="0" w:space="0" w:color="auto"/>
        <w:bottom w:val="none" w:sz="0" w:space="0" w:color="auto"/>
        <w:right w:val="none" w:sz="0" w:space="0" w:color="auto"/>
      </w:divBdr>
    </w:div>
    <w:div w:id="1385056504">
      <w:bodyDiv w:val="1"/>
      <w:marLeft w:val="0"/>
      <w:marRight w:val="0"/>
      <w:marTop w:val="0"/>
      <w:marBottom w:val="0"/>
      <w:divBdr>
        <w:top w:val="none" w:sz="0" w:space="0" w:color="auto"/>
        <w:left w:val="none" w:sz="0" w:space="0" w:color="auto"/>
        <w:bottom w:val="none" w:sz="0" w:space="0" w:color="auto"/>
        <w:right w:val="none" w:sz="0" w:space="0" w:color="auto"/>
      </w:divBdr>
    </w:div>
    <w:div w:id="1400132168">
      <w:bodyDiv w:val="1"/>
      <w:marLeft w:val="0"/>
      <w:marRight w:val="0"/>
      <w:marTop w:val="0"/>
      <w:marBottom w:val="0"/>
      <w:divBdr>
        <w:top w:val="none" w:sz="0" w:space="0" w:color="auto"/>
        <w:left w:val="none" w:sz="0" w:space="0" w:color="auto"/>
        <w:bottom w:val="none" w:sz="0" w:space="0" w:color="auto"/>
        <w:right w:val="none" w:sz="0" w:space="0" w:color="auto"/>
      </w:divBdr>
    </w:div>
    <w:div w:id="1429887212">
      <w:bodyDiv w:val="1"/>
      <w:marLeft w:val="0"/>
      <w:marRight w:val="0"/>
      <w:marTop w:val="0"/>
      <w:marBottom w:val="0"/>
      <w:divBdr>
        <w:top w:val="none" w:sz="0" w:space="0" w:color="auto"/>
        <w:left w:val="none" w:sz="0" w:space="0" w:color="auto"/>
        <w:bottom w:val="none" w:sz="0" w:space="0" w:color="auto"/>
        <w:right w:val="none" w:sz="0" w:space="0" w:color="auto"/>
      </w:divBdr>
    </w:div>
    <w:div w:id="1430467500">
      <w:bodyDiv w:val="1"/>
      <w:marLeft w:val="0"/>
      <w:marRight w:val="0"/>
      <w:marTop w:val="0"/>
      <w:marBottom w:val="0"/>
      <w:divBdr>
        <w:top w:val="none" w:sz="0" w:space="0" w:color="auto"/>
        <w:left w:val="none" w:sz="0" w:space="0" w:color="auto"/>
        <w:bottom w:val="none" w:sz="0" w:space="0" w:color="auto"/>
        <w:right w:val="none" w:sz="0" w:space="0" w:color="auto"/>
      </w:divBdr>
    </w:div>
    <w:div w:id="1437865732">
      <w:bodyDiv w:val="1"/>
      <w:marLeft w:val="0"/>
      <w:marRight w:val="0"/>
      <w:marTop w:val="0"/>
      <w:marBottom w:val="0"/>
      <w:divBdr>
        <w:top w:val="none" w:sz="0" w:space="0" w:color="auto"/>
        <w:left w:val="none" w:sz="0" w:space="0" w:color="auto"/>
        <w:bottom w:val="none" w:sz="0" w:space="0" w:color="auto"/>
        <w:right w:val="none" w:sz="0" w:space="0" w:color="auto"/>
      </w:divBdr>
    </w:div>
    <w:div w:id="1440179162">
      <w:bodyDiv w:val="1"/>
      <w:marLeft w:val="0"/>
      <w:marRight w:val="0"/>
      <w:marTop w:val="0"/>
      <w:marBottom w:val="0"/>
      <w:divBdr>
        <w:top w:val="none" w:sz="0" w:space="0" w:color="auto"/>
        <w:left w:val="none" w:sz="0" w:space="0" w:color="auto"/>
        <w:bottom w:val="none" w:sz="0" w:space="0" w:color="auto"/>
        <w:right w:val="none" w:sz="0" w:space="0" w:color="auto"/>
      </w:divBdr>
    </w:div>
    <w:div w:id="1440485598">
      <w:bodyDiv w:val="1"/>
      <w:marLeft w:val="0"/>
      <w:marRight w:val="0"/>
      <w:marTop w:val="0"/>
      <w:marBottom w:val="0"/>
      <w:divBdr>
        <w:top w:val="none" w:sz="0" w:space="0" w:color="auto"/>
        <w:left w:val="none" w:sz="0" w:space="0" w:color="auto"/>
        <w:bottom w:val="none" w:sz="0" w:space="0" w:color="auto"/>
        <w:right w:val="none" w:sz="0" w:space="0" w:color="auto"/>
      </w:divBdr>
    </w:div>
    <w:div w:id="1461804815">
      <w:bodyDiv w:val="1"/>
      <w:marLeft w:val="0"/>
      <w:marRight w:val="0"/>
      <w:marTop w:val="0"/>
      <w:marBottom w:val="0"/>
      <w:divBdr>
        <w:top w:val="none" w:sz="0" w:space="0" w:color="auto"/>
        <w:left w:val="none" w:sz="0" w:space="0" w:color="auto"/>
        <w:bottom w:val="none" w:sz="0" w:space="0" w:color="auto"/>
        <w:right w:val="none" w:sz="0" w:space="0" w:color="auto"/>
      </w:divBdr>
    </w:div>
    <w:div w:id="1472677693">
      <w:bodyDiv w:val="1"/>
      <w:marLeft w:val="0"/>
      <w:marRight w:val="0"/>
      <w:marTop w:val="0"/>
      <w:marBottom w:val="0"/>
      <w:divBdr>
        <w:top w:val="none" w:sz="0" w:space="0" w:color="auto"/>
        <w:left w:val="none" w:sz="0" w:space="0" w:color="auto"/>
        <w:bottom w:val="none" w:sz="0" w:space="0" w:color="auto"/>
        <w:right w:val="none" w:sz="0" w:space="0" w:color="auto"/>
      </w:divBdr>
    </w:div>
    <w:div w:id="1478768199">
      <w:bodyDiv w:val="1"/>
      <w:marLeft w:val="0"/>
      <w:marRight w:val="0"/>
      <w:marTop w:val="0"/>
      <w:marBottom w:val="0"/>
      <w:divBdr>
        <w:top w:val="none" w:sz="0" w:space="0" w:color="auto"/>
        <w:left w:val="none" w:sz="0" w:space="0" w:color="auto"/>
        <w:bottom w:val="none" w:sz="0" w:space="0" w:color="auto"/>
        <w:right w:val="none" w:sz="0" w:space="0" w:color="auto"/>
      </w:divBdr>
    </w:div>
    <w:div w:id="1479877957">
      <w:bodyDiv w:val="1"/>
      <w:marLeft w:val="0"/>
      <w:marRight w:val="0"/>
      <w:marTop w:val="0"/>
      <w:marBottom w:val="0"/>
      <w:divBdr>
        <w:top w:val="none" w:sz="0" w:space="0" w:color="auto"/>
        <w:left w:val="none" w:sz="0" w:space="0" w:color="auto"/>
        <w:bottom w:val="none" w:sz="0" w:space="0" w:color="auto"/>
        <w:right w:val="none" w:sz="0" w:space="0" w:color="auto"/>
      </w:divBdr>
      <w:divsChild>
        <w:div w:id="537665658">
          <w:marLeft w:val="0"/>
          <w:marRight w:val="0"/>
          <w:marTop w:val="0"/>
          <w:marBottom w:val="0"/>
          <w:divBdr>
            <w:top w:val="none" w:sz="0" w:space="0" w:color="auto"/>
            <w:left w:val="none" w:sz="0" w:space="0" w:color="auto"/>
            <w:bottom w:val="none" w:sz="0" w:space="0" w:color="auto"/>
            <w:right w:val="none" w:sz="0" w:space="0" w:color="auto"/>
          </w:divBdr>
          <w:divsChild>
            <w:div w:id="264653957">
              <w:marLeft w:val="0"/>
              <w:marRight w:val="0"/>
              <w:marTop w:val="0"/>
              <w:marBottom w:val="0"/>
              <w:divBdr>
                <w:top w:val="none" w:sz="0" w:space="0" w:color="auto"/>
                <w:left w:val="none" w:sz="0" w:space="0" w:color="auto"/>
                <w:bottom w:val="none" w:sz="0" w:space="0" w:color="auto"/>
                <w:right w:val="none" w:sz="0" w:space="0" w:color="auto"/>
              </w:divBdr>
              <w:divsChild>
                <w:div w:id="1664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76675">
          <w:marLeft w:val="0"/>
          <w:marRight w:val="0"/>
          <w:marTop w:val="0"/>
          <w:marBottom w:val="0"/>
          <w:divBdr>
            <w:top w:val="none" w:sz="0" w:space="0" w:color="auto"/>
            <w:left w:val="none" w:sz="0" w:space="0" w:color="auto"/>
            <w:bottom w:val="none" w:sz="0" w:space="0" w:color="auto"/>
            <w:right w:val="none" w:sz="0" w:space="0" w:color="auto"/>
          </w:divBdr>
          <w:divsChild>
            <w:div w:id="1243415719">
              <w:marLeft w:val="360"/>
              <w:marRight w:val="0"/>
              <w:marTop w:val="0"/>
              <w:marBottom w:val="0"/>
              <w:divBdr>
                <w:top w:val="none" w:sz="0" w:space="0" w:color="auto"/>
                <w:left w:val="none" w:sz="0" w:space="0" w:color="auto"/>
                <w:bottom w:val="none" w:sz="0" w:space="0" w:color="auto"/>
                <w:right w:val="none" w:sz="0" w:space="0" w:color="auto"/>
              </w:divBdr>
              <w:divsChild>
                <w:div w:id="1770392405">
                  <w:marLeft w:val="0"/>
                  <w:marRight w:val="0"/>
                  <w:marTop w:val="0"/>
                  <w:marBottom w:val="0"/>
                  <w:divBdr>
                    <w:top w:val="none" w:sz="0" w:space="0" w:color="auto"/>
                    <w:left w:val="none" w:sz="0" w:space="0" w:color="auto"/>
                    <w:bottom w:val="none" w:sz="0" w:space="0" w:color="auto"/>
                    <w:right w:val="none" w:sz="0" w:space="0" w:color="auto"/>
                  </w:divBdr>
                  <w:divsChild>
                    <w:div w:id="1715958795">
                      <w:marLeft w:val="0"/>
                      <w:marRight w:val="0"/>
                      <w:marTop w:val="0"/>
                      <w:marBottom w:val="0"/>
                      <w:divBdr>
                        <w:top w:val="none" w:sz="0" w:space="0" w:color="auto"/>
                        <w:left w:val="none" w:sz="0" w:space="0" w:color="auto"/>
                        <w:bottom w:val="none" w:sz="0" w:space="0" w:color="auto"/>
                        <w:right w:val="none" w:sz="0" w:space="0" w:color="auto"/>
                      </w:divBdr>
                      <w:divsChild>
                        <w:div w:id="1277055975">
                          <w:marLeft w:val="0"/>
                          <w:marRight w:val="0"/>
                          <w:marTop w:val="0"/>
                          <w:marBottom w:val="0"/>
                          <w:divBdr>
                            <w:top w:val="none" w:sz="0" w:space="0" w:color="auto"/>
                            <w:left w:val="none" w:sz="0" w:space="0" w:color="auto"/>
                            <w:bottom w:val="none" w:sz="0" w:space="0" w:color="auto"/>
                            <w:right w:val="none" w:sz="0" w:space="0" w:color="auto"/>
                          </w:divBdr>
                          <w:divsChild>
                            <w:div w:id="2069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215208">
      <w:bodyDiv w:val="1"/>
      <w:marLeft w:val="0"/>
      <w:marRight w:val="0"/>
      <w:marTop w:val="0"/>
      <w:marBottom w:val="0"/>
      <w:divBdr>
        <w:top w:val="none" w:sz="0" w:space="0" w:color="auto"/>
        <w:left w:val="none" w:sz="0" w:space="0" w:color="auto"/>
        <w:bottom w:val="none" w:sz="0" w:space="0" w:color="auto"/>
        <w:right w:val="none" w:sz="0" w:space="0" w:color="auto"/>
      </w:divBdr>
    </w:div>
    <w:div w:id="1499349519">
      <w:bodyDiv w:val="1"/>
      <w:marLeft w:val="0"/>
      <w:marRight w:val="0"/>
      <w:marTop w:val="0"/>
      <w:marBottom w:val="0"/>
      <w:divBdr>
        <w:top w:val="none" w:sz="0" w:space="0" w:color="auto"/>
        <w:left w:val="none" w:sz="0" w:space="0" w:color="auto"/>
        <w:bottom w:val="none" w:sz="0" w:space="0" w:color="auto"/>
        <w:right w:val="none" w:sz="0" w:space="0" w:color="auto"/>
      </w:divBdr>
    </w:div>
    <w:div w:id="1514110646">
      <w:bodyDiv w:val="1"/>
      <w:marLeft w:val="0"/>
      <w:marRight w:val="0"/>
      <w:marTop w:val="0"/>
      <w:marBottom w:val="0"/>
      <w:divBdr>
        <w:top w:val="none" w:sz="0" w:space="0" w:color="auto"/>
        <w:left w:val="none" w:sz="0" w:space="0" w:color="auto"/>
        <w:bottom w:val="none" w:sz="0" w:space="0" w:color="auto"/>
        <w:right w:val="none" w:sz="0" w:space="0" w:color="auto"/>
      </w:divBdr>
    </w:div>
    <w:div w:id="1519588691">
      <w:bodyDiv w:val="1"/>
      <w:marLeft w:val="0"/>
      <w:marRight w:val="0"/>
      <w:marTop w:val="0"/>
      <w:marBottom w:val="0"/>
      <w:divBdr>
        <w:top w:val="none" w:sz="0" w:space="0" w:color="auto"/>
        <w:left w:val="none" w:sz="0" w:space="0" w:color="auto"/>
        <w:bottom w:val="none" w:sz="0" w:space="0" w:color="auto"/>
        <w:right w:val="none" w:sz="0" w:space="0" w:color="auto"/>
      </w:divBdr>
    </w:div>
    <w:div w:id="1556041394">
      <w:bodyDiv w:val="1"/>
      <w:marLeft w:val="0"/>
      <w:marRight w:val="0"/>
      <w:marTop w:val="0"/>
      <w:marBottom w:val="0"/>
      <w:divBdr>
        <w:top w:val="none" w:sz="0" w:space="0" w:color="auto"/>
        <w:left w:val="none" w:sz="0" w:space="0" w:color="auto"/>
        <w:bottom w:val="none" w:sz="0" w:space="0" w:color="auto"/>
        <w:right w:val="none" w:sz="0" w:space="0" w:color="auto"/>
      </w:divBdr>
    </w:div>
    <w:div w:id="1557471784">
      <w:bodyDiv w:val="1"/>
      <w:marLeft w:val="0"/>
      <w:marRight w:val="0"/>
      <w:marTop w:val="0"/>
      <w:marBottom w:val="0"/>
      <w:divBdr>
        <w:top w:val="none" w:sz="0" w:space="0" w:color="auto"/>
        <w:left w:val="none" w:sz="0" w:space="0" w:color="auto"/>
        <w:bottom w:val="none" w:sz="0" w:space="0" w:color="auto"/>
        <w:right w:val="none" w:sz="0" w:space="0" w:color="auto"/>
      </w:divBdr>
    </w:div>
    <w:div w:id="1565678139">
      <w:bodyDiv w:val="1"/>
      <w:marLeft w:val="0"/>
      <w:marRight w:val="0"/>
      <w:marTop w:val="0"/>
      <w:marBottom w:val="0"/>
      <w:divBdr>
        <w:top w:val="none" w:sz="0" w:space="0" w:color="auto"/>
        <w:left w:val="none" w:sz="0" w:space="0" w:color="auto"/>
        <w:bottom w:val="none" w:sz="0" w:space="0" w:color="auto"/>
        <w:right w:val="none" w:sz="0" w:space="0" w:color="auto"/>
      </w:divBdr>
    </w:div>
    <w:div w:id="1582913112">
      <w:bodyDiv w:val="1"/>
      <w:marLeft w:val="0"/>
      <w:marRight w:val="0"/>
      <w:marTop w:val="0"/>
      <w:marBottom w:val="0"/>
      <w:divBdr>
        <w:top w:val="none" w:sz="0" w:space="0" w:color="auto"/>
        <w:left w:val="none" w:sz="0" w:space="0" w:color="auto"/>
        <w:bottom w:val="none" w:sz="0" w:space="0" w:color="auto"/>
        <w:right w:val="none" w:sz="0" w:space="0" w:color="auto"/>
      </w:divBdr>
    </w:div>
    <w:div w:id="1588617182">
      <w:bodyDiv w:val="1"/>
      <w:marLeft w:val="0"/>
      <w:marRight w:val="0"/>
      <w:marTop w:val="0"/>
      <w:marBottom w:val="0"/>
      <w:divBdr>
        <w:top w:val="none" w:sz="0" w:space="0" w:color="auto"/>
        <w:left w:val="none" w:sz="0" w:space="0" w:color="auto"/>
        <w:bottom w:val="none" w:sz="0" w:space="0" w:color="auto"/>
        <w:right w:val="none" w:sz="0" w:space="0" w:color="auto"/>
      </w:divBdr>
      <w:divsChild>
        <w:div w:id="133063231">
          <w:marLeft w:val="0"/>
          <w:marRight w:val="0"/>
          <w:marTop w:val="0"/>
          <w:marBottom w:val="0"/>
          <w:divBdr>
            <w:top w:val="none" w:sz="0" w:space="0" w:color="auto"/>
            <w:left w:val="none" w:sz="0" w:space="0" w:color="auto"/>
            <w:bottom w:val="none" w:sz="0" w:space="0" w:color="auto"/>
            <w:right w:val="none" w:sz="0" w:space="0" w:color="auto"/>
          </w:divBdr>
          <w:divsChild>
            <w:div w:id="1171526557">
              <w:marLeft w:val="0"/>
              <w:marRight w:val="0"/>
              <w:marTop w:val="0"/>
              <w:marBottom w:val="0"/>
              <w:divBdr>
                <w:top w:val="none" w:sz="0" w:space="0" w:color="auto"/>
                <w:left w:val="none" w:sz="0" w:space="0" w:color="auto"/>
                <w:bottom w:val="none" w:sz="0" w:space="0" w:color="auto"/>
                <w:right w:val="none" w:sz="0" w:space="0" w:color="auto"/>
              </w:divBdr>
              <w:divsChild>
                <w:div w:id="2410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14518">
          <w:marLeft w:val="0"/>
          <w:marRight w:val="0"/>
          <w:marTop w:val="0"/>
          <w:marBottom w:val="0"/>
          <w:divBdr>
            <w:top w:val="none" w:sz="0" w:space="0" w:color="auto"/>
            <w:left w:val="none" w:sz="0" w:space="0" w:color="auto"/>
            <w:bottom w:val="none" w:sz="0" w:space="0" w:color="auto"/>
            <w:right w:val="none" w:sz="0" w:space="0" w:color="auto"/>
          </w:divBdr>
          <w:divsChild>
            <w:div w:id="47606746">
              <w:marLeft w:val="360"/>
              <w:marRight w:val="0"/>
              <w:marTop w:val="0"/>
              <w:marBottom w:val="0"/>
              <w:divBdr>
                <w:top w:val="none" w:sz="0" w:space="0" w:color="auto"/>
                <w:left w:val="none" w:sz="0" w:space="0" w:color="auto"/>
                <w:bottom w:val="none" w:sz="0" w:space="0" w:color="auto"/>
                <w:right w:val="none" w:sz="0" w:space="0" w:color="auto"/>
              </w:divBdr>
              <w:divsChild>
                <w:div w:id="1817144151">
                  <w:marLeft w:val="0"/>
                  <w:marRight w:val="0"/>
                  <w:marTop w:val="0"/>
                  <w:marBottom w:val="0"/>
                  <w:divBdr>
                    <w:top w:val="none" w:sz="0" w:space="0" w:color="auto"/>
                    <w:left w:val="none" w:sz="0" w:space="0" w:color="auto"/>
                    <w:bottom w:val="none" w:sz="0" w:space="0" w:color="auto"/>
                    <w:right w:val="none" w:sz="0" w:space="0" w:color="auto"/>
                  </w:divBdr>
                  <w:divsChild>
                    <w:div w:id="819620157">
                      <w:marLeft w:val="0"/>
                      <w:marRight w:val="0"/>
                      <w:marTop w:val="0"/>
                      <w:marBottom w:val="0"/>
                      <w:divBdr>
                        <w:top w:val="none" w:sz="0" w:space="0" w:color="auto"/>
                        <w:left w:val="none" w:sz="0" w:space="0" w:color="auto"/>
                        <w:bottom w:val="none" w:sz="0" w:space="0" w:color="auto"/>
                        <w:right w:val="none" w:sz="0" w:space="0" w:color="auto"/>
                      </w:divBdr>
                      <w:divsChild>
                        <w:div w:id="200944200">
                          <w:marLeft w:val="0"/>
                          <w:marRight w:val="0"/>
                          <w:marTop w:val="0"/>
                          <w:marBottom w:val="0"/>
                          <w:divBdr>
                            <w:top w:val="none" w:sz="0" w:space="0" w:color="auto"/>
                            <w:left w:val="none" w:sz="0" w:space="0" w:color="auto"/>
                            <w:bottom w:val="none" w:sz="0" w:space="0" w:color="auto"/>
                            <w:right w:val="none" w:sz="0" w:space="0" w:color="auto"/>
                          </w:divBdr>
                          <w:divsChild>
                            <w:div w:id="53000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934983">
      <w:bodyDiv w:val="1"/>
      <w:marLeft w:val="0"/>
      <w:marRight w:val="0"/>
      <w:marTop w:val="0"/>
      <w:marBottom w:val="0"/>
      <w:divBdr>
        <w:top w:val="none" w:sz="0" w:space="0" w:color="auto"/>
        <w:left w:val="none" w:sz="0" w:space="0" w:color="auto"/>
        <w:bottom w:val="none" w:sz="0" w:space="0" w:color="auto"/>
        <w:right w:val="none" w:sz="0" w:space="0" w:color="auto"/>
      </w:divBdr>
      <w:divsChild>
        <w:div w:id="1099988866">
          <w:marLeft w:val="0"/>
          <w:marRight w:val="0"/>
          <w:marTop w:val="0"/>
          <w:marBottom w:val="0"/>
          <w:divBdr>
            <w:top w:val="none" w:sz="0" w:space="0" w:color="auto"/>
            <w:left w:val="none" w:sz="0" w:space="0" w:color="auto"/>
            <w:bottom w:val="none" w:sz="0" w:space="0" w:color="auto"/>
            <w:right w:val="none" w:sz="0" w:space="0" w:color="auto"/>
          </w:divBdr>
          <w:divsChild>
            <w:div w:id="151985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07578">
      <w:bodyDiv w:val="1"/>
      <w:marLeft w:val="0"/>
      <w:marRight w:val="0"/>
      <w:marTop w:val="0"/>
      <w:marBottom w:val="0"/>
      <w:divBdr>
        <w:top w:val="none" w:sz="0" w:space="0" w:color="auto"/>
        <w:left w:val="none" w:sz="0" w:space="0" w:color="auto"/>
        <w:bottom w:val="none" w:sz="0" w:space="0" w:color="auto"/>
        <w:right w:val="none" w:sz="0" w:space="0" w:color="auto"/>
      </w:divBdr>
    </w:div>
    <w:div w:id="1608464490">
      <w:bodyDiv w:val="1"/>
      <w:marLeft w:val="0"/>
      <w:marRight w:val="0"/>
      <w:marTop w:val="0"/>
      <w:marBottom w:val="0"/>
      <w:divBdr>
        <w:top w:val="none" w:sz="0" w:space="0" w:color="auto"/>
        <w:left w:val="none" w:sz="0" w:space="0" w:color="auto"/>
        <w:bottom w:val="none" w:sz="0" w:space="0" w:color="auto"/>
        <w:right w:val="none" w:sz="0" w:space="0" w:color="auto"/>
      </w:divBdr>
    </w:div>
    <w:div w:id="1621494060">
      <w:bodyDiv w:val="1"/>
      <w:marLeft w:val="0"/>
      <w:marRight w:val="0"/>
      <w:marTop w:val="0"/>
      <w:marBottom w:val="0"/>
      <w:divBdr>
        <w:top w:val="none" w:sz="0" w:space="0" w:color="auto"/>
        <w:left w:val="none" w:sz="0" w:space="0" w:color="auto"/>
        <w:bottom w:val="none" w:sz="0" w:space="0" w:color="auto"/>
        <w:right w:val="none" w:sz="0" w:space="0" w:color="auto"/>
      </w:divBdr>
    </w:div>
    <w:div w:id="1629582015">
      <w:bodyDiv w:val="1"/>
      <w:marLeft w:val="0"/>
      <w:marRight w:val="0"/>
      <w:marTop w:val="0"/>
      <w:marBottom w:val="0"/>
      <w:divBdr>
        <w:top w:val="none" w:sz="0" w:space="0" w:color="auto"/>
        <w:left w:val="none" w:sz="0" w:space="0" w:color="auto"/>
        <w:bottom w:val="none" w:sz="0" w:space="0" w:color="auto"/>
        <w:right w:val="none" w:sz="0" w:space="0" w:color="auto"/>
      </w:divBdr>
    </w:div>
    <w:div w:id="1644042335">
      <w:bodyDiv w:val="1"/>
      <w:marLeft w:val="0"/>
      <w:marRight w:val="0"/>
      <w:marTop w:val="0"/>
      <w:marBottom w:val="0"/>
      <w:divBdr>
        <w:top w:val="none" w:sz="0" w:space="0" w:color="auto"/>
        <w:left w:val="none" w:sz="0" w:space="0" w:color="auto"/>
        <w:bottom w:val="none" w:sz="0" w:space="0" w:color="auto"/>
        <w:right w:val="none" w:sz="0" w:space="0" w:color="auto"/>
      </w:divBdr>
    </w:div>
    <w:div w:id="1647396877">
      <w:bodyDiv w:val="1"/>
      <w:marLeft w:val="0"/>
      <w:marRight w:val="0"/>
      <w:marTop w:val="0"/>
      <w:marBottom w:val="0"/>
      <w:divBdr>
        <w:top w:val="none" w:sz="0" w:space="0" w:color="auto"/>
        <w:left w:val="none" w:sz="0" w:space="0" w:color="auto"/>
        <w:bottom w:val="none" w:sz="0" w:space="0" w:color="auto"/>
        <w:right w:val="none" w:sz="0" w:space="0" w:color="auto"/>
      </w:divBdr>
    </w:div>
    <w:div w:id="1659383020">
      <w:bodyDiv w:val="1"/>
      <w:marLeft w:val="0"/>
      <w:marRight w:val="0"/>
      <w:marTop w:val="0"/>
      <w:marBottom w:val="0"/>
      <w:divBdr>
        <w:top w:val="none" w:sz="0" w:space="0" w:color="auto"/>
        <w:left w:val="none" w:sz="0" w:space="0" w:color="auto"/>
        <w:bottom w:val="none" w:sz="0" w:space="0" w:color="auto"/>
        <w:right w:val="none" w:sz="0" w:space="0" w:color="auto"/>
      </w:divBdr>
    </w:div>
    <w:div w:id="1679230224">
      <w:bodyDiv w:val="1"/>
      <w:marLeft w:val="0"/>
      <w:marRight w:val="0"/>
      <w:marTop w:val="0"/>
      <w:marBottom w:val="0"/>
      <w:divBdr>
        <w:top w:val="none" w:sz="0" w:space="0" w:color="auto"/>
        <w:left w:val="none" w:sz="0" w:space="0" w:color="auto"/>
        <w:bottom w:val="none" w:sz="0" w:space="0" w:color="auto"/>
        <w:right w:val="none" w:sz="0" w:space="0" w:color="auto"/>
      </w:divBdr>
    </w:div>
    <w:div w:id="1686134955">
      <w:bodyDiv w:val="1"/>
      <w:marLeft w:val="0"/>
      <w:marRight w:val="0"/>
      <w:marTop w:val="0"/>
      <w:marBottom w:val="0"/>
      <w:divBdr>
        <w:top w:val="none" w:sz="0" w:space="0" w:color="auto"/>
        <w:left w:val="none" w:sz="0" w:space="0" w:color="auto"/>
        <w:bottom w:val="none" w:sz="0" w:space="0" w:color="auto"/>
        <w:right w:val="none" w:sz="0" w:space="0" w:color="auto"/>
      </w:divBdr>
    </w:div>
    <w:div w:id="1705791138">
      <w:bodyDiv w:val="1"/>
      <w:marLeft w:val="0"/>
      <w:marRight w:val="0"/>
      <w:marTop w:val="0"/>
      <w:marBottom w:val="0"/>
      <w:divBdr>
        <w:top w:val="none" w:sz="0" w:space="0" w:color="auto"/>
        <w:left w:val="none" w:sz="0" w:space="0" w:color="auto"/>
        <w:bottom w:val="none" w:sz="0" w:space="0" w:color="auto"/>
        <w:right w:val="none" w:sz="0" w:space="0" w:color="auto"/>
      </w:divBdr>
    </w:div>
    <w:div w:id="1717655887">
      <w:bodyDiv w:val="1"/>
      <w:marLeft w:val="0"/>
      <w:marRight w:val="0"/>
      <w:marTop w:val="0"/>
      <w:marBottom w:val="0"/>
      <w:divBdr>
        <w:top w:val="none" w:sz="0" w:space="0" w:color="auto"/>
        <w:left w:val="none" w:sz="0" w:space="0" w:color="auto"/>
        <w:bottom w:val="none" w:sz="0" w:space="0" w:color="auto"/>
        <w:right w:val="none" w:sz="0" w:space="0" w:color="auto"/>
      </w:divBdr>
    </w:div>
    <w:div w:id="1722750229">
      <w:bodyDiv w:val="1"/>
      <w:marLeft w:val="0"/>
      <w:marRight w:val="0"/>
      <w:marTop w:val="0"/>
      <w:marBottom w:val="0"/>
      <w:divBdr>
        <w:top w:val="none" w:sz="0" w:space="0" w:color="auto"/>
        <w:left w:val="none" w:sz="0" w:space="0" w:color="auto"/>
        <w:bottom w:val="none" w:sz="0" w:space="0" w:color="auto"/>
        <w:right w:val="none" w:sz="0" w:space="0" w:color="auto"/>
      </w:divBdr>
    </w:div>
    <w:div w:id="1726218264">
      <w:bodyDiv w:val="1"/>
      <w:marLeft w:val="0"/>
      <w:marRight w:val="0"/>
      <w:marTop w:val="0"/>
      <w:marBottom w:val="0"/>
      <w:divBdr>
        <w:top w:val="none" w:sz="0" w:space="0" w:color="auto"/>
        <w:left w:val="none" w:sz="0" w:space="0" w:color="auto"/>
        <w:bottom w:val="none" w:sz="0" w:space="0" w:color="auto"/>
        <w:right w:val="none" w:sz="0" w:space="0" w:color="auto"/>
      </w:divBdr>
    </w:div>
    <w:div w:id="1734888419">
      <w:bodyDiv w:val="1"/>
      <w:marLeft w:val="0"/>
      <w:marRight w:val="0"/>
      <w:marTop w:val="0"/>
      <w:marBottom w:val="0"/>
      <w:divBdr>
        <w:top w:val="none" w:sz="0" w:space="0" w:color="auto"/>
        <w:left w:val="none" w:sz="0" w:space="0" w:color="auto"/>
        <w:bottom w:val="none" w:sz="0" w:space="0" w:color="auto"/>
        <w:right w:val="none" w:sz="0" w:space="0" w:color="auto"/>
      </w:divBdr>
    </w:div>
    <w:div w:id="1738360607">
      <w:bodyDiv w:val="1"/>
      <w:marLeft w:val="0"/>
      <w:marRight w:val="0"/>
      <w:marTop w:val="0"/>
      <w:marBottom w:val="0"/>
      <w:divBdr>
        <w:top w:val="none" w:sz="0" w:space="0" w:color="auto"/>
        <w:left w:val="none" w:sz="0" w:space="0" w:color="auto"/>
        <w:bottom w:val="none" w:sz="0" w:space="0" w:color="auto"/>
        <w:right w:val="none" w:sz="0" w:space="0" w:color="auto"/>
      </w:divBdr>
    </w:div>
    <w:div w:id="1740447156">
      <w:bodyDiv w:val="1"/>
      <w:marLeft w:val="0"/>
      <w:marRight w:val="0"/>
      <w:marTop w:val="0"/>
      <w:marBottom w:val="0"/>
      <w:divBdr>
        <w:top w:val="none" w:sz="0" w:space="0" w:color="auto"/>
        <w:left w:val="none" w:sz="0" w:space="0" w:color="auto"/>
        <w:bottom w:val="none" w:sz="0" w:space="0" w:color="auto"/>
        <w:right w:val="none" w:sz="0" w:space="0" w:color="auto"/>
      </w:divBdr>
      <w:divsChild>
        <w:div w:id="750735048">
          <w:marLeft w:val="0"/>
          <w:marRight w:val="0"/>
          <w:marTop w:val="0"/>
          <w:marBottom w:val="0"/>
          <w:divBdr>
            <w:top w:val="none" w:sz="0" w:space="0" w:color="auto"/>
            <w:left w:val="none" w:sz="0" w:space="0" w:color="auto"/>
            <w:bottom w:val="none" w:sz="0" w:space="0" w:color="auto"/>
            <w:right w:val="none" w:sz="0" w:space="0" w:color="auto"/>
          </w:divBdr>
          <w:divsChild>
            <w:div w:id="94484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04504">
      <w:bodyDiv w:val="1"/>
      <w:marLeft w:val="0"/>
      <w:marRight w:val="0"/>
      <w:marTop w:val="0"/>
      <w:marBottom w:val="0"/>
      <w:divBdr>
        <w:top w:val="none" w:sz="0" w:space="0" w:color="auto"/>
        <w:left w:val="none" w:sz="0" w:space="0" w:color="auto"/>
        <w:bottom w:val="none" w:sz="0" w:space="0" w:color="auto"/>
        <w:right w:val="none" w:sz="0" w:space="0" w:color="auto"/>
      </w:divBdr>
    </w:div>
    <w:div w:id="1756436889">
      <w:bodyDiv w:val="1"/>
      <w:marLeft w:val="0"/>
      <w:marRight w:val="0"/>
      <w:marTop w:val="0"/>
      <w:marBottom w:val="0"/>
      <w:divBdr>
        <w:top w:val="none" w:sz="0" w:space="0" w:color="auto"/>
        <w:left w:val="none" w:sz="0" w:space="0" w:color="auto"/>
        <w:bottom w:val="none" w:sz="0" w:space="0" w:color="auto"/>
        <w:right w:val="none" w:sz="0" w:space="0" w:color="auto"/>
      </w:divBdr>
    </w:div>
    <w:div w:id="1760827698">
      <w:bodyDiv w:val="1"/>
      <w:marLeft w:val="0"/>
      <w:marRight w:val="0"/>
      <w:marTop w:val="0"/>
      <w:marBottom w:val="0"/>
      <w:divBdr>
        <w:top w:val="none" w:sz="0" w:space="0" w:color="auto"/>
        <w:left w:val="none" w:sz="0" w:space="0" w:color="auto"/>
        <w:bottom w:val="none" w:sz="0" w:space="0" w:color="auto"/>
        <w:right w:val="none" w:sz="0" w:space="0" w:color="auto"/>
      </w:divBdr>
    </w:div>
    <w:div w:id="1765493530">
      <w:bodyDiv w:val="1"/>
      <w:marLeft w:val="0"/>
      <w:marRight w:val="0"/>
      <w:marTop w:val="0"/>
      <w:marBottom w:val="0"/>
      <w:divBdr>
        <w:top w:val="none" w:sz="0" w:space="0" w:color="auto"/>
        <w:left w:val="none" w:sz="0" w:space="0" w:color="auto"/>
        <w:bottom w:val="none" w:sz="0" w:space="0" w:color="auto"/>
        <w:right w:val="none" w:sz="0" w:space="0" w:color="auto"/>
      </w:divBdr>
    </w:div>
    <w:div w:id="1782264842">
      <w:bodyDiv w:val="1"/>
      <w:marLeft w:val="0"/>
      <w:marRight w:val="0"/>
      <w:marTop w:val="0"/>
      <w:marBottom w:val="0"/>
      <w:divBdr>
        <w:top w:val="none" w:sz="0" w:space="0" w:color="auto"/>
        <w:left w:val="none" w:sz="0" w:space="0" w:color="auto"/>
        <w:bottom w:val="none" w:sz="0" w:space="0" w:color="auto"/>
        <w:right w:val="none" w:sz="0" w:space="0" w:color="auto"/>
      </w:divBdr>
    </w:div>
    <w:div w:id="1799448039">
      <w:bodyDiv w:val="1"/>
      <w:marLeft w:val="0"/>
      <w:marRight w:val="0"/>
      <w:marTop w:val="0"/>
      <w:marBottom w:val="0"/>
      <w:divBdr>
        <w:top w:val="none" w:sz="0" w:space="0" w:color="auto"/>
        <w:left w:val="none" w:sz="0" w:space="0" w:color="auto"/>
        <w:bottom w:val="none" w:sz="0" w:space="0" w:color="auto"/>
        <w:right w:val="none" w:sz="0" w:space="0" w:color="auto"/>
      </w:divBdr>
    </w:div>
    <w:div w:id="1808280071">
      <w:bodyDiv w:val="1"/>
      <w:marLeft w:val="0"/>
      <w:marRight w:val="0"/>
      <w:marTop w:val="0"/>
      <w:marBottom w:val="0"/>
      <w:divBdr>
        <w:top w:val="none" w:sz="0" w:space="0" w:color="auto"/>
        <w:left w:val="none" w:sz="0" w:space="0" w:color="auto"/>
        <w:bottom w:val="none" w:sz="0" w:space="0" w:color="auto"/>
        <w:right w:val="none" w:sz="0" w:space="0" w:color="auto"/>
      </w:divBdr>
    </w:div>
    <w:div w:id="1812363484">
      <w:bodyDiv w:val="1"/>
      <w:marLeft w:val="0"/>
      <w:marRight w:val="0"/>
      <w:marTop w:val="0"/>
      <w:marBottom w:val="0"/>
      <w:divBdr>
        <w:top w:val="none" w:sz="0" w:space="0" w:color="auto"/>
        <w:left w:val="none" w:sz="0" w:space="0" w:color="auto"/>
        <w:bottom w:val="none" w:sz="0" w:space="0" w:color="auto"/>
        <w:right w:val="none" w:sz="0" w:space="0" w:color="auto"/>
      </w:divBdr>
    </w:div>
    <w:div w:id="1822114153">
      <w:bodyDiv w:val="1"/>
      <w:marLeft w:val="0"/>
      <w:marRight w:val="0"/>
      <w:marTop w:val="0"/>
      <w:marBottom w:val="0"/>
      <w:divBdr>
        <w:top w:val="none" w:sz="0" w:space="0" w:color="auto"/>
        <w:left w:val="none" w:sz="0" w:space="0" w:color="auto"/>
        <w:bottom w:val="none" w:sz="0" w:space="0" w:color="auto"/>
        <w:right w:val="none" w:sz="0" w:space="0" w:color="auto"/>
      </w:divBdr>
    </w:div>
    <w:div w:id="1823887580">
      <w:bodyDiv w:val="1"/>
      <w:marLeft w:val="0"/>
      <w:marRight w:val="0"/>
      <w:marTop w:val="0"/>
      <w:marBottom w:val="0"/>
      <w:divBdr>
        <w:top w:val="none" w:sz="0" w:space="0" w:color="auto"/>
        <w:left w:val="none" w:sz="0" w:space="0" w:color="auto"/>
        <w:bottom w:val="none" w:sz="0" w:space="0" w:color="auto"/>
        <w:right w:val="none" w:sz="0" w:space="0" w:color="auto"/>
      </w:divBdr>
    </w:div>
    <w:div w:id="1831753360">
      <w:bodyDiv w:val="1"/>
      <w:marLeft w:val="0"/>
      <w:marRight w:val="0"/>
      <w:marTop w:val="0"/>
      <w:marBottom w:val="0"/>
      <w:divBdr>
        <w:top w:val="none" w:sz="0" w:space="0" w:color="auto"/>
        <w:left w:val="none" w:sz="0" w:space="0" w:color="auto"/>
        <w:bottom w:val="none" w:sz="0" w:space="0" w:color="auto"/>
        <w:right w:val="none" w:sz="0" w:space="0" w:color="auto"/>
      </w:divBdr>
    </w:div>
    <w:div w:id="1859003864">
      <w:bodyDiv w:val="1"/>
      <w:marLeft w:val="0"/>
      <w:marRight w:val="0"/>
      <w:marTop w:val="0"/>
      <w:marBottom w:val="0"/>
      <w:divBdr>
        <w:top w:val="none" w:sz="0" w:space="0" w:color="auto"/>
        <w:left w:val="none" w:sz="0" w:space="0" w:color="auto"/>
        <w:bottom w:val="none" w:sz="0" w:space="0" w:color="auto"/>
        <w:right w:val="none" w:sz="0" w:space="0" w:color="auto"/>
      </w:divBdr>
    </w:div>
    <w:div w:id="1859584841">
      <w:bodyDiv w:val="1"/>
      <w:marLeft w:val="0"/>
      <w:marRight w:val="0"/>
      <w:marTop w:val="0"/>
      <w:marBottom w:val="0"/>
      <w:divBdr>
        <w:top w:val="none" w:sz="0" w:space="0" w:color="auto"/>
        <w:left w:val="none" w:sz="0" w:space="0" w:color="auto"/>
        <w:bottom w:val="none" w:sz="0" w:space="0" w:color="auto"/>
        <w:right w:val="none" w:sz="0" w:space="0" w:color="auto"/>
      </w:divBdr>
    </w:div>
    <w:div w:id="1861043000">
      <w:bodyDiv w:val="1"/>
      <w:marLeft w:val="0"/>
      <w:marRight w:val="0"/>
      <w:marTop w:val="0"/>
      <w:marBottom w:val="0"/>
      <w:divBdr>
        <w:top w:val="none" w:sz="0" w:space="0" w:color="auto"/>
        <w:left w:val="none" w:sz="0" w:space="0" w:color="auto"/>
        <w:bottom w:val="none" w:sz="0" w:space="0" w:color="auto"/>
        <w:right w:val="none" w:sz="0" w:space="0" w:color="auto"/>
      </w:divBdr>
    </w:div>
    <w:div w:id="1862891173">
      <w:bodyDiv w:val="1"/>
      <w:marLeft w:val="0"/>
      <w:marRight w:val="0"/>
      <w:marTop w:val="0"/>
      <w:marBottom w:val="0"/>
      <w:divBdr>
        <w:top w:val="none" w:sz="0" w:space="0" w:color="auto"/>
        <w:left w:val="none" w:sz="0" w:space="0" w:color="auto"/>
        <w:bottom w:val="none" w:sz="0" w:space="0" w:color="auto"/>
        <w:right w:val="none" w:sz="0" w:space="0" w:color="auto"/>
      </w:divBdr>
    </w:div>
    <w:div w:id="1863322999">
      <w:bodyDiv w:val="1"/>
      <w:marLeft w:val="0"/>
      <w:marRight w:val="0"/>
      <w:marTop w:val="0"/>
      <w:marBottom w:val="0"/>
      <w:divBdr>
        <w:top w:val="none" w:sz="0" w:space="0" w:color="auto"/>
        <w:left w:val="none" w:sz="0" w:space="0" w:color="auto"/>
        <w:bottom w:val="none" w:sz="0" w:space="0" w:color="auto"/>
        <w:right w:val="none" w:sz="0" w:space="0" w:color="auto"/>
      </w:divBdr>
    </w:div>
    <w:div w:id="1871338397">
      <w:bodyDiv w:val="1"/>
      <w:marLeft w:val="0"/>
      <w:marRight w:val="0"/>
      <w:marTop w:val="0"/>
      <w:marBottom w:val="0"/>
      <w:divBdr>
        <w:top w:val="none" w:sz="0" w:space="0" w:color="auto"/>
        <w:left w:val="none" w:sz="0" w:space="0" w:color="auto"/>
        <w:bottom w:val="none" w:sz="0" w:space="0" w:color="auto"/>
        <w:right w:val="none" w:sz="0" w:space="0" w:color="auto"/>
      </w:divBdr>
      <w:divsChild>
        <w:div w:id="1749380648">
          <w:marLeft w:val="0"/>
          <w:marRight w:val="0"/>
          <w:marTop w:val="0"/>
          <w:marBottom w:val="0"/>
          <w:divBdr>
            <w:top w:val="none" w:sz="0" w:space="0" w:color="auto"/>
            <w:left w:val="none" w:sz="0" w:space="0" w:color="auto"/>
            <w:bottom w:val="none" w:sz="0" w:space="0" w:color="auto"/>
            <w:right w:val="none" w:sz="0" w:space="0" w:color="auto"/>
          </w:divBdr>
          <w:divsChild>
            <w:div w:id="1152254722">
              <w:marLeft w:val="0"/>
              <w:marRight w:val="0"/>
              <w:marTop w:val="0"/>
              <w:marBottom w:val="0"/>
              <w:divBdr>
                <w:top w:val="none" w:sz="0" w:space="0" w:color="auto"/>
                <w:left w:val="none" w:sz="0" w:space="0" w:color="auto"/>
                <w:bottom w:val="none" w:sz="0" w:space="0" w:color="auto"/>
                <w:right w:val="none" w:sz="0" w:space="0" w:color="auto"/>
              </w:divBdr>
              <w:divsChild>
                <w:div w:id="298918112">
                  <w:marLeft w:val="0"/>
                  <w:marRight w:val="0"/>
                  <w:marTop w:val="0"/>
                  <w:marBottom w:val="0"/>
                  <w:divBdr>
                    <w:top w:val="none" w:sz="0" w:space="0" w:color="auto"/>
                    <w:left w:val="none" w:sz="0" w:space="0" w:color="auto"/>
                    <w:bottom w:val="none" w:sz="0" w:space="0" w:color="auto"/>
                    <w:right w:val="none" w:sz="0" w:space="0" w:color="auto"/>
                  </w:divBdr>
                  <w:divsChild>
                    <w:div w:id="1014461214">
                      <w:marLeft w:val="0"/>
                      <w:marRight w:val="0"/>
                      <w:marTop w:val="0"/>
                      <w:marBottom w:val="0"/>
                      <w:divBdr>
                        <w:top w:val="none" w:sz="0" w:space="0" w:color="auto"/>
                        <w:left w:val="none" w:sz="0" w:space="0" w:color="auto"/>
                        <w:bottom w:val="none" w:sz="0" w:space="0" w:color="auto"/>
                        <w:right w:val="none" w:sz="0" w:space="0" w:color="auto"/>
                      </w:divBdr>
                    </w:div>
                    <w:div w:id="18712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343604">
      <w:bodyDiv w:val="1"/>
      <w:marLeft w:val="0"/>
      <w:marRight w:val="0"/>
      <w:marTop w:val="0"/>
      <w:marBottom w:val="0"/>
      <w:divBdr>
        <w:top w:val="none" w:sz="0" w:space="0" w:color="auto"/>
        <w:left w:val="none" w:sz="0" w:space="0" w:color="auto"/>
        <w:bottom w:val="none" w:sz="0" w:space="0" w:color="auto"/>
        <w:right w:val="none" w:sz="0" w:space="0" w:color="auto"/>
      </w:divBdr>
    </w:div>
    <w:div w:id="1921908828">
      <w:bodyDiv w:val="1"/>
      <w:marLeft w:val="0"/>
      <w:marRight w:val="0"/>
      <w:marTop w:val="0"/>
      <w:marBottom w:val="0"/>
      <w:divBdr>
        <w:top w:val="none" w:sz="0" w:space="0" w:color="auto"/>
        <w:left w:val="none" w:sz="0" w:space="0" w:color="auto"/>
        <w:bottom w:val="none" w:sz="0" w:space="0" w:color="auto"/>
        <w:right w:val="none" w:sz="0" w:space="0" w:color="auto"/>
      </w:divBdr>
    </w:div>
    <w:div w:id="1922910916">
      <w:bodyDiv w:val="1"/>
      <w:marLeft w:val="0"/>
      <w:marRight w:val="0"/>
      <w:marTop w:val="0"/>
      <w:marBottom w:val="0"/>
      <w:divBdr>
        <w:top w:val="none" w:sz="0" w:space="0" w:color="auto"/>
        <w:left w:val="none" w:sz="0" w:space="0" w:color="auto"/>
        <w:bottom w:val="none" w:sz="0" w:space="0" w:color="auto"/>
        <w:right w:val="none" w:sz="0" w:space="0" w:color="auto"/>
      </w:divBdr>
    </w:div>
    <w:div w:id="1924954408">
      <w:bodyDiv w:val="1"/>
      <w:marLeft w:val="0"/>
      <w:marRight w:val="0"/>
      <w:marTop w:val="0"/>
      <w:marBottom w:val="0"/>
      <w:divBdr>
        <w:top w:val="none" w:sz="0" w:space="0" w:color="auto"/>
        <w:left w:val="none" w:sz="0" w:space="0" w:color="auto"/>
        <w:bottom w:val="none" w:sz="0" w:space="0" w:color="auto"/>
        <w:right w:val="none" w:sz="0" w:space="0" w:color="auto"/>
      </w:divBdr>
    </w:div>
    <w:div w:id="1936208910">
      <w:bodyDiv w:val="1"/>
      <w:marLeft w:val="0"/>
      <w:marRight w:val="0"/>
      <w:marTop w:val="0"/>
      <w:marBottom w:val="0"/>
      <w:divBdr>
        <w:top w:val="none" w:sz="0" w:space="0" w:color="auto"/>
        <w:left w:val="none" w:sz="0" w:space="0" w:color="auto"/>
        <w:bottom w:val="none" w:sz="0" w:space="0" w:color="auto"/>
        <w:right w:val="none" w:sz="0" w:space="0" w:color="auto"/>
      </w:divBdr>
      <w:divsChild>
        <w:div w:id="1043559882">
          <w:marLeft w:val="0"/>
          <w:marRight w:val="0"/>
          <w:marTop w:val="0"/>
          <w:marBottom w:val="0"/>
          <w:divBdr>
            <w:top w:val="none" w:sz="0" w:space="0" w:color="auto"/>
            <w:left w:val="none" w:sz="0" w:space="0" w:color="auto"/>
            <w:bottom w:val="none" w:sz="0" w:space="0" w:color="auto"/>
            <w:right w:val="none" w:sz="0" w:space="0" w:color="auto"/>
          </w:divBdr>
          <w:divsChild>
            <w:div w:id="2011131903">
              <w:marLeft w:val="0"/>
              <w:marRight w:val="0"/>
              <w:marTop w:val="0"/>
              <w:marBottom w:val="0"/>
              <w:divBdr>
                <w:top w:val="none" w:sz="0" w:space="0" w:color="auto"/>
                <w:left w:val="none" w:sz="0" w:space="0" w:color="auto"/>
                <w:bottom w:val="none" w:sz="0" w:space="0" w:color="auto"/>
                <w:right w:val="none" w:sz="0" w:space="0" w:color="auto"/>
              </w:divBdr>
              <w:divsChild>
                <w:div w:id="1429891413">
                  <w:marLeft w:val="0"/>
                  <w:marRight w:val="0"/>
                  <w:marTop w:val="0"/>
                  <w:marBottom w:val="0"/>
                  <w:divBdr>
                    <w:top w:val="none" w:sz="0" w:space="0" w:color="auto"/>
                    <w:left w:val="none" w:sz="0" w:space="0" w:color="auto"/>
                    <w:bottom w:val="none" w:sz="0" w:space="0" w:color="auto"/>
                    <w:right w:val="none" w:sz="0" w:space="0" w:color="auto"/>
                  </w:divBdr>
                  <w:divsChild>
                    <w:div w:id="1341852782">
                      <w:marLeft w:val="0"/>
                      <w:marRight w:val="0"/>
                      <w:marTop w:val="0"/>
                      <w:marBottom w:val="0"/>
                      <w:divBdr>
                        <w:top w:val="none" w:sz="0" w:space="0" w:color="auto"/>
                        <w:left w:val="none" w:sz="0" w:space="0" w:color="auto"/>
                        <w:bottom w:val="none" w:sz="0" w:space="0" w:color="auto"/>
                        <w:right w:val="none" w:sz="0" w:space="0" w:color="auto"/>
                      </w:divBdr>
                      <w:divsChild>
                        <w:div w:id="1950769845">
                          <w:marLeft w:val="0"/>
                          <w:marRight w:val="0"/>
                          <w:marTop w:val="0"/>
                          <w:marBottom w:val="0"/>
                          <w:divBdr>
                            <w:top w:val="none" w:sz="0" w:space="0" w:color="auto"/>
                            <w:left w:val="none" w:sz="0" w:space="0" w:color="auto"/>
                            <w:bottom w:val="none" w:sz="0" w:space="0" w:color="auto"/>
                            <w:right w:val="none" w:sz="0" w:space="0" w:color="auto"/>
                          </w:divBdr>
                          <w:divsChild>
                            <w:div w:id="2089182291">
                              <w:marLeft w:val="0"/>
                              <w:marRight w:val="0"/>
                              <w:marTop w:val="0"/>
                              <w:marBottom w:val="0"/>
                              <w:divBdr>
                                <w:top w:val="none" w:sz="0" w:space="0" w:color="auto"/>
                                <w:left w:val="none" w:sz="0" w:space="0" w:color="auto"/>
                                <w:bottom w:val="none" w:sz="0" w:space="0" w:color="auto"/>
                                <w:right w:val="none" w:sz="0" w:space="0" w:color="auto"/>
                              </w:divBdr>
                              <w:divsChild>
                                <w:div w:id="14493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126871">
      <w:bodyDiv w:val="1"/>
      <w:marLeft w:val="0"/>
      <w:marRight w:val="0"/>
      <w:marTop w:val="0"/>
      <w:marBottom w:val="0"/>
      <w:divBdr>
        <w:top w:val="none" w:sz="0" w:space="0" w:color="auto"/>
        <w:left w:val="none" w:sz="0" w:space="0" w:color="auto"/>
        <w:bottom w:val="none" w:sz="0" w:space="0" w:color="auto"/>
        <w:right w:val="none" w:sz="0" w:space="0" w:color="auto"/>
      </w:divBdr>
    </w:div>
    <w:div w:id="1948538528">
      <w:bodyDiv w:val="1"/>
      <w:marLeft w:val="0"/>
      <w:marRight w:val="0"/>
      <w:marTop w:val="0"/>
      <w:marBottom w:val="0"/>
      <w:divBdr>
        <w:top w:val="none" w:sz="0" w:space="0" w:color="auto"/>
        <w:left w:val="none" w:sz="0" w:space="0" w:color="auto"/>
        <w:bottom w:val="none" w:sz="0" w:space="0" w:color="auto"/>
        <w:right w:val="none" w:sz="0" w:space="0" w:color="auto"/>
      </w:divBdr>
    </w:div>
    <w:div w:id="1969122940">
      <w:bodyDiv w:val="1"/>
      <w:marLeft w:val="0"/>
      <w:marRight w:val="0"/>
      <w:marTop w:val="0"/>
      <w:marBottom w:val="0"/>
      <w:divBdr>
        <w:top w:val="none" w:sz="0" w:space="0" w:color="auto"/>
        <w:left w:val="none" w:sz="0" w:space="0" w:color="auto"/>
        <w:bottom w:val="none" w:sz="0" w:space="0" w:color="auto"/>
        <w:right w:val="none" w:sz="0" w:space="0" w:color="auto"/>
      </w:divBdr>
    </w:div>
    <w:div w:id="1972442055">
      <w:bodyDiv w:val="1"/>
      <w:marLeft w:val="0"/>
      <w:marRight w:val="0"/>
      <w:marTop w:val="0"/>
      <w:marBottom w:val="0"/>
      <w:divBdr>
        <w:top w:val="none" w:sz="0" w:space="0" w:color="auto"/>
        <w:left w:val="none" w:sz="0" w:space="0" w:color="auto"/>
        <w:bottom w:val="none" w:sz="0" w:space="0" w:color="auto"/>
        <w:right w:val="none" w:sz="0" w:space="0" w:color="auto"/>
      </w:divBdr>
    </w:div>
    <w:div w:id="1972513828">
      <w:bodyDiv w:val="1"/>
      <w:marLeft w:val="0"/>
      <w:marRight w:val="0"/>
      <w:marTop w:val="0"/>
      <w:marBottom w:val="0"/>
      <w:divBdr>
        <w:top w:val="none" w:sz="0" w:space="0" w:color="auto"/>
        <w:left w:val="none" w:sz="0" w:space="0" w:color="auto"/>
        <w:bottom w:val="none" w:sz="0" w:space="0" w:color="auto"/>
        <w:right w:val="none" w:sz="0" w:space="0" w:color="auto"/>
      </w:divBdr>
    </w:div>
    <w:div w:id="2004239468">
      <w:bodyDiv w:val="1"/>
      <w:marLeft w:val="0"/>
      <w:marRight w:val="0"/>
      <w:marTop w:val="0"/>
      <w:marBottom w:val="0"/>
      <w:divBdr>
        <w:top w:val="none" w:sz="0" w:space="0" w:color="auto"/>
        <w:left w:val="none" w:sz="0" w:space="0" w:color="auto"/>
        <w:bottom w:val="none" w:sz="0" w:space="0" w:color="auto"/>
        <w:right w:val="none" w:sz="0" w:space="0" w:color="auto"/>
      </w:divBdr>
    </w:div>
    <w:div w:id="2010213451">
      <w:bodyDiv w:val="1"/>
      <w:marLeft w:val="0"/>
      <w:marRight w:val="0"/>
      <w:marTop w:val="0"/>
      <w:marBottom w:val="0"/>
      <w:divBdr>
        <w:top w:val="none" w:sz="0" w:space="0" w:color="auto"/>
        <w:left w:val="none" w:sz="0" w:space="0" w:color="auto"/>
        <w:bottom w:val="none" w:sz="0" w:space="0" w:color="auto"/>
        <w:right w:val="none" w:sz="0" w:space="0" w:color="auto"/>
      </w:divBdr>
    </w:div>
    <w:div w:id="2013029225">
      <w:bodyDiv w:val="1"/>
      <w:marLeft w:val="0"/>
      <w:marRight w:val="0"/>
      <w:marTop w:val="0"/>
      <w:marBottom w:val="0"/>
      <w:divBdr>
        <w:top w:val="none" w:sz="0" w:space="0" w:color="auto"/>
        <w:left w:val="none" w:sz="0" w:space="0" w:color="auto"/>
        <w:bottom w:val="none" w:sz="0" w:space="0" w:color="auto"/>
        <w:right w:val="none" w:sz="0" w:space="0" w:color="auto"/>
      </w:divBdr>
    </w:div>
    <w:div w:id="2017687796">
      <w:bodyDiv w:val="1"/>
      <w:marLeft w:val="0"/>
      <w:marRight w:val="0"/>
      <w:marTop w:val="0"/>
      <w:marBottom w:val="0"/>
      <w:divBdr>
        <w:top w:val="none" w:sz="0" w:space="0" w:color="auto"/>
        <w:left w:val="none" w:sz="0" w:space="0" w:color="auto"/>
        <w:bottom w:val="none" w:sz="0" w:space="0" w:color="auto"/>
        <w:right w:val="none" w:sz="0" w:space="0" w:color="auto"/>
      </w:divBdr>
    </w:div>
    <w:div w:id="2018728429">
      <w:bodyDiv w:val="1"/>
      <w:marLeft w:val="0"/>
      <w:marRight w:val="0"/>
      <w:marTop w:val="0"/>
      <w:marBottom w:val="0"/>
      <w:divBdr>
        <w:top w:val="none" w:sz="0" w:space="0" w:color="auto"/>
        <w:left w:val="none" w:sz="0" w:space="0" w:color="auto"/>
        <w:bottom w:val="none" w:sz="0" w:space="0" w:color="auto"/>
        <w:right w:val="none" w:sz="0" w:space="0" w:color="auto"/>
      </w:divBdr>
    </w:div>
    <w:div w:id="2020309989">
      <w:bodyDiv w:val="1"/>
      <w:marLeft w:val="0"/>
      <w:marRight w:val="0"/>
      <w:marTop w:val="0"/>
      <w:marBottom w:val="0"/>
      <w:divBdr>
        <w:top w:val="none" w:sz="0" w:space="0" w:color="auto"/>
        <w:left w:val="none" w:sz="0" w:space="0" w:color="auto"/>
        <w:bottom w:val="none" w:sz="0" w:space="0" w:color="auto"/>
        <w:right w:val="none" w:sz="0" w:space="0" w:color="auto"/>
      </w:divBdr>
    </w:div>
    <w:div w:id="2028217212">
      <w:bodyDiv w:val="1"/>
      <w:marLeft w:val="0"/>
      <w:marRight w:val="0"/>
      <w:marTop w:val="0"/>
      <w:marBottom w:val="0"/>
      <w:divBdr>
        <w:top w:val="none" w:sz="0" w:space="0" w:color="auto"/>
        <w:left w:val="none" w:sz="0" w:space="0" w:color="auto"/>
        <w:bottom w:val="none" w:sz="0" w:space="0" w:color="auto"/>
        <w:right w:val="none" w:sz="0" w:space="0" w:color="auto"/>
      </w:divBdr>
    </w:div>
    <w:div w:id="2029405154">
      <w:bodyDiv w:val="1"/>
      <w:marLeft w:val="0"/>
      <w:marRight w:val="0"/>
      <w:marTop w:val="0"/>
      <w:marBottom w:val="0"/>
      <w:divBdr>
        <w:top w:val="none" w:sz="0" w:space="0" w:color="auto"/>
        <w:left w:val="none" w:sz="0" w:space="0" w:color="auto"/>
        <w:bottom w:val="none" w:sz="0" w:space="0" w:color="auto"/>
        <w:right w:val="none" w:sz="0" w:space="0" w:color="auto"/>
      </w:divBdr>
    </w:div>
    <w:div w:id="2032801256">
      <w:bodyDiv w:val="1"/>
      <w:marLeft w:val="0"/>
      <w:marRight w:val="0"/>
      <w:marTop w:val="0"/>
      <w:marBottom w:val="0"/>
      <w:divBdr>
        <w:top w:val="none" w:sz="0" w:space="0" w:color="auto"/>
        <w:left w:val="none" w:sz="0" w:space="0" w:color="auto"/>
        <w:bottom w:val="none" w:sz="0" w:space="0" w:color="auto"/>
        <w:right w:val="none" w:sz="0" w:space="0" w:color="auto"/>
      </w:divBdr>
    </w:div>
    <w:div w:id="2032997678">
      <w:bodyDiv w:val="1"/>
      <w:marLeft w:val="0"/>
      <w:marRight w:val="0"/>
      <w:marTop w:val="0"/>
      <w:marBottom w:val="0"/>
      <w:divBdr>
        <w:top w:val="none" w:sz="0" w:space="0" w:color="auto"/>
        <w:left w:val="none" w:sz="0" w:space="0" w:color="auto"/>
        <w:bottom w:val="none" w:sz="0" w:space="0" w:color="auto"/>
        <w:right w:val="none" w:sz="0" w:space="0" w:color="auto"/>
      </w:divBdr>
    </w:div>
    <w:div w:id="2038775187">
      <w:bodyDiv w:val="1"/>
      <w:marLeft w:val="0"/>
      <w:marRight w:val="0"/>
      <w:marTop w:val="0"/>
      <w:marBottom w:val="0"/>
      <w:divBdr>
        <w:top w:val="none" w:sz="0" w:space="0" w:color="auto"/>
        <w:left w:val="none" w:sz="0" w:space="0" w:color="auto"/>
        <w:bottom w:val="none" w:sz="0" w:space="0" w:color="auto"/>
        <w:right w:val="none" w:sz="0" w:space="0" w:color="auto"/>
      </w:divBdr>
    </w:div>
    <w:div w:id="2048797307">
      <w:bodyDiv w:val="1"/>
      <w:marLeft w:val="0"/>
      <w:marRight w:val="0"/>
      <w:marTop w:val="0"/>
      <w:marBottom w:val="0"/>
      <w:divBdr>
        <w:top w:val="none" w:sz="0" w:space="0" w:color="auto"/>
        <w:left w:val="none" w:sz="0" w:space="0" w:color="auto"/>
        <w:bottom w:val="none" w:sz="0" w:space="0" w:color="auto"/>
        <w:right w:val="none" w:sz="0" w:space="0" w:color="auto"/>
      </w:divBdr>
    </w:div>
    <w:div w:id="2052994285">
      <w:bodyDiv w:val="1"/>
      <w:marLeft w:val="0"/>
      <w:marRight w:val="0"/>
      <w:marTop w:val="0"/>
      <w:marBottom w:val="0"/>
      <w:divBdr>
        <w:top w:val="none" w:sz="0" w:space="0" w:color="auto"/>
        <w:left w:val="none" w:sz="0" w:space="0" w:color="auto"/>
        <w:bottom w:val="none" w:sz="0" w:space="0" w:color="auto"/>
        <w:right w:val="none" w:sz="0" w:space="0" w:color="auto"/>
      </w:divBdr>
    </w:div>
    <w:div w:id="2059356476">
      <w:bodyDiv w:val="1"/>
      <w:marLeft w:val="0"/>
      <w:marRight w:val="0"/>
      <w:marTop w:val="0"/>
      <w:marBottom w:val="0"/>
      <w:divBdr>
        <w:top w:val="none" w:sz="0" w:space="0" w:color="auto"/>
        <w:left w:val="none" w:sz="0" w:space="0" w:color="auto"/>
        <w:bottom w:val="none" w:sz="0" w:space="0" w:color="auto"/>
        <w:right w:val="none" w:sz="0" w:space="0" w:color="auto"/>
      </w:divBdr>
    </w:div>
    <w:div w:id="2065058508">
      <w:bodyDiv w:val="1"/>
      <w:marLeft w:val="0"/>
      <w:marRight w:val="0"/>
      <w:marTop w:val="0"/>
      <w:marBottom w:val="0"/>
      <w:divBdr>
        <w:top w:val="none" w:sz="0" w:space="0" w:color="auto"/>
        <w:left w:val="none" w:sz="0" w:space="0" w:color="auto"/>
        <w:bottom w:val="none" w:sz="0" w:space="0" w:color="auto"/>
        <w:right w:val="none" w:sz="0" w:space="0" w:color="auto"/>
      </w:divBdr>
    </w:div>
    <w:div w:id="2069499627">
      <w:bodyDiv w:val="1"/>
      <w:marLeft w:val="0"/>
      <w:marRight w:val="0"/>
      <w:marTop w:val="0"/>
      <w:marBottom w:val="0"/>
      <w:divBdr>
        <w:top w:val="none" w:sz="0" w:space="0" w:color="auto"/>
        <w:left w:val="none" w:sz="0" w:space="0" w:color="auto"/>
        <w:bottom w:val="none" w:sz="0" w:space="0" w:color="auto"/>
        <w:right w:val="none" w:sz="0" w:space="0" w:color="auto"/>
      </w:divBdr>
    </w:div>
    <w:div w:id="2074305674">
      <w:bodyDiv w:val="1"/>
      <w:marLeft w:val="0"/>
      <w:marRight w:val="0"/>
      <w:marTop w:val="0"/>
      <w:marBottom w:val="0"/>
      <w:divBdr>
        <w:top w:val="none" w:sz="0" w:space="0" w:color="auto"/>
        <w:left w:val="none" w:sz="0" w:space="0" w:color="auto"/>
        <w:bottom w:val="none" w:sz="0" w:space="0" w:color="auto"/>
        <w:right w:val="none" w:sz="0" w:space="0" w:color="auto"/>
      </w:divBdr>
    </w:div>
    <w:div w:id="2093431662">
      <w:bodyDiv w:val="1"/>
      <w:marLeft w:val="0"/>
      <w:marRight w:val="0"/>
      <w:marTop w:val="0"/>
      <w:marBottom w:val="0"/>
      <w:divBdr>
        <w:top w:val="none" w:sz="0" w:space="0" w:color="auto"/>
        <w:left w:val="none" w:sz="0" w:space="0" w:color="auto"/>
        <w:bottom w:val="none" w:sz="0" w:space="0" w:color="auto"/>
        <w:right w:val="none" w:sz="0" w:space="0" w:color="auto"/>
      </w:divBdr>
    </w:div>
    <w:div w:id="2093501944">
      <w:bodyDiv w:val="1"/>
      <w:marLeft w:val="0"/>
      <w:marRight w:val="0"/>
      <w:marTop w:val="0"/>
      <w:marBottom w:val="0"/>
      <w:divBdr>
        <w:top w:val="none" w:sz="0" w:space="0" w:color="auto"/>
        <w:left w:val="none" w:sz="0" w:space="0" w:color="auto"/>
        <w:bottom w:val="none" w:sz="0" w:space="0" w:color="auto"/>
        <w:right w:val="none" w:sz="0" w:space="0" w:color="auto"/>
      </w:divBdr>
    </w:div>
    <w:div w:id="2099134887">
      <w:bodyDiv w:val="1"/>
      <w:marLeft w:val="0"/>
      <w:marRight w:val="0"/>
      <w:marTop w:val="0"/>
      <w:marBottom w:val="0"/>
      <w:divBdr>
        <w:top w:val="none" w:sz="0" w:space="0" w:color="auto"/>
        <w:left w:val="none" w:sz="0" w:space="0" w:color="auto"/>
        <w:bottom w:val="none" w:sz="0" w:space="0" w:color="auto"/>
        <w:right w:val="none" w:sz="0" w:space="0" w:color="auto"/>
      </w:divBdr>
      <w:divsChild>
        <w:div w:id="1024748828">
          <w:marLeft w:val="0"/>
          <w:marRight w:val="0"/>
          <w:marTop w:val="0"/>
          <w:marBottom w:val="0"/>
          <w:divBdr>
            <w:top w:val="none" w:sz="0" w:space="0" w:color="auto"/>
            <w:left w:val="none" w:sz="0" w:space="0" w:color="auto"/>
            <w:bottom w:val="none" w:sz="0" w:space="0" w:color="auto"/>
            <w:right w:val="none" w:sz="0" w:space="0" w:color="auto"/>
          </w:divBdr>
          <w:divsChild>
            <w:div w:id="189488316">
              <w:marLeft w:val="0"/>
              <w:marRight w:val="0"/>
              <w:marTop w:val="0"/>
              <w:marBottom w:val="0"/>
              <w:divBdr>
                <w:top w:val="none" w:sz="0" w:space="0" w:color="auto"/>
                <w:left w:val="none" w:sz="0" w:space="0" w:color="auto"/>
                <w:bottom w:val="none" w:sz="0" w:space="0" w:color="auto"/>
                <w:right w:val="none" w:sz="0" w:space="0" w:color="auto"/>
              </w:divBdr>
              <w:divsChild>
                <w:div w:id="10122246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0995492">
          <w:marLeft w:val="0"/>
          <w:marRight w:val="0"/>
          <w:marTop w:val="0"/>
          <w:marBottom w:val="0"/>
          <w:divBdr>
            <w:top w:val="none" w:sz="0" w:space="0" w:color="auto"/>
            <w:left w:val="none" w:sz="0" w:space="0" w:color="auto"/>
            <w:bottom w:val="none" w:sz="0" w:space="0" w:color="auto"/>
            <w:right w:val="none" w:sz="0" w:space="0" w:color="auto"/>
          </w:divBdr>
          <w:divsChild>
            <w:div w:id="1523280721">
              <w:marLeft w:val="0"/>
              <w:marRight w:val="0"/>
              <w:marTop w:val="0"/>
              <w:marBottom w:val="0"/>
              <w:divBdr>
                <w:top w:val="none" w:sz="0" w:space="0" w:color="auto"/>
                <w:left w:val="none" w:sz="0" w:space="0" w:color="auto"/>
                <w:bottom w:val="none" w:sz="0" w:space="0" w:color="auto"/>
                <w:right w:val="none" w:sz="0" w:space="0" w:color="auto"/>
              </w:divBdr>
              <w:divsChild>
                <w:div w:id="19744093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9751747">
          <w:marLeft w:val="0"/>
          <w:marRight w:val="0"/>
          <w:marTop w:val="0"/>
          <w:marBottom w:val="0"/>
          <w:divBdr>
            <w:top w:val="none" w:sz="0" w:space="0" w:color="auto"/>
            <w:left w:val="none" w:sz="0" w:space="0" w:color="auto"/>
            <w:bottom w:val="none" w:sz="0" w:space="0" w:color="auto"/>
            <w:right w:val="none" w:sz="0" w:space="0" w:color="auto"/>
          </w:divBdr>
          <w:divsChild>
            <w:div w:id="620308700">
              <w:marLeft w:val="0"/>
              <w:marRight w:val="0"/>
              <w:marTop w:val="0"/>
              <w:marBottom w:val="0"/>
              <w:divBdr>
                <w:top w:val="none" w:sz="0" w:space="0" w:color="auto"/>
                <w:left w:val="none" w:sz="0" w:space="0" w:color="auto"/>
                <w:bottom w:val="none" w:sz="0" w:space="0" w:color="auto"/>
                <w:right w:val="none" w:sz="0" w:space="0" w:color="auto"/>
              </w:divBdr>
              <w:divsChild>
                <w:div w:id="886530424">
                  <w:marLeft w:val="-420"/>
                  <w:marRight w:val="0"/>
                  <w:marTop w:val="0"/>
                  <w:marBottom w:val="0"/>
                  <w:divBdr>
                    <w:top w:val="none" w:sz="0" w:space="0" w:color="auto"/>
                    <w:left w:val="none" w:sz="0" w:space="0" w:color="auto"/>
                    <w:bottom w:val="none" w:sz="0" w:space="0" w:color="auto"/>
                    <w:right w:val="none" w:sz="0" w:space="0" w:color="auto"/>
                  </w:divBdr>
                  <w:divsChild>
                    <w:div w:id="215702759">
                      <w:marLeft w:val="0"/>
                      <w:marRight w:val="0"/>
                      <w:marTop w:val="0"/>
                      <w:marBottom w:val="0"/>
                      <w:divBdr>
                        <w:top w:val="none" w:sz="0" w:space="0" w:color="auto"/>
                        <w:left w:val="none" w:sz="0" w:space="0" w:color="auto"/>
                        <w:bottom w:val="none" w:sz="0" w:space="0" w:color="auto"/>
                        <w:right w:val="none" w:sz="0" w:space="0" w:color="auto"/>
                      </w:divBdr>
                      <w:divsChild>
                        <w:div w:id="694884407">
                          <w:marLeft w:val="0"/>
                          <w:marRight w:val="0"/>
                          <w:marTop w:val="0"/>
                          <w:marBottom w:val="0"/>
                          <w:divBdr>
                            <w:top w:val="none" w:sz="0" w:space="0" w:color="auto"/>
                            <w:left w:val="none" w:sz="0" w:space="0" w:color="auto"/>
                            <w:bottom w:val="none" w:sz="0" w:space="0" w:color="auto"/>
                            <w:right w:val="none" w:sz="0" w:space="0" w:color="auto"/>
                          </w:divBdr>
                          <w:divsChild>
                            <w:div w:id="1425690220">
                              <w:marLeft w:val="0"/>
                              <w:marRight w:val="0"/>
                              <w:marTop w:val="0"/>
                              <w:marBottom w:val="0"/>
                              <w:divBdr>
                                <w:top w:val="none" w:sz="0" w:space="0" w:color="auto"/>
                                <w:left w:val="none" w:sz="0" w:space="0" w:color="auto"/>
                                <w:bottom w:val="none" w:sz="0" w:space="0" w:color="auto"/>
                                <w:right w:val="none" w:sz="0" w:space="0" w:color="auto"/>
                              </w:divBdr>
                            </w:div>
                            <w:div w:id="3041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34616">
                  <w:marLeft w:val="-420"/>
                  <w:marRight w:val="0"/>
                  <w:marTop w:val="0"/>
                  <w:marBottom w:val="0"/>
                  <w:divBdr>
                    <w:top w:val="none" w:sz="0" w:space="0" w:color="auto"/>
                    <w:left w:val="none" w:sz="0" w:space="0" w:color="auto"/>
                    <w:bottom w:val="none" w:sz="0" w:space="0" w:color="auto"/>
                    <w:right w:val="none" w:sz="0" w:space="0" w:color="auto"/>
                  </w:divBdr>
                  <w:divsChild>
                    <w:div w:id="1793018781">
                      <w:marLeft w:val="0"/>
                      <w:marRight w:val="0"/>
                      <w:marTop w:val="0"/>
                      <w:marBottom w:val="0"/>
                      <w:divBdr>
                        <w:top w:val="none" w:sz="0" w:space="0" w:color="auto"/>
                        <w:left w:val="none" w:sz="0" w:space="0" w:color="auto"/>
                        <w:bottom w:val="none" w:sz="0" w:space="0" w:color="auto"/>
                        <w:right w:val="none" w:sz="0" w:space="0" w:color="auto"/>
                      </w:divBdr>
                      <w:divsChild>
                        <w:div w:id="1623337926">
                          <w:marLeft w:val="0"/>
                          <w:marRight w:val="0"/>
                          <w:marTop w:val="0"/>
                          <w:marBottom w:val="0"/>
                          <w:divBdr>
                            <w:top w:val="none" w:sz="0" w:space="0" w:color="auto"/>
                            <w:left w:val="none" w:sz="0" w:space="0" w:color="auto"/>
                            <w:bottom w:val="none" w:sz="0" w:space="0" w:color="auto"/>
                            <w:right w:val="none" w:sz="0" w:space="0" w:color="auto"/>
                          </w:divBdr>
                          <w:divsChild>
                            <w:div w:id="1638298099">
                              <w:marLeft w:val="0"/>
                              <w:marRight w:val="0"/>
                              <w:marTop w:val="0"/>
                              <w:marBottom w:val="0"/>
                              <w:divBdr>
                                <w:top w:val="none" w:sz="0" w:space="0" w:color="auto"/>
                                <w:left w:val="none" w:sz="0" w:space="0" w:color="auto"/>
                                <w:bottom w:val="none" w:sz="0" w:space="0" w:color="auto"/>
                                <w:right w:val="none" w:sz="0" w:space="0" w:color="auto"/>
                              </w:divBdr>
                            </w:div>
                            <w:div w:id="5992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63663">
                  <w:marLeft w:val="-420"/>
                  <w:marRight w:val="0"/>
                  <w:marTop w:val="0"/>
                  <w:marBottom w:val="0"/>
                  <w:divBdr>
                    <w:top w:val="none" w:sz="0" w:space="0" w:color="auto"/>
                    <w:left w:val="none" w:sz="0" w:space="0" w:color="auto"/>
                    <w:bottom w:val="none" w:sz="0" w:space="0" w:color="auto"/>
                    <w:right w:val="none" w:sz="0" w:space="0" w:color="auto"/>
                  </w:divBdr>
                  <w:divsChild>
                    <w:div w:id="2100592054">
                      <w:marLeft w:val="0"/>
                      <w:marRight w:val="0"/>
                      <w:marTop w:val="0"/>
                      <w:marBottom w:val="0"/>
                      <w:divBdr>
                        <w:top w:val="none" w:sz="0" w:space="0" w:color="auto"/>
                        <w:left w:val="none" w:sz="0" w:space="0" w:color="auto"/>
                        <w:bottom w:val="none" w:sz="0" w:space="0" w:color="auto"/>
                        <w:right w:val="none" w:sz="0" w:space="0" w:color="auto"/>
                      </w:divBdr>
                      <w:divsChild>
                        <w:div w:id="1935355937">
                          <w:marLeft w:val="0"/>
                          <w:marRight w:val="0"/>
                          <w:marTop w:val="0"/>
                          <w:marBottom w:val="0"/>
                          <w:divBdr>
                            <w:top w:val="none" w:sz="0" w:space="0" w:color="auto"/>
                            <w:left w:val="none" w:sz="0" w:space="0" w:color="auto"/>
                            <w:bottom w:val="none" w:sz="0" w:space="0" w:color="auto"/>
                            <w:right w:val="none" w:sz="0" w:space="0" w:color="auto"/>
                          </w:divBdr>
                          <w:divsChild>
                            <w:div w:id="424225888">
                              <w:marLeft w:val="0"/>
                              <w:marRight w:val="0"/>
                              <w:marTop w:val="0"/>
                              <w:marBottom w:val="0"/>
                              <w:divBdr>
                                <w:top w:val="none" w:sz="0" w:space="0" w:color="auto"/>
                                <w:left w:val="none" w:sz="0" w:space="0" w:color="auto"/>
                                <w:bottom w:val="none" w:sz="0" w:space="0" w:color="auto"/>
                                <w:right w:val="none" w:sz="0" w:space="0" w:color="auto"/>
                              </w:divBdr>
                            </w:div>
                            <w:div w:id="1910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11449">
                  <w:marLeft w:val="-420"/>
                  <w:marRight w:val="0"/>
                  <w:marTop w:val="0"/>
                  <w:marBottom w:val="0"/>
                  <w:divBdr>
                    <w:top w:val="none" w:sz="0" w:space="0" w:color="auto"/>
                    <w:left w:val="none" w:sz="0" w:space="0" w:color="auto"/>
                    <w:bottom w:val="none" w:sz="0" w:space="0" w:color="auto"/>
                    <w:right w:val="none" w:sz="0" w:space="0" w:color="auto"/>
                  </w:divBdr>
                  <w:divsChild>
                    <w:div w:id="801534896">
                      <w:marLeft w:val="0"/>
                      <w:marRight w:val="0"/>
                      <w:marTop w:val="0"/>
                      <w:marBottom w:val="0"/>
                      <w:divBdr>
                        <w:top w:val="none" w:sz="0" w:space="0" w:color="auto"/>
                        <w:left w:val="none" w:sz="0" w:space="0" w:color="auto"/>
                        <w:bottom w:val="none" w:sz="0" w:space="0" w:color="auto"/>
                        <w:right w:val="none" w:sz="0" w:space="0" w:color="auto"/>
                      </w:divBdr>
                      <w:divsChild>
                        <w:div w:id="221714888">
                          <w:marLeft w:val="0"/>
                          <w:marRight w:val="0"/>
                          <w:marTop w:val="0"/>
                          <w:marBottom w:val="0"/>
                          <w:divBdr>
                            <w:top w:val="none" w:sz="0" w:space="0" w:color="auto"/>
                            <w:left w:val="none" w:sz="0" w:space="0" w:color="auto"/>
                            <w:bottom w:val="none" w:sz="0" w:space="0" w:color="auto"/>
                            <w:right w:val="none" w:sz="0" w:space="0" w:color="auto"/>
                          </w:divBdr>
                          <w:divsChild>
                            <w:div w:id="1164053507">
                              <w:marLeft w:val="0"/>
                              <w:marRight w:val="0"/>
                              <w:marTop w:val="0"/>
                              <w:marBottom w:val="0"/>
                              <w:divBdr>
                                <w:top w:val="none" w:sz="0" w:space="0" w:color="auto"/>
                                <w:left w:val="none" w:sz="0" w:space="0" w:color="auto"/>
                                <w:bottom w:val="none" w:sz="0" w:space="0" w:color="auto"/>
                                <w:right w:val="none" w:sz="0" w:space="0" w:color="auto"/>
                              </w:divBdr>
                            </w:div>
                            <w:div w:id="16511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92100">
                  <w:marLeft w:val="-420"/>
                  <w:marRight w:val="0"/>
                  <w:marTop w:val="0"/>
                  <w:marBottom w:val="0"/>
                  <w:divBdr>
                    <w:top w:val="none" w:sz="0" w:space="0" w:color="auto"/>
                    <w:left w:val="none" w:sz="0" w:space="0" w:color="auto"/>
                    <w:bottom w:val="none" w:sz="0" w:space="0" w:color="auto"/>
                    <w:right w:val="none" w:sz="0" w:space="0" w:color="auto"/>
                  </w:divBdr>
                  <w:divsChild>
                    <w:div w:id="1480418211">
                      <w:marLeft w:val="0"/>
                      <w:marRight w:val="0"/>
                      <w:marTop w:val="0"/>
                      <w:marBottom w:val="0"/>
                      <w:divBdr>
                        <w:top w:val="none" w:sz="0" w:space="0" w:color="auto"/>
                        <w:left w:val="none" w:sz="0" w:space="0" w:color="auto"/>
                        <w:bottom w:val="none" w:sz="0" w:space="0" w:color="auto"/>
                        <w:right w:val="none" w:sz="0" w:space="0" w:color="auto"/>
                      </w:divBdr>
                      <w:divsChild>
                        <w:div w:id="2025328713">
                          <w:marLeft w:val="0"/>
                          <w:marRight w:val="0"/>
                          <w:marTop w:val="0"/>
                          <w:marBottom w:val="0"/>
                          <w:divBdr>
                            <w:top w:val="none" w:sz="0" w:space="0" w:color="auto"/>
                            <w:left w:val="none" w:sz="0" w:space="0" w:color="auto"/>
                            <w:bottom w:val="none" w:sz="0" w:space="0" w:color="auto"/>
                            <w:right w:val="none" w:sz="0" w:space="0" w:color="auto"/>
                          </w:divBdr>
                          <w:divsChild>
                            <w:div w:id="797921068">
                              <w:marLeft w:val="0"/>
                              <w:marRight w:val="0"/>
                              <w:marTop w:val="0"/>
                              <w:marBottom w:val="0"/>
                              <w:divBdr>
                                <w:top w:val="none" w:sz="0" w:space="0" w:color="auto"/>
                                <w:left w:val="none" w:sz="0" w:space="0" w:color="auto"/>
                                <w:bottom w:val="none" w:sz="0" w:space="0" w:color="auto"/>
                                <w:right w:val="none" w:sz="0" w:space="0" w:color="auto"/>
                              </w:divBdr>
                            </w:div>
                            <w:div w:id="15980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442901">
          <w:marLeft w:val="0"/>
          <w:marRight w:val="0"/>
          <w:marTop w:val="0"/>
          <w:marBottom w:val="0"/>
          <w:divBdr>
            <w:top w:val="none" w:sz="0" w:space="0" w:color="auto"/>
            <w:left w:val="none" w:sz="0" w:space="0" w:color="auto"/>
            <w:bottom w:val="none" w:sz="0" w:space="0" w:color="auto"/>
            <w:right w:val="none" w:sz="0" w:space="0" w:color="auto"/>
          </w:divBdr>
          <w:divsChild>
            <w:div w:id="450394229">
              <w:marLeft w:val="0"/>
              <w:marRight w:val="0"/>
              <w:marTop w:val="0"/>
              <w:marBottom w:val="0"/>
              <w:divBdr>
                <w:top w:val="none" w:sz="0" w:space="0" w:color="auto"/>
                <w:left w:val="none" w:sz="0" w:space="0" w:color="auto"/>
                <w:bottom w:val="none" w:sz="0" w:space="0" w:color="auto"/>
                <w:right w:val="none" w:sz="0" w:space="0" w:color="auto"/>
              </w:divBdr>
              <w:divsChild>
                <w:div w:id="35204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6060674">
          <w:marLeft w:val="0"/>
          <w:marRight w:val="0"/>
          <w:marTop w:val="0"/>
          <w:marBottom w:val="0"/>
          <w:divBdr>
            <w:top w:val="none" w:sz="0" w:space="0" w:color="auto"/>
            <w:left w:val="none" w:sz="0" w:space="0" w:color="auto"/>
            <w:bottom w:val="none" w:sz="0" w:space="0" w:color="auto"/>
            <w:right w:val="none" w:sz="0" w:space="0" w:color="auto"/>
          </w:divBdr>
          <w:divsChild>
            <w:div w:id="296112736">
              <w:marLeft w:val="0"/>
              <w:marRight w:val="0"/>
              <w:marTop w:val="0"/>
              <w:marBottom w:val="0"/>
              <w:divBdr>
                <w:top w:val="none" w:sz="0" w:space="0" w:color="auto"/>
                <w:left w:val="none" w:sz="0" w:space="0" w:color="auto"/>
                <w:bottom w:val="none" w:sz="0" w:space="0" w:color="auto"/>
                <w:right w:val="none" w:sz="0" w:space="0" w:color="auto"/>
              </w:divBdr>
              <w:divsChild>
                <w:div w:id="242225571">
                  <w:marLeft w:val="-420"/>
                  <w:marRight w:val="0"/>
                  <w:marTop w:val="0"/>
                  <w:marBottom w:val="0"/>
                  <w:divBdr>
                    <w:top w:val="none" w:sz="0" w:space="0" w:color="auto"/>
                    <w:left w:val="none" w:sz="0" w:space="0" w:color="auto"/>
                    <w:bottom w:val="none" w:sz="0" w:space="0" w:color="auto"/>
                    <w:right w:val="none" w:sz="0" w:space="0" w:color="auto"/>
                  </w:divBdr>
                  <w:divsChild>
                    <w:div w:id="358900033">
                      <w:marLeft w:val="0"/>
                      <w:marRight w:val="0"/>
                      <w:marTop w:val="0"/>
                      <w:marBottom w:val="0"/>
                      <w:divBdr>
                        <w:top w:val="none" w:sz="0" w:space="0" w:color="auto"/>
                        <w:left w:val="none" w:sz="0" w:space="0" w:color="auto"/>
                        <w:bottom w:val="none" w:sz="0" w:space="0" w:color="auto"/>
                        <w:right w:val="none" w:sz="0" w:space="0" w:color="auto"/>
                      </w:divBdr>
                      <w:divsChild>
                        <w:div w:id="1631085268">
                          <w:marLeft w:val="0"/>
                          <w:marRight w:val="0"/>
                          <w:marTop w:val="0"/>
                          <w:marBottom w:val="0"/>
                          <w:divBdr>
                            <w:top w:val="none" w:sz="0" w:space="0" w:color="auto"/>
                            <w:left w:val="none" w:sz="0" w:space="0" w:color="auto"/>
                            <w:bottom w:val="none" w:sz="0" w:space="0" w:color="auto"/>
                            <w:right w:val="none" w:sz="0" w:space="0" w:color="auto"/>
                          </w:divBdr>
                          <w:divsChild>
                            <w:div w:id="1713460434">
                              <w:marLeft w:val="0"/>
                              <w:marRight w:val="0"/>
                              <w:marTop w:val="0"/>
                              <w:marBottom w:val="0"/>
                              <w:divBdr>
                                <w:top w:val="none" w:sz="0" w:space="0" w:color="auto"/>
                                <w:left w:val="none" w:sz="0" w:space="0" w:color="auto"/>
                                <w:bottom w:val="none" w:sz="0" w:space="0" w:color="auto"/>
                                <w:right w:val="none" w:sz="0" w:space="0" w:color="auto"/>
                              </w:divBdr>
                            </w:div>
                            <w:div w:id="6402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24452">
                  <w:marLeft w:val="-420"/>
                  <w:marRight w:val="0"/>
                  <w:marTop w:val="0"/>
                  <w:marBottom w:val="0"/>
                  <w:divBdr>
                    <w:top w:val="none" w:sz="0" w:space="0" w:color="auto"/>
                    <w:left w:val="none" w:sz="0" w:space="0" w:color="auto"/>
                    <w:bottom w:val="none" w:sz="0" w:space="0" w:color="auto"/>
                    <w:right w:val="none" w:sz="0" w:space="0" w:color="auto"/>
                  </w:divBdr>
                  <w:divsChild>
                    <w:div w:id="1660959280">
                      <w:marLeft w:val="0"/>
                      <w:marRight w:val="0"/>
                      <w:marTop w:val="0"/>
                      <w:marBottom w:val="0"/>
                      <w:divBdr>
                        <w:top w:val="none" w:sz="0" w:space="0" w:color="auto"/>
                        <w:left w:val="none" w:sz="0" w:space="0" w:color="auto"/>
                        <w:bottom w:val="none" w:sz="0" w:space="0" w:color="auto"/>
                        <w:right w:val="none" w:sz="0" w:space="0" w:color="auto"/>
                      </w:divBdr>
                      <w:divsChild>
                        <w:div w:id="734477352">
                          <w:marLeft w:val="0"/>
                          <w:marRight w:val="0"/>
                          <w:marTop w:val="0"/>
                          <w:marBottom w:val="0"/>
                          <w:divBdr>
                            <w:top w:val="none" w:sz="0" w:space="0" w:color="auto"/>
                            <w:left w:val="none" w:sz="0" w:space="0" w:color="auto"/>
                            <w:bottom w:val="none" w:sz="0" w:space="0" w:color="auto"/>
                            <w:right w:val="none" w:sz="0" w:space="0" w:color="auto"/>
                          </w:divBdr>
                          <w:divsChild>
                            <w:div w:id="735320046">
                              <w:marLeft w:val="0"/>
                              <w:marRight w:val="0"/>
                              <w:marTop w:val="0"/>
                              <w:marBottom w:val="0"/>
                              <w:divBdr>
                                <w:top w:val="none" w:sz="0" w:space="0" w:color="auto"/>
                                <w:left w:val="none" w:sz="0" w:space="0" w:color="auto"/>
                                <w:bottom w:val="none" w:sz="0" w:space="0" w:color="auto"/>
                                <w:right w:val="none" w:sz="0" w:space="0" w:color="auto"/>
                              </w:divBdr>
                            </w:div>
                            <w:div w:id="1425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4163">
                  <w:marLeft w:val="-420"/>
                  <w:marRight w:val="0"/>
                  <w:marTop w:val="0"/>
                  <w:marBottom w:val="0"/>
                  <w:divBdr>
                    <w:top w:val="none" w:sz="0" w:space="0" w:color="auto"/>
                    <w:left w:val="none" w:sz="0" w:space="0" w:color="auto"/>
                    <w:bottom w:val="none" w:sz="0" w:space="0" w:color="auto"/>
                    <w:right w:val="none" w:sz="0" w:space="0" w:color="auto"/>
                  </w:divBdr>
                  <w:divsChild>
                    <w:div w:id="1155532296">
                      <w:marLeft w:val="0"/>
                      <w:marRight w:val="0"/>
                      <w:marTop w:val="0"/>
                      <w:marBottom w:val="0"/>
                      <w:divBdr>
                        <w:top w:val="none" w:sz="0" w:space="0" w:color="auto"/>
                        <w:left w:val="none" w:sz="0" w:space="0" w:color="auto"/>
                        <w:bottom w:val="none" w:sz="0" w:space="0" w:color="auto"/>
                        <w:right w:val="none" w:sz="0" w:space="0" w:color="auto"/>
                      </w:divBdr>
                      <w:divsChild>
                        <w:div w:id="496115546">
                          <w:marLeft w:val="0"/>
                          <w:marRight w:val="0"/>
                          <w:marTop w:val="0"/>
                          <w:marBottom w:val="0"/>
                          <w:divBdr>
                            <w:top w:val="none" w:sz="0" w:space="0" w:color="auto"/>
                            <w:left w:val="none" w:sz="0" w:space="0" w:color="auto"/>
                            <w:bottom w:val="none" w:sz="0" w:space="0" w:color="auto"/>
                            <w:right w:val="none" w:sz="0" w:space="0" w:color="auto"/>
                          </w:divBdr>
                          <w:divsChild>
                            <w:div w:id="1208682642">
                              <w:marLeft w:val="0"/>
                              <w:marRight w:val="0"/>
                              <w:marTop w:val="0"/>
                              <w:marBottom w:val="0"/>
                              <w:divBdr>
                                <w:top w:val="none" w:sz="0" w:space="0" w:color="auto"/>
                                <w:left w:val="none" w:sz="0" w:space="0" w:color="auto"/>
                                <w:bottom w:val="none" w:sz="0" w:space="0" w:color="auto"/>
                                <w:right w:val="none" w:sz="0" w:space="0" w:color="auto"/>
                              </w:divBdr>
                            </w:div>
                            <w:div w:id="14771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14331">
                  <w:marLeft w:val="-420"/>
                  <w:marRight w:val="0"/>
                  <w:marTop w:val="0"/>
                  <w:marBottom w:val="0"/>
                  <w:divBdr>
                    <w:top w:val="none" w:sz="0" w:space="0" w:color="auto"/>
                    <w:left w:val="none" w:sz="0" w:space="0" w:color="auto"/>
                    <w:bottom w:val="none" w:sz="0" w:space="0" w:color="auto"/>
                    <w:right w:val="none" w:sz="0" w:space="0" w:color="auto"/>
                  </w:divBdr>
                  <w:divsChild>
                    <w:div w:id="1440832141">
                      <w:marLeft w:val="0"/>
                      <w:marRight w:val="0"/>
                      <w:marTop w:val="0"/>
                      <w:marBottom w:val="0"/>
                      <w:divBdr>
                        <w:top w:val="none" w:sz="0" w:space="0" w:color="auto"/>
                        <w:left w:val="none" w:sz="0" w:space="0" w:color="auto"/>
                        <w:bottom w:val="none" w:sz="0" w:space="0" w:color="auto"/>
                        <w:right w:val="none" w:sz="0" w:space="0" w:color="auto"/>
                      </w:divBdr>
                      <w:divsChild>
                        <w:div w:id="1719091697">
                          <w:marLeft w:val="0"/>
                          <w:marRight w:val="0"/>
                          <w:marTop w:val="0"/>
                          <w:marBottom w:val="0"/>
                          <w:divBdr>
                            <w:top w:val="none" w:sz="0" w:space="0" w:color="auto"/>
                            <w:left w:val="none" w:sz="0" w:space="0" w:color="auto"/>
                            <w:bottom w:val="none" w:sz="0" w:space="0" w:color="auto"/>
                            <w:right w:val="none" w:sz="0" w:space="0" w:color="auto"/>
                          </w:divBdr>
                          <w:divsChild>
                            <w:div w:id="1838959263">
                              <w:marLeft w:val="0"/>
                              <w:marRight w:val="0"/>
                              <w:marTop w:val="0"/>
                              <w:marBottom w:val="0"/>
                              <w:divBdr>
                                <w:top w:val="none" w:sz="0" w:space="0" w:color="auto"/>
                                <w:left w:val="none" w:sz="0" w:space="0" w:color="auto"/>
                                <w:bottom w:val="none" w:sz="0" w:space="0" w:color="auto"/>
                                <w:right w:val="none" w:sz="0" w:space="0" w:color="auto"/>
                              </w:divBdr>
                            </w:div>
                            <w:div w:id="1539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988162">
          <w:marLeft w:val="0"/>
          <w:marRight w:val="0"/>
          <w:marTop w:val="0"/>
          <w:marBottom w:val="0"/>
          <w:divBdr>
            <w:top w:val="none" w:sz="0" w:space="0" w:color="auto"/>
            <w:left w:val="none" w:sz="0" w:space="0" w:color="auto"/>
            <w:bottom w:val="none" w:sz="0" w:space="0" w:color="auto"/>
            <w:right w:val="none" w:sz="0" w:space="0" w:color="auto"/>
          </w:divBdr>
          <w:divsChild>
            <w:div w:id="157622736">
              <w:marLeft w:val="0"/>
              <w:marRight w:val="0"/>
              <w:marTop w:val="0"/>
              <w:marBottom w:val="0"/>
              <w:divBdr>
                <w:top w:val="none" w:sz="0" w:space="0" w:color="auto"/>
                <w:left w:val="none" w:sz="0" w:space="0" w:color="auto"/>
                <w:bottom w:val="none" w:sz="0" w:space="0" w:color="auto"/>
                <w:right w:val="none" w:sz="0" w:space="0" w:color="auto"/>
              </w:divBdr>
              <w:divsChild>
                <w:div w:id="18980824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7331681">
          <w:marLeft w:val="0"/>
          <w:marRight w:val="0"/>
          <w:marTop w:val="0"/>
          <w:marBottom w:val="0"/>
          <w:divBdr>
            <w:top w:val="none" w:sz="0" w:space="0" w:color="auto"/>
            <w:left w:val="none" w:sz="0" w:space="0" w:color="auto"/>
            <w:bottom w:val="none" w:sz="0" w:space="0" w:color="auto"/>
            <w:right w:val="none" w:sz="0" w:space="0" w:color="auto"/>
          </w:divBdr>
          <w:divsChild>
            <w:div w:id="1297447743">
              <w:marLeft w:val="0"/>
              <w:marRight w:val="0"/>
              <w:marTop w:val="0"/>
              <w:marBottom w:val="0"/>
              <w:divBdr>
                <w:top w:val="none" w:sz="0" w:space="0" w:color="auto"/>
                <w:left w:val="none" w:sz="0" w:space="0" w:color="auto"/>
                <w:bottom w:val="none" w:sz="0" w:space="0" w:color="auto"/>
                <w:right w:val="none" w:sz="0" w:space="0" w:color="auto"/>
              </w:divBdr>
            </w:div>
          </w:divsChild>
        </w:div>
        <w:div w:id="1925842910">
          <w:marLeft w:val="0"/>
          <w:marRight w:val="0"/>
          <w:marTop w:val="0"/>
          <w:marBottom w:val="0"/>
          <w:divBdr>
            <w:top w:val="none" w:sz="0" w:space="0" w:color="auto"/>
            <w:left w:val="none" w:sz="0" w:space="0" w:color="auto"/>
            <w:bottom w:val="none" w:sz="0" w:space="0" w:color="auto"/>
            <w:right w:val="none" w:sz="0" w:space="0" w:color="auto"/>
          </w:divBdr>
          <w:divsChild>
            <w:div w:id="606273772">
              <w:marLeft w:val="0"/>
              <w:marRight w:val="0"/>
              <w:marTop w:val="0"/>
              <w:marBottom w:val="0"/>
              <w:divBdr>
                <w:top w:val="none" w:sz="0" w:space="0" w:color="auto"/>
                <w:left w:val="none" w:sz="0" w:space="0" w:color="auto"/>
                <w:bottom w:val="none" w:sz="0" w:space="0" w:color="auto"/>
                <w:right w:val="none" w:sz="0" w:space="0" w:color="auto"/>
              </w:divBdr>
              <w:divsChild>
                <w:div w:id="4605408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6822366">
          <w:marLeft w:val="0"/>
          <w:marRight w:val="0"/>
          <w:marTop w:val="0"/>
          <w:marBottom w:val="0"/>
          <w:divBdr>
            <w:top w:val="none" w:sz="0" w:space="0" w:color="auto"/>
            <w:left w:val="none" w:sz="0" w:space="0" w:color="auto"/>
            <w:bottom w:val="none" w:sz="0" w:space="0" w:color="auto"/>
            <w:right w:val="none" w:sz="0" w:space="0" w:color="auto"/>
          </w:divBdr>
          <w:divsChild>
            <w:div w:id="3305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51876">
      <w:bodyDiv w:val="1"/>
      <w:marLeft w:val="0"/>
      <w:marRight w:val="0"/>
      <w:marTop w:val="0"/>
      <w:marBottom w:val="0"/>
      <w:divBdr>
        <w:top w:val="none" w:sz="0" w:space="0" w:color="auto"/>
        <w:left w:val="none" w:sz="0" w:space="0" w:color="auto"/>
        <w:bottom w:val="none" w:sz="0" w:space="0" w:color="auto"/>
        <w:right w:val="none" w:sz="0" w:space="0" w:color="auto"/>
      </w:divBdr>
    </w:div>
    <w:div w:id="2109151356">
      <w:bodyDiv w:val="1"/>
      <w:marLeft w:val="0"/>
      <w:marRight w:val="0"/>
      <w:marTop w:val="0"/>
      <w:marBottom w:val="0"/>
      <w:divBdr>
        <w:top w:val="none" w:sz="0" w:space="0" w:color="auto"/>
        <w:left w:val="none" w:sz="0" w:space="0" w:color="auto"/>
        <w:bottom w:val="none" w:sz="0" w:space="0" w:color="auto"/>
        <w:right w:val="none" w:sz="0" w:space="0" w:color="auto"/>
      </w:divBdr>
    </w:div>
    <w:div w:id="2112045710">
      <w:bodyDiv w:val="1"/>
      <w:marLeft w:val="0"/>
      <w:marRight w:val="0"/>
      <w:marTop w:val="0"/>
      <w:marBottom w:val="0"/>
      <w:divBdr>
        <w:top w:val="none" w:sz="0" w:space="0" w:color="auto"/>
        <w:left w:val="none" w:sz="0" w:space="0" w:color="auto"/>
        <w:bottom w:val="none" w:sz="0" w:space="0" w:color="auto"/>
        <w:right w:val="none" w:sz="0" w:space="0" w:color="auto"/>
      </w:divBdr>
    </w:div>
    <w:div w:id="2114813019">
      <w:bodyDiv w:val="1"/>
      <w:marLeft w:val="0"/>
      <w:marRight w:val="0"/>
      <w:marTop w:val="0"/>
      <w:marBottom w:val="0"/>
      <w:divBdr>
        <w:top w:val="none" w:sz="0" w:space="0" w:color="auto"/>
        <w:left w:val="none" w:sz="0" w:space="0" w:color="auto"/>
        <w:bottom w:val="none" w:sz="0" w:space="0" w:color="auto"/>
        <w:right w:val="none" w:sz="0" w:space="0" w:color="auto"/>
      </w:divBdr>
    </w:div>
    <w:div w:id="2130467264">
      <w:bodyDiv w:val="1"/>
      <w:marLeft w:val="0"/>
      <w:marRight w:val="0"/>
      <w:marTop w:val="0"/>
      <w:marBottom w:val="0"/>
      <w:divBdr>
        <w:top w:val="none" w:sz="0" w:space="0" w:color="auto"/>
        <w:left w:val="none" w:sz="0" w:space="0" w:color="auto"/>
        <w:bottom w:val="none" w:sz="0" w:space="0" w:color="auto"/>
        <w:right w:val="none" w:sz="0" w:space="0" w:color="auto"/>
      </w:divBdr>
    </w:div>
    <w:div w:id="2136213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minenergia.gov.co/es/misional/energia-electrica-2/funcionamiento-del-sector/" TargetMode="External"/><Relationship Id="rId7" Type="http://schemas.openxmlformats.org/officeDocument/2006/relationships/hyperlink" Target="https://www.freepik.es/foto-gratis/investigadores-busca-fuentes-energia-alternativas_23668265.htm" TargetMode="External"/><Relationship Id="rId2" Type="http://schemas.openxmlformats.org/officeDocument/2006/relationships/hyperlink" Target="https://www.freepik.es/imagen-ia-premium/citas-inspiradoras-que-complementan-escenas-posad-00359-02_82169936.htm" TargetMode="External"/><Relationship Id="rId1" Type="http://schemas.openxmlformats.org/officeDocument/2006/relationships/hyperlink" Target="https://www.freepik.es/foto-gratis/pequeno-edificio-cerca-otro-colina_7747904.htm" TargetMode="External"/><Relationship Id="rId6" Type="http://schemas.openxmlformats.org/officeDocument/2006/relationships/hyperlink" Target="https://www.freepik.es/vector-gratis/ilustracion-diseno-grafico-creativo_2807748.htm" TargetMode="External"/><Relationship Id="rId5" Type="http://schemas.openxmlformats.org/officeDocument/2006/relationships/hyperlink" Target="https://elpais.com/america-colombia/2023-10-20/de-la-protesta-a-la-propuesta-campesinos-crean-la-primera-escuela-de-energias-limpias-de-colombia.html" TargetMode="External"/><Relationship Id="rId4" Type="http://schemas.openxmlformats.org/officeDocument/2006/relationships/hyperlink" Target="https://sena4.sharepoint.com/:f:/r/sites/Cuentas2024/Documentos%20compartidos/ECOSISTEMA%20RED%202026/Santander/Complementarias%20nuevas/22230067%20-%20Predisen%CC%83o%20de%20energizacion%20rural%20sostenible/1.%20FinalxVirtualizar/Contenidos/CF01/Videos?csf=1&amp;web=1&amp;e=Q9cSeZ"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hyperlink" Target="https://www.dnp.gov.co/plan-nacional-desarrollo/pnd-2022-2026"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yperlink" Target="https://www.funcionpublica.gov.co/eva/gestornormativo/norma.php?i=166326"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elpais.com/america-colombia/2023-10-20/de-la-protesta-a-la-propuesta-campesinos-crean-la-primera-escuela-de-energias-limpias-de-colombia.html" TargetMode="External"/><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tmp"/><Relationship Id="rId32" Type="http://schemas.openxmlformats.org/officeDocument/2006/relationships/fontTable" Target="fontTable.xml"/><Relationship Id="rId40" Type="http://schemas.microsoft.com/office/2018/08/relationships/commentsExtensible" Target="commentsExtensi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tmp"/><Relationship Id="rId28" Type="http://schemas.openxmlformats.org/officeDocument/2006/relationships/hyperlink" Target="https://www.semana.com/economia/articulo/en-pleno-siglo-xxi-84-millones-de-colombianos-se-alumbran-con-vela-resultados-del-indice-de-pobreza-energetica/202407/" TargetMode="External"/><Relationship Id="rId10" Type="http://schemas.openxmlformats.org/officeDocument/2006/relationships/footnotes" Target="footnotes.xml"/><Relationship Id="rId19" Type="http://schemas.openxmlformats.org/officeDocument/2006/relationships/image" Target="media/image6.jpe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hyperlink" Target="https://www.minenergia.gov.co/es/misional/energia-electrica-2/funcionamiento-del-sector/"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2000F6-A23F-4FD0-9744-0A62E6698DDD}">
  <we:reference id="wa104382081" version="1.55.1.0" store="en-US" storeType="OMEX"/>
  <we:alternateReferences>
    <we:reference id="WA104382081" version="1.55.1.0" store="" storeType="OMEX"/>
  </we:alternateReferences>
  <we:properties>
    <we:property name="MENDELEY_CITATIONS" value="[{&quot;citationID&quot;:&quot;MENDELEY_CITATION_0d731bd7-0700-4841-afdd-a3b08e5bc4fe&quot;,&quot;properties&quot;:{&quot;noteIndex&quot;:0},&quot;isEdited&quot;:false,&quot;manualOverride&quot;:{&quot;isManuallyOverridden&quot;:false,&quot;citeprocText&quot;:&quot;(Es Ciencia, 2022)&quot;,&quot;manualOverrideText&quot;:&quot;&quot;},&quot;citationTag&quot;:&quot;MENDELEY_CITATION_v3_eyJjaXRhdGlvbklEIjoiTUVOREVMRVlfQ0lUQVRJT05fMGQ3MzFiZDctMDcwMC00ODQxLWFmZGQtYTNiMDhlNWJjNGZlIiwicHJvcGVydGllcyI6eyJub3RlSW5kZXgiOjB9LCJpc0VkaXRlZCI6ZmFsc2UsIm1hbnVhbE92ZXJyaWRlIjp7ImlzTWFudWFsbHlPdmVycmlkZGVuIjpmYWxzZSwiY2l0ZXByb2NUZXh0IjoiKEVzIENpZW5jaWEsIDIwMjIpIiwibWFudWFsT3ZlcnJpZGVUZXh0IjoiIn0sImNpdGF0aW9uSXRlbXMiOlt7ImlkIjoiMDY2ZDE2ODktZGM4My0zNDQ1LWE2NTAtOWY0MmZiOTU5YWY3IiwiaXRlbURhdGEiOnsidHlwZSI6IndlYnBhZ2UiLCJpZCI6IjA2NmQxNjg5LWRjODMtMzQ0NS1hNjUwLTlmNDJmYjk1OWFmNyIsInRpdGxlIjoiKDE0MCkgVGlwb3MgZGUgRW5lcmfDrWEgLSBZb3VUdWJlIiwiYXV0aG9yIjpbeyJmYW1pbHkiOiJFcyBDaWVuY2lhIiwiZ2l2ZW4iOiIiLCJwYXJzZS1uYW1lcyI6ZmFsc2UsImRyb3BwaW5nLXBhcnRpY2xlIjoiIiwibm9uLWRyb3BwaW5nLXBhcnRpY2xlIjoiIn1dLCJhY2Nlc3NlZCI6eyJkYXRlLXBhcnRzIjpbWzIwMjUsNCwyOV1dfSwiVVJMIjoiaHR0cHM6Ly93d3cueW91dHViZS5jb20vd2F0Y2g/dj1ib0pwZ05JWTU0WSZhYl9jaGFubmVsPUVzQ2llbmNpYSIsImlzc3VlZCI6eyJkYXRlLXBhcnRzIjpbWzIwMjJdXX0sImNvbnRhaW5lci10aXRsZS1zaG9ydCI6IiJ9LCJpc1RlbXBvcmFyeSI6ZmFsc2UsInN1cHByZXNzLWF1dGhvciI6ZmFsc2UsImNvbXBvc2l0ZSI6ZmFsc2UsImF1dGhvci1vbmx5IjpmYWxzZX1dfQ==&quot;,&quot;citationItems&quot;:[{&quot;id&quot;:&quot;066d1689-dc83-3445-a650-9f42fb959af7&quot;,&quot;itemData&quot;:{&quot;type&quot;:&quot;webpage&quot;,&quot;id&quot;:&quot;066d1689-dc83-3445-a650-9f42fb959af7&quot;,&quot;title&quot;:&quot;(140) Tipos de Energía - YouTube&quot;,&quot;author&quot;:[{&quot;family&quot;:&quot;Es Ciencia&quot;,&quot;given&quot;:&quot;&quot;,&quot;parse-names&quot;:false,&quot;dropping-particle&quot;:&quot;&quot;,&quot;non-dropping-particle&quot;:&quot;&quot;}],&quot;accessed&quot;:{&quot;date-parts&quot;:[[2025,4,29]]},&quot;URL&quot;:&quot;https://www.youtube.com/watch?v=boJpgNIY54Y&amp;ab_channel=EsCiencia&quot;,&quot;issued&quot;:{&quot;date-parts&quot;:[[2022]]},&quot;container-title-short&quot;:&quot;&quot;},&quot;isTemporary&quot;:false,&quot;suppress-author&quot;:false,&quot;composite&quot;:false,&quot;author-only&quot;:false}]},{&quot;citationID&quot;:&quot;MENDELEY_CITATION_919d201f-1225-4d01-8409-02edd52f440e&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TE5ZDIwMWYtMTIyNS00ZDAxLTg0MDktMDJlZGQ1MmY0NDBl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8d292c25-07cb-44aa-84d5-17e87af89ba0&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GQyOTJjMjUtMDdjYi00NGFhLTg0ZDUtMTdlODdhZjg5YmEw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3cb33954-0fa2-4243-9a9e-f1c20fadb6b4&quot;,&quot;properties&quot;:{&quot;noteIndex&quot;:0},&quot;isEdited&quot;:false,&quot;manualOverride&quot;:{&quot;isManuallyOverridden&quot;:false,&quot;citeprocText&quot;:&quot;(BUSLeague H2020, 2022)&quot;,&quot;manualOverrideText&quot;:&quot;&quot;},&quot;citationTag&quot;:&quot;MENDELEY_CITATION_v3_eyJjaXRhdGlvbklEIjoiTUVOREVMRVlfQ0lUQVRJT05fM2NiMzM5NTQtMGZhMi00MjQzLTlhOWUtZjFjMjBmYWRiNmI0IiwicHJvcGVydGllcyI6eyJub3RlSW5kZXgiOjB9LCJpc0VkaXRlZCI6ZmFsc2UsIm1hbnVhbE92ZXJyaWRlIjp7ImlzTWFudWFsbHlPdmVycmlkZGVuIjpmYWxzZSwiY2l0ZXByb2NUZXh0IjoiKEJVU0xlYWd1ZSBIMjAyMCwgMjAyMikiLCJtYW51YWxPdmVycmlkZVRleHQiOiIifSwiY2l0YXRpb25JdGVtcyI6W3siaWQiOiI0ZWQ3ZWY0Zi0zODU4LTNkYjItYjRhYS1hMTBjZGI2NmU4MGYiLCJpdGVtRGF0YSI6eyJ0eXBlIjoid2VicGFnZSIsImlkIjoiNGVkN2VmNGYtMzg1OC0zZGIyLWI0YWEtYTEwY2RiNjZlODBmIiwidGl0bGUiOiJFZmljaWVuY2lhIGVuZXJnw6l0aWNhIHkgYWhvcnJvIGRlIGVuZXJnw61hIGVuIGxhcyB2aXZpZW5kYXM6IENvbmNlcHRvcyBiw6FzaWNvcyAtIFlvdVR1YmUiLCJhdXRob3IiOlt7ImZhbWlseSI6IkJVU0xlYWd1ZSBIMjAyMCIsImdpdmVuIjoiIiwicGFyc2UtbmFtZXMiOmZhbHNlLCJkcm9wcGluZy1wYXJ0aWNsZSI6IiIsIm5vbi1kcm9wcGluZy1wYXJ0aWNsZSI6IiJ9XSwiYWNjZXNzZWQiOnsiZGF0ZS1wYXJ0cyI6W1syMDI1LDQsMjldXX0sIlVSTCI6Imh0dHBzOi8vd3d3LnlvdXR1YmUuY29tL3dhdGNoP3Y9UzVFUThheG5TbU0mYWJfY2hhbm5lbD1CVVNMZWFndWVIMjAyMCIsImlzc3VlZCI6eyJkYXRlLXBhcnRzIjpbWzIwMjJdXX0sImNvbnRhaW5lci10aXRsZS1zaG9ydCI6IiJ9LCJpc1RlbXBvcmFyeSI6ZmFsc2UsInN1cHByZXNzLWF1dGhvciI6ZmFsc2UsImNvbXBvc2l0ZSI6ZmFsc2UsImF1dGhvci1vbmx5IjpmYWxzZX1dfQ==&quot;,&quot;citationItems&quot;:[{&quot;id&quot;:&quot;4ed7ef4f-3858-3db2-b4aa-a10cdb66e80f&quot;,&quot;itemData&quot;:{&quot;type&quot;:&quot;webpage&quot;,&quot;id&quot;:&quot;4ed7ef4f-3858-3db2-b4aa-a10cdb66e80f&quot;,&quot;title&quot;:&quot;Eficiencia energética y ahorro de energía en las viviendas: Conceptos básicos - YouTube&quot;,&quot;author&quot;:[{&quot;family&quot;:&quot;BUSLeague H2020&quot;,&quot;given&quot;:&quot;&quot;,&quot;parse-names&quot;:false,&quot;dropping-particle&quot;:&quot;&quot;,&quot;non-dropping-particle&quot;:&quot;&quot;}],&quot;accessed&quot;:{&quot;date-parts&quot;:[[2025,4,29]]},&quot;URL&quot;:&quot;https://www.youtube.com/watch?v=S5EQ8axnSmM&amp;ab_channel=BUSLeagueH2020&quot;,&quot;issued&quot;:{&quot;date-parts&quot;:[[2022]]},&quot;container-title-short&quot;:&quot;&quot;},&quot;isTemporary&quot;:false,&quot;suppress-author&quot;:false,&quot;composite&quot;:false,&quot;author-only&quot;:false}]},{&quot;citationID&quot;:&quot;MENDELEY_CITATION_ecfa4492-17ec-49ea-a372-c4192e60004d&quot;,&quot;properties&quot;:{&quot;noteIndex&quot;:0},&quot;isEdited&quot;:false,&quot;manualOverride&quot;:{&quot;isManuallyOverridden&quot;:false,&quot;citeprocText&quot;:&quot;(Geociencias Tincopa (Ciencias de la Tierra), 2021)&quot;,&quot;manualOverrideText&quot;:&quot;&quot;},&quot;citationTag&quot;:&quot;MENDELEY_CITATION_v3_eyJjaXRhdGlvbklEIjoiTUVOREVMRVlfQ0lUQVRJT05fZWNmYTQ0OTItMTdlYy00OWVhLWEzNzItYzQxOTJlNjAwMDRkIiwicHJvcGVydGllcyI6eyJub3RlSW5kZXgiOjB9LCJpc0VkaXRlZCI6ZmFsc2UsIm1hbnVhbE92ZXJyaWRlIjp7ImlzTWFudWFsbHlPdmVycmlkZGVuIjpmYWxzZSwiY2l0ZXByb2NUZXh0IjoiKEdlb2NpZW5jaWFzIFRpbmNvcGEgKENpZW5jaWFzIGRlIGxhIFRpZXJyYSksIDIwMjEpIiwibWFudWFsT3ZlcnJpZGVUZXh0IjoiIn0sImNpdGF0aW9uSXRlbXMiOlt7ImlkIjoiYjY2ODRjNGQtNDljYy0zZGM1LTg1ZTctMGQ3NDM1NGNkZDQwIiwiaXRlbURhdGEiOnsidHlwZSI6IndlYnBhZ2UiLCJpZCI6ImI2Njg0YzRkLTQ5Y2MtM2RjNS04NWU3LTBkNzQzNTRjZGQ0MCIsInRpdGxlIjoiUHJvY2Vzb3MgZW4gZ2VzdGnDs24gZW5lcmfDqXRpY2EgLSBZb3VUdWJlIiwiYXV0aG9yIjpbeyJmYW1pbHkiOiJHZW9jaWVuY2lhcyBUaW5jb3BhIChDaWVuY2lhcyBkZSBsYSBUaWVycmEpIiwiZ2l2ZW4iOiIiLCJwYXJzZS1uYW1lcyI6ZmFsc2UsImRyb3BwaW5nLXBhcnRpY2xlIjoiIiwibm9uLWRyb3BwaW5nLXBhcnRpY2xlIjoiIn1dLCJhY2Nlc3NlZCI6eyJkYXRlLXBhcnRzIjpbWzIwMjUsNCwyOV1dfSwiVVJMIjoiaHR0cHM6Ly93d3cueW91dHViZS5jb20vd2F0Y2g/dj1FSld4OUhuZHk1byZhYl9jaGFubmVsPUdlb2NpZW5jaWFzVGluY29wYSUyOENpZW5jaWFzZGVsYVRpZXJyYSUyOSIsImlzc3VlZCI6eyJkYXRlLXBhcnRzIjpbWzIwMjFdXX0sImNvbnRhaW5lci10aXRsZS1zaG9ydCI6IiJ9LCJpc1RlbXBvcmFyeSI6ZmFsc2UsInN1cHByZXNzLWF1dGhvciI6ZmFsc2UsImNvbXBvc2l0ZSI6ZmFsc2UsImF1dGhvci1vbmx5IjpmYWxzZX1dfQ==&quot;,&quot;citationItems&quot;:[{&quot;id&quot;:&quot;b6684c4d-49cc-3dc5-85e7-0d74354cdd40&quot;,&quot;itemData&quot;:{&quot;type&quot;:&quot;webpage&quot;,&quot;id&quot;:&quot;b6684c4d-49cc-3dc5-85e7-0d74354cdd40&quot;,&quot;title&quot;:&quot;Procesos en gestión energética - YouTube&quot;,&quot;author&quot;:[{&quot;family&quot;:&quot;Geociencias Tincopa (Ciencias de la Tierra)&quot;,&quot;given&quot;:&quot;&quot;,&quot;parse-names&quot;:false,&quot;dropping-particle&quot;:&quot;&quot;,&quot;non-dropping-particle&quot;:&quot;&quot;}],&quot;accessed&quot;:{&quot;date-parts&quot;:[[2025,4,29]]},&quot;URL&quot;:&quot;https://www.youtube.com/watch?v=EJWx9Hndy5o&amp;ab_channel=GeocienciasTincopa%28CienciasdelaTierra%29&quot;,&quot;issued&quot;:{&quot;date-parts&quot;:[[2021]]},&quot;container-title-short&quot;:&quot;&quot;},&quot;isTemporary&quot;:false,&quot;suppress-author&quot;:false,&quot;composite&quot;:false,&quot;author-only&quot;:false}]},{&quot;citationID&quot;:&quot;MENDELEY_CITATION_628f9c48-4579-47a8-9aaf-6b903599065f&quot;,&quot;properties&quot;:{&quot;noteIndex&quot;:0},&quot;isEdited&quot;:false,&quot;manualOverride&quot;:{&quot;isManuallyOverridden&quot;:false,&quot;citeprocText&quot;:&quot;(David Alejandro Sifuentes Godoy, 2024)&quot;,&quot;manualOverrideText&quot;:&quot;&quot;},&quot;citationTag&quot;:&quot;MENDELEY_CITATION_v3_eyJjaXRhdGlvbklEIjoiTUVOREVMRVlfQ0lUQVRJT05fNjI4ZjljNDgtNDU3OS00N2E4LTlhYWYtNmI5MDM1OTkwNjVmIiwicHJvcGVydGllcyI6eyJub3RlSW5kZXgiOjB9LCJpc0VkaXRlZCI6ZmFsc2UsIm1hbnVhbE92ZXJyaWRlIjp7ImlzTWFudWFsbHlPdmVycmlkZGVuIjpmYWxzZSwiY2l0ZXByb2NUZXh0IjoiKERhdmlkIEFsZWphbmRybyBTaWZ1ZW50ZXMgR29kb3ksIDIwMjQpIiwibWFudWFsT3ZlcnJpZGVUZXh0IjoiIn0sImNpdGF0aW9uSXRlbXMiOlt7ImlkIjoiMTFlOTg4NmItNGMwOC0zMTdmLWJhNzctZmIxNDEyNDU1MmY2IiwiaXRlbURhdGEiOnsidHlwZSI6IndlYnBhZ2UiLCJpZCI6IjExZTk4ODZiLTRjMDgtMzE3Zi1iYTc3LWZiMTQxMjQ1NTJmNiIsInRpdGxlIjoiQ2FyYWN0ZXJpemFjacOzbiBlbmVyZ8OpdGljYS4gQW7DoWxpc2lzIGRlIGRhdG9zIC0gWW91VHViZSIsImF1dGhvciI6W3siZmFtaWx5IjoiRGF2aWQgQWxlamFuZHJvIFNpZnVlbnRlcyBHb2RveSIsImdpdmVuIjoiIiwicGFyc2UtbmFtZXMiOmZhbHNlLCJkcm9wcGluZy1wYXJ0aWNsZSI6IiIsIm5vbi1kcm9wcGluZy1wYXJ0aWNsZSI6IiJ9XSwiYWNjZXNzZWQiOnsiZGF0ZS1wYXJ0cyI6W1syMDI1LDQsMjldXX0sIlVSTCI6Imh0dHBzOi8vd3d3LnlvdXR1YmUuY29tL3dhdGNoP3Y9VVQ4eVJfZS00d28mYWJfY2hhbm5lbD1EYXZpZEFsZWphbmRyb1NpZnVlbnRlc0dvZG95IiwiaXNzdWVkIjp7ImRhdGUtcGFydHMiOltbMjAyNF1dfSwiY29udGFpbmVyLXRpdGxlLXNob3J0IjoiIn0sImlzVGVtcG9yYXJ5IjpmYWxzZSwic3VwcHJlc3MtYXV0aG9yIjpmYWxzZSwiY29tcG9zaXRlIjpmYWxzZSwiYXV0aG9yLW9ubHkiOmZhbHNlfV19&quot;,&quot;citationItems&quot;:[{&quot;id&quot;:&quot;11e9886b-4c08-317f-ba77-fb14124552f6&quot;,&quot;itemData&quot;:{&quot;type&quot;:&quot;webpage&quot;,&quot;id&quot;:&quot;11e9886b-4c08-317f-ba77-fb14124552f6&quot;,&quot;title&quot;:&quot;Caracterización energética. Análisis de datos - YouTube&quot;,&quot;author&quot;:[{&quot;family&quot;:&quot;David Alejandro Sifuentes Godoy&quot;,&quot;given&quot;:&quot;&quot;,&quot;parse-names&quot;:false,&quot;dropping-particle&quot;:&quot;&quot;,&quot;non-dropping-particle&quot;:&quot;&quot;}],&quot;accessed&quot;:{&quot;date-parts&quot;:[[2025,4,29]]},&quot;URL&quot;:&quot;https://www.youtube.com/watch?v=UT8yR_e-4wo&amp;ab_channel=DavidAlejandroSifuentesGodoy&quot;,&quot;issued&quot;:{&quot;date-parts&quot;:[[2024]]},&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BEEBE6D-F292-4AA7-844D-49C07DBC0BEB}"/>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3C4C8EAD-A510-40F5-90E7-3E61B487D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5183</TotalTime>
  <Pages>23</Pages>
  <Words>7239</Words>
  <Characters>39816</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LauraPGM</cp:lastModifiedBy>
  <cp:revision>114</cp:revision>
  <dcterms:created xsi:type="dcterms:W3CDTF">2025-04-01T16:19:00Z</dcterms:created>
  <dcterms:modified xsi:type="dcterms:W3CDTF">2026-04-16T18:59:00Z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