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944F42" w:rsidR="00C57B0F" w:rsidP="00AD0AE0" w:rsidRDefault="00C57B0F" w14:paraId="017A687C" w14:textId="77777777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275D81" w:rsidR="00275D81" w:rsidTr="16F1AF08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275D81" w:rsidR="00C57B0F" w:rsidP="00AD0AE0" w:rsidRDefault="00E60A51" w14:paraId="500712FF" w14:textId="7252306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275D81" w:rsidR="00C57B0F" w:rsidP="00AD0AE0" w:rsidRDefault="00C57B0F" w14:paraId="3A709216" w14:textId="25636C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275D81" w:rsidR="00C57B0F" w:rsidP="00AD0AE0" w:rsidRDefault="006F219D" w14:paraId="0BA125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275D81" w:rsidR="00C57B0F" w:rsidP="00AD0AE0" w:rsidRDefault="00C57B0F" w14:paraId="4039611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275D81" w:rsidR="00C0495F" w:rsidP="00AD0AE0" w:rsidRDefault="006F219D" w14:paraId="2AED83D5" w14:textId="77777777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Generalidades de la actividad</w:t>
            </w:r>
          </w:p>
          <w:p w:rsidRPr="00275D81" w:rsidR="00C0495F" w:rsidP="00AD0AE0" w:rsidRDefault="006F219D" w14:paraId="3B5F2D99" w14:textId="393094B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Las indicaciones, </w:t>
            </w:r>
            <w:r w:rsidRPr="16F1AF08" w:rsidR="0017200E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la redacción del mensaje de correcto e incorrecto debe estar en segunda persona</w:t>
            </w: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  <w:p w:rsidRPr="00275D81" w:rsidR="00C0495F" w:rsidP="00AD0AE0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Diligenciar solo los espacios en blanco.</w:t>
            </w:r>
          </w:p>
          <w:p w:rsidRPr="00275D81" w:rsidR="00C0495F" w:rsidP="00AD0AE0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275D81" w:rsidR="00C0495F" w:rsidP="00AD0AE0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Señale en la columna </w:t>
            </w: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Rta</w:t>
            </w: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275D81" w:rsidR="00C57B0F" w:rsidP="00AD0AE0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16F1AF08" w:rsidR="00C0495F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275D81" w:rsidR="00C57B0F" w:rsidP="00AD0AE0" w:rsidRDefault="006F219D" w14:paraId="74635954" w14:textId="53868D7B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Para sugerir este tipo de actividad </w:t>
            </w:r>
            <w:r w:rsidRPr="16F1AF08" w:rsidR="0017200E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tener presente el equipo de Diseño Instruccional</w:t>
            </w: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 xml:space="preserve">, que solo debe haber máximo doce opciones de pregunta y que cada campo tiene un límite de palabras permitidas para garantizar el </w:t>
            </w:r>
            <w:r w:rsidRPr="16F1AF08" w:rsidR="006F219D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>responsive</w:t>
            </w:r>
            <w:r w:rsidRPr="16F1AF08" w:rsidR="006F219D">
              <w:rPr>
                <w:rFonts w:eastAsia="Calibri"/>
                <w:b w:val="0"/>
                <w:bCs w:val="0"/>
                <w:i w:val="1"/>
                <w:iCs w:val="1"/>
                <w:color w:val="auto"/>
                <w:sz w:val="20"/>
                <w:szCs w:val="20"/>
              </w:rPr>
              <w:t xml:space="preserve"> web</w:t>
            </w:r>
            <w:r w:rsidRPr="16F1AF08" w:rsidR="006F219D">
              <w:rPr>
                <w:rFonts w:eastAsia="Calibri"/>
                <w:b w:val="0"/>
                <w:bCs w:val="0"/>
                <w:color w:val="auto"/>
                <w:sz w:val="20"/>
                <w:szCs w:val="20"/>
              </w:rPr>
              <w:t>.</w:t>
            </w:r>
          </w:p>
        </w:tc>
      </w:tr>
      <w:tr w:rsidRPr="00275D81" w:rsidR="00275D81" w:rsidTr="16F1AF08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C57B0F" w:rsidP="00AD0AE0" w:rsidRDefault="006F219D" w14:paraId="5FFDD4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275D81" w:rsidR="00C57B0F" w:rsidP="00AD0AE0" w:rsidRDefault="00C57B0F" w14:paraId="27C066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:rsidRPr="00275D81" w:rsidR="00C57B0F" w:rsidP="00AD0AE0" w:rsidRDefault="00C57B0F" w14:paraId="1B1DE62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F70AE9" w:rsidP="00AD0AE0" w:rsidRDefault="00F70AE9" w14:paraId="4D869AD9" w14:textId="0A8BD4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</w:t>
            </w:r>
            <w:r w:rsidRPr="00275D81" w:rsidR="00275D81">
              <w:rPr>
                <w:b/>
                <w:bCs/>
                <w:color w:val="auto"/>
                <w:sz w:val="20"/>
                <w:szCs w:val="20"/>
              </w:rPr>
              <w:t>Gestión técnica de la línea base y riesgos en sistemas de agua.</w:t>
            </w:r>
          </w:p>
          <w:p w:rsidRPr="00275D81" w:rsidR="00F70AE9" w:rsidP="00AD0AE0" w:rsidRDefault="00F70AE9" w14:paraId="3FEF5E62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275D81" w:rsidR="00F70AE9" w:rsidP="00AD0AE0" w:rsidRDefault="00F70AE9" w14:paraId="5D04B07D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275D81" w:rsidR="00F70AE9" w:rsidP="00AD0AE0" w:rsidRDefault="00F70AE9" w14:paraId="17F391EA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275D81" w:rsidR="00C57B0F" w:rsidP="00AD0AE0" w:rsidRDefault="00E60A51" w14:paraId="1EC50D8C" w14:textId="43DDDF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275D81" w:rsidR="00275D81" w:rsidTr="16F1AF08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F70AE9" w:rsidP="00AD0AE0" w:rsidRDefault="00F70AE9" w14:paraId="4C7FDF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F70AE9" w:rsidP="00944F42" w:rsidRDefault="00043C2E" w14:paraId="60B4012D" w14:textId="12E7F3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Pr="00275D81" w:rsidR="00275D81">
              <w:rPr>
                <w:color w:val="auto"/>
                <w:sz w:val="20"/>
                <w:szCs w:val="20"/>
              </w:rPr>
              <w:t>explorando la gestión eficiente del recurso hídrico.</w:t>
            </w:r>
          </w:p>
        </w:tc>
      </w:tr>
      <w:tr w:rsidRPr="00275D81" w:rsidR="00275D81" w:rsidTr="16F1AF08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F70AE9" w:rsidP="00AD0AE0" w:rsidRDefault="00F70AE9" w14:paraId="6EF2F4A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F70AE9" w:rsidP="00D8634F" w:rsidRDefault="00944F42" w14:paraId="79A04D82" w14:textId="652864C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V</w:t>
            </w:r>
            <w:r w:rsidRPr="00275D81" w:rsidR="00F57E8A">
              <w:rPr>
                <w:rFonts w:eastAsia="Calibri"/>
                <w:color w:val="auto"/>
                <w:sz w:val="20"/>
                <w:szCs w:val="20"/>
              </w:rPr>
              <w:t xml:space="preserve">erificar el nivel de apropiación de los fundamentos relacionados con </w:t>
            </w:r>
            <w:r w:rsidRPr="00275D81" w:rsidR="00275D81">
              <w:rPr>
                <w:rFonts w:eastAsia="Calibri"/>
                <w:color w:val="auto"/>
                <w:sz w:val="20"/>
                <w:szCs w:val="20"/>
              </w:rPr>
              <w:t>la Gestión técnica de la línea base y riesgos en sistemas de agua.</w:t>
            </w:r>
          </w:p>
        </w:tc>
      </w:tr>
      <w:tr w:rsidRPr="00275D81" w:rsidR="00275D81" w:rsidTr="16F1AF08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F70AE9" w:rsidP="00AD0AE0" w:rsidRDefault="00F70AE9" w14:paraId="0FCDD52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F70AE9" w:rsidP="00AD0AE0" w:rsidRDefault="00E60A51" w14:paraId="6676B711" w14:textId="394F4B9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Pr="00275D81" w:rsidR="00275D81" w:rsidTr="16F1AF08" w14:paraId="513BC1FE" w14:textId="77777777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275D81" w:rsidR="00C57B0F" w:rsidP="00AD0AE0" w:rsidRDefault="006F219D" w14:paraId="5F5B6B9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275D81" w:rsidR="00275D81" w:rsidTr="16F1AF08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043C2E" w:rsidP="00AD0AE0" w:rsidRDefault="00BC40D8" w14:paraId="7C8E1F50" w14:textId="4EBF85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043C2E" w:rsidP="00AD0AE0" w:rsidRDefault="00FF2CA7" w14:paraId="7F132666" w14:textId="2B44AAC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¿Cuál es el propósito principal de elaborar una línea base en un sistema de uso del agua?</w:t>
            </w:r>
          </w:p>
        </w:tc>
      </w:tr>
      <w:tr w:rsidRPr="00275D81" w:rsidR="00275D81" w:rsidTr="16F1AF08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A7DCE6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7763DB98" w14:textId="2E0F6AB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75D81">
              <w:rPr>
                <w:color w:val="auto"/>
                <w:sz w:val="20"/>
                <w:szCs w:val="20"/>
              </w:rPr>
              <w:t>Establecer únicamente el costo del servicio de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4CEC4D6E" w14:textId="512D9BB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CC760A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27D41D45" w14:textId="379FEEA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Conocer las condiciones actuales del sistema para orientar acciones de uso eficiente y ahorro del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0F73ACCC" w14:textId="13AC2F7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5ABFE12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E270E67" w14:textId="205C7BC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B607DAE" w14:textId="03C4CFD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Determinar exclusivamente la calidad del agua para consumo humano.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FC24437" w14:textId="712AD7F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BBA1DB2" w14:textId="2C022DB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4E1208FC" w14:textId="7CF4AA1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Identificar únicamente los usuarios que presentan mayores consumos.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24EF84CA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E60A51" w:rsidP="00AD0AE0" w:rsidRDefault="00E60A51" w14:paraId="00D08B5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E60A51" w:rsidP="008F36CF" w:rsidRDefault="00CF04CE" w14:paraId="5B7DC219" w14:textId="0971181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 xml:space="preserve">Se evidencia </w:t>
            </w:r>
            <w:r w:rsidRPr="00275D81" w:rsidR="00275D81">
              <w:rPr>
                <w:color w:val="auto"/>
                <w:sz w:val="20"/>
                <w:szCs w:val="20"/>
              </w:rPr>
              <w:t>conocimiento de los conceptos relacionados a la Gestión técnica de la línea base y riesgos en sistemas de agua.</w:t>
            </w:r>
          </w:p>
        </w:tc>
      </w:tr>
      <w:tr w:rsidRPr="00275D81" w:rsidR="00275D81" w:rsidTr="16F1AF08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D7E1E" w:rsidP="002D7E1E" w:rsidRDefault="002D7E1E" w14:paraId="532EDFD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D7E1E" w:rsidP="002D7E1E" w:rsidRDefault="002D7E1E" w14:paraId="484D921F" w14:textId="335AC61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</w:t>
            </w:r>
            <w:r w:rsidRPr="00275D81" w:rsidR="00275D81">
              <w:rPr>
                <w:rFonts w:eastAsia="Calibri"/>
                <w:color w:val="auto"/>
                <w:sz w:val="20"/>
                <w:szCs w:val="20"/>
              </w:rPr>
              <w:t>Gestión técnica de la línea base y riesgos en sistemas de agua.</w:t>
            </w: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Pr="00275D81" w:rsidR="00275D81" w:rsidTr="16F1AF08" w14:paraId="194812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F436F5" w:rsidP="00AD0AE0" w:rsidRDefault="00BC40D8" w14:paraId="025BEC16" w14:textId="6D1B53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75D81" w:rsidR="00F436F5" w:rsidP="00AD0AE0" w:rsidRDefault="00FF2CA7" w14:paraId="1B7CAEBC" w14:textId="51EB6A07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información permite caracterizar la demanda de agua de un sistema?</w:t>
            </w:r>
          </w:p>
        </w:tc>
      </w:tr>
      <w:tr w:rsidRPr="00275D81" w:rsidR="00275D81" w:rsidTr="16F1AF08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CF11BAE" w14:textId="7ADE01D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48BFDAC5" w14:textId="42A3B4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Únicamente la ubicación geográfica de la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03389B73" w14:textId="58C3BA0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2F8C14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3B9796A3" w14:textId="31F9847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417ABF49" w14:textId="008F693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Los consumos, usuarios, usos del agua y variaciones de la demanda.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1D0925B8" w14:textId="7A19A48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D36AED0" w14:textId="4C5B069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55DD2F7D" w14:textId="22DB104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Exclusivamente las condiciones climáticas de la zona.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2173A4A8" w14:textId="2D0BB2F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442AF42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5E0BECE1" w14:textId="074A344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0A8B64CF" w14:textId="7C95CD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Solamente las características físicas de las tuberías.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20A71059" w14:textId="120ACE4E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04BBBE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317B5FC6" w14:textId="7C14C24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0F88F98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165EA1A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476BD9A2" w14:textId="5DAD613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D7E1E" w:rsidP="002D7E1E" w:rsidRDefault="002D7E1E" w14:paraId="14D8F26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2D7E1E" w:rsidP="002D7E1E" w:rsidRDefault="00FF2CA7" w14:paraId="61D73A45" w14:textId="151B94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se entiende por punto de captación de agua?</w:t>
            </w:r>
          </w:p>
        </w:tc>
      </w:tr>
      <w:tr w:rsidRPr="00275D81" w:rsidR="00275D81" w:rsidTr="16F1AF08" w14:paraId="099D670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2AA0305" w14:textId="0FECED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2F42BA19" w14:textId="72C7F6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lugar donde se almacena el agua después de su utilización.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2DEA1E69" w14:textId="7A8709A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685686D" w14:textId="380FDC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77042058" w14:textId="0995AA5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sitio donde se realiza la medición del consumo de los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7459CED2" w14:textId="640D0F41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255FB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6E7529C" w14:textId="5380B6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235912FA" w14:textId="0A129C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lugar o estructura mediante el cual se extrae el agua de una fuente para su aprovechamiento.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2B39C562" w14:textId="12BD5E3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4EB4609" w14:textId="0BEFA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20EA86E3" w14:textId="6149CA4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punto donde se descargan las aguas residuales.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60456E1B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C1A17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6C118FC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78C5ECCB" w14:textId="051CA6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6FF1C44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902B640" w14:textId="169CB3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7029FEF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D7E1E" w:rsidP="002D7E1E" w:rsidRDefault="002D7E1E" w14:paraId="40EFDFE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75D81" w:rsidR="002D7E1E" w:rsidP="002D7E1E" w:rsidRDefault="00FF2CA7" w14:paraId="4D6D2B7B" w14:textId="24EC8C8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¿Cuál de los siguientes elementos es fundamental para caracterizar un punto de captación?</w:t>
            </w:r>
          </w:p>
        </w:tc>
      </w:tr>
      <w:tr w:rsidRPr="00275D81" w:rsidR="00275D81" w:rsidTr="16F1AF08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62788E0" w14:textId="6DD7581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05BABAF1" w14:textId="5A3529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La fuente de la cual se obtiene el recurso y las condiciones de la infraestructura de captación.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67A2608D" w14:textId="73B7068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4FFE26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595D1FA" w14:textId="2C00AB6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FA54C0C" w14:textId="2A28843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número de empleados de la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4363353C" w14:textId="4F82160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AF0CF86" w14:textId="30BBC4E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135620EC" w14:textId="2B93284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valor comercial de los productos elaborados.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6A39BE05" w14:textId="29EDB9C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70A10F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2D0CDEC" w14:textId="2E7E179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5F789D9D" w14:textId="4BD98B0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horario de atención al público.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314389CB" w14:textId="75B7040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0E913A8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747E4A24" w14:textId="62ADD5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1B198E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13AE5C6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31C98AB" w14:textId="00E1E58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D7E1E" w:rsidP="002D7E1E" w:rsidRDefault="002D7E1E" w14:paraId="3E6EF9D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2D7E1E" w:rsidP="002D7E1E" w:rsidRDefault="00FF2CA7" w14:paraId="42742D49" w14:textId="3038D43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es una fuente de abastecimiento de agua?</w:t>
            </w:r>
          </w:p>
        </w:tc>
      </w:tr>
      <w:tr w:rsidRPr="00275D81" w:rsidR="00275D81" w:rsidTr="16F1AF08" w14:paraId="28F847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00567028" w14:textId="6D5AF67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0F19708C" w14:textId="1322391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sistema utilizado exclusivamente para transportar aguas residuales.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5DFF5F4F" w14:textId="2763FB3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57DFAC32" w14:textId="3DCEDBC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ADDDE6B" w14:textId="0EF2FE1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cuerpo de agua o sistema del cual se obtiene el recurso para satisfacer diferentes necesidades.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6CAA8A0E" w14:textId="3EB60D0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55AC46D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7EB5D00" w14:textId="43D3659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B5B90EF" w14:textId="28AA40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mecanismo empleado para medir el consumo individual.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42D3E2B0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1683A53" w14:textId="1FEC75E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4692716C" w14:textId="17412C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lugar destinado únicamente al almacenamiento temporal.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B160C08" w14:textId="3A4D334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9CA660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5952B1D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547EA69B" w14:textId="455075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04B996C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5ED92D06" w14:textId="0A7A50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664A85F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D7E1E" w:rsidP="002D7E1E" w:rsidRDefault="002D7E1E" w14:paraId="5C7778E8" w14:textId="5B9F316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75D81" w:rsidR="002D7E1E" w:rsidP="002D7E1E" w:rsidRDefault="00FF2CA7" w14:paraId="6E665151" w14:textId="30EF81E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¿Cuál de las siguientes puede constituir una fuente de abastecimiento de agua?</w:t>
            </w:r>
          </w:p>
        </w:tc>
      </w:tr>
      <w:tr w:rsidRPr="00275D81" w:rsidR="00275D81" w:rsidTr="16F1AF08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54031499" w14:textId="2651F5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153A1BAF" w14:textId="7E7BAD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 río.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144C3D7" w14:textId="136A1DE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1F8ED0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4C0B8E7" w14:textId="3153F98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0826051" w14:textId="11A9736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Una planta de producción.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14B5DA92" w14:textId="6A19880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20E5467" w14:textId="7D99BDD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4AC8BE45" w14:textId="5EB4C0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Una red eléctrica.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12384884" w14:textId="6909A33F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057D19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5EEFD0DC" w14:textId="487AB3F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12C64C2" w14:textId="7D251A2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 sistema de ventilación.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0F224258" w14:textId="2D6F8C8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3C855C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632BB5D3" w14:textId="5871EF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3A508D9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44B83E0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6B3062F0" w14:textId="6A2098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D7E1E" w:rsidP="002D7E1E" w:rsidRDefault="002D7E1E" w14:paraId="6151D01D" w14:textId="3BC09A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lastRenderedPageBreak/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2D7E1E" w:rsidP="002D7E1E" w:rsidRDefault="00FF2CA7" w14:paraId="1AA9E5AB" w14:textId="7753D8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¿Por qué es importante caracterizar la fuente de abastecimiento dentro de la línea base?</w:t>
            </w:r>
          </w:p>
        </w:tc>
      </w:tr>
      <w:tr w:rsidRPr="00275D81" w:rsidR="00275D81" w:rsidTr="16F1AF08" w14:paraId="6C1AF91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2CBDCC0" w14:textId="105380A3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41E096FB" w14:textId="4D7F187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Porque permite conocer aspectos relacionados con la disponibilidad, comportamiento y calidad del recurso.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600CF4DF" w14:textId="1018455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1D388CD" w14:textId="71A735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0B341464" w14:textId="14EDFA8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Porque permite eliminar la necesidad de realizar mediciones de consumo.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67FEF3BA" w14:textId="0E28C68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A96A1F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97A4946" w14:textId="36C1D6E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135A02B6" w14:textId="10F05B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Porque determina exclusivamente el precio del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F26B264" w14:textId="7B66D7CD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334894CD" w14:textId="455D4AC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02814934" w14:textId="20A90B0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Porque reemplaza el análisis de riesgos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34E2035E" w14:textId="3C897D5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45B064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356CA5B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41E9E6C" w14:textId="1C7D4BB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1B0CAFD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50C17735" w14:textId="44B8652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3E7297B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625E9E" w:rsidP="00625E9E" w:rsidRDefault="00625E9E" w14:paraId="4A75105D" w14:textId="471587AE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75D81" w:rsidR="00625E9E" w:rsidP="00625E9E" w:rsidRDefault="00FF2CA7" w14:paraId="08018C5E" w14:textId="3D7A0CB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Una organización registra el consumo mensual de agua durante un año. ¿Qué utilidad tiene esta información?</w:t>
            </w:r>
          </w:p>
        </w:tc>
      </w:tr>
      <w:tr w:rsidRPr="00275D81" w:rsidR="00275D81" w:rsidTr="16F1AF08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D3214DA" w14:textId="454C03D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1556C7D7" w14:textId="1CACC3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 identificar comportamientos, variaciones y tendencias en el consumo.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3D3D3203" w14:textId="239D25C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0D1395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21C95B29" w14:textId="103B25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44BAE9C5" w14:textId="3598C59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 determinar únicamente la calidad microbiológica del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51A6F50B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29DD562B" w14:textId="48193D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2B3F6D83" w14:textId="0EE77E4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 eliminar los procesos de mantenimiento.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3B5915C7" w14:textId="5EBF4DD5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107D78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7942D87" w14:textId="217C2A2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0AA39825" w14:textId="6FC6404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 establecer exclusivamente la capacidad de almacenamiento.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41107FE9" w14:textId="3F26A53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14E40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BDDBE87" w14:textId="7E3D30F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0CD582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1F97FD5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4DEA7BB" w14:textId="115A27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625E9E" w:rsidP="00625E9E" w:rsidRDefault="00625E9E" w14:paraId="5FFFC194" w14:textId="0D98611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625E9E" w:rsidP="00625E9E" w:rsidRDefault="00FF2CA7" w14:paraId="71B24040" w14:textId="0E601E6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relación existe entre la oferta y la demanda hídrica?</w:t>
            </w:r>
          </w:p>
        </w:tc>
      </w:tr>
      <w:tr w:rsidRPr="00275D81" w:rsidR="00275D81" w:rsidTr="16F1AF08" w14:paraId="0D366D4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69DD5B4D" w14:textId="77F5D44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6C048551" w14:textId="755E2AB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La oferta corresponde al agua disponible y la demanda al volumen requerido o utilizado para satisfacer diferentes necesidades.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047B674B" w14:textId="3BAC126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94DDF1E" w14:textId="2CDD683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4B756DF2" w14:textId="562EA72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Ambas representan exclusivamente el volumen de aguas residuales generado.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307B3E7" w14:textId="534AD7C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190455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0903D578" w14:textId="44F4815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732116BC" w14:textId="17C3D1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La oferta corresponde al consumo y la demanda a la calidad del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577228B3" w14:textId="45B6E381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C0A3B9D" w14:textId="563F1F06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2F9DF08B" w14:textId="49757F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Ambas corresponden únicamente a las características de la infraestructura.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5921DDBC" w14:textId="460A790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628C9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275D81" w:rsidP="00275D81" w:rsidRDefault="00275D81" w14:paraId="70884D4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380941A9" w14:textId="51FED62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75B5338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438703BC" w14:textId="681DF9F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0CF976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275D81" w:rsidR="00625E9E" w:rsidP="00625E9E" w:rsidRDefault="00625E9E" w14:paraId="725ABC76" w14:textId="3598DB6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BE5D5"/>
            <w:tcMar/>
          </w:tcPr>
          <w:p w:rsidRPr="00275D81" w:rsidR="00625E9E" w:rsidP="00625E9E" w:rsidRDefault="00FF2CA7" w14:paraId="1DFCF96C" w14:textId="19A84E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¿Para qué puede utilizarse un balance hídrico dentro de un sistema de uso del agua?</w:t>
            </w:r>
          </w:p>
        </w:tc>
      </w:tr>
      <w:tr w:rsidRPr="00275D81" w:rsidR="00275D81" w:rsidTr="16F1AF08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5935BE48" w14:textId="3351B86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7DD1B861" w14:textId="016C13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Para comparar las entradas y salidas de agua e identificar posibles pérdidas o diferencias.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19B547A" w14:textId="248E24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1C83FBB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4C6D306" w14:textId="611C6FA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2A9A392A" w14:textId="09474C8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Para determinar únicamente el tipo de fuente de abastecimiento.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98FCBA2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EB5F33B" w14:textId="1AF36B6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25412B3A" w14:textId="0963DB0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Para reemplazar los registros de consumo.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50240F3C" w14:textId="7993363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34B58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2283AC55" w14:textId="30EB25F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076EB75" w14:textId="27BAFF0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Para establecer exclusivamente las condiciones climáticas.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5D33B248" w14:textId="3805791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625E9E" w:rsidP="00625E9E" w:rsidRDefault="00625E9E" w14:paraId="1C942EF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17200E" w:rsidR="00625E9E" w:rsidP="16F1AF08" w:rsidRDefault="0017200E" w14:paraId="7BD9C98F" w14:textId="1A8A7B7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16F1AF08" w:rsidR="0017200E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21B102C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17200E" w:rsidR="0017200E" w:rsidP="16F1AF08" w:rsidRDefault="0017200E" w14:paraId="48AE3198" w14:textId="77777777">
            <w:pPr>
              <w:rPr>
                <w:color w:val="000000"/>
                <w:sz w:val="20"/>
                <w:szCs w:val="20"/>
              </w:rPr>
            </w:pPr>
            <w:r w:rsidRPr="16F1AF08" w:rsidR="0017200E">
              <w:rPr>
                <w:color w:val="000000" w:themeColor="text1" w:themeTint="FF" w:themeShade="FF"/>
                <w:sz w:val="20"/>
                <w:szCs w:val="20"/>
              </w:rPr>
              <w:t>Comentario respuesta incorrecta</w:t>
            </w:r>
          </w:p>
          <w:p w:rsidRPr="00275D81" w:rsidR="00BC40D8" w:rsidP="00386B85" w:rsidRDefault="00BC40D8" w14:paraId="55DBEFD1" w14:textId="6729C66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lastRenderedPageBreak/>
              <w:t>Pregunta 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17200E" w:rsidR="0017200E" w:rsidP="16F1AF08" w:rsidRDefault="0017200E" w14:paraId="4313955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16F1AF08" w:rsidR="0017200E">
              <w:rPr>
                <w:color w:val="000000" w:themeColor="text1" w:themeTint="FF" w:themeShade="FF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  <w:p w:rsidRPr="00275D81" w:rsidR="00BC40D8" w:rsidP="00386B85" w:rsidRDefault="00FF2CA7" w14:paraId="718BF7DE" w14:textId="78D29E6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1"/>
                <w:bCs w:val="1"/>
                <w:color w:val="auto"/>
                <w:sz w:val="20"/>
                <w:szCs w:val="20"/>
              </w:rPr>
            </w:pPr>
            <w:r w:rsidRPr="16F1AF08" w:rsidR="00FF2CA7">
              <w:rPr>
                <w:b w:val="1"/>
                <w:bCs w:val="1"/>
                <w:color w:val="auto"/>
                <w:sz w:val="20"/>
                <w:szCs w:val="20"/>
              </w:rPr>
              <w:t>¿Cuál de las siguientes situaciones puede indicar una pérdida de agua en un sistema?</w:t>
            </w:r>
          </w:p>
        </w:tc>
      </w:tr>
      <w:tr w:rsidRPr="00275D81" w:rsidR="00275D81" w:rsidTr="16F1AF08" w14:paraId="3A1F55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EC43AF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69174283" w14:textId="4928FF6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volumen captado es significativamente superior al volumen registrado como utilizado, sin una explicación técnica.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3C5F968C" w14:textId="579C733E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1B4BF87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5F1EC9E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B34F05F" w14:textId="05D883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Todos los consumos registrados coinciden con los usos identificados.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78F64898" w14:textId="27FDE7D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C2D05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C88A4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31125171" w14:textId="39753B0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realizan actividades periódicas de mantenimiento.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26CB313F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7F4414E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6398BA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FF2CA7" w:rsidP="00FF2CA7" w:rsidRDefault="00FF2CA7" w14:paraId="28AFFC7C" w14:textId="298B14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cuenta con instrumentos adecuados de medición.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FF2CA7" w:rsidP="00FF2CA7" w:rsidRDefault="00FF2CA7" w14:paraId="0275E0F7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E86D9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71E201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6712AE2" w14:textId="6F84B9B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4588AE1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565B5BD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9DEDB1D" w14:textId="2980F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1B6F7E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278C92C9" w14:textId="6770CCD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FF2CA7" w14:paraId="56E7F359" w14:textId="51FCC3C4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función cumplen los indicadores de eficiencia en la gestión del agua?</w:t>
            </w:r>
          </w:p>
        </w:tc>
      </w:tr>
      <w:tr w:rsidRPr="00275D81" w:rsidR="00275D81" w:rsidTr="16F1AF08" w14:paraId="7718110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1F4F983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4B904FED" w14:textId="09264CF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Permiten evaluar el comportamiento del consumo y determinar el desempeño del sistema frente al uso eficiente del recurso.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7A5702EC" w14:textId="0F75D0D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12699D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152AFD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0C305A52" w14:textId="7EF8E07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Permiten identificar únicamente los costos de mantenimiento.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3605AA7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7FC6CF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8D1E44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272EBAF4" w14:textId="7460ABF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Permiten reemplazar las fuentes de abastecimiento.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46C6E999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6EE2A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09EC5C0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4B924EE8" w14:textId="533410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Permiten eliminar la necesidad de establecer metas.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46E9EB21" w14:textId="35D949F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68820B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49DF795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1D3E9FE0" w14:textId="52DA5B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349DB6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2F5C5CE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565FCBE" w14:textId="066E2D3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40A81FD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2162BC2F" w14:textId="6D707D5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FF2CA7" w14:paraId="63DA16C3" w14:textId="32EAAC8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En la gestión del riesgo de un sistema de agua, ¿qué se entiende por amenaza?</w:t>
            </w:r>
          </w:p>
        </w:tc>
      </w:tr>
      <w:tr w:rsidRPr="00275D81" w:rsidR="00275D81" w:rsidTr="16F1AF08" w14:paraId="7FE9DF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0CD95AC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097BA969" w14:textId="6B0A441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La condición o fenómeno que tiene el potencial de generar afectaciones sobre 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681EC7F5" w14:textId="4FBF1F7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7D9B652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A27F93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7A8FA86F" w14:textId="55B409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La capacidad económica de los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743DB02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739FA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4D84E17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7DCB3B2B" w14:textId="5FBF830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 volumen de agua utilizado diariamente.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78A9DAC0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E5E9FA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FF2CA7" w:rsidP="00FF2CA7" w:rsidRDefault="00FF2CA7" w14:paraId="765D18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tcMar/>
          </w:tcPr>
          <w:p w:rsidRPr="00275D81" w:rsidR="00FF2CA7" w:rsidP="00FF2CA7" w:rsidRDefault="00FF2CA7" w14:paraId="6C76CAF2" w14:textId="5867AB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275D81">
              <w:rPr>
                <w:rFonts w:ascii="Arial" w:hAnsi="Arial" w:cs="Arial"/>
                <w:color w:val="auto"/>
                <w:sz w:val="20"/>
                <w:szCs w:val="20"/>
              </w:rPr>
              <w:t>La cantidad de infraestructura disponible.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275D81" w:rsidR="00FF2CA7" w:rsidP="00FF2CA7" w:rsidRDefault="00FF2CA7" w14:paraId="2454A585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494B94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6F20B1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5439D274" w14:textId="573A1CC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7708B8E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738D66C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12AC4CBD" w14:textId="19DBBA3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1981BB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24AAC313" w14:textId="0F84ABB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460A7044" w14:textId="583D72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concepto describe las condiciones que hacen que un sistema sea susceptible a sufrir daños ante una amenaza?</w:t>
            </w:r>
          </w:p>
        </w:tc>
      </w:tr>
      <w:tr w:rsidRPr="00275D81" w:rsidR="00275D81" w:rsidTr="16F1AF08" w14:paraId="279825C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2109563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7E3DD75E" w14:textId="545C73A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Oferta hídrica.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257C2B5C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16BAC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12EE872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63C3DC07" w14:textId="3C5B85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Vulnerabilidad.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6BDCD1DB" w14:textId="14259AA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4C672D9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6AB930A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5D8C95F7" w14:textId="47D4200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Demanda hídrica.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5620503" w14:textId="01AB603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6B9E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2D4CCA1B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75F235E3" w14:textId="619E621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Eficiencia.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680A3BA0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0BA91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3410F1A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9139EAA" w14:textId="0CDD5BD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77A7E5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205BDA3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7ECF7427" w14:textId="20F3184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70C7AE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7F2B410D" w14:textId="621B676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396B9F36" w14:textId="37835D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Una tubería deteriorada, un tanque sin protección y una captación expuesta son ejemplos de:</w:t>
            </w:r>
          </w:p>
        </w:tc>
      </w:tr>
      <w:tr w:rsidRPr="00275D81" w:rsidR="00275D81" w:rsidTr="16F1AF08" w14:paraId="18633B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377CC88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492586A2" w14:textId="6C2FFC1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Indicadores de demanda.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3FAAD96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CB4AA7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31EDA93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05815A0F" w14:textId="4118B45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Vulnerabilidades asociadas a la infraestructura del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4E6891F8" w14:textId="5C5EE54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066091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59FD5D9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67FD58ED" w14:textId="51D6734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Fuentes de abastecimiento.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D4976D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925D05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41AACC6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506FD22C" w14:textId="4CD3F6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Elementos de oferta hídrica.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6CDEC48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90BF5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7AB5C80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AC6D5FC" w14:textId="2E687E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532B34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4ADD7CA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E03644A" w14:textId="0B436B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34B73DF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3B773BB8" w14:textId="505B5A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683AD982" w14:textId="3F769C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¿Qué son los elementos expuestos dentro del análisis de riesgos?</w:t>
            </w:r>
          </w:p>
        </w:tc>
      </w:tr>
      <w:tr w:rsidRPr="00275D81" w:rsidR="00275D81" w:rsidTr="16F1AF08" w14:paraId="218D25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74D23D72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408C2823" w14:textId="3F631E9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Los componentes, personas, infraestructura, actividades o recursos que pueden resultar afectados por una amenaza.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5BECABF1" w14:textId="2BB7590F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68909A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3EE851B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7194ED31" w14:textId="1862D3A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Únicamente las fuentes naturales de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95C64B6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30599E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0E7D0D8A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6E7D2120" w14:textId="105BA65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Solamente los equipos utilizados para medir el consumo.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516CB917" w14:textId="33E04F9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196386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18EEC229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1A9B670E" w14:textId="42E6CF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Los recursos económicos destinados al mantenimiento.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56CD347D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9771D2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1A23876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600EF919" w14:textId="150B60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1F687A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29A56E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4A7FAEFA" w14:textId="08275A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68D383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062B6848" w14:textId="5BB53A4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4A4C367F" w14:textId="2E2981F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¿Cuál situación representa un escenario de riesgo para un sistema de abastecimiento de agua?</w:t>
            </w:r>
          </w:p>
        </w:tc>
      </w:tr>
      <w:tr w:rsidRPr="00275D81" w:rsidR="00275D81" w:rsidTr="16F1AF08" w14:paraId="7E8698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156E45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425FDECE" w14:textId="12A9605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Una captación ubicada en una zona susceptible a inundaciones y con infraestructura vulnerable.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2F3656A" w14:textId="735D755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2B0196A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0CA3D5D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04506F4F" w14:textId="0077B31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 sistema que cuenta con mantenimiento periódico y equipos en buen estado.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1CCACC05" w14:textId="636C07B6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7DB6C9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76FCB53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57C1F70B" w14:textId="4F26F6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 registro actualizado de los consumos mensuales.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472F5403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B3CCF9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686EB828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7A9BD5FB" w14:textId="0DBBA96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Una fuente con condiciones adecuadas de disponibilidad y calidad.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476CFD43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D1D33F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26F42B3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02BD87F" w14:textId="747824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011E5DD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54603F1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B601BFD" w14:textId="238D4C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1A36F5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05033CBB" w14:textId="5289E7BF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683D7ED1" w14:textId="2292B08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¿Cuál es la finalidad de una matriz de evaluación de riesgos aplicada a un sistema de agua?</w:t>
            </w:r>
          </w:p>
        </w:tc>
      </w:tr>
      <w:tr w:rsidRPr="00275D81" w:rsidR="00275D81" w:rsidTr="16F1AF08" w14:paraId="518F823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497C791E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473F4A5E" w14:textId="10A2877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Identificar y valorar amenazas, vulnerabilidades y posibles consecuencias para establecer medidas de intervención.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6214C326" w14:textId="3A19F4B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6CB668C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09824F2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6723F564" w14:textId="67C1794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Registrar únicamente el consumo mensual de los usuarios.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6989F62F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79DC58F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2CDD7B5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47D2BB76" w14:textId="15A9310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Determinar exclusivamente el costo de las obras de infraestructura.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A6E706F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A6313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154E0BA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6E227669" w14:textId="67DD913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Clasificar las fuentes de agua según su ubicación geográfica.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3B258B70" w14:textId="10CE716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3B9B5E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35F921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31876EFD" w14:textId="141E083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62F7E2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76853304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6F030C33" w14:textId="673969C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105EEE6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5AAC0C72" w14:textId="0F8C7371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15664B2E" w14:textId="0BD81A8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Ante la identificación de una amenaza que puede afectar la continuidad del abastecimiento, ¿cuál sería una acción adecuada?</w:t>
            </w:r>
          </w:p>
        </w:tc>
      </w:tr>
      <w:tr w:rsidRPr="00275D81" w:rsidR="00275D81" w:rsidTr="16F1AF08" w14:paraId="2B1B19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24ED3605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3B3E2BAB" w14:textId="04A0767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Ignorarla mientras no se presente una emergencia.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5B1E0E65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F6EDF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49A5717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6AFDBBD0" w14:textId="4B04363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Establecer medidas de prevención y mitigación de acuerdo con el nivel de riesgo identificado.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231B0A82" w14:textId="588C31B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68E6A4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3B71423C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0306B937" w14:textId="34F1D43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Suspender permanentemente el uso de la fuente.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33FC160C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7986D1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7341A0AF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37BE3FC7" w14:textId="45C089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Eliminar los registros relacionados con el sistema.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18A185D8" w14:textId="7777777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2C2885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7D9CBE2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0136BE20" w14:textId="4EC49AD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637DE2E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299E0716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E829AEB" w14:textId="699BBCE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1887BC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BC40D8" w:rsidP="00386B85" w:rsidRDefault="00BC40D8" w14:paraId="6F75A817" w14:textId="438A19E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BC40D8" w:rsidP="00386B85" w:rsidRDefault="00CC11A3" w14:paraId="0FBE747E" w14:textId="39E588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5D81">
              <w:rPr>
                <w:b/>
                <w:color w:val="auto"/>
                <w:sz w:val="20"/>
                <w:szCs w:val="20"/>
              </w:rPr>
              <w:t>¿Cómo contribuye la gestión de la línea base y los riesgos a la formulación de un PUEAA?</w:t>
            </w:r>
          </w:p>
        </w:tc>
      </w:tr>
      <w:tr w:rsidRPr="00275D81" w:rsidR="00275D81" w:rsidTr="16F1AF08" w14:paraId="13CCF2B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2A4D98C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7DE9CBBF" w14:textId="26CEFC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Proporciona información técnica para establecer objetivos, metas, indicadores y acciones orientadas al uso eficiente y ahorro del agua.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0D3A61F7" w14:textId="4BFD8A87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275D81" w:rsidR="00275D81" w:rsidTr="16F1AF08" w14:paraId="55782D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3887E983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511625AC" w14:textId="56385B1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Permite formular el programa únicamente con información sobre costos.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59B02494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3A2AFDA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7E79BBF0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1F2BEE56" w14:textId="0BD3749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Reemplaza la necesidad de identificar los usuarios y sus consumos.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3630E5D" w14:textId="58B8320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033F9B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275D81" w:rsidR="00CC11A3" w:rsidP="00CC11A3" w:rsidRDefault="00CC11A3" w14:paraId="1E527AF1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275D81" w:rsidR="00CC11A3" w:rsidP="00CC11A3" w:rsidRDefault="00CC11A3" w14:paraId="5D431FA7" w14:textId="04C6718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limita a describir las características físicas de la fuente de abastecimiento.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275D81" w:rsidR="00CC11A3" w:rsidP="00CC11A3" w:rsidRDefault="00CC11A3" w14:paraId="73223B08" w14:textId="77777777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275D81" w:rsidR="00275D81" w:rsidTr="16F1AF08" w14:paraId="5E04DAB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3A35499D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2955DCD0" w14:textId="322C475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color w:val="auto"/>
                <w:sz w:val="20"/>
                <w:szCs w:val="20"/>
              </w:rPr>
              <w:t>Se evidencia conocimiento de los conceptos relacionados a la Gestión técnica de la línea base y riesgos en sistemas de agua.</w:t>
            </w:r>
          </w:p>
        </w:tc>
      </w:tr>
      <w:tr w:rsidRPr="00275D81" w:rsidR="00275D81" w:rsidTr="16F1AF08" w14:paraId="1A7B78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275D81" w:rsidP="00275D81" w:rsidRDefault="00275D81" w14:paraId="4EEC3927" w14:textId="77777777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275D81" w:rsidR="00275D81" w:rsidP="00275D81" w:rsidRDefault="00275D81" w14:paraId="57595E17" w14:textId="377D23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Gestión técnica de la línea base y riesgos en sistemas de agua. </w:t>
            </w:r>
          </w:p>
        </w:tc>
      </w:tr>
      <w:tr w:rsidRPr="00275D81" w:rsidR="00275D81" w:rsidTr="16F1AF08" w14:paraId="5992868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275D81" w:rsidR="00176777" w:rsidP="00386B85" w:rsidRDefault="00176777" w14:paraId="0DD5AE75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275D81" w:rsidR="00275D81" w:rsidTr="16F1AF08" w14:paraId="3CA46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176777" w:rsidP="00386B85" w:rsidRDefault="00176777" w14:paraId="653F186B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176777" w:rsidP="002D12DD" w:rsidRDefault="00176777" w14:paraId="4098AFFD" w14:textId="54F5D8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Pr="00275D81" w:rsidR="00275D81">
              <w:rPr>
                <w:color w:val="auto"/>
                <w:sz w:val="20"/>
                <w:szCs w:val="20"/>
              </w:rPr>
              <w:t>la Gestión técnica de la línea base y riesgos en sistemas de agua.</w:t>
            </w:r>
          </w:p>
        </w:tc>
      </w:tr>
      <w:tr w:rsidRPr="00275D81" w:rsidR="00275D81" w:rsidTr="16F1AF08" w14:paraId="5F58C41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275D81" w:rsidR="00176777" w:rsidP="00386B85" w:rsidRDefault="00176777" w14:paraId="09C5DCB9" w14:textId="77777777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275D81" w:rsidR="00176777" w:rsidP="00386B85" w:rsidRDefault="00176777" w14:paraId="06B16ABF" w14:textId="777777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75D8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275D81" w:rsidR="00176777" w:rsidP="00176777" w:rsidRDefault="00176777" w14:paraId="6B6710EC" w14:textId="77777777">
      <w:pPr>
        <w:spacing w:after="160"/>
        <w:rPr>
          <w:rFonts w:eastAsia="Calibri"/>
          <w:sz w:val="20"/>
          <w:szCs w:val="20"/>
        </w:rPr>
      </w:pPr>
    </w:p>
    <w:p w:rsidRPr="00275D81" w:rsidR="00176777" w:rsidP="00176777" w:rsidRDefault="00176777" w14:paraId="6C012FE2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275D81" w:rsidR="00275D81" w:rsidTr="00386B85" w14:paraId="2AE56F6A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176777" w14:paraId="0496DE9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75D81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275D81" w:rsidR="00275D81" w:rsidTr="00386B85" w14:paraId="1A1622FA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176777" w14:paraId="3EF01052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176777" w14:paraId="1AAEF953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75D81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176777" w14:paraId="459FAF55" w14:textId="77777777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75D81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Pr="00275D81" w:rsidR="00275D81" w:rsidTr="00386B85" w14:paraId="7FEE73C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176777" w14:paraId="69A02EC5" w14:textId="431E8733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275D81">
              <w:rPr>
                <w:rFonts w:eastAsia="Calibri"/>
                <w:b/>
                <w:sz w:val="20"/>
                <w:szCs w:val="20"/>
              </w:rPr>
              <w:t>Evaluadora 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B949AB" w14:paraId="412F2451" w14:textId="2AF8E83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275D81"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75D81" w:rsidR="00176777" w:rsidP="00386B85" w:rsidRDefault="00275D81" w14:paraId="48910EB8" w14:textId="09CDFD88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275D81">
              <w:rPr>
                <w:rFonts w:eastAsia="Calibri"/>
                <w:bCs/>
                <w:sz w:val="20"/>
                <w:szCs w:val="20"/>
              </w:rPr>
              <w:t>Septiembre</w:t>
            </w:r>
            <w:r w:rsidRPr="00275D81" w:rsidR="00B949AB">
              <w:rPr>
                <w:rFonts w:eastAsia="Calibri"/>
                <w:bCs/>
                <w:sz w:val="20"/>
                <w:szCs w:val="20"/>
              </w:rPr>
              <w:t xml:space="preserve"> 2026</w:t>
            </w:r>
          </w:p>
        </w:tc>
      </w:tr>
    </w:tbl>
    <w:p w:rsidRPr="00944F42" w:rsidR="00176777" w:rsidP="00176777" w:rsidRDefault="00176777" w14:paraId="79DC3EFB" w14:textId="77777777">
      <w:pPr>
        <w:rPr>
          <w:sz w:val="20"/>
          <w:szCs w:val="20"/>
        </w:rPr>
      </w:pPr>
    </w:p>
    <w:p w:rsidRPr="00944F42" w:rsidR="00176777" w:rsidP="00AD0AE0" w:rsidRDefault="00176777" w14:paraId="4FBADE3A" w14:textId="77777777">
      <w:pPr>
        <w:rPr>
          <w:sz w:val="20"/>
          <w:szCs w:val="20"/>
        </w:rPr>
      </w:pPr>
    </w:p>
    <w:sectPr w:rsidRPr="00944F42" w:rsidR="0017677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64A2" w:rsidRDefault="004A64A2" w14:paraId="1CD55C0F" w14:textId="77777777">
      <w:pPr>
        <w:spacing w:line="240" w:lineRule="auto"/>
      </w:pPr>
      <w:r>
        <w:separator/>
      </w:r>
    </w:p>
  </w:endnote>
  <w:endnote w:type="continuationSeparator" w:id="0">
    <w:p w:rsidR="004A64A2" w:rsidRDefault="004A64A2" w14:paraId="7811CCB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200E" w:rsidRDefault="0017200E" w14:paraId="6AE5700E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200E" w:rsidRDefault="0017200E" w14:paraId="0CBAA941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200E" w:rsidRDefault="0017200E" w14:paraId="5A1ABA1F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64A2" w:rsidRDefault="004A64A2" w14:paraId="5C9467F9" w14:textId="77777777">
      <w:pPr>
        <w:spacing w:line="240" w:lineRule="auto"/>
      </w:pPr>
      <w:r>
        <w:separator/>
      </w:r>
    </w:p>
  </w:footnote>
  <w:footnote w:type="continuationSeparator" w:id="0">
    <w:p w:rsidR="004A64A2" w:rsidRDefault="004A64A2" w14:paraId="0CE01F7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200E" w:rsidRDefault="0017200E" w14:paraId="7878B77D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200E" w:rsidRDefault="0017200E" w14:paraId="2CA9F28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239753775">
    <w:abstractNumId w:val="1"/>
  </w:num>
  <w:num w:numId="2" w16cid:durableId="6482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0F79"/>
    <w:rsid w:val="000713AC"/>
    <w:rsid w:val="00075BDE"/>
    <w:rsid w:val="0009090B"/>
    <w:rsid w:val="000C339D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7200E"/>
    <w:rsid w:val="00176777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75D81"/>
    <w:rsid w:val="00280A13"/>
    <w:rsid w:val="002C312D"/>
    <w:rsid w:val="002C72F8"/>
    <w:rsid w:val="002D12DD"/>
    <w:rsid w:val="002D3052"/>
    <w:rsid w:val="002D7E1E"/>
    <w:rsid w:val="002E46FB"/>
    <w:rsid w:val="00302AE8"/>
    <w:rsid w:val="003229E8"/>
    <w:rsid w:val="00327B28"/>
    <w:rsid w:val="00346A3F"/>
    <w:rsid w:val="00346AAF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129B3"/>
    <w:rsid w:val="00433D3C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4A2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01C6F"/>
    <w:rsid w:val="00616AB3"/>
    <w:rsid w:val="006225CB"/>
    <w:rsid w:val="00625E9E"/>
    <w:rsid w:val="00626669"/>
    <w:rsid w:val="00654A50"/>
    <w:rsid w:val="006616C3"/>
    <w:rsid w:val="0066750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2D0C"/>
    <w:rsid w:val="007844D1"/>
    <w:rsid w:val="0078482B"/>
    <w:rsid w:val="007878C4"/>
    <w:rsid w:val="007B4510"/>
    <w:rsid w:val="007D487F"/>
    <w:rsid w:val="007D5345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3822"/>
    <w:rsid w:val="008E6807"/>
    <w:rsid w:val="008F36CF"/>
    <w:rsid w:val="008F7BC0"/>
    <w:rsid w:val="00902CCE"/>
    <w:rsid w:val="00917B02"/>
    <w:rsid w:val="00944F4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A46D8"/>
    <w:rsid w:val="00AD0AE0"/>
    <w:rsid w:val="00AD2166"/>
    <w:rsid w:val="00AD367E"/>
    <w:rsid w:val="00AF040D"/>
    <w:rsid w:val="00AF09AF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949AB"/>
    <w:rsid w:val="00BA5C64"/>
    <w:rsid w:val="00BB561B"/>
    <w:rsid w:val="00BC40D8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C11A3"/>
    <w:rsid w:val="00CD3981"/>
    <w:rsid w:val="00CE04AA"/>
    <w:rsid w:val="00CE649B"/>
    <w:rsid w:val="00CF04CE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34499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B73D9"/>
    <w:rsid w:val="00FC2548"/>
    <w:rsid w:val="00FC7F8B"/>
    <w:rsid w:val="00FF1E73"/>
    <w:rsid w:val="00FF2CA7"/>
    <w:rsid w:val="00FF5790"/>
    <w:rsid w:val="16F1A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  <w:style w:type="paragraph" w:styleId="NormalWeb">
    <w:name w:val="Normal (Web)"/>
    <w:basedOn w:val="Normal"/>
    <w:uiPriority w:val="99"/>
    <w:unhideWhenUsed/>
    <w:rsid w:val="00782D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19550E-335C-4FFC-B0E3-7B1A5C53D29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94b3c64-5f0e-43ef-a4e0-785216fdde7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83B10-2D07-4569-9F8B-182A07BD31ED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Yineth Ibette Gonzalez Quintero</lastModifiedBy>
  <revision>17</revision>
  <dcterms:created xsi:type="dcterms:W3CDTF">2026-03-23T14:37:00.0000000Z</dcterms:created>
  <dcterms:modified xsi:type="dcterms:W3CDTF">2026-09-22T18:48:05.2873615Z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