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Pr="00AD3078" w:rsidR="005E077A" w:rsidP="00B6355E" w:rsidRDefault="005E077A" w14:paraId="6F6B1074" w14:textId="77777777">
      <w:pPr>
        <w:spacing w:line="360" w:lineRule="auto"/>
        <w:jc w:val="center"/>
        <w:rPr>
          <w:b/>
          <w:sz w:val="20"/>
          <w:szCs w:val="20"/>
        </w:rPr>
      </w:pPr>
      <w:r w:rsidRPr="00AD3078">
        <w:rPr>
          <w:b/>
          <w:sz w:val="20"/>
          <w:szCs w:val="20"/>
        </w:rPr>
        <w:t>ANEXO FORMATO COMPONENTE FORMATIVO</w:t>
      </w:r>
    </w:p>
    <w:p w:rsidRPr="00AD3078" w:rsidR="005E077A" w:rsidP="00B6355E"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5E077A" w:rsidTr="00130D36" w14:paraId="2C8C5842" w14:textId="77777777">
        <w:trPr>
          <w:trHeight w:val="616"/>
        </w:trPr>
        <w:tc>
          <w:tcPr>
            <w:tcW w:w="3397" w:type="dxa"/>
            <w:vAlign w:val="center"/>
          </w:tcPr>
          <w:p w:rsidRPr="00AD3078" w:rsidR="005E077A" w:rsidP="00B6355E" w:rsidRDefault="005E077A" w14:paraId="115FC3B3" w14:textId="77777777">
            <w:pPr>
              <w:spacing w:line="360" w:lineRule="auto"/>
              <w:rPr>
                <w:sz w:val="20"/>
                <w:szCs w:val="20"/>
              </w:rPr>
            </w:pPr>
            <w:r w:rsidRPr="00AD3078">
              <w:rPr>
                <w:sz w:val="20"/>
                <w:szCs w:val="20"/>
              </w:rPr>
              <w:t>PROGRAMA DE FORMACIÓN</w:t>
            </w:r>
          </w:p>
        </w:tc>
        <w:tc>
          <w:tcPr>
            <w:tcW w:w="6565" w:type="dxa"/>
            <w:vAlign w:val="center"/>
          </w:tcPr>
          <w:p w:rsidRPr="00AD3078" w:rsidR="005E077A" w:rsidP="00B6355E" w:rsidRDefault="002207B7" w14:paraId="21E36AFE" w14:textId="39DD3B3E">
            <w:pPr>
              <w:spacing w:line="360" w:lineRule="auto"/>
              <w:rPr>
                <w:sz w:val="20"/>
                <w:szCs w:val="20"/>
              </w:rPr>
            </w:pPr>
            <w:r w:rsidRPr="002207B7">
              <w:rPr>
                <w:sz w:val="20"/>
                <w:szCs w:val="20"/>
              </w:rPr>
              <w:t xml:space="preserve">Actualización del </w:t>
            </w:r>
            <w:r w:rsidR="00AE248C">
              <w:rPr>
                <w:sz w:val="20"/>
                <w:szCs w:val="20"/>
              </w:rPr>
              <w:t>S</w:t>
            </w:r>
            <w:r w:rsidRPr="002207B7">
              <w:rPr>
                <w:sz w:val="20"/>
                <w:szCs w:val="20"/>
              </w:rPr>
              <w:t xml:space="preserve">istema de </w:t>
            </w:r>
            <w:r w:rsidR="00AE248C">
              <w:rPr>
                <w:sz w:val="20"/>
                <w:szCs w:val="20"/>
              </w:rPr>
              <w:t>G</w:t>
            </w:r>
            <w:r w:rsidRPr="002207B7">
              <w:rPr>
                <w:sz w:val="20"/>
                <w:szCs w:val="20"/>
              </w:rPr>
              <w:t xml:space="preserve">estión de </w:t>
            </w:r>
            <w:r w:rsidR="00AE248C">
              <w:rPr>
                <w:sz w:val="20"/>
                <w:szCs w:val="20"/>
              </w:rPr>
              <w:t>S</w:t>
            </w:r>
            <w:r w:rsidRPr="002207B7">
              <w:rPr>
                <w:sz w:val="20"/>
                <w:szCs w:val="20"/>
              </w:rPr>
              <w:t xml:space="preserve">eguridad y </w:t>
            </w:r>
            <w:r w:rsidR="00AE248C">
              <w:rPr>
                <w:sz w:val="20"/>
                <w:szCs w:val="20"/>
              </w:rPr>
              <w:t>S</w:t>
            </w:r>
            <w:r w:rsidRPr="002207B7">
              <w:rPr>
                <w:sz w:val="20"/>
                <w:szCs w:val="20"/>
              </w:rPr>
              <w:t xml:space="preserve">alud en el </w:t>
            </w:r>
            <w:r w:rsidR="00AE248C">
              <w:rPr>
                <w:sz w:val="20"/>
                <w:szCs w:val="20"/>
              </w:rPr>
              <w:t>T</w:t>
            </w:r>
            <w:r w:rsidRPr="002207B7">
              <w:rPr>
                <w:sz w:val="20"/>
                <w:szCs w:val="20"/>
              </w:rPr>
              <w:t>rabajo SG-SST</w:t>
            </w:r>
            <w:r>
              <w:rPr>
                <w:sz w:val="20"/>
                <w:szCs w:val="20"/>
              </w:rPr>
              <w:t>.</w:t>
            </w:r>
          </w:p>
        </w:tc>
      </w:tr>
    </w:tbl>
    <w:p w:rsidRPr="00AD3078" w:rsidR="005E077A" w:rsidP="00B6355E" w:rsidRDefault="005E077A" w14:paraId="1F22A87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AD3078" w:rsidR="005E077A" w:rsidTr="00130D36" w14:paraId="7BFCFDF6" w14:textId="77777777">
        <w:trPr>
          <w:trHeight w:val="1298"/>
        </w:trPr>
        <w:tc>
          <w:tcPr>
            <w:tcW w:w="1838" w:type="dxa"/>
            <w:vAlign w:val="center"/>
          </w:tcPr>
          <w:p w:rsidRPr="00AD3078" w:rsidR="005E077A" w:rsidP="00B6355E" w:rsidRDefault="005E077A" w14:paraId="0FA63B9F" w14:textId="77777777">
            <w:pPr>
              <w:spacing w:line="360" w:lineRule="auto"/>
              <w:rPr>
                <w:sz w:val="20"/>
                <w:szCs w:val="20"/>
              </w:rPr>
            </w:pPr>
            <w:r w:rsidRPr="00AD3078">
              <w:rPr>
                <w:sz w:val="20"/>
                <w:szCs w:val="20"/>
              </w:rPr>
              <w:t>COMPETENCIA</w:t>
            </w:r>
          </w:p>
        </w:tc>
        <w:tc>
          <w:tcPr>
            <w:tcW w:w="2835" w:type="dxa"/>
            <w:vAlign w:val="center"/>
          </w:tcPr>
          <w:p w:rsidRPr="00AD3078" w:rsidR="005E077A" w:rsidP="00B6355E" w:rsidRDefault="00001A24" w14:paraId="7749FA6E" w14:textId="22F742D9">
            <w:pPr>
              <w:spacing w:line="360" w:lineRule="auto"/>
              <w:rPr>
                <w:bCs/>
                <w:sz w:val="20"/>
                <w:szCs w:val="20"/>
                <w:u w:val="single"/>
              </w:rPr>
            </w:pPr>
            <w:r w:rsidRPr="00001A24">
              <w:rPr>
                <w:b/>
                <w:bCs/>
                <w:sz w:val="20"/>
                <w:szCs w:val="20"/>
              </w:rPr>
              <w:t>220601073</w:t>
            </w:r>
            <w:r w:rsidRPr="00FC23FC" w:rsidR="00FC23FC">
              <w:rPr>
                <w:b/>
                <w:bCs/>
                <w:sz w:val="20"/>
                <w:szCs w:val="20"/>
              </w:rPr>
              <w:t xml:space="preserve">. </w:t>
            </w:r>
            <w:r w:rsidRPr="00001A24">
              <w:rPr>
                <w:sz w:val="20"/>
                <w:szCs w:val="20"/>
              </w:rPr>
              <w:t>Controlar sistema de gestión de acuerdo con normativa de seguridad y salud en el trabajo.</w:t>
            </w:r>
          </w:p>
        </w:tc>
        <w:tc>
          <w:tcPr>
            <w:tcW w:w="2126" w:type="dxa"/>
            <w:vAlign w:val="center"/>
          </w:tcPr>
          <w:p w:rsidRPr="00AD3078" w:rsidR="005E077A" w:rsidP="00B6355E" w:rsidRDefault="007927F4" w14:paraId="6C194C96" w14:textId="4432BC21">
            <w:pPr>
              <w:spacing w:line="360" w:lineRule="auto"/>
              <w:rPr>
                <w:sz w:val="20"/>
                <w:szCs w:val="20"/>
              </w:rPr>
            </w:pPr>
            <w:r w:rsidRPr="00AD3078">
              <w:rPr>
                <w:sz w:val="20"/>
                <w:szCs w:val="20"/>
              </w:rPr>
              <w:t>RESULTADOS DE APRENDIZAJE</w:t>
            </w:r>
          </w:p>
        </w:tc>
        <w:tc>
          <w:tcPr>
            <w:tcW w:w="3163" w:type="dxa"/>
            <w:vAlign w:val="center"/>
          </w:tcPr>
          <w:p w:rsidRPr="00001A24" w:rsidR="00001A24" w:rsidP="00001A24" w:rsidRDefault="00001A24" w14:paraId="15EC3D0E" w14:textId="3365A9DB">
            <w:pPr>
              <w:spacing w:line="360" w:lineRule="auto"/>
              <w:rPr>
                <w:sz w:val="20"/>
                <w:szCs w:val="20"/>
              </w:rPr>
            </w:pPr>
            <w:r w:rsidRPr="00001A24">
              <w:rPr>
                <w:b/>
                <w:bCs/>
                <w:sz w:val="20"/>
                <w:szCs w:val="20"/>
              </w:rPr>
              <w:t>220601073</w:t>
            </w:r>
            <w:r w:rsidRPr="00FC23FC" w:rsidR="00FC23FC">
              <w:rPr>
                <w:b/>
                <w:bCs/>
                <w:sz w:val="20"/>
                <w:szCs w:val="20"/>
              </w:rPr>
              <w:t xml:space="preserve">-01. </w:t>
            </w:r>
            <w:r w:rsidRPr="00001A24">
              <w:rPr>
                <w:sz w:val="20"/>
                <w:szCs w:val="20"/>
              </w:rPr>
              <w:t>Identificar normativa de seguridad y salud en el trabajo teniendo en cuenta lineamientos nacionales y de la comunidad andina</w:t>
            </w:r>
            <w:r>
              <w:rPr>
                <w:sz w:val="20"/>
                <w:szCs w:val="20"/>
              </w:rPr>
              <w:t>.</w:t>
            </w:r>
          </w:p>
          <w:p w:rsidRPr="00AD3078" w:rsidR="005E077A" w:rsidP="00001A24" w:rsidRDefault="00001A24" w14:paraId="219C15CC" w14:textId="54769BFE">
            <w:pPr>
              <w:spacing w:line="360" w:lineRule="auto"/>
              <w:rPr>
                <w:b/>
                <w:sz w:val="20"/>
                <w:szCs w:val="20"/>
              </w:rPr>
            </w:pPr>
            <w:r w:rsidRPr="00001A24">
              <w:rPr>
                <w:b/>
                <w:sz w:val="20"/>
                <w:szCs w:val="20"/>
              </w:rPr>
              <w:t>220601073</w:t>
            </w:r>
            <w:r w:rsidRPr="00FC23FC" w:rsidR="00FC23FC">
              <w:rPr>
                <w:b/>
                <w:sz w:val="20"/>
                <w:szCs w:val="20"/>
              </w:rPr>
              <w:t xml:space="preserve">-02. </w:t>
            </w:r>
            <w:r w:rsidR="00A97EB9">
              <w:rPr>
                <w:bCs/>
                <w:sz w:val="20"/>
                <w:szCs w:val="20"/>
              </w:rPr>
              <w:t>E</w:t>
            </w:r>
            <w:r w:rsidRPr="00001A24">
              <w:rPr>
                <w:bCs/>
                <w:sz w:val="20"/>
                <w:szCs w:val="20"/>
              </w:rPr>
              <w:t>laborar plan de mejora de acuerdo con normativa en seguridad y salud en el trabajo.</w:t>
            </w:r>
          </w:p>
        </w:tc>
      </w:tr>
    </w:tbl>
    <w:p w:rsidRPr="00AD3078" w:rsidR="005E077A" w:rsidP="00B6355E" w:rsidRDefault="005E077A" w14:paraId="33A7B1D1"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130D36" w14:paraId="38E63811" w14:textId="77777777">
        <w:trPr>
          <w:trHeight w:val="735"/>
        </w:trPr>
        <w:tc>
          <w:tcPr>
            <w:tcW w:w="3397" w:type="dxa"/>
            <w:vAlign w:val="center"/>
          </w:tcPr>
          <w:p w:rsidRPr="00AD3078" w:rsidR="005E077A" w:rsidP="00B6355E" w:rsidRDefault="005E077A" w14:paraId="435D64AF" w14:textId="77777777">
            <w:pPr>
              <w:spacing w:line="360" w:lineRule="auto"/>
              <w:rPr>
                <w:sz w:val="20"/>
                <w:szCs w:val="20"/>
              </w:rPr>
            </w:pPr>
            <w:r w:rsidRPr="00AD3078">
              <w:rPr>
                <w:sz w:val="20"/>
                <w:szCs w:val="20"/>
              </w:rPr>
              <w:t>NÚMERO DEL COMPONENTE FORMATIVO</w:t>
            </w:r>
          </w:p>
        </w:tc>
        <w:tc>
          <w:tcPr>
            <w:tcW w:w="6565" w:type="dxa"/>
            <w:vAlign w:val="center"/>
          </w:tcPr>
          <w:p w:rsidRPr="00AD3078" w:rsidR="005E077A" w:rsidP="00B6355E" w:rsidRDefault="007927F4" w14:paraId="70EC6B88" w14:textId="4BF98229">
            <w:pPr>
              <w:spacing w:line="360" w:lineRule="auto"/>
              <w:rPr>
                <w:sz w:val="20"/>
                <w:szCs w:val="20"/>
              </w:rPr>
            </w:pPr>
            <w:r w:rsidRPr="00AD3078">
              <w:rPr>
                <w:sz w:val="20"/>
                <w:szCs w:val="20"/>
              </w:rPr>
              <w:t>01</w:t>
            </w:r>
          </w:p>
        </w:tc>
      </w:tr>
      <w:tr w:rsidRPr="00AD3078" w:rsidR="00CE4EA8" w:rsidTr="00130D36" w14:paraId="5C05116C" w14:textId="77777777">
        <w:trPr>
          <w:trHeight w:val="756"/>
        </w:trPr>
        <w:tc>
          <w:tcPr>
            <w:tcW w:w="3397" w:type="dxa"/>
            <w:vAlign w:val="center"/>
          </w:tcPr>
          <w:p w:rsidRPr="00AD3078" w:rsidR="005E077A" w:rsidP="00B6355E" w:rsidRDefault="005E077A" w14:paraId="7301C129" w14:textId="77777777">
            <w:pPr>
              <w:spacing w:line="360" w:lineRule="auto"/>
              <w:rPr>
                <w:sz w:val="20"/>
                <w:szCs w:val="20"/>
              </w:rPr>
            </w:pPr>
            <w:r w:rsidRPr="00AD3078">
              <w:rPr>
                <w:sz w:val="20"/>
                <w:szCs w:val="20"/>
              </w:rPr>
              <w:t>NOMBRE DEL COMPONENTE FORMATIVO</w:t>
            </w:r>
          </w:p>
        </w:tc>
        <w:tc>
          <w:tcPr>
            <w:tcW w:w="6565" w:type="dxa"/>
            <w:vAlign w:val="center"/>
          </w:tcPr>
          <w:p w:rsidRPr="007D4B9B" w:rsidR="005E077A" w:rsidP="00B6355E" w:rsidRDefault="00A248D0" w14:paraId="255C2BB2" w14:textId="1F366C57">
            <w:pPr>
              <w:spacing w:line="360" w:lineRule="auto"/>
              <w:rPr>
                <w:sz w:val="20"/>
                <w:szCs w:val="20"/>
              </w:rPr>
            </w:pPr>
            <w:r>
              <w:rPr>
                <w:sz w:val="20"/>
                <w:szCs w:val="20"/>
              </w:rPr>
              <w:t>G</w:t>
            </w:r>
            <w:r w:rsidRPr="00A248D0">
              <w:rPr>
                <w:sz w:val="20"/>
                <w:szCs w:val="20"/>
              </w:rPr>
              <w:t>estión</w:t>
            </w:r>
            <w:r w:rsidR="00D14F65">
              <w:rPr>
                <w:sz w:val="20"/>
                <w:szCs w:val="20"/>
              </w:rPr>
              <w:t xml:space="preserve"> integral</w:t>
            </w:r>
            <w:r w:rsidRPr="00A248D0">
              <w:rPr>
                <w:sz w:val="20"/>
                <w:szCs w:val="20"/>
              </w:rPr>
              <w:t xml:space="preserve"> del </w:t>
            </w:r>
            <w:r w:rsidRPr="007D4B9B" w:rsidR="007D4B9B">
              <w:rPr>
                <w:sz w:val="20"/>
                <w:szCs w:val="20"/>
              </w:rPr>
              <w:t>Sistema de Gestión de Seguridad y Salud en el Trabajo (SG</w:t>
            </w:r>
            <w:r w:rsidRPr="007D4B9B" w:rsidR="007D4B9B">
              <w:rPr>
                <w:sz w:val="20"/>
                <w:szCs w:val="20"/>
              </w:rPr>
              <w:noBreakHyphen/>
            </w:r>
            <w:r w:rsidRPr="007D4B9B" w:rsidR="007D4B9B">
              <w:rPr>
                <w:sz w:val="20"/>
                <w:szCs w:val="20"/>
              </w:rPr>
              <w:t>SST)</w:t>
            </w:r>
            <w:r w:rsidRPr="00A248D0">
              <w:rPr>
                <w:sz w:val="20"/>
                <w:szCs w:val="20"/>
              </w:rPr>
              <w:t xml:space="preserve"> en Colombia</w:t>
            </w:r>
          </w:p>
        </w:tc>
      </w:tr>
      <w:tr w:rsidRPr="00AD3078" w:rsidR="00CE4EA8" w:rsidTr="00130D36" w14:paraId="2902C8C8" w14:textId="77777777">
        <w:trPr>
          <w:trHeight w:val="629"/>
        </w:trPr>
        <w:tc>
          <w:tcPr>
            <w:tcW w:w="3397" w:type="dxa"/>
            <w:vAlign w:val="center"/>
          </w:tcPr>
          <w:p w:rsidRPr="00D21F85" w:rsidR="005E077A" w:rsidP="00B6355E" w:rsidRDefault="005E077A" w14:paraId="497A3A32" w14:textId="77777777">
            <w:pPr>
              <w:spacing w:line="360" w:lineRule="auto"/>
              <w:rPr>
                <w:sz w:val="20"/>
                <w:szCs w:val="20"/>
              </w:rPr>
            </w:pPr>
            <w:r w:rsidRPr="00D21F85">
              <w:rPr>
                <w:sz w:val="20"/>
                <w:szCs w:val="20"/>
              </w:rPr>
              <w:t>BREVE DESCRIPCIÓN</w:t>
            </w:r>
          </w:p>
        </w:tc>
        <w:tc>
          <w:tcPr>
            <w:tcW w:w="6565" w:type="dxa"/>
            <w:vAlign w:val="center"/>
          </w:tcPr>
          <w:p w:rsidRPr="00D21F85" w:rsidR="00DA1835" w:rsidP="00B6355E" w:rsidRDefault="00CF5CD4" w14:paraId="71176175" w14:textId="6457862A">
            <w:pPr>
              <w:spacing w:line="360" w:lineRule="auto"/>
              <w:rPr>
                <w:sz w:val="20"/>
                <w:szCs w:val="20"/>
              </w:rPr>
            </w:pPr>
            <w:sdt>
              <w:sdtPr>
                <w:rPr>
                  <w:sz w:val="20"/>
                  <w:szCs w:val="20"/>
                </w:rPr>
                <w:tag w:val="goog_rdk_0"/>
                <w:id w:val="-452708402"/>
              </w:sdtPr>
              <w:sdtEndPr/>
              <w:sdtContent/>
            </w:sdt>
            <w:r w:rsidRPr="00130D36" w:rsidR="00130D36">
              <w:rPr>
                <w:sz w:val="20"/>
                <w:szCs w:val="20"/>
              </w:rPr>
              <w:t>E</w:t>
            </w:r>
            <w:r w:rsidR="007D4B9B">
              <w:rPr>
                <w:sz w:val="20"/>
                <w:szCs w:val="20"/>
              </w:rPr>
              <w:t>ste c</w:t>
            </w:r>
            <w:r w:rsidRPr="00C6035F" w:rsidR="00C6035F">
              <w:rPr>
                <w:sz w:val="20"/>
                <w:szCs w:val="20"/>
              </w:rPr>
              <w:t xml:space="preserve">omponente formativo </w:t>
            </w:r>
            <w:r w:rsidR="007D4B9B">
              <w:rPr>
                <w:sz w:val="20"/>
                <w:szCs w:val="20"/>
              </w:rPr>
              <w:t xml:space="preserve">está </w:t>
            </w:r>
            <w:r w:rsidRPr="00C6035F" w:rsidR="00C6035F">
              <w:rPr>
                <w:sz w:val="20"/>
                <w:szCs w:val="20"/>
              </w:rPr>
              <w:t xml:space="preserve">orientado al desarrollo de competencias para implementar, gestionar y mejorar el Sistema de Gestión de Seguridad y Salud en el Trabajo. Aborda fundamentos del sistema, marco normativo vigente, identificación de peligros, evaluación de </w:t>
            </w:r>
            <w:r w:rsidR="008D3EB9">
              <w:rPr>
                <w:sz w:val="20"/>
                <w:szCs w:val="20"/>
              </w:rPr>
              <w:t>riesgos, seguimiento y medición</w:t>
            </w:r>
            <w:r w:rsidRPr="00C6035F" w:rsidR="00C6035F">
              <w:rPr>
                <w:sz w:val="20"/>
                <w:szCs w:val="20"/>
              </w:rPr>
              <w:t xml:space="preserve"> y mejora continua. Fortalece la aplicación de instrumentos técnicos, el cumplimiento de requisitos legales y la elaboración de informes que promuevan entornos laborales seguros y saludables.</w:t>
            </w:r>
          </w:p>
        </w:tc>
      </w:tr>
      <w:tr w:rsidRPr="00AD3078" w:rsidR="005E077A" w:rsidTr="00130D36" w14:paraId="45185899" w14:textId="77777777">
        <w:trPr>
          <w:trHeight w:val="567"/>
        </w:trPr>
        <w:tc>
          <w:tcPr>
            <w:tcW w:w="3397" w:type="dxa"/>
            <w:vAlign w:val="center"/>
          </w:tcPr>
          <w:p w:rsidRPr="00AD3078" w:rsidR="005E077A" w:rsidP="00B6355E" w:rsidRDefault="005E077A" w14:paraId="6ADD5D1F" w14:textId="77777777">
            <w:pPr>
              <w:spacing w:line="360" w:lineRule="auto"/>
              <w:rPr>
                <w:sz w:val="20"/>
                <w:szCs w:val="20"/>
              </w:rPr>
            </w:pPr>
            <w:r w:rsidRPr="00AD3078">
              <w:rPr>
                <w:sz w:val="20"/>
                <w:szCs w:val="20"/>
              </w:rPr>
              <w:t>PALABRAS CLAVE</w:t>
            </w:r>
          </w:p>
        </w:tc>
        <w:tc>
          <w:tcPr>
            <w:tcW w:w="6565" w:type="dxa"/>
            <w:vAlign w:val="center"/>
          </w:tcPr>
          <w:p w:rsidRPr="002207B7" w:rsidR="005E077A" w:rsidP="002207B7" w:rsidRDefault="002207B7" w14:paraId="494A5E81" w14:textId="1600794C">
            <w:pPr>
              <w:spacing w:line="360" w:lineRule="auto"/>
              <w:rPr>
                <w:sz w:val="20"/>
                <w:szCs w:val="20"/>
              </w:rPr>
            </w:pPr>
            <w:r>
              <w:rPr>
                <w:sz w:val="20"/>
                <w:szCs w:val="20"/>
              </w:rPr>
              <w:t>SG-SST, riesgos laborales, normatividad, prevención, m</w:t>
            </w:r>
            <w:r w:rsidRPr="002207B7">
              <w:rPr>
                <w:sz w:val="20"/>
                <w:szCs w:val="20"/>
              </w:rPr>
              <w:t>ejora continua</w:t>
            </w:r>
            <w:r>
              <w:rPr>
                <w:sz w:val="20"/>
                <w:szCs w:val="20"/>
              </w:rPr>
              <w:t>.</w:t>
            </w:r>
          </w:p>
        </w:tc>
      </w:tr>
    </w:tbl>
    <w:p w:rsidRPr="00AD3078" w:rsidR="005E077A" w:rsidP="00B6355E" w:rsidRDefault="005E077A" w14:paraId="520BC856"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CE4EA8" w14:paraId="5C479B13" w14:textId="77777777">
        <w:trPr>
          <w:trHeight w:val="389"/>
        </w:trPr>
        <w:tc>
          <w:tcPr>
            <w:tcW w:w="3397" w:type="dxa"/>
            <w:vAlign w:val="center"/>
          </w:tcPr>
          <w:p w:rsidRPr="00AD3078" w:rsidR="005E077A" w:rsidP="00B6355E" w:rsidRDefault="005E077A" w14:paraId="29117485" w14:textId="77777777">
            <w:pPr>
              <w:spacing w:line="360" w:lineRule="auto"/>
              <w:rPr>
                <w:sz w:val="20"/>
                <w:szCs w:val="20"/>
              </w:rPr>
            </w:pPr>
            <w:r w:rsidRPr="00AD3078">
              <w:rPr>
                <w:sz w:val="20"/>
                <w:szCs w:val="20"/>
              </w:rPr>
              <w:t>ÁREA OCUPACIONAL</w:t>
            </w:r>
          </w:p>
        </w:tc>
        <w:tc>
          <w:tcPr>
            <w:tcW w:w="6565" w:type="dxa"/>
            <w:vAlign w:val="center"/>
          </w:tcPr>
          <w:p w:rsidRPr="00AD3078" w:rsidR="005E077A" w:rsidP="00B6355E" w:rsidRDefault="00D37C11" w14:paraId="1265890E" w14:textId="4F6764D1">
            <w:pPr>
              <w:spacing w:line="360" w:lineRule="auto"/>
              <w:rPr>
                <w:sz w:val="20"/>
                <w:szCs w:val="20"/>
              </w:rPr>
            </w:pPr>
            <w:r w:rsidRPr="002207B7">
              <w:rPr>
                <w:sz w:val="20"/>
                <w:szCs w:val="20"/>
                <w:highlight w:val="yellow"/>
              </w:rPr>
              <w:t>EXPLOTACIÓN PRIMARIA Y EXTRACTIVA</w:t>
            </w:r>
          </w:p>
        </w:tc>
      </w:tr>
      <w:tr w:rsidRPr="00AD3078" w:rsidR="00CE4EA8" w:rsidTr="00130D36" w14:paraId="69D75D29" w14:textId="77777777">
        <w:trPr>
          <w:trHeight w:val="605"/>
        </w:trPr>
        <w:tc>
          <w:tcPr>
            <w:tcW w:w="3397" w:type="dxa"/>
            <w:vAlign w:val="center"/>
          </w:tcPr>
          <w:p w:rsidRPr="00AD3078" w:rsidR="005E077A" w:rsidP="00B6355E" w:rsidRDefault="005E077A" w14:paraId="4215228F" w14:textId="77777777">
            <w:pPr>
              <w:spacing w:line="360" w:lineRule="auto"/>
              <w:rPr>
                <w:sz w:val="20"/>
                <w:szCs w:val="20"/>
              </w:rPr>
            </w:pPr>
            <w:r w:rsidRPr="00AD3078">
              <w:rPr>
                <w:sz w:val="20"/>
                <w:szCs w:val="20"/>
              </w:rPr>
              <w:t>IDIOMA</w:t>
            </w:r>
          </w:p>
        </w:tc>
        <w:tc>
          <w:tcPr>
            <w:tcW w:w="6565" w:type="dxa"/>
            <w:vAlign w:val="center"/>
          </w:tcPr>
          <w:p w:rsidRPr="00AD3078" w:rsidR="005E077A" w:rsidP="00B6355E" w:rsidRDefault="007927F4" w14:paraId="3FDBAF0D" w14:textId="136E3587">
            <w:pPr>
              <w:spacing w:line="360" w:lineRule="auto"/>
              <w:rPr>
                <w:sz w:val="20"/>
                <w:szCs w:val="20"/>
              </w:rPr>
            </w:pPr>
            <w:r w:rsidRPr="00AD3078">
              <w:rPr>
                <w:sz w:val="20"/>
                <w:szCs w:val="20"/>
              </w:rPr>
              <w:t>Español.</w:t>
            </w:r>
          </w:p>
        </w:tc>
      </w:tr>
    </w:tbl>
    <w:p w:rsidR="005E077A" w:rsidP="00B6355E" w:rsidRDefault="005E077A" w14:paraId="061DED20" w14:textId="77777777">
      <w:pPr>
        <w:spacing w:line="360" w:lineRule="auto"/>
        <w:rPr>
          <w:sz w:val="20"/>
          <w:szCs w:val="20"/>
        </w:rPr>
      </w:pPr>
    </w:p>
    <w:p w:rsidR="002409E6" w:rsidP="00B6355E" w:rsidRDefault="002409E6" w14:paraId="35549D61" w14:textId="77777777">
      <w:pPr>
        <w:spacing w:line="360" w:lineRule="auto"/>
        <w:rPr>
          <w:sz w:val="20"/>
          <w:szCs w:val="20"/>
        </w:rPr>
      </w:pPr>
    </w:p>
    <w:p w:rsidR="002409E6" w:rsidP="00B6355E" w:rsidRDefault="002409E6" w14:paraId="7F7A4805" w14:textId="77777777">
      <w:pPr>
        <w:spacing w:line="360" w:lineRule="auto"/>
        <w:rPr>
          <w:sz w:val="20"/>
          <w:szCs w:val="20"/>
        </w:rPr>
      </w:pPr>
    </w:p>
    <w:p w:rsidRPr="00AD3078" w:rsidR="002409E6" w:rsidP="00B6355E" w:rsidRDefault="002409E6" w14:paraId="34F41F3B" w14:textId="77777777">
      <w:pPr>
        <w:spacing w:line="360" w:lineRule="auto"/>
        <w:rPr>
          <w:sz w:val="20"/>
          <w:szCs w:val="20"/>
        </w:rPr>
      </w:pPr>
    </w:p>
    <w:p w:rsidRPr="0058044A" w:rsidR="005C6DD0" w:rsidP="004637FD" w:rsidRDefault="005C6DD0" w14:paraId="786954B9" w14:textId="1A449350">
      <w:pPr>
        <w:pStyle w:val="Ttulo1"/>
        <w:spacing w:after="0" w:line="240" w:lineRule="auto"/>
        <w:rPr>
          <w:b/>
          <w:bCs/>
          <w:sz w:val="20"/>
          <w:szCs w:val="20"/>
        </w:rPr>
      </w:pPr>
      <w:r w:rsidRPr="0058044A">
        <w:rPr>
          <w:b/>
          <w:bCs/>
          <w:sz w:val="20"/>
          <w:szCs w:val="20"/>
        </w:rPr>
        <w:t>A.</w:t>
      </w:r>
      <w:r w:rsidRPr="0058044A">
        <w:rPr>
          <w:b/>
          <w:bCs/>
          <w:sz w:val="20"/>
          <w:szCs w:val="20"/>
        </w:rPr>
        <w:tab/>
      </w:r>
      <w:r w:rsidRPr="0058044A">
        <w:rPr>
          <w:b/>
          <w:bCs/>
          <w:sz w:val="20"/>
          <w:szCs w:val="20"/>
        </w:rPr>
        <w:t>TABLA DE CONTENIDOS</w:t>
      </w:r>
      <w:r w:rsidRPr="0058044A">
        <w:rPr>
          <w:b/>
          <w:bCs/>
          <w:sz w:val="20"/>
          <w:szCs w:val="20"/>
        </w:rPr>
        <w:tab/>
      </w:r>
    </w:p>
    <w:p w:rsidRPr="0058044A" w:rsidR="005C6DD0" w:rsidP="004637FD" w:rsidRDefault="005C6DD0" w14:paraId="7BE431F1" w14:textId="5D39ECDA">
      <w:pPr>
        <w:spacing w:line="240" w:lineRule="auto"/>
        <w:rPr>
          <w:b/>
          <w:bCs/>
          <w:sz w:val="20"/>
          <w:szCs w:val="20"/>
        </w:rPr>
      </w:pPr>
      <w:r w:rsidRPr="0058044A">
        <w:rPr>
          <w:b/>
          <w:bCs/>
          <w:sz w:val="20"/>
          <w:szCs w:val="20"/>
        </w:rPr>
        <w:t>B.</w:t>
      </w:r>
      <w:r w:rsidRPr="0058044A">
        <w:rPr>
          <w:b/>
          <w:bCs/>
          <w:sz w:val="20"/>
          <w:szCs w:val="20"/>
        </w:rPr>
        <w:tab/>
      </w:r>
      <w:r w:rsidRPr="0058044A">
        <w:rPr>
          <w:b/>
          <w:bCs/>
          <w:sz w:val="20"/>
          <w:szCs w:val="20"/>
        </w:rPr>
        <w:t>INTRODUCCIÓN</w:t>
      </w:r>
      <w:r w:rsidRPr="0058044A">
        <w:rPr>
          <w:b/>
          <w:bCs/>
          <w:sz w:val="20"/>
          <w:szCs w:val="20"/>
        </w:rPr>
        <w:tab/>
      </w:r>
    </w:p>
    <w:p w:rsidRPr="0058044A" w:rsidR="005C6DD0" w:rsidP="004637FD" w:rsidRDefault="005C6DD0" w14:paraId="625C4597" w14:textId="77777777">
      <w:pPr>
        <w:spacing w:line="240" w:lineRule="auto"/>
        <w:rPr>
          <w:sz w:val="20"/>
          <w:szCs w:val="20"/>
        </w:rPr>
      </w:pPr>
      <w:r w:rsidRPr="0058044A">
        <w:rPr>
          <w:b/>
          <w:bCs/>
          <w:sz w:val="20"/>
          <w:szCs w:val="20"/>
        </w:rPr>
        <w:t>C.</w:t>
      </w:r>
      <w:r w:rsidRPr="0058044A">
        <w:rPr>
          <w:b/>
          <w:bCs/>
          <w:sz w:val="20"/>
          <w:szCs w:val="20"/>
        </w:rPr>
        <w:tab/>
      </w:r>
      <w:r w:rsidRPr="0058044A">
        <w:rPr>
          <w:b/>
          <w:bCs/>
          <w:sz w:val="20"/>
          <w:szCs w:val="20"/>
        </w:rPr>
        <w:t>DESARROLLO DE CONTENIDOS</w:t>
      </w:r>
    </w:p>
    <w:p w:rsidRPr="0058044A" w:rsidR="0058044A" w:rsidP="004637FD" w:rsidRDefault="0058044A" w14:paraId="3F68DC74" w14:textId="77777777">
      <w:pPr>
        <w:spacing w:line="240" w:lineRule="auto"/>
        <w:rPr>
          <w:sz w:val="20"/>
          <w:szCs w:val="20"/>
        </w:rPr>
      </w:pPr>
    </w:p>
    <w:p w:rsidRPr="00F02A0D" w:rsidR="00F02A0D" w:rsidP="00F02A0D" w:rsidRDefault="00F02A0D" w14:paraId="54405F9D" w14:textId="08CB68AF">
      <w:pPr>
        <w:spacing w:line="360" w:lineRule="auto"/>
        <w:rPr>
          <w:b/>
          <w:sz w:val="20"/>
          <w:szCs w:val="20"/>
        </w:rPr>
      </w:pPr>
      <w:r w:rsidRPr="00F02A0D">
        <w:rPr>
          <w:b/>
          <w:sz w:val="20"/>
          <w:szCs w:val="20"/>
        </w:rPr>
        <w:t xml:space="preserve">1. Sistema de Gestión de Seguridad y </w:t>
      </w:r>
      <w:r w:rsidR="009E37C9">
        <w:rPr>
          <w:b/>
          <w:sz w:val="20"/>
          <w:szCs w:val="20"/>
        </w:rPr>
        <w:t>Salud en el Trabajo en Colombia</w:t>
      </w:r>
    </w:p>
    <w:p w:rsidRPr="009E37C9" w:rsidR="00F02A0D" w:rsidP="00F02A0D" w:rsidRDefault="00F02A0D" w14:paraId="44A0E8D2" w14:textId="77777777">
      <w:pPr>
        <w:spacing w:line="360" w:lineRule="auto"/>
        <w:rPr>
          <w:sz w:val="20"/>
          <w:szCs w:val="20"/>
        </w:rPr>
      </w:pPr>
      <w:r w:rsidRPr="009E37C9">
        <w:rPr>
          <w:sz w:val="20"/>
          <w:szCs w:val="20"/>
        </w:rPr>
        <w:t>1.1 Concepto, alcance y estructura del SG-SST</w:t>
      </w:r>
    </w:p>
    <w:p w:rsidRPr="009E37C9" w:rsidR="00F02A0D" w:rsidP="00F02A0D" w:rsidRDefault="00F02A0D" w14:paraId="6C109182" w14:textId="77777777">
      <w:pPr>
        <w:spacing w:line="360" w:lineRule="auto"/>
        <w:rPr>
          <w:sz w:val="20"/>
          <w:szCs w:val="20"/>
        </w:rPr>
      </w:pPr>
      <w:r w:rsidRPr="009E37C9">
        <w:rPr>
          <w:sz w:val="20"/>
          <w:szCs w:val="20"/>
        </w:rPr>
        <w:t>1.2 Contexto organizacional, planificación y control</w:t>
      </w:r>
    </w:p>
    <w:p w:rsidRPr="009E37C9" w:rsidR="00F02A0D" w:rsidP="00F02A0D" w:rsidRDefault="00F02A0D" w14:paraId="52AB2488" w14:textId="77777777">
      <w:pPr>
        <w:spacing w:line="360" w:lineRule="auto"/>
        <w:rPr>
          <w:sz w:val="20"/>
          <w:szCs w:val="20"/>
        </w:rPr>
      </w:pPr>
      <w:r w:rsidRPr="009E37C9">
        <w:rPr>
          <w:sz w:val="20"/>
          <w:szCs w:val="20"/>
        </w:rPr>
        <w:t>1.3 Roles, responsabilidades y documentos del SG-SST</w:t>
      </w:r>
    </w:p>
    <w:p w:rsidRPr="009E37C9" w:rsidR="00F02A0D" w:rsidP="00F02A0D" w:rsidRDefault="00F02A0D" w14:paraId="04D7DECD" w14:textId="32AD9B62">
      <w:pPr>
        <w:spacing w:line="360" w:lineRule="auto"/>
        <w:rPr>
          <w:sz w:val="20"/>
          <w:szCs w:val="20"/>
        </w:rPr>
      </w:pPr>
      <w:r w:rsidRPr="009E37C9">
        <w:rPr>
          <w:sz w:val="20"/>
          <w:szCs w:val="20"/>
        </w:rPr>
        <w:t xml:space="preserve">1.4 Importancia de la </w:t>
      </w:r>
      <w:r w:rsidR="009E37C9">
        <w:rPr>
          <w:sz w:val="20"/>
          <w:szCs w:val="20"/>
        </w:rPr>
        <w:t>seguridad y salud en el trabajo</w:t>
      </w:r>
    </w:p>
    <w:p w:rsidRPr="00F02A0D" w:rsidR="00F02A0D" w:rsidP="00F02A0D" w:rsidRDefault="00F02A0D" w14:paraId="3AB52385" w14:textId="217503CA">
      <w:pPr>
        <w:spacing w:line="360" w:lineRule="auto"/>
        <w:rPr>
          <w:b/>
          <w:sz w:val="20"/>
          <w:szCs w:val="20"/>
        </w:rPr>
      </w:pPr>
      <w:r w:rsidRPr="00F02A0D">
        <w:rPr>
          <w:b/>
          <w:sz w:val="20"/>
          <w:szCs w:val="20"/>
        </w:rPr>
        <w:t>2. Marco normativo, responsabili</w:t>
      </w:r>
      <w:r w:rsidR="009E37C9">
        <w:rPr>
          <w:b/>
          <w:sz w:val="20"/>
          <w:szCs w:val="20"/>
        </w:rPr>
        <w:t>dades y lineamientos del SG-SST</w:t>
      </w:r>
    </w:p>
    <w:p w:rsidRPr="009E37C9" w:rsidR="00F02A0D" w:rsidP="00F02A0D" w:rsidRDefault="00F02A0D" w14:paraId="52206B13" w14:textId="395F7A93">
      <w:pPr>
        <w:spacing w:line="360" w:lineRule="auto"/>
        <w:rPr>
          <w:sz w:val="20"/>
          <w:szCs w:val="20"/>
        </w:rPr>
      </w:pPr>
      <w:r w:rsidRPr="009E37C9">
        <w:rPr>
          <w:sz w:val="20"/>
          <w:szCs w:val="20"/>
        </w:rPr>
        <w:t xml:space="preserve">2.1 Normativa en SST nacional y de la </w:t>
      </w:r>
      <w:r w:rsidR="00487EF0">
        <w:rPr>
          <w:sz w:val="20"/>
          <w:szCs w:val="20"/>
        </w:rPr>
        <w:t>C</w:t>
      </w:r>
      <w:r w:rsidRPr="009E37C9">
        <w:rPr>
          <w:sz w:val="20"/>
          <w:szCs w:val="20"/>
        </w:rPr>
        <w:t xml:space="preserve">omunidad </w:t>
      </w:r>
      <w:r w:rsidR="00487EF0">
        <w:rPr>
          <w:sz w:val="20"/>
          <w:szCs w:val="20"/>
        </w:rPr>
        <w:t>A</w:t>
      </w:r>
      <w:r w:rsidRPr="009E37C9">
        <w:rPr>
          <w:sz w:val="20"/>
          <w:szCs w:val="20"/>
        </w:rPr>
        <w:t>ndina</w:t>
      </w:r>
    </w:p>
    <w:p w:rsidRPr="009E37C9" w:rsidR="00F02A0D" w:rsidP="00F02A0D" w:rsidRDefault="00F02A0D" w14:paraId="045A1096" w14:textId="65354660">
      <w:pPr>
        <w:spacing w:line="360" w:lineRule="auto"/>
        <w:rPr>
          <w:sz w:val="20"/>
          <w:szCs w:val="20"/>
        </w:rPr>
      </w:pPr>
      <w:r w:rsidRPr="009E37C9">
        <w:rPr>
          <w:sz w:val="20"/>
          <w:szCs w:val="20"/>
        </w:rPr>
        <w:t>2.</w:t>
      </w:r>
      <w:r w:rsidR="00E60474">
        <w:rPr>
          <w:sz w:val="20"/>
          <w:szCs w:val="20"/>
        </w:rPr>
        <w:t>2</w:t>
      </w:r>
      <w:r w:rsidRPr="009E37C9">
        <w:rPr>
          <w:sz w:val="20"/>
          <w:szCs w:val="20"/>
        </w:rPr>
        <w:t xml:space="preserve"> Matriz de requisitos legales y régimen sancionatorio en SST</w:t>
      </w:r>
    </w:p>
    <w:p w:rsidRPr="009E37C9" w:rsidR="00F02A0D" w:rsidP="00F02A0D" w:rsidRDefault="00F02A0D" w14:paraId="08A3BF78" w14:textId="09C6A2FC">
      <w:pPr>
        <w:spacing w:line="360" w:lineRule="auto"/>
        <w:rPr>
          <w:sz w:val="20"/>
          <w:szCs w:val="20"/>
        </w:rPr>
      </w:pPr>
      <w:r w:rsidRPr="009E37C9">
        <w:rPr>
          <w:sz w:val="20"/>
          <w:szCs w:val="20"/>
        </w:rPr>
        <w:t>2.</w:t>
      </w:r>
      <w:r w:rsidR="00E60474">
        <w:rPr>
          <w:sz w:val="20"/>
          <w:szCs w:val="20"/>
        </w:rPr>
        <w:t>3</w:t>
      </w:r>
      <w:r w:rsidRPr="009E37C9">
        <w:rPr>
          <w:sz w:val="20"/>
          <w:szCs w:val="20"/>
        </w:rPr>
        <w:t xml:space="preserve"> Responsabilidades legales </w:t>
      </w:r>
      <w:r w:rsidR="009E37C9">
        <w:rPr>
          <w:sz w:val="20"/>
          <w:szCs w:val="20"/>
        </w:rPr>
        <w:t>y estándares mínimos del SG-SST</w:t>
      </w:r>
    </w:p>
    <w:p w:rsidRPr="00F02A0D" w:rsidR="00F02A0D" w:rsidP="00F02A0D" w:rsidRDefault="00F02A0D" w14:paraId="2E5EC9C2" w14:textId="257649C6">
      <w:pPr>
        <w:spacing w:line="360" w:lineRule="auto"/>
        <w:rPr>
          <w:b/>
          <w:sz w:val="20"/>
          <w:szCs w:val="20"/>
        </w:rPr>
      </w:pPr>
      <w:r w:rsidRPr="00F02A0D">
        <w:rPr>
          <w:b/>
          <w:sz w:val="20"/>
          <w:szCs w:val="20"/>
        </w:rPr>
        <w:t>3. Gestión, se</w:t>
      </w:r>
      <w:r w:rsidR="009E37C9">
        <w:rPr>
          <w:b/>
          <w:sz w:val="20"/>
          <w:szCs w:val="20"/>
        </w:rPr>
        <w:t>guimiento y medición del SG-SST</w:t>
      </w:r>
    </w:p>
    <w:p w:rsidRPr="009E37C9" w:rsidR="00F02A0D" w:rsidP="00F02A0D" w:rsidRDefault="00F02A0D" w14:paraId="056EEC4D" w14:textId="77777777">
      <w:pPr>
        <w:spacing w:line="360" w:lineRule="auto"/>
        <w:rPr>
          <w:sz w:val="20"/>
          <w:szCs w:val="20"/>
        </w:rPr>
      </w:pPr>
      <w:r w:rsidRPr="009E37C9">
        <w:rPr>
          <w:sz w:val="20"/>
          <w:szCs w:val="20"/>
        </w:rPr>
        <w:t>3.1 Identificación de peligros y evaluación de riesgos</w:t>
      </w:r>
    </w:p>
    <w:p w:rsidRPr="009E37C9" w:rsidR="00F02A0D" w:rsidP="00F02A0D" w:rsidRDefault="00F02A0D" w14:paraId="0B6BEAC4" w14:textId="77777777">
      <w:pPr>
        <w:spacing w:line="360" w:lineRule="auto"/>
        <w:rPr>
          <w:sz w:val="20"/>
          <w:szCs w:val="20"/>
        </w:rPr>
      </w:pPr>
      <w:r w:rsidRPr="009E37C9">
        <w:rPr>
          <w:sz w:val="20"/>
          <w:szCs w:val="20"/>
        </w:rPr>
        <w:t>3.2 Condiciones de trabajo y condiciones de salud</w:t>
      </w:r>
    </w:p>
    <w:p w:rsidRPr="009E37C9" w:rsidR="00F02A0D" w:rsidP="00F02A0D" w:rsidRDefault="00F02A0D" w14:paraId="461A1BCC" w14:textId="77777777">
      <w:pPr>
        <w:spacing w:line="360" w:lineRule="auto"/>
        <w:rPr>
          <w:sz w:val="20"/>
          <w:szCs w:val="20"/>
        </w:rPr>
      </w:pPr>
      <w:r w:rsidRPr="009E37C9">
        <w:rPr>
          <w:sz w:val="20"/>
          <w:szCs w:val="20"/>
        </w:rPr>
        <w:t>3.3 Instrumentos de seguimiento, medición e indicadores</w:t>
      </w:r>
    </w:p>
    <w:p w:rsidRPr="009E37C9" w:rsidR="00F02A0D" w:rsidP="00F02A0D" w:rsidRDefault="00F02A0D" w14:paraId="61868B1A" w14:textId="7DB1BE26">
      <w:pPr>
        <w:spacing w:line="360" w:lineRule="auto"/>
        <w:rPr>
          <w:sz w:val="20"/>
          <w:szCs w:val="20"/>
        </w:rPr>
      </w:pPr>
      <w:r w:rsidRPr="009E37C9">
        <w:rPr>
          <w:sz w:val="20"/>
          <w:szCs w:val="20"/>
        </w:rPr>
        <w:t>3.4 Autoevaluaci</w:t>
      </w:r>
      <w:r w:rsidR="009E37C9">
        <w:rPr>
          <w:sz w:val="20"/>
          <w:szCs w:val="20"/>
        </w:rPr>
        <w:t>ón y protocolos de bioseguridad</w:t>
      </w:r>
    </w:p>
    <w:p w:rsidRPr="00F02A0D" w:rsidR="00F02A0D" w:rsidP="00F02A0D" w:rsidRDefault="00F02A0D" w14:paraId="0C611ED0" w14:textId="637F71D1">
      <w:pPr>
        <w:spacing w:line="360" w:lineRule="auto"/>
        <w:rPr>
          <w:b/>
          <w:sz w:val="20"/>
          <w:szCs w:val="20"/>
        </w:rPr>
      </w:pPr>
      <w:r w:rsidRPr="00F02A0D">
        <w:rPr>
          <w:b/>
          <w:sz w:val="20"/>
          <w:szCs w:val="20"/>
        </w:rPr>
        <w:t>4. Mejora conti</w:t>
      </w:r>
      <w:r w:rsidR="009E37C9">
        <w:rPr>
          <w:b/>
          <w:sz w:val="20"/>
          <w:szCs w:val="20"/>
        </w:rPr>
        <w:t>nua y plan de mejora del SG-SST</w:t>
      </w:r>
    </w:p>
    <w:p w:rsidRPr="009E37C9" w:rsidR="00F02A0D" w:rsidP="00F02A0D" w:rsidRDefault="00F02A0D" w14:paraId="04E7B635" w14:textId="77777777">
      <w:pPr>
        <w:spacing w:line="360" w:lineRule="auto"/>
        <w:rPr>
          <w:sz w:val="20"/>
          <w:szCs w:val="20"/>
        </w:rPr>
      </w:pPr>
      <w:r w:rsidRPr="009E37C9">
        <w:rPr>
          <w:sz w:val="20"/>
          <w:szCs w:val="20"/>
        </w:rPr>
        <w:t>4.1 Diagnóstico del sistema y auditorías internas</w:t>
      </w:r>
    </w:p>
    <w:p w:rsidRPr="009E37C9" w:rsidR="00F02A0D" w:rsidP="00F02A0D" w:rsidRDefault="00F02A0D" w14:paraId="4845C76A" w14:textId="77777777">
      <w:pPr>
        <w:spacing w:line="360" w:lineRule="auto"/>
        <w:rPr>
          <w:sz w:val="20"/>
          <w:szCs w:val="20"/>
        </w:rPr>
      </w:pPr>
      <w:r w:rsidRPr="009E37C9">
        <w:rPr>
          <w:sz w:val="20"/>
          <w:szCs w:val="20"/>
        </w:rPr>
        <w:t>4.2 No conformidades y análisis de hallazgos</w:t>
      </w:r>
    </w:p>
    <w:p w:rsidRPr="009E37C9" w:rsidR="00F02A0D" w:rsidP="00F02A0D" w:rsidRDefault="00F02A0D" w14:paraId="37FFF986" w14:textId="77777777">
      <w:pPr>
        <w:spacing w:line="360" w:lineRule="auto"/>
        <w:rPr>
          <w:sz w:val="20"/>
          <w:szCs w:val="20"/>
        </w:rPr>
      </w:pPr>
      <w:r w:rsidRPr="009E37C9">
        <w:rPr>
          <w:sz w:val="20"/>
          <w:szCs w:val="20"/>
        </w:rPr>
        <w:t>4.3 Acciones correctivas y preventivas</w:t>
      </w:r>
    </w:p>
    <w:p w:rsidR="009E37C9" w:rsidP="00F02A0D" w:rsidRDefault="00F02A0D" w14:paraId="2B3E4461" w14:textId="77777777">
      <w:pPr>
        <w:spacing w:line="360" w:lineRule="auto"/>
        <w:rPr>
          <w:sz w:val="20"/>
          <w:szCs w:val="20"/>
        </w:rPr>
      </w:pPr>
      <w:r w:rsidRPr="009E37C9">
        <w:rPr>
          <w:sz w:val="20"/>
          <w:szCs w:val="20"/>
        </w:rPr>
        <w:t>4.4 Plan de trabajo anual e informes de mejora</w:t>
      </w:r>
      <w:r w:rsidRPr="005C6DD0" w:rsidR="005C6DD0">
        <w:rPr>
          <w:sz w:val="20"/>
          <w:szCs w:val="20"/>
        </w:rPr>
        <w:tab/>
      </w:r>
    </w:p>
    <w:p w:rsidRPr="005C6DD0" w:rsidR="005C6DD0" w:rsidP="00F02A0D" w:rsidRDefault="005C6DD0" w14:paraId="13A6BFDD" w14:textId="0ED214D5">
      <w:pPr>
        <w:spacing w:line="360" w:lineRule="auto"/>
        <w:rPr>
          <w:sz w:val="20"/>
          <w:szCs w:val="20"/>
        </w:rPr>
      </w:pP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p>
    <w:p w:rsidRPr="005C6DD0" w:rsidR="005C6DD0" w:rsidP="004637FD" w:rsidRDefault="005C6DD0" w14:paraId="7F1B3B5A" w14:textId="07A55D3E">
      <w:pPr>
        <w:spacing w:line="240" w:lineRule="auto"/>
        <w:rPr>
          <w:b/>
          <w:bCs/>
          <w:sz w:val="20"/>
          <w:szCs w:val="20"/>
        </w:rPr>
      </w:pPr>
      <w:r w:rsidRPr="005C6DD0">
        <w:rPr>
          <w:b/>
          <w:bCs/>
          <w:sz w:val="20"/>
          <w:szCs w:val="20"/>
        </w:rPr>
        <w:t>D.</w:t>
      </w:r>
      <w:r w:rsidRPr="005C6DD0">
        <w:rPr>
          <w:b/>
          <w:bCs/>
          <w:sz w:val="20"/>
          <w:szCs w:val="20"/>
        </w:rPr>
        <w:tab/>
      </w:r>
      <w:r w:rsidRPr="005C6DD0">
        <w:rPr>
          <w:b/>
          <w:bCs/>
          <w:sz w:val="20"/>
          <w:szCs w:val="20"/>
        </w:rPr>
        <w:t>SÍNTESIS</w:t>
      </w:r>
      <w:r w:rsidRPr="005C6DD0">
        <w:rPr>
          <w:b/>
          <w:bCs/>
          <w:sz w:val="20"/>
          <w:szCs w:val="20"/>
        </w:rPr>
        <w:tab/>
      </w:r>
    </w:p>
    <w:p w:rsidRPr="005C6DD0" w:rsidR="005C6DD0" w:rsidP="004637FD" w:rsidRDefault="005C6DD0" w14:paraId="52C0E321" w14:textId="6DF6C7E5">
      <w:pPr>
        <w:spacing w:line="240" w:lineRule="auto"/>
        <w:rPr>
          <w:b/>
          <w:bCs/>
          <w:sz w:val="20"/>
          <w:szCs w:val="20"/>
        </w:rPr>
      </w:pPr>
      <w:r w:rsidRPr="005C6DD0">
        <w:rPr>
          <w:b/>
          <w:bCs/>
          <w:sz w:val="20"/>
          <w:szCs w:val="20"/>
        </w:rPr>
        <w:t>E.</w:t>
      </w:r>
      <w:r w:rsidRPr="005C6DD0">
        <w:rPr>
          <w:b/>
          <w:bCs/>
          <w:sz w:val="20"/>
          <w:szCs w:val="20"/>
        </w:rPr>
        <w:tab/>
      </w:r>
      <w:r w:rsidRPr="005C6DD0">
        <w:rPr>
          <w:b/>
          <w:bCs/>
          <w:sz w:val="20"/>
          <w:szCs w:val="20"/>
        </w:rPr>
        <w:t>ACTIVIDADES DIDÁCTICAS</w:t>
      </w:r>
      <w:r w:rsidRPr="005C6DD0">
        <w:rPr>
          <w:b/>
          <w:bCs/>
          <w:sz w:val="20"/>
          <w:szCs w:val="20"/>
        </w:rPr>
        <w:tab/>
      </w:r>
    </w:p>
    <w:p w:rsidRPr="005C6DD0" w:rsidR="005C6DD0" w:rsidP="004637FD" w:rsidRDefault="005C6DD0" w14:paraId="4CD65782" w14:textId="2F5F9B1F">
      <w:pPr>
        <w:spacing w:line="240" w:lineRule="auto"/>
        <w:rPr>
          <w:sz w:val="20"/>
          <w:szCs w:val="20"/>
        </w:rPr>
      </w:pPr>
      <w:r w:rsidRPr="005C6DD0">
        <w:rPr>
          <w:b/>
          <w:bCs/>
          <w:sz w:val="20"/>
          <w:szCs w:val="20"/>
        </w:rPr>
        <w:t>F.</w:t>
      </w:r>
      <w:r w:rsidRPr="005C6DD0">
        <w:rPr>
          <w:b/>
          <w:bCs/>
          <w:sz w:val="20"/>
          <w:szCs w:val="20"/>
        </w:rPr>
        <w:tab/>
      </w:r>
      <w:r w:rsidRPr="005C6DD0">
        <w:rPr>
          <w:b/>
          <w:bCs/>
          <w:sz w:val="20"/>
          <w:szCs w:val="20"/>
        </w:rPr>
        <w:t>GLOSARIO</w:t>
      </w:r>
      <w:r w:rsidRPr="005C6DD0">
        <w:rPr>
          <w:sz w:val="20"/>
          <w:szCs w:val="20"/>
        </w:rPr>
        <w:tab/>
      </w:r>
    </w:p>
    <w:p w:rsidRPr="005C6DD0" w:rsidR="005C6DD0" w:rsidP="004637FD" w:rsidRDefault="005C6DD0" w14:paraId="55E7ECFE" w14:textId="01CEC2B7">
      <w:pPr>
        <w:spacing w:line="240" w:lineRule="auto"/>
        <w:rPr>
          <w:b/>
          <w:bCs/>
          <w:sz w:val="20"/>
          <w:szCs w:val="20"/>
        </w:rPr>
      </w:pPr>
      <w:r w:rsidRPr="005C6DD0">
        <w:rPr>
          <w:b/>
          <w:bCs/>
          <w:sz w:val="20"/>
          <w:szCs w:val="20"/>
        </w:rPr>
        <w:t>G.</w:t>
      </w:r>
      <w:r w:rsidRPr="005C6DD0">
        <w:rPr>
          <w:b/>
          <w:bCs/>
          <w:sz w:val="20"/>
          <w:szCs w:val="20"/>
        </w:rPr>
        <w:tab/>
      </w:r>
      <w:r w:rsidRPr="005C6DD0">
        <w:rPr>
          <w:b/>
          <w:bCs/>
          <w:sz w:val="20"/>
          <w:szCs w:val="20"/>
        </w:rPr>
        <w:t>REFERENCIAS BIBLIOGRÁFICAS</w:t>
      </w:r>
      <w:r w:rsidRPr="005C6DD0">
        <w:rPr>
          <w:b/>
          <w:bCs/>
          <w:sz w:val="20"/>
          <w:szCs w:val="20"/>
        </w:rPr>
        <w:tab/>
      </w:r>
    </w:p>
    <w:p w:rsidRPr="005C6DD0" w:rsidR="005C6DD0" w:rsidP="004637FD" w:rsidRDefault="005C6DD0" w14:paraId="3D7BB327" w14:textId="7410A0C6">
      <w:pPr>
        <w:spacing w:line="240" w:lineRule="auto"/>
        <w:rPr>
          <w:b/>
          <w:bCs/>
          <w:sz w:val="20"/>
          <w:szCs w:val="20"/>
        </w:rPr>
      </w:pPr>
      <w:r w:rsidRPr="005C6DD0">
        <w:rPr>
          <w:b/>
          <w:bCs/>
          <w:sz w:val="20"/>
          <w:szCs w:val="20"/>
        </w:rPr>
        <w:t>H.</w:t>
      </w:r>
      <w:r w:rsidRPr="005C6DD0">
        <w:rPr>
          <w:b/>
          <w:bCs/>
          <w:sz w:val="20"/>
          <w:szCs w:val="20"/>
        </w:rPr>
        <w:tab/>
      </w:r>
      <w:r w:rsidRPr="005C6DD0">
        <w:rPr>
          <w:b/>
          <w:bCs/>
          <w:sz w:val="20"/>
          <w:szCs w:val="20"/>
        </w:rPr>
        <w:t>CONTROL DEL DOCUMENTO</w:t>
      </w:r>
      <w:r w:rsidRPr="005C6DD0">
        <w:rPr>
          <w:b/>
          <w:bCs/>
          <w:sz w:val="20"/>
          <w:szCs w:val="20"/>
        </w:rPr>
        <w:tab/>
      </w:r>
    </w:p>
    <w:p w:rsidRPr="00AD3078" w:rsidR="00DB264B" w:rsidP="004637FD" w:rsidRDefault="005C6DD0" w14:paraId="5FD0CD3E" w14:textId="55102D61">
      <w:pPr>
        <w:spacing w:line="240" w:lineRule="auto"/>
        <w:rPr>
          <w:sz w:val="20"/>
          <w:szCs w:val="20"/>
        </w:rPr>
      </w:pPr>
      <w:r w:rsidRPr="005C6DD0">
        <w:rPr>
          <w:b/>
          <w:bCs/>
          <w:sz w:val="20"/>
          <w:szCs w:val="20"/>
        </w:rPr>
        <w:t>I.</w:t>
      </w:r>
      <w:r w:rsidRPr="005C6DD0">
        <w:rPr>
          <w:b/>
          <w:bCs/>
          <w:sz w:val="20"/>
          <w:szCs w:val="20"/>
        </w:rPr>
        <w:tab/>
      </w:r>
      <w:r w:rsidRPr="005C6DD0">
        <w:rPr>
          <w:b/>
          <w:bCs/>
          <w:sz w:val="20"/>
          <w:szCs w:val="20"/>
        </w:rPr>
        <w:t>CONTROL DE CAMBIOS</w:t>
      </w:r>
      <w:r w:rsidRPr="005C6DD0">
        <w:rPr>
          <w:sz w:val="20"/>
          <w:szCs w:val="20"/>
        </w:rPr>
        <w:tab/>
      </w:r>
    </w:p>
    <w:p w:rsidR="00FF258C" w:rsidP="00F020E8" w:rsidRDefault="00D376E1" w14:paraId="00000036" w14:textId="0A958F1C">
      <w:pPr>
        <w:pStyle w:val="Ttulo1"/>
        <w:numPr>
          <w:ilvl w:val="0"/>
          <w:numId w:val="3"/>
        </w:numPr>
        <w:spacing w:line="360" w:lineRule="auto"/>
        <w:rPr>
          <w:b/>
          <w:bCs/>
          <w:sz w:val="20"/>
          <w:szCs w:val="20"/>
        </w:rPr>
      </w:pPr>
      <w:bookmarkStart w:name="_Toc221260811" w:id="0"/>
      <w:r w:rsidRPr="00AD3078">
        <w:rPr>
          <w:b/>
          <w:bCs/>
          <w:sz w:val="20"/>
          <w:szCs w:val="20"/>
        </w:rPr>
        <w:t>INTRODUCCIÓN</w:t>
      </w:r>
      <w:bookmarkEnd w:id="0"/>
    </w:p>
    <w:p w:rsidR="002207B7" w:rsidP="002207B7" w:rsidRDefault="002207B7" w14:paraId="1107EF69" w14:textId="65DE14B4">
      <w:pPr>
        <w:spacing w:line="360" w:lineRule="auto"/>
        <w:rPr>
          <w:sz w:val="20"/>
          <w:szCs w:val="20"/>
        </w:rPr>
      </w:pPr>
      <w:r w:rsidRPr="002207B7">
        <w:rPr>
          <w:sz w:val="20"/>
          <w:szCs w:val="20"/>
        </w:rPr>
        <w:t xml:space="preserve">La </w:t>
      </w:r>
      <w:r w:rsidR="00D14F65">
        <w:rPr>
          <w:sz w:val="20"/>
          <w:szCs w:val="20"/>
        </w:rPr>
        <w:t>g</w:t>
      </w:r>
      <w:r w:rsidRPr="002207B7">
        <w:rPr>
          <w:sz w:val="20"/>
          <w:szCs w:val="20"/>
        </w:rPr>
        <w:t xml:space="preserve">estión del Sistema de Seguridad y Salud en el Trabajo en Colombia constituye un enfoque </w:t>
      </w:r>
      <w:commentRangeStart w:id="1"/>
      <w:r w:rsidRPr="002207B7">
        <w:rPr>
          <w:sz w:val="20"/>
          <w:szCs w:val="20"/>
        </w:rPr>
        <w:t>integral</w:t>
      </w:r>
      <w:commentRangeEnd w:id="1"/>
      <w:r w:rsidR="00C5183D">
        <w:rPr>
          <w:rStyle w:val="Refdecomentario"/>
        </w:rPr>
        <w:commentReference w:id="1"/>
      </w:r>
      <w:r w:rsidRPr="002207B7">
        <w:rPr>
          <w:sz w:val="20"/>
          <w:szCs w:val="20"/>
        </w:rPr>
        <w:t xml:space="preserve"> orientado a la prevención de riesgos laborales y a la protección de la salud de los trabajadores. </w:t>
      </w:r>
      <w:r w:rsidR="005B2176">
        <w:rPr>
          <w:sz w:val="20"/>
          <w:szCs w:val="20"/>
        </w:rPr>
        <w:t xml:space="preserve">Comprende </w:t>
      </w:r>
      <w:r w:rsidRPr="002207B7">
        <w:rPr>
          <w:sz w:val="20"/>
          <w:szCs w:val="20"/>
        </w:rPr>
        <w:t xml:space="preserve">el concepto, </w:t>
      </w:r>
      <w:r w:rsidR="005B2176">
        <w:rPr>
          <w:sz w:val="20"/>
          <w:szCs w:val="20"/>
        </w:rPr>
        <w:t xml:space="preserve">el </w:t>
      </w:r>
      <w:r w:rsidRPr="002207B7">
        <w:rPr>
          <w:sz w:val="20"/>
          <w:szCs w:val="20"/>
        </w:rPr>
        <w:t xml:space="preserve">alcance y </w:t>
      </w:r>
      <w:r w:rsidR="005B2176">
        <w:rPr>
          <w:sz w:val="20"/>
          <w:szCs w:val="20"/>
        </w:rPr>
        <w:t xml:space="preserve">la </w:t>
      </w:r>
      <w:r w:rsidRPr="002207B7">
        <w:rPr>
          <w:sz w:val="20"/>
          <w:szCs w:val="20"/>
        </w:rPr>
        <w:t xml:space="preserve">estructura del SG-SST, </w:t>
      </w:r>
      <w:r w:rsidR="005B2176">
        <w:rPr>
          <w:sz w:val="20"/>
          <w:szCs w:val="20"/>
        </w:rPr>
        <w:t>junto con</w:t>
      </w:r>
      <w:r w:rsidRPr="002207B7">
        <w:rPr>
          <w:sz w:val="20"/>
          <w:szCs w:val="20"/>
        </w:rPr>
        <w:t xml:space="preserve"> la planificación, el control organizacional y la definición de roles, responsabilidades y documentos necesarios para su implementación en los di</w:t>
      </w:r>
      <w:r w:rsidR="005B2176">
        <w:rPr>
          <w:sz w:val="20"/>
          <w:szCs w:val="20"/>
        </w:rPr>
        <w:t>stintos</w:t>
      </w:r>
      <w:r w:rsidRPr="002207B7">
        <w:rPr>
          <w:sz w:val="20"/>
          <w:szCs w:val="20"/>
        </w:rPr>
        <w:t xml:space="preserve"> entornos laborales.</w:t>
      </w:r>
    </w:p>
    <w:p w:rsidRPr="002207B7" w:rsidR="002207B7" w:rsidP="002207B7" w:rsidRDefault="002207B7" w14:paraId="62B6D620" w14:textId="77777777">
      <w:pPr>
        <w:spacing w:line="360" w:lineRule="auto"/>
        <w:rPr>
          <w:sz w:val="20"/>
          <w:szCs w:val="20"/>
        </w:rPr>
      </w:pPr>
    </w:p>
    <w:p w:rsidR="005B2176" w:rsidP="002207B7" w:rsidRDefault="005B2176" w14:paraId="48644E40" w14:textId="77777777">
      <w:pPr>
        <w:spacing w:line="360" w:lineRule="auto"/>
        <w:rPr>
          <w:sz w:val="20"/>
          <w:szCs w:val="20"/>
        </w:rPr>
      </w:pPr>
    </w:p>
    <w:p w:rsidRPr="002207B7" w:rsidR="005B2176" w:rsidP="002207B7" w:rsidRDefault="005B2176" w14:paraId="5CB95602" w14:textId="524443DA">
      <w:pPr>
        <w:spacing w:line="360" w:lineRule="auto"/>
        <w:rPr>
          <w:sz w:val="20"/>
          <w:szCs w:val="20"/>
        </w:rPr>
      </w:pPr>
      <w:r w:rsidRPr="005B2176">
        <w:rPr>
          <w:sz w:val="20"/>
          <w:szCs w:val="20"/>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rsidR="00CE4EA8" w:rsidP="00F020E8" w:rsidRDefault="00CE4EA8" w14:paraId="7F71D50D" w14:textId="457B7A65">
      <w:pPr>
        <w:pStyle w:val="Ttulo1"/>
        <w:numPr>
          <w:ilvl w:val="0"/>
          <w:numId w:val="3"/>
        </w:numPr>
        <w:spacing w:line="360" w:lineRule="auto"/>
        <w:rPr>
          <w:b/>
          <w:bCs/>
          <w:sz w:val="20"/>
          <w:szCs w:val="20"/>
        </w:rPr>
      </w:pPr>
      <w:bookmarkStart w:name="_Toc221260812" w:id="2"/>
      <w:r w:rsidRPr="00AD3078">
        <w:rPr>
          <w:b/>
          <w:bCs/>
          <w:sz w:val="20"/>
          <w:szCs w:val="20"/>
        </w:rPr>
        <w:t>DESARROLLO DE CONTENIDOS</w:t>
      </w:r>
      <w:bookmarkEnd w:id="2"/>
    </w:p>
    <w:p w:rsidRPr="003F3DC5" w:rsidR="0071219F" w:rsidP="00984033" w:rsidRDefault="00802F9B" w14:paraId="276071EB" w14:textId="5A4F33B9">
      <w:pPr>
        <w:pStyle w:val="Prrafodelista"/>
        <w:numPr>
          <w:ilvl w:val="0"/>
          <w:numId w:val="20"/>
        </w:numPr>
        <w:tabs>
          <w:tab w:val="left" w:pos="426"/>
        </w:tabs>
        <w:spacing w:line="360" w:lineRule="auto"/>
        <w:ind w:left="426" w:hanging="426"/>
        <w:rPr>
          <w:b/>
          <w:sz w:val="20"/>
          <w:szCs w:val="20"/>
        </w:rPr>
      </w:pPr>
      <w:r w:rsidRPr="003F3DC5">
        <w:rPr>
          <w:b/>
          <w:sz w:val="20"/>
          <w:szCs w:val="20"/>
        </w:rPr>
        <w:t xml:space="preserve">Sistema de </w:t>
      </w:r>
      <w:r w:rsidRPr="003F3DC5" w:rsidR="006D1EC2">
        <w:rPr>
          <w:b/>
          <w:sz w:val="20"/>
          <w:szCs w:val="20"/>
        </w:rPr>
        <w:t>G</w:t>
      </w:r>
      <w:r w:rsidRPr="003F3DC5">
        <w:rPr>
          <w:b/>
          <w:sz w:val="20"/>
          <w:szCs w:val="20"/>
        </w:rPr>
        <w:t xml:space="preserve">estión de </w:t>
      </w:r>
      <w:r w:rsidRPr="003F3DC5" w:rsidR="006D1EC2">
        <w:rPr>
          <w:b/>
          <w:sz w:val="20"/>
          <w:szCs w:val="20"/>
        </w:rPr>
        <w:t>S</w:t>
      </w:r>
      <w:r w:rsidRPr="003F3DC5">
        <w:rPr>
          <w:b/>
          <w:sz w:val="20"/>
          <w:szCs w:val="20"/>
        </w:rPr>
        <w:t xml:space="preserve">eguridad y </w:t>
      </w:r>
      <w:r w:rsidRPr="003F3DC5" w:rsidR="006D1EC2">
        <w:rPr>
          <w:b/>
          <w:sz w:val="20"/>
          <w:szCs w:val="20"/>
        </w:rPr>
        <w:t>S</w:t>
      </w:r>
      <w:r w:rsidRPr="003F3DC5">
        <w:rPr>
          <w:b/>
          <w:sz w:val="20"/>
          <w:szCs w:val="20"/>
        </w:rPr>
        <w:t xml:space="preserve">alud en el </w:t>
      </w:r>
      <w:r w:rsidRPr="003F3DC5" w:rsidR="006D1EC2">
        <w:rPr>
          <w:b/>
          <w:sz w:val="20"/>
          <w:szCs w:val="20"/>
        </w:rPr>
        <w:t>T</w:t>
      </w:r>
      <w:r w:rsidRPr="003F3DC5" w:rsidR="0071219F">
        <w:rPr>
          <w:b/>
          <w:sz w:val="20"/>
          <w:szCs w:val="20"/>
        </w:rPr>
        <w:t>rabajo en Colombia</w:t>
      </w:r>
    </w:p>
    <w:p w:rsidRPr="00AF6EB7" w:rsidR="00177446" w:rsidP="0071219F" w:rsidRDefault="00177446" w14:paraId="02035A50" w14:textId="22A6D3FF">
      <w:pPr>
        <w:spacing w:line="360" w:lineRule="auto"/>
        <w:rPr>
          <w:sz w:val="20"/>
          <w:szCs w:val="20"/>
        </w:rPr>
      </w:pPr>
      <w:commentRangeStart w:id="3"/>
      <w:r w:rsidRPr="00AF6EB7">
        <w:rPr>
          <w:noProof/>
          <w:sz w:val="20"/>
          <w:szCs w:val="20"/>
          <w:lang w:eastAsia="es-CO"/>
        </w:rPr>
        <w:drawing>
          <wp:inline distT="0" distB="0" distL="0" distR="0" wp14:anchorId="751F9AC6" wp14:editId="7497476F">
            <wp:extent cx="2305050" cy="1731793"/>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8051" cy="1749073"/>
                    </a:xfrm>
                    <a:prstGeom prst="rect">
                      <a:avLst/>
                    </a:prstGeom>
                  </pic:spPr>
                </pic:pic>
              </a:graphicData>
            </a:graphic>
          </wp:inline>
        </w:drawing>
      </w:r>
      <w:commentRangeEnd w:id="3"/>
      <w:r w:rsidRPr="00AF6EB7">
        <w:rPr>
          <w:rStyle w:val="Refdecomentario"/>
          <w:sz w:val="20"/>
          <w:szCs w:val="20"/>
        </w:rPr>
        <w:commentReference w:id="3"/>
      </w:r>
    </w:p>
    <w:p w:rsidRPr="00AF6EB7" w:rsidR="0071219F" w:rsidP="0071219F" w:rsidRDefault="0071219F" w14:paraId="39FEF945" w14:textId="77777777">
      <w:pPr>
        <w:spacing w:line="360" w:lineRule="auto"/>
        <w:rPr>
          <w:sz w:val="20"/>
          <w:szCs w:val="20"/>
        </w:rPr>
      </w:pPr>
    </w:p>
    <w:p w:rsidRPr="00AF6EB7" w:rsidR="0071219F" w:rsidP="0071219F" w:rsidRDefault="00802F9B" w14:paraId="05ADAF0D" w14:textId="287F3AF1">
      <w:pPr>
        <w:spacing w:line="360" w:lineRule="auto"/>
        <w:rPr>
          <w:sz w:val="20"/>
          <w:szCs w:val="20"/>
        </w:rPr>
      </w:pPr>
      <w:r w:rsidRPr="00AF6EB7">
        <w:rPr>
          <w:sz w:val="20"/>
          <w:szCs w:val="20"/>
        </w:rPr>
        <w:t xml:space="preserve">El Sistema de </w:t>
      </w:r>
      <w:r w:rsidR="006D1EC2">
        <w:rPr>
          <w:sz w:val="20"/>
          <w:szCs w:val="20"/>
        </w:rPr>
        <w:t>G</w:t>
      </w:r>
      <w:r w:rsidRPr="00AF6EB7">
        <w:rPr>
          <w:sz w:val="20"/>
          <w:szCs w:val="20"/>
        </w:rPr>
        <w:t xml:space="preserve">estión de </w:t>
      </w:r>
      <w:r w:rsidR="006D1EC2">
        <w:rPr>
          <w:sz w:val="20"/>
          <w:szCs w:val="20"/>
        </w:rPr>
        <w:t>S</w:t>
      </w:r>
      <w:r w:rsidRPr="00AF6EB7">
        <w:rPr>
          <w:sz w:val="20"/>
          <w:szCs w:val="20"/>
        </w:rPr>
        <w:t xml:space="preserve">eguridad y </w:t>
      </w:r>
      <w:r w:rsidR="006D1EC2">
        <w:rPr>
          <w:sz w:val="20"/>
          <w:szCs w:val="20"/>
        </w:rPr>
        <w:t>S</w:t>
      </w:r>
      <w:r w:rsidRPr="00AF6EB7">
        <w:rPr>
          <w:sz w:val="20"/>
          <w:szCs w:val="20"/>
        </w:rPr>
        <w:t xml:space="preserve">alud en el </w:t>
      </w:r>
      <w:r w:rsidR="006D1EC2">
        <w:rPr>
          <w:sz w:val="20"/>
          <w:szCs w:val="20"/>
        </w:rPr>
        <w:t>T</w:t>
      </w:r>
      <w:r w:rsidRPr="00AF6EB7" w:rsidR="0071219F">
        <w:rPr>
          <w:sz w:val="20"/>
          <w:szCs w:val="20"/>
        </w:rPr>
        <w:t>rabajo</w:t>
      </w:r>
      <w:r w:rsidR="006D1EC2">
        <w:rPr>
          <w:sz w:val="20"/>
          <w:szCs w:val="20"/>
        </w:rPr>
        <w:t xml:space="preserve"> (SG-SST)</w:t>
      </w:r>
      <w:r w:rsidRPr="00AF6EB7" w:rsidR="0071219F">
        <w:rPr>
          <w:sz w:val="20"/>
          <w:szCs w:val="20"/>
        </w:rPr>
        <w:t xml:space="preserve">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rsidRPr="00AF6EB7" w:rsidR="0071219F" w:rsidP="0071219F" w:rsidRDefault="0071219F" w14:paraId="7321372C" w14:textId="77777777">
      <w:pPr>
        <w:spacing w:line="360" w:lineRule="auto"/>
        <w:rPr>
          <w:sz w:val="20"/>
          <w:szCs w:val="20"/>
        </w:rPr>
      </w:pPr>
    </w:p>
    <w:p w:rsidRPr="00AF6EB7" w:rsidR="0071219F" w:rsidP="0071219F" w:rsidRDefault="0071219F" w14:paraId="5C4E8EB1" w14:textId="77777777">
      <w:pPr>
        <w:spacing w:line="360" w:lineRule="auto"/>
        <w:rPr>
          <w:sz w:val="20"/>
          <w:szCs w:val="20"/>
        </w:rPr>
      </w:pPr>
      <w:r w:rsidRPr="00AF6EB7">
        <w:rPr>
          <w:sz w:val="20"/>
          <w:szCs w:val="20"/>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rsidRPr="00AF6EB7" w:rsidR="0071219F" w:rsidP="0071219F" w:rsidRDefault="0071219F" w14:paraId="4CC4F1F2" w14:textId="77777777">
      <w:pPr>
        <w:spacing w:line="360" w:lineRule="auto"/>
        <w:rPr>
          <w:sz w:val="20"/>
          <w:szCs w:val="20"/>
        </w:rPr>
      </w:pPr>
    </w:p>
    <w:p w:rsidRPr="00AF6EB7" w:rsidR="0071219F" w:rsidP="0071219F" w:rsidRDefault="00177446" w14:paraId="3A829BFE" w14:textId="3D6E354D">
      <w:pPr>
        <w:spacing w:line="360" w:lineRule="auto"/>
        <w:rPr>
          <w:sz w:val="20"/>
          <w:szCs w:val="20"/>
        </w:rPr>
      </w:pPr>
      <w:r w:rsidRPr="00AF6EB7">
        <w:rPr>
          <w:sz w:val="20"/>
          <w:szCs w:val="20"/>
        </w:rPr>
        <w:t>E</w:t>
      </w:r>
      <w:r w:rsidRPr="00AF6EB7" w:rsidR="0071219F">
        <w:rPr>
          <w:sz w:val="20"/>
          <w:szCs w:val="20"/>
        </w:rPr>
        <w:t>l SG-SST fortalece la cultura de prevención dentro de las organizaciones, contribuyendo al cumplimiento normativo, la eficiencia operativa y la sostenibilidad de los procesos laborales.</w:t>
      </w:r>
    </w:p>
    <w:p w:rsidRPr="00AF6EB7" w:rsidR="0071219F" w:rsidP="0071219F" w:rsidRDefault="0071219F" w14:paraId="3FA73943" w14:textId="77777777">
      <w:pPr>
        <w:spacing w:line="360" w:lineRule="auto"/>
        <w:rPr>
          <w:sz w:val="20"/>
          <w:szCs w:val="20"/>
        </w:rPr>
      </w:pPr>
    </w:p>
    <w:p w:rsidRPr="003F3DC5" w:rsidR="0071219F" w:rsidP="00984033" w:rsidRDefault="0071219F" w14:paraId="0D4C9EF4" w14:textId="7EBCFAA6">
      <w:pPr>
        <w:pStyle w:val="Prrafodelista"/>
        <w:numPr>
          <w:ilvl w:val="1"/>
          <w:numId w:val="20"/>
        </w:numPr>
        <w:spacing w:line="360" w:lineRule="auto"/>
        <w:ind w:left="426" w:hanging="426"/>
        <w:rPr>
          <w:b/>
          <w:sz w:val="20"/>
          <w:szCs w:val="20"/>
        </w:rPr>
      </w:pPr>
      <w:r w:rsidRPr="003F3DC5">
        <w:rPr>
          <w:b/>
          <w:sz w:val="20"/>
          <w:szCs w:val="20"/>
        </w:rPr>
        <w:t>Concepto, alcance y estructura del SG-SST</w:t>
      </w:r>
    </w:p>
    <w:p w:rsidRPr="00AF6EB7" w:rsidR="00ED2099" w:rsidP="00ED2099" w:rsidRDefault="00ED2099" w14:paraId="2E79D627" w14:textId="22FDA7C0">
      <w:pPr>
        <w:spacing w:line="360" w:lineRule="auto"/>
        <w:rPr>
          <w:sz w:val="20"/>
          <w:szCs w:val="20"/>
        </w:rPr>
      </w:pPr>
    </w:p>
    <w:p w:rsidRPr="00AF6EB7" w:rsidR="00ED2099" w:rsidP="00ED2099" w:rsidRDefault="00ED2099" w14:paraId="13195350" w14:textId="18437151">
      <w:pPr>
        <w:spacing w:line="360" w:lineRule="auto"/>
        <w:rPr>
          <w:sz w:val="20"/>
          <w:szCs w:val="20"/>
        </w:rPr>
      </w:pPr>
      <w:r w:rsidRPr="00AF6EB7">
        <w:rPr>
          <w:sz w:val="20"/>
          <w:szCs w:val="20"/>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Este sistema no </w:t>
      </w:r>
      <w:r w:rsidRPr="00AF6EB7">
        <w:rPr>
          <w:sz w:val="20"/>
          <w:szCs w:val="20"/>
        </w:rPr>
        <w:t>actúa de forma aislada, sino como un proceso integral que articula la gestión organizacional con la prevención de riesgos laborales.</w:t>
      </w:r>
    </w:p>
    <w:p w:rsidRPr="00AF6EB7" w:rsidR="005D29F9" w:rsidP="00ED2099" w:rsidRDefault="005D29F9" w14:paraId="1458625F" w14:textId="77777777">
      <w:pPr>
        <w:spacing w:line="360" w:lineRule="auto"/>
        <w:rPr>
          <w:sz w:val="20"/>
          <w:szCs w:val="20"/>
        </w:rPr>
      </w:pPr>
    </w:p>
    <w:p w:rsidRPr="00AF6EB7" w:rsidR="00ED2099" w:rsidP="00ED2099" w:rsidRDefault="00ED2099" w14:paraId="4D9DDFEE" w14:textId="4100CEFA">
      <w:pPr>
        <w:spacing w:line="360" w:lineRule="auto"/>
        <w:rPr>
          <w:sz w:val="20"/>
          <w:szCs w:val="20"/>
        </w:rPr>
      </w:pPr>
      <w:r w:rsidRPr="00AF6EB7">
        <w:rPr>
          <w:sz w:val="20"/>
          <w:szCs w:val="20"/>
        </w:rPr>
        <w:t xml:space="preserve">El </w:t>
      </w:r>
      <w:r w:rsidR="007F7FCE">
        <w:rPr>
          <w:sz w:val="20"/>
          <w:szCs w:val="20"/>
        </w:rPr>
        <w:t>sistema de gestión</w:t>
      </w:r>
      <w:r w:rsidRPr="00AF6EB7">
        <w:rPr>
          <w:sz w:val="20"/>
          <w:szCs w:val="20"/>
        </w:rPr>
        <w:t xml:space="preserve">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rsidRPr="00AF6EB7" w:rsidR="005D29F9" w:rsidP="00ED2099" w:rsidRDefault="005D29F9" w14:paraId="1DC280B3" w14:textId="77777777">
      <w:pPr>
        <w:spacing w:line="360" w:lineRule="auto"/>
        <w:rPr>
          <w:sz w:val="20"/>
          <w:szCs w:val="20"/>
        </w:rPr>
      </w:pPr>
    </w:p>
    <w:p w:rsidRPr="00AF6EB7" w:rsidR="00ED2099" w:rsidP="00ED2099" w:rsidRDefault="00ED2099" w14:paraId="3CA48C52" w14:textId="77777777">
      <w:pPr>
        <w:spacing w:line="360" w:lineRule="auto"/>
        <w:rPr>
          <w:b/>
          <w:sz w:val="20"/>
          <w:szCs w:val="20"/>
        </w:rPr>
      </w:pPr>
      <w:r w:rsidRPr="00AF6EB7">
        <w:rPr>
          <w:b/>
          <w:sz w:val="20"/>
          <w:szCs w:val="20"/>
        </w:rPr>
        <w:t>Alcance del SG-SST:</w:t>
      </w:r>
    </w:p>
    <w:p w:rsidRPr="00AF6EB7" w:rsidR="00ED2099" w:rsidP="009C26B8" w:rsidRDefault="00ED2099" w14:paraId="0FA7FDFC" w14:textId="49CCF63A">
      <w:pPr>
        <w:pStyle w:val="Prrafodelista"/>
        <w:numPr>
          <w:ilvl w:val="0"/>
          <w:numId w:val="4"/>
        </w:numPr>
        <w:spacing w:line="360" w:lineRule="auto"/>
        <w:rPr>
          <w:sz w:val="20"/>
          <w:szCs w:val="20"/>
        </w:rPr>
      </w:pPr>
      <w:r w:rsidRPr="00AF6EB7">
        <w:rPr>
          <w:sz w:val="20"/>
          <w:szCs w:val="20"/>
        </w:rPr>
        <w:t>Es de obligatorio cumplimiento para todas las organizaciones.</w:t>
      </w:r>
    </w:p>
    <w:p w:rsidRPr="00AF6EB7" w:rsidR="00ED2099" w:rsidP="009C26B8" w:rsidRDefault="00ED2099" w14:paraId="3AC75802" w14:textId="3B55E1DC">
      <w:pPr>
        <w:pStyle w:val="Prrafodelista"/>
        <w:numPr>
          <w:ilvl w:val="0"/>
          <w:numId w:val="4"/>
        </w:numPr>
        <w:spacing w:line="360" w:lineRule="auto"/>
        <w:rPr>
          <w:sz w:val="20"/>
          <w:szCs w:val="20"/>
        </w:rPr>
      </w:pPr>
      <w:r w:rsidRPr="00AF6EB7">
        <w:rPr>
          <w:sz w:val="20"/>
          <w:szCs w:val="20"/>
        </w:rPr>
        <w:t>Aplica a empleadores, trabajadores, contratistas, subcontratistas y visitantes.</w:t>
      </w:r>
    </w:p>
    <w:p w:rsidRPr="00AF6EB7" w:rsidR="00ED2099" w:rsidP="009C26B8" w:rsidRDefault="00ED2099" w14:paraId="0C8805B1" w14:textId="6678F6FE">
      <w:pPr>
        <w:pStyle w:val="Prrafodelista"/>
        <w:numPr>
          <w:ilvl w:val="0"/>
          <w:numId w:val="4"/>
        </w:numPr>
        <w:spacing w:line="360" w:lineRule="auto"/>
        <w:rPr>
          <w:sz w:val="20"/>
          <w:szCs w:val="20"/>
        </w:rPr>
      </w:pPr>
      <w:r w:rsidRPr="00AF6EB7">
        <w:rPr>
          <w:sz w:val="20"/>
          <w:szCs w:val="20"/>
        </w:rPr>
        <w:t xml:space="preserve">Cubre todas las actividades laborales, procesos operativos y </w:t>
      </w:r>
      <w:commentRangeStart w:id="4"/>
      <w:r w:rsidRPr="00AF6EB7">
        <w:rPr>
          <w:sz w:val="20"/>
          <w:szCs w:val="20"/>
        </w:rPr>
        <w:t>administrativos</w:t>
      </w:r>
      <w:commentRangeEnd w:id="4"/>
      <w:r w:rsidR="00C5183D">
        <w:rPr>
          <w:rStyle w:val="Refdecomentario"/>
        </w:rPr>
        <w:commentReference w:id="4"/>
      </w:r>
      <w:r w:rsidRPr="00AF6EB7">
        <w:rPr>
          <w:sz w:val="20"/>
          <w:szCs w:val="20"/>
        </w:rPr>
        <w:t>.</w:t>
      </w:r>
    </w:p>
    <w:p w:rsidRPr="00AF6EB7" w:rsidR="00ED2099" w:rsidP="009C26B8" w:rsidRDefault="00ED2099" w14:paraId="594F1D48" w14:textId="7969AC8A">
      <w:pPr>
        <w:pStyle w:val="Prrafodelista"/>
        <w:numPr>
          <w:ilvl w:val="0"/>
          <w:numId w:val="4"/>
        </w:numPr>
        <w:spacing w:line="360" w:lineRule="auto"/>
        <w:rPr>
          <w:sz w:val="20"/>
          <w:szCs w:val="20"/>
        </w:rPr>
      </w:pPr>
      <w:r w:rsidRPr="00AF6EB7">
        <w:rPr>
          <w:sz w:val="20"/>
          <w:szCs w:val="20"/>
        </w:rPr>
        <w:t>Incluye riesgos físicos, químicos, biológicos, mecánicos, ergonómicos y psicosociales.</w:t>
      </w:r>
    </w:p>
    <w:p w:rsidRPr="00AF6EB7" w:rsidR="00ED2099" w:rsidP="009C26B8" w:rsidRDefault="00ED2099" w14:paraId="4B234605" w14:textId="6A8E605A">
      <w:pPr>
        <w:pStyle w:val="Prrafodelista"/>
        <w:numPr>
          <w:ilvl w:val="0"/>
          <w:numId w:val="4"/>
        </w:numPr>
        <w:spacing w:line="360" w:lineRule="auto"/>
        <w:rPr>
          <w:sz w:val="20"/>
          <w:szCs w:val="20"/>
        </w:rPr>
      </w:pPr>
      <w:r w:rsidRPr="00AF6EB7">
        <w:rPr>
          <w:sz w:val="20"/>
          <w:szCs w:val="20"/>
        </w:rPr>
        <w:t>Se adapta al tamaño, sector económico y nivel de riesgo de la organización.</w:t>
      </w:r>
    </w:p>
    <w:p w:rsidRPr="00AF6EB7" w:rsidR="00ED2099" w:rsidP="009C26B8" w:rsidRDefault="00ED2099" w14:paraId="2342191E" w14:textId="1A52036B">
      <w:pPr>
        <w:pStyle w:val="Prrafodelista"/>
        <w:numPr>
          <w:ilvl w:val="0"/>
          <w:numId w:val="4"/>
        </w:numPr>
        <w:spacing w:line="360" w:lineRule="auto"/>
        <w:rPr>
          <w:sz w:val="20"/>
          <w:szCs w:val="20"/>
        </w:rPr>
      </w:pPr>
      <w:r w:rsidRPr="00AF6EB7">
        <w:rPr>
          <w:sz w:val="20"/>
          <w:szCs w:val="20"/>
        </w:rPr>
        <w:t>Considera la mejora continua como principio fundamental del sistema.</w:t>
      </w:r>
    </w:p>
    <w:p w:rsidRPr="00AF6EB7" w:rsidR="005D29F9" w:rsidP="00ED2099" w:rsidRDefault="005D29F9" w14:paraId="6557BC66" w14:textId="77777777">
      <w:pPr>
        <w:spacing w:line="360" w:lineRule="auto"/>
        <w:rPr>
          <w:sz w:val="20"/>
          <w:szCs w:val="20"/>
        </w:rPr>
      </w:pPr>
    </w:p>
    <w:p w:rsidRPr="00AF6EB7" w:rsidR="00ED2099" w:rsidP="00ED2099" w:rsidRDefault="00704A9E" w14:paraId="39CA4B92" w14:textId="09CF387A">
      <w:pPr>
        <w:spacing w:line="360" w:lineRule="auto"/>
        <w:rPr>
          <w:b/>
          <w:sz w:val="20"/>
          <w:szCs w:val="20"/>
        </w:rPr>
      </w:pPr>
      <w:r w:rsidRPr="00AF6EB7">
        <w:rPr>
          <w:b/>
          <w:sz w:val="20"/>
          <w:szCs w:val="20"/>
        </w:rPr>
        <w:t xml:space="preserve">Tabla 1. </w:t>
      </w:r>
      <w:r w:rsidRPr="00AF6EB7" w:rsidR="00ED2099">
        <w:rPr>
          <w:i/>
          <w:sz w:val="20"/>
          <w:szCs w:val="20"/>
        </w:rPr>
        <w:t>Est</w:t>
      </w:r>
      <w:r w:rsidRPr="00AF6EB7">
        <w:rPr>
          <w:i/>
          <w:sz w:val="20"/>
          <w:szCs w:val="20"/>
        </w:rPr>
        <w:t>ructura del SG-SST (ciclo PHVA)</w:t>
      </w:r>
    </w:p>
    <w:tbl>
      <w:tblPr>
        <w:tblStyle w:val="Tablaconcuadrcula"/>
        <w:tblW w:w="0" w:type="auto"/>
        <w:tblLook w:val="04A0" w:firstRow="1" w:lastRow="0" w:firstColumn="1" w:lastColumn="0" w:noHBand="0" w:noVBand="1"/>
      </w:tblPr>
      <w:tblGrid>
        <w:gridCol w:w="1017"/>
        <w:gridCol w:w="2977"/>
        <w:gridCol w:w="5968"/>
      </w:tblGrid>
      <w:tr w:rsidRPr="00AF6EB7" w:rsidR="00704A9E" w:rsidTr="00704A9E" w14:paraId="6287FD52" w14:textId="77777777">
        <w:tc>
          <w:tcPr>
            <w:tcW w:w="0" w:type="auto"/>
            <w:hideMark/>
          </w:tcPr>
          <w:p w:rsidRPr="00AF6EB7" w:rsidR="00704A9E" w:rsidP="007F7FCE" w:rsidRDefault="00704A9E" w14:paraId="54FB94EB" w14:textId="77777777">
            <w:pPr>
              <w:spacing w:line="360" w:lineRule="auto"/>
              <w:rPr>
                <w:b/>
                <w:bCs/>
                <w:sz w:val="20"/>
                <w:szCs w:val="20"/>
              </w:rPr>
            </w:pPr>
            <w:r w:rsidRPr="00AF6EB7">
              <w:rPr>
                <w:b/>
                <w:bCs/>
                <w:sz w:val="20"/>
                <w:szCs w:val="20"/>
              </w:rPr>
              <w:t>Fase</w:t>
            </w:r>
          </w:p>
        </w:tc>
        <w:tc>
          <w:tcPr>
            <w:tcW w:w="0" w:type="auto"/>
            <w:hideMark/>
          </w:tcPr>
          <w:p w:rsidRPr="00AF6EB7" w:rsidR="00704A9E" w:rsidP="007F7FCE" w:rsidRDefault="00704A9E" w14:paraId="528CD73B" w14:textId="77777777">
            <w:pPr>
              <w:spacing w:line="360" w:lineRule="auto"/>
              <w:rPr>
                <w:b/>
                <w:bCs/>
                <w:sz w:val="20"/>
                <w:szCs w:val="20"/>
              </w:rPr>
            </w:pPr>
            <w:r w:rsidRPr="00AF6EB7">
              <w:rPr>
                <w:b/>
                <w:bCs/>
                <w:sz w:val="20"/>
                <w:szCs w:val="20"/>
              </w:rPr>
              <w:t>Descripción ampliada</w:t>
            </w:r>
          </w:p>
        </w:tc>
        <w:tc>
          <w:tcPr>
            <w:tcW w:w="0" w:type="auto"/>
            <w:hideMark/>
          </w:tcPr>
          <w:p w:rsidRPr="00AF6EB7" w:rsidR="00704A9E" w:rsidP="007F7FCE" w:rsidRDefault="00704A9E" w14:paraId="0029E6CD" w14:textId="77777777">
            <w:pPr>
              <w:spacing w:line="360" w:lineRule="auto"/>
              <w:rPr>
                <w:b/>
                <w:bCs/>
                <w:sz w:val="20"/>
                <w:szCs w:val="20"/>
              </w:rPr>
            </w:pPr>
            <w:r w:rsidRPr="00AF6EB7">
              <w:rPr>
                <w:b/>
                <w:bCs/>
                <w:sz w:val="20"/>
                <w:szCs w:val="20"/>
              </w:rPr>
              <w:t>Ejemplos de aplicación</w:t>
            </w:r>
          </w:p>
        </w:tc>
      </w:tr>
      <w:tr w:rsidRPr="00AF6EB7" w:rsidR="00704A9E" w:rsidTr="00704A9E" w14:paraId="25DD69B3" w14:textId="77777777">
        <w:tc>
          <w:tcPr>
            <w:tcW w:w="0" w:type="auto"/>
            <w:hideMark/>
          </w:tcPr>
          <w:p w:rsidRPr="00AF6EB7" w:rsidR="00704A9E" w:rsidP="00704A9E" w:rsidRDefault="00704A9E" w14:paraId="160E0B22" w14:textId="77777777">
            <w:pPr>
              <w:spacing w:line="360" w:lineRule="auto"/>
              <w:rPr>
                <w:b/>
                <w:sz w:val="20"/>
                <w:szCs w:val="20"/>
              </w:rPr>
            </w:pPr>
            <w:r w:rsidRPr="00AF6EB7">
              <w:rPr>
                <w:b/>
                <w:sz w:val="20"/>
                <w:szCs w:val="20"/>
              </w:rPr>
              <w:t>Planear</w:t>
            </w:r>
          </w:p>
        </w:tc>
        <w:tc>
          <w:tcPr>
            <w:tcW w:w="0" w:type="auto"/>
            <w:hideMark/>
          </w:tcPr>
          <w:p w:rsidRPr="00AF6EB7" w:rsidR="00704A9E" w:rsidP="00704A9E" w:rsidRDefault="00704A9E" w14:paraId="33CDDF22" w14:textId="6DB65BE3">
            <w:pPr>
              <w:spacing w:line="360" w:lineRule="auto"/>
              <w:rPr>
                <w:sz w:val="20"/>
                <w:szCs w:val="20"/>
              </w:rPr>
            </w:pPr>
            <w:r w:rsidRPr="00AF6EB7">
              <w:rPr>
                <w:sz w:val="20"/>
                <w:szCs w:val="20"/>
              </w:rPr>
              <w:t>Definición del sistema y análisis de riesgos.</w:t>
            </w:r>
          </w:p>
        </w:tc>
        <w:tc>
          <w:tcPr>
            <w:tcW w:w="0" w:type="auto"/>
            <w:hideMark/>
          </w:tcPr>
          <w:p w:rsidRPr="00AF6EB7" w:rsidR="00704A9E" w:rsidP="00704A9E" w:rsidRDefault="00704A9E" w14:paraId="7BF5F5A3" w14:textId="35CD7BE1">
            <w:pPr>
              <w:spacing w:line="360" w:lineRule="auto"/>
              <w:rPr>
                <w:sz w:val="20"/>
                <w:szCs w:val="20"/>
              </w:rPr>
            </w:pPr>
            <w:r w:rsidRPr="00AF6EB7">
              <w:rPr>
                <w:sz w:val="20"/>
                <w:szCs w:val="20"/>
              </w:rPr>
              <w:t>Diagnóstico inicial, identificación de peligros, establecimiento de objetivos y matriz de riesgos.</w:t>
            </w:r>
          </w:p>
        </w:tc>
      </w:tr>
      <w:tr w:rsidRPr="00AF6EB7" w:rsidR="00704A9E" w:rsidTr="00704A9E" w14:paraId="0AD380CF" w14:textId="77777777">
        <w:tc>
          <w:tcPr>
            <w:tcW w:w="0" w:type="auto"/>
            <w:hideMark/>
          </w:tcPr>
          <w:p w:rsidRPr="00AF6EB7" w:rsidR="00704A9E" w:rsidP="00704A9E" w:rsidRDefault="00704A9E" w14:paraId="3A2CB8B1" w14:textId="77777777">
            <w:pPr>
              <w:spacing w:line="360" w:lineRule="auto"/>
              <w:rPr>
                <w:b/>
                <w:sz w:val="20"/>
                <w:szCs w:val="20"/>
              </w:rPr>
            </w:pPr>
            <w:r w:rsidRPr="00AF6EB7">
              <w:rPr>
                <w:b/>
                <w:sz w:val="20"/>
                <w:szCs w:val="20"/>
              </w:rPr>
              <w:t>Hacer</w:t>
            </w:r>
          </w:p>
        </w:tc>
        <w:tc>
          <w:tcPr>
            <w:tcW w:w="0" w:type="auto"/>
            <w:hideMark/>
          </w:tcPr>
          <w:p w:rsidRPr="00AF6EB7" w:rsidR="00704A9E" w:rsidP="00704A9E" w:rsidRDefault="00704A9E" w14:paraId="60B62EC6" w14:textId="07EFFCD1">
            <w:pPr>
              <w:spacing w:line="360" w:lineRule="auto"/>
              <w:rPr>
                <w:sz w:val="20"/>
                <w:szCs w:val="20"/>
              </w:rPr>
            </w:pPr>
            <w:r w:rsidRPr="00AF6EB7">
              <w:rPr>
                <w:sz w:val="20"/>
                <w:szCs w:val="20"/>
              </w:rPr>
              <w:t>Implementación de acciones preventivas.</w:t>
            </w:r>
          </w:p>
        </w:tc>
        <w:tc>
          <w:tcPr>
            <w:tcW w:w="0" w:type="auto"/>
            <w:hideMark/>
          </w:tcPr>
          <w:p w:rsidRPr="00AF6EB7" w:rsidR="00704A9E" w:rsidP="00704A9E" w:rsidRDefault="00704A9E" w14:paraId="482D3EEA" w14:textId="4BBBF9E8">
            <w:pPr>
              <w:spacing w:line="360" w:lineRule="auto"/>
              <w:rPr>
                <w:sz w:val="20"/>
                <w:szCs w:val="20"/>
              </w:rPr>
            </w:pPr>
            <w:r w:rsidRPr="00AF6EB7">
              <w:rPr>
                <w:sz w:val="20"/>
                <w:szCs w:val="20"/>
              </w:rPr>
              <w:t xml:space="preserve">Capacitaciones, inspecciones, controles operacionales, uso de </w:t>
            </w:r>
            <w:r w:rsidR="007F7FCE">
              <w:rPr>
                <w:sz w:val="20"/>
                <w:szCs w:val="20"/>
              </w:rPr>
              <w:t>elementos de protección personal (EPP)</w:t>
            </w:r>
            <w:r w:rsidRPr="00AF6EB7">
              <w:rPr>
                <w:sz w:val="20"/>
                <w:szCs w:val="20"/>
              </w:rPr>
              <w:t>.</w:t>
            </w:r>
          </w:p>
        </w:tc>
      </w:tr>
      <w:tr w:rsidRPr="00AF6EB7" w:rsidR="00704A9E" w:rsidTr="00704A9E" w14:paraId="6CD3B031" w14:textId="77777777">
        <w:tc>
          <w:tcPr>
            <w:tcW w:w="0" w:type="auto"/>
            <w:hideMark/>
          </w:tcPr>
          <w:p w:rsidRPr="00AF6EB7" w:rsidR="00704A9E" w:rsidP="00704A9E" w:rsidRDefault="00704A9E" w14:paraId="6F014AF4" w14:textId="77777777">
            <w:pPr>
              <w:spacing w:line="360" w:lineRule="auto"/>
              <w:rPr>
                <w:b/>
                <w:sz w:val="20"/>
                <w:szCs w:val="20"/>
              </w:rPr>
            </w:pPr>
            <w:r w:rsidRPr="00AF6EB7">
              <w:rPr>
                <w:b/>
                <w:sz w:val="20"/>
                <w:szCs w:val="20"/>
              </w:rPr>
              <w:t>Verificar</w:t>
            </w:r>
          </w:p>
        </w:tc>
        <w:tc>
          <w:tcPr>
            <w:tcW w:w="0" w:type="auto"/>
            <w:hideMark/>
          </w:tcPr>
          <w:p w:rsidRPr="00AF6EB7" w:rsidR="00704A9E" w:rsidP="00704A9E" w:rsidRDefault="00704A9E" w14:paraId="1FA576F7" w14:textId="1CC2A064">
            <w:pPr>
              <w:spacing w:line="360" w:lineRule="auto"/>
              <w:rPr>
                <w:sz w:val="20"/>
                <w:szCs w:val="20"/>
              </w:rPr>
            </w:pPr>
            <w:r w:rsidRPr="00AF6EB7">
              <w:rPr>
                <w:sz w:val="20"/>
                <w:szCs w:val="20"/>
              </w:rPr>
              <w:t>Evaluación del desempeño del sistema.</w:t>
            </w:r>
          </w:p>
        </w:tc>
        <w:tc>
          <w:tcPr>
            <w:tcW w:w="0" w:type="auto"/>
            <w:hideMark/>
          </w:tcPr>
          <w:p w:rsidRPr="00AF6EB7" w:rsidR="00704A9E" w:rsidP="00704A9E" w:rsidRDefault="00704A9E" w14:paraId="29D1B32E" w14:textId="19B89676">
            <w:pPr>
              <w:spacing w:line="360" w:lineRule="auto"/>
              <w:rPr>
                <w:sz w:val="20"/>
                <w:szCs w:val="20"/>
              </w:rPr>
            </w:pPr>
            <w:r w:rsidRPr="00AF6EB7">
              <w:rPr>
                <w:sz w:val="20"/>
                <w:szCs w:val="20"/>
              </w:rPr>
              <w:t>Indicadores de accidentalidad, auditorías internas, seguimiento a metas.</w:t>
            </w:r>
          </w:p>
        </w:tc>
      </w:tr>
      <w:tr w:rsidRPr="00AF6EB7" w:rsidR="00704A9E" w:rsidTr="00704A9E" w14:paraId="6B0AF78A" w14:textId="77777777">
        <w:tc>
          <w:tcPr>
            <w:tcW w:w="0" w:type="auto"/>
            <w:hideMark/>
          </w:tcPr>
          <w:p w:rsidRPr="00AF6EB7" w:rsidR="00704A9E" w:rsidP="00704A9E" w:rsidRDefault="00704A9E" w14:paraId="101B48C1" w14:textId="77777777">
            <w:pPr>
              <w:spacing w:line="360" w:lineRule="auto"/>
              <w:rPr>
                <w:b/>
                <w:sz w:val="20"/>
                <w:szCs w:val="20"/>
              </w:rPr>
            </w:pPr>
            <w:r w:rsidRPr="00AF6EB7">
              <w:rPr>
                <w:b/>
                <w:sz w:val="20"/>
                <w:szCs w:val="20"/>
              </w:rPr>
              <w:t>Actuar</w:t>
            </w:r>
          </w:p>
        </w:tc>
        <w:tc>
          <w:tcPr>
            <w:tcW w:w="0" w:type="auto"/>
            <w:hideMark/>
          </w:tcPr>
          <w:p w:rsidRPr="00AF6EB7" w:rsidR="00704A9E" w:rsidP="00704A9E" w:rsidRDefault="00704A9E" w14:paraId="01C2DED2" w14:textId="718FD439">
            <w:pPr>
              <w:spacing w:line="360" w:lineRule="auto"/>
              <w:rPr>
                <w:sz w:val="20"/>
                <w:szCs w:val="20"/>
              </w:rPr>
            </w:pPr>
            <w:r w:rsidRPr="00AF6EB7">
              <w:rPr>
                <w:sz w:val="20"/>
                <w:szCs w:val="20"/>
              </w:rPr>
              <w:t>Mejora continua del sistema.</w:t>
            </w:r>
          </w:p>
        </w:tc>
        <w:tc>
          <w:tcPr>
            <w:tcW w:w="0" w:type="auto"/>
            <w:hideMark/>
          </w:tcPr>
          <w:p w:rsidRPr="00AF6EB7" w:rsidR="00704A9E" w:rsidP="00704A9E" w:rsidRDefault="00704A9E" w14:paraId="2BEAD570" w14:textId="5970E48A">
            <w:pPr>
              <w:spacing w:line="360" w:lineRule="auto"/>
              <w:rPr>
                <w:sz w:val="20"/>
                <w:szCs w:val="20"/>
              </w:rPr>
            </w:pPr>
            <w:r w:rsidRPr="00AF6EB7">
              <w:rPr>
                <w:sz w:val="20"/>
                <w:szCs w:val="20"/>
              </w:rPr>
              <w:t>Acciones correctivas, preventivas y actualización de procedimientos.</w:t>
            </w:r>
          </w:p>
        </w:tc>
      </w:tr>
    </w:tbl>
    <w:p w:rsidRPr="00AF6EB7" w:rsidR="00ED2099" w:rsidP="00ED2099" w:rsidRDefault="00ED2099" w14:paraId="0BB52BD5" w14:textId="77777777">
      <w:pPr>
        <w:spacing w:line="360" w:lineRule="auto"/>
        <w:rPr>
          <w:sz w:val="20"/>
          <w:szCs w:val="20"/>
        </w:rPr>
      </w:pPr>
    </w:p>
    <w:p w:rsidRPr="003F3DC5" w:rsidR="00ED2099" w:rsidP="00984033" w:rsidRDefault="00ED2099" w14:paraId="405F50BD" w14:textId="760831E6">
      <w:pPr>
        <w:pStyle w:val="Prrafodelista"/>
        <w:numPr>
          <w:ilvl w:val="1"/>
          <w:numId w:val="20"/>
        </w:numPr>
        <w:spacing w:line="360" w:lineRule="auto"/>
        <w:ind w:left="426" w:hanging="426"/>
        <w:rPr>
          <w:b/>
          <w:sz w:val="20"/>
          <w:szCs w:val="20"/>
        </w:rPr>
      </w:pPr>
      <w:r w:rsidRPr="003F3DC5">
        <w:rPr>
          <w:b/>
          <w:sz w:val="20"/>
          <w:szCs w:val="20"/>
        </w:rPr>
        <w:t>Contexto organizacional, planificación y control</w:t>
      </w:r>
    </w:p>
    <w:p w:rsidR="000B1583" w:rsidP="00ED2099" w:rsidRDefault="000B1583" w14:paraId="408CDD95" w14:textId="77777777">
      <w:pPr>
        <w:spacing w:line="360" w:lineRule="auto"/>
        <w:rPr>
          <w:sz w:val="20"/>
          <w:szCs w:val="20"/>
        </w:rPr>
      </w:pPr>
    </w:p>
    <w:p w:rsidRPr="00AF6EB7" w:rsidR="00ED2099" w:rsidP="00ED2099" w:rsidRDefault="00ED2099" w14:paraId="23A92BA4" w14:textId="77777777">
      <w:pPr>
        <w:spacing w:line="360" w:lineRule="auto"/>
        <w:rPr>
          <w:sz w:val="20"/>
          <w:szCs w:val="20"/>
        </w:rPr>
      </w:pPr>
      <w:r w:rsidRPr="00AF6EB7">
        <w:rPr>
          <w:sz w:val="20"/>
          <w:szCs w:val="20"/>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rsidRPr="00AF6EB7" w:rsidR="00AF6EB7" w:rsidP="00ED2099" w:rsidRDefault="00AF6EB7" w14:paraId="3FFFA308" w14:textId="77777777">
      <w:pPr>
        <w:spacing w:line="360" w:lineRule="auto"/>
        <w:rPr>
          <w:sz w:val="20"/>
          <w:szCs w:val="20"/>
        </w:rPr>
      </w:pPr>
    </w:p>
    <w:p w:rsidRPr="00AF6EB7" w:rsidR="00AF6EB7" w:rsidP="00ED2099" w:rsidRDefault="00AF6EB7" w14:paraId="79161C17" w14:textId="77777777">
      <w:pPr>
        <w:spacing w:line="360" w:lineRule="auto"/>
        <w:rPr>
          <w:sz w:val="20"/>
          <w:szCs w:val="20"/>
        </w:rPr>
      </w:pPr>
      <w:r w:rsidRPr="00AF6EB7">
        <w:rPr>
          <w:sz w:val="20"/>
          <w:szCs w:val="20"/>
        </w:rPr>
        <w:t>El reconocimiento del contexto permite establecer una base sólida para la gestión de riesgos, ya que facilita la identificación de amenazas y oportunidades dentro de la organización. A continuación, se presentan los elementos del contexto organizacional.</w:t>
      </w:r>
    </w:p>
    <w:p w:rsidRPr="00AF6EB7" w:rsidR="00AF6EB7" w:rsidP="00ED2099" w:rsidRDefault="00AF6EB7" w14:paraId="2912B114" w14:textId="77777777">
      <w:pPr>
        <w:spacing w:line="360" w:lineRule="auto"/>
        <w:rPr>
          <w:sz w:val="20"/>
          <w:szCs w:val="20"/>
        </w:rPr>
      </w:pPr>
    </w:p>
    <w:p w:rsidRPr="00AF6EB7" w:rsidR="00ED2099" w:rsidP="009C26B8" w:rsidRDefault="00ED2099" w14:paraId="372CEC7B" w14:textId="065420E2">
      <w:pPr>
        <w:pStyle w:val="Prrafodelista"/>
        <w:numPr>
          <w:ilvl w:val="0"/>
          <w:numId w:val="5"/>
        </w:numPr>
        <w:spacing w:line="360" w:lineRule="auto"/>
        <w:rPr>
          <w:sz w:val="20"/>
          <w:szCs w:val="20"/>
        </w:rPr>
      </w:pPr>
      <w:r w:rsidRPr="00AF6EB7">
        <w:rPr>
          <w:b/>
          <w:sz w:val="20"/>
          <w:szCs w:val="20"/>
        </w:rPr>
        <w:t>Condiciones internas:</w:t>
      </w:r>
      <w:r w:rsidRPr="00AF6EB7">
        <w:rPr>
          <w:sz w:val="20"/>
          <w:szCs w:val="20"/>
        </w:rPr>
        <w:t xml:space="preserve"> estructura organizativa, </w:t>
      </w:r>
      <w:commentRangeStart w:id="5"/>
      <w:r w:rsidRPr="00AF6EB7">
        <w:rPr>
          <w:sz w:val="20"/>
          <w:szCs w:val="20"/>
        </w:rPr>
        <w:t>procesos</w:t>
      </w:r>
      <w:commentRangeEnd w:id="5"/>
      <w:r w:rsidR="00C5183D">
        <w:rPr>
          <w:rStyle w:val="Refdecomentario"/>
        </w:rPr>
        <w:commentReference w:id="5"/>
      </w:r>
      <w:r w:rsidRPr="00AF6EB7">
        <w:rPr>
          <w:sz w:val="20"/>
          <w:szCs w:val="20"/>
        </w:rPr>
        <w:t xml:space="preserve"> productivos, recursos humanos, tecnológicos y financieros.</w:t>
      </w:r>
    </w:p>
    <w:p w:rsidRPr="00AF6EB7" w:rsidR="00ED2099" w:rsidP="009C26B8" w:rsidRDefault="00ED2099" w14:paraId="5178E93F" w14:textId="6A787415">
      <w:pPr>
        <w:pStyle w:val="Prrafodelista"/>
        <w:numPr>
          <w:ilvl w:val="0"/>
          <w:numId w:val="5"/>
        </w:numPr>
        <w:spacing w:line="360" w:lineRule="auto"/>
        <w:rPr>
          <w:sz w:val="20"/>
          <w:szCs w:val="20"/>
        </w:rPr>
      </w:pPr>
      <w:r w:rsidRPr="00AF6EB7">
        <w:rPr>
          <w:b/>
          <w:sz w:val="20"/>
          <w:szCs w:val="20"/>
        </w:rPr>
        <w:t>Condiciones externas:</w:t>
      </w:r>
      <w:r w:rsidRPr="00AF6EB7">
        <w:rPr>
          <w:sz w:val="20"/>
          <w:szCs w:val="20"/>
        </w:rPr>
        <w:t xml:space="preserve"> legislación vigente, entorno social, económico y ambiental.</w:t>
      </w:r>
    </w:p>
    <w:p w:rsidRPr="00AF6EB7" w:rsidR="00ED2099" w:rsidP="009C26B8" w:rsidRDefault="00ED2099" w14:paraId="2699096E" w14:textId="68A787B2">
      <w:pPr>
        <w:pStyle w:val="Prrafodelista"/>
        <w:numPr>
          <w:ilvl w:val="0"/>
          <w:numId w:val="5"/>
        </w:numPr>
        <w:spacing w:line="360" w:lineRule="auto"/>
        <w:rPr>
          <w:sz w:val="20"/>
          <w:szCs w:val="20"/>
        </w:rPr>
      </w:pPr>
      <w:r w:rsidRPr="00AF6EB7">
        <w:rPr>
          <w:b/>
          <w:sz w:val="20"/>
          <w:szCs w:val="20"/>
        </w:rPr>
        <w:t>Partes interesadas:</w:t>
      </w:r>
      <w:r w:rsidRPr="00AF6EB7">
        <w:rPr>
          <w:sz w:val="20"/>
          <w:szCs w:val="20"/>
        </w:rPr>
        <w:t xml:space="preserve"> trabajadores, empleadores, contratistas, clientes, proveedores y autoridades.</w:t>
      </w:r>
    </w:p>
    <w:p w:rsidR="00AF6EB7" w:rsidP="00AF6EB7" w:rsidRDefault="00AF6EB7" w14:paraId="72BF821A" w14:textId="77777777">
      <w:pPr>
        <w:spacing w:line="360" w:lineRule="auto"/>
        <w:rPr>
          <w:sz w:val="20"/>
          <w:szCs w:val="20"/>
        </w:rPr>
      </w:pPr>
    </w:p>
    <w:p w:rsidRPr="00AF6EB7" w:rsidR="00AF6EB7" w:rsidP="00AF6EB7" w:rsidRDefault="00AF6EB7" w14:paraId="0A300433" w14:textId="77777777">
      <w:pPr>
        <w:spacing w:line="360" w:lineRule="auto"/>
        <w:rPr>
          <w:sz w:val="20"/>
          <w:szCs w:val="20"/>
        </w:rPr>
      </w:pPr>
      <w:r w:rsidRPr="00AF6EB7">
        <w:rPr>
          <w:b/>
          <w:sz w:val="20"/>
          <w:szCs w:val="20"/>
        </w:rPr>
        <w:t>Planificación del SG-SST:</w:t>
      </w:r>
      <w:r w:rsidRPr="00AF6EB7">
        <w:rPr>
          <w:sz w:val="20"/>
          <w:szCs w:val="20"/>
        </w:rPr>
        <w:t xml:space="preserve"> la planificación es la fase en la que se definen las acciones necesarias para gestionar los riesgos laborales de manera efectiva. A continuación, se presentan sus principales elementos:</w:t>
      </w:r>
    </w:p>
    <w:p w:rsidRPr="00AF6EB7" w:rsidR="00AF6EB7" w:rsidP="00AF6EB7" w:rsidRDefault="00AF6EB7" w14:paraId="65321672" w14:textId="77777777">
      <w:pPr>
        <w:pStyle w:val="Prrafodelista"/>
        <w:spacing w:line="360" w:lineRule="auto"/>
        <w:rPr>
          <w:sz w:val="20"/>
          <w:szCs w:val="20"/>
        </w:rPr>
      </w:pPr>
    </w:p>
    <w:p w:rsidRPr="00AF6EB7" w:rsidR="00AF6EB7" w:rsidP="009C26B8" w:rsidRDefault="00AF6EB7" w14:paraId="6F1DCC13" w14:textId="6436D6B6">
      <w:pPr>
        <w:pStyle w:val="Prrafodelista"/>
        <w:numPr>
          <w:ilvl w:val="0"/>
          <w:numId w:val="6"/>
        </w:numPr>
        <w:spacing w:line="360" w:lineRule="auto"/>
        <w:rPr>
          <w:sz w:val="20"/>
          <w:szCs w:val="20"/>
        </w:rPr>
      </w:pPr>
      <w:r w:rsidRPr="00AF6EB7">
        <w:rPr>
          <w:sz w:val="20"/>
          <w:szCs w:val="20"/>
        </w:rPr>
        <w:t>Establecimiento de objetivos medibles, realistas y alcanzables.</w:t>
      </w:r>
    </w:p>
    <w:p w:rsidRPr="00AF6EB7" w:rsidR="00AF6EB7" w:rsidP="009C26B8" w:rsidRDefault="00AF6EB7" w14:paraId="652AF3E7" w14:textId="3D2C9640">
      <w:pPr>
        <w:pStyle w:val="Prrafodelista"/>
        <w:numPr>
          <w:ilvl w:val="0"/>
          <w:numId w:val="6"/>
        </w:numPr>
        <w:spacing w:line="360" w:lineRule="auto"/>
        <w:rPr>
          <w:sz w:val="20"/>
          <w:szCs w:val="20"/>
        </w:rPr>
      </w:pPr>
      <w:r w:rsidRPr="00AF6EB7">
        <w:rPr>
          <w:sz w:val="20"/>
          <w:szCs w:val="20"/>
        </w:rPr>
        <w:t xml:space="preserve">Identificación de peligros y evaluación de riesgos </w:t>
      </w:r>
      <w:commentRangeStart w:id="6"/>
      <w:r w:rsidRPr="00AF6EB7">
        <w:rPr>
          <w:sz w:val="20"/>
          <w:szCs w:val="20"/>
        </w:rPr>
        <w:t>asociados</w:t>
      </w:r>
      <w:commentRangeEnd w:id="6"/>
      <w:r w:rsidR="00677906">
        <w:rPr>
          <w:rStyle w:val="Refdecomentario"/>
        </w:rPr>
        <w:commentReference w:id="6"/>
      </w:r>
      <w:r w:rsidRPr="00AF6EB7">
        <w:rPr>
          <w:sz w:val="20"/>
          <w:szCs w:val="20"/>
        </w:rPr>
        <w:t>.</w:t>
      </w:r>
    </w:p>
    <w:p w:rsidRPr="00AF6EB7" w:rsidR="00AF6EB7" w:rsidP="009C26B8" w:rsidRDefault="00AF6EB7" w14:paraId="3BDBE0A0" w14:textId="1C6EFCDE">
      <w:pPr>
        <w:pStyle w:val="Prrafodelista"/>
        <w:numPr>
          <w:ilvl w:val="0"/>
          <w:numId w:val="6"/>
        </w:numPr>
        <w:spacing w:line="360" w:lineRule="auto"/>
        <w:rPr>
          <w:sz w:val="20"/>
          <w:szCs w:val="20"/>
        </w:rPr>
      </w:pPr>
      <w:r w:rsidRPr="00AF6EB7">
        <w:rPr>
          <w:sz w:val="20"/>
          <w:szCs w:val="20"/>
        </w:rPr>
        <w:t>Diseño de programas de prevención y control.</w:t>
      </w:r>
    </w:p>
    <w:p w:rsidRPr="00AF6EB7" w:rsidR="00AF6EB7" w:rsidP="009C26B8" w:rsidRDefault="00AF6EB7" w14:paraId="7D452FB1" w14:textId="0B2568ED">
      <w:pPr>
        <w:pStyle w:val="Prrafodelista"/>
        <w:numPr>
          <w:ilvl w:val="0"/>
          <w:numId w:val="6"/>
        </w:numPr>
        <w:spacing w:line="360" w:lineRule="auto"/>
        <w:rPr>
          <w:sz w:val="20"/>
          <w:szCs w:val="20"/>
        </w:rPr>
      </w:pPr>
      <w:r w:rsidRPr="00AF6EB7">
        <w:rPr>
          <w:sz w:val="20"/>
          <w:szCs w:val="20"/>
        </w:rPr>
        <w:t>Asignación de recursos técnicos, humanos y financieros.</w:t>
      </w:r>
    </w:p>
    <w:p w:rsidRPr="00AF6EB7" w:rsidR="00AF6EB7" w:rsidP="009C26B8" w:rsidRDefault="00AF6EB7" w14:paraId="624383C6" w14:textId="1FFA20C3">
      <w:pPr>
        <w:pStyle w:val="Prrafodelista"/>
        <w:numPr>
          <w:ilvl w:val="0"/>
          <w:numId w:val="6"/>
        </w:numPr>
        <w:spacing w:line="360" w:lineRule="auto"/>
        <w:rPr>
          <w:sz w:val="20"/>
          <w:szCs w:val="20"/>
        </w:rPr>
      </w:pPr>
      <w:r w:rsidRPr="00AF6EB7">
        <w:rPr>
          <w:sz w:val="20"/>
          <w:szCs w:val="20"/>
        </w:rPr>
        <w:t>Elaboración del plan anual de trabajo con actividades específicas.</w:t>
      </w:r>
    </w:p>
    <w:p w:rsidRPr="00AF6EB7" w:rsidR="00AF6EB7" w:rsidP="009C26B8" w:rsidRDefault="00AF6EB7" w14:paraId="5323211D" w14:textId="6539743D">
      <w:pPr>
        <w:pStyle w:val="Prrafodelista"/>
        <w:numPr>
          <w:ilvl w:val="0"/>
          <w:numId w:val="6"/>
        </w:numPr>
        <w:spacing w:line="360" w:lineRule="auto"/>
        <w:rPr>
          <w:sz w:val="20"/>
          <w:szCs w:val="20"/>
        </w:rPr>
      </w:pPr>
      <w:r w:rsidRPr="00AF6EB7">
        <w:rPr>
          <w:sz w:val="20"/>
          <w:szCs w:val="20"/>
        </w:rPr>
        <w:t>Definición de indicadores de seguimiento y evaluación.</w:t>
      </w:r>
    </w:p>
    <w:p w:rsidR="00AF6EB7" w:rsidP="00AF6EB7" w:rsidRDefault="00AF6EB7" w14:paraId="018390F4" w14:textId="77777777">
      <w:pPr>
        <w:spacing w:line="360" w:lineRule="auto"/>
        <w:rPr>
          <w:sz w:val="20"/>
          <w:szCs w:val="20"/>
        </w:rPr>
      </w:pPr>
    </w:p>
    <w:p w:rsidR="00E35251" w:rsidP="00E35251" w:rsidRDefault="00E35251" w14:paraId="0A6FAD40" w14:textId="77777777">
      <w:pPr>
        <w:spacing w:line="360" w:lineRule="auto"/>
        <w:rPr>
          <w:sz w:val="20"/>
          <w:szCs w:val="20"/>
        </w:rPr>
      </w:pPr>
      <w:r w:rsidRPr="00E35251">
        <w:rPr>
          <w:b/>
          <w:sz w:val="20"/>
          <w:szCs w:val="20"/>
        </w:rPr>
        <w:t xml:space="preserve">Control del sistema: </w:t>
      </w:r>
      <w:r w:rsidRPr="00E35251">
        <w:rPr>
          <w:sz w:val="20"/>
          <w:szCs w:val="20"/>
        </w:rPr>
        <w:t>el control permite verificar la eficacia de las acciones implementadas y asegurar el cumplimiento de los objetivos. En este proceso se incluyen las siguientes actividades:</w:t>
      </w:r>
    </w:p>
    <w:p w:rsidRPr="00E35251" w:rsidR="00E35251" w:rsidP="00E35251" w:rsidRDefault="00E35251" w14:paraId="03EFC1F2" w14:textId="77777777">
      <w:pPr>
        <w:spacing w:line="360" w:lineRule="auto"/>
        <w:rPr>
          <w:sz w:val="20"/>
          <w:szCs w:val="20"/>
        </w:rPr>
      </w:pPr>
    </w:p>
    <w:p w:rsidRPr="00E35251" w:rsidR="00E35251" w:rsidP="009C26B8" w:rsidRDefault="00E35251" w14:paraId="795623A6" w14:textId="4E336C5D">
      <w:pPr>
        <w:pStyle w:val="Prrafodelista"/>
        <w:numPr>
          <w:ilvl w:val="0"/>
          <w:numId w:val="7"/>
        </w:numPr>
        <w:spacing w:line="360" w:lineRule="auto"/>
        <w:rPr>
          <w:sz w:val="20"/>
          <w:szCs w:val="20"/>
        </w:rPr>
      </w:pPr>
      <w:r w:rsidRPr="00E35251">
        <w:rPr>
          <w:sz w:val="20"/>
          <w:szCs w:val="20"/>
        </w:rPr>
        <w:t xml:space="preserve">Seguimiento de indicadores como </w:t>
      </w:r>
      <w:commentRangeStart w:id="7"/>
      <w:r w:rsidRPr="00E35251">
        <w:rPr>
          <w:sz w:val="20"/>
          <w:szCs w:val="20"/>
        </w:rPr>
        <w:t>accidentalidad</w:t>
      </w:r>
      <w:commentRangeEnd w:id="7"/>
      <w:r w:rsidR="00677906">
        <w:rPr>
          <w:rStyle w:val="Refdecomentario"/>
        </w:rPr>
        <w:commentReference w:id="7"/>
      </w:r>
      <w:r w:rsidRPr="00E35251">
        <w:rPr>
          <w:sz w:val="20"/>
          <w:szCs w:val="20"/>
        </w:rPr>
        <w:t>, ausentismo y enfermedades laborales.</w:t>
      </w:r>
    </w:p>
    <w:p w:rsidRPr="00E35251" w:rsidR="00E35251" w:rsidP="009C26B8" w:rsidRDefault="00E35251" w14:paraId="78A2885E" w14:textId="56D8C170">
      <w:pPr>
        <w:pStyle w:val="Prrafodelista"/>
        <w:numPr>
          <w:ilvl w:val="0"/>
          <w:numId w:val="7"/>
        </w:numPr>
        <w:spacing w:line="360" w:lineRule="auto"/>
        <w:rPr>
          <w:sz w:val="20"/>
          <w:szCs w:val="20"/>
        </w:rPr>
      </w:pPr>
      <w:r w:rsidRPr="00E35251">
        <w:rPr>
          <w:sz w:val="20"/>
          <w:szCs w:val="20"/>
        </w:rPr>
        <w:t>Realización de auditorías internas y externas.</w:t>
      </w:r>
    </w:p>
    <w:p w:rsidRPr="00E35251" w:rsidR="00E35251" w:rsidP="009C26B8" w:rsidRDefault="00E35251" w14:paraId="0E56821A" w14:textId="672E3425">
      <w:pPr>
        <w:pStyle w:val="Prrafodelista"/>
        <w:numPr>
          <w:ilvl w:val="0"/>
          <w:numId w:val="7"/>
        </w:numPr>
        <w:spacing w:line="360" w:lineRule="auto"/>
        <w:rPr>
          <w:sz w:val="20"/>
          <w:szCs w:val="20"/>
        </w:rPr>
      </w:pPr>
      <w:r w:rsidRPr="00E35251">
        <w:rPr>
          <w:sz w:val="20"/>
          <w:szCs w:val="20"/>
        </w:rPr>
        <w:t>Revisión periódica por la alta dirección.</w:t>
      </w:r>
    </w:p>
    <w:p w:rsidRPr="00E35251" w:rsidR="00AF6EB7" w:rsidP="009C26B8" w:rsidRDefault="00E35251" w14:paraId="1E298987" w14:textId="219B1644">
      <w:pPr>
        <w:pStyle w:val="Prrafodelista"/>
        <w:numPr>
          <w:ilvl w:val="0"/>
          <w:numId w:val="7"/>
        </w:numPr>
        <w:spacing w:line="360" w:lineRule="auto"/>
        <w:rPr>
          <w:sz w:val="20"/>
          <w:szCs w:val="20"/>
        </w:rPr>
      </w:pPr>
      <w:r w:rsidRPr="00E35251">
        <w:rPr>
          <w:sz w:val="20"/>
          <w:szCs w:val="20"/>
        </w:rPr>
        <w:t>Evaluación del cumplimiento legal y técnico.</w:t>
      </w:r>
    </w:p>
    <w:p w:rsidR="00E35251" w:rsidP="00ED2099" w:rsidRDefault="00E35251" w14:paraId="13DE9AD5" w14:textId="77777777">
      <w:pPr>
        <w:spacing w:line="360" w:lineRule="auto"/>
        <w:rPr>
          <w:sz w:val="20"/>
          <w:szCs w:val="20"/>
        </w:rPr>
      </w:pPr>
    </w:p>
    <w:p w:rsidRPr="00AF6EB7" w:rsidR="00ED2099" w:rsidP="00ED2099" w:rsidRDefault="00ED2099" w14:paraId="478F0ECF" w14:textId="77777777">
      <w:pPr>
        <w:spacing w:line="360" w:lineRule="auto"/>
        <w:rPr>
          <w:sz w:val="20"/>
          <w:szCs w:val="20"/>
        </w:rPr>
      </w:pPr>
      <w:r w:rsidRPr="00AF6EB7">
        <w:rPr>
          <w:sz w:val="20"/>
          <w:szCs w:val="20"/>
        </w:rPr>
        <w:t>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de los resultados, la implementación de ajustes oportunos y la optimización de los recursos destinados a la gestión de la seguridad y salud en el trabajo.</w:t>
      </w:r>
    </w:p>
    <w:p w:rsidRPr="00AF6EB7" w:rsidR="00ED2099" w:rsidP="00ED2099" w:rsidRDefault="00ED2099" w14:paraId="563804B2" w14:textId="77777777">
      <w:pPr>
        <w:spacing w:line="360" w:lineRule="auto"/>
        <w:rPr>
          <w:sz w:val="20"/>
          <w:szCs w:val="20"/>
        </w:rPr>
      </w:pPr>
    </w:p>
    <w:p w:rsidRPr="003F3DC5" w:rsidR="00ED2099" w:rsidP="00984033" w:rsidRDefault="00ED2099" w14:paraId="3E191747" w14:textId="67039720">
      <w:pPr>
        <w:pStyle w:val="Prrafodelista"/>
        <w:numPr>
          <w:ilvl w:val="1"/>
          <w:numId w:val="20"/>
        </w:numPr>
        <w:spacing w:line="360" w:lineRule="auto"/>
        <w:ind w:left="426" w:hanging="426"/>
        <w:rPr>
          <w:b/>
          <w:sz w:val="20"/>
          <w:szCs w:val="20"/>
        </w:rPr>
      </w:pPr>
      <w:r w:rsidRPr="003F3DC5">
        <w:rPr>
          <w:b/>
          <w:sz w:val="20"/>
          <w:szCs w:val="20"/>
        </w:rPr>
        <w:t>Roles, responsabilidades y documentos del SG-SST</w:t>
      </w:r>
    </w:p>
    <w:p w:rsidR="000B1583" w:rsidP="00ED2099" w:rsidRDefault="000B1583" w14:paraId="4B16E13C" w14:textId="77777777">
      <w:pPr>
        <w:spacing w:line="360" w:lineRule="auto"/>
        <w:rPr>
          <w:b/>
          <w:sz w:val="20"/>
          <w:szCs w:val="20"/>
        </w:rPr>
      </w:pPr>
    </w:p>
    <w:p w:rsidRPr="000B1583" w:rsidR="000B1583" w:rsidP="000B1583" w:rsidRDefault="000B1583" w14:paraId="5C690F65" w14:textId="77777777">
      <w:pPr>
        <w:spacing w:line="360" w:lineRule="auto"/>
        <w:rPr>
          <w:sz w:val="20"/>
          <w:szCs w:val="20"/>
        </w:rPr>
      </w:pPr>
      <w:r w:rsidRPr="000B1583">
        <w:rPr>
          <w:sz w:val="20"/>
          <w:szCs w:val="20"/>
        </w:rPr>
        <w:t>El SG-SST requiere la participación activa y coordinada de todos los niveles de la organización, donde cada actor cumple funciones específicas que garantizan su adecuado funcionamiento.</w:t>
      </w:r>
    </w:p>
    <w:p w:rsidR="000B1583" w:rsidP="000B1583" w:rsidRDefault="000B1583" w14:paraId="4580729A" w14:textId="77777777">
      <w:pPr>
        <w:spacing w:line="360" w:lineRule="auto"/>
        <w:rPr>
          <w:b/>
          <w:sz w:val="20"/>
          <w:szCs w:val="20"/>
        </w:rPr>
      </w:pPr>
    </w:p>
    <w:p w:rsidR="007F7FCE" w:rsidP="000B1583" w:rsidRDefault="007F7FCE" w14:paraId="123A528E" w14:textId="77777777">
      <w:pPr>
        <w:spacing w:line="360" w:lineRule="auto"/>
        <w:rPr>
          <w:b/>
          <w:sz w:val="20"/>
          <w:szCs w:val="20"/>
        </w:rPr>
      </w:pPr>
    </w:p>
    <w:p w:rsidR="007F7FCE" w:rsidP="000B1583" w:rsidRDefault="007F7FCE" w14:paraId="1111650D" w14:textId="77777777">
      <w:pPr>
        <w:spacing w:line="360" w:lineRule="auto"/>
        <w:rPr>
          <w:b/>
          <w:sz w:val="20"/>
          <w:szCs w:val="20"/>
        </w:rPr>
      </w:pPr>
    </w:p>
    <w:p w:rsidRPr="000B1583" w:rsidR="007F7FCE" w:rsidP="000B1583" w:rsidRDefault="007F7FCE" w14:paraId="38746C79" w14:textId="77777777">
      <w:pPr>
        <w:spacing w:line="360" w:lineRule="auto"/>
        <w:rPr>
          <w:b/>
          <w:sz w:val="20"/>
          <w:szCs w:val="20"/>
        </w:rPr>
      </w:pPr>
    </w:p>
    <w:p w:rsidRPr="00E35251" w:rsidR="000B1583" w:rsidP="000B1583" w:rsidRDefault="000B1583" w14:paraId="5D2281B8" w14:textId="1647BCB8">
      <w:pPr>
        <w:spacing w:line="360" w:lineRule="auto"/>
        <w:rPr>
          <w:b/>
          <w:sz w:val="20"/>
          <w:szCs w:val="20"/>
        </w:rPr>
      </w:pPr>
      <w:r>
        <w:rPr>
          <w:b/>
          <w:sz w:val="20"/>
          <w:szCs w:val="20"/>
        </w:rPr>
        <w:t xml:space="preserve">Tabla 2. </w:t>
      </w:r>
      <w:r w:rsidRPr="000B1583">
        <w:rPr>
          <w:i/>
          <w:sz w:val="20"/>
          <w:szCs w:val="20"/>
        </w:rPr>
        <w:t>Roles y responsabilidades SG-SST</w:t>
      </w:r>
    </w:p>
    <w:tbl>
      <w:tblPr>
        <w:tblStyle w:val="Tablaconcuadrcula"/>
        <w:tblW w:w="0" w:type="auto"/>
        <w:tblLook w:val="04A0" w:firstRow="1" w:lastRow="0" w:firstColumn="1" w:lastColumn="0" w:noHBand="0" w:noVBand="1"/>
      </w:tblPr>
      <w:tblGrid>
        <w:gridCol w:w="2830"/>
        <w:gridCol w:w="7132"/>
      </w:tblGrid>
      <w:tr w:rsidRPr="000B1583" w:rsidR="000B1583" w:rsidTr="007F7FCE" w14:paraId="5465D229" w14:textId="77777777">
        <w:tc>
          <w:tcPr>
            <w:tcW w:w="2830" w:type="dxa"/>
            <w:hideMark/>
          </w:tcPr>
          <w:p w:rsidRPr="000B1583" w:rsidR="000B1583" w:rsidP="007F7FCE" w:rsidRDefault="000B1583" w14:paraId="5CB9FD5E" w14:textId="77777777">
            <w:pPr>
              <w:spacing w:line="360" w:lineRule="auto"/>
              <w:rPr>
                <w:rFonts w:eastAsia="Times New Roman"/>
                <w:b/>
                <w:bCs/>
                <w:sz w:val="20"/>
                <w:szCs w:val="20"/>
                <w:lang w:eastAsia="es-CO"/>
              </w:rPr>
            </w:pPr>
            <w:r w:rsidRPr="000B1583">
              <w:rPr>
                <w:rFonts w:eastAsia="Times New Roman"/>
                <w:b/>
                <w:bCs/>
                <w:sz w:val="20"/>
                <w:szCs w:val="20"/>
                <w:lang w:eastAsia="es-CO"/>
              </w:rPr>
              <w:t>Actor</w:t>
            </w:r>
          </w:p>
        </w:tc>
        <w:tc>
          <w:tcPr>
            <w:tcW w:w="7132" w:type="dxa"/>
            <w:hideMark/>
          </w:tcPr>
          <w:p w:rsidRPr="000B1583" w:rsidR="000B1583" w:rsidP="007F7FCE" w:rsidRDefault="000B1583" w14:paraId="6639D9CF" w14:textId="77777777">
            <w:pPr>
              <w:spacing w:line="360" w:lineRule="auto"/>
              <w:rPr>
                <w:rFonts w:eastAsia="Times New Roman"/>
                <w:b/>
                <w:bCs/>
                <w:sz w:val="20"/>
                <w:szCs w:val="20"/>
                <w:lang w:eastAsia="es-CO"/>
              </w:rPr>
            </w:pPr>
            <w:r w:rsidRPr="000B1583">
              <w:rPr>
                <w:rFonts w:eastAsia="Times New Roman"/>
                <w:b/>
                <w:bCs/>
                <w:sz w:val="20"/>
                <w:szCs w:val="20"/>
                <w:lang w:eastAsia="es-CO"/>
              </w:rPr>
              <w:t>Responsabilidad ampliada</w:t>
            </w:r>
          </w:p>
        </w:tc>
      </w:tr>
      <w:tr w:rsidRPr="000B1583" w:rsidR="000B1583" w:rsidTr="007F7FCE" w14:paraId="7AE5814E" w14:textId="77777777">
        <w:tc>
          <w:tcPr>
            <w:tcW w:w="2830" w:type="dxa"/>
            <w:hideMark/>
          </w:tcPr>
          <w:p w:rsidRPr="000B1583" w:rsidR="000B1583" w:rsidP="00B67D05" w:rsidRDefault="000B1583" w14:paraId="613C4150" w14:textId="77777777">
            <w:pPr>
              <w:spacing w:line="360" w:lineRule="auto"/>
              <w:rPr>
                <w:rFonts w:eastAsia="Times New Roman"/>
                <w:b/>
                <w:sz w:val="20"/>
                <w:szCs w:val="20"/>
                <w:lang w:eastAsia="es-CO"/>
              </w:rPr>
            </w:pPr>
            <w:r w:rsidRPr="000B1583">
              <w:rPr>
                <w:rFonts w:eastAsia="Times New Roman"/>
                <w:b/>
                <w:sz w:val="20"/>
                <w:szCs w:val="20"/>
                <w:lang w:eastAsia="es-CO"/>
              </w:rPr>
              <w:t>Alta dirección</w:t>
            </w:r>
          </w:p>
        </w:tc>
        <w:tc>
          <w:tcPr>
            <w:tcW w:w="7132" w:type="dxa"/>
            <w:hideMark/>
          </w:tcPr>
          <w:p w:rsidRPr="000B1583" w:rsidR="000B1583" w:rsidP="00B67D05" w:rsidRDefault="000B1583" w14:paraId="5FA292C5" w14:textId="3A8624C3">
            <w:pPr>
              <w:spacing w:line="360" w:lineRule="auto"/>
              <w:rPr>
                <w:rFonts w:eastAsia="Times New Roman"/>
                <w:sz w:val="20"/>
                <w:szCs w:val="20"/>
                <w:lang w:eastAsia="es-CO"/>
              </w:rPr>
            </w:pPr>
            <w:r w:rsidRPr="000B1583">
              <w:rPr>
                <w:rFonts w:eastAsia="Times New Roman"/>
                <w:sz w:val="20"/>
                <w:szCs w:val="20"/>
                <w:lang w:eastAsia="es-CO"/>
              </w:rPr>
              <w:t>Liderar el sistema, asignar recursos, aprobar políticas y promover la cultura preventiva</w:t>
            </w:r>
            <w:r w:rsidR="00B67D05">
              <w:rPr>
                <w:rFonts w:eastAsia="Times New Roman"/>
                <w:sz w:val="20"/>
                <w:szCs w:val="20"/>
                <w:lang w:eastAsia="es-CO"/>
              </w:rPr>
              <w:t>.</w:t>
            </w:r>
          </w:p>
        </w:tc>
      </w:tr>
      <w:tr w:rsidRPr="000B1583" w:rsidR="000B1583" w:rsidTr="007F7FCE" w14:paraId="53D45B2F" w14:textId="77777777">
        <w:tc>
          <w:tcPr>
            <w:tcW w:w="2830" w:type="dxa"/>
            <w:hideMark/>
          </w:tcPr>
          <w:p w:rsidRPr="000B1583" w:rsidR="000B1583" w:rsidP="00B67D05" w:rsidRDefault="000B1583" w14:paraId="519E8333" w14:textId="77777777">
            <w:pPr>
              <w:spacing w:line="360" w:lineRule="auto"/>
              <w:rPr>
                <w:rFonts w:eastAsia="Times New Roman"/>
                <w:b/>
                <w:sz w:val="20"/>
                <w:szCs w:val="20"/>
                <w:lang w:eastAsia="es-CO"/>
              </w:rPr>
            </w:pPr>
            <w:r w:rsidRPr="000B1583">
              <w:rPr>
                <w:rFonts w:eastAsia="Times New Roman"/>
                <w:b/>
                <w:sz w:val="20"/>
                <w:szCs w:val="20"/>
                <w:lang w:eastAsia="es-CO"/>
              </w:rPr>
              <w:t>Responsable SG-SST</w:t>
            </w:r>
          </w:p>
        </w:tc>
        <w:tc>
          <w:tcPr>
            <w:tcW w:w="7132" w:type="dxa"/>
            <w:hideMark/>
          </w:tcPr>
          <w:p w:rsidRPr="000B1583" w:rsidR="000B1583" w:rsidP="00B67D05" w:rsidRDefault="000B1583" w14:paraId="491C0ABA" w14:textId="473D1DEA">
            <w:pPr>
              <w:spacing w:line="360" w:lineRule="auto"/>
              <w:rPr>
                <w:rFonts w:eastAsia="Times New Roman"/>
                <w:sz w:val="20"/>
                <w:szCs w:val="20"/>
                <w:lang w:eastAsia="es-CO"/>
              </w:rPr>
            </w:pPr>
            <w:r w:rsidRPr="000B1583">
              <w:rPr>
                <w:rFonts w:eastAsia="Times New Roman"/>
                <w:sz w:val="20"/>
                <w:szCs w:val="20"/>
                <w:lang w:eastAsia="es-CO"/>
              </w:rPr>
              <w:t>Diseñar, implementar, evaluar y mejorar el sistema de gestión</w:t>
            </w:r>
            <w:r w:rsidR="00B67D05">
              <w:rPr>
                <w:rFonts w:eastAsia="Times New Roman"/>
                <w:sz w:val="20"/>
                <w:szCs w:val="20"/>
                <w:lang w:eastAsia="es-CO"/>
              </w:rPr>
              <w:t>.</w:t>
            </w:r>
          </w:p>
        </w:tc>
      </w:tr>
      <w:tr w:rsidRPr="000B1583" w:rsidR="000B1583" w:rsidTr="007F7FCE" w14:paraId="1A631C0C" w14:textId="77777777">
        <w:tc>
          <w:tcPr>
            <w:tcW w:w="2830" w:type="dxa"/>
            <w:hideMark/>
          </w:tcPr>
          <w:p w:rsidRPr="000B1583" w:rsidR="000B1583" w:rsidP="00B67D05" w:rsidRDefault="000B1583" w14:paraId="14BAFD35" w14:textId="77777777">
            <w:pPr>
              <w:spacing w:line="360" w:lineRule="auto"/>
              <w:rPr>
                <w:rFonts w:eastAsia="Times New Roman"/>
                <w:b/>
                <w:sz w:val="20"/>
                <w:szCs w:val="20"/>
                <w:lang w:eastAsia="es-CO"/>
              </w:rPr>
            </w:pPr>
            <w:r w:rsidRPr="000B1583">
              <w:rPr>
                <w:rFonts w:eastAsia="Times New Roman"/>
                <w:b/>
                <w:sz w:val="20"/>
                <w:szCs w:val="20"/>
                <w:lang w:eastAsia="es-CO"/>
              </w:rPr>
              <w:t>Trabajadores</w:t>
            </w:r>
          </w:p>
        </w:tc>
        <w:tc>
          <w:tcPr>
            <w:tcW w:w="7132" w:type="dxa"/>
            <w:hideMark/>
          </w:tcPr>
          <w:p w:rsidRPr="000B1583" w:rsidR="000B1583" w:rsidP="00B67D05" w:rsidRDefault="000B1583" w14:paraId="649099A4" w14:textId="0EB16204">
            <w:pPr>
              <w:spacing w:line="360" w:lineRule="auto"/>
              <w:rPr>
                <w:rFonts w:eastAsia="Times New Roman"/>
                <w:sz w:val="20"/>
                <w:szCs w:val="20"/>
                <w:lang w:eastAsia="es-CO"/>
              </w:rPr>
            </w:pPr>
            <w:r w:rsidRPr="000B1583">
              <w:rPr>
                <w:rFonts w:eastAsia="Times New Roman"/>
                <w:sz w:val="20"/>
                <w:szCs w:val="20"/>
                <w:lang w:eastAsia="es-CO"/>
              </w:rPr>
              <w:t>Cumplir normas, usar elementos de protección personal y reportar condiciones inseguras</w:t>
            </w:r>
            <w:r w:rsidR="00B67D05">
              <w:rPr>
                <w:rFonts w:eastAsia="Times New Roman"/>
                <w:sz w:val="20"/>
                <w:szCs w:val="20"/>
                <w:lang w:eastAsia="es-CO"/>
              </w:rPr>
              <w:t>.</w:t>
            </w:r>
          </w:p>
        </w:tc>
      </w:tr>
      <w:tr w:rsidRPr="000B1583" w:rsidR="000B1583" w:rsidTr="007F7FCE" w14:paraId="1E24050A" w14:textId="77777777">
        <w:tc>
          <w:tcPr>
            <w:tcW w:w="2830" w:type="dxa"/>
            <w:hideMark/>
          </w:tcPr>
          <w:p w:rsidRPr="000B1583" w:rsidR="000B1583" w:rsidP="00B67D05" w:rsidRDefault="007F7FCE" w14:paraId="6737A850" w14:textId="0D6809B4">
            <w:pPr>
              <w:spacing w:line="360" w:lineRule="auto"/>
              <w:rPr>
                <w:rFonts w:eastAsia="Times New Roman"/>
                <w:b/>
                <w:sz w:val="20"/>
                <w:szCs w:val="20"/>
                <w:lang w:eastAsia="es-CO"/>
              </w:rPr>
            </w:pPr>
            <w:r w:rsidRPr="007F7FCE">
              <w:rPr>
                <w:rFonts w:eastAsia="Times New Roman"/>
                <w:b/>
                <w:sz w:val="20"/>
                <w:szCs w:val="20"/>
                <w:lang w:eastAsia="es-CO"/>
              </w:rPr>
              <w:t>Comité Paritario de Seguridad y Salud en el Trabajo</w:t>
            </w:r>
            <w:r>
              <w:rPr>
                <w:rFonts w:eastAsia="Times New Roman"/>
                <w:b/>
                <w:sz w:val="20"/>
                <w:szCs w:val="20"/>
                <w:lang w:eastAsia="es-CO"/>
              </w:rPr>
              <w:t xml:space="preserve"> (</w:t>
            </w:r>
            <w:r w:rsidRPr="000B1583" w:rsidR="000B1583">
              <w:rPr>
                <w:rFonts w:eastAsia="Times New Roman"/>
                <w:b/>
                <w:sz w:val="20"/>
                <w:szCs w:val="20"/>
                <w:lang w:eastAsia="es-CO"/>
              </w:rPr>
              <w:t>COPASST</w:t>
            </w:r>
            <w:r>
              <w:rPr>
                <w:rFonts w:eastAsia="Times New Roman"/>
                <w:b/>
                <w:sz w:val="20"/>
                <w:szCs w:val="20"/>
                <w:lang w:eastAsia="es-CO"/>
              </w:rPr>
              <w:t>)</w:t>
            </w:r>
          </w:p>
        </w:tc>
        <w:tc>
          <w:tcPr>
            <w:tcW w:w="7132" w:type="dxa"/>
            <w:hideMark/>
          </w:tcPr>
          <w:p w:rsidRPr="000B1583" w:rsidR="000B1583" w:rsidP="00B67D05" w:rsidRDefault="000B1583" w14:paraId="5D40E87E" w14:textId="4609FC49">
            <w:pPr>
              <w:spacing w:line="360" w:lineRule="auto"/>
              <w:rPr>
                <w:rFonts w:eastAsia="Times New Roman"/>
                <w:sz w:val="20"/>
                <w:szCs w:val="20"/>
                <w:lang w:eastAsia="es-CO"/>
              </w:rPr>
            </w:pPr>
            <w:r w:rsidRPr="000B1583">
              <w:rPr>
                <w:rFonts w:eastAsia="Times New Roman"/>
                <w:sz w:val="20"/>
                <w:szCs w:val="20"/>
                <w:lang w:eastAsia="es-CO"/>
              </w:rPr>
              <w:t>Apoyar la vigilancia del sistema y promover acciones de prevención</w:t>
            </w:r>
            <w:r w:rsidR="00B67D05">
              <w:rPr>
                <w:rFonts w:eastAsia="Times New Roman"/>
                <w:sz w:val="20"/>
                <w:szCs w:val="20"/>
                <w:lang w:eastAsia="es-CO"/>
              </w:rPr>
              <w:t>.</w:t>
            </w:r>
          </w:p>
        </w:tc>
      </w:tr>
      <w:tr w:rsidRPr="000B1583" w:rsidR="000B1583" w:rsidTr="007F7FCE" w14:paraId="24C4E985" w14:textId="77777777">
        <w:tc>
          <w:tcPr>
            <w:tcW w:w="2830" w:type="dxa"/>
            <w:hideMark/>
          </w:tcPr>
          <w:p w:rsidRPr="000B1583" w:rsidR="000B1583" w:rsidP="00B67D05" w:rsidRDefault="000B1583" w14:paraId="66E20D3F" w14:textId="77777777">
            <w:pPr>
              <w:spacing w:line="360" w:lineRule="auto"/>
              <w:rPr>
                <w:rFonts w:eastAsia="Times New Roman"/>
                <w:b/>
                <w:sz w:val="20"/>
                <w:szCs w:val="20"/>
                <w:lang w:eastAsia="es-CO"/>
              </w:rPr>
            </w:pPr>
            <w:r w:rsidRPr="000B1583">
              <w:rPr>
                <w:rFonts w:eastAsia="Times New Roman"/>
                <w:b/>
                <w:sz w:val="20"/>
                <w:szCs w:val="20"/>
                <w:lang w:eastAsia="es-CO"/>
              </w:rPr>
              <w:t>Brigada de emergencia</w:t>
            </w:r>
          </w:p>
        </w:tc>
        <w:tc>
          <w:tcPr>
            <w:tcW w:w="7132" w:type="dxa"/>
            <w:hideMark/>
          </w:tcPr>
          <w:p w:rsidRPr="000B1583" w:rsidR="000B1583" w:rsidP="00B67D05" w:rsidRDefault="000B1583" w14:paraId="09232812" w14:textId="08204547">
            <w:pPr>
              <w:spacing w:line="360" w:lineRule="auto"/>
              <w:rPr>
                <w:rFonts w:eastAsia="Times New Roman"/>
                <w:sz w:val="20"/>
                <w:szCs w:val="20"/>
                <w:lang w:eastAsia="es-CO"/>
              </w:rPr>
            </w:pPr>
            <w:r w:rsidRPr="000B1583">
              <w:rPr>
                <w:rFonts w:eastAsia="Times New Roman"/>
                <w:sz w:val="20"/>
                <w:szCs w:val="20"/>
                <w:lang w:eastAsia="es-CO"/>
              </w:rPr>
              <w:t>Actuar ante situaciones de riesgo, incidentes o emergencias</w:t>
            </w:r>
            <w:r w:rsidR="00B67D05">
              <w:rPr>
                <w:rFonts w:eastAsia="Times New Roman"/>
                <w:sz w:val="20"/>
                <w:szCs w:val="20"/>
                <w:lang w:eastAsia="es-CO"/>
              </w:rPr>
              <w:t>.</w:t>
            </w:r>
          </w:p>
        </w:tc>
      </w:tr>
    </w:tbl>
    <w:p w:rsidRPr="00B67D05" w:rsidR="000B1583" w:rsidP="00B67D05" w:rsidRDefault="000B1583" w14:paraId="1CB7206C" w14:textId="77777777">
      <w:pPr>
        <w:spacing w:line="360" w:lineRule="auto"/>
        <w:rPr>
          <w:sz w:val="20"/>
          <w:szCs w:val="20"/>
        </w:rPr>
      </w:pPr>
    </w:p>
    <w:p w:rsidRPr="00816A54" w:rsidR="00816A54" w:rsidP="00ED2099" w:rsidRDefault="00816A54" w14:paraId="679BBE15" w14:textId="780A3166">
      <w:pPr>
        <w:spacing w:line="360" w:lineRule="auto"/>
        <w:rPr>
          <w:sz w:val="20"/>
          <w:szCs w:val="20"/>
        </w:rPr>
      </w:pPr>
      <w:r w:rsidRPr="00816A54">
        <w:rPr>
          <w:b/>
          <w:sz w:val="20"/>
          <w:szCs w:val="20"/>
        </w:rPr>
        <w:t xml:space="preserve">Documentación del SG-SST: </w:t>
      </w:r>
      <w:r w:rsidRPr="00816A54">
        <w:rPr>
          <w:sz w:val="20"/>
          <w:szCs w:val="20"/>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rsidRPr="00816A54" w:rsidR="00816A54" w:rsidP="00ED2099" w:rsidRDefault="00816A54" w14:paraId="3A1615BC" w14:textId="77777777">
      <w:pPr>
        <w:spacing w:line="360" w:lineRule="auto"/>
        <w:rPr>
          <w:b/>
          <w:sz w:val="20"/>
          <w:szCs w:val="20"/>
        </w:rPr>
      </w:pPr>
    </w:p>
    <w:p w:rsidRPr="00816A54" w:rsidR="00ED2099" w:rsidP="009C26B8" w:rsidRDefault="00ED2099" w14:paraId="17F18A4F" w14:textId="2B51E370">
      <w:pPr>
        <w:pStyle w:val="Prrafodelista"/>
        <w:numPr>
          <w:ilvl w:val="0"/>
          <w:numId w:val="8"/>
        </w:numPr>
        <w:spacing w:line="360" w:lineRule="auto"/>
        <w:rPr>
          <w:sz w:val="20"/>
          <w:szCs w:val="20"/>
        </w:rPr>
      </w:pPr>
      <w:r w:rsidRPr="00816A54">
        <w:rPr>
          <w:sz w:val="20"/>
          <w:szCs w:val="20"/>
        </w:rPr>
        <w:t>Política de Seguridad y Salud en el Trabajo.</w:t>
      </w:r>
    </w:p>
    <w:p w:rsidRPr="00816A54" w:rsidR="00ED2099" w:rsidP="009C26B8" w:rsidRDefault="00ED2099" w14:paraId="2853AB34" w14:textId="59FD4108">
      <w:pPr>
        <w:pStyle w:val="Prrafodelista"/>
        <w:numPr>
          <w:ilvl w:val="0"/>
          <w:numId w:val="8"/>
        </w:numPr>
        <w:spacing w:line="360" w:lineRule="auto"/>
        <w:rPr>
          <w:sz w:val="20"/>
          <w:szCs w:val="20"/>
        </w:rPr>
      </w:pPr>
      <w:r w:rsidRPr="00816A54">
        <w:rPr>
          <w:sz w:val="20"/>
          <w:szCs w:val="20"/>
        </w:rPr>
        <w:t>Matriz de identificación de peligros y evaluación de riesgos.</w:t>
      </w:r>
    </w:p>
    <w:p w:rsidRPr="00816A54" w:rsidR="00ED2099" w:rsidP="009C26B8" w:rsidRDefault="00ED2099" w14:paraId="2CDBADB4" w14:textId="73E54793">
      <w:pPr>
        <w:pStyle w:val="Prrafodelista"/>
        <w:numPr>
          <w:ilvl w:val="0"/>
          <w:numId w:val="8"/>
        </w:numPr>
        <w:spacing w:line="360" w:lineRule="auto"/>
        <w:rPr>
          <w:sz w:val="20"/>
          <w:szCs w:val="20"/>
        </w:rPr>
      </w:pPr>
      <w:r w:rsidRPr="00816A54">
        <w:rPr>
          <w:sz w:val="20"/>
          <w:szCs w:val="20"/>
        </w:rPr>
        <w:t>Plan anual de trabajo.</w:t>
      </w:r>
    </w:p>
    <w:p w:rsidRPr="00816A54" w:rsidR="00ED2099" w:rsidP="009C26B8" w:rsidRDefault="00ED2099" w14:paraId="02A394A2" w14:textId="43DB547C">
      <w:pPr>
        <w:pStyle w:val="Prrafodelista"/>
        <w:numPr>
          <w:ilvl w:val="0"/>
          <w:numId w:val="8"/>
        </w:numPr>
        <w:spacing w:line="360" w:lineRule="auto"/>
        <w:rPr>
          <w:sz w:val="20"/>
          <w:szCs w:val="20"/>
        </w:rPr>
      </w:pPr>
      <w:r w:rsidRPr="00816A54">
        <w:rPr>
          <w:sz w:val="20"/>
          <w:szCs w:val="20"/>
        </w:rPr>
        <w:t xml:space="preserve">Procedimientos operativos y protocolos </w:t>
      </w:r>
      <w:commentRangeStart w:id="8"/>
      <w:r w:rsidRPr="00816A54">
        <w:rPr>
          <w:sz w:val="20"/>
          <w:szCs w:val="20"/>
        </w:rPr>
        <w:t>de</w:t>
      </w:r>
      <w:commentRangeEnd w:id="8"/>
      <w:r w:rsidR="00677906">
        <w:rPr>
          <w:rStyle w:val="Refdecomentario"/>
        </w:rPr>
        <w:commentReference w:id="8"/>
      </w:r>
      <w:r w:rsidRPr="00816A54">
        <w:rPr>
          <w:sz w:val="20"/>
          <w:szCs w:val="20"/>
        </w:rPr>
        <w:t xml:space="preserve"> seguridad.</w:t>
      </w:r>
    </w:p>
    <w:p w:rsidRPr="00816A54" w:rsidR="00ED2099" w:rsidP="009C26B8" w:rsidRDefault="00ED2099" w14:paraId="5889ADD8" w14:textId="0F38E3E4">
      <w:pPr>
        <w:pStyle w:val="Prrafodelista"/>
        <w:numPr>
          <w:ilvl w:val="0"/>
          <w:numId w:val="8"/>
        </w:numPr>
        <w:spacing w:line="360" w:lineRule="auto"/>
        <w:rPr>
          <w:sz w:val="20"/>
          <w:szCs w:val="20"/>
        </w:rPr>
      </w:pPr>
      <w:r w:rsidRPr="00816A54">
        <w:rPr>
          <w:sz w:val="20"/>
          <w:szCs w:val="20"/>
        </w:rPr>
        <w:t>Registros de capacitaciones y formación del personal.</w:t>
      </w:r>
    </w:p>
    <w:p w:rsidRPr="00816A54" w:rsidR="00ED2099" w:rsidP="009C26B8" w:rsidRDefault="00ED2099" w14:paraId="34DF0AA4" w14:textId="08B34FDA">
      <w:pPr>
        <w:pStyle w:val="Prrafodelista"/>
        <w:numPr>
          <w:ilvl w:val="0"/>
          <w:numId w:val="8"/>
        </w:numPr>
        <w:spacing w:line="360" w:lineRule="auto"/>
        <w:rPr>
          <w:sz w:val="20"/>
          <w:szCs w:val="20"/>
        </w:rPr>
      </w:pPr>
      <w:r w:rsidRPr="00816A54">
        <w:rPr>
          <w:sz w:val="20"/>
          <w:szCs w:val="20"/>
        </w:rPr>
        <w:t>Informes de inspecciones, accidentes e incidentes.</w:t>
      </w:r>
    </w:p>
    <w:p w:rsidRPr="00816A54" w:rsidR="00ED2099" w:rsidP="009C26B8" w:rsidRDefault="00ED2099" w14:paraId="6BA817E2" w14:textId="5D68D547">
      <w:pPr>
        <w:pStyle w:val="Prrafodelista"/>
        <w:numPr>
          <w:ilvl w:val="0"/>
          <w:numId w:val="8"/>
        </w:numPr>
        <w:spacing w:line="360" w:lineRule="auto"/>
        <w:rPr>
          <w:sz w:val="20"/>
          <w:szCs w:val="20"/>
        </w:rPr>
      </w:pPr>
      <w:r w:rsidRPr="00816A54">
        <w:rPr>
          <w:sz w:val="20"/>
          <w:szCs w:val="20"/>
        </w:rPr>
        <w:t>Evidencias de auditorías internas y planes de mejora.</w:t>
      </w:r>
    </w:p>
    <w:p w:rsidR="00ED2099" w:rsidP="009C26B8" w:rsidRDefault="00ED2099" w14:paraId="2AA91EEE" w14:textId="02C94AF5">
      <w:pPr>
        <w:pStyle w:val="Prrafodelista"/>
        <w:numPr>
          <w:ilvl w:val="0"/>
          <w:numId w:val="8"/>
        </w:numPr>
        <w:spacing w:line="360" w:lineRule="auto"/>
        <w:rPr>
          <w:sz w:val="20"/>
          <w:szCs w:val="20"/>
        </w:rPr>
      </w:pPr>
      <w:r w:rsidRPr="00816A54">
        <w:rPr>
          <w:sz w:val="20"/>
          <w:szCs w:val="20"/>
        </w:rPr>
        <w:t>Registros de seguimiento y control de indicadores.</w:t>
      </w:r>
    </w:p>
    <w:p w:rsidRPr="00816A54" w:rsidR="00816A54" w:rsidP="00816A54" w:rsidRDefault="00816A54" w14:paraId="26A85B6E" w14:textId="77777777">
      <w:pPr>
        <w:pStyle w:val="Prrafodelista"/>
        <w:spacing w:line="360" w:lineRule="auto"/>
        <w:rPr>
          <w:sz w:val="20"/>
          <w:szCs w:val="20"/>
        </w:rPr>
      </w:pPr>
    </w:p>
    <w:p w:rsidR="00ED2099" w:rsidP="00ED2099" w:rsidRDefault="00816A54" w14:paraId="6A646779" w14:textId="6EC2D07A">
      <w:pPr>
        <w:spacing w:line="360" w:lineRule="auto"/>
        <w:rPr>
          <w:sz w:val="20"/>
          <w:szCs w:val="20"/>
        </w:rPr>
      </w:pPr>
      <w:r>
        <w:rPr>
          <w:sz w:val="20"/>
          <w:szCs w:val="20"/>
        </w:rPr>
        <w:t>L</w:t>
      </w:r>
      <w:r w:rsidRPr="00816A54">
        <w:rPr>
          <w:sz w:val="20"/>
          <w:szCs w:val="20"/>
        </w:rPr>
        <w:t>a adecuada</w:t>
      </w:r>
      <w:r>
        <w:rPr>
          <w:sz w:val="20"/>
          <w:szCs w:val="20"/>
        </w:rPr>
        <w:t xml:space="preserve"> implementación del Sistema de </w:t>
      </w:r>
      <w:r w:rsidR="007F7FCE">
        <w:rPr>
          <w:sz w:val="20"/>
          <w:szCs w:val="20"/>
        </w:rPr>
        <w:t>G</w:t>
      </w:r>
      <w:r>
        <w:rPr>
          <w:sz w:val="20"/>
          <w:szCs w:val="20"/>
        </w:rPr>
        <w:t xml:space="preserve">estión de </w:t>
      </w:r>
      <w:r w:rsidR="007F7FCE">
        <w:rPr>
          <w:sz w:val="20"/>
          <w:szCs w:val="20"/>
        </w:rPr>
        <w:t>S</w:t>
      </w:r>
      <w:r>
        <w:rPr>
          <w:sz w:val="20"/>
          <w:szCs w:val="20"/>
        </w:rPr>
        <w:t xml:space="preserve">eguridad y </w:t>
      </w:r>
      <w:r w:rsidR="007F7FCE">
        <w:rPr>
          <w:sz w:val="20"/>
          <w:szCs w:val="20"/>
        </w:rPr>
        <w:t>S</w:t>
      </w:r>
      <w:r>
        <w:rPr>
          <w:sz w:val="20"/>
          <w:szCs w:val="20"/>
        </w:rPr>
        <w:t xml:space="preserve">alud en el </w:t>
      </w:r>
      <w:r w:rsidR="007F7FCE">
        <w:rPr>
          <w:sz w:val="20"/>
          <w:szCs w:val="20"/>
        </w:rPr>
        <w:t>T</w:t>
      </w:r>
      <w:r w:rsidRPr="00816A54">
        <w:rPr>
          <w:sz w:val="20"/>
          <w:szCs w:val="20"/>
        </w:rPr>
        <w: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rsidRPr="00AF6EB7" w:rsidR="00816A54" w:rsidP="00ED2099" w:rsidRDefault="00816A54" w14:paraId="3439E632" w14:textId="77777777">
      <w:pPr>
        <w:spacing w:line="360" w:lineRule="auto"/>
        <w:rPr>
          <w:sz w:val="20"/>
          <w:szCs w:val="20"/>
        </w:rPr>
      </w:pPr>
    </w:p>
    <w:p w:rsidRPr="003F3DC5" w:rsidR="00ED2099" w:rsidP="00984033" w:rsidRDefault="00ED2099" w14:paraId="28E26CA4" w14:textId="40AD63B8">
      <w:pPr>
        <w:pStyle w:val="Prrafodelista"/>
        <w:numPr>
          <w:ilvl w:val="1"/>
          <w:numId w:val="20"/>
        </w:numPr>
        <w:spacing w:line="360" w:lineRule="auto"/>
        <w:ind w:left="426" w:hanging="426"/>
        <w:rPr>
          <w:b/>
          <w:sz w:val="20"/>
          <w:szCs w:val="20"/>
        </w:rPr>
      </w:pPr>
      <w:r w:rsidRPr="003F3DC5">
        <w:rPr>
          <w:b/>
          <w:sz w:val="20"/>
          <w:szCs w:val="20"/>
        </w:rPr>
        <w:t>Importancia de la seguridad y salud en el trabajo</w:t>
      </w:r>
    </w:p>
    <w:p w:rsidRPr="00816A54" w:rsidR="00816A54" w:rsidP="00ED2099" w:rsidRDefault="00816A54" w14:paraId="2C40E375" w14:textId="77777777">
      <w:pPr>
        <w:spacing w:line="360" w:lineRule="auto"/>
        <w:rPr>
          <w:b/>
          <w:sz w:val="20"/>
          <w:szCs w:val="20"/>
        </w:rPr>
      </w:pPr>
    </w:p>
    <w:p w:rsidR="00ED2099" w:rsidP="00ED2099" w:rsidRDefault="00ED2099" w14:paraId="5D242284" w14:textId="15D2DABB">
      <w:pPr>
        <w:spacing w:line="360" w:lineRule="auto"/>
        <w:rPr>
          <w:sz w:val="20"/>
          <w:szCs w:val="20"/>
        </w:rPr>
      </w:pPr>
      <w:r w:rsidRPr="00AF6EB7">
        <w:rPr>
          <w:sz w:val="20"/>
          <w:szCs w:val="20"/>
        </w:rPr>
        <w:t>La seguridad y salud en el trabajo constituye un elemento esencial para el desarrollo sostenible de las organizaciones, ya que protege la integridad física, mental y social de los trabajadores y promueve ambientes laborales seg</w:t>
      </w:r>
      <w:r w:rsidR="00816A54">
        <w:rPr>
          <w:sz w:val="20"/>
          <w:szCs w:val="20"/>
        </w:rPr>
        <w:t xml:space="preserve">uros, saludables y productivos. </w:t>
      </w:r>
      <w:r w:rsidRPr="00AF6EB7">
        <w:rPr>
          <w:sz w:val="20"/>
          <w:szCs w:val="20"/>
        </w:rPr>
        <w:t xml:space="preserve">La implementación del SG-SST no solo busca cumplir la </w:t>
      </w:r>
      <w:r w:rsidRPr="00AF6EB7">
        <w:rPr>
          <w:sz w:val="20"/>
          <w:szCs w:val="20"/>
        </w:rPr>
        <w:t>normatividad vigente, sino también fortalecer la cultura organizacional orientada a la prevención y el autocuidado. Un sistema bien gestionado permite anticipar riesgos, reducir incidentes y mejorar la calidad de vida laboral.</w:t>
      </w:r>
    </w:p>
    <w:p w:rsidRPr="00AF6EB7" w:rsidR="00484B36" w:rsidP="00ED2099" w:rsidRDefault="00484B36" w14:paraId="268E9BCF" w14:textId="77777777">
      <w:pPr>
        <w:spacing w:line="360" w:lineRule="auto"/>
        <w:rPr>
          <w:sz w:val="20"/>
          <w:szCs w:val="20"/>
        </w:rPr>
      </w:pPr>
    </w:p>
    <w:p w:rsidR="00ED2099" w:rsidP="00ED2099" w:rsidRDefault="00ED2099" w14:paraId="4E4D0D66" w14:textId="77777777">
      <w:pPr>
        <w:spacing w:line="360" w:lineRule="auto"/>
        <w:rPr>
          <w:b/>
          <w:sz w:val="20"/>
          <w:szCs w:val="20"/>
        </w:rPr>
      </w:pPr>
      <w:r w:rsidRPr="00002368">
        <w:rPr>
          <w:b/>
          <w:sz w:val="20"/>
          <w:szCs w:val="20"/>
        </w:rPr>
        <w:t>Importancia del SG-SST:</w:t>
      </w:r>
    </w:p>
    <w:p w:rsidRPr="00002368" w:rsidR="00002368" w:rsidP="00ED2099" w:rsidRDefault="00002368" w14:paraId="07B5417B" w14:textId="77777777">
      <w:pPr>
        <w:spacing w:line="360" w:lineRule="auto"/>
        <w:rPr>
          <w:b/>
          <w:sz w:val="20"/>
          <w:szCs w:val="20"/>
        </w:rPr>
      </w:pPr>
    </w:p>
    <w:p w:rsidRPr="00002368" w:rsidR="00ED2099" w:rsidP="009C26B8" w:rsidRDefault="00ED2099" w14:paraId="7D07EE06" w14:textId="74FF2460">
      <w:pPr>
        <w:pStyle w:val="Prrafodelista"/>
        <w:numPr>
          <w:ilvl w:val="0"/>
          <w:numId w:val="9"/>
        </w:numPr>
        <w:spacing w:line="360" w:lineRule="auto"/>
        <w:rPr>
          <w:sz w:val="20"/>
          <w:szCs w:val="20"/>
        </w:rPr>
      </w:pPr>
      <w:r w:rsidRPr="00002368">
        <w:rPr>
          <w:sz w:val="20"/>
          <w:szCs w:val="20"/>
        </w:rPr>
        <w:t>Prevención de accidentes de trabajo y enfermedades laborales.</w:t>
      </w:r>
    </w:p>
    <w:p w:rsidRPr="00002368" w:rsidR="00ED2099" w:rsidP="009C26B8" w:rsidRDefault="00ED2099" w14:paraId="34435291" w14:textId="37E35C3F">
      <w:pPr>
        <w:pStyle w:val="Prrafodelista"/>
        <w:numPr>
          <w:ilvl w:val="0"/>
          <w:numId w:val="9"/>
        </w:numPr>
        <w:spacing w:line="360" w:lineRule="auto"/>
        <w:rPr>
          <w:sz w:val="20"/>
          <w:szCs w:val="20"/>
        </w:rPr>
      </w:pPr>
      <w:r w:rsidRPr="00002368">
        <w:rPr>
          <w:sz w:val="20"/>
          <w:szCs w:val="20"/>
        </w:rPr>
        <w:t xml:space="preserve">Mejora de las condiciones </w:t>
      </w:r>
      <w:commentRangeStart w:id="9"/>
      <w:r w:rsidRPr="00002368">
        <w:rPr>
          <w:sz w:val="20"/>
          <w:szCs w:val="20"/>
        </w:rPr>
        <w:t>laborales</w:t>
      </w:r>
      <w:commentRangeEnd w:id="9"/>
      <w:r w:rsidR="00677906">
        <w:rPr>
          <w:rStyle w:val="Refdecomentario"/>
        </w:rPr>
        <w:commentReference w:id="9"/>
      </w:r>
      <w:r w:rsidRPr="00002368">
        <w:rPr>
          <w:sz w:val="20"/>
          <w:szCs w:val="20"/>
        </w:rPr>
        <w:t xml:space="preserve"> y del bienestar del trabajador.</w:t>
      </w:r>
    </w:p>
    <w:p w:rsidRPr="00002368" w:rsidR="00ED2099" w:rsidP="009C26B8" w:rsidRDefault="00ED2099" w14:paraId="15C35E38" w14:textId="23CD13E0">
      <w:pPr>
        <w:pStyle w:val="Prrafodelista"/>
        <w:numPr>
          <w:ilvl w:val="0"/>
          <w:numId w:val="9"/>
        </w:numPr>
        <w:spacing w:line="360" w:lineRule="auto"/>
        <w:rPr>
          <w:sz w:val="20"/>
          <w:szCs w:val="20"/>
        </w:rPr>
      </w:pPr>
      <w:r w:rsidRPr="00002368">
        <w:rPr>
          <w:sz w:val="20"/>
          <w:szCs w:val="20"/>
        </w:rPr>
        <w:t>Reducción del ausentismo y la rotación del personal.</w:t>
      </w:r>
    </w:p>
    <w:p w:rsidRPr="00002368" w:rsidR="00ED2099" w:rsidP="009C26B8" w:rsidRDefault="00ED2099" w14:paraId="03024025" w14:textId="56E1F6BD">
      <w:pPr>
        <w:pStyle w:val="Prrafodelista"/>
        <w:numPr>
          <w:ilvl w:val="0"/>
          <w:numId w:val="9"/>
        </w:numPr>
        <w:spacing w:line="360" w:lineRule="auto"/>
        <w:rPr>
          <w:sz w:val="20"/>
          <w:szCs w:val="20"/>
        </w:rPr>
      </w:pPr>
      <w:r w:rsidRPr="00002368">
        <w:rPr>
          <w:sz w:val="20"/>
          <w:szCs w:val="20"/>
        </w:rPr>
        <w:t>Disminución de costos asociados a incidentes y sanciones.</w:t>
      </w:r>
    </w:p>
    <w:p w:rsidRPr="00002368" w:rsidR="00ED2099" w:rsidP="009C26B8" w:rsidRDefault="00ED2099" w14:paraId="08638EF5" w14:textId="4DA88495">
      <w:pPr>
        <w:pStyle w:val="Prrafodelista"/>
        <w:numPr>
          <w:ilvl w:val="0"/>
          <w:numId w:val="9"/>
        </w:numPr>
        <w:spacing w:line="360" w:lineRule="auto"/>
        <w:rPr>
          <w:sz w:val="20"/>
          <w:szCs w:val="20"/>
        </w:rPr>
      </w:pPr>
      <w:r w:rsidRPr="00002368">
        <w:rPr>
          <w:sz w:val="20"/>
          <w:szCs w:val="20"/>
        </w:rPr>
        <w:t>Incremento de la productividad y eficiencia organizacional.</w:t>
      </w:r>
    </w:p>
    <w:p w:rsidRPr="00002368" w:rsidR="00ED2099" w:rsidP="009C26B8" w:rsidRDefault="00ED2099" w14:paraId="6E6FF35E" w14:textId="34695954">
      <w:pPr>
        <w:pStyle w:val="Prrafodelista"/>
        <w:numPr>
          <w:ilvl w:val="0"/>
          <w:numId w:val="9"/>
        </w:numPr>
        <w:spacing w:line="360" w:lineRule="auto"/>
        <w:rPr>
          <w:sz w:val="20"/>
          <w:szCs w:val="20"/>
        </w:rPr>
      </w:pPr>
      <w:r w:rsidRPr="00002368">
        <w:rPr>
          <w:sz w:val="20"/>
          <w:szCs w:val="20"/>
        </w:rPr>
        <w:t>Fortalecimiento de la cultura preventiva y organizacional.</w:t>
      </w:r>
    </w:p>
    <w:p w:rsidRPr="00002368" w:rsidR="00ED2099" w:rsidP="009C26B8" w:rsidRDefault="00ED2099" w14:paraId="57D84DFB" w14:textId="54775AF0">
      <w:pPr>
        <w:pStyle w:val="Prrafodelista"/>
        <w:numPr>
          <w:ilvl w:val="0"/>
          <w:numId w:val="9"/>
        </w:numPr>
        <w:spacing w:line="360" w:lineRule="auto"/>
        <w:rPr>
          <w:sz w:val="20"/>
          <w:szCs w:val="20"/>
        </w:rPr>
      </w:pPr>
      <w:r w:rsidRPr="00002368">
        <w:rPr>
          <w:sz w:val="20"/>
          <w:szCs w:val="20"/>
        </w:rPr>
        <w:t>Cumplimiento de la normatividad vigente en seguridad laboral.</w:t>
      </w:r>
    </w:p>
    <w:p w:rsidR="00002368" w:rsidP="00ED2099" w:rsidRDefault="00002368" w14:paraId="21E147CA" w14:textId="77777777">
      <w:pPr>
        <w:spacing w:line="360" w:lineRule="auto"/>
        <w:rPr>
          <w:sz w:val="20"/>
          <w:szCs w:val="20"/>
        </w:rPr>
      </w:pPr>
    </w:p>
    <w:p w:rsidRPr="00002368" w:rsidR="00ED2099" w:rsidP="6FAD1C58" w:rsidRDefault="00002368" w14:paraId="20347605" w14:textId="5F5C4D6A">
      <w:pPr>
        <w:spacing w:line="360" w:lineRule="auto"/>
        <w:rPr>
          <w:b w:val="1"/>
          <w:bCs w:val="1"/>
          <w:sz w:val="20"/>
          <w:szCs w:val="20"/>
        </w:rPr>
      </w:pPr>
      <w:r w:rsidRPr="6FAD1C58" w:rsidR="00002368">
        <w:rPr>
          <w:b w:val="1"/>
          <w:bCs w:val="1"/>
          <w:sz w:val="20"/>
          <w:szCs w:val="20"/>
        </w:rPr>
        <w:t xml:space="preserve">Tabla 3. </w:t>
      </w:r>
      <w:r w:rsidRPr="6FAD1C58" w:rsidR="00002368">
        <w:rPr>
          <w:i w:val="1"/>
          <w:iCs w:val="1"/>
          <w:sz w:val="20"/>
          <w:szCs w:val="20"/>
        </w:rPr>
        <w:t>Impacto organizacional</w:t>
      </w:r>
      <w:r w:rsidRPr="6FAD1C58" w:rsidR="4B6A5697">
        <w:rPr>
          <w:i w:val="1"/>
          <w:iCs w:val="1"/>
          <w:sz w:val="20"/>
          <w:szCs w:val="20"/>
        </w:rPr>
        <w:t xml:space="preserve"> del SG-SST</w:t>
      </w:r>
    </w:p>
    <w:tbl>
      <w:tblPr>
        <w:tblStyle w:val="Tablaconcuadrcula"/>
        <w:tblW w:w="0" w:type="auto"/>
        <w:tblLook w:val="04A0" w:firstRow="1" w:lastRow="0" w:firstColumn="1" w:lastColumn="0" w:noHBand="0" w:noVBand="1"/>
      </w:tblPr>
      <w:tblGrid>
        <w:gridCol w:w="1283"/>
        <w:gridCol w:w="6364"/>
      </w:tblGrid>
      <w:tr w:rsidRPr="00002368" w:rsidR="00002368" w:rsidTr="00002368" w14:paraId="4B8D519D" w14:textId="77777777">
        <w:tc>
          <w:tcPr>
            <w:tcW w:w="0" w:type="auto"/>
            <w:hideMark/>
          </w:tcPr>
          <w:p w:rsidRPr="00002368" w:rsidR="00002368" w:rsidP="00484B36" w:rsidRDefault="00002368" w14:paraId="6CAC1D82" w14:textId="77777777">
            <w:pPr>
              <w:spacing w:line="360" w:lineRule="auto"/>
              <w:rPr>
                <w:rFonts w:eastAsia="Times New Roman"/>
                <w:b/>
                <w:bCs/>
                <w:sz w:val="20"/>
                <w:szCs w:val="20"/>
                <w:lang w:eastAsia="es-CO"/>
              </w:rPr>
            </w:pPr>
            <w:r w:rsidRPr="00002368">
              <w:rPr>
                <w:rFonts w:eastAsia="Times New Roman"/>
                <w:b/>
                <w:bCs/>
                <w:sz w:val="20"/>
                <w:szCs w:val="20"/>
                <w:lang w:eastAsia="es-CO"/>
              </w:rPr>
              <w:t>Área</w:t>
            </w:r>
          </w:p>
        </w:tc>
        <w:tc>
          <w:tcPr>
            <w:tcW w:w="0" w:type="auto"/>
            <w:hideMark/>
          </w:tcPr>
          <w:p w:rsidRPr="00002368" w:rsidR="00002368" w:rsidP="00484B36" w:rsidRDefault="00002368" w14:paraId="21F4E8A2" w14:textId="77777777">
            <w:pPr>
              <w:spacing w:line="360" w:lineRule="auto"/>
              <w:rPr>
                <w:rFonts w:eastAsia="Times New Roman"/>
                <w:b/>
                <w:bCs/>
                <w:sz w:val="20"/>
                <w:szCs w:val="20"/>
                <w:lang w:eastAsia="es-CO"/>
              </w:rPr>
            </w:pPr>
            <w:r w:rsidRPr="00002368">
              <w:rPr>
                <w:rFonts w:eastAsia="Times New Roman"/>
                <w:b/>
                <w:bCs/>
                <w:sz w:val="20"/>
                <w:szCs w:val="20"/>
                <w:lang w:eastAsia="es-CO"/>
              </w:rPr>
              <w:t>Beneficio</w:t>
            </w:r>
          </w:p>
        </w:tc>
      </w:tr>
      <w:tr w:rsidRPr="00002368" w:rsidR="00002368" w:rsidTr="00002368" w14:paraId="67CD109A" w14:textId="77777777">
        <w:tc>
          <w:tcPr>
            <w:tcW w:w="0" w:type="auto"/>
            <w:hideMark/>
          </w:tcPr>
          <w:p w:rsidRPr="00002368" w:rsidR="00002368" w:rsidP="00002368" w:rsidRDefault="00002368" w14:paraId="0780C7CF" w14:textId="77777777">
            <w:pPr>
              <w:spacing w:line="360" w:lineRule="auto"/>
              <w:rPr>
                <w:rFonts w:eastAsia="Times New Roman"/>
                <w:b/>
                <w:sz w:val="20"/>
                <w:szCs w:val="20"/>
                <w:lang w:eastAsia="es-CO"/>
              </w:rPr>
            </w:pPr>
            <w:r w:rsidRPr="00002368">
              <w:rPr>
                <w:rFonts w:eastAsia="Times New Roman"/>
                <w:b/>
                <w:sz w:val="20"/>
                <w:szCs w:val="20"/>
                <w:lang w:eastAsia="es-CO"/>
              </w:rPr>
              <w:t>Humana</w:t>
            </w:r>
          </w:p>
        </w:tc>
        <w:tc>
          <w:tcPr>
            <w:tcW w:w="0" w:type="auto"/>
            <w:hideMark/>
          </w:tcPr>
          <w:p w:rsidRPr="00002368" w:rsidR="00002368" w:rsidP="00002368" w:rsidRDefault="00002368" w14:paraId="727E0685" w14:textId="47FC10AB">
            <w:pPr>
              <w:spacing w:line="360" w:lineRule="auto"/>
              <w:rPr>
                <w:rFonts w:eastAsia="Times New Roman"/>
                <w:sz w:val="20"/>
                <w:szCs w:val="20"/>
                <w:lang w:eastAsia="es-CO"/>
              </w:rPr>
            </w:pPr>
            <w:r w:rsidRPr="00002368">
              <w:rPr>
                <w:rFonts w:eastAsia="Times New Roman"/>
                <w:sz w:val="20"/>
                <w:szCs w:val="20"/>
                <w:lang w:eastAsia="es-CO"/>
              </w:rPr>
              <w:t>Protección de la vida, salud y bienestar del trabajador</w:t>
            </w:r>
            <w:r w:rsidR="00484B36">
              <w:rPr>
                <w:rFonts w:eastAsia="Times New Roman"/>
                <w:sz w:val="20"/>
                <w:szCs w:val="20"/>
                <w:lang w:eastAsia="es-CO"/>
              </w:rPr>
              <w:t>.</w:t>
            </w:r>
          </w:p>
        </w:tc>
      </w:tr>
      <w:tr w:rsidRPr="00002368" w:rsidR="00002368" w:rsidTr="00002368" w14:paraId="4CAFE1F5" w14:textId="77777777">
        <w:tc>
          <w:tcPr>
            <w:tcW w:w="0" w:type="auto"/>
            <w:hideMark/>
          </w:tcPr>
          <w:p w:rsidRPr="00002368" w:rsidR="00002368" w:rsidP="00002368" w:rsidRDefault="00002368" w14:paraId="4102E08D" w14:textId="77777777">
            <w:pPr>
              <w:spacing w:line="360" w:lineRule="auto"/>
              <w:rPr>
                <w:rFonts w:eastAsia="Times New Roman"/>
                <w:b/>
                <w:sz w:val="20"/>
                <w:szCs w:val="20"/>
                <w:lang w:eastAsia="es-CO"/>
              </w:rPr>
            </w:pPr>
            <w:r w:rsidRPr="00002368">
              <w:rPr>
                <w:rFonts w:eastAsia="Times New Roman"/>
                <w:b/>
                <w:sz w:val="20"/>
                <w:szCs w:val="20"/>
                <w:lang w:eastAsia="es-CO"/>
              </w:rPr>
              <w:t>Económica</w:t>
            </w:r>
          </w:p>
        </w:tc>
        <w:tc>
          <w:tcPr>
            <w:tcW w:w="0" w:type="auto"/>
            <w:hideMark/>
          </w:tcPr>
          <w:p w:rsidRPr="00002368" w:rsidR="00002368" w:rsidP="00002368" w:rsidRDefault="00002368" w14:paraId="266D5DB0" w14:textId="2C183A00">
            <w:pPr>
              <w:spacing w:line="360" w:lineRule="auto"/>
              <w:rPr>
                <w:rFonts w:eastAsia="Times New Roman"/>
                <w:sz w:val="20"/>
                <w:szCs w:val="20"/>
                <w:lang w:eastAsia="es-CO"/>
              </w:rPr>
            </w:pPr>
            <w:r w:rsidRPr="00002368">
              <w:rPr>
                <w:rFonts w:eastAsia="Times New Roman"/>
                <w:sz w:val="20"/>
                <w:szCs w:val="20"/>
                <w:lang w:eastAsia="es-CO"/>
              </w:rPr>
              <w:t>Reducción de costos por accidentes, incapacidades y sanciones</w:t>
            </w:r>
            <w:r w:rsidR="00484B36">
              <w:rPr>
                <w:rFonts w:eastAsia="Times New Roman"/>
                <w:sz w:val="20"/>
                <w:szCs w:val="20"/>
                <w:lang w:eastAsia="es-CO"/>
              </w:rPr>
              <w:t>.</w:t>
            </w:r>
          </w:p>
        </w:tc>
      </w:tr>
      <w:tr w:rsidRPr="00002368" w:rsidR="00002368" w:rsidTr="00002368" w14:paraId="513C88AD" w14:textId="77777777">
        <w:tc>
          <w:tcPr>
            <w:tcW w:w="0" w:type="auto"/>
            <w:hideMark/>
          </w:tcPr>
          <w:p w:rsidRPr="00002368" w:rsidR="00002368" w:rsidP="00002368" w:rsidRDefault="00002368" w14:paraId="127C569D" w14:textId="77777777">
            <w:pPr>
              <w:spacing w:line="360" w:lineRule="auto"/>
              <w:rPr>
                <w:rFonts w:eastAsia="Times New Roman"/>
                <w:b/>
                <w:sz w:val="20"/>
                <w:szCs w:val="20"/>
                <w:lang w:eastAsia="es-CO"/>
              </w:rPr>
            </w:pPr>
            <w:r w:rsidRPr="00002368">
              <w:rPr>
                <w:rFonts w:eastAsia="Times New Roman"/>
                <w:b/>
                <w:sz w:val="20"/>
                <w:szCs w:val="20"/>
                <w:lang w:eastAsia="es-CO"/>
              </w:rPr>
              <w:t>Productiva</w:t>
            </w:r>
          </w:p>
        </w:tc>
        <w:tc>
          <w:tcPr>
            <w:tcW w:w="0" w:type="auto"/>
            <w:hideMark/>
          </w:tcPr>
          <w:p w:rsidRPr="00002368" w:rsidR="00002368" w:rsidP="00002368" w:rsidRDefault="00002368" w14:paraId="47137A02" w14:textId="3875EF96">
            <w:pPr>
              <w:spacing w:line="360" w:lineRule="auto"/>
              <w:rPr>
                <w:rFonts w:eastAsia="Times New Roman"/>
                <w:sz w:val="20"/>
                <w:szCs w:val="20"/>
                <w:lang w:eastAsia="es-CO"/>
              </w:rPr>
            </w:pPr>
            <w:r w:rsidRPr="00002368">
              <w:rPr>
                <w:rFonts w:eastAsia="Times New Roman"/>
                <w:sz w:val="20"/>
                <w:szCs w:val="20"/>
                <w:lang w:eastAsia="es-CO"/>
              </w:rPr>
              <w:t>Mayor eficiencia y continuidad en los procesos</w:t>
            </w:r>
            <w:r w:rsidR="00484B36">
              <w:rPr>
                <w:rFonts w:eastAsia="Times New Roman"/>
                <w:sz w:val="20"/>
                <w:szCs w:val="20"/>
                <w:lang w:eastAsia="es-CO"/>
              </w:rPr>
              <w:t>.</w:t>
            </w:r>
          </w:p>
        </w:tc>
      </w:tr>
      <w:tr w:rsidRPr="00002368" w:rsidR="00002368" w:rsidTr="00002368" w14:paraId="1B273A08" w14:textId="77777777">
        <w:tc>
          <w:tcPr>
            <w:tcW w:w="0" w:type="auto"/>
            <w:hideMark/>
          </w:tcPr>
          <w:p w:rsidRPr="00002368" w:rsidR="00002368" w:rsidP="00002368" w:rsidRDefault="00002368" w14:paraId="1A54288C" w14:textId="77777777">
            <w:pPr>
              <w:spacing w:line="360" w:lineRule="auto"/>
              <w:rPr>
                <w:rFonts w:eastAsia="Times New Roman"/>
                <w:b/>
                <w:sz w:val="20"/>
                <w:szCs w:val="20"/>
                <w:lang w:eastAsia="es-CO"/>
              </w:rPr>
            </w:pPr>
            <w:r w:rsidRPr="00002368">
              <w:rPr>
                <w:rFonts w:eastAsia="Times New Roman"/>
                <w:b/>
                <w:sz w:val="20"/>
                <w:szCs w:val="20"/>
                <w:lang w:eastAsia="es-CO"/>
              </w:rPr>
              <w:t>Legal</w:t>
            </w:r>
          </w:p>
        </w:tc>
        <w:tc>
          <w:tcPr>
            <w:tcW w:w="0" w:type="auto"/>
            <w:hideMark/>
          </w:tcPr>
          <w:p w:rsidRPr="00002368" w:rsidR="00002368" w:rsidP="00002368" w:rsidRDefault="00002368" w14:paraId="29A43237" w14:textId="1F752250">
            <w:pPr>
              <w:spacing w:line="360" w:lineRule="auto"/>
              <w:rPr>
                <w:rFonts w:eastAsia="Times New Roman"/>
                <w:sz w:val="20"/>
                <w:szCs w:val="20"/>
                <w:lang w:eastAsia="es-CO"/>
              </w:rPr>
            </w:pPr>
            <w:r w:rsidRPr="00002368">
              <w:rPr>
                <w:rFonts w:eastAsia="Times New Roman"/>
                <w:sz w:val="20"/>
                <w:szCs w:val="20"/>
                <w:lang w:eastAsia="es-CO"/>
              </w:rPr>
              <w:t>Cumplimiento de la normativa vigente y reducción de riesgos legales</w:t>
            </w:r>
            <w:r w:rsidR="00484B36">
              <w:rPr>
                <w:rFonts w:eastAsia="Times New Roman"/>
                <w:sz w:val="20"/>
                <w:szCs w:val="20"/>
                <w:lang w:eastAsia="es-CO"/>
              </w:rPr>
              <w:t>.</w:t>
            </w:r>
          </w:p>
        </w:tc>
      </w:tr>
      <w:tr w:rsidRPr="00002368" w:rsidR="00002368" w:rsidTr="00002368" w14:paraId="4A72FF9D" w14:textId="77777777">
        <w:tc>
          <w:tcPr>
            <w:tcW w:w="0" w:type="auto"/>
            <w:hideMark/>
          </w:tcPr>
          <w:p w:rsidRPr="00002368" w:rsidR="00002368" w:rsidP="00002368" w:rsidRDefault="00002368" w14:paraId="4AE9F469" w14:textId="77777777">
            <w:pPr>
              <w:spacing w:line="360" w:lineRule="auto"/>
              <w:rPr>
                <w:rFonts w:eastAsia="Times New Roman"/>
                <w:b/>
                <w:sz w:val="20"/>
                <w:szCs w:val="20"/>
                <w:lang w:eastAsia="es-CO"/>
              </w:rPr>
            </w:pPr>
            <w:r w:rsidRPr="00002368">
              <w:rPr>
                <w:rFonts w:eastAsia="Times New Roman"/>
                <w:b/>
                <w:sz w:val="20"/>
                <w:szCs w:val="20"/>
                <w:lang w:eastAsia="es-CO"/>
              </w:rPr>
              <w:t>Social</w:t>
            </w:r>
          </w:p>
        </w:tc>
        <w:tc>
          <w:tcPr>
            <w:tcW w:w="0" w:type="auto"/>
            <w:hideMark/>
          </w:tcPr>
          <w:p w:rsidRPr="00002368" w:rsidR="00002368" w:rsidP="00002368" w:rsidRDefault="00002368" w14:paraId="0C524022" w14:textId="6BB22237">
            <w:pPr>
              <w:spacing w:line="360" w:lineRule="auto"/>
              <w:rPr>
                <w:rFonts w:eastAsia="Times New Roman"/>
                <w:sz w:val="20"/>
                <w:szCs w:val="20"/>
                <w:lang w:eastAsia="es-CO"/>
              </w:rPr>
            </w:pPr>
            <w:r w:rsidRPr="00002368">
              <w:rPr>
                <w:rFonts w:eastAsia="Times New Roman"/>
                <w:sz w:val="20"/>
                <w:szCs w:val="20"/>
                <w:lang w:eastAsia="es-CO"/>
              </w:rPr>
              <w:t>Mejora de la reputación y responsabilidad social empresarial</w:t>
            </w:r>
            <w:r w:rsidR="00484B36">
              <w:rPr>
                <w:rFonts w:eastAsia="Times New Roman"/>
                <w:sz w:val="20"/>
                <w:szCs w:val="20"/>
                <w:lang w:eastAsia="es-CO"/>
              </w:rPr>
              <w:t>.</w:t>
            </w:r>
          </w:p>
        </w:tc>
      </w:tr>
    </w:tbl>
    <w:p w:rsidRPr="00AF6EB7" w:rsidR="00AF6EB7" w:rsidP="00ED2099" w:rsidRDefault="00AF6EB7" w14:paraId="6DB591A7" w14:textId="77777777">
      <w:pPr>
        <w:spacing w:line="360" w:lineRule="auto"/>
        <w:rPr>
          <w:sz w:val="20"/>
          <w:szCs w:val="20"/>
        </w:rPr>
      </w:pPr>
    </w:p>
    <w:p w:rsidRPr="003F3DC5" w:rsidR="0071219F" w:rsidP="00984033" w:rsidRDefault="0071219F" w14:paraId="0A01259C" w14:textId="30D8A2B9">
      <w:pPr>
        <w:pStyle w:val="Prrafodelista"/>
        <w:numPr>
          <w:ilvl w:val="0"/>
          <w:numId w:val="20"/>
        </w:numPr>
        <w:spacing w:line="360" w:lineRule="auto"/>
        <w:ind w:left="284" w:hanging="284"/>
        <w:rPr>
          <w:b/>
          <w:sz w:val="20"/>
          <w:szCs w:val="20"/>
        </w:rPr>
      </w:pPr>
      <w:r w:rsidRPr="003F3DC5">
        <w:rPr>
          <w:b/>
          <w:sz w:val="20"/>
          <w:szCs w:val="20"/>
        </w:rPr>
        <w:t>Marco normativo, responsabilidades y lineamientos del SG-SST</w:t>
      </w:r>
    </w:p>
    <w:p w:rsidR="000A09E0" w:rsidP="0071219F" w:rsidRDefault="000A09E0" w14:paraId="170BDE41" w14:textId="77777777">
      <w:pPr>
        <w:spacing w:line="360" w:lineRule="auto"/>
        <w:sectPr w:rsidR="000A09E0" w:rsidSect="00BE22D4">
          <w:headerReference w:type="default" r:id="rId15"/>
          <w:footerReference w:type="default" r:id="rId16"/>
          <w:type w:val="continuous"/>
          <w:pgSz w:w="12240" w:h="15840" w:orient="portrait"/>
          <w:pgMar w:top="1701" w:right="1134" w:bottom="1134" w:left="1134" w:header="720" w:footer="0" w:gutter="0"/>
          <w:pgNumType w:start="1"/>
          <w:cols w:space="720"/>
        </w:sectPr>
      </w:pPr>
    </w:p>
    <w:p w:rsidR="0071219F" w:rsidP="0071219F" w:rsidRDefault="000A09E0" w14:paraId="690C7F87" w14:textId="02D242AD">
      <w:pPr>
        <w:spacing w:line="360" w:lineRule="auto"/>
      </w:pPr>
      <w:r w:rsidRPr="000A09E0">
        <w:rPr>
          <w:noProof/>
          <w:lang w:eastAsia="es-CO"/>
        </w:rPr>
        <w:drawing>
          <wp:anchor distT="0" distB="0" distL="114300" distR="114300" simplePos="0" relativeHeight="251658240" behindDoc="0" locked="0" layoutInCell="1" allowOverlap="1" wp14:anchorId="068F33D1" wp14:editId="23EF96BE">
            <wp:simplePos x="0" y="0"/>
            <wp:positionH relativeFrom="column">
              <wp:posOffset>-2540</wp:posOffset>
            </wp:positionH>
            <wp:positionV relativeFrom="paragraph">
              <wp:posOffset>179705</wp:posOffset>
            </wp:positionV>
            <wp:extent cx="3091180" cy="260985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91180" cy="2609850"/>
                    </a:xfrm>
                    <a:prstGeom prst="rect">
                      <a:avLst/>
                    </a:prstGeom>
                  </pic:spPr>
                </pic:pic>
              </a:graphicData>
            </a:graphic>
            <wp14:sizeRelH relativeFrom="page">
              <wp14:pctWidth>0</wp14:pctWidth>
            </wp14:sizeRelH>
            <wp14:sizeRelV relativeFrom="page">
              <wp14:pctHeight>0</wp14:pctHeight>
            </wp14:sizeRelV>
          </wp:anchor>
        </w:drawing>
      </w:r>
    </w:p>
    <w:p w:rsidRPr="00002368" w:rsidR="00002368" w:rsidP="008D24C8" w:rsidRDefault="00002368" w14:paraId="7A5944D6" w14:textId="15302E0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 xml:space="preserve">El </w:t>
      </w:r>
      <w:r w:rsidRPr="00305F5F" w:rsidR="00984033">
        <w:rPr>
          <w:rFonts w:eastAsia="Times New Roman"/>
          <w:sz w:val="20"/>
          <w:szCs w:val="20"/>
          <w:lang w:eastAsia="es-CO"/>
        </w:rPr>
        <w:t xml:space="preserve">Sistema de Gestión de Seguridad y Salud en el Trabajo (SG-SST) </w:t>
      </w:r>
      <w:r w:rsidRPr="00002368">
        <w:rPr>
          <w:rFonts w:eastAsia="Times New Roman"/>
          <w:sz w:val="20"/>
          <w:szCs w:val="20"/>
          <w:lang w:eastAsia="es-CO"/>
        </w:rPr>
        <w:t>en Colombia se fundamenta en un marco normativo nacional complementado con lineamientos internacionales de referencia regional. Estas disposiciones establecen los requisitos mínimos para la implementación del sistema y la protección de los trabajadores. E</w:t>
      </w:r>
      <w:r w:rsidR="00484B36">
        <w:rPr>
          <w:rFonts w:eastAsia="Times New Roman"/>
          <w:sz w:val="20"/>
          <w:szCs w:val="20"/>
          <w:lang w:eastAsia="es-CO"/>
        </w:rPr>
        <w:t>l</w:t>
      </w:r>
      <w:r w:rsidRPr="00002368">
        <w:rPr>
          <w:rFonts w:eastAsia="Times New Roman"/>
          <w:sz w:val="20"/>
          <w:szCs w:val="20"/>
          <w:lang w:eastAsia="es-CO"/>
        </w:rPr>
        <w:t xml:space="preserve"> marco normativo define obligaciones, responsabilidades y estándares que deben cumplir las organizaciones, con el propósito de prevenir riesgos laborales, reducir accidentes y enfermedades, y garantizar condiciones de trabajo seguras conforme a la legislación vigente.</w:t>
      </w:r>
    </w:p>
    <w:p w:rsidR="000A09E0" w:rsidP="008D24C8" w:rsidRDefault="000A09E0" w14:paraId="42EFCDA4" w14:textId="77777777">
      <w:pPr>
        <w:spacing w:before="100" w:beforeAutospacing="1" w:after="100" w:afterAutospacing="1" w:line="360" w:lineRule="auto"/>
        <w:rPr>
          <w:rFonts w:eastAsia="Times New Roman"/>
          <w:b/>
          <w:bCs/>
          <w:sz w:val="20"/>
          <w:szCs w:val="20"/>
          <w:lang w:eastAsia="es-CO"/>
        </w:rPr>
        <w:sectPr w:rsidR="000A09E0" w:rsidSect="000A09E0">
          <w:type w:val="continuous"/>
          <w:pgSz w:w="12240" w:h="15840" w:orient="portrait"/>
          <w:pgMar w:top="1701" w:right="1134" w:bottom="1134" w:left="1134" w:header="720" w:footer="0" w:gutter="0"/>
          <w:pgNumType w:start="1"/>
          <w:cols w:space="720" w:num="2"/>
        </w:sectPr>
      </w:pPr>
    </w:p>
    <w:p w:rsidRPr="00305F5F" w:rsidR="00305F5F" w:rsidP="00984033" w:rsidRDefault="00305F5F" w14:paraId="41C9FF36" w14:textId="6D6B5363">
      <w:pPr>
        <w:pStyle w:val="Prrafodelista"/>
        <w:numPr>
          <w:ilvl w:val="1"/>
          <w:numId w:val="20"/>
        </w:numPr>
        <w:spacing w:before="100" w:beforeAutospacing="1" w:after="100" w:afterAutospacing="1" w:line="360" w:lineRule="auto"/>
        <w:ind w:left="426" w:hanging="426"/>
        <w:rPr>
          <w:rFonts w:eastAsia="Times New Roman"/>
          <w:b/>
          <w:bCs/>
          <w:sz w:val="20"/>
          <w:szCs w:val="20"/>
          <w:lang w:eastAsia="es-CO"/>
        </w:rPr>
      </w:pPr>
      <w:r w:rsidRPr="00305F5F">
        <w:rPr>
          <w:rFonts w:eastAsia="Times New Roman"/>
          <w:b/>
          <w:bCs/>
          <w:sz w:val="20"/>
          <w:szCs w:val="20"/>
          <w:lang w:eastAsia="es-CO"/>
        </w:rPr>
        <w:t>Normativa en SST nacional y de la Comunidad Andina</w:t>
      </w:r>
    </w:p>
    <w:p w:rsidR="00305F5F" w:rsidP="00305F5F" w:rsidRDefault="00305F5F" w14:paraId="40B7FCD5" w14:textId="77777777">
      <w:pPr>
        <w:pStyle w:val="Prrafodelista"/>
        <w:spacing w:before="100" w:beforeAutospacing="1" w:after="100" w:afterAutospacing="1" w:line="360" w:lineRule="auto"/>
        <w:rPr>
          <w:rFonts w:eastAsia="Times New Roman"/>
          <w:b/>
          <w:bCs/>
          <w:sz w:val="20"/>
          <w:szCs w:val="20"/>
          <w:lang w:eastAsia="es-CO"/>
        </w:rPr>
      </w:pPr>
    </w:p>
    <w:p w:rsidRPr="00305F5F" w:rsidR="00305F5F" w:rsidP="00305F5F" w:rsidRDefault="00305F5F" w14:paraId="27084C12" w14:textId="785E5C60">
      <w:pPr>
        <w:pStyle w:val="Prrafodelista"/>
        <w:spacing w:before="100" w:beforeAutospacing="1" w:after="100" w:afterAutospacing="1" w:line="360" w:lineRule="auto"/>
        <w:ind w:left="0"/>
        <w:rPr>
          <w:rFonts w:eastAsia="Times New Roman"/>
          <w:sz w:val="20"/>
          <w:szCs w:val="20"/>
          <w:lang w:eastAsia="es-CO"/>
        </w:rPr>
      </w:pPr>
      <w:r w:rsidRPr="00305F5F">
        <w:rPr>
          <w:rFonts w:eastAsia="Times New Roman"/>
          <w:sz w:val="20"/>
          <w:szCs w:val="20"/>
          <w:lang w:eastAsia="es-CO"/>
        </w:rPr>
        <w:t xml:space="preserve">El </w:t>
      </w:r>
      <w:r w:rsidR="00984033">
        <w:rPr>
          <w:rFonts w:eastAsia="Times New Roman"/>
          <w:sz w:val="20"/>
          <w:szCs w:val="20"/>
          <w:lang w:eastAsia="es-CO"/>
        </w:rPr>
        <w:t xml:space="preserve">marco normativo que sustenta el </w:t>
      </w:r>
      <w:r w:rsidRPr="00305F5F">
        <w:rPr>
          <w:rFonts w:eastAsia="Times New Roman"/>
          <w:sz w:val="20"/>
          <w:szCs w:val="20"/>
          <w:lang w:eastAsia="es-CO"/>
        </w:rPr>
        <w:t xml:space="preserve">SG-SST en Colombia </w:t>
      </w:r>
      <w:r w:rsidR="00984033">
        <w:rPr>
          <w:rFonts w:eastAsia="Times New Roman"/>
          <w:sz w:val="20"/>
          <w:szCs w:val="20"/>
          <w:lang w:eastAsia="es-CO"/>
        </w:rPr>
        <w:t xml:space="preserve">está </w:t>
      </w:r>
      <w:r w:rsidRPr="00305F5F">
        <w:rPr>
          <w:rFonts w:eastAsia="Times New Roman"/>
          <w:sz w:val="20"/>
          <w:szCs w:val="20"/>
          <w:lang w:eastAsia="es-CO"/>
        </w:rPr>
        <w:t>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rsidRPr="00002368" w:rsidR="00002368" w:rsidP="008D24C8" w:rsidRDefault="008D24C8" w14:paraId="4DB2CD10" w14:textId="509A12A4">
      <w:pPr>
        <w:spacing w:before="100" w:beforeAutospacing="1" w:after="100" w:afterAutospacing="1" w:line="360" w:lineRule="auto"/>
        <w:rPr>
          <w:rFonts w:eastAsia="Times New Roman"/>
          <w:sz w:val="20"/>
          <w:szCs w:val="20"/>
          <w:lang w:eastAsia="es-CO"/>
        </w:rPr>
      </w:pPr>
      <w:r w:rsidRPr="008D24C8">
        <w:rPr>
          <w:rFonts w:eastAsia="Times New Roman"/>
          <w:b/>
          <w:bCs/>
          <w:sz w:val="20"/>
          <w:szCs w:val="20"/>
          <w:lang w:eastAsia="es-CO"/>
        </w:rPr>
        <w:t>Tabla 4</w:t>
      </w:r>
      <w:r w:rsidRPr="00002368" w:rsidR="00002368">
        <w:rPr>
          <w:rFonts w:eastAsia="Times New Roman"/>
          <w:b/>
          <w:bCs/>
          <w:sz w:val="20"/>
          <w:szCs w:val="20"/>
          <w:lang w:eastAsia="es-CO"/>
        </w:rPr>
        <w:t xml:space="preserve">. </w:t>
      </w:r>
      <w:r w:rsidRPr="00002368" w:rsidR="00002368">
        <w:rPr>
          <w:rFonts w:eastAsia="Times New Roman"/>
          <w:bCs/>
          <w:i/>
          <w:sz w:val="20"/>
          <w:szCs w:val="20"/>
          <w:lang w:eastAsia="es-CO"/>
        </w:rPr>
        <w:t>Normatividad principal del SG-SST</w:t>
      </w:r>
    </w:p>
    <w:tbl>
      <w:tblPr>
        <w:tblStyle w:val="Tablaconcuadrcula"/>
        <w:tblW w:w="0" w:type="auto"/>
        <w:tblLook w:val="04A0" w:firstRow="1" w:lastRow="0" w:firstColumn="1" w:lastColumn="0" w:noHBand="0" w:noVBand="1"/>
      </w:tblPr>
      <w:tblGrid>
        <w:gridCol w:w="1706"/>
        <w:gridCol w:w="3612"/>
        <w:gridCol w:w="4644"/>
      </w:tblGrid>
      <w:tr w:rsidRPr="00002368" w:rsidR="005F789F" w:rsidTr="008D24C8" w14:paraId="6074D3BA" w14:textId="77777777">
        <w:tc>
          <w:tcPr>
            <w:tcW w:w="0" w:type="auto"/>
            <w:hideMark/>
          </w:tcPr>
          <w:p w:rsidRPr="00002368" w:rsidR="00002368" w:rsidP="008D24C8" w:rsidRDefault="00002368" w14:paraId="5F71BA73"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Norma</w:t>
            </w:r>
          </w:p>
        </w:tc>
        <w:tc>
          <w:tcPr>
            <w:tcW w:w="0" w:type="auto"/>
            <w:hideMark/>
          </w:tcPr>
          <w:p w:rsidRPr="00002368" w:rsidR="00002368" w:rsidP="008D24C8" w:rsidRDefault="00002368" w14:paraId="290AAD3D"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Descripción</w:t>
            </w:r>
          </w:p>
        </w:tc>
        <w:tc>
          <w:tcPr>
            <w:tcW w:w="0" w:type="auto"/>
            <w:hideMark/>
          </w:tcPr>
          <w:p w:rsidRPr="00002368" w:rsidR="00002368" w:rsidP="008D24C8" w:rsidRDefault="00002368" w14:paraId="19A4C060"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Aplicación</w:t>
            </w:r>
          </w:p>
        </w:tc>
      </w:tr>
      <w:tr w:rsidRPr="00002368" w:rsidR="005F789F" w:rsidTr="008D24C8" w14:paraId="623DD213" w14:textId="77777777">
        <w:tc>
          <w:tcPr>
            <w:tcW w:w="0" w:type="auto"/>
            <w:hideMark/>
          </w:tcPr>
          <w:p w:rsidRPr="00002368" w:rsidR="00002368" w:rsidP="008D24C8" w:rsidRDefault="00002368" w14:paraId="7CEB70E4" w14:textId="77777777">
            <w:pPr>
              <w:spacing w:line="360" w:lineRule="auto"/>
              <w:rPr>
                <w:rFonts w:eastAsia="Times New Roman"/>
                <w:b/>
                <w:sz w:val="20"/>
                <w:szCs w:val="20"/>
                <w:lang w:eastAsia="es-CO"/>
              </w:rPr>
            </w:pPr>
            <w:r w:rsidRPr="00002368">
              <w:rPr>
                <w:rFonts w:eastAsia="Times New Roman"/>
                <w:b/>
                <w:sz w:val="20"/>
                <w:szCs w:val="20"/>
                <w:lang w:eastAsia="es-CO"/>
              </w:rPr>
              <w:t>Decreto 1072 de 2015</w:t>
            </w:r>
          </w:p>
        </w:tc>
        <w:tc>
          <w:tcPr>
            <w:tcW w:w="0" w:type="auto"/>
            <w:hideMark/>
          </w:tcPr>
          <w:p w:rsidRPr="00002368" w:rsidR="00002368" w:rsidP="008D24C8" w:rsidRDefault="008D24C8" w14:paraId="6F56D15D" w14:textId="70975BDA">
            <w:pPr>
              <w:spacing w:line="360" w:lineRule="auto"/>
              <w:rPr>
                <w:rFonts w:eastAsia="Times New Roman"/>
                <w:sz w:val="20"/>
                <w:szCs w:val="20"/>
                <w:lang w:eastAsia="es-CO"/>
              </w:rPr>
            </w:pPr>
            <w:r w:rsidRPr="008D24C8">
              <w:rPr>
                <w:rFonts w:eastAsia="Times New Roman"/>
                <w:sz w:val="20"/>
                <w:szCs w:val="20"/>
                <w:lang w:eastAsia="es-CO"/>
              </w:rPr>
              <w:t xml:space="preserve">Decreto </w:t>
            </w:r>
            <w:r w:rsidR="00484B36">
              <w:rPr>
                <w:rFonts w:eastAsia="Times New Roman"/>
                <w:sz w:val="20"/>
                <w:szCs w:val="20"/>
                <w:lang w:eastAsia="es-CO"/>
              </w:rPr>
              <w:t>Ú</w:t>
            </w:r>
            <w:r w:rsidRPr="008D24C8">
              <w:rPr>
                <w:rFonts w:eastAsia="Times New Roman"/>
                <w:sz w:val="20"/>
                <w:szCs w:val="20"/>
                <w:lang w:eastAsia="es-CO"/>
              </w:rPr>
              <w:t xml:space="preserve">nico </w:t>
            </w:r>
            <w:r w:rsidR="00484B36">
              <w:rPr>
                <w:rFonts w:eastAsia="Times New Roman"/>
                <w:sz w:val="20"/>
                <w:szCs w:val="20"/>
                <w:lang w:eastAsia="es-CO"/>
              </w:rPr>
              <w:t>R</w:t>
            </w:r>
            <w:r w:rsidRPr="008D24C8">
              <w:rPr>
                <w:rFonts w:eastAsia="Times New Roman"/>
                <w:sz w:val="20"/>
                <w:szCs w:val="20"/>
                <w:lang w:eastAsia="es-CO"/>
              </w:rPr>
              <w:t xml:space="preserve">eglamentario del </w:t>
            </w:r>
            <w:r w:rsidR="00484B36">
              <w:rPr>
                <w:rFonts w:eastAsia="Times New Roman"/>
                <w:sz w:val="20"/>
                <w:szCs w:val="20"/>
                <w:lang w:eastAsia="es-CO"/>
              </w:rPr>
              <w:t>S</w:t>
            </w:r>
            <w:r w:rsidRPr="008D24C8">
              <w:rPr>
                <w:rFonts w:eastAsia="Times New Roman"/>
                <w:sz w:val="20"/>
                <w:szCs w:val="20"/>
                <w:lang w:eastAsia="es-CO"/>
              </w:rPr>
              <w:t xml:space="preserve">ector </w:t>
            </w:r>
            <w:r w:rsidR="00484B36">
              <w:rPr>
                <w:rFonts w:eastAsia="Times New Roman"/>
                <w:sz w:val="20"/>
                <w:szCs w:val="20"/>
                <w:lang w:eastAsia="es-CO"/>
              </w:rPr>
              <w:t>T</w:t>
            </w:r>
            <w:r w:rsidRPr="00002368" w:rsidR="00002368">
              <w:rPr>
                <w:rFonts w:eastAsia="Times New Roman"/>
                <w:sz w:val="20"/>
                <w:szCs w:val="20"/>
                <w:lang w:eastAsia="es-CO"/>
              </w:rPr>
              <w:t>rabajo</w:t>
            </w:r>
            <w:r w:rsidRPr="008D24C8">
              <w:rPr>
                <w:rFonts w:eastAsia="Times New Roman"/>
                <w:sz w:val="20"/>
                <w:szCs w:val="20"/>
                <w:lang w:eastAsia="es-CO"/>
              </w:rPr>
              <w:t>.</w:t>
            </w:r>
          </w:p>
        </w:tc>
        <w:tc>
          <w:tcPr>
            <w:tcW w:w="0" w:type="auto"/>
            <w:hideMark/>
          </w:tcPr>
          <w:p w:rsidRPr="00002368" w:rsidR="00002368" w:rsidP="008D24C8" w:rsidRDefault="00484B36" w14:paraId="70AAC469" w14:textId="3CAD3F83">
            <w:pPr>
              <w:spacing w:line="360" w:lineRule="auto"/>
              <w:rPr>
                <w:rFonts w:eastAsia="Times New Roman"/>
                <w:sz w:val="20"/>
                <w:szCs w:val="20"/>
                <w:lang w:eastAsia="es-CO"/>
              </w:rPr>
            </w:pPr>
            <w:r w:rsidRPr="00484B36">
              <w:rPr>
                <w:rFonts w:eastAsia="Times New Roman"/>
                <w:sz w:val="20"/>
                <w:szCs w:val="20"/>
                <w:lang w:eastAsia="es-CO"/>
              </w:rPr>
              <w:t>Establece la estructura, lineamientos y obligatoriedad del SG-SST en las organizaciones.</w:t>
            </w:r>
          </w:p>
        </w:tc>
      </w:tr>
      <w:tr w:rsidRPr="00002368" w:rsidR="005F789F" w:rsidTr="008D24C8" w14:paraId="5DB7853A" w14:textId="77777777">
        <w:tc>
          <w:tcPr>
            <w:tcW w:w="0" w:type="auto"/>
            <w:hideMark/>
          </w:tcPr>
          <w:p w:rsidRPr="00002368" w:rsidR="00002368" w:rsidP="008D24C8" w:rsidRDefault="00002368" w14:paraId="78B10C53" w14:textId="77777777">
            <w:pPr>
              <w:spacing w:line="360" w:lineRule="auto"/>
              <w:rPr>
                <w:rFonts w:eastAsia="Times New Roman"/>
                <w:b/>
                <w:sz w:val="20"/>
                <w:szCs w:val="20"/>
                <w:lang w:eastAsia="es-CO"/>
              </w:rPr>
            </w:pPr>
            <w:r w:rsidRPr="00002368">
              <w:rPr>
                <w:rFonts w:eastAsia="Times New Roman"/>
                <w:b/>
                <w:sz w:val="20"/>
                <w:szCs w:val="20"/>
                <w:lang w:eastAsia="es-CO"/>
              </w:rPr>
              <w:t>Ley 1562 de 2012</w:t>
            </w:r>
          </w:p>
        </w:tc>
        <w:tc>
          <w:tcPr>
            <w:tcW w:w="0" w:type="auto"/>
            <w:hideMark/>
          </w:tcPr>
          <w:p w:rsidRPr="00002368" w:rsidR="00002368" w:rsidP="008D24C8" w:rsidRDefault="00484B36" w14:paraId="3B32BBCC" w14:textId="357FEFF6">
            <w:pPr>
              <w:spacing w:line="360" w:lineRule="auto"/>
              <w:rPr>
                <w:rFonts w:eastAsia="Times New Roman"/>
                <w:sz w:val="20"/>
                <w:szCs w:val="20"/>
                <w:lang w:eastAsia="es-CO"/>
              </w:rPr>
            </w:pPr>
            <w:r>
              <w:rPr>
                <w:rFonts w:eastAsia="Times New Roman"/>
                <w:sz w:val="20"/>
                <w:szCs w:val="20"/>
                <w:lang w:eastAsia="es-CO"/>
              </w:rPr>
              <w:t xml:space="preserve">Modifica el </w:t>
            </w:r>
            <w:r w:rsidRPr="008D24C8" w:rsidR="008D24C8">
              <w:rPr>
                <w:rFonts w:eastAsia="Times New Roman"/>
                <w:sz w:val="20"/>
                <w:szCs w:val="20"/>
                <w:lang w:eastAsia="es-CO"/>
              </w:rPr>
              <w:t xml:space="preserve">Sistema </w:t>
            </w:r>
            <w:r>
              <w:rPr>
                <w:rFonts w:eastAsia="Times New Roman"/>
                <w:sz w:val="20"/>
                <w:szCs w:val="20"/>
                <w:lang w:eastAsia="es-CO"/>
              </w:rPr>
              <w:t>G</w:t>
            </w:r>
            <w:r w:rsidRPr="008D24C8" w:rsidR="008D24C8">
              <w:rPr>
                <w:rFonts w:eastAsia="Times New Roman"/>
                <w:sz w:val="20"/>
                <w:szCs w:val="20"/>
                <w:lang w:eastAsia="es-CO"/>
              </w:rPr>
              <w:t xml:space="preserve">eneral de </w:t>
            </w:r>
            <w:r>
              <w:rPr>
                <w:rFonts w:eastAsia="Times New Roman"/>
                <w:sz w:val="20"/>
                <w:szCs w:val="20"/>
                <w:lang w:eastAsia="es-CO"/>
              </w:rPr>
              <w:t>R</w:t>
            </w:r>
            <w:r w:rsidRPr="008D24C8" w:rsidR="008D24C8">
              <w:rPr>
                <w:rFonts w:eastAsia="Times New Roman"/>
                <w:sz w:val="20"/>
                <w:szCs w:val="20"/>
                <w:lang w:eastAsia="es-CO"/>
              </w:rPr>
              <w:t xml:space="preserve">iesgos </w:t>
            </w:r>
            <w:r>
              <w:rPr>
                <w:rFonts w:eastAsia="Times New Roman"/>
                <w:sz w:val="20"/>
                <w:szCs w:val="20"/>
                <w:lang w:eastAsia="es-CO"/>
              </w:rPr>
              <w:t>L</w:t>
            </w:r>
            <w:r w:rsidRPr="00002368" w:rsidR="00002368">
              <w:rPr>
                <w:rFonts w:eastAsia="Times New Roman"/>
                <w:sz w:val="20"/>
                <w:szCs w:val="20"/>
                <w:lang w:eastAsia="es-CO"/>
              </w:rPr>
              <w:t>aborales</w:t>
            </w:r>
            <w:r w:rsidRPr="008D24C8" w:rsidR="008D24C8">
              <w:rPr>
                <w:rFonts w:eastAsia="Times New Roman"/>
                <w:sz w:val="20"/>
                <w:szCs w:val="20"/>
                <w:lang w:eastAsia="es-CO"/>
              </w:rPr>
              <w:t>.</w:t>
            </w:r>
          </w:p>
        </w:tc>
        <w:tc>
          <w:tcPr>
            <w:tcW w:w="0" w:type="auto"/>
            <w:hideMark/>
          </w:tcPr>
          <w:p w:rsidRPr="00002368" w:rsidR="00002368" w:rsidP="008D24C8" w:rsidRDefault="00002368" w14:paraId="245B4D77" w14:textId="31A0BCC8">
            <w:pPr>
              <w:spacing w:line="360" w:lineRule="auto"/>
              <w:rPr>
                <w:rFonts w:eastAsia="Times New Roman"/>
                <w:sz w:val="20"/>
                <w:szCs w:val="20"/>
                <w:lang w:eastAsia="es-CO"/>
              </w:rPr>
            </w:pPr>
            <w:r w:rsidRPr="00002368">
              <w:rPr>
                <w:rFonts w:eastAsia="Times New Roman"/>
                <w:sz w:val="20"/>
                <w:szCs w:val="20"/>
                <w:lang w:eastAsia="es-CO"/>
              </w:rPr>
              <w:t xml:space="preserve">Fortalece la prevención de riesgos y </w:t>
            </w:r>
            <w:r w:rsidRPr="00484B36" w:rsidR="00484B36">
              <w:rPr>
                <w:rFonts w:eastAsia="Times New Roman"/>
                <w:sz w:val="20"/>
                <w:szCs w:val="20"/>
                <w:lang w:eastAsia="es-CO"/>
              </w:rPr>
              <w:t>amplía la cobertura del sistema.</w:t>
            </w:r>
          </w:p>
        </w:tc>
      </w:tr>
      <w:tr w:rsidRPr="00002368" w:rsidR="005F789F" w:rsidTr="008D24C8" w14:paraId="38FC90E3" w14:textId="77777777">
        <w:tc>
          <w:tcPr>
            <w:tcW w:w="0" w:type="auto"/>
            <w:hideMark/>
          </w:tcPr>
          <w:p w:rsidRPr="00002368" w:rsidR="00002368" w:rsidP="008D24C8" w:rsidRDefault="00002368" w14:paraId="647EE858" w14:textId="77777777">
            <w:pPr>
              <w:spacing w:line="360" w:lineRule="auto"/>
              <w:rPr>
                <w:rFonts w:eastAsia="Times New Roman"/>
                <w:b/>
                <w:sz w:val="20"/>
                <w:szCs w:val="20"/>
                <w:lang w:eastAsia="es-CO"/>
              </w:rPr>
            </w:pPr>
            <w:r w:rsidRPr="00002368">
              <w:rPr>
                <w:rFonts w:eastAsia="Times New Roman"/>
                <w:b/>
                <w:sz w:val="20"/>
                <w:szCs w:val="20"/>
                <w:lang w:eastAsia="es-CO"/>
              </w:rPr>
              <w:t>Resolución 0312 de 2019</w:t>
            </w:r>
          </w:p>
        </w:tc>
        <w:tc>
          <w:tcPr>
            <w:tcW w:w="0" w:type="auto"/>
            <w:hideMark/>
          </w:tcPr>
          <w:p w:rsidRPr="00002368" w:rsidR="00002368" w:rsidP="008D24C8" w:rsidRDefault="00002368" w14:paraId="73A475D8" w14:textId="00F8DF25">
            <w:pPr>
              <w:spacing w:line="360" w:lineRule="auto"/>
              <w:rPr>
                <w:rFonts w:eastAsia="Times New Roman"/>
                <w:sz w:val="20"/>
                <w:szCs w:val="20"/>
                <w:lang w:eastAsia="es-CO"/>
              </w:rPr>
            </w:pPr>
            <w:r w:rsidRPr="00002368">
              <w:rPr>
                <w:rFonts w:eastAsia="Times New Roman"/>
                <w:sz w:val="20"/>
                <w:szCs w:val="20"/>
                <w:lang w:eastAsia="es-CO"/>
              </w:rPr>
              <w:t>Es</w:t>
            </w:r>
            <w:r w:rsidR="00484B36">
              <w:rPr>
                <w:rFonts w:eastAsia="Times New Roman"/>
                <w:sz w:val="20"/>
                <w:szCs w:val="20"/>
                <w:lang w:eastAsia="es-CO"/>
              </w:rPr>
              <w:t>tablece los es</w:t>
            </w:r>
            <w:r w:rsidRPr="00002368">
              <w:rPr>
                <w:rFonts w:eastAsia="Times New Roman"/>
                <w:sz w:val="20"/>
                <w:szCs w:val="20"/>
                <w:lang w:eastAsia="es-CO"/>
              </w:rPr>
              <w:t>tándares mínimos del SG-SST</w:t>
            </w:r>
            <w:r w:rsidRPr="008D24C8" w:rsidR="008D24C8">
              <w:rPr>
                <w:rFonts w:eastAsia="Times New Roman"/>
                <w:sz w:val="20"/>
                <w:szCs w:val="20"/>
                <w:lang w:eastAsia="es-CO"/>
              </w:rPr>
              <w:t>.</w:t>
            </w:r>
          </w:p>
        </w:tc>
        <w:tc>
          <w:tcPr>
            <w:tcW w:w="0" w:type="auto"/>
            <w:hideMark/>
          </w:tcPr>
          <w:p w:rsidRPr="00002368" w:rsidR="00002368" w:rsidP="008D24C8" w:rsidRDefault="00002368" w14:paraId="0749E5AB" w14:textId="72DFCD4D">
            <w:pPr>
              <w:spacing w:line="360" w:lineRule="auto"/>
              <w:rPr>
                <w:rFonts w:eastAsia="Times New Roman"/>
                <w:sz w:val="20"/>
                <w:szCs w:val="20"/>
                <w:lang w:eastAsia="es-CO"/>
              </w:rPr>
            </w:pPr>
            <w:r w:rsidRPr="00002368">
              <w:rPr>
                <w:rFonts w:eastAsia="Times New Roman"/>
                <w:sz w:val="20"/>
                <w:szCs w:val="20"/>
                <w:lang w:eastAsia="es-CO"/>
              </w:rPr>
              <w:t xml:space="preserve">Define los requisitos </w:t>
            </w:r>
            <w:r w:rsidR="00484B36">
              <w:rPr>
                <w:rFonts w:eastAsia="Times New Roman"/>
                <w:sz w:val="20"/>
                <w:szCs w:val="20"/>
                <w:lang w:eastAsia="es-CO"/>
              </w:rPr>
              <w:t>s</w:t>
            </w:r>
            <w:r w:rsidRPr="00484B36" w:rsidR="00484B36">
              <w:rPr>
                <w:rFonts w:eastAsia="Times New Roman"/>
                <w:sz w:val="20"/>
                <w:szCs w:val="20"/>
                <w:lang w:eastAsia="es-CO"/>
              </w:rPr>
              <w:t>egún el t</w:t>
            </w:r>
            <w:r w:rsidR="00484B36">
              <w:rPr>
                <w:rFonts w:eastAsia="Times New Roman"/>
                <w:sz w:val="20"/>
                <w:szCs w:val="20"/>
                <w:lang w:eastAsia="es-CO"/>
              </w:rPr>
              <w:t>ipo de</w:t>
            </w:r>
            <w:r w:rsidRPr="00484B36" w:rsidR="00484B36">
              <w:rPr>
                <w:rFonts w:eastAsia="Times New Roman"/>
                <w:sz w:val="20"/>
                <w:szCs w:val="20"/>
                <w:lang w:eastAsia="es-CO"/>
              </w:rPr>
              <w:t xml:space="preserve"> empresa y nivel de riesgo.</w:t>
            </w:r>
          </w:p>
        </w:tc>
      </w:tr>
      <w:tr w:rsidRPr="00002368" w:rsidR="0039151F" w:rsidTr="008D24C8" w14:paraId="36801720" w14:textId="77777777">
        <w:tc>
          <w:tcPr>
            <w:tcW w:w="0" w:type="auto"/>
            <w:hideMark/>
          </w:tcPr>
          <w:p w:rsidRPr="006B054A" w:rsidR="0039151F" w:rsidP="0039151F" w:rsidRDefault="0039151F" w14:paraId="4C4F1E0B" w14:textId="6B90EDDD">
            <w:pPr>
              <w:spacing w:line="360" w:lineRule="auto"/>
              <w:rPr>
                <w:rFonts w:eastAsia="Times New Roman"/>
                <w:b/>
                <w:sz w:val="20"/>
                <w:szCs w:val="20"/>
                <w:highlight w:val="yellow"/>
                <w:lang w:eastAsia="es-CO"/>
              </w:rPr>
            </w:pPr>
            <w:r w:rsidRPr="006B054A">
              <w:rPr>
                <w:rFonts w:eastAsia="Times New Roman"/>
                <w:b/>
                <w:sz w:val="20"/>
                <w:szCs w:val="20"/>
                <w:highlight w:val="yellow"/>
                <w:lang w:eastAsia="es-CO"/>
              </w:rPr>
              <w:t>Resolución 2764 de 2022</w:t>
            </w:r>
          </w:p>
        </w:tc>
        <w:tc>
          <w:tcPr>
            <w:tcW w:w="0" w:type="auto"/>
            <w:hideMark/>
          </w:tcPr>
          <w:p w:rsidRPr="006B054A" w:rsidR="0039151F" w:rsidP="0039151F" w:rsidRDefault="0039151F" w14:paraId="12407413" w14:textId="1928F2D2">
            <w:pPr>
              <w:spacing w:line="360" w:lineRule="auto"/>
              <w:rPr>
                <w:rFonts w:eastAsia="Times New Roman"/>
                <w:sz w:val="20"/>
                <w:szCs w:val="20"/>
                <w:highlight w:val="yellow"/>
                <w:lang w:eastAsia="es-CO"/>
              </w:rPr>
            </w:pPr>
            <w:r w:rsidRPr="006B054A">
              <w:rPr>
                <w:rFonts w:eastAsia="Times New Roman"/>
                <w:sz w:val="20"/>
                <w:szCs w:val="20"/>
                <w:highlight w:val="yellow"/>
                <w:lang w:eastAsia="es-CO"/>
              </w:rPr>
              <w:t>Riesgo psicosocial.</w:t>
            </w:r>
          </w:p>
        </w:tc>
        <w:tc>
          <w:tcPr>
            <w:tcW w:w="0" w:type="auto"/>
            <w:hideMark/>
          </w:tcPr>
          <w:p w:rsidRPr="006B054A" w:rsidR="0039151F" w:rsidP="0039151F" w:rsidRDefault="0039151F" w14:paraId="4DB1BBD7" w14:textId="11DAF837">
            <w:pPr>
              <w:spacing w:line="360" w:lineRule="auto"/>
              <w:rPr>
                <w:rFonts w:eastAsia="Times New Roman"/>
                <w:sz w:val="20"/>
                <w:szCs w:val="20"/>
                <w:highlight w:val="yellow"/>
                <w:lang w:eastAsia="es-CO"/>
              </w:rPr>
            </w:pPr>
            <w:r w:rsidRPr="006B054A">
              <w:rPr>
                <w:rFonts w:eastAsia="Times New Roman"/>
                <w:sz w:val="20"/>
                <w:szCs w:val="20"/>
                <w:highlight w:val="yellow"/>
                <w:lang w:eastAsia="es-CO"/>
              </w:rPr>
              <w:t xml:space="preserve">Regula y adopta los instrumentos para la evaluación e intervención de los factores de riesgo psicosocial en </w:t>
            </w:r>
            <w:commentRangeStart w:id="10"/>
            <w:r w:rsidRPr="006B054A">
              <w:rPr>
                <w:rFonts w:eastAsia="Times New Roman"/>
                <w:sz w:val="20"/>
                <w:szCs w:val="20"/>
                <w:highlight w:val="yellow"/>
                <w:lang w:eastAsia="es-CO"/>
              </w:rPr>
              <w:t>Colombia</w:t>
            </w:r>
            <w:commentRangeEnd w:id="10"/>
            <w:r w:rsidR="006B054A">
              <w:rPr>
                <w:rStyle w:val="Refdecomentario"/>
              </w:rPr>
              <w:commentReference w:id="10"/>
            </w:r>
            <w:r w:rsidRPr="006B054A">
              <w:rPr>
                <w:rFonts w:eastAsia="Times New Roman"/>
                <w:sz w:val="20"/>
                <w:szCs w:val="20"/>
                <w:highlight w:val="yellow"/>
                <w:lang w:eastAsia="es-CO"/>
              </w:rPr>
              <w:t>.</w:t>
            </w:r>
          </w:p>
        </w:tc>
      </w:tr>
      <w:tr w:rsidRPr="00002368" w:rsidR="005F789F" w:rsidTr="008D24C8" w14:paraId="1072575D" w14:textId="77777777">
        <w:tc>
          <w:tcPr>
            <w:tcW w:w="0" w:type="auto"/>
            <w:hideMark/>
          </w:tcPr>
          <w:p w:rsidRPr="00002368" w:rsidR="00002368" w:rsidP="008D24C8" w:rsidRDefault="00002368" w14:paraId="6B03EF4E" w14:textId="77777777">
            <w:pPr>
              <w:spacing w:line="360" w:lineRule="auto"/>
              <w:rPr>
                <w:rFonts w:eastAsia="Times New Roman"/>
                <w:b/>
                <w:sz w:val="20"/>
                <w:szCs w:val="20"/>
                <w:lang w:eastAsia="es-CO"/>
              </w:rPr>
            </w:pPr>
            <w:r w:rsidRPr="00002368">
              <w:rPr>
                <w:rFonts w:eastAsia="Times New Roman"/>
                <w:b/>
                <w:sz w:val="20"/>
                <w:szCs w:val="20"/>
                <w:lang w:eastAsia="es-CO"/>
              </w:rPr>
              <w:t>Resolución 1401 de 2007</w:t>
            </w:r>
          </w:p>
        </w:tc>
        <w:tc>
          <w:tcPr>
            <w:tcW w:w="0" w:type="auto"/>
            <w:hideMark/>
          </w:tcPr>
          <w:p w:rsidRPr="00002368" w:rsidR="00002368" w:rsidP="008D24C8" w:rsidRDefault="00484B36" w14:paraId="11006485" w14:textId="69C7702D">
            <w:pPr>
              <w:spacing w:line="360" w:lineRule="auto"/>
              <w:rPr>
                <w:rFonts w:eastAsia="Times New Roman"/>
                <w:sz w:val="20"/>
                <w:szCs w:val="20"/>
                <w:lang w:eastAsia="es-CO"/>
              </w:rPr>
            </w:pPr>
            <w:r w:rsidRPr="00484B36">
              <w:rPr>
                <w:rFonts w:eastAsia="Times New Roman"/>
                <w:sz w:val="20"/>
                <w:szCs w:val="20"/>
                <w:lang w:eastAsia="es-CO"/>
              </w:rPr>
              <w:t>Reglamenta la investigación de incidentes y accidentes de trabajo.</w:t>
            </w:r>
          </w:p>
        </w:tc>
        <w:tc>
          <w:tcPr>
            <w:tcW w:w="0" w:type="auto"/>
            <w:hideMark/>
          </w:tcPr>
          <w:p w:rsidRPr="00002368" w:rsidR="00002368" w:rsidP="008D24C8" w:rsidRDefault="00484B36" w14:paraId="571D0C6B" w14:textId="22C38FCB">
            <w:pPr>
              <w:spacing w:line="360" w:lineRule="auto"/>
              <w:rPr>
                <w:rFonts w:eastAsia="Times New Roman"/>
                <w:sz w:val="20"/>
                <w:szCs w:val="20"/>
                <w:lang w:eastAsia="es-CO"/>
              </w:rPr>
            </w:pPr>
            <w:r>
              <w:rPr>
                <w:rFonts w:eastAsia="Times New Roman"/>
                <w:sz w:val="20"/>
                <w:szCs w:val="20"/>
                <w:lang w:eastAsia="es-CO"/>
              </w:rPr>
              <w:t>Define</w:t>
            </w:r>
            <w:r w:rsidRPr="00002368" w:rsidR="00002368">
              <w:rPr>
                <w:rFonts w:eastAsia="Times New Roman"/>
                <w:sz w:val="20"/>
                <w:szCs w:val="20"/>
                <w:lang w:eastAsia="es-CO"/>
              </w:rPr>
              <w:t xml:space="preserve"> procedimientos para investigar incidentes y accidentes laborales</w:t>
            </w:r>
            <w:r w:rsidRPr="008D24C8" w:rsidR="008D24C8">
              <w:rPr>
                <w:rFonts w:eastAsia="Times New Roman"/>
                <w:sz w:val="20"/>
                <w:szCs w:val="20"/>
                <w:lang w:eastAsia="es-CO"/>
              </w:rPr>
              <w:t>.</w:t>
            </w:r>
          </w:p>
        </w:tc>
      </w:tr>
      <w:tr w:rsidRPr="00002368" w:rsidR="005F789F" w:rsidTr="008D24C8" w14:paraId="4B4983AF" w14:textId="77777777">
        <w:tc>
          <w:tcPr>
            <w:tcW w:w="0" w:type="auto"/>
            <w:hideMark/>
          </w:tcPr>
          <w:p w:rsidRPr="00002368" w:rsidR="00002368" w:rsidP="008D24C8" w:rsidRDefault="00002368" w14:paraId="0D8E533F" w14:textId="77777777">
            <w:pPr>
              <w:spacing w:line="360" w:lineRule="auto"/>
              <w:rPr>
                <w:rFonts w:eastAsia="Times New Roman"/>
                <w:b/>
                <w:sz w:val="20"/>
                <w:szCs w:val="20"/>
                <w:lang w:eastAsia="es-CO"/>
              </w:rPr>
            </w:pPr>
            <w:r w:rsidRPr="00002368">
              <w:rPr>
                <w:rFonts w:eastAsia="Times New Roman"/>
                <w:b/>
                <w:sz w:val="20"/>
                <w:szCs w:val="20"/>
                <w:lang w:eastAsia="es-CO"/>
              </w:rPr>
              <w:t>Circular 0047 de 2025</w:t>
            </w:r>
          </w:p>
        </w:tc>
        <w:tc>
          <w:tcPr>
            <w:tcW w:w="0" w:type="auto"/>
            <w:hideMark/>
          </w:tcPr>
          <w:p w:rsidRPr="00002368" w:rsidR="00002368" w:rsidP="008D24C8" w:rsidRDefault="00484B36" w14:paraId="281C3DCD" w14:textId="132622A4">
            <w:pPr>
              <w:spacing w:line="360" w:lineRule="auto"/>
              <w:rPr>
                <w:rFonts w:eastAsia="Times New Roman"/>
                <w:sz w:val="20"/>
                <w:szCs w:val="20"/>
                <w:lang w:eastAsia="es-CO"/>
              </w:rPr>
            </w:pPr>
            <w:r>
              <w:rPr>
                <w:rFonts w:eastAsia="Times New Roman"/>
                <w:sz w:val="20"/>
                <w:szCs w:val="20"/>
                <w:lang w:eastAsia="es-CO"/>
              </w:rPr>
              <w:t>Emitida por el Ministerio del Trabajo para la a</w:t>
            </w:r>
            <w:r w:rsidRPr="00002368" w:rsidR="00002368">
              <w:rPr>
                <w:rFonts w:eastAsia="Times New Roman"/>
                <w:sz w:val="20"/>
                <w:szCs w:val="20"/>
                <w:lang w:eastAsia="es-CO"/>
              </w:rPr>
              <w:t xml:space="preserve">ctualización </w:t>
            </w:r>
            <w:r w:rsidR="007D4C0F">
              <w:rPr>
                <w:rFonts w:eastAsia="Times New Roman"/>
                <w:sz w:val="20"/>
                <w:szCs w:val="20"/>
                <w:lang w:eastAsia="es-CO"/>
              </w:rPr>
              <w:t xml:space="preserve">de la </w:t>
            </w:r>
            <w:r w:rsidR="005F789F">
              <w:rPr>
                <w:rFonts w:eastAsia="Times New Roman"/>
                <w:sz w:val="20"/>
                <w:szCs w:val="20"/>
                <w:lang w:eastAsia="es-CO"/>
              </w:rPr>
              <w:t xml:space="preserve">capacitación en </w:t>
            </w:r>
            <w:r w:rsidRPr="00002368" w:rsidR="00002368">
              <w:rPr>
                <w:rFonts w:eastAsia="Times New Roman"/>
                <w:sz w:val="20"/>
                <w:szCs w:val="20"/>
                <w:lang w:eastAsia="es-CO"/>
              </w:rPr>
              <w:t>SG-SST</w:t>
            </w:r>
            <w:r w:rsidRPr="008D24C8" w:rsidR="008D24C8">
              <w:rPr>
                <w:rFonts w:eastAsia="Times New Roman"/>
                <w:sz w:val="20"/>
                <w:szCs w:val="20"/>
                <w:lang w:eastAsia="es-CO"/>
              </w:rPr>
              <w:t>.</w:t>
            </w:r>
          </w:p>
        </w:tc>
        <w:tc>
          <w:tcPr>
            <w:tcW w:w="0" w:type="auto"/>
            <w:hideMark/>
          </w:tcPr>
          <w:p w:rsidRPr="00002368" w:rsidR="00002368" w:rsidP="008D24C8" w:rsidRDefault="005F789F" w14:paraId="5E7BB7DD" w14:textId="54FD322A">
            <w:pPr>
              <w:spacing w:line="360" w:lineRule="auto"/>
              <w:rPr>
                <w:rFonts w:eastAsia="Times New Roman"/>
                <w:sz w:val="20"/>
                <w:szCs w:val="20"/>
                <w:lang w:eastAsia="es-CO"/>
              </w:rPr>
            </w:pPr>
            <w:r>
              <w:rPr>
                <w:rFonts w:eastAsia="Times New Roman"/>
                <w:sz w:val="20"/>
                <w:szCs w:val="20"/>
                <w:lang w:eastAsia="es-CO"/>
              </w:rPr>
              <w:t>Establece la formación</w:t>
            </w:r>
            <w:r w:rsidRPr="00002368" w:rsidR="00002368">
              <w:rPr>
                <w:rFonts w:eastAsia="Times New Roman"/>
                <w:sz w:val="20"/>
                <w:szCs w:val="20"/>
                <w:lang w:eastAsia="es-CO"/>
              </w:rPr>
              <w:t xml:space="preserve"> obligatoria y actualización periódica</w:t>
            </w:r>
            <w:r>
              <w:rPr>
                <w:rFonts w:eastAsia="Times New Roman"/>
                <w:sz w:val="20"/>
                <w:szCs w:val="20"/>
                <w:lang w:eastAsia="es-CO"/>
              </w:rPr>
              <w:t xml:space="preserve"> para responsables del sistema. </w:t>
            </w:r>
          </w:p>
        </w:tc>
      </w:tr>
    </w:tbl>
    <w:p w:rsidR="003F3DC5" w:rsidP="003F3DC5" w:rsidRDefault="003F3DC5" w14:paraId="044287FB" w14:textId="77777777">
      <w:pPr>
        <w:rPr>
          <w:lang w:eastAsia="es-CO"/>
        </w:rPr>
      </w:pPr>
    </w:p>
    <w:p w:rsidRPr="003F3DC5" w:rsidR="000A09E0" w:rsidP="005C3192" w:rsidRDefault="000A09E0" w14:paraId="2A7B6EC8" w14:textId="51040FB9">
      <w:pPr>
        <w:spacing w:line="360" w:lineRule="auto"/>
        <w:rPr>
          <w:sz w:val="20"/>
          <w:szCs w:val="20"/>
          <w:lang w:eastAsia="es-CO"/>
        </w:rPr>
      </w:pPr>
      <w:r w:rsidRPr="003F3DC5">
        <w:rPr>
          <w:sz w:val="20"/>
          <w:szCs w:val="20"/>
          <w:lang w:eastAsia="es-CO"/>
        </w:rPr>
        <w:t xml:space="preserve">Los lineamientos de la Comunidad Andina en seguridad y salud en el trabajo buscan orientar a los países miembros en la implementación de políticas y acciones que garanticen la protección de los trabajadores. Estos lineamientos permiten establecer criterios comunes, fortalecer la prevención de riesgos laborales y promover condiciones de trabajo seguras y saludables en la región, facilitando la articulación entre normativas nacionales </w:t>
      </w:r>
      <w:proofErr w:type="gramStart"/>
      <w:r w:rsidRPr="003F3DC5">
        <w:rPr>
          <w:sz w:val="20"/>
          <w:szCs w:val="20"/>
          <w:lang w:eastAsia="es-CO"/>
        </w:rPr>
        <w:t>y</w:t>
      </w:r>
      <w:proofErr w:type="gramEnd"/>
      <w:r w:rsidRPr="003F3DC5">
        <w:rPr>
          <w:sz w:val="20"/>
          <w:szCs w:val="20"/>
          <w:lang w:eastAsia="es-CO"/>
        </w:rPr>
        <w:t xml:space="preserve"> el mejoramiento continuo de los sistemas de gestión.</w:t>
      </w:r>
    </w:p>
    <w:p w:rsidR="003F3DC5" w:rsidP="003F3DC5" w:rsidRDefault="003F3DC5" w14:paraId="48DC6494" w14:textId="77777777">
      <w:pPr>
        <w:rPr>
          <w:lang w:eastAsia="es-CO"/>
        </w:rPr>
      </w:pPr>
    </w:p>
    <w:p w:rsidRPr="003F3DC5" w:rsidR="00CF6B96" w:rsidP="005C3192" w:rsidRDefault="000A09E0" w14:paraId="22F3847E" w14:textId="2A0CD1E1">
      <w:pPr>
        <w:spacing w:line="360" w:lineRule="auto"/>
        <w:rPr>
          <w:b/>
          <w:bCs/>
          <w:sz w:val="20"/>
          <w:szCs w:val="20"/>
          <w:lang w:eastAsia="es-CO"/>
        </w:rPr>
      </w:pPr>
      <w:r w:rsidRPr="003F3DC5">
        <w:rPr>
          <w:b/>
          <w:bCs/>
          <w:sz w:val="20"/>
          <w:szCs w:val="20"/>
          <w:lang w:eastAsia="es-CO"/>
        </w:rPr>
        <w:t>Lineamientos de la Comunidad Andina</w:t>
      </w:r>
    </w:p>
    <w:p w:rsidRPr="003F3DC5" w:rsidR="003F3DC5" w:rsidP="005C3192" w:rsidRDefault="003F3DC5" w14:paraId="495FB1AE" w14:textId="77777777">
      <w:pPr>
        <w:spacing w:line="360" w:lineRule="auto"/>
        <w:rPr>
          <w:sz w:val="20"/>
          <w:szCs w:val="20"/>
          <w:lang w:eastAsia="es-CO"/>
        </w:rPr>
      </w:pPr>
    </w:p>
    <w:p w:rsidRPr="003F3DC5" w:rsidR="00CF6B96" w:rsidP="005C3192" w:rsidRDefault="000A09E0" w14:paraId="5B14E4DD" w14:textId="77777777">
      <w:pPr>
        <w:pStyle w:val="Prrafodelista"/>
        <w:numPr>
          <w:ilvl w:val="0"/>
          <w:numId w:val="19"/>
        </w:numPr>
        <w:spacing w:line="360" w:lineRule="auto"/>
        <w:rPr>
          <w:sz w:val="20"/>
          <w:szCs w:val="20"/>
          <w:lang w:eastAsia="es-CO"/>
        </w:rPr>
      </w:pPr>
      <w:r w:rsidRPr="003F3DC5">
        <w:rPr>
          <w:sz w:val="20"/>
          <w:szCs w:val="20"/>
          <w:lang w:eastAsia="es-CO"/>
        </w:rPr>
        <w:t>Armonización de políticas de seguridad y salud laboral en la región, con el fin de unificar criteri</w:t>
      </w:r>
      <w:r w:rsidRPr="003F3DC5" w:rsidR="00CF6B96">
        <w:rPr>
          <w:sz w:val="20"/>
          <w:szCs w:val="20"/>
          <w:lang w:eastAsia="es-CO"/>
        </w:rPr>
        <w:t>os entre los países miembros.</w:t>
      </w:r>
    </w:p>
    <w:p w:rsidRPr="003F3DC5" w:rsidR="00CF6B96" w:rsidP="005C3192" w:rsidRDefault="000A09E0" w14:paraId="58A4A65C" w14:textId="77777777">
      <w:pPr>
        <w:pStyle w:val="Prrafodelista"/>
        <w:numPr>
          <w:ilvl w:val="0"/>
          <w:numId w:val="19"/>
        </w:numPr>
        <w:spacing w:line="360" w:lineRule="auto"/>
        <w:rPr>
          <w:sz w:val="20"/>
          <w:szCs w:val="20"/>
          <w:lang w:eastAsia="es-CO"/>
        </w:rPr>
      </w:pPr>
      <w:r w:rsidRPr="003F3DC5">
        <w:rPr>
          <w:sz w:val="20"/>
          <w:szCs w:val="20"/>
          <w:lang w:eastAsia="es-CO"/>
        </w:rPr>
        <w:t xml:space="preserve">Fortalecimiento de la prevención de riesgos laborales mediante la adopción de medidas comunes orientadas a </w:t>
      </w:r>
      <w:r w:rsidRPr="003F3DC5" w:rsidR="00CF6B96">
        <w:rPr>
          <w:sz w:val="20"/>
          <w:szCs w:val="20"/>
          <w:lang w:eastAsia="es-CO"/>
        </w:rPr>
        <w:t>la protección del trabajador.</w:t>
      </w:r>
    </w:p>
    <w:p w:rsidRPr="003F3DC5" w:rsidR="00CF6B96" w:rsidP="005C3192" w:rsidRDefault="000A09E0" w14:paraId="1F2A5A3B" w14:textId="77777777">
      <w:pPr>
        <w:pStyle w:val="Prrafodelista"/>
        <w:numPr>
          <w:ilvl w:val="0"/>
          <w:numId w:val="19"/>
        </w:numPr>
        <w:spacing w:line="360" w:lineRule="auto"/>
        <w:rPr>
          <w:sz w:val="20"/>
          <w:szCs w:val="20"/>
          <w:lang w:eastAsia="es-CO"/>
        </w:rPr>
      </w:pPr>
      <w:r w:rsidRPr="003F3DC5">
        <w:rPr>
          <w:sz w:val="20"/>
          <w:szCs w:val="20"/>
          <w:lang w:eastAsia="es-CO"/>
        </w:rPr>
        <w:t xml:space="preserve">Promoción de estándares comunes </w:t>
      </w:r>
      <w:commentRangeStart w:id="11"/>
      <w:r w:rsidRPr="003F3DC5">
        <w:rPr>
          <w:sz w:val="20"/>
          <w:szCs w:val="20"/>
          <w:lang w:eastAsia="es-CO"/>
        </w:rPr>
        <w:t>de</w:t>
      </w:r>
      <w:commentRangeEnd w:id="11"/>
      <w:r w:rsidRPr="003F3DC5" w:rsidR="00677906">
        <w:rPr>
          <w:rStyle w:val="Refdecomentario"/>
          <w:sz w:val="20"/>
          <w:szCs w:val="20"/>
        </w:rPr>
        <w:commentReference w:id="11"/>
      </w:r>
      <w:r w:rsidRPr="003F3DC5">
        <w:rPr>
          <w:sz w:val="20"/>
          <w:szCs w:val="20"/>
          <w:lang w:eastAsia="es-CO"/>
        </w:rPr>
        <w:t xml:space="preserve"> protección del trabajador, que facilitan la aplicación de buenas práctica</w:t>
      </w:r>
      <w:r w:rsidRPr="003F3DC5" w:rsidR="00CF6B96">
        <w:rPr>
          <w:sz w:val="20"/>
          <w:szCs w:val="20"/>
          <w:lang w:eastAsia="es-CO"/>
        </w:rPr>
        <w:t>s en los sistemas de gestión.</w:t>
      </w:r>
    </w:p>
    <w:p w:rsidRPr="003F3DC5" w:rsidR="00CF6B96" w:rsidP="005C3192" w:rsidRDefault="000A09E0" w14:paraId="0C739B85" w14:textId="77777777">
      <w:pPr>
        <w:pStyle w:val="Prrafodelista"/>
        <w:numPr>
          <w:ilvl w:val="0"/>
          <w:numId w:val="19"/>
        </w:numPr>
        <w:spacing w:line="360" w:lineRule="auto"/>
        <w:rPr>
          <w:sz w:val="20"/>
          <w:szCs w:val="20"/>
          <w:lang w:eastAsia="es-CO"/>
        </w:rPr>
      </w:pPr>
      <w:r w:rsidRPr="003F3DC5">
        <w:rPr>
          <w:sz w:val="20"/>
          <w:szCs w:val="20"/>
          <w:lang w:eastAsia="es-CO"/>
        </w:rPr>
        <w:t xml:space="preserve">Impulso a la cooperación entre países para mejorar las condiciones de trabajo y el intercambio de experiencias </w:t>
      </w:r>
      <w:r w:rsidRPr="003F3DC5" w:rsidR="00CF6B96">
        <w:rPr>
          <w:sz w:val="20"/>
          <w:szCs w:val="20"/>
          <w:lang w:eastAsia="es-CO"/>
        </w:rPr>
        <w:t>en seguridad y salud laboral.</w:t>
      </w:r>
    </w:p>
    <w:p w:rsidRPr="003F3DC5" w:rsidR="000A09E0" w:rsidP="005C3192" w:rsidRDefault="000A09E0" w14:paraId="5C55BAA2" w14:textId="4A21FB6F">
      <w:pPr>
        <w:pStyle w:val="Prrafodelista"/>
        <w:numPr>
          <w:ilvl w:val="0"/>
          <w:numId w:val="19"/>
        </w:numPr>
        <w:spacing w:line="360" w:lineRule="auto"/>
        <w:rPr>
          <w:sz w:val="20"/>
          <w:szCs w:val="20"/>
          <w:lang w:eastAsia="es-CO"/>
        </w:rPr>
      </w:pPr>
      <w:r w:rsidRPr="003F3DC5">
        <w:rPr>
          <w:sz w:val="20"/>
          <w:szCs w:val="20"/>
          <w:lang w:eastAsia="es-CO"/>
        </w:rPr>
        <w:t>Orientación para la formulación de políticas públicas que contribuyan al desarrollo de entornos laborales seguros y saludables.</w:t>
      </w:r>
    </w:p>
    <w:p w:rsidRPr="003F3DC5" w:rsidR="003F3DC5" w:rsidP="003F3DC5" w:rsidRDefault="003F3DC5" w14:paraId="12191F17" w14:textId="77777777">
      <w:pPr>
        <w:rPr>
          <w:sz w:val="20"/>
          <w:szCs w:val="20"/>
          <w:lang w:eastAsia="es-CO"/>
        </w:rPr>
      </w:pPr>
    </w:p>
    <w:p w:rsidRPr="005C3192" w:rsidR="00002368" w:rsidP="005C3192" w:rsidRDefault="00002368" w14:paraId="6427FAD5" w14:textId="13630C47">
      <w:pPr>
        <w:spacing w:line="360" w:lineRule="auto"/>
        <w:rPr>
          <w:b/>
          <w:bCs/>
          <w:sz w:val="20"/>
          <w:szCs w:val="20"/>
          <w:lang w:eastAsia="es-CO"/>
        </w:rPr>
      </w:pPr>
      <w:r w:rsidRPr="005C3192">
        <w:rPr>
          <w:b/>
          <w:bCs/>
          <w:sz w:val="20"/>
          <w:szCs w:val="20"/>
          <w:lang w:eastAsia="es-CO"/>
        </w:rPr>
        <w:t>Decreto 10</w:t>
      </w:r>
      <w:r w:rsidRPr="005C3192" w:rsidR="008D24C8">
        <w:rPr>
          <w:b/>
          <w:bCs/>
          <w:sz w:val="20"/>
          <w:szCs w:val="20"/>
          <w:lang w:eastAsia="es-CO"/>
        </w:rPr>
        <w:t>72 de 2015, Ley 1562 de 2012 y R</w:t>
      </w:r>
      <w:r w:rsidRPr="005C3192">
        <w:rPr>
          <w:b/>
          <w:bCs/>
          <w:sz w:val="20"/>
          <w:szCs w:val="20"/>
          <w:lang w:eastAsia="es-CO"/>
        </w:rPr>
        <w:t>esolución 0312 de 2019</w:t>
      </w:r>
    </w:p>
    <w:p w:rsidRPr="005C3192" w:rsidR="00984033" w:rsidP="005C3192" w:rsidRDefault="00984033" w14:paraId="49C6AA2F" w14:textId="77777777">
      <w:pPr>
        <w:spacing w:before="240" w:line="360" w:lineRule="auto"/>
        <w:rPr>
          <w:sz w:val="20"/>
          <w:szCs w:val="20"/>
          <w:lang w:eastAsia="es-CO"/>
        </w:rPr>
      </w:pPr>
      <w:r w:rsidRPr="005C3192">
        <w:rPr>
          <w:sz w:val="20"/>
          <w:szCs w:val="20"/>
          <w:lang w:eastAsia="es-CO"/>
        </w:rPr>
        <w:t>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General de Riesgos Laborales al promover la prevención y ampliar la cobertura de los trabajadores. A su vez, la Resolución 0312 de 2019 fija los estándares mínimos que deben cumplir las empresas según su tamaño y nivel de riesgo.</w:t>
      </w:r>
    </w:p>
    <w:p w:rsidRPr="00984033" w:rsidR="00002368" w:rsidP="005C3192" w:rsidRDefault="00002368" w14:paraId="5177185F" w14:textId="5182ACE4">
      <w:pPr>
        <w:pStyle w:val="Prrafodelista"/>
        <w:numPr>
          <w:ilvl w:val="1"/>
          <w:numId w:val="20"/>
        </w:numPr>
        <w:spacing w:before="100" w:beforeAutospacing="1" w:after="100" w:afterAutospacing="1" w:line="360" w:lineRule="auto"/>
        <w:ind w:left="426" w:hanging="426"/>
        <w:outlineLvl w:val="2"/>
        <w:rPr>
          <w:rFonts w:eastAsia="Times New Roman"/>
          <w:b/>
          <w:bCs/>
          <w:sz w:val="20"/>
          <w:szCs w:val="20"/>
          <w:lang w:eastAsia="es-CO"/>
        </w:rPr>
      </w:pPr>
      <w:r w:rsidRPr="00984033">
        <w:rPr>
          <w:rFonts w:eastAsia="Times New Roman"/>
          <w:b/>
          <w:bCs/>
          <w:sz w:val="20"/>
          <w:szCs w:val="20"/>
          <w:lang w:eastAsia="es-CO"/>
        </w:rPr>
        <w:t>Matriz de requisitos legales y régimen sancionatorio en SST</w:t>
      </w:r>
    </w:p>
    <w:p w:rsidRPr="00002368" w:rsidR="00002368" w:rsidP="008D24C8" w:rsidRDefault="00002368" w14:paraId="60EECBF4"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rsidRPr="001D6200" w:rsidR="001D6200" w:rsidP="001D6200" w:rsidRDefault="00002368" w14:paraId="0BE63A8B" w14:textId="77777777">
      <w:pPr>
        <w:spacing w:before="100" w:beforeAutospacing="1" w:after="100" w:afterAutospacing="1" w:line="360" w:lineRule="auto"/>
        <w:rPr>
          <w:rFonts w:eastAsia="Times New Roman"/>
          <w:sz w:val="20"/>
          <w:szCs w:val="20"/>
          <w:lang w:eastAsia="es-CO"/>
        </w:rPr>
      </w:pPr>
      <w:r w:rsidRPr="001D6200">
        <w:rPr>
          <w:rFonts w:eastAsia="Times New Roman"/>
          <w:b/>
          <w:bCs/>
          <w:sz w:val="20"/>
          <w:szCs w:val="20"/>
          <w:lang w:eastAsia="es-CO"/>
        </w:rPr>
        <w:t>Características</w:t>
      </w:r>
      <w:r w:rsidRPr="001D6200" w:rsidR="001D6200">
        <w:rPr>
          <w:rFonts w:eastAsia="Times New Roman"/>
          <w:b/>
          <w:bCs/>
          <w:sz w:val="20"/>
          <w:szCs w:val="20"/>
          <w:lang w:eastAsia="es-CO"/>
        </w:rPr>
        <w:t>:</w:t>
      </w:r>
    </w:p>
    <w:p w:rsidR="001D6200" w:rsidP="009C26B8" w:rsidRDefault="00002368" w14:paraId="674AC38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Ident</w:t>
      </w:r>
      <w:r w:rsidR="001D6200">
        <w:rPr>
          <w:rFonts w:eastAsia="Times New Roman"/>
          <w:sz w:val="20"/>
          <w:szCs w:val="20"/>
          <w:lang w:eastAsia="es-CO"/>
        </w:rPr>
        <w:t>ificación de normas vigentes.</w:t>
      </w:r>
    </w:p>
    <w:p w:rsidR="001D6200" w:rsidP="009C26B8" w:rsidRDefault="001D6200" w14:paraId="14DAAED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Actualización permanente.</w:t>
      </w:r>
    </w:p>
    <w:p w:rsidR="001D6200" w:rsidP="009C26B8" w:rsidRDefault="00002368" w14:paraId="3808F138"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Relac</w:t>
      </w:r>
      <w:r w:rsidR="001D6200">
        <w:rPr>
          <w:rFonts w:eastAsia="Times New Roman"/>
          <w:sz w:val="20"/>
          <w:szCs w:val="20"/>
          <w:lang w:eastAsia="es-CO"/>
        </w:rPr>
        <w:t xml:space="preserve">ión con procesos </w:t>
      </w:r>
      <w:commentRangeStart w:id="12"/>
      <w:r w:rsidR="001D6200">
        <w:rPr>
          <w:rFonts w:eastAsia="Times New Roman"/>
          <w:sz w:val="20"/>
          <w:szCs w:val="20"/>
          <w:lang w:eastAsia="es-CO"/>
        </w:rPr>
        <w:t>del</w:t>
      </w:r>
      <w:commentRangeEnd w:id="12"/>
      <w:r w:rsidR="00677906">
        <w:rPr>
          <w:rStyle w:val="Refdecomentario"/>
        </w:rPr>
        <w:commentReference w:id="12"/>
      </w:r>
      <w:r w:rsidR="001D6200">
        <w:rPr>
          <w:rFonts w:eastAsia="Times New Roman"/>
          <w:sz w:val="20"/>
          <w:szCs w:val="20"/>
          <w:lang w:eastAsia="es-CO"/>
        </w:rPr>
        <w:t xml:space="preserve"> sistema.</w:t>
      </w:r>
    </w:p>
    <w:p w:rsidRPr="001D6200" w:rsidR="00002368" w:rsidP="009C26B8" w:rsidRDefault="00002368" w14:paraId="44132881" w14:textId="4A1AB886">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Evidencia de cumplimiento legal.</w:t>
      </w:r>
    </w:p>
    <w:p w:rsidRPr="00002368" w:rsidR="00002368" w:rsidP="008D24C8" w:rsidRDefault="00002368" w14:paraId="2E05C70A"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rsidR="007918F7" w:rsidP="007918F7" w:rsidRDefault="00002368" w14:paraId="54DB1D2F" w14:textId="77777777">
      <w:pPr>
        <w:spacing w:before="100" w:beforeAutospacing="1" w:after="100" w:afterAutospacing="1" w:line="360" w:lineRule="auto"/>
        <w:rPr>
          <w:rFonts w:eastAsia="Times New Roman"/>
          <w:b/>
          <w:bCs/>
          <w:sz w:val="20"/>
          <w:szCs w:val="20"/>
          <w:lang w:eastAsia="es-CO"/>
        </w:rPr>
      </w:pPr>
      <w:r w:rsidRPr="007918F7">
        <w:rPr>
          <w:rFonts w:eastAsia="Times New Roman"/>
          <w:b/>
          <w:bCs/>
          <w:sz w:val="20"/>
          <w:szCs w:val="20"/>
          <w:lang w:eastAsia="es-CO"/>
        </w:rPr>
        <w:t>Tipos de sanciones</w:t>
      </w:r>
    </w:p>
    <w:p w:rsidRPr="007918F7" w:rsidR="007918F7" w:rsidP="009C26B8" w:rsidRDefault="007918F7" w14:paraId="3D1800E9"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Administrativas.</w:t>
      </w:r>
    </w:p>
    <w:p w:rsidRPr="007918F7" w:rsidR="007918F7" w:rsidP="009C26B8" w:rsidRDefault="00002368" w14:paraId="62CBCF26"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E</w:t>
      </w:r>
      <w:r w:rsidR="007918F7">
        <w:rPr>
          <w:rFonts w:eastAsia="Times New Roman"/>
          <w:sz w:val="20"/>
          <w:szCs w:val="20"/>
          <w:lang w:eastAsia="es-CO"/>
        </w:rPr>
        <w:t>conómicas (multas).</w:t>
      </w:r>
    </w:p>
    <w:p w:rsidRPr="007918F7" w:rsidR="007918F7" w:rsidP="009C26B8" w:rsidRDefault="007918F7" w14:paraId="2F64B4FD"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 xml:space="preserve">Suspensión de </w:t>
      </w:r>
      <w:commentRangeStart w:id="13"/>
      <w:r>
        <w:rPr>
          <w:rFonts w:eastAsia="Times New Roman"/>
          <w:sz w:val="20"/>
          <w:szCs w:val="20"/>
          <w:lang w:eastAsia="es-CO"/>
        </w:rPr>
        <w:t>actividades</w:t>
      </w:r>
      <w:commentRangeEnd w:id="13"/>
      <w:r w:rsidR="00677906">
        <w:rPr>
          <w:rStyle w:val="Refdecomentario"/>
        </w:rPr>
        <w:commentReference w:id="13"/>
      </w:r>
      <w:r>
        <w:rPr>
          <w:rFonts w:eastAsia="Times New Roman"/>
          <w:sz w:val="20"/>
          <w:szCs w:val="20"/>
          <w:lang w:eastAsia="es-CO"/>
        </w:rPr>
        <w:t>.</w:t>
      </w:r>
    </w:p>
    <w:p w:rsidRPr="00E60474" w:rsidR="00002368" w:rsidP="009C26B8" w:rsidRDefault="00002368" w14:paraId="2EB18CDF" w14:textId="45801DA2">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Responsabilidad jurídica del empleador.</w:t>
      </w:r>
    </w:p>
    <w:p w:rsidRPr="007918F7" w:rsidR="00E60474" w:rsidP="00E60474" w:rsidRDefault="00E60474" w14:paraId="182EE0C6" w14:textId="77777777">
      <w:pPr>
        <w:pStyle w:val="Prrafodelista"/>
        <w:spacing w:before="100" w:beforeAutospacing="1" w:after="100" w:afterAutospacing="1" w:line="360" w:lineRule="auto"/>
        <w:rPr>
          <w:rFonts w:eastAsia="Times New Roman"/>
          <w:b/>
          <w:bCs/>
          <w:sz w:val="20"/>
          <w:szCs w:val="20"/>
          <w:lang w:eastAsia="es-CO"/>
        </w:rPr>
      </w:pPr>
    </w:p>
    <w:p w:rsidRPr="00E60474" w:rsidR="00002368" w:rsidP="00E60474" w:rsidRDefault="00002368" w14:paraId="6C76105D" w14:textId="175015DA">
      <w:pPr>
        <w:pStyle w:val="Prrafodelista"/>
        <w:numPr>
          <w:ilvl w:val="1"/>
          <w:numId w:val="20"/>
        </w:numPr>
        <w:tabs>
          <w:tab w:val="left" w:pos="426"/>
        </w:tabs>
        <w:spacing w:before="100" w:beforeAutospacing="1" w:after="100" w:afterAutospacing="1" w:line="360" w:lineRule="auto"/>
        <w:ind w:left="426" w:hanging="426"/>
        <w:outlineLvl w:val="2"/>
        <w:rPr>
          <w:rFonts w:eastAsia="Times New Roman"/>
          <w:b/>
          <w:bCs/>
          <w:sz w:val="20"/>
          <w:szCs w:val="20"/>
          <w:lang w:eastAsia="es-CO"/>
        </w:rPr>
      </w:pPr>
      <w:r w:rsidRPr="00E60474">
        <w:rPr>
          <w:rFonts w:eastAsia="Times New Roman"/>
          <w:b/>
          <w:bCs/>
          <w:sz w:val="20"/>
          <w:szCs w:val="20"/>
          <w:lang w:eastAsia="es-CO"/>
        </w:rPr>
        <w:t>Responsabilidades legales y estándares mínimos del SG-SST</w:t>
      </w:r>
    </w:p>
    <w:p w:rsidR="00002368" w:rsidP="008D24C8" w:rsidRDefault="00002368" w14:paraId="085EB953" w14:textId="57593C3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tbl>
      <w:tblPr>
        <w:tblStyle w:val="Tablaconcuadrcula"/>
        <w:tblW w:w="0" w:type="auto"/>
        <w:tblLook w:val="04A0" w:firstRow="1" w:lastRow="0" w:firstColumn="1" w:lastColumn="0" w:noHBand="0" w:noVBand="1"/>
      </w:tblPr>
      <w:tblGrid>
        <w:gridCol w:w="3006"/>
        <w:gridCol w:w="4253"/>
      </w:tblGrid>
      <w:tr w:rsidR="006F3564" w:rsidTr="00E60474" w14:paraId="3D114290" w14:textId="77777777">
        <w:tc>
          <w:tcPr>
            <w:tcW w:w="3006" w:type="dxa"/>
          </w:tcPr>
          <w:p w:rsidR="00A61C73" w:rsidP="008D24C8" w:rsidRDefault="002A1C84" w14:paraId="3E3AAD33" w14:textId="1E8C4D3A">
            <w:pPr>
              <w:spacing w:before="100" w:beforeAutospacing="1" w:after="100" w:afterAutospacing="1" w:line="360" w:lineRule="auto"/>
              <w:rPr>
                <w:rFonts w:eastAsia="Times New Roman"/>
                <w:b/>
                <w:sz w:val="20"/>
                <w:szCs w:val="20"/>
                <w:lang w:eastAsia="es-CO"/>
              </w:rPr>
            </w:pPr>
            <w:r w:rsidRPr="00002368">
              <w:rPr>
                <w:rFonts w:eastAsia="Times New Roman"/>
                <w:b/>
                <w:sz w:val="20"/>
                <w:szCs w:val="20"/>
                <w:lang w:eastAsia="es-CO"/>
              </w:rPr>
              <w:t>Responsabilidad laboral</w:t>
            </w:r>
          </w:p>
          <w:p w:rsidRPr="00A61C73" w:rsidR="002A1C84" w:rsidP="00A61C73" w:rsidRDefault="00A61C73" w14:paraId="077B6DF6" w14:textId="49B7A1FF">
            <w:pPr>
              <w:rPr>
                <w:rFonts w:eastAsia="Times New Roman"/>
                <w:sz w:val="20"/>
                <w:szCs w:val="20"/>
                <w:lang w:eastAsia="es-CO"/>
              </w:rPr>
            </w:pPr>
            <w:commentRangeStart w:id="14"/>
            <w:r>
              <w:rPr>
                <w:rFonts w:eastAsia="Times New Roman"/>
                <w:noProof/>
                <w:sz w:val="20"/>
                <w:szCs w:val="20"/>
                <w:lang w:eastAsia="es-CO"/>
              </w:rPr>
              <w:drawing>
                <wp:inline distT="0" distB="0" distL="0" distR="0" wp14:anchorId="62DB320E" wp14:editId="51969746">
                  <wp:extent cx="1733550" cy="1157873"/>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2661" cy="1163958"/>
                          </a:xfrm>
                          <a:prstGeom prst="rect">
                            <a:avLst/>
                          </a:prstGeom>
                          <a:noFill/>
                        </pic:spPr>
                      </pic:pic>
                    </a:graphicData>
                  </a:graphic>
                </wp:inline>
              </w:drawing>
            </w:r>
            <w:commentRangeEnd w:id="14"/>
            <w:r>
              <w:rPr>
                <w:rStyle w:val="Refdecomentario"/>
              </w:rPr>
              <w:commentReference w:id="14"/>
            </w:r>
          </w:p>
        </w:tc>
        <w:tc>
          <w:tcPr>
            <w:tcW w:w="4253" w:type="dxa"/>
          </w:tcPr>
          <w:p w:rsidR="002A1C84" w:rsidP="008D24C8" w:rsidRDefault="002A1C84" w14:paraId="6C135784" w14:textId="5781BF1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tc>
      </w:tr>
      <w:tr w:rsidR="006F3564" w:rsidTr="00E60474" w14:paraId="1C47232E" w14:textId="77777777">
        <w:tc>
          <w:tcPr>
            <w:tcW w:w="3006" w:type="dxa"/>
          </w:tcPr>
          <w:p w:rsidR="00A61C73" w:rsidP="008D24C8" w:rsidRDefault="002A1C84" w14:paraId="5A335F75" w14:textId="36F9277A">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civil</w:t>
            </w:r>
          </w:p>
          <w:p w:rsidRPr="00A61C73" w:rsidR="002A1C84" w:rsidP="00A61C73" w:rsidRDefault="00A61C73" w14:paraId="0F6C4A2A" w14:textId="0FF224CE">
            <w:pPr>
              <w:spacing w:before="100" w:beforeAutospacing="1" w:after="100" w:afterAutospacing="1" w:line="360" w:lineRule="auto"/>
              <w:rPr>
                <w:rFonts w:eastAsia="Times New Roman"/>
                <w:b/>
                <w:sz w:val="20"/>
                <w:szCs w:val="20"/>
                <w:lang w:eastAsia="es-CO"/>
              </w:rPr>
            </w:pPr>
            <w:commentRangeStart w:id="15"/>
            <w:r>
              <w:rPr>
                <w:rFonts w:eastAsia="Times New Roman"/>
                <w:b/>
                <w:noProof/>
                <w:sz w:val="20"/>
                <w:szCs w:val="20"/>
                <w:lang w:eastAsia="es-CO"/>
              </w:rPr>
              <w:drawing>
                <wp:inline distT="0" distB="0" distL="0" distR="0" wp14:anchorId="38EFCE78" wp14:editId="1446D50A">
                  <wp:extent cx="1733291" cy="13779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51269" cy="1392242"/>
                          </a:xfrm>
                          <a:prstGeom prst="rect">
                            <a:avLst/>
                          </a:prstGeom>
                          <a:noFill/>
                        </pic:spPr>
                      </pic:pic>
                    </a:graphicData>
                  </a:graphic>
                </wp:inline>
              </w:drawing>
            </w:r>
            <w:commentRangeEnd w:id="15"/>
            <w:r w:rsidR="00FB5AA4">
              <w:rPr>
                <w:rStyle w:val="Refdecomentario"/>
              </w:rPr>
              <w:commentReference w:id="15"/>
            </w:r>
          </w:p>
        </w:tc>
        <w:tc>
          <w:tcPr>
            <w:tcW w:w="4253" w:type="dxa"/>
          </w:tcPr>
          <w:p w:rsidR="002A1C84" w:rsidP="008D24C8" w:rsidRDefault="002A1C84" w14:paraId="7FE200D7" w14:textId="06AF5B6A">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Se refiere a la obligación de reparar o indemnizar los daños causados a un trabajador como consecuencia de un accidente de trabajo o enfermedad laboral, cuando se demuestra que hubo negligencia, omisión o falla en las medidas de prevención.</w:t>
            </w:r>
          </w:p>
        </w:tc>
      </w:tr>
      <w:tr w:rsidR="006F3564" w:rsidTr="00E60474" w14:paraId="70E21DDA" w14:textId="77777777">
        <w:tc>
          <w:tcPr>
            <w:tcW w:w="3006" w:type="dxa"/>
          </w:tcPr>
          <w:p w:rsidR="00FB5AA4" w:rsidP="008D24C8" w:rsidRDefault="002A1C84" w14:paraId="701D64EA" w14:textId="2213B906">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penal</w:t>
            </w:r>
          </w:p>
          <w:p w:rsidRPr="00FB5AA4" w:rsidR="002A1C84" w:rsidP="00FB5AA4" w:rsidRDefault="006F3564" w14:paraId="0F6DE6DA" w14:textId="7892D46A">
            <w:pPr>
              <w:rPr>
                <w:rFonts w:eastAsia="Times New Roman"/>
                <w:sz w:val="20"/>
                <w:szCs w:val="20"/>
                <w:lang w:eastAsia="es-CO"/>
              </w:rPr>
            </w:pPr>
            <w:commentRangeStart w:id="16"/>
            <w:r>
              <w:rPr>
                <w:rFonts w:eastAsia="Times New Roman"/>
                <w:noProof/>
                <w:sz w:val="20"/>
                <w:szCs w:val="20"/>
                <w:lang w:eastAsia="es-CO"/>
              </w:rPr>
              <w:drawing>
                <wp:inline distT="0" distB="0" distL="0" distR="0" wp14:anchorId="33EBE583" wp14:editId="57B6FFBB">
                  <wp:extent cx="1733550" cy="102235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33550" cy="1022350"/>
                          </a:xfrm>
                          <a:prstGeom prst="rect">
                            <a:avLst/>
                          </a:prstGeom>
                          <a:noFill/>
                        </pic:spPr>
                      </pic:pic>
                    </a:graphicData>
                  </a:graphic>
                </wp:inline>
              </w:drawing>
            </w:r>
            <w:commentRangeEnd w:id="16"/>
            <w:r w:rsidR="00497C91">
              <w:rPr>
                <w:rStyle w:val="Refdecomentario"/>
              </w:rPr>
              <w:commentReference w:id="16"/>
            </w:r>
          </w:p>
        </w:tc>
        <w:tc>
          <w:tcPr>
            <w:tcW w:w="4253" w:type="dxa"/>
          </w:tcPr>
          <w:p w:rsidR="002A1C84" w:rsidP="008D24C8" w:rsidRDefault="002A1C84" w14:paraId="32B5509B" w14:textId="0CFCA0F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tc>
      </w:tr>
      <w:tr w:rsidR="006F3564" w:rsidTr="00E60474" w14:paraId="35230F0D" w14:textId="77777777">
        <w:tc>
          <w:tcPr>
            <w:tcW w:w="3006" w:type="dxa"/>
          </w:tcPr>
          <w:p w:rsidR="006F3564" w:rsidP="008D24C8" w:rsidRDefault="002A1C84" w14:paraId="2DA02257" w14:textId="04EEDF8E">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administrativa</w:t>
            </w:r>
          </w:p>
          <w:p w:rsidRPr="006F3564" w:rsidR="002A1C84" w:rsidP="006F3564" w:rsidRDefault="006F3564" w14:paraId="5B02F991" w14:textId="3DE96D55">
            <w:pPr>
              <w:rPr>
                <w:rFonts w:eastAsia="Times New Roman"/>
                <w:sz w:val="20"/>
                <w:szCs w:val="20"/>
                <w:lang w:eastAsia="es-CO"/>
              </w:rPr>
            </w:pPr>
            <w:commentRangeStart w:id="17"/>
            <w:r w:rsidRPr="006F3564">
              <w:rPr>
                <w:rFonts w:eastAsia="Times New Roman"/>
                <w:noProof/>
                <w:sz w:val="20"/>
                <w:szCs w:val="20"/>
                <w:lang w:eastAsia="es-CO"/>
              </w:rPr>
              <w:drawing>
                <wp:inline distT="0" distB="0" distL="0" distR="0" wp14:anchorId="3F14309E" wp14:editId="6A9A3568">
                  <wp:extent cx="1765300" cy="127635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65300" cy="1276350"/>
                          </a:xfrm>
                          <a:prstGeom prst="rect">
                            <a:avLst/>
                          </a:prstGeom>
                        </pic:spPr>
                      </pic:pic>
                    </a:graphicData>
                  </a:graphic>
                </wp:inline>
              </w:drawing>
            </w:r>
            <w:commentRangeEnd w:id="17"/>
            <w:r w:rsidR="00497C91">
              <w:rPr>
                <w:rStyle w:val="Refdecomentario"/>
              </w:rPr>
              <w:commentReference w:id="17"/>
            </w:r>
          </w:p>
        </w:tc>
        <w:tc>
          <w:tcPr>
            <w:tcW w:w="4253" w:type="dxa"/>
          </w:tcPr>
          <w:p w:rsidR="002A1C84" w:rsidP="008D24C8" w:rsidRDefault="002A1C84" w14:paraId="73523E0B" w14:textId="60E9DECC">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 xml:space="preserve">Hace referencia a las sanciones impuestas por las autoridades competentes debido al incumplimiento de las normas en seguridad y salud en el trabajo, tales como multas, </w:t>
            </w:r>
            <w:r w:rsidRPr="002A1C84">
              <w:rPr>
                <w:rFonts w:eastAsia="Times New Roman"/>
                <w:sz w:val="20"/>
                <w:szCs w:val="20"/>
                <w:lang w:eastAsia="es-CO"/>
              </w:rPr>
              <w:t>cierres temporales o suspensión de actividades.</w:t>
            </w:r>
          </w:p>
        </w:tc>
      </w:tr>
    </w:tbl>
    <w:p w:rsidR="0071219F" w:rsidP="006803BB" w:rsidRDefault="00002368" w14:paraId="3F5CCF7B" w14:textId="2AF7874F">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rsidRPr="006803BB" w:rsidR="006803BB" w:rsidP="006803BB" w:rsidRDefault="0071219F" w14:paraId="783FAF64" w14:textId="77777777">
      <w:pPr>
        <w:spacing w:line="360" w:lineRule="auto"/>
        <w:rPr>
          <w:b/>
          <w:sz w:val="20"/>
          <w:szCs w:val="20"/>
        </w:rPr>
      </w:pPr>
      <w:r w:rsidRPr="006803BB">
        <w:rPr>
          <w:b/>
          <w:sz w:val="20"/>
          <w:szCs w:val="20"/>
        </w:rPr>
        <w:t>3. Gestión, seguimiento y medición del SG-SST</w:t>
      </w:r>
    </w:p>
    <w:p w:rsidR="006803BB" w:rsidP="006803BB" w:rsidRDefault="006803BB" w14:paraId="0983C052" w14:textId="77777777">
      <w:pPr>
        <w:spacing w:line="360" w:lineRule="auto"/>
        <w:rPr>
          <w:rFonts w:ascii="Times New Roman" w:hAnsi="Times New Roman" w:eastAsia="Times New Roman" w:cs="Times New Roman"/>
          <w:sz w:val="24"/>
          <w:szCs w:val="24"/>
          <w:lang w:eastAsia="es-CO"/>
        </w:rPr>
      </w:pPr>
    </w:p>
    <w:p w:rsidR="006803BB" w:rsidP="006803BB" w:rsidRDefault="006803BB" w14:paraId="007EF67F" w14:textId="77777777">
      <w:pPr>
        <w:spacing w:line="360" w:lineRule="auto"/>
        <w:rPr>
          <w:rFonts w:ascii="Times New Roman" w:hAnsi="Times New Roman" w:eastAsia="Times New Roman" w:cs="Times New Roman"/>
          <w:sz w:val="24"/>
          <w:szCs w:val="24"/>
          <w:lang w:eastAsia="es-CO"/>
        </w:rPr>
        <w:sectPr w:rsidR="006803BB" w:rsidSect="00BE22D4">
          <w:type w:val="continuous"/>
          <w:pgSz w:w="12240" w:h="15840" w:orient="portrait"/>
          <w:pgMar w:top="1701" w:right="1134" w:bottom="1134" w:left="1134" w:header="720" w:footer="0" w:gutter="0"/>
          <w:pgNumType w:start="1"/>
          <w:cols w:space="720"/>
        </w:sectPr>
      </w:pPr>
    </w:p>
    <w:p w:rsidR="006803BB" w:rsidP="006803BB" w:rsidRDefault="006803BB" w14:paraId="1E75B998" w14:textId="57A8C449">
      <w:pPr>
        <w:spacing w:line="360" w:lineRule="auto"/>
        <w:rPr>
          <w:rFonts w:ascii="Times New Roman" w:hAnsi="Times New Roman" w:eastAsia="Times New Roman" w:cs="Times New Roman"/>
          <w:sz w:val="24"/>
          <w:szCs w:val="24"/>
          <w:lang w:eastAsia="es-CO"/>
        </w:rPr>
      </w:pPr>
      <w:commentRangeStart w:id="18"/>
      <w:r w:rsidRPr="006803BB">
        <w:rPr>
          <w:rFonts w:ascii="Times New Roman" w:hAnsi="Times New Roman" w:eastAsia="Times New Roman" w:cs="Times New Roman"/>
          <w:noProof/>
          <w:sz w:val="24"/>
          <w:szCs w:val="24"/>
          <w:lang w:eastAsia="es-CO"/>
        </w:rPr>
        <w:drawing>
          <wp:inline distT="0" distB="0" distL="0" distR="0" wp14:anchorId="5F17AA52" wp14:editId="13CAF990">
            <wp:extent cx="2854325" cy="2311400"/>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61626" cy="2317312"/>
                    </a:xfrm>
                    <a:prstGeom prst="rect">
                      <a:avLst/>
                    </a:prstGeom>
                  </pic:spPr>
                </pic:pic>
              </a:graphicData>
            </a:graphic>
          </wp:inline>
        </w:drawing>
      </w:r>
      <w:commentRangeEnd w:id="18"/>
      <w:r w:rsidR="00C8582D">
        <w:rPr>
          <w:rStyle w:val="Refdecomentario"/>
        </w:rPr>
        <w:commentReference w:id="18"/>
      </w:r>
    </w:p>
    <w:p w:rsidRPr="00C8582D" w:rsidR="006803BB" w:rsidP="00C8582D" w:rsidRDefault="006803BB" w14:paraId="5316C097" w14:textId="76C90298">
      <w:pPr>
        <w:spacing w:line="360" w:lineRule="auto"/>
        <w:rPr>
          <w:b/>
          <w:sz w:val="20"/>
          <w:szCs w:val="20"/>
        </w:rPr>
        <w:sectPr w:rsidRPr="00C8582D" w:rsidR="006803BB" w:rsidSect="006803BB">
          <w:type w:val="continuous"/>
          <w:pgSz w:w="12240" w:h="15840" w:orient="portrait"/>
          <w:pgMar w:top="1701" w:right="1134" w:bottom="1134" w:left="1134" w:header="720" w:footer="0" w:gutter="0"/>
          <w:pgNumType w:start="1"/>
          <w:cols w:space="720" w:num="2"/>
        </w:sectPr>
      </w:pPr>
      <w:r w:rsidRPr="006803BB">
        <w:rPr>
          <w:rFonts w:eastAsia="Times New Roman"/>
          <w:sz w:val="20"/>
          <w:szCs w:val="20"/>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rsidRPr="006803BB" w:rsidR="006803BB" w:rsidP="006803BB" w:rsidRDefault="006803BB" w14:paraId="5A67DF04" w14:textId="21C30EAD">
      <w:pPr>
        <w:spacing w:line="240" w:lineRule="auto"/>
        <w:rPr>
          <w:rFonts w:eastAsia="Times New Roman"/>
          <w:sz w:val="20"/>
          <w:szCs w:val="20"/>
          <w:lang w:eastAsia="es-CO"/>
        </w:rPr>
      </w:pPr>
    </w:p>
    <w:p w:rsidRPr="006803BB" w:rsidR="006803BB" w:rsidP="00C8582D" w:rsidRDefault="006803BB" w14:paraId="5DE37B50" w14:textId="6CD4BB36">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3.1</w:t>
      </w:r>
      <w:r w:rsidR="00C8582D">
        <w:rPr>
          <w:rFonts w:eastAsia="Times New Roman"/>
          <w:b/>
          <w:bCs/>
          <w:sz w:val="20"/>
          <w:szCs w:val="20"/>
          <w:lang w:eastAsia="es-CO"/>
        </w:rPr>
        <w:t>.</w:t>
      </w:r>
      <w:r w:rsidRPr="006803BB">
        <w:rPr>
          <w:rFonts w:eastAsia="Times New Roman"/>
          <w:b/>
          <w:bCs/>
          <w:sz w:val="20"/>
          <w:szCs w:val="20"/>
          <w:lang w:eastAsia="es-CO"/>
        </w:rPr>
        <w:t xml:space="preserve"> Identificación de peligros y evaluación de riesgos</w:t>
      </w:r>
    </w:p>
    <w:p w:rsidRPr="006803BB" w:rsidR="006803BB" w:rsidP="00C8582D" w:rsidRDefault="006803BB" w14:paraId="7AFE8440"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rsidR="003F7946" w:rsidP="00C8582D" w:rsidRDefault="006803BB" w14:paraId="1A378017"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Etapas del proceso:</w:t>
      </w:r>
    </w:p>
    <w:p w:rsidR="003F7946" w:rsidP="009C26B8" w:rsidRDefault="006803BB" w14:paraId="0E4A0060"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Identificación de peligros</w:t>
      </w:r>
      <w:r w:rsidR="003F7946">
        <w:rPr>
          <w:rFonts w:eastAsia="Times New Roman"/>
          <w:sz w:val="20"/>
          <w:szCs w:val="20"/>
          <w:lang w:eastAsia="es-CO"/>
        </w:rPr>
        <w:t xml:space="preserve"> en cada actividad o proceso.</w:t>
      </w:r>
    </w:p>
    <w:p w:rsidR="003F7946" w:rsidP="009C26B8" w:rsidRDefault="006803BB" w14:paraId="27A1FC59"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Evaluación del riesgo (</w:t>
      </w:r>
      <w:commentRangeStart w:id="19"/>
      <w:r w:rsidRPr="003F7946">
        <w:rPr>
          <w:rFonts w:eastAsia="Times New Roman"/>
          <w:sz w:val="20"/>
          <w:szCs w:val="20"/>
          <w:lang w:eastAsia="es-CO"/>
        </w:rPr>
        <w:t>probabilidad</w:t>
      </w:r>
      <w:commentRangeEnd w:id="19"/>
      <w:r w:rsidR="003F7946">
        <w:rPr>
          <w:rStyle w:val="Refdecomentario"/>
        </w:rPr>
        <w:commentReference w:id="19"/>
      </w:r>
      <w:r w:rsidR="003F7946">
        <w:rPr>
          <w:rFonts w:eastAsia="Times New Roman"/>
          <w:sz w:val="20"/>
          <w:szCs w:val="20"/>
          <w:lang w:eastAsia="es-CO"/>
        </w:rPr>
        <w:t xml:space="preserve"> y consecuencia).</w:t>
      </w:r>
    </w:p>
    <w:p w:rsidR="003F7946" w:rsidP="009C26B8" w:rsidRDefault="006803BB" w14:paraId="6CE78658"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Clasificación del nivel d</w:t>
      </w:r>
      <w:r w:rsidR="003F7946">
        <w:rPr>
          <w:rFonts w:eastAsia="Times New Roman"/>
          <w:sz w:val="20"/>
          <w:szCs w:val="20"/>
          <w:lang w:eastAsia="es-CO"/>
        </w:rPr>
        <w:t>e riesgo (alto, medio, bajo).</w:t>
      </w:r>
    </w:p>
    <w:p w:rsidRPr="003F7946" w:rsidR="006803BB" w:rsidP="009C26B8" w:rsidRDefault="006803BB" w14:paraId="11248370" w14:textId="0919C04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Definición de medidas de control.</w:t>
      </w:r>
    </w:p>
    <w:p w:rsidRPr="006803BB" w:rsidR="006803BB" w:rsidP="6FAD1C58" w:rsidRDefault="00C8582D" w14:paraId="40D320A7" w14:textId="604E6B55">
      <w:pPr>
        <w:spacing w:before="100" w:beforeAutospacing="on" w:after="100" w:afterAutospacing="on" w:line="360" w:lineRule="auto"/>
        <w:rPr>
          <w:rFonts w:eastAsia="Times New Roman"/>
          <w:sz w:val="20"/>
          <w:szCs w:val="20"/>
          <w:lang w:eastAsia="es-CO"/>
        </w:rPr>
      </w:pPr>
      <w:r w:rsidRPr="6FAD1C58" w:rsidR="00C8582D">
        <w:rPr>
          <w:rFonts w:eastAsia="Times New Roman"/>
          <w:b w:val="1"/>
          <w:bCs w:val="1"/>
          <w:sz w:val="20"/>
          <w:szCs w:val="20"/>
          <w:lang w:eastAsia="es-CO"/>
        </w:rPr>
        <w:t xml:space="preserve">Tabla 5. </w:t>
      </w:r>
      <w:r w:rsidRPr="6FAD1C58" w:rsidR="00C8582D">
        <w:rPr>
          <w:rFonts w:eastAsia="Times New Roman"/>
          <w:i w:val="1"/>
          <w:iCs w:val="1"/>
          <w:sz w:val="20"/>
          <w:szCs w:val="20"/>
          <w:lang w:eastAsia="es-CO"/>
        </w:rPr>
        <w:t>Ejemplo de clasificación</w:t>
      </w:r>
      <w:r w:rsidRPr="6FAD1C58" w:rsidR="025EBE3C">
        <w:rPr>
          <w:rFonts w:eastAsia="Times New Roman"/>
          <w:i w:val="1"/>
          <w:iCs w:val="1"/>
          <w:sz w:val="20"/>
          <w:szCs w:val="20"/>
          <w:lang w:eastAsia="es-CO"/>
        </w:rPr>
        <w:t xml:space="preserve"> de niveles de riesgo</w:t>
      </w:r>
    </w:p>
    <w:tbl>
      <w:tblPr>
        <w:tblStyle w:val="Tablaconcuadrcula"/>
        <w:tblW w:w="0" w:type="auto"/>
        <w:tblLook w:val="04A0" w:firstRow="1" w:lastRow="0" w:firstColumn="1" w:lastColumn="0" w:noHBand="0" w:noVBand="1"/>
      </w:tblPr>
      <w:tblGrid>
        <w:gridCol w:w="1639"/>
        <w:gridCol w:w="3952"/>
        <w:gridCol w:w="2284"/>
      </w:tblGrid>
      <w:tr w:rsidRPr="006803BB" w:rsidR="006803BB" w:rsidTr="00C8582D" w14:paraId="0CB72848" w14:textId="77777777">
        <w:tc>
          <w:tcPr>
            <w:tcW w:w="0" w:type="auto"/>
            <w:hideMark/>
          </w:tcPr>
          <w:p w:rsidRPr="006803BB" w:rsidR="006803BB" w:rsidP="009B6F00" w:rsidRDefault="006803BB" w14:paraId="7E986CA6" w14:textId="77777777">
            <w:pPr>
              <w:spacing w:line="360" w:lineRule="auto"/>
              <w:rPr>
                <w:rFonts w:eastAsia="Times New Roman"/>
                <w:b/>
                <w:bCs/>
                <w:sz w:val="20"/>
                <w:szCs w:val="20"/>
                <w:lang w:eastAsia="es-CO"/>
              </w:rPr>
            </w:pPr>
            <w:r w:rsidRPr="006803BB">
              <w:rPr>
                <w:rFonts w:eastAsia="Times New Roman"/>
                <w:b/>
                <w:bCs/>
                <w:sz w:val="20"/>
                <w:szCs w:val="20"/>
                <w:lang w:eastAsia="es-CO"/>
              </w:rPr>
              <w:t>Nivel de riesgo</w:t>
            </w:r>
          </w:p>
        </w:tc>
        <w:tc>
          <w:tcPr>
            <w:tcW w:w="0" w:type="auto"/>
            <w:hideMark/>
          </w:tcPr>
          <w:p w:rsidRPr="006803BB" w:rsidR="006803BB" w:rsidP="009B6F00" w:rsidRDefault="006803BB" w14:paraId="388D0F2C" w14:textId="77777777">
            <w:pPr>
              <w:spacing w:line="360" w:lineRule="auto"/>
              <w:rPr>
                <w:rFonts w:eastAsia="Times New Roman"/>
                <w:b/>
                <w:bCs/>
                <w:sz w:val="20"/>
                <w:szCs w:val="20"/>
                <w:lang w:eastAsia="es-CO"/>
              </w:rPr>
            </w:pPr>
            <w:r w:rsidRPr="006803BB">
              <w:rPr>
                <w:rFonts w:eastAsia="Times New Roman"/>
                <w:b/>
                <w:bCs/>
                <w:sz w:val="20"/>
                <w:szCs w:val="20"/>
                <w:lang w:eastAsia="es-CO"/>
              </w:rPr>
              <w:t>Descripción</w:t>
            </w:r>
          </w:p>
        </w:tc>
        <w:tc>
          <w:tcPr>
            <w:tcW w:w="0" w:type="auto"/>
            <w:hideMark/>
          </w:tcPr>
          <w:p w:rsidRPr="006803BB" w:rsidR="006803BB" w:rsidP="009B6F00" w:rsidRDefault="006803BB" w14:paraId="168BCFFF" w14:textId="77777777">
            <w:pPr>
              <w:spacing w:line="360" w:lineRule="auto"/>
              <w:rPr>
                <w:rFonts w:eastAsia="Times New Roman"/>
                <w:b/>
                <w:bCs/>
                <w:sz w:val="20"/>
                <w:szCs w:val="20"/>
                <w:lang w:eastAsia="es-CO"/>
              </w:rPr>
            </w:pPr>
            <w:r w:rsidRPr="006803BB">
              <w:rPr>
                <w:rFonts w:eastAsia="Times New Roman"/>
                <w:b/>
                <w:bCs/>
                <w:sz w:val="20"/>
                <w:szCs w:val="20"/>
                <w:lang w:eastAsia="es-CO"/>
              </w:rPr>
              <w:t>Acción requerida</w:t>
            </w:r>
          </w:p>
        </w:tc>
      </w:tr>
      <w:tr w:rsidRPr="006803BB" w:rsidR="006803BB" w:rsidTr="00C8582D" w14:paraId="7447186D" w14:textId="77777777">
        <w:tc>
          <w:tcPr>
            <w:tcW w:w="0" w:type="auto"/>
            <w:hideMark/>
          </w:tcPr>
          <w:p w:rsidRPr="006803BB" w:rsidR="006803BB" w:rsidP="00C8582D" w:rsidRDefault="006803BB" w14:paraId="6990FFEF" w14:textId="77777777">
            <w:pPr>
              <w:spacing w:line="360" w:lineRule="auto"/>
              <w:rPr>
                <w:rFonts w:eastAsia="Times New Roman"/>
                <w:b/>
                <w:sz w:val="20"/>
                <w:szCs w:val="20"/>
                <w:lang w:eastAsia="es-CO"/>
              </w:rPr>
            </w:pPr>
            <w:r w:rsidRPr="006803BB">
              <w:rPr>
                <w:rFonts w:eastAsia="Times New Roman"/>
                <w:b/>
                <w:sz w:val="20"/>
                <w:szCs w:val="20"/>
                <w:lang w:eastAsia="es-CO"/>
              </w:rPr>
              <w:t>Alto</w:t>
            </w:r>
          </w:p>
        </w:tc>
        <w:tc>
          <w:tcPr>
            <w:tcW w:w="0" w:type="auto"/>
            <w:hideMark/>
          </w:tcPr>
          <w:p w:rsidRPr="006803BB" w:rsidR="006803BB" w:rsidP="00C8582D" w:rsidRDefault="006803BB" w14:paraId="7AB77359" w14:textId="78C85B8F">
            <w:pPr>
              <w:spacing w:line="360" w:lineRule="auto"/>
              <w:rPr>
                <w:rFonts w:eastAsia="Times New Roman"/>
                <w:sz w:val="20"/>
                <w:szCs w:val="20"/>
                <w:lang w:eastAsia="es-CO"/>
              </w:rPr>
            </w:pPr>
            <w:r w:rsidRPr="006803BB">
              <w:rPr>
                <w:rFonts w:eastAsia="Times New Roman"/>
                <w:sz w:val="20"/>
                <w:szCs w:val="20"/>
                <w:lang w:eastAsia="es-CO"/>
              </w:rPr>
              <w:t>Alta probabilidad y consecuencias graves</w:t>
            </w:r>
            <w:r w:rsidR="00C8582D">
              <w:rPr>
                <w:rFonts w:eastAsia="Times New Roman"/>
                <w:sz w:val="20"/>
                <w:szCs w:val="20"/>
                <w:lang w:eastAsia="es-CO"/>
              </w:rPr>
              <w:t>.</w:t>
            </w:r>
          </w:p>
        </w:tc>
        <w:tc>
          <w:tcPr>
            <w:tcW w:w="0" w:type="auto"/>
            <w:hideMark/>
          </w:tcPr>
          <w:p w:rsidRPr="006803BB" w:rsidR="006803BB" w:rsidP="00C8582D" w:rsidRDefault="006803BB" w14:paraId="6AD12360" w14:textId="5D5773A9">
            <w:pPr>
              <w:spacing w:line="360" w:lineRule="auto"/>
              <w:rPr>
                <w:rFonts w:eastAsia="Times New Roman"/>
                <w:sz w:val="20"/>
                <w:szCs w:val="20"/>
                <w:lang w:eastAsia="es-CO"/>
              </w:rPr>
            </w:pPr>
            <w:r w:rsidRPr="006803BB">
              <w:rPr>
                <w:rFonts w:eastAsia="Times New Roman"/>
                <w:sz w:val="20"/>
                <w:szCs w:val="20"/>
                <w:lang w:eastAsia="es-CO"/>
              </w:rPr>
              <w:t>Intervención inmediata</w:t>
            </w:r>
            <w:r w:rsidR="00C8582D">
              <w:rPr>
                <w:rFonts w:eastAsia="Times New Roman"/>
                <w:sz w:val="20"/>
                <w:szCs w:val="20"/>
                <w:lang w:eastAsia="es-CO"/>
              </w:rPr>
              <w:t>.</w:t>
            </w:r>
          </w:p>
        </w:tc>
      </w:tr>
      <w:tr w:rsidRPr="006803BB" w:rsidR="006803BB" w:rsidTr="00C8582D" w14:paraId="361EDD01" w14:textId="77777777">
        <w:tc>
          <w:tcPr>
            <w:tcW w:w="0" w:type="auto"/>
            <w:hideMark/>
          </w:tcPr>
          <w:p w:rsidRPr="006803BB" w:rsidR="006803BB" w:rsidP="00C8582D" w:rsidRDefault="006803BB" w14:paraId="668105DB" w14:textId="77777777">
            <w:pPr>
              <w:spacing w:line="360" w:lineRule="auto"/>
              <w:rPr>
                <w:rFonts w:eastAsia="Times New Roman"/>
                <w:b/>
                <w:sz w:val="20"/>
                <w:szCs w:val="20"/>
                <w:lang w:eastAsia="es-CO"/>
              </w:rPr>
            </w:pPr>
            <w:r w:rsidRPr="006803BB">
              <w:rPr>
                <w:rFonts w:eastAsia="Times New Roman"/>
                <w:b/>
                <w:sz w:val="20"/>
                <w:szCs w:val="20"/>
                <w:lang w:eastAsia="es-CO"/>
              </w:rPr>
              <w:t>Medio</w:t>
            </w:r>
          </w:p>
        </w:tc>
        <w:tc>
          <w:tcPr>
            <w:tcW w:w="0" w:type="auto"/>
            <w:hideMark/>
          </w:tcPr>
          <w:p w:rsidRPr="006803BB" w:rsidR="006803BB" w:rsidP="00C8582D" w:rsidRDefault="006803BB" w14:paraId="7ECA90ED" w14:textId="396D80F9">
            <w:pPr>
              <w:spacing w:line="360" w:lineRule="auto"/>
              <w:rPr>
                <w:rFonts w:eastAsia="Times New Roman"/>
                <w:sz w:val="20"/>
                <w:szCs w:val="20"/>
                <w:lang w:eastAsia="es-CO"/>
              </w:rPr>
            </w:pPr>
            <w:r w:rsidRPr="006803BB">
              <w:rPr>
                <w:rFonts w:eastAsia="Times New Roman"/>
                <w:sz w:val="20"/>
                <w:szCs w:val="20"/>
                <w:lang w:eastAsia="es-CO"/>
              </w:rPr>
              <w:t>Probabilidad moderada</w:t>
            </w:r>
            <w:r w:rsidR="00C8582D">
              <w:rPr>
                <w:rFonts w:eastAsia="Times New Roman"/>
                <w:sz w:val="20"/>
                <w:szCs w:val="20"/>
                <w:lang w:eastAsia="es-CO"/>
              </w:rPr>
              <w:t>.</w:t>
            </w:r>
          </w:p>
        </w:tc>
        <w:tc>
          <w:tcPr>
            <w:tcW w:w="0" w:type="auto"/>
            <w:hideMark/>
          </w:tcPr>
          <w:p w:rsidRPr="006803BB" w:rsidR="006803BB" w:rsidP="00C8582D" w:rsidRDefault="006803BB" w14:paraId="3C26C34B" w14:textId="7EFCF37B">
            <w:pPr>
              <w:spacing w:line="360" w:lineRule="auto"/>
              <w:rPr>
                <w:rFonts w:eastAsia="Times New Roman"/>
                <w:sz w:val="20"/>
                <w:szCs w:val="20"/>
                <w:lang w:eastAsia="es-CO"/>
              </w:rPr>
            </w:pPr>
            <w:r w:rsidRPr="006803BB">
              <w:rPr>
                <w:rFonts w:eastAsia="Times New Roman"/>
                <w:sz w:val="20"/>
                <w:szCs w:val="20"/>
                <w:lang w:eastAsia="es-CO"/>
              </w:rPr>
              <w:t>Control y seguimiento</w:t>
            </w:r>
            <w:r w:rsidR="00C8582D">
              <w:rPr>
                <w:rFonts w:eastAsia="Times New Roman"/>
                <w:sz w:val="20"/>
                <w:szCs w:val="20"/>
                <w:lang w:eastAsia="es-CO"/>
              </w:rPr>
              <w:t>.</w:t>
            </w:r>
          </w:p>
        </w:tc>
      </w:tr>
      <w:tr w:rsidRPr="006803BB" w:rsidR="006803BB" w:rsidTr="00C8582D" w14:paraId="37DFB887" w14:textId="77777777">
        <w:tc>
          <w:tcPr>
            <w:tcW w:w="0" w:type="auto"/>
            <w:hideMark/>
          </w:tcPr>
          <w:p w:rsidRPr="006803BB" w:rsidR="006803BB" w:rsidP="00C8582D" w:rsidRDefault="006803BB" w14:paraId="59113126" w14:textId="77777777">
            <w:pPr>
              <w:spacing w:line="360" w:lineRule="auto"/>
              <w:rPr>
                <w:rFonts w:eastAsia="Times New Roman"/>
                <w:b/>
                <w:sz w:val="20"/>
                <w:szCs w:val="20"/>
                <w:lang w:eastAsia="es-CO"/>
              </w:rPr>
            </w:pPr>
            <w:r w:rsidRPr="006803BB">
              <w:rPr>
                <w:rFonts w:eastAsia="Times New Roman"/>
                <w:b/>
                <w:sz w:val="20"/>
                <w:szCs w:val="20"/>
                <w:lang w:eastAsia="es-CO"/>
              </w:rPr>
              <w:t>Bajo</w:t>
            </w:r>
          </w:p>
        </w:tc>
        <w:tc>
          <w:tcPr>
            <w:tcW w:w="0" w:type="auto"/>
            <w:hideMark/>
          </w:tcPr>
          <w:p w:rsidRPr="006803BB" w:rsidR="006803BB" w:rsidP="00C8582D" w:rsidRDefault="006803BB" w14:paraId="03976B15" w14:textId="38F9AC65">
            <w:pPr>
              <w:spacing w:line="360" w:lineRule="auto"/>
              <w:rPr>
                <w:rFonts w:eastAsia="Times New Roman"/>
                <w:sz w:val="20"/>
                <w:szCs w:val="20"/>
                <w:lang w:eastAsia="es-CO"/>
              </w:rPr>
            </w:pPr>
            <w:r w:rsidRPr="006803BB">
              <w:rPr>
                <w:rFonts w:eastAsia="Times New Roman"/>
                <w:sz w:val="20"/>
                <w:szCs w:val="20"/>
                <w:lang w:eastAsia="es-CO"/>
              </w:rPr>
              <w:t>Baja probabilidad y consecuencias leves</w:t>
            </w:r>
            <w:r w:rsidR="00C8582D">
              <w:rPr>
                <w:rFonts w:eastAsia="Times New Roman"/>
                <w:sz w:val="20"/>
                <w:szCs w:val="20"/>
                <w:lang w:eastAsia="es-CO"/>
              </w:rPr>
              <w:t>.</w:t>
            </w:r>
          </w:p>
        </w:tc>
        <w:tc>
          <w:tcPr>
            <w:tcW w:w="0" w:type="auto"/>
            <w:hideMark/>
          </w:tcPr>
          <w:p w:rsidRPr="006803BB" w:rsidR="006803BB" w:rsidP="00C8582D" w:rsidRDefault="006803BB" w14:paraId="62F3A3CC" w14:textId="4915B4C3">
            <w:pPr>
              <w:spacing w:line="360" w:lineRule="auto"/>
              <w:rPr>
                <w:rFonts w:eastAsia="Times New Roman"/>
                <w:sz w:val="20"/>
                <w:szCs w:val="20"/>
                <w:lang w:eastAsia="es-CO"/>
              </w:rPr>
            </w:pPr>
            <w:r w:rsidRPr="006803BB">
              <w:rPr>
                <w:rFonts w:eastAsia="Times New Roman"/>
                <w:sz w:val="20"/>
                <w:szCs w:val="20"/>
                <w:lang w:eastAsia="es-CO"/>
              </w:rPr>
              <w:t>Monitoreo</w:t>
            </w:r>
            <w:r w:rsidR="00C8582D">
              <w:rPr>
                <w:rFonts w:eastAsia="Times New Roman"/>
                <w:sz w:val="20"/>
                <w:szCs w:val="20"/>
                <w:lang w:eastAsia="es-CO"/>
              </w:rPr>
              <w:t>.</w:t>
            </w:r>
          </w:p>
        </w:tc>
      </w:tr>
    </w:tbl>
    <w:p w:rsidRPr="006803BB" w:rsidR="006803BB" w:rsidP="00C8582D" w:rsidRDefault="006803BB" w14:paraId="313D052E"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3.2 Condiciones de trabajo y condiciones de salud</w:t>
      </w:r>
    </w:p>
    <w:p w:rsidRPr="006803BB" w:rsidR="006803BB" w:rsidP="00C8582D" w:rsidRDefault="006803BB" w14:paraId="0CFC7CBF"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Las condiciones de trabajo corresponden a los factores presentes en el entorno laboral que pueden afectar al trabajador, mientras que las condiciones de salud están relacionadas con el estado físico y mental del personal.</w:t>
      </w:r>
    </w:p>
    <w:p w:rsidR="00C8582D" w:rsidP="00C8582D" w:rsidRDefault="006803BB" w14:paraId="00A9D354" w14:textId="77777777">
      <w:pPr>
        <w:spacing w:before="100" w:beforeAutospacing="1" w:after="100" w:afterAutospacing="1" w:line="360" w:lineRule="auto"/>
        <w:rPr>
          <w:rFonts w:eastAsia="Times New Roman"/>
          <w:b/>
          <w:bCs/>
          <w:sz w:val="20"/>
          <w:szCs w:val="20"/>
          <w:lang w:eastAsia="es-CO"/>
        </w:rPr>
      </w:pPr>
      <w:r w:rsidRPr="00C8582D">
        <w:rPr>
          <w:rFonts w:eastAsia="Times New Roman"/>
          <w:b/>
          <w:bCs/>
          <w:sz w:val="20"/>
          <w:szCs w:val="20"/>
          <w:lang w:eastAsia="es-CO"/>
        </w:rPr>
        <w:t>Condiciones de trabajo:</w:t>
      </w:r>
    </w:p>
    <w:p w:rsidRPr="00C8582D" w:rsidR="00C8582D" w:rsidP="009C26B8" w:rsidRDefault="006803BB" w14:paraId="05A373B5"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Físicas:</w:t>
      </w:r>
      <w:r w:rsidRPr="00C8582D">
        <w:rPr>
          <w:rFonts w:eastAsia="Times New Roman"/>
          <w:sz w:val="20"/>
          <w:szCs w:val="20"/>
          <w:lang w:eastAsia="es-CO"/>
        </w:rPr>
        <w:t xml:space="preserve"> rui</w:t>
      </w:r>
      <w:r w:rsidR="00C8582D">
        <w:rPr>
          <w:rFonts w:eastAsia="Times New Roman"/>
          <w:sz w:val="20"/>
          <w:szCs w:val="20"/>
          <w:lang w:eastAsia="es-CO"/>
        </w:rPr>
        <w:t>do, iluminación, temperatura.</w:t>
      </w:r>
    </w:p>
    <w:p w:rsidRPr="00C8582D" w:rsidR="00C8582D" w:rsidP="009C26B8" w:rsidRDefault="006803BB" w14:paraId="3556CB89"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Químicas:</w:t>
      </w:r>
      <w:r w:rsidRPr="00C8582D">
        <w:rPr>
          <w:rFonts w:eastAsia="Times New Roman"/>
          <w:sz w:val="20"/>
          <w:szCs w:val="20"/>
          <w:lang w:eastAsia="es-CO"/>
        </w:rPr>
        <w:t xml:space="preserve"> gases, va</w:t>
      </w:r>
      <w:r w:rsidR="00C8582D">
        <w:rPr>
          <w:rFonts w:eastAsia="Times New Roman"/>
          <w:sz w:val="20"/>
          <w:szCs w:val="20"/>
          <w:lang w:eastAsia="es-CO"/>
        </w:rPr>
        <w:t>pores, sustancias peligrosas.</w:t>
      </w:r>
    </w:p>
    <w:p w:rsidRPr="00C8582D" w:rsidR="00C8582D" w:rsidP="009C26B8" w:rsidRDefault="006803BB" w14:paraId="32FCBB04"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Biológic</w:t>
      </w:r>
      <w:r w:rsidRPr="00C8582D" w:rsidR="00C8582D">
        <w:rPr>
          <w:rFonts w:eastAsia="Times New Roman"/>
          <w:b/>
          <w:sz w:val="20"/>
          <w:szCs w:val="20"/>
          <w:lang w:eastAsia="es-CO"/>
        </w:rPr>
        <w:t>as:</w:t>
      </w:r>
      <w:r w:rsidR="00C8582D">
        <w:rPr>
          <w:rFonts w:eastAsia="Times New Roman"/>
          <w:sz w:val="20"/>
          <w:szCs w:val="20"/>
          <w:lang w:eastAsia="es-CO"/>
        </w:rPr>
        <w:t xml:space="preserve"> virus, bacterias, </w:t>
      </w:r>
      <w:commentRangeStart w:id="20"/>
      <w:r w:rsidR="00C8582D">
        <w:rPr>
          <w:rFonts w:eastAsia="Times New Roman"/>
          <w:sz w:val="20"/>
          <w:szCs w:val="20"/>
          <w:lang w:eastAsia="es-CO"/>
        </w:rPr>
        <w:t>hongos</w:t>
      </w:r>
      <w:commentRangeEnd w:id="20"/>
      <w:r w:rsidR="003F7946">
        <w:rPr>
          <w:rStyle w:val="Refdecomentario"/>
        </w:rPr>
        <w:commentReference w:id="20"/>
      </w:r>
      <w:r w:rsidR="00C8582D">
        <w:rPr>
          <w:rFonts w:eastAsia="Times New Roman"/>
          <w:sz w:val="20"/>
          <w:szCs w:val="20"/>
          <w:lang w:eastAsia="es-CO"/>
        </w:rPr>
        <w:t>.</w:t>
      </w:r>
    </w:p>
    <w:p w:rsidRPr="00C8582D" w:rsidR="00C8582D" w:rsidP="009C26B8" w:rsidRDefault="006803BB" w14:paraId="64322212"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Ergonómicas:</w:t>
      </w:r>
      <w:r w:rsidRPr="00C8582D">
        <w:rPr>
          <w:rFonts w:eastAsia="Times New Roman"/>
          <w:sz w:val="20"/>
          <w:szCs w:val="20"/>
          <w:lang w:eastAsia="es-CO"/>
        </w:rPr>
        <w:t xml:space="preserve"> postu</w:t>
      </w:r>
      <w:r w:rsidR="00C8582D">
        <w:rPr>
          <w:rFonts w:eastAsia="Times New Roman"/>
          <w:sz w:val="20"/>
          <w:szCs w:val="20"/>
          <w:lang w:eastAsia="es-CO"/>
        </w:rPr>
        <w:t>ras, movimientos repetitivos.</w:t>
      </w:r>
    </w:p>
    <w:p w:rsidRPr="00C8582D" w:rsidR="006803BB" w:rsidP="009C26B8" w:rsidRDefault="006803BB" w14:paraId="4D4A665B" w14:textId="7251FCA1">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Psicosociales:</w:t>
      </w:r>
      <w:r w:rsidRPr="00C8582D">
        <w:rPr>
          <w:rFonts w:eastAsia="Times New Roman"/>
          <w:sz w:val="20"/>
          <w:szCs w:val="20"/>
          <w:lang w:eastAsia="es-CO"/>
        </w:rPr>
        <w:t xml:space="preserve"> estrés, carga laboral, clima organizacional.</w:t>
      </w:r>
    </w:p>
    <w:p w:rsidR="00C8582D" w:rsidP="00C8582D" w:rsidRDefault="006803BB" w14:paraId="4E55A280"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Condiciones de salud:</w:t>
      </w:r>
    </w:p>
    <w:p w:rsidR="00C8582D" w:rsidP="009C26B8" w:rsidRDefault="006803BB" w14:paraId="792279BE"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 xml:space="preserve">Exámenes médicos </w:t>
      </w:r>
      <w:commentRangeStart w:id="21"/>
      <w:r w:rsidRPr="00C8582D">
        <w:rPr>
          <w:rFonts w:eastAsia="Times New Roman"/>
          <w:sz w:val="20"/>
          <w:szCs w:val="20"/>
          <w:lang w:eastAsia="es-CO"/>
        </w:rPr>
        <w:t>ocupacionales</w:t>
      </w:r>
      <w:commentRangeEnd w:id="21"/>
      <w:r w:rsidR="003F7946">
        <w:rPr>
          <w:rStyle w:val="Refdecomentario"/>
        </w:rPr>
        <w:commentReference w:id="21"/>
      </w:r>
      <w:r w:rsidRPr="00C8582D">
        <w:rPr>
          <w:rFonts w:eastAsia="Times New Roman"/>
          <w:sz w:val="20"/>
          <w:szCs w:val="20"/>
          <w:lang w:eastAsia="es-CO"/>
        </w:rPr>
        <w:t xml:space="preserve"> (</w:t>
      </w:r>
      <w:r w:rsidR="00C8582D">
        <w:rPr>
          <w:rFonts w:eastAsia="Times New Roman"/>
          <w:sz w:val="20"/>
          <w:szCs w:val="20"/>
          <w:lang w:eastAsia="es-CO"/>
        </w:rPr>
        <w:t>ingreso, periódicos, retiro).</w:t>
      </w:r>
    </w:p>
    <w:p w:rsidR="00C8582D" w:rsidP="009C26B8" w:rsidRDefault="006803BB" w14:paraId="6AFD5A89"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Segui</w:t>
      </w:r>
      <w:r w:rsidR="00C8582D">
        <w:rPr>
          <w:rFonts w:eastAsia="Times New Roman"/>
          <w:sz w:val="20"/>
          <w:szCs w:val="20"/>
          <w:lang w:eastAsia="es-CO"/>
        </w:rPr>
        <w:t>miento al ausentismo laboral.</w:t>
      </w:r>
    </w:p>
    <w:p w:rsidR="006803BB" w:rsidP="009C26B8" w:rsidRDefault="006803BB" w14:paraId="18A68E76" w14:textId="1C8085FD">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Indicadores de salud (enfermedades laborales, incapacidades).</w:t>
      </w:r>
    </w:p>
    <w:p w:rsidR="00F04BB1" w:rsidP="6FAD1C58" w:rsidRDefault="00F04BB1" w14:paraId="4142E36A" w14:textId="069998B5">
      <w:pPr>
        <w:spacing w:before="100" w:beforeAutospacing="on" w:after="100" w:afterAutospacing="on" w:line="360" w:lineRule="auto"/>
        <w:rPr>
          <w:rFonts w:eastAsia="Times New Roman"/>
          <w:sz w:val="20"/>
          <w:szCs w:val="20"/>
          <w:lang w:eastAsia="es-CO"/>
        </w:rPr>
      </w:pPr>
      <w:r w:rsidRPr="6FAD1C58" w:rsidR="00F04BB1">
        <w:rPr>
          <w:rFonts w:eastAsia="Times New Roman"/>
          <w:sz w:val="20"/>
          <w:szCs w:val="20"/>
          <w:lang w:eastAsia="es-CO"/>
        </w:rPr>
        <w:t>Para complementar toda esta información</w:t>
      </w:r>
      <w:r w:rsidRPr="6FAD1C58" w:rsidR="002A64B7">
        <w:rPr>
          <w:rFonts w:eastAsia="Times New Roman"/>
          <w:sz w:val="20"/>
          <w:szCs w:val="20"/>
          <w:lang w:eastAsia="es-CO"/>
        </w:rPr>
        <w:t>,</w:t>
      </w:r>
      <w:r w:rsidRPr="6FAD1C58" w:rsidR="00F04BB1">
        <w:rPr>
          <w:rFonts w:eastAsia="Times New Roman"/>
          <w:sz w:val="20"/>
          <w:szCs w:val="20"/>
          <w:lang w:eastAsia="es-CO"/>
        </w:rPr>
        <w:t xml:space="preserve"> se invita al aprendiz a visitar el siguiente </w:t>
      </w:r>
      <w:r w:rsidRPr="6FAD1C58" w:rsidR="002A64B7">
        <w:rPr>
          <w:rFonts w:eastAsia="Times New Roman"/>
          <w:sz w:val="20"/>
          <w:szCs w:val="20"/>
          <w:lang w:eastAsia="es-CO"/>
        </w:rPr>
        <w:t>p</w:t>
      </w:r>
      <w:r w:rsidRPr="6FAD1C58" w:rsidR="3C3ACCCC">
        <w:rPr>
          <w:rFonts w:eastAsia="Times New Roman"/>
          <w:sz w:val="20"/>
          <w:szCs w:val="20"/>
          <w:lang w:eastAsia="es-CO"/>
        </w:rPr>
        <w:t>ó</w:t>
      </w:r>
      <w:r w:rsidRPr="6FAD1C58" w:rsidR="002A64B7">
        <w:rPr>
          <w:rFonts w:eastAsia="Times New Roman"/>
          <w:sz w:val="20"/>
          <w:szCs w:val="20"/>
          <w:lang w:eastAsia="es-CO"/>
        </w:rPr>
        <w:t>dcast,</w:t>
      </w:r>
      <w:r w:rsidRPr="6FAD1C58" w:rsidR="00F04BB1">
        <w:rPr>
          <w:rFonts w:eastAsia="Times New Roman"/>
          <w:sz w:val="20"/>
          <w:szCs w:val="20"/>
          <w:lang w:eastAsia="es-CO"/>
        </w:rPr>
        <w:t xml:space="preserve"> que será de </w:t>
      </w:r>
      <w:commentRangeStart w:id="22"/>
      <w:r w:rsidRPr="6FAD1C58" w:rsidR="00F04BB1">
        <w:rPr>
          <w:rFonts w:eastAsia="Times New Roman"/>
          <w:sz w:val="20"/>
          <w:szCs w:val="20"/>
          <w:lang w:eastAsia="es-CO"/>
        </w:rPr>
        <w:t>gran</w:t>
      </w:r>
      <w:commentRangeEnd w:id="22"/>
      <w:r>
        <w:rPr>
          <w:rStyle w:val="CommentReference"/>
        </w:rPr>
        <w:commentReference w:id="22"/>
      </w:r>
      <w:r w:rsidRPr="6FAD1C58" w:rsidR="00F04BB1">
        <w:rPr>
          <w:rFonts w:eastAsia="Times New Roman"/>
          <w:sz w:val="20"/>
          <w:szCs w:val="20"/>
          <w:lang w:eastAsia="es-CO"/>
        </w:rPr>
        <w:t xml:space="preserve"> utilidad:</w:t>
      </w:r>
    </w:p>
    <w:p w:rsidRPr="00F04BB1" w:rsidR="009B6F00" w:rsidP="00F04BB1" w:rsidRDefault="009B6F00" w14:paraId="6FF0CF6C" w14:textId="66D85394">
      <w:pPr>
        <w:spacing w:before="100" w:beforeAutospacing="1" w:after="100" w:afterAutospacing="1" w:line="360" w:lineRule="auto"/>
        <w:rPr>
          <w:rFonts w:eastAsia="Times New Roman"/>
          <w:sz w:val="20"/>
          <w:szCs w:val="20"/>
          <w:lang w:eastAsia="es-CO"/>
        </w:rPr>
      </w:pPr>
      <w:r w:rsidRPr="009B6F00">
        <w:rPr>
          <w:rFonts w:eastAsia="Times New Roman"/>
          <w:noProof/>
          <w:sz w:val="20"/>
          <w:szCs w:val="20"/>
          <w:lang w:eastAsia="es-CO"/>
        </w:rPr>
        <mc:AlternateContent>
          <mc:Choice Requires="wps">
            <w:drawing>
              <wp:inline distT="0" distB="0" distL="0" distR="0" wp14:anchorId="140B46BC" wp14:editId="16912A4D">
                <wp:extent cx="6743700" cy="133350"/>
                <wp:effectExtent l="0" t="0" r="19050" b="1968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133350"/>
                        </a:xfrm>
                        <a:prstGeom prst="rect">
                          <a:avLst/>
                        </a:prstGeom>
                        <a:solidFill>
                          <a:srgbClr val="FFFFFF"/>
                        </a:solidFill>
                        <a:ln w="9525">
                          <a:solidFill>
                            <a:srgbClr val="000000"/>
                          </a:solidFill>
                          <a:miter lim="800000"/>
                          <a:headEnd/>
                          <a:tailEnd/>
                        </a:ln>
                      </wps:spPr>
                      <wps:txbx>
                        <w:txbxContent>
                          <w:p w:rsidRPr="009B6F00" w:rsidR="009B6F00" w:rsidP="009B6F00" w:rsidRDefault="009B6F00" w14:paraId="2B8D4D39" w14:textId="77777777">
                            <w:pPr>
                              <w:jc w:val="center"/>
                              <w:rPr>
                                <w:highlight w:val="green"/>
                              </w:rPr>
                            </w:pPr>
                            <w:r w:rsidRPr="009B6F00">
                              <w:rPr>
                                <w:highlight w:val="green"/>
                              </w:rPr>
                              <w:t xml:space="preserve">Insertar audio de </w:t>
                            </w:r>
                            <w:proofErr w:type="spellStart"/>
                            <w:r w:rsidRPr="009B6F00">
                              <w:rPr>
                                <w:highlight w:val="green"/>
                              </w:rPr>
                              <w:t>pódcast</w:t>
                            </w:r>
                            <w:proofErr w:type="spellEnd"/>
                          </w:p>
                        </w:txbxContent>
                      </wps:txbx>
                      <wps:bodyPr rot="0" vert="horz" wrap="square" lIns="91440" tIns="45720" rIns="91440" bIns="45720" anchor="t" anchorCtr="0">
                        <a:spAutoFit/>
                      </wps:bodyPr>
                    </wps:ws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pict w14:anchorId="6BFE30DA">
              <v:shapetype id="_x0000_t202" coordsize="21600,21600" o:spt="202" path="m,l,21600r21600,l21600,xe" w14:anchorId="140B46BC">
                <v:stroke joinstyle="miter"/>
                <v:path gradientshapeok="t" o:connecttype="rect"/>
              </v:shapetype>
              <v:shape id="Cuadro de texto 2" style="width:531pt;height:10.5pt;visibility:visible;mso-wrap-style:square;mso-left-percent:-10001;mso-top-percent:-10001;mso-position-horizontal:absolute;mso-position-horizontal-relative:char;mso-position-vertical:absolute;mso-position-vertical-relative:line;mso-left-percent:-10001;mso-top-percent:-10001;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">
                <v:textbox style="mso-fit-shape-to-text:t">
                  <w:txbxContent>
                    <w:p w:rsidRPr="009B6F00" w:rsidR="009B6F00" w:rsidP="009B6F00" w:rsidRDefault="009B6F00" w14:paraId="02D200DD" w14:textId="77777777">
                      <w:pPr>
                        <w:jc w:val="center"/>
                        <w:rPr>
                          <w:highlight w:val="green"/>
                        </w:rPr>
                      </w:pPr>
                      <w:r w:rsidRPr="009B6F00">
                        <w:rPr>
                          <w:highlight w:val="green"/>
                        </w:rPr>
                        <w:t>Insertar audio de pódcast</w:t>
                      </w:r>
                    </w:p>
                  </w:txbxContent>
                </v:textbox>
                <w10:anchorlock/>
              </v:shape>
            </w:pict>
          </mc:Fallback>
        </mc:AlternateContent>
      </w:r>
    </w:p>
    <w:p w:rsidRPr="006803BB" w:rsidR="006803BB" w:rsidP="00C8582D" w:rsidRDefault="006803BB" w14:paraId="48B41231" w14:textId="09A0FEF3">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3.3</w:t>
      </w:r>
      <w:r w:rsidR="00C8582D">
        <w:rPr>
          <w:rFonts w:eastAsia="Times New Roman"/>
          <w:b/>
          <w:bCs/>
          <w:sz w:val="20"/>
          <w:szCs w:val="20"/>
          <w:lang w:eastAsia="es-CO"/>
        </w:rPr>
        <w:t>.</w:t>
      </w:r>
      <w:r w:rsidRPr="006803BB">
        <w:rPr>
          <w:rFonts w:eastAsia="Times New Roman"/>
          <w:b/>
          <w:bCs/>
          <w:sz w:val="20"/>
          <w:szCs w:val="20"/>
          <w:lang w:eastAsia="es-CO"/>
        </w:rPr>
        <w:t xml:space="preserve"> Instrumentos de seguimiento, medición e indicadores</w:t>
      </w:r>
    </w:p>
    <w:p w:rsidRPr="006803BB" w:rsidR="006803BB" w:rsidP="00C8582D" w:rsidRDefault="006803BB" w14:paraId="3F2ACD06"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instrumentos de seguimiento permiten evaluar el cumplimiento y la eficacia del SG-SST, facilitando la toma de decisiones basadas en datos.</w:t>
      </w:r>
    </w:p>
    <w:p w:rsidRPr="006803BB" w:rsidR="006803BB" w:rsidP="00C8582D" w:rsidRDefault="006803BB" w14:paraId="6808363F" w14:textId="77777777">
      <w:pPr>
        <w:spacing w:before="100" w:beforeAutospacing="1" w:after="100" w:afterAutospacing="1" w:line="360" w:lineRule="auto"/>
        <w:rPr>
          <w:rFonts w:eastAsia="Times New Roman"/>
          <w:sz w:val="20"/>
          <w:szCs w:val="20"/>
          <w:lang w:eastAsia="es-CO"/>
        </w:rPr>
      </w:pPr>
      <w:r w:rsidRPr="006803BB">
        <w:rPr>
          <w:rFonts w:eastAsia="Times New Roman"/>
          <w:b/>
          <w:bCs/>
          <w:sz w:val="20"/>
          <w:szCs w:val="20"/>
          <w:lang w:eastAsia="es-CO"/>
        </w:rPr>
        <w:t>Principales herramientas:</w:t>
      </w:r>
      <w:r w:rsidRPr="006803BB">
        <w:rPr>
          <w:rFonts w:eastAsia="Times New Roman"/>
          <w:sz w:val="20"/>
          <w:szCs w:val="20"/>
          <w:lang w:eastAsia="es-CO"/>
        </w:rPr>
        <w:br/>
      </w:r>
      <w:r w:rsidRPr="006803BB">
        <w:rPr>
          <w:rFonts w:eastAsia="Times New Roman"/>
          <w:sz w:val="20"/>
          <w:szCs w:val="20"/>
          <w:lang w:eastAsia="es-CO"/>
        </w:rPr>
        <w:t xml:space="preserve">• Indicadores de </w:t>
      </w:r>
      <w:commentRangeStart w:id="23"/>
      <w:r w:rsidRPr="006803BB">
        <w:rPr>
          <w:rFonts w:eastAsia="Times New Roman"/>
          <w:sz w:val="20"/>
          <w:szCs w:val="20"/>
          <w:lang w:eastAsia="es-CO"/>
        </w:rPr>
        <w:t>gestión</w:t>
      </w:r>
      <w:commentRangeEnd w:id="23"/>
      <w:r w:rsidR="003F7946">
        <w:rPr>
          <w:rStyle w:val="Refdecomentario"/>
        </w:rPr>
        <w:commentReference w:id="23"/>
      </w:r>
      <w:r w:rsidRPr="006803BB">
        <w:rPr>
          <w:rFonts w:eastAsia="Times New Roman"/>
          <w:sz w:val="20"/>
          <w:szCs w:val="20"/>
          <w:lang w:eastAsia="es-CO"/>
        </w:rPr>
        <w:t xml:space="preserve"> (accidentalidad, frecuencia, severidad).</w:t>
      </w:r>
      <w:r w:rsidRPr="006803BB">
        <w:rPr>
          <w:rFonts w:eastAsia="Times New Roman"/>
          <w:sz w:val="20"/>
          <w:szCs w:val="20"/>
          <w:lang w:eastAsia="es-CO"/>
        </w:rPr>
        <w:br/>
      </w:r>
      <w:r w:rsidRPr="006803BB">
        <w:rPr>
          <w:rFonts w:eastAsia="Times New Roman"/>
          <w:sz w:val="20"/>
          <w:szCs w:val="20"/>
          <w:lang w:eastAsia="es-CO"/>
        </w:rPr>
        <w:t>• Listas de chequeo.</w:t>
      </w:r>
      <w:r w:rsidRPr="006803BB">
        <w:rPr>
          <w:rFonts w:eastAsia="Times New Roman"/>
          <w:sz w:val="20"/>
          <w:szCs w:val="20"/>
          <w:lang w:eastAsia="es-CO"/>
        </w:rPr>
        <w:br/>
      </w:r>
      <w:r w:rsidRPr="006803BB">
        <w:rPr>
          <w:rFonts w:eastAsia="Times New Roman"/>
          <w:sz w:val="20"/>
          <w:szCs w:val="20"/>
          <w:lang w:eastAsia="es-CO"/>
        </w:rPr>
        <w:t>• Auditorías internas.</w:t>
      </w:r>
      <w:r w:rsidRPr="006803BB">
        <w:rPr>
          <w:rFonts w:eastAsia="Times New Roman"/>
          <w:sz w:val="20"/>
          <w:szCs w:val="20"/>
          <w:lang w:eastAsia="es-CO"/>
        </w:rPr>
        <w:br/>
      </w:r>
      <w:r w:rsidRPr="006803BB">
        <w:rPr>
          <w:rFonts w:eastAsia="Times New Roman"/>
          <w:sz w:val="20"/>
          <w:szCs w:val="20"/>
          <w:lang w:eastAsia="es-CO"/>
        </w:rPr>
        <w:t>• Informes de seguimiento.</w:t>
      </w:r>
    </w:p>
    <w:p w:rsidR="006803BB" w:rsidP="6FAD1C58" w:rsidRDefault="00C8582D" w14:paraId="1E15EB47" w14:textId="21E21C21">
      <w:pPr>
        <w:spacing w:before="100" w:beforeAutospacing="on" w:after="100" w:afterAutospacing="on" w:line="360" w:lineRule="auto"/>
        <w:rPr>
          <w:rFonts w:eastAsia="Times New Roman"/>
          <w:i w:val="1"/>
          <w:iCs w:val="1"/>
          <w:sz w:val="20"/>
          <w:szCs w:val="20"/>
          <w:lang w:eastAsia="es-CO"/>
        </w:rPr>
      </w:pPr>
      <w:r w:rsidRPr="6FAD1C58" w:rsidR="00C8582D">
        <w:rPr>
          <w:rFonts w:eastAsia="Times New Roman"/>
          <w:b w:val="1"/>
          <w:bCs w:val="1"/>
          <w:sz w:val="20"/>
          <w:szCs w:val="20"/>
          <w:lang w:eastAsia="es-CO"/>
        </w:rPr>
        <w:t xml:space="preserve">Tabla 6. </w:t>
      </w:r>
      <w:r w:rsidRPr="6FAD1C58" w:rsidR="00C8582D">
        <w:rPr>
          <w:rFonts w:eastAsia="Times New Roman"/>
          <w:i w:val="1"/>
          <w:iCs w:val="1"/>
          <w:sz w:val="20"/>
          <w:szCs w:val="20"/>
          <w:lang w:eastAsia="es-CO"/>
        </w:rPr>
        <w:t>Ejemplo de indicadores</w:t>
      </w:r>
      <w:r w:rsidRPr="6FAD1C58" w:rsidR="43A894E9">
        <w:rPr>
          <w:rFonts w:eastAsia="Times New Roman"/>
          <w:i w:val="1"/>
          <w:iCs w:val="1"/>
          <w:sz w:val="20"/>
          <w:szCs w:val="20"/>
          <w:lang w:eastAsia="es-CO"/>
        </w:rPr>
        <w:t xml:space="preserve"> del SG-SST</w:t>
      </w:r>
    </w:p>
    <w:tbl>
      <w:tblPr>
        <w:tblStyle w:val="Tablaconcuadrcula"/>
        <w:tblW w:w="0" w:type="auto"/>
        <w:tblLook w:val="04A0" w:firstRow="1" w:lastRow="0" w:firstColumn="1" w:lastColumn="0" w:noHBand="0" w:noVBand="1"/>
      </w:tblPr>
      <w:tblGrid>
        <w:gridCol w:w="2401"/>
        <w:gridCol w:w="3455"/>
        <w:gridCol w:w="4106"/>
      </w:tblGrid>
      <w:tr w:rsidRPr="006B054A" w:rsidR="009010A0" w:rsidTr="001A5544" w14:paraId="4BE23B9E" w14:textId="77777777">
        <w:tc>
          <w:tcPr>
            <w:tcW w:w="0" w:type="auto"/>
            <w:hideMark/>
          </w:tcPr>
          <w:p w:rsidRPr="006B054A" w:rsidR="009010A0" w:rsidP="001A5544" w:rsidRDefault="009010A0" w14:paraId="4AE1705E" w14:textId="77777777">
            <w:pPr>
              <w:spacing w:line="360" w:lineRule="auto"/>
              <w:jc w:val="center"/>
              <w:rPr>
                <w:rFonts w:eastAsia="Times New Roman"/>
                <w:b/>
                <w:bCs/>
                <w:sz w:val="20"/>
                <w:szCs w:val="20"/>
                <w:highlight w:val="yellow"/>
                <w:lang w:eastAsia="es-CO"/>
              </w:rPr>
            </w:pPr>
            <w:r w:rsidRPr="006B054A">
              <w:rPr>
                <w:b/>
                <w:bCs/>
                <w:highlight w:val="yellow"/>
              </w:rPr>
              <w:t>Indicador</w:t>
            </w:r>
          </w:p>
        </w:tc>
        <w:tc>
          <w:tcPr>
            <w:tcW w:w="0" w:type="auto"/>
            <w:hideMark/>
          </w:tcPr>
          <w:p w:rsidRPr="006B054A" w:rsidR="009010A0" w:rsidP="001A5544" w:rsidRDefault="009010A0" w14:paraId="45A0ADA0" w14:textId="77777777">
            <w:pPr>
              <w:spacing w:line="360" w:lineRule="auto"/>
              <w:jc w:val="center"/>
              <w:rPr>
                <w:rFonts w:eastAsia="Times New Roman"/>
                <w:b/>
                <w:bCs/>
                <w:sz w:val="20"/>
                <w:szCs w:val="20"/>
                <w:highlight w:val="yellow"/>
                <w:lang w:eastAsia="es-CO"/>
              </w:rPr>
            </w:pPr>
            <w:r w:rsidRPr="006B054A">
              <w:rPr>
                <w:b/>
                <w:bCs/>
                <w:highlight w:val="yellow"/>
              </w:rPr>
              <w:t>Descripción</w:t>
            </w:r>
          </w:p>
        </w:tc>
        <w:tc>
          <w:tcPr>
            <w:tcW w:w="0" w:type="auto"/>
            <w:hideMark/>
          </w:tcPr>
          <w:p w:rsidRPr="006B054A" w:rsidR="009010A0" w:rsidP="001A5544" w:rsidRDefault="009010A0" w14:paraId="4031A70C" w14:textId="77777777">
            <w:pPr>
              <w:spacing w:line="360" w:lineRule="auto"/>
              <w:jc w:val="center"/>
              <w:rPr>
                <w:rFonts w:eastAsia="Times New Roman"/>
                <w:b/>
                <w:bCs/>
                <w:sz w:val="20"/>
                <w:szCs w:val="20"/>
                <w:highlight w:val="yellow"/>
                <w:lang w:eastAsia="es-CO"/>
              </w:rPr>
            </w:pPr>
            <w:r w:rsidRPr="006B054A">
              <w:rPr>
                <w:b/>
                <w:bCs/>
                <w:highlight w:val="yellow"/>
              </w:rPr>
              <w:t>Finalidad</w:t>
            </w:r>
          </w:p>
        </w:tc>
      </w:tr>
      <w:tr w:rsidRPr="006B054A" w:rsidR="009010A0" w:rsidTr="001A5544" w14:paraId="35B1D411" w14:textId="77777777">
        <w:tc>
          <w:tcPr>
            <w:tcW w:w="0" w:type="auto"/>
            <w:hideMark/>
          </w:tcPr>
          <w:p w:rsidRPr="006B054A" w:rsidR="009010A0" w:rsidP="001A5544" w:rsidRDefault="009010A0" w14:paraId="41160872" w14:textId="77777777">
            <w:pPr>
              <w:spacing w:line="360" w:lineRule="auto"/>
              <w:rPr>
                <w:rFonts w:eastAsia="Times New Roman"/>
                <w:b/>
                <w:sz w:val="20"/>
                <w:szCs w:val="20"/>
                <w:highlight w:val="yellow"/>
                <w:lang w:eastAsia="es-CO"/>
              </w:rPr>
            </w:pPr>
            <w:r w:rsidRPr="006B054A">
              <w:rPr>
                <w:b/>
                <w:highlight w:val="yellow"/>
              </w:rPr>
              <w:t>Tasa de accidentalidad</w:t>
            </w:r>
          </w:p>
        </w:tc>
        <w:tc>
          <w:tcPr>
            <w:tcW w:w="0" w:type="auto"/>
            <w:hideMark/>
          </w:tcPr>
          <w:p w:rsidRPr="006B054A" w:rsidR="009010A0" w:rsidP="001A5544" w:rsidRDefault="009010A0" w14:paraId="054ED469" w14:textId="77777777">
            <w:pPr>
              <w:spacing w:line="360" w:lineRule="auto"/>
              <w:rPr>
                <w:rFonts w:eastAsia="Times New Roman"/>
                <w:sz w:val="20"/>
                <w:szCs w:val="20"/>
                <w:highlight w:val="yellow"/>
                <w:lang w:eastAsia="es-CO"/>
              </w:rPr>
            </w:pPr>
            <w:r w:rsidRPr="006B054A">
              <w:rPr>
                <w:highlight w:val="yellow"/>
              </w:rPr>
              <w:t>Número de accidentes de trabajo ocurridos en un periodo determinado en relación con la población trabajadora.</w:t>
            </w:r>
          </w:p>
        </w:tc>
        <w:tc>
          <w:tcPr>
            <w:tcW w:w="0" w:type="auto"/>
            <w:hideMark/>
          </w:tcPr>
          <w:p w:rsidRPr="006B054A" w:rsidR="009010A0" w:rsidP="001A5544" w:rsidRDefault="009010A0" w14:paraId="3C376F33" w14:textId="77777777">
            <w:pPr>
              <w:spacing w:line="360" w:lineRule="auto"/>
              <w:rPr>
                <w:rFonts w:eastAsia="Times New Roman"/>
                <w:sz w:val="20"/>
                <w:szCs w:val="20"/>
                <w:highlight w:val="yellow"/>
                <w:lang w:eastAsia="es-CO"/>
              </w:rPr>
            </w:pPr>
            <w:r w:rsidRPr="006B054A">
              <w:rPr>
                <w:highlight w:val="yellow"/>
              </w:rPr>
              <w:t xml:space="preserve">Evalúa las condiciones de seguridad y el </w:t>
            </w:r>
            <w:commentRangeStart w:id="24"/>
            <w:r w:rsidRPr="006B054A">
              <w:rPr>
                <w:highlight w:val="yellow"/>
              </w:rPr>
              <w:t>comportamiento</w:t>
            </w:r>
            <w:commentRangeEnd w:id="24"/>
            <w:r w:rsidR="006B054A">
              <w:rPr>
                <w:rStyle w:val="Refdecomentario"/>
              </w:rPr>
              <w:commentReference w:id="24"/>
            </w:r>
            <w:r w:rsidRPr="006B054A">
              <w:rPr>
                <w:highlight w:val="yellow"/>
              </w:rPr>
              <w:t xml:space="preserve"> de la accidentalidad en la organización.</w:t>
            </w:r>
          </w:p>
        </w:tc>
      </w:tr>
      <w:tr w:rsidRPr="006B054A" w:rsidR="009010A0" w:rsidTr="001A5544" w14:paraId="1B1B6EBB" w14:textId="77777777">
        <w:tc>
          <w:tcPr>
            <w:tcW w:w="0" w:type="auto"/>
            <w:hideMark/>
          </w:tcPr>
          <w:p w:rsidRPr="006B054A" w:rsidR="009010A0" w:rsidP="001A5544" w:rsidRDefault="009010A0" w14:paraId="0221502B" w14:textId="77777777">
            <w:pPr>
              <w:spacing w:line="360" w:lineRule="auto"/>
              <w:rPr>
                <w:rFonts w:eastAsia="Times New Roman"/>
                <w:b/>
                <w:sz w:val="20"/>
                <w:szCs w:val="20"/>
                <w:highlight w:val="yellow"/>
                <w:lang w:eastAsia="es-CO"/>
              </w:rPr>
            </w:pPr>
            <w:r w:rsidRPr="006B054A">
              <w:rPr>
                <w:b/>
                <w:highlight w:val="yellow"/>
              </w:rPr>
              <w:t>Frecuencia de accidentalidad</w:t>
            </w:r>
          </w:p>
        </w:tc>
        <w:tc>
          <w:tcPr>
            <w:tcW w:w="0" w:type="auto"/>
            <w:hideMark/>
          </w:tcPr>
          <w:p w:rsidRPr="006B054A" w:rsidR="009010A0" w:rsidP="001A5544" w:rsidRDefault="009010A0" w14:paraId="530D39BE" w14:textId="77777777">
            <w:pPr>
              <w:spacing w:line="360" w:lineRule="auto"/>
              <w:rPr>
                <w:rFonts w:eastAsia="Times New Roman"/>
                <w:sz w:val="20"/>
                <w:szCs w:val="20"/>
                <w:highlight w:val="yellow"/>
                <w:lang w:eastAsia="es-CO"/>
              </w:rPr>
            </w:pPr>
            <w:r w:rsidRPr="006B054A">
              <w:rPr>
                <w:highlight w:val="yellow"/>
              </w:rPr>
              <w:t>Relación entre el número de accidentes de trabajo y las horas hombre trabajadas.</w:t>
            </w:r>
          </w:p>
        </w:tc>
        <w:tc>
          <w:tcPr>
            <w:tcW w:w="0" w:type="auto"/>
            <w:hideMark/>
          </w:tcPr>
          <w:p w:rsidRPr="006B054A" w:rsidR="009010A0" w:rsidP="001A5544" w:rsidRDefault="009010A0" w14:paraId="3D6D09BD" w14:textId="77777777">
            <w:pPr>
              <w:spacing w:line="360" w:lineRule="auto"/>
              <w:rPr>
                <w:rFonts w:eastAsia="Times New Roman"/>
                <w:sz w:val="20"/>
                <w:szCs w:val="20"/>
                <w:highlight w:val="yellow"/>
                <w:lang w:eastAsia="es-CO"/>
              </w:rPr>
            </w:pPr>
            <w:r w:rsidRPr="006B054A">
              <w:rPr>
                <w:highlight w:val="yellow"/>
              </w:rPr>
              <w:t>Permite medir la ocurrencia de accidentes y comparar resultados entre periodos.</w:t>
            </w:r>
          </w:p>
        </w:tc>
        <w:bookmarkStart w:name="_GoBack" w:id="25"/>
        <w:bookmarkEnd w:id="25"/>
      </w:tr>
      <w:tr w:rsidRPr="006B054A" w:rsidR="009010A0" w:rsidTr="001A5544" w14:paraId="4727578B" w14:textId="77777777">
        <w:tc>
          <w:tcPr>
            <w:tcW w:w="0" w:type="auto"/>
            <w:hideMark/>
          </w:tcPr>
          <w:p w:rsidRPr="006B054A" w:rsidR="009010A0" w:rsidP="001A5544" w:rsidRDefault="009010A0" w14:paraId="0673B1F6" w14:textId="77777777">
            <w:pPr>
              <w:spacing w:line="360" w:lineRule="auto"/>
              <w:rPr>
                <w:rFonts w:eastAsia="Times New Roman"/>
                <w:b/>
                <w:sz w:val="20"/>
                <w:szCs w:val="20"/>
                <w:highlight w:val="yellow"/>
                <w:lang w:eastAsia="es-CO"/>
              </w:rPr>
            </w:pPr>
            <w:r w:rsidRPr="006B054A">
              <w:rPr>
                <w:b/>
                <w:highlight w:val="yellow"/>
              </w:rPr>
              <w:t>Severidad de accidentalidad</w:t>
            </w:r>
          </w:p>
        </w:tc>
        <w:tc>
          <w:tcPr>
            <w:tcW w:w="0" w:type="auto"/>
            <w:hideMark/>
          </w:tcPr>
          <w:p w:rsidRPr="006B054A" w:rsidR="009010A0" w:rsidP="001A5544" w:rsidRDefault="009010A0" w14:paraId="1F7EDC6C" w14:textId="77777777">
            <w:pPr>
              <w:spacing w:line="360" w:lineRule="auto"/>
              <w:rPr>
                <w:rFonts w:eastAsia="Times New Roman"/>
                <w:sz w:val="20"/>
                <w:szCs w:val="20"/>
                <w:highlight w:val="yellow"/>
                <w:lang w:eastAsia="es-CO"/>
              </w:rPr>
            </w:pPr>
            <w:r w:rsidRPr="006B054A">
              <w:rPr>
                <w:highlight w:val="yellow"/>
              </w:rPr>
              <w:t>Número de días perdidos o cargados por accidentes de trabajo en relación con las horas trabajadas.</w:t>
            </w:r>
          </w:p>
        </w:tc>
        <w:tc>
          <w:tcPr>
            <w:tcW w:w="0" w:type="auto"/>
            <w:hideMark/>
          </w:tcPr>
          <w:p w:rsidRPr="006B054A" w:rsidR="009010A0" w:rsidP="001A5544" w:rsidRDefault="009010A0" w14:paraId="60DADB99" w14:textId="77777777">
            <w:pPr>
              <w:spacing w:line="360" w:lineRule="auto"/>
              <w:rPr>
                <w:rFonts w:eastAsia="Times New Roman"/>
                <w:sz w:val="20"/>
                <w:szCs w:val="20"/>
                <w:highlight w:val="yellow"/>
                <w:lang w:eastAsia="es-CO"/>
              </w:rPr>
            </w:pPr>
            <w:r w:rsidRPr="006B054A">
              <w:rPr>
                <w:highlight w:val="yellow"/>
              </w:rPr>
              <w:t>Determina la gravedad de los accidentes y su impacto sobre la productividad.</w:t>
            </w:r>
          </w:p>
        </w:tc>
      </w:tr>
      <w:tr w:rsidRPr="006B054A" w:rsidR="009010A0" w:rsidTr="001A5544" w14:paraId="1223EF68" w14:textId="77777777">
        <w:tc>
          <w:tcPr>
            <w:tcW w:w="0" w:type="auto"/>
          </w:tcPr>
          <w:p w:rsidRPr="006B054A" w:rsidR="009010A0" w:rsidP="001A5544" w:rsidRDefault="009010A0" w14:paraId="4B565CF7" w14:textId="77777777">
            <w:pPr>
              <w:spacing w:line="360" w:lineRule="auto"/>
              <w:rPr>
                <w:rFonts w:eastAsia="Times New Roman"/>
                <w:b/>
                <w:sz w:val="20"/>
                <w:szCs w:val="20"/>
                <w:highlight w:val="yellow"/>
                <w:lang w:eastAsia="es-CO"/>
              </w:rPr>
            </w:pPr>
            <w:r w:rsidRPr="006B054A">
              <w:rPr>
                <w:b/>
                <w:highlight w:val="yellow"/>
              </w:rPr>
              <w:t>Proporción de accidentes de trabajo mortales</w:t>
            </w:r>
          </w:p>
        </w:tc>
        <w:tc>
          <w:tcPr>
            <w:tcW w:w="0" w:type="auto"/>
          </w:tcPr>
          <w:p w:rsidRPr="006B054A" w:rsidR="009010A0" w:rsidP="001A5544" w:rsidRDefault="009010A0" w14:paraId="4B395808" w14:textId="77777777">
            <w:pPr>
              <w:spacing w:line="360" w:lineRule="auto"/>
              <w:rPr>
                <w:rFonts w:eastAsia="Times New Roman"/>
                <w:sz w:val="20"/>
                <w:szCs w:val="20"/>
                <w:highlight w:val="yellow"/>
                <w:lang w:eastAsia="es-CO"/>
              </w:rPr>
            </w:pPr>
            <w:r w:rsidRPr="006B054A">
              <w:rPr>
                <w:highlight w:val="yellow"/>
              </w:rPr>
              <w:t>Relación entre los accidentes mortales y el total de accidentes de trabajo registrados.</w:t>
            </w:r>
          </w:p>
        </w:tc>
        <w:tc>
          <w:tcPr>
            <w:tcW w:w="0" w:type="auto"/>
          </w:tcPr>
          <w:p w:rsidRPr="006B054A" w:rsidR="009010A0" w:rsidP="001A5544" w:rsidRDefault="009010A0" w14:paraId="71F2FEC0" w14:textId="77777777">
            <w:pPr>
              <w:spacing w:line="360" w:lineRule="auto"/>
              <w:rPr>
                <w:rFonts w:eastAsia="Times New Roman"/>
                <w:sz w:val="20"/>
                <w:szCs w:val="20"/>
                <w:highlight w:val="yellow"/>
                <w:lang w:eastAsia="es-CO"/>
              </w:rPr>
            </w:pPr>
            <w:r w:rsidRPr="006B054A">
              <w:rPr>
                <w:highlight w:val="yellow"/>
              </w:rPr>
              <w:t>Evalúa el nivel de riesgo crítico presente en la organización.</w:t>
            </w:r>
          </w:p>
        </w:tc>
      </w:tr>
      <w:tr w:rsidRPr="006B054A" w:rsidR="009010A0" w:rsidTr="001A5544" w14:paraId="724955B7" w14:textId="77777777">
        <w:tc>
          <w:tcPr>
            <w:tcW w:w="0" w:type="auto"/>
          </w:tcPr>
          <w:p w:rsidRPr="006B054A" w:rsidR="009010A0" w:rsidP="001A5544" w:rsidRDefault="009010A0" w14:paraId="07A432BD" w14:textId="77777777">
            <w:pPr>
              <w:spacing w:line="360" w:lineRule="auto"/>
              <w:rPr>
                <w:rFonts w:eastAsia="Times New Roman"/>
                <w:b/>
                <w:sz w:val="20"/>
                <w:szCs w:val="20"/>
                <w:highlight w:val="yellow"/>
                <w:lang w:eastAsia="es-CO"/>
              </w:rPr>
            </w:pPr>
            <w:r w:rsidRPr="006B054A">
              <w:rPr>
                <w:b/>
                <w:highlight w:val="yellow"/>
              </w:rPr>
              <w:t>Ausentismo</w:t>
            </w:r>
          </w:p>
        </w:tc>
        <w:tc>
          <w:tcPr>
            <w:tcW w:w="0" w:type="auto"/>
          </w:tcPr>
          <w:p w:rsidRPr="006B054A" w:rsidR="009010A0" w:rsidP="001A5544" w:rsidRDefault="009010A0" w14:paraId="413B3ADA" w14:textId="77777777">
            <w:pPr>
              <w:spacing w:line="360" w:lineRule="auto"/>
              <w:rPr>
                <w:rFonts w:eastAsia="Times New Roman"/>
                <w:sz w:val="20"/>
                <w:szCs w:val="20"/>
                <w:highlight w:val="yellow"/>
                <w:lang w:eastAsia="es-CO"/>
              </w:rPr>
            </w:pPr>
            <w:r w:rsidRPr="006B054A">
              <w:rPr>
                <w:highlight w:val="yellow"/>
              </w:rPr>
              <w:t>Días no laborados por causas relacionadas con la salud.</w:t>
            </w:r>
          </w:p>
        </w:tc>
        <w:tc>
          <w:tcPr>
            <w:tcW w:w="0" w:type="auto"/>
          </w:tcPr>
          <w:p w:rsidRPr="006B054A" w:rsidR="009010A0" w:rsidP="001A5544" w:rsidRDefault="009010A0" w14:paraId="184D8DE5" w14:textId="77777777">
            <w:pPr>
              <w:spacing w:line="360" w:lineRule="auto"/>
              <w:rPr>
                <w:rFonts w:eastAsia="Times New Roman"/>
                <w:sz w:val="20"/>
                <w:szCs w:val="20"/>
                <w:highlight w:val="yellow"/>
                <w:lang w:eastAsia="es-CO"/>
              </w:rPr>
            </w:pPr>
            <w:r w:rsidRPr="006B054A">
              <w:rPr>
                <w:highlight w:val="yellow"/>
              </w:rPr>
              <w:t>Mide el impacto de las condiciones de salud en la asistencia laboral.</w:t>
            </w:r>
          </w:p>
        </w:tc>
      </w:tr>
      <w:tr w:rsidRPr="006B054A" w:rsidR="009010A0" w:rsidTr="001A5544" w14:paraId="36C402A5" w14:textId="77777777">
        <w:tc>
          <w:tcPr>
            <w:tcW w:w="0" w:type="auto"/>
          </w:tcPr>
          <w:p w:rsidRPr="006B054A" w:rsidR="009010A0" w:rsidP="001A5544" w:rsidRDefault="009010A0" w14:paraId="026A5149" w14:textId="77777777">
            <w:pPr>
              <w:spacing w:line="360" w:lineRule="auto"/>
              <w:rPr>
                <w:rFonts w:eastAsia="Times New Roman"/>
                <w:b/>
                <w:sz w:val="20"/>
                <w:szCs w:val="20"/>
                <w:highlight w:val="yellow"/>
                <w:lang w:eastAsia="es-CO"/>
              </w:rPr>
            </w:pPr>
            <w:r w:rsidRPr="006B054A">
              <w:rPr>
                <w:b/>
                <w:highlight w:val="yellow"/>
              </w:rPr>
              <w:t>Ausentismo por causa médica</w:t>
            </w:r>
          </w:p>
        </w:tc>
        <w:tc>
          <w:tcPr>
            <w:tcW w:w="0" w:type="auto"/>
          </w:tcPr>
          <w:p w:rsidRPr="006B054A" w:rsidR="009010A0" w:rsidP="001A5544" w:rsidRDefault="009010A0" w14:paraId="43BCFE1D" w14:textId="77777777">
            <w:pPr>
              <w:spacing w:line="360" w:lineRule="auto"/>
              <w:rPr>
                <w:rFonts w:eastAsia="Times New Roman"/>
                <w:sz w:val="20"/>
                <w:szCs w:val="20"/>
                <w:highlight w:val="yellow"/>
                <w:lang w:eastAsia="es-CO"/>
              </w:rPr>
            </w:pPr>
            <w:r w:rsidRPr="006B054A">
              <w:rPr>
                <w:highlight w:val="yellow"/>
              </w:rPr>
              <w:t>Días de ausencia laboral ocasionados por enfermedad común, enfermedad laboral o accidente de trabajo.</w:t>
            </w:r>
          </w:p>
        </w:tc>
        <w:tc>
          <w:tcPr>
            <w:tcW w:w="0" w:type="auto"/>
          </w:tcPr>
          <w:p w:rsidRPr="006B054A" w:rsidR="009010A0" w:rsidP="001A5544" w:rsidRDefault="009010A0" w14:paraId="446D78E7" w14:textId="77777777">
            <w:pPr>
              <w:spacing w:line="360" w:lineRule="auto"/>
              <w:rPr>
                <w:rFonts w:eastAsia="Times New Roman"/>
                <w:sz w:val="20"/>
                <w:szCs w:val="20"/>
                <w:highlight w:val="yellow"/>
                <w:lang w:eastAsia="es-CO"/>
              </w:rPr>
            </w:pPr>
            <w:r w:rsidRPr="006B054A">
              <w:rPr>
                <w:highlight w:val="yellow"/>
              </w:rPr>
              <w:t>Permite analizar el impacto de las condiciones de salud sobre la productividad y el bienestar de los trabajadores.</w:t>
            </w:r>
          </w:p>
        </w:tc>
      </w:tr>
      <w:tr w:rsidRPr="006B054A" w:rsidR="009010A0" w:rsidTr="001A5544" w14:paraId="3A090082" w14:textId="77777777">
        <w:tc>
          <w:tcPr>
            <w:tcW w:w="0" w:type="auto"/>
          </w:tcPr>
          <w:p w:rsidRPr="006B054A" w:rsidR="009010A0" w:rsidP="001A5544" w:rsidRDefault="009010A0" w14:paraId="18A64DC8" w14:textId="77777777">
            <w:pPr>
              <w:spacing w:line="360" w:lineRule="auto"/>
              <w:rPr>
                <w:rFonts w:eastAsia="Times New Roman"/>
                <w:b/>
                <w:sz w:val="20"/>
                <w:szCs w:val="20"/>
                <w:highlight w:val="yellow"/>
                <w:lang w:eastAsia="es-CO"/>
              </w:rPr>
            </w:pPr>
            <w:r w:rsidRPr="006B054A">
              <w:rPr>
                <w:b/>
                <w:highlight w:val="yellow"/>
              </w:rPr>
              <w:t>Incidentes reportados</w:t>
            </w:r>
          </w:p>
        </w:tc>
        <w:tc>
          <w:tcPr>
            <w:tcW w:w="0" w:type="auto"/>
          </w:tcPr>
          <w:p w:rsidRPr="006B054A" w:rsidR="009010A0" w:rsidP="001A5544" w:rsidRDefault="009010A0" w14:paraId="3F02C354" w14:textId="77777777">
            <w:pPr>
              <w:spacing w:line="360" w:lineRule="auto"/>
              <w:rPr>
                <w:rFonts w:eastAsia="Times New Roman"/>
                <w:sz w:val="20"/>
                <w:szCs w:val="20"/>
                <w:highlight w:val="yellow"/>
                <w:lang w:eastAsia="es-CO"/>
              </w:rPr>
            </w:pPr>
            <w:r w:rsidRPr="006B054A">
              <w:rPr>
                <w:highlight w:val="yellow"/>
              </w:rPr>
              <w:t>Eventos relacionados con el trabajo que no generaron lesión ni daño, pero que pudieron ocasionarlos.</w:t>
            </w:r>
          </w:p>
        </w:tc>
        <w:tc>
          <w:tcPr>
            <w:tcW w:w="0" w:type="auto"/>
          </w:tcPr>
          <w:p w:rsidRPr="006B054A" w:rsidR="009010A0" w:rsidP="001A5544" w:rsidRDefault="009010A0" w14:paraId="680C46E7" w14:textId="77777777">
            <w:pPr>
              <w:spacing w:line="360" w:lineRule="auto"/>
              <w:rPr>
                <w:rFonts w:eastAsia="Times New Roman"/>
                <w:sz w:val="20"/>
                <w:szCs w:val="20"/>
                <w:highlight w:val="yellow"/>
                <w:lang w:eastAsia="es-CO"/>
              </w:rPr>
            </w:pPr>
            <w:r w:rsidRPr="006B054A">
              <w:rPr>
                <w:highlight w:val="yellow"/>
              </w:rPr>
              <w:t>Fortalece la prevención y el control de riesgos.</w:t>
            </w:r>
          </w:p>
        </w:tc>
      </w:tr>
      <w:tr w:rsidRPr="006B054A" w:rsidR="009010A0" w:rsidTr="001A5544" w14:paraId="1D9546E4" w14:textId="77777777">
        <w:tc>
          <w:tcPr>
            <w:tcW w:w="0" w:type="auto"/>
          </w:tcPr>
          <w:p w:rsidRPr="006B054A" w:rsidR="009010A0" w:rsidP="001A5544" w:rsidRDefault="009010A0" w14:paraId="066546FC" w14:textId="77777777">
            <w:pPr>
              <w:spacing w:line="360" w:lineRule="auto"/>
              <w:rPr>
                <w:rFonts w:eastAsia="Times New Roman"/>
                <w:b/>
                <w:sz w:val="20"/>
                <w:szCs w:val="20"/>
                <w:highlight w:val="yellow"/>
                <w:lang w:eastAsia="es-CO"/>
              </w:rPr>
            </w:pPr>
            <w:r w:rsidRPr="006B054A">
              <w:rPr>
                <w:b/>
                <w:highlight w:val="yellow"/>
              </w:rPr>
              <w:t>Prevalencia de la enfermedad laboral</w:t>
            </w:r>
          </w:p>
        </w:tc>
        <w:tc>
          <w:tcPr>
            <w:tcW w:w="0" w:type="auto"/>
          </w:tcPr>
          <w:p w:rsidRPr="006B054A" w:rsidR="009010A0" w:rsidP="001A5544" w:rsidRDefault="009010A0" w14:paraId="7660D728" w14:textId="77777777">
            <w:pPr>
              <w:spacing w:line="360" w:lineRule="auto"/>
              <w:rPr>
                <w:rFonts w:eastAsia="Times New Roman"/>
                <w:sz w:val="20"/>
                <w:szCs w:val="20"/>
                <w:highlight w:val="yellow"/>
                <w:lang w:eastAsia="es-CO"/>
              </w:rPr>
            </w:pPr>
            <w:r w:rsidRPr="006B054A">
              <w:rPr>
                <w:highlight w:val="yellow"/>
              </w:rPr>
              <w:t>Número total de casos existentes de enfermedad laboral en una población durante un periodo determinado.</w:t>
            </w:r>
          </w:p>
        </w:tc>
        <w:tc>
          <w:tcPr>
            <w:tcW w:w="0" w:type="auto"/>
          </w:tcPr>
          <w:p w:rsidRPr="006B054A" w:rsidR="009010A0" w:rsidP="001A5544" w:rsidRDefault="009010A0" w14:paraId="7C2B20C6" w14:textId="77777777">
            <w:pPr>
              <w:spacing w:line="360" w:lineRule="auto"/>
              <w:rPr>
                <w:rFonts w:eastAsia="Times New Roman"/>
                <w:sz w:val="20"/>
                <w:szCs w:val="20"/>
                <w:highlight w:val="yellow"/>
                <w:lang w:eastAsia="es-CO"/>
              </w:rPr>
            </w:pPr>
            <w:r w:rsidRPr="006B054A">
              <w:rPr>
                <w:highlight w:val="yellow"/>
              </w:rPr>
              <w:t>Permite identificar la magnitud de las enfermedades laborales presentes en la organización.</w:t>
            </w:r>
          </w:p>
        </w:tc>
      </w:tr>
      <w:tr w:rsidRPr="006803BB" w:rsidR="009010A0" w:rsidTr="001A5544" w14:paraId="516AA7D5" w14:textId="77777777">
        <w:tc>
          <w:tcPr>
            <w:tcW w:w="0" w:type="auto"/>
          </w:tcPr>
          <w:p w:rsidRPr="006B054A" w:rsidR="009010A0" w:rsidP="001A5544" w:rsidRDefault="009010A0" w14:paraId="02CD4F28" w14:textId="77777777">
            <w:pPr>
              <w:spacing w:line="360" w:lineRule="auto"/>
              <w:rPr>
                <w:rFonts w:eastAsia="Times New Roman"/>
                <w:b/>
                <w:sz w:val="20"/>
                <w:szCs w:val="20"/>
                <w:highlight w:val="yellow"/>
                <w:lang w:eastAsia="es-CO"/>
              </w:rPr>
            </w:pPr>
            <w:r w:rsidRPr="006B054A">
              <w:rPr>
                <w:b/>
                <w:highlight w:val="yellow"/>
              </w:rPr>
              <w:t>Incidencia de la enfermedad laboral</w:t>
            </w:r>
          </w:p>
        </w:tc>
        <w:tc>
          <w:tcPr>
            <w:tcW w:w="0" w:type="auto"/>
          </w:tcPr>
          <w:p w:rsidRPr="006B054A" w:rsidR="009010A0" w:rsidP="001A5544" w:rsidRDefault="009010A0" w14:paraId="19625919" w14:textId="77777777">
            <w:pPr>
              <w:spacing w:line="360" w:lineRule="auto"/>
              <w:rPr>
                <w:rFonts w:eastAsia="Times New Roman"/>
                <w:sz w:val="20"/>
                <w:szCs w:val="20"/>
                <w:highlight w:val="yellow"/>
                <w:lang w:eastAsia="es-CO"/>
              </w:rPr>
            </w:pPr>
            <w:r w:rsidRPr="006B054A">
              <w:rPr>
                <w:highlight w:val="yellow"/>
              </w:rPr>
              <w:t>Número de casos nuevos de enfermedad laboral identificados durante un periodo específico.</w:t>
            </w:r>
          </w:p>
        </w:tc>
        <w:tc>
          <w:tcPr>
            <w:tcW w:w="0" w:type="auto"/>
          </w:tcPr>
          <w:p w:rsidRPr="006803BB" w:rsidR="009010A0" w:rsidP="001A5544" w:rsidRDefault="009010A0" w14:paraId="6D00C3F6" w14:textId="77777777">
            <w:pPr>
              <w:spacing w:line="360" w:lineRule="auto"/>
              <w:rPr>
                <w:rFonts w:eastAsia="Times New Roman"/>
                <w:sz w:val="20"/>
                <w:szCs w:val="20"/>
                <w:lang w:eastAsia="es-CO"/>
              </w:rPr>
            </w:pPr>
            <w:r w:rsidRPr="006B054A">
              <w:rPr>
                <w:highlight w:val="yellow"/>
              </w:rPr>
              <w:t>Evalúa la aparición de nuevas enfermedades laborales y la efectividad de las medidas preventivas.</w:t>
            </w:r>
          </w:p>
        </w:tc>
      </w:tr>
    </w:tbl>
    <w:p w:rsidRPr="006803BB" w:rsidR="006803BB" w:rsidP="00C8582D" w:rsidRDefault="006803BB" w14:paraId="2938B435"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3.4 Autoevaluación y protocolos de bioseguridad</w:t>
      </w:r>
    </w:p>
    <w:p w:rsidRPr="006803BB" w:rsidR="006803BB" w:rsidP="00C8582D" w:rsidRDefault="006803BB" w14:paraId="7F660FC5"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 autoevaluación es un proceso interno que permite verificar el grado de cumplimiento del SG-SST y detectar oportunidades de mejora. Se realiza mediante listas de chequeo y revisión de evidencias del sistema.</w:t>
      </w:r>
    </w:p>
    <w:p w:rsidRPr="006803BB" w:rsidR="006803BB" w:rsidP="00C8582D" w:rsidRDefault="006803BB" w14:paraId="0977F374"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protocolos de bioseguridad son un conjunto de medidas orientadas a prevenir y controlar los riesgos biológicos en el entorno laboral, especialmente frente a enfermedades transmisibles.</w:t>
      </w:r>
    </w:p>
    <w:p w:rsidRPr="00406116" w:rsidR="00406116" w:rsidP="00406116" w:rsidRDefault="006803BB" w14:paraId="50628A8E" w14:textId="77777777">
      <w:pPr>
        <w:spacing w:before="100" w:beforeAutospacing="1" w:after="100" w:afterAutospacing="1" w:line="360" w:lineRule="auto"/>
        <w:rPr>
          <w:rFonts w:eastAsia="Times New Roman"/>
          <w:sz w:val="20"/>
          <w:szCs w:val="20"/>
          <w:lang w:eastAsia="es-CO"/>
        </w:rPr>
      </w:pPr>
      <w:r w:rsidRPr="00406116">
        <w:rPr>
          <w:rFonts w:eastAsia="Times New Roman"/>
          <w:b/>
          <w:bCs/>
          <w:sz w:val="20"/>
          <w:szCs w:val="20"/>
          <w:lang w:eastAsia="es-CO"/>
        </w:rPr>
        <w:t>Elementos de la autoevaluación:</w:t>
      </w:r>
    </w:p>
    <w:p w:rsidR="00406116" w:rsidP="009C26B8" w:rsidRDefault="006803BB" w14:paraId="0A013733"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Re</w:t>
      </w:r>
      <w:r w:rsidR="00406116">
        <w:rPr>
          <w:rFonts w:eastAsia="Times New Roman"/>
          <w:sz w:val="20"/>
          <w:szCs w:val="20"/>
          <w:lang w:eastAsia="es-CO"/>
        </w:rPr>
        <w:t>visión de estándares mínimos.</w:t>
      </w:r>
    </w:p>
    <w:p w:rsidR="00406116" w:rsidP="009C26B8" w:rsidRDefault="006803BB" w14:paraId="373A5082"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Verificaci</w:t>
      </w:r>
      <w:r w:rsidR="00406116">
        <w:rPr>
          <w:rFonts w:eastAsia="Times New Roman"/>
          <w:sz w:val="20"/>
          <w:szCs w:val="20"/>
          <w:lang w:eastAsia="es-CO"/>
        </w:rPr>
        <w:t xml:space="preserve">ón de documentos y </w:t>
      </w:r>
      <w:commentRangeStart w:id="26"/>
      <w:r w:rsidR="00406116">
        <w:rPr>
          <w:rFonts w:eastAsia="Times New Roman"/>
          <w:sz w:val="20"/>
          <w:szCs w:val="20"/>
          <w:lang w:eastAsia="es-CO"/>
        </w:rPr>
        <w:t>registros</w:t>
      </w:r>
      <w:commentRangeEnd w:id="26"/>
      <w:r w:rsidR="003F7946">
        <w:rPr>
          <w:rStyle w:val="Refdecomentario"/>
        </w:rPr>
        <w:commentReference w:id="26"/>
      </w:r>
      <w:r w:rsidR="00406116">
        <w:rPr>
          <w:rFonts w:eastAsia="Times New Roman"/>
          <w:sz w:val="20"/>
          <w:szCs w:val="20"/>
          <w:lang w:eastAsia="es-CO"/>
        </w:rPr>
        <w:t>.</w:t>
      </w:r>
    </w:p>
    <w:p w:rsidRPr="00406116" w:rsidR="006803BB" w:rsidP="009C26B8" w:rsidRDefault="006803BB" w14:paraId="59C3586B" w14:textId="532F58B4">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Identificación de no conformidades.</w:t>
      </w:r>
    </w:p>
    <w:p w:rsidR="005A511C" w:rsidP="005A511C" w:rsidRDefault="006803BB" w14:paraId="3C0996B3" w14:textId="77777777">
      <w:pPr>
        <w:spacing w:before="100" w:beforeAutospacing="1" w:after="100" w:afterAutospacing="1" w:line="360" w:lineRule="auto"/>
        <w:rPr>
          <w:rFonts w:eastAsia="Times New Roman"/>
          <w:b/>
          <w:bCs/>
          <w:sz w:val="20"/>
          <w:szCs w:val="20"/>
          <w:lang w:eastAsia="es-CO"/>
        </w:rPr>
      </w:pPr>
      <w:r w:rsidRPr="005A511C">
        <w:rPr>
          <w:rFonts w:eastAsia="Times New Roman"/>
          <w:b/>
          <w:bCs/>
          <w:sz w:val="20"/>
          <w:szCs w:val="20"/>
          <w:lang w:eastAsia="es-CO"/>
        </w:rPr>
        <w:t>Medidas de bioseguridad:</w:t>
      </w:r>
    </w:p>
    <w:p w:rsidR="005A511C" w:rsidP="009C26B8" w:rsidRDefault="006803BB" w14:paraId="3219CEC0"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 xml:space="preserve">Uso de elementos </w:t>
      </w:r>
      <w:r w:rsidR="005A511C">
        <w:rPr>
          <w:rFonts w:eastAsia="Times New Roman"/>
          <w:sz w:val="20"/>
          <w:szCs w:val="20"/>
          <w:lang w:eastAsia="es-CO"/>
        </w:rPr>
        <w:t xml:space="preserve">de </w:t>
      </w:r>
      <w:commentRangeStart w:id="27"/>
      <w:r w:rsidR="005A511C">
        <w:rPr>
          <w:rFonts w:eastAsia="Times New Roman"/>
          <w:sz w:val="20"/>
          <w:szCs w:val="20"/>
          <w:lang w:eastAsia="es-CO"/>
        </w:rPr>
        <w:t>protección</w:t>
      </w:r>
      <w:commentRangeEnd w:id="27"/>
      <w:r w:rsidR="003F7946">
        <w:rPr>
          <w:rStyle w:val="Refdecomentario"/>
        </w:rPr>
        <w:commentReference w:id="27"/>
      </w:r>
      <w:r w:rsidR="005A511C">
        <w:rPr>
          <w:rFonts w:eastAsia="Times New Roman"/>
          <w:sz w:val="20"/>
          <w:szCs w:val="20"/>
          <w:lang w:eastAsia="es-CO"/>
        </w:rPr>
        <w:t xml:space="preserve"> personal (EPP).</w:t>
      </w:r>
    </w:p>
    <w:p w:rsidR="005A511C" w:rsidP="009C26B8" w:rsidRDefault="005A511C" w14:paraId="74AA4FE2" w14:textId="77777777">
      <w:pPr>
        <w:pStyle w:val="Prrafodelista"/>
        <w:numPr>
          <w:ilvl w:val="0"/>
          <w:numId w:val="16"/>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Higiene y desinfección.</w:t>
      </w:r>
    </w:p>
    <w:p w:rsidR="005A511C" w:rsidP="009C26B8" w:rsidRDefault="006803BB" w14:paraId="21D7C228"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Control de exposición a agentes bioló</w:t>
      </w:r>
      <w:r w:rsidR="005A511C">
        <w:rPr>
          <w:rFonts w:eastAsia="Times New Roman"/>
          <w:sz w:val="20"/>
          <w:szCs w:val="20"/>
          <w:lang w:eastAsia="es-CO"/>
        </w:rPr>
        <w:t>gicos.</w:t>
      </w:r>
    </w:p>
    <w:p w:rsidRPr="005A511C" w:rsidR="006803BB" w:rsidP="009C26B8" w:rsidRDefault="006803BB" w14:paraId="3623F250" w14:textId="6D404E9F">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Capacitación en prevención de riesgos.</w:t>
      </w:r>
    </w:p>
    <w:p w:rsidR="0071219F" w:rsidP="005A511C" w:rsidRDefault="006803BB" w14:paraId="76A4E0C5" w14:textId="57151EA6">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Estos procesos permiten fortalecer el SG-SST, mejorar las condiciones laborales y garantizar la protección integral de los trabajadores.</w:t>
      </w:r>
    </w:p>
    <w:p w:rsidRPr="005A511C" w:rsidR="00EE291B" w:rsidP="005A511C" w:rsidRDefault="00EE291B" w14:paraId="4DE77EB0" w14:textId="77777777">
      <w:pPr>
        <w:spacing w:before="100" w:beforeAutospacing="1" w:after="100" w:afterAutospacing="1" w:line="360" w:lineRule="auto"/>
        <w:rPr>
          <w:rFonts w:eastAsia="Times New Roman"/>
          <w:sz w:val="20"/>
          <w:szCs w:val="20"/>
          <w:lang w:eastAsia="es-CO"/>
        </w:rPr>
      </w:pPr>
    </w:p>
    <w:p w:rsidRPr="00301C85" w:rsidR="0071219F" w:rsidP="0071219F" w:rsidRDefault="0071219F" w14:paraId="2E4FE984" w14:textId="77777777">
      <w:pPr>
        <w:spacing w:line="360" w:lineRule="auto"/>
        <w:rPr>
          <w:b/>
          <w:sz w:val="20"/>
          <w:szCs w:val="20"/>
        </w:rPr>
      </w:pPr>
      <w:r w:rsidRPr="00301C85">
        <w:rPr>
          <w:b/>
          <w:sz w:val="20"/>
          <w:szCs w:val="20"/>
        </w:rPr>
        <w:t>4. Mejora continua y plan de mejora del SG-SST</w:t>
      </w:r>
    </w:p>
    <w:p w:rsidRPr="005A511C" w:rsidR="00EC7C7B" w:rsidP="0071219F" w:rsidRDefault="00EC7C7B" w14:paraId="3A58D52B" w14:textId="77777777">
      <w:pPr>
        <w:spacing w:line="360" w:lineRule="auto"/>
        <w:rPr>
          <w:b/>
        </w:rPr>
      </w:pPr>
    </w:p>
    <w:p w:rsidR="00EC7C7B" w:rsidP="0071219F" w:rsidRDefault="00EC7C7B" w14:paraId="1C2C5499" w14:textId="77777777">
      <w:pPr>
        <w:spacing w:line="360" w:lineRule="auto"/>
        <w:sectPr w:rsidR="00EC7C7B" w:rsidSect="00BE22D4">
          <w:type w:val="continuous"/>
          <w:pgSz w:w="12240" w:h="15840" w:orient="portrait"/>
          <w:pgMar w:top="1701" w:right="1134" w:bottom="1134" w:left="1134" w:header="720" w:footer="0" w:gutter="0"/>
          <w:pgNumType w:start="1"/>
          <w:cols w:space="720"/>
        </w:sectPr>
      </w:pPr>
    </w:p>
    <w:p w:rsidR="0071219F" w:rsidP="0071219F" w:rsidRDefault="00EC7C7B" w14:paraId="4ABE41D9" w14:textId="7CF69E85">
      <w:pPr>
        <w:spacing w:line="360" w:lineRule="auto"/>
      </w:pPr>
      <w:r w:rsidRPr="00EC7C7B">
        <w:rPr>
          <w:noProof/>
          <w:lang w:eastAsia="es-CO"/>
        </w:rPr>
        <w:drawing>
          <wp:inline distT="0" distB="0" distL="0" distR="0" wp14:anchorId="55E5CE49" wp14:editId="18E59383">
            <wp:extent cx="2870200" cy="2096523"/>
            <wp:effectExtent l="0" t="0" r="635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8524" cy="2109907"/>
                    </a:xfrm>
                    <a:prstGeom prst="rect">
                      <a:avLst/>
                    </a:prstGeom>
                  </pic:spPr>
                </pic:pic>
              </a:graphicData>
            </a:graphic>
          </wp:inline>
        </w:drawing>
      </w:r>
    </w:p>
    <w:p w:rsidR="00EC7C7B" w:rsidP="00F4214D" w:rsidRDefault="00F4214D" w14:paraId="458A8431" w14:textId="557889A0">
      <w:pPr>
        <w:shd w:val="clear" w:color="auto" w:fill="D6E3BC" w:themeFill="accent3" w:themeFillTint="66"/>
        <w:spacing w:before="100" w:beforeAutospacing="1" w:after="100" w:afterAutospacing="1" w:line="360" w:lineRule="auto"/>
        <w:rPr>
          <w:rFonts w:eastAsia="Times New Roman"/>
          <w:sz w:val="20"/>
          <w:szCs w:val="20"/>
          <w:lang w:eastAsia="es-CO"/>
        </w:rPr>
        <w:sectPr w:rsidR="00EC7C7B" w:rsidSect="00EC7C7B">
          <w:type w:val="continuous"/>
          <w:pgSz w:w="12240" w:h="15840" w:orient="portrait"/>
          <w:pgMar w:top="1701" w:right="1134" w:bottom="1134" w:left="1134" w:header="720" w:footer="0" w:gutter="0"/>
          <w:pgNumType w:start="1"/>
          <w:cols w:space="720" w:num="2"/>
        </w:sectPr>
      </w:pPr>
      <w:bookmarkStart w:name="_Toc221260830" w:id="28"/>
      <w:r w:rsidRPr="00F4214D">
        <w:rPr>
          <w:rFonts w:eastAsia="Times New Roman"/>
          <w:sz w:val="20"/>
          <w:szCs w:val="20"/>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w:t>
      </w:r>
      <w:r>
        <w:rPr>
          <w:rFonts w:eastAsia="Times New Roman"/>
          <w:sz w:val="20"/>
          <w:szCs w:val="20"/>
          <w:lang w:eastAsia="es-CO"/>
        </w:rPr>
        <w:t xml:space="preserve">a. </w:t>
      </w:r>
    </w:p>
    <w:p w:rsidRPr="00F4214D" w:rsidR="00F4214D" w:rsidP="00F4214D" w:rsidRDefault="00F4214D" w14:paraId="6E721A52" w14:textId="77777777">
      <w:pPr>
        <w:pStyle w:val="Normal0"/>
        <w:spacing w:line="360" w:lineRule="auto"/>
        <w:rPr>
          <w:rFonts w:eastAsia="Times New Roman"/>
          <w:sz w:val="20"/>
          <w:szCs w:val="20"/>
          <w:lang w:eastAsia="es-CO"/>
        </w:rPr>
      </w:pPr>
      <w:r w:rsidRPr="00F4214D">
        <w:rPr>
          <w:sz w:val="20"/>
          <w:szCs w:val="20"/>
          <w:lang w:eastAsia="es-CO"/>
        </w:rPr>
        <w:t>Su objetivo principal es prevenir riesgos laborales, proteger la salud de los trabajadores y asegurar el</w:t>
      </w:r>
      <w:r w:rsidRPr="00F4214D">
        <w:rPr>
          <w:sz w:val="16"/>
          <w:szCs w:val="16"/>
          <w:lang w:eastAsia="es-CO"/>
        </w:rPr>
        <w:t xml:space="preserve"> </w:t>
      </w:r>
      <w:r w:rsidRPr="00F4214D">
        <w:rPr>
          <w:sz w:val="20"/>
          <w:szCs w:val="20"/>
          <w:lang w:eastAsia="es-CO"/>
        </w:rPr>
        <w:t>cumplimiento de la normativa vigente mediante la implementación y el seguimiento del sistema</w:t>
      </w:r>
      <w:r w:rsidRPr="00F4214D">
        <w:rPr>
          <w:rFonts w:eastAsia="Times New Roman"/>
          <w:sz w:val="20"/>
          <w:szCs w:val="20"/>
          <w:lang w:eastAsia="es-CO"/>
        </w:rPr>
        <w:t>.</w:t>
      </w:r>
    </w:p>
    <w:p w:rsidRPr="005A511C" w:rsidR="005A511C" w:rsidP="005A511C" w:rsidRDefault="00640CD7" w14:paraId="1CC46F46" w14:textId="24E9977B">
      <w:pPr>
        <w:spacing w:before="100" w:beforeAutospacing="1" w:after="100" w:afterAutospacing="1" w:line="240" w:lineRule="auto"/>
        <w:outlineLvl w:val="1"/>
        <w:rPr>
          <w:b/>
          <w:sz w:val="20"/>
          <w:szCs w:val="20"/>
        </w:rPr>
      </w:pPr>
      <w:r w:rsidRPr="00301C85">
        <w:rPr>
          <w:b/>
          <w:sz w:val="20"/>
          <w:szCs w:val="20"/>
        </w:rPr>
        <w:t>4.1.</w:t>
      </w:r>
      <w:r w:rsidRPr="005A511C" w:rsidR="005A511C">
        <w:rPr>
          <w:b/>
          <w:sz w:val="20"/>
          <w:szCs w:val="20"/>
        </w:rPr>
        <w:t xml:space="preserve"> Diagnóstico del sistema y auditorías internas</w:t>
      </w:r>
    </w:p>
    <w:p w:rsidRPr="00F4214D" w:rsidR="00F4214D" w:rsidP="00F4214D" w:rsidRDefault="00F4214D" w14:paraId="4893BBAF" w14:textId="77777777">
      <w:pPr>
        <w:pStyle w:val="NormalWeb"/>
        <w:spacing w:line="360" w:lineRule="auto"/>
        <w:rPr>
          <w:rFonts w:ascii="Arial" w:hAnsi="Arial" w:cs="Arial"/>
          <w:sz w:val="20"/>
          <w:szCs w:val="20"/>
          <w:lang w:eastAsia="es-CO"/>
        </w:rPr>
      </w:pPr>
      <w:r w:rsidRPr="00F4214D">
        <w:rPr>
          <w:rFonts w:ascii="Arial" w:hAnsi="Arial" w:cs="Arial"/>
          <w:sz w:val="20"/>
          <w:szCs w:val="20"/>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rsidRPr="00260308" w:rsidR="00F4214D" w:rsidP="00F4214D" w:rsidRDefault="00F4214D" w14:paraId="0D1FBD0B" w14:textId="57DFA629">
      <w:pPr>
        <w:pStyle w:val="NormalWeb"/>
        <w:spacing w:line="360" w:lineRule="auto"/>
        <w:rPr>
          <w:rFonts w:ascii="Arial" w:hAnsi="Arial" w:cs="Arial"/>
          <w:sz w:val="20"/>
          <w:szCs w:val="20"/>
          <w:lang w:eastAsia="es-CO"/>
        </w:rPr>
      </w:pPr>
      <w:r w:rsidRPr="00F4214D">
        <w:rPr>
          <w:rFonts w:ascii="Arial" w:hAnsi="Arial" w:cs="Arial"/>
          <w:sz w:val="20"/>
          <w:szCs w:val="20"/>
          <w:lang w:eastAsia="es-CO"/>
        </w:rPr>
        <w:t>Las auditorías internas son evaluaciones sistemáticas, periódicas y documentadas que permiten verificar la implementación del SG-SST y su conformidad con los requisitos establecidos, así como el cumplimiento de los objetivos definidos.</w:t>
      </w:r>
    </w:p>
    <w:p w:rsidR="00A26813" w:rsidP="00AF14BA" w:rsidRDefault="00260308" w14:paraId="6ECA9A88" w14:textId="2A373B27">
      <w:pPr>
        <w:rPr>
          <w:i/>
          <w:iCs/>
          <w:sz w:val="20"/>
          <w:szCs w:val="20"/>
          <w:lang w:eastAsia="es-CO"/>
        </w:rPr>
      </w:pPr>
      <w:r w:rsidRPr="00AF14BA">
        <w:rPr>
          <w:b/>
          <w:sz w:val="20"/>
          <w:szCs w:val="20"/>
          <w:lang w:eastAsia="es-CO"/>
        </w:rPr>
        <w:t>Tabla 7</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Elementos del diagnóstico del SG-SST</w:t>
      </w:r>
    </w:p>
    <w:p w:rsidRPr="00AF14BA" w:rsidR="00AF14BA" w:rsidP="00AF14BA" w:rsidRDefault="00AF14BA" w14:paraId="75521556" w14:textId="77777777">
      <w:pPr>
        <w:rPr>
          <w:i/>
          <w:iCs/>
          <w:sz w:val="20"/>
          <w:szCs w:val="20"/>
          <w:lang w:eastAsia="es-CO"/>
        </w:rPr>
      </w:pPr>
    </w:p>
    <w:tbl>
      <w:tblPr>
        <w:tblStyle w:val="Tablaconcuadrcula"/>
        <w:tblW w:w="0" w:type="auto"/>
        <w:tblLook w:val="04A0" w:firstRow="1" w:lastRow="0" w:firstColumn="1" w:lastColumn="0" w:noHBand="0" w:noVBand="1"/>
      </w:tblPr>
      <w:tblGrid>
        <w:gridCol w:w="2208"/>
        <w:gridCol w:w="7754"/>
      </w:tblGrid>
      <w:tr w:rsidRPr="00260308" w:rsidR="00A26813" w:rsidTr="6FAD1C58" w14:paraId="53514ABF" w14:textId="77777777">
        <w:tc>
          <w:tcPr>
            <w:tcW w:w="0" w:type="auto"/>
            <w:tcMar/>
            <w:hideMark/>
          </w:tcPr>
          <w:p w:rsidRPr="00260308" w:rsidR="00A26813" w:rsidP="00F4214D" w:rsidRDefault="00A26813" w14:paraId="6D97369C" w14:textId="77777777">
            <w:pPr>
              <w:spacing w:line="360" w:lineRule="auto"/>
              <w:rPr>
                <w:rFonts w:eastAsia="Times New Roman"/>
                <w:b/>
                <w:sz w:val="20"/>
                <w:szCs w:val="20"/>
                <w:lang w:eastAsia="es-CO"/>
              </w:rPr>
            </w:pPr>
            <w:r w:rsidRPr="00260308">
              <w:rPr>
                <w:rFonts w:eastAsia="Times New Roman"/>
                <w:b/>
                <w:sz w:val="20"/>
                <w:szCs w:val="20"/>
                <w:lang w:eastAsia="es-CO"/>
              </w:rPr>
              <w:t>Elemento</w:t>
            </w:r>
          </w:p>
        </w:tc>
        <w:tc>
          <w:tcPr>
            <w:tcW w:w="0" w:type="auto"/>
            <w:tcMar/>
            <w:hideMark/>
          </w:tcPr>
          <w:p w:rsidRPr="00260308" w:rsidR="00A26813" w:rsidP="00F4214D" w:rsidRDefault="00A26813" w14:paraId="5D16EB64" w14:textId="77777777">
            <w:pPr>
              <w:spacing w:line="360" w:lineRule="auto"/>
              <w:rPr>
                <w:rFonts w:eastAsia="Times New Roman"/>
                <w:b/>
                <w:sz w:val="20"/>
                <w:szCs w:val="20"/>
                <w:lang w:eastAsia="es-CO"/>
              </w:rPr>
            </w:pPr>
            <w:r w:rsidRPr="00260308">
              <w:rPr>
                <w:rFonts w:eastAsia="Times New Roman"/>
                <w:b/>
                <w:sz w:val="20"/>
                <w:szCs w:val="20"/>
                <w:lang w:eastAsia="es-CO"/>
              </w:rPr>
              <w:t>Descripción</w:t>
            </w:r>
          </w:p>
        </w:tc>
      </w:tr>
      <w:tr w:rsidRPr="00260308" w:rsidR="00A26813" w:rsidTr="6FAD1C58" w14:paraId="749817E9" w14:textId="77777777">
        <w:tc>
          <w:tcPr>
            <w:tcW w:w="0" w:type="auto"/>
            <w:tcMar/>
            <w:hideMark/>
          </w:tcPr>
          <w:p w:rsidRPr="00260308" w:rsidR="00A26813" w:rsidP="00260308" w:rsidRDefault="00A26813" w14:paraId="70AD5F0B" w14:textId="77777777">
            <w:pPr>
              <w:spacing w:line="360" w:lineRule="auto"/>
              <w:rPr>
                <w:rFonts w:eastAsia="Times New Roman"/>
                <w:b/>
                <w:sz w:val="20"/>
                <w:szCs w:val="20"/>
                <w:lang w:eastAsia="es-CO"/>
              </w:rPr>
            </w:pPr>
            <w:r w:rsidRPr="00260308">
              <w:rPr>
                <w:rFonts w:eastAsia="Times New Roman"/>
                <w:b/>
                <w:sz w:val="20"/>
                <w:szCs w:val="20"/>
                <w:lang w:eastAsia="es-CO"/>
              </w:rPr>
              <w:t>Identificación de peligros</w:t>
            </w:r>
          </w:p>
        </w:tc>
        <w:tc>
          <w:tcPr>
            <w:tcW w:w="0" w:type="auto"/>
            <w:tcMar/>
            <w:hideMark/>
          </w:tcPr>
          <w:p w:rsidRPr="00260308" w:rsidR="00A26813" w:rsidP="002263D3" w:rsidRDefault="002263D3" w14:paraId="46242B26" w14:textId="1158E319">
            <w:pPr>
              <w:spacing w:line="360" w:lineRule="auto"/>
              <w:rPr>
                <w:rFonts w:eastAsia="Times New Roman"/>
                <w:sz w:val="20"/>
                <w:szCs w:val="20"/>
                <w:lang w:eastAsia="es-CO"/>
              </w:rPr>
            </w:pPr>
            <w:r w:rsidRPr="002263D3">
              <w:rPr>
                <w:rFonts w:eastAsia="Times New Roman"/>
                <w:sz w:val="20"/>
                <w:szCs w:val="20"/>
                <w:lang w:eastAsia="es-CO"/>
              </w:rPr>
              <w:t>Identificación de fuentes, situaciones o actos con potencial de causar daño a los trabajadores.</w:t>
            </w:r>
          </w:p>
        </w:tc>
      </w:tr>
      <w:tr w:rsidRPr="00260308" w:rsidR="00A26813" w:rsidTr="6FAD1C58" w14:paraId="27EFA622" w14:textId="77777777">
        <w:tc>
          <w:tcPr>
            <w:tcW w:w="0" w:type="auto"/>
            <w:tcMar/>
            <w:hideMark/>
          </w:tcPr>
          <w:p w:rsidRPr="00260308" w:rsidR="00A26813" w:rsidP="00260308" w:rsidRDefault="00A26813" w14:paraId="09DA2DF3" w14:textId="77777777">
            <w:pPr>
              <w:spacing w:line="360" w:lineRule="auto"/>
              <w:rPr>
                <w:rFonts w:eastAsia="Times New Roman"/>
                <w:b/>
                <w:sz w:val="20"/>
                <w:szCs w:val="20"/>
                <w:lang w:eastAsia="es-CO"/>
              </w:rPr>
            </w:pPr>
            <w:r w:rsidRPr="00260308">
              <w:rPr>
                <w:rFonts w:eastAsia="Times New Roman"/>
                <w:b/>
                <w:sz w:val="20"/>
                <w:szCs w:val="20"/>
                <w:lang w:eastAsia="es-CO"/>
              </w:rPr>
              <w:t>Evaluación de riesgos</w:t>
            </w:r>
          </w:p>
        </w:tc>
        <w:tc>
          <w:tcPr>
            <w:tcW w:w="0" w:type="auto"/>
            <w:tcMar/>
            <w:hideMark/>
          </w:tcPr>
          <w:p w:rsidRPr="00260308" w:rsidR="00A26813" w:rsidP="002263D3" w:rsidRDefault="002263D3" w14:paraId="122170C3" w14:textId="7B707A90">
            <w:pPr>
              <w:spacing w:line="360" w:lineRule="auto"/>
              <w:rPr>
                <w:rFonts w:eastAsia="Times New Roman"/>
                <w:sz w:val="20"/>
                <w:szCs w:val="20"/>
                <w:lang w:eastAsia="es-CO"/>
              </w:rPr>
            </w:pPr>
            <w:r w:rsidRPr="002263D3">
              <w:rPr>
                <w:rFonts w:eastAsia="Times New Roman"/>
                <w:sz w:val="20"/>
                <w:szCs w:val="20"/>
                <w:lang w:eastAsia="es-CO"/>
              </w:rPr>
              <w:t>Análisis y valoración de los riesgos, considerando la probabilidad de ocurrencia y la severidad de las consecuencias.</w:t>
            </w:r>
          </w:p>
        </w:tc>
      </w:tr>
      <w:tr w:rsidRPr="00260308" w:rsidR="00A26813" w:rsidTr="6FAD1C58" w14:paraId="22CA9BBF" w14:textId="77777777">
        <w:tc>
          <w:tcPr>
            <w:tcW w:w="0" w:type="auto"/>
            <w:tcMar/>
            <w:hideMark/>
          </w:tcPr>
          <w:p w:rsidRPr="00260308" w:rsidR="00A26813" w:rsidP="00260308" w:rsidRDefault="00A26813" w14:paraId="2FC53028" w14:textId="77777777">
            <w:pPr>
              <w:spacing w:line="360" w:lineRule="auto"/>
              <w:rPr>
                <w:rFonts w:eastAsia="Times New Roman"/>
                <w:b/>
                <w:sz w:val="20"/>
                <w:szCs w:val="20"/>
                <w:lang w:eastAsia="es-CO"/>
              </w:rPr>
            </w:pPr>
            <w:r w:rsidRPr="00260308">
              <w:rPr>
                <w:rFonts w:eastAsia="Times New Roman"/>
                <w:b/>
                <w:sz w:val="20"/>
                <w:szCs w:val="20"/>
                <w:lang w:eastAsia="es-CO"/>
              </w:rPr>
              <w:t>Revisión documental</w:t>
            </w:r>
          </w:p>
        </w:tc>
        <w:tc>
          <w:tcPr>
            <w:tcW w:w="0" w:type="auto"/>
            <w:tcMar/>
            <w:hideMark/>
          </w:tcPr>
          <w:p w:rsidRPr="00260308" w:rsidR="00A26813" w:rsidP="002263D3" w:rsidRDefault="002263D3" w14:paraId="3AD54526" w14:textId="04FE3919">
            <w:pPr>
              <w:spacing w:line="360" w:lineRule="auto"/>
              <w:rPr>
                <w:rFonts w:eastAsia="Times New Roman"/>
                <w:sz w:val="20"/>
                <w:szCs w:val="20"/>
                <w:lang w:eastAsia="es-CO"/>
              </w:rPr>
            </w:pPr>
            <w:r w:rsidRPr="002263D3">
              <w:rPr>
                <w:rFonts w:eastAsia="Times New Roman"/>
                <w:sz w:val="20"/>
                <w:szCs w:val="20"/>
                <w:lang w:eastAsia="es-CO"/>
              </w:rPr>
              <w:t>Verificación de políticas, procedimientos y registros asociados al SG-SST.</w:t>
            </w:r>
          </w:p>
        </w:tc>
      </w:tr>
      <w:tr w:rsidRPr="00260308" w:rsidR="00A26813" w:rsidTr="6FAD1C58" w14:paraId="7EEE7063" w14:textId="77777777">
        <w:tc>
          <w:tcPr>
            <w:tcW w:w="0" w:type="auto"/>
            <w:tcMar/>
            <w:hideMark/>
          </w:tcPr>
          <w:p w:rsidRPr="00260308" w:rsidR="00A26813" w:rsidP="00260308" w:rsidRDefault="00A26813" w14:paraId="51C5B92A" w14:textId="77777777">
            <w:pPr>
              <w:spacing w:line="360" w:lineRule="auto"/>
              <w:rPr>
                <w:rFonts w:eastAsia="Times New Roman"/>
                <w:b/>
                <w:sz w:val="20"/>
                <w:szCs w:val="20"/>
                <w:lang w:eastAsia="es-CO"/>
              </w:rPr>
            </w:pPr>
            <w:r w:rsidRPr="00260308">
              <w:rPr>
                <w:rFonts w:eastAsia="Times New Roman"/>
                <w:b/>
                <w:sz w:val="20"/>
                <w:szCs w:val="20"/>
                <w:lang w:eastAsia="es-CO"/>
              </w:rPr>
              <w:t>Cumplimiento legal</w:t>
            </w:r>
          </w:p>
        </w:tc>
        <w:tc>
          <w:tcPr>
            <w:tcW w:w="0" w:type="auto"/>
            <w:tcMar/>
            <w:hideMark/>
          </w:tcPr>
          <w:p w:rsidRPr="00260308" w:rsidR="00A26813" w:rsidP="002263D3" w:rsidRDefault="002263D3" w14:paraId="295D64BD" w14:textId="0A9AA60E">
            <w:pPr>
              <w:spacing w:line="360" w:lineRule="auto"/>
              <w:rPr>
                <w:rFonts w:eastAsia="Times New Roman"/>
                <w:sz w:val="20"/>
                <w:szCs w:val="20"/>
                <w:lang w:eastAsia="es-CO"/>
              </w:rPr>
            </w:pPr>
            <w:r w:rsidRPr="002263D3">
              <w:rPr>
                <w:rFonts w:eastAsia="Times New Roman"/>
                <w:sz w:val="20"/>
                <w:szCs w:val="20"/>
                <w:lang w:eastAsia="es-CO"/>
              </w:rPr>
              <w:t>Verificación del cumplimiento de los requisitos establecidos en la normativa vigente.</w:t>
            </w:r>
          </w:p>
        </w:tc>
      </w:tr>
      <w:tr w:rsidRPr="00260308" w:rsidR="00A26813" w:rsidTr="6FAD1C58" w14:paraId="49A54260" w14:textId="77777777">
        <w:tc>
          <w:tcPr>
            <w:tcW w:w="0" w:type="auto"/>
            <w:tcMar/>
            <w:hideMark/>
          </w:tcPr>
          <w:p w:rsidRPr="00260308" w:rsidR="00A26813" w:rsidP="00260308" w:rsidRDefault="00A26813" w14:paraId="1C5A7BFB" w14:textId="77777777">
            <w:pPr>
              <w:spacing w:line="360" w:lineRule="auto"/>
              <w:rPr>
                <w:rFonts w:eastAsia="Times New Roman"/>
                <w:b/>
                <w:sz w:val="20"/>
                <w:szCs w:val="20"/>
                <w:lang w:eastAsia="es-CO"/>
              </w:rPr>
            </w:pPr>
            <w:r w:rsidRPr="00260308">
              <w:rPr>
                <w:rFonts w:eastAsia="Times New Roman"/>
                <w:b/>
                <w:sz w:val="20"/>
                <w:szCs w:val="20"/>
                <w:lang w:eastAsia="es-CO"/>
              </w:rPr>
              <w:t>Condiciones de trabajo</w:t>
            </w:r>
          </w:p>
        </w:tc>
        <w:tc>
          <w:tcPr>
            <w:tcW w:w="0" w:type="auto"/>
            <w:tcMar/>
            <w:hideMark/>
          </w:tcPr>
          <w:p w:rsidRPr="00260308" w:rsidR="00A26813" w:rsidP="002263D3" w:rsidRDefault="002263D3" w14:paraId="565302F5" w14:textId="0096A26A">
            <w:pPr>
              <w:spacing w:line="360" w:lineRule="auto"/>
              <w:rPr>
                <w:rFonts w:eastAsia="Times New Roman"/>
                <w:sz w:val="20"/>
                <w:szCs w:val="20"/>
                <w:lang w:eastAsia="es-CO"/>
              </w:rPr>
            </w:pPr>
            <w:r w:rsidRPr="002263D3">
              <w:rPr>
                <w:rFonts w:eastAsia="Times New Roman"/>
                <w:sz w:val="20"/>
                <w:szCs w:val="20"/>
                <w:lang w:eastAsia="es-CO"/>
              </w:rPr>
              <w:t>Evaluación de las condiciones del entorno laboral, incluyendo factores físicos, químicos, biológicos, ergonómicos y psicosociales.</w:t>
            </w:r>
          </w:p>
        </w:tc>
      </w:tr>
    </w:tbl>
    <w:p w:rsidR="6FAD1C58" w:rsidP="6FAD1C58" w:rsidRDefault="6FAD1C58" w14:paraId="3957D118" w14:textId="02218F94">
      <w:pPr>
        <w:rPr>
          <w:b w:val="1"/>
          <w:bCs w:val="1"/>
          <w:sz w:val="20"/>
          <w:szCs w:val="20"/>
          <w:lang w:eastAsia="es-CO"/>
        </w:rPr>
      </w:pPr>
    </w:p>
    <w:p w:rsidR="6FAD1C58" w:rsidP="6FAD1C58" w:rsidRDefault="6FAD1C58" w14:paraId="243943F8" w14:textId="2A29175B">
      <w:pPr>
        <w:rPr>
          <w:b w:val="1"/>
          <w:bCs w:val="1"/>
          <w:sz w:val="20"/>
          <w:szCs w:val="20"/>
          <w:lang w:eastAsia="es-CO"/>
        </w:rPr>
      </w:pPr>
    </w:p>
    <w:p w:rsidR="6FAD1C58" w:rsidP="6FAD1C58" w:rsidRDefault="6FAD1C58" w14:paraId="3F94F5C1" w14:textId="1C771788">
      <w:pPr>
        <w:rPr>
          <w:b w:val="1"/>
          <w:bCs w:val="1"/>
          <w:sz w:val="20"/>
          <w:szCs w:val="20"/>
          <w:lang w:eastAsia="es-CO"/>
        </w:rPr>
      </w:pPr>
    </w:p>
    <w:p w:rsidRPr="00AF14BA" w:rsidR="00A26813" w:rsidP="00AF14BA" w:rsidRDefault="00260308" w14:paraId="63F040C1" w14:textId="25B7B7DA">
      <w:pPr>
        <w:rPr>
          <w:i/>
          <w:iCs/>
          <w:sz w:val="20"/>
          <w:szCs w:val="20"/>
          <w:lang w:eastAsia="es-CO"/>
        </w:rPr>
      </w:pPr>
      <w:r w:rsidRPr="00AF14BA">
        <w:rPr>
          <w:b/>
          <w:sz w:val="20"/>
          <w:szCs w:val="20"/>
          <w:lang w:eastAsia="es-CO"/>
        </w:rPr>
        <w:t>Tabla 8</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Aspectos evaluados en auditorías internas</w:t>
      </w:r>
    </w:p>
    <w:p w:rsidRPr="00AF14BA" w:rsidR="00AF14BA" w:rsidP="00AF14BA" w:rsidRDefault="00AF14BA" w14:paraId="72171C2A" w14:textId="77777777">
      <w:pPr>
        <w:rPr>
          <w:sz w:val="20"/>
          <w:szCs w:val="20"/>
          <w:lang w:eastAsia="es-CO"/>
        </w:rPr>
      </w:pPr>
    </w:p>
    <w:tbl>
      <w:tblPr>
        <w:tblStyle w:val="Tablaconcuadrcula"/>
        <w:tblW w:w="0" w:type="auto"/>
        <w:tblLook w:val="04A0" w:firstRow="1" w:lastRow="0" w:firstColumn="1" w:lastColumn="0" w:noHBand="0" w:noVBand="1"/>
      </w:tblPr>
      <w:tblGrid>
        <w:gridCol w:w="2523"/>
        <w:gridCol w:w="7439"/>
      </w:tblGrid>
      <w:tr w:rsidRPr="00260308" w:rsidR="00A26813" w:rsidTr="00260308" w14:paraId="5B644058" w14:textId="77777777">
        <w:tc>
          <w:tcPr>
            <w:tcW w:w="0" w:type="auto"/>
            <w:hideMark/>
          </w:tcPr>
          <w:p w:rsidRPr="00260308" w:rsidR="00A26813" w:rsidP="005743DB" w:rsidRDefault="00A26813" w14:paraId="12F10AD3" w14:textId="77777777">
            <w:pPr>
              <w:spacing w:line="360" w:lineRule="auto"/>
              <w:rPr>
                <w:rFonts w:eastAsia="Times New Roman"/>
                <w:b/>
                <w:sz w:val="20"/>
                <w:szCs w:val="20"/>
                <w:lang w:eastAsia="es-CO"/>
              </w:rPr>
            </w:pPr>
            <w:r w:rsidRPr="00260308">
              <w:rPr>
                <w:rFonts w:eastAsia="Times New Roman"/>
                <w:b/>
                <w:sz w:val="20"/>
                <w:szCs w:val="20"/>
                <w:lang w:eastAsia="es-CO"/>
              </w:rPr>
              <w:t>Aspecto evaluado</w:t>
            </w:r>
          </w:p>
        </w:tc>
        <w:tc>
          <w:tcPr>
            <w:tcW w:w="0" w:type="auto"/>
            <w:hideMark/>
          </w:tcPr>
          <w:p w:rsidRPr="00260308" w:rsidR="00A26813" w:rsidP="005743DB" w:rsidRDefault="00A26813" w14:paraId="44390AE8" w14:textId="77777777">
            <w:pPr>
              <w:spacing w:line="360" w:lineRule="auto"/>
              <w:rPr>
                <w:rFonts w:eastAsia="Times New Roman"/>
                <w:b/>
                <w:sz w:val="20"/>
                <w:szCs w:val="20"/>
                <w:lang w:eastAsia="es-CO"/>
              </w:rPr>
            </w:pPr>
            <w:r w:rsidRPr="00260308">
              <w:rPr>
                <w:rFonts w:eastAsia="Times New Roman"/>
                <w:b/>
                <w:sz w:val="20"/>
                <w:szCs w:val="20"/>
                <w:lang w:eastAsia="es-CO"/>
              </w:rPr>
              <w:t>Propósito</w:t>
            </w:r>
          </w:p>
        </w:tc>
      </w:tr>
      <w:tr w:rsidRPr="00260308" w:rsidR="00A26813" w:rsidTr="00260308" w14:paraId="48ACA4D0" w14:textId="77777777">
        <w:tc>
          <w:tcPr>
            <w:tcW w:w="0" w:type="auto"/>
            <w:hideMark/>
          </w:tcPr>
          <w:p w:rsidRPr="00260308" w:rsidR="00A26813" w:rsidP="00260308" w:rsidRDefault="00A26813" w14:paraId="3005568C" w14:textId="77777777">
            <w:pPr>
              <w:spacing w:line="360" w:lineRule="auto"/>
              <w:rPr>
                <w:rFonts w:eastAsia="Times New Roman"/>
                <w:b/>
                <w:sz w:val="20"/>
                <w:szCs w:val="20"/>
                <w:lang w:eastAsia="es-CO"/>
              </w:rPr>
            </w:pPr>
            <w:r w:rsidRPr="00260308">
              <w:rPr>
                <w:rFonts w:eastAsia="Times New Roman"/>
                <w:b/>
                <w:sz w:val="20"/>
                <w:szCs w:val="20"/>
                <w:lang w:eastAsia="es-CO"/>
              </w:rPr>
              <w:t>Cumplimiento normativo</w:t>
            </w:r>
          </w:p>
        </w:tc>
        <w:tc>
          <w:tcPr>
            <w:tcW w:w="0" w:type="auto"/>
            <w:hideMark/>
          </w:tcPr>
          <w:p w:rsidRPr="00260308" w:rsidR="00A26813" w:rsidP="00260308" w:rsidRDefault="005743DB" w14:paraId="57D605E2" w14:textId="5740D991">
            <w:pPr>
              <w:spacing w:line="360" w:lineRule="auto"/>
              <w:rPr>
                <w:rFonts w:eastAsia="Times New Roman"/>
                <w:sz w:val="20"/>
                <w:szCs w:val="20"/>
                <w:lang w:eastAsia="es-CO"/>
              </w:rPr>
            </w:pPr>
            <w:r w:rsidRPr="005743DB">
              <w:rPr>
                <w:rFonts w:eastAsia="Times New Roman"/>
                <w:sz w:val="20"/>
                <w:szCs w:val="20"/>
                <w:lang w:eastAsia="es-CO"/>
              </w:rPr>
              <w:t>Verificar el cumplimiento de los requisitos legales aplicables en seguridad y salud en el trabajo.</w:t>
            </w:r>
          </w:p>
        </w:tc>
      </w:tr>
      <w:tr w:rsidRPr="00260308" w:rsidR="00A26813" w:rsidTr="00260308" w14:paraId="020FBBBE" w14:textId="77777777">
        <w:tc>
          <w:tcPr>
            <w:tcW w:w="0" w:type="auto"/>
            <w:hideMark/>
          </w:tcPr>
          <w:p w:rsidRPr="00260308" w:rsidR="00A26813" w:rsidP="00260308" w:rsidRDefault="00A26813" w14:paraId="223BA71E" w14:textId="77777777">
            <w:pPr>
              <w:spacing w:line="360" w:lineRule="auto"/>
              <w:rPr>
                <w:rFonts w:eastAsia="Times New Roman"/>
                <w:b/>
                <w:sz w:val="20"/>
                <w:szCs w:val="20"/>
                <w:lang w:eastAsia="es-CO"/>
              </w:rPr>
            </w:pPr>
            <w:r w:rsidRPr="00260308">
              <w:rPr>
                <w:rFonts w:eastAsia="Times New Roman"/>
                <w:b/>
                <w:sz w:val="20"/>
                <w:szCs w:val="20"/>
                <w:lang w:eastAsia="es-CO"/>
              </w:rPr>
              <w:t>Implementación del sistema</w:t>
            </w:r>
          </w:p>
        </w:tc>
        <w:tc>
          <w:tcPr>
            <w:tcW w:w="0" w:type="auto"/>
            <w:hideMark/>
          </w:tcPr>
          <w:p w:rsidRPr="00260308" w:rsidR="00A26813" w:rsidP="00260308" w:rsidRDefault="005743DB" w14:paraId="6586DE6C" w14:textId="204FD699">
            <w:pPr>
              <w:spacing w:line="360" w:lineRule="auto"/>
              <w:rPr>
                <w:rFonts w:eastAsia="Times New Roman"/>
                <w:sz w:val="20"/>
                <w:szCs w:val="20"/>
                <w:lang w:eastAsia="es-CO"/>
              </w:rPr>
            </w:pPr>
            <w:r w:rsidRPr="005743DB">
              <w:rPr>
                <w:rFonts w:eastAsia="Times New Roman"/>
                <w:sz w:val="20"/>
                <w:szCs w:val="20"/>
                <w:lang w:eastAsia="es-CO"/>
              </w:rPr>
              <w:t>Evaluar la ejecución de los procesos del SG-SST conforme a lo planificado.</w:t>
            </w:r>
          </w:p>
        </w:tc>
      </w:tr>
      <w:tr w:rsidRPr="00260308" w:rsidR="00A26813" w:rsidTr="00260308" w14:paraId="7F4C883D" w14:textId="77777777">
        <w:tc>
          <w:tcPr>
            <w:tcW w:w="0" w:type="auto"/>
            <w:hideMark/>
          </w:tcPr>
          <w:p w:rsidRPr="00260308" w:rsidR="00A26813" w:rsidP="00260308" w:rsidRDefault="00A26813" w14:paraId="30A207B8" w14:textId="77777777">
            <w:pPr>
              <w:spacing w:line="360" w:lineRule="auto"/>
              <w:rPr>
                <w:rFonts w:eastAsia="Times New Roman"/>
                <w:b/>
                <w:sz w:val="20"/>
                <w:szCs w:val="20"/>
                <w:lang w:eastAsia="es-CO"/>
              </w:rPr>
            </w:pPr>
            <w:r w:rsidRPr="00260308">
              <w:rPr>
                <w:rFonts w:eastAsia="Times New Roman"/>
                <w:b/>
                <w:sz w:val="20"/>
                <w:szCs w:val="20"/>
                <w:lang w:eastAsia="es-CO"/>
              </w:rPr>
              <w:t>Eficacia del SG-SST</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Pr="005743DB" w:rsidR="005743DB" w:rsidTr="005743DB" w14:paraId="5AC06EA9" w14:textId="77777777">
              <w:trPr>
                <w:tblCellSpacing w:w="15" w:type="dxa"/>
              </w:trPr>
              <w:tc>
                <w:tcPr>
                  <w:tcW w:w="0" w:type="auto"/>
                  <w:vAlign w:val="center"/>
                  <w:hideMark/>
                </w:tcPr>
                <w:p w:rsidRPr="005743DB" w:rsidR="005743DB" w:rsidP="005743DB" w:rsidRDefault="005743DB" w14:paraId="5DECA69B" w14:textId="77777777">
                  <w:pPr>
                    <w:spacing w:line="360" w:lineRule="auto"/>
                    <w:rPr>
                      <w:rFonts w:eastAsia="Times New Roman"/>
                      <w:sz w:val="20"/>
                      <w:szCs w:val="20"/>
                      <w:lang w:eastAsia="es-CO"/>
                    </w:rPr>
                  </w:pPr>
                </w:p>
              </w:tc>
            </w:tr>
          </w:tbl>
          <w:p w:rsidRPr="005743DB" w:rsidR="005743DB" w:rsidP="005743DB" w:rsidRDefault="005743DB" w14:paraId="236227E2" w14:textId="21CF06AE">
            <w:pPr>
              <w:spacing w:line="360" w:lineRule="auto"/>
              <w:rPr>
                <w:rFonts w:eastAsia="Times New Roman"/>
                <w:vanish/>
                <w:sz w:val="20"/>
                <w:szCs w:val="20"/>
                <w:lang w:eastAsia="es-CO"/>
              </w:rPr>
            </w:pPr>
            <w:r w:rsidRPr="005743DB">
              <w:rPr>
                <w:rFonts w:eastAsia="Times New Roman"/>
                <w:sz w:val="20"/>
                <w:szCs w:val="20"/>
                <w:lang w:eastAsia="es-CO"/>
              </w:rPr>
              <w:t>Determinar el grado de cumplimiento de los objetivos e indicadores del sistema.</w:t>
            </w:r>
          </w:p>
          <w:p w:rsidRPr="00260308" w:rsidR="00A26813" w:rsidP="00260308" w:rsidRDefault="00A26813" w14:paraId="530EF151" w14:textId="216FED3B">
            <w:pPr>
              <w:spacing w:line="360" w:lineRule="auto"/>
              <w:rPr>
                <w:rFonts w:eastAsia="Times New Roman"/>
                <w:sz w:val="20"/>
                <w:szCs w:val="20"/>
                <w:lang w:eastAsia="es-CO"/>
              </w:rPr>
            </w:pPr>
          </w:p>
        </w:tc>
      </w:tr>
      <w:tr w:rsidRPr="00260308" w:rsidR="00A26813" w:rsidTr="00260308" w14:paraId="6BB37952" w14:textId="77777777">
        <w:tc>
          <w:tcPr>
            <w:tcW w:w="0" w:type="auto"/>
            <w:hideMark/>
          </w:tcPr>
          <w:p w:rsidRPr="00260308" w:rsidR="00A26813" w:rsidP="00260308" w:rsidRDefault="00A26813" w14:paraId="361387DE" w14:textId="77777777">
            <w:pPr>
              <w:spacing w:line="360" w:lineRule="auto"/>
              <w:rPr>
                <w:rFonts w:eastAsia="Times New Roman"/>
                <w:b/>
                <w:sz w:val="20"/>
                <w:szCs w:val="20"/>
                <w:lang w:eastAsia="es-CO"/>
              </w:rPr>
            </w:pPr>
            <w:r w:rsidRPr="00260308">
              <w:rPr>
                <w:rFonts w:eastAsia="Times New Roman"/>
                <w:b/>
                <w:sz w:val="20"/>
                <w:szCs w:val="20"/>
                <w:lang w:eastAsia="es-CO"/>
              </w:rPr>
              <w:t>Registros y evidencias</w:t>
            </w:r>
          </w:p>
        </w:tc>
        <w:tc>
          <w:tcPr>
            <w:tcW w:w="0" w:type="auto"/>
            <w:hideMark/>
          </w:tcPr>
          <w:p w:rsidRPr="00260308" w:rsidR="00A26813" w:rsidP="00260308" w:rsidRDefault="005743DB" w14:paraId="2650254B" w14:textId="0694DC50">
            <w:pPr>
              <w:spacing w:line="360" w:lineRule="auto"/>
              <w:rPr>
                <w:rFonts w:eastAsia="Times New Roman"/>
                <w:sz w:val="20"/>
                <w:szCs w:val="20"/>
                <w:lang w:eastAsia="es-CO"/>
              </w:rPr>
            </w:pPr>
            <w:r w:rsidRPr="005743DB">
              <w:rPr>
                <w:rFonts w:eastAsia="Times New Roman"/>
                <w:sz w:val="20"/>
                <w:szCs w:val="20"/>
                <w:lang w:eastAsia="es-CO"/>
              </w:rPr>
              <w:t>Verificar la existencia, integridad y trazabilidad de la información documentada.</w:t>
            </w:r>
          </w:p>
        </w:tc>
      </w:tr>
      <w:tr w:rsidRPr="00260308" w:rsidR="00A26813" w:rsidTr="00260308" w14:paraId="5B6B3BF4" w14:textId="77777777">
        <w:tc>
          <w:tcPr>
            <w:tcW w:w="0" w:type="auto"/>
            <w:hideMark/>
          </w:tcPr>
          <w:p w:rsidRPr="00260308" w:rsidR="00A26813" w:rsidP="00260308" w:rsidRDefault="00A26813" w14:paraId="5F423F24" w14:textId="77777777">
            <w:pPr>
              <w:spacing w:line="360" w:lineRule="auto"/>
              <w:rPr>
                <w:rFonts w:eastAsia="Times New Roman"/>
                <w:b/>
                <w:sz w:val="20"/>
                <w:szCs w:val="20"/>
                <w:lang w:eastAsia="es-CO"/>
              </w:rPr>
            </w:pPr>
            <w:r w:rsidRPr="00260308">
              <w:rPr>
                <w:rFonts w:eastAsia="Times New Roman"/>
                <w:b/>
                <w:sz w:val="20"/>
                <w:szCs w:val="20"/>
                <w:lang w:eastAsia="es-CO"/>
              </w:rPr>
              <w:t>Mejora continua</w:t>
            </w:r>
          </w:p>
        </w:tc>
        <w:tc>
          <w:tcPr>
            <w:tcW w:w="0" w:type="auto"/>
            <w:hideMark/>
          </w:tcPr>
          <w:p w:rsidRPr="00260308" w:rsidR="00A26813" w:rsidP="00260308" w:rsidRDefault="005743DB" w14:paraId="0B7D27C4" w14:textId="252F6AEE">
            <w:pPr>
              <w:spacing w:line="360" w:lineRule="auto"/>
              <w:rPr>
                <w:rFonts w:eastAsia="Times New Roman"/>
                <w:sz w:val="20"/>
                <w:szCs w:val="20"/>
                <w:lang w:eastAsia="es-CO"/>
              </w:rPr>
            </w:pPr>
            <w:r w:rsidRPr="005743DB">
              <w:rPr>
                <w:rFonts w:eastAsia="Times New Roman"/>
                <w:sz w:val="20"/>
                <w:szCs w:val="20"/>
                <w:lang w:eastAsia="es-CO"/>
              </w:rPr>
              <w:t>Identificar no conformidades y oportunidades de mejora, así como hacer seguimiento a las acciones correctivas</w:t>
            </w:r>
            <w:r>
              <w:rPr>
                <w:rFonts w:eastAsia="Times New Roman"/>
                <w:sz w:val="20"/>
                <w:szCs w:val="20"/>
                <w:lang w:eastAsia="es-CO"/>
              </w:rPr>
              <w:t>.</w:t>
            </w:r>
          </w:p>
        </w:tc>
      </w:tr>
    </w:tbl>
    <w:p w:rsidR="00EB0367" w:rsidP="00EB0367" w:rsidRDefault="00EB0367" w14:paraId="1E8B73AD" w14:textId="77777777">
      <w:pPr>
        <w:pStyle w:val="NormalWeb"/>
        <w:spacing w:before="0" w:beforeAutospacing="0" w:after="0" w:afterAutospacing="0" w:line="360" w:lineRule="auto"/>
        <w:rPr>
          <w:rFonts w:ascii="Arial" w:hAnsi="Arial" w:cs="Arial"/>
          <w:b/>
          <w:bCs/>
          <w:sz w:val="20"/>
          <w:szCs w:val="20"/>
          <w:lang w:eastAsia="es-CO"/>
        </w:rPr>
      </w:pPr>
    </w:p>
    <w:p w:rsidR="00EB0367" w:rsidP="00EB0367" w:rsidRDefault="00A26813" w14:paraId="5BCAB096" w14:textId="0FED52BA">
      <w:pPr>
        <w:pStyle w:val="NormalWeb"/>
        <w:spacing w:before="0" w:beforeAutospacing="0" w:after="0" w:afterAutospacing="0" w:line="360" w:lineRule="auto"/>
        <w:rPr>
          <w:rFonts w:ascii="Arial" w:hAnsi="Arial" w:cs="Arial"/>
          <w:b/>
          <w:bCs/>
          <w:sz w:val="20"/>
          <w:szCs w:val="20"/>
          <w:lang w:eastAsia="es-CO"/>
        </w:rPr>
      </w:pPr>
      <w:r w:rsidRPr="00260308">
        <w:rPr>
          <w:rFonts w:ascii="Arial" w:hAnsi="Arial" w:cs="Arial"/>
          <w:b/>
          <w:bCs/>
          <w:sz w:val="20"/>
          <w:szCs w:val="20"/>
          <w:lang w:eastAsia="es-CO"/>
        </w:rPr>
        <w:t>Importancia del diagnóstico y auditorías</w:t>
      </w:r>
    </w:p>
    <w:p w:rsidR="00A26813" w:rsidP="00EB0367" w:rsidRDefault="00EB0367" w14:paraId="4C0FED01" w14:textId="778C489D">
      <w:pPr>
        <w:pStyle w:val="NormalWeb"/>
        <w:spacing w:before="0" w:beforeAutospacing="0" w:after="0" w:afterAutospacing="0" w:line="360" w:lineRule="auto"/>
        <w:rPr>
          <w:rFonts w:ascii="Arial" w:hAnsi="Arial" w:cs="Arial"/>
          <w:sz w:val="20"/>
          <w:szCs w:val="20"/>
          <w:lang w:eastAsia="es-CO"/>
        </w:rPr>
      </w:pPr>
      <w:r>
        <w:rPr>
          <w:rFonts w:ascii="Arial" w:hAnsi="Arial" w:cs="Arial"/>
          <w:b/>
          <w:bCs/>
          <w:sz w:val="20"/>
          <w:szCs w:val="20"/>
          <w:lang w:eastAsia="es-CO"/>
        </w:rPr>
        <w:br/>
      </w:r>
      <w:r w:rsidRPr="00EB0367">
        <w:rPr>
          <w:rFonts w:ascii="Arial" w:hAnsi="Arial" w:cs="Arial"/>
          <w:sz w:val="20"/>
          <w:szCs w:val="20"/>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rsidR="00EB0367" w:rsidP="00EB0367" w:rsidRDefault="00EB0367" w14:paraId="29067F9F" w14:textId="77777777">
      <w:pPr>
        <w:pStyle w:val="NormalWeb"/>
        <w:spacing w:before="0" w:beforeAutospacing="0" w:after="0" w:afterAutospacing="0" w:line="360" w:lineRule="auto"/>
        <w:rPr>
          <w:rFonts w:ascii="Arial" w:hAnsi="Arial" w:cs="Arial"/>
          <w:sz w:val="20"/>
          <w:szCs w:val="20"/>
          <w:lang w:eastAsia="es-CO"/>
        </w:rPr>
      </w:pPr>
    </w:p>
    <w:p w:rsidRPr="00260308" w:rsidR="00EB0367" w:rsidP="00EB0367" w:rsidRDefault="00EB0367" w14:paraId="09095D54" w14:textId="1278347C">
      <w:pPr>
        <w:pStyle w:val="NormalWeb"/>
        <w:spacing w:before="0" w:beforeAutospacing="0" w:after="0" w:afterAutospacing="0" w:line="360" w:lineRule="auto"/>
        <w:rPr>
          <w:rFonts w:ascii="Arial" w:hAnsi="Arial" w:cs="Arial"/>
          <w:sz w:val="20"/>
          <w:szCs w:val="20"/>
          <w:lang w:eastAsia="es-CO"/>
        </w:rPr>
      </w:pPr>
      <w:r w:rsidRPr="00EB0367">
        <w:rPr>
          <w:rFonts w:ascii="Arial" w:hAnsi="Arial" w:cs="Arial"/>
          <w:sz w:val="20"/>
          <w:szCs w:val="20"/>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rsidRPr="00260308" w:rsidR="00A26813" w:rsidP="00260308" w:rsidRDefault="00A26813" w14:paraId="1A042B56" w14:textId="77777777">
      <w:pPr>
        <w:pStyle w:val="Ttulo2"/>
        <w:spacing w:line="360" w:lineRule="auto"/>
        <w:rPr>
          <w:rFonts w:eastAsia="Times New Roman"/>
          <w:b/>
          <w:sz w:val="20"/>
          <w:szCs w:val="20"/>
          <w:lang w:eastAsia="es-CO"/>
        </w:rPr>
      </w:pPr>
      <w:r w:rsidRPr="00260308">
        <w:rPr>
          <w:rFonts w:eastAsia="Times New Roman"/>
          <w:b/>
          <w:sz w:val="20"/>
          <w:szCs w:val="20"/>
          <w:lang w:eastAsia="es-CO"/>
        </w:rPr>
        <w:t>4.2. No conformidades y análisis de hallazgos</w:t>
      </w:r>
    </w:p>
    <w:p w:rsidR="005935EA" w:rsidP="00260308" w:rsidRDefault="005935EA" w14:paraId="53BA73EB" w14:textId="77777777">
      <w:pPr>
        <w:pStyle w:val="NormalWeb"/>
        <w:spacing w:line="360" w:lineRule="auto"/>
        <w:rPr>
          <w:rFonts w:ascii="Arial" w:hAnsi="Arial" w:cs="Arial"/>
          <w:sz w:val="20"/>
          <w:szCs w:val="20"/>
          <w:lang w:eastAsia="es-CO"/>
        </w:rPr>
      </w:pPr>
      <w:r w:rsidRPr="005935EA">
        <w:rPr>
          <w:rFonts w:ascii="Arial" w:hAnsi="Arial" w:cs="Arial"/>
          <w:sz w:val="20"/>
          <w:szCs w:val="20"/>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rsidR="005935EA" w:rsidP="00A377AC" w:rsidRDefault="005935EA" w14:paraId="27E88E72" w14:textId="77777777">
      <w:pPr>
        <w:spacing w:line="360" w:lineRule="auto"/>
        <w:rPr>
          <w:sz w:val="20"/>
          <w:szCs w:val="20"/>
          <w:lang w:eastAsia="es-CO"/>
        </w:rPr>
      </w:pPr>
      <w:r w:rsidRPr="00A377AC">
        <w:rPr>
          <w:sz w:val="20"/>
          <w:szCs w:val="20"/>
          <w:lang w:eastAsia="es-CO"/>
        </w:rPr>
        <w:t xml:space="preserve">En el análisis de hallazgos se clasifican los resultados en no conformidades, observaciones y oportunidades de mejora, con el fin de establecer su impacto y prioridad. Este proceso incluye la identificación de causas raíz mediante herramientas como el análisis de causa-efecto o los “5 porqués”, lo que permite definir acciones correctivas y preventivas orientadas a eliminar la causa del problema y evitar su recurrencia. Asimismo, implica </w:t>
      </w:r>
      <w:r w:rsidRPr="00A377AC">
        <w:rPr>
          <w:sz w:val="20"/>
          <w:szCs w:val="20"/>
          <w:lang w:eastAsia="es-CO"/>
        </w:rPr>
        <w:t>el seguimiento y la verificación de la eficacia de las acciones implementadas, asegurando la mejora continua del sistema.</w:t>
      </w:r>
    </w:p>
    <w:p w:rsidRPr="00A377AC" w:rsidR="00A377AC" w:rsidP="00A377AC" w:rsidRDefault="00A377AC" w14:paraId="4F83C321" w14:textId="77777777">
      <w:pPr>
        <w:spacing w:line="360" w:lineRule="auto"/>
        <w:rPr>
          <w:sz w:val="20"/>
          <w:szCs w:val="20"/>
          <w:lang w:eastAsia="es-CO"/>
        </w:rPr>
      </w:pPr>
    </w:p>
    <w:p w:rsidRPr="00A377AC" w:rsidR="00A26813" w:rsidP="00A377AC" w:rsidRDefault="00D84ADA" w14:paraId="5FF22AAF" w14:textId="19910CAB">
      <w:pPr>
        <w:spacing w:line="360" w:lineRule="auto"/>
        <w:rPr>
          <w:sz w:val="20"/>
          <w:szCs w:val="20"/>
          <w:lang w:eastAsia="es-CO"/>
        </w:rPr>
      </w:pPr>
      <w:r w:rsidRPr="00A377AC">
        <w:rPr>
          <w:b/>
          <w:sz w:val="20"/>
          <w:szCs w:val="20"/>
          <w:lang w:eastAsia="es-CO"/>
        </w:rPr>
        <w:t>Tabla 9</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 xml:space="preserve">Tipos de </w:t>
      </w:r>
      <w:r w:rsidRPr="00A377AC" w:rsidR="00A377AC">
        <w:rPr>
          <w:i/>
          <w:iCs/>
          <w:sz w:val="20"/>
          <w:szCs w:val="20"/>
          <w:lang w:eastAsia="es-CO"/>
        </w:rPr>
        <w:t>hallazgos</w:t>
      </w:r>
    </w:p>
    <w:tbl>
      <w:tblPr>
        <w:tblStyle w:val="Tablaconcuadrcula"/>
        <w:tblW w:w="0" w:type="auto"/>
        <w:tblLook w:val="04A0" w:firstRow="1" w:lastRow="0" w:firstColumn="1" w:lastColumn="0" w:noHBand="0" w:noVBand="1"/>
      </w:tblPr>
      <w:tblGrid>
        <w:gridCol w:w="2807"/>
        <w:gridCol w:w="7155"/>
      </w:tblGrid>
      <w:tr w:rsidRPr="00260308" w:rsidR="00A26813" w:rsidTr="00D84ADA" w14:paraId="6C5563B3" w14:textId="77777777">
        <w:tc>
          <w:tcPr>
            <w:tcW w:w="0" w:type="auto"/>
            <w:hideMark/>
          </w:tcPr>
          <w:p w:rsidRPr="00D84ADA" w:rsidR="00A26813" w:rsidP="00A377AC" w:rsidRDefault="00A26813" w14:paraId="685C6572" w14:textId="77777777">
            <w:pPr>
              <w:spacing w:line="360" w:lineRule="auto"/>
              <w:rPr>
                <w:rFonts w:eastAsia="Times New Roman"/>
                <w:b/>
                <w:sz w:val="20"/>
                <w:szCs w:val="20"/>
                <w:lang w:eastAsia="es-CO"/>
              </w:rPr>
            </w:pPr>
            <w:r w:rsidRPr="00D84ADA">
              <w:rPr>
                <w:rFonts w:eastAsia="Times New Roman"/>
                <w:b/>
                <w:sz w:val="20"/>
                <w:szCs w:val="20"/>
                <w:lang w:eastAsia="es-CO"/>
              </w:rPr>
              <w:t>Tipo</w:t>
            </w:r>
          </w:p>
        </w:tc>
        <w:tc>
          <w:tcPr>
            <w:tcW w:w="0" w:type="auto"/>
            <w:hideMark/>
          </w:tcPr>
          <w:p w:rsidRPr="00D84ADA" w:rsidR="00A26813" w:rsidP="00A377AC" w:rsidRDefault="00A26813" w14:paraId="3BACB981"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471E8DDB" w14:textId="77777777">
        <w:tc>
          <w:tcPr>
            <w:tcW w:w="0" w:type="auto"/>
            <w:hideMark/>
          </w:tcPr>
          <w:p w:rsidRPr="00D84ADA" w:rsidR="00A26813" w:rsidP="00260308" w:rsidRDefault="00A377AC" w14:paraId="22DEC211" w14:textId="7DCA5DA1">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ayor</w:t>
            </w:r>
          </w:p>
        </w:tc>
        <w:tc>
          <w:tcPr>
            <w:tcW w:w="0" w:type="auto"/>
            <w:hideMark/>
          </w:tcPr>
          <w:p w:rsidRPr="00260308" w:rsidR="00A26813" w:rsidP="00260308" w:rsidRDefault="00A26813" w14:paraId="56C7B95A" w14:textId="7ED928C2">
            <w:pPr>
              <w:spacing w:line="360" w:lineRule="auto"/>
              <w:rPr>
                <w:rFonts w:eastAsia="Times New Roman"/>
                <w:sz w:val="20"/>
                <w:szCs w:val="20"/>
                <w:lang w:eastAsia="es-CO"/>
              </w:rPr>
            </w:pPr>
            <w:r w:rsidRPr="00260308">
              <w:rPr>
                <w:rFonts w:eastAsia="Times New Roman"/>
                <w:sz w:val="20"/>
                <w:szCs w:val="20"/>
                <w:lang w:eastAsia="es-CO"/>
              </w:rPr>
              <w:t>Incumplimiento grave que afecta el sistema</w:t>
            </w:r>
            <w:r w:rsidR="00C5183D">
              <w:rPr>
                <w:rFonts w:eastAsia="Times New Roman"/>
                <w:sz w:val="20"/>
                <w:szCs w:val="20"/>
                <w:lang w:eastAsia="es-CO"/>
              </w:rPr>
              <w:t>.</w:t>
            </w:r>
          </w:p>
        </w:tc>
      </w:tr>
      <w:tr w:rsidRPr="00260308" w:rsidR="00A26813" w:rsidTr="00D84ADA" w14:paraId="6AF1B38F" w14:textId="77777777">
        <w:tc>
          <w:tcPr>
            <w:tcW w:w="0" w:type="auto"/>
            <w:hideMark/>
          </w:tcPr>
          <w:p w:rsidRPr="00D84ADA" w:rsidR="00A26813" w:rsidP="00260308" w:rsidRDefault="00A377AC" w14:paraId="7A34F46E" w14:textId="7464DB52">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enor</w:t>
            </w:r>
          </w:p>
        </w:tc>
        <w:tc>
          <w:tcPr>
            <w:tcW w:w="0" w:type="auto"/>
            <w:hideMark/>
          </w:tcPr>
          <w:p w:rsidRPr="00260308" w:rsidR="00A26813" w:rsidP="00260308" w:rsidRDefault="00A26813" w14:paraId="5C92130D" w14:textId="6BFDA46B">
            <w:pPr>
              <w:spacing w:line="360" w:lineRule="auto"/>
              <w:rPr>
                <w:rFonts w:eastAsia="Times New Roman"/>
                <w:sz w:val="20"/>
                <w:szCs w:val="20"/>
                <w:lang w:eastAsia="es-CO"/>
              </w:rPr>
            </w:pPr>
            <w:r w:rsidRPr="00260308">
              <w:rPr>
                <w:rFonts w:eastAsia="Times New Roman"/>
                <w:sz w:val="20"/>
                <w:szCs w:val="20"/>
                <w:lang w:eastAsia="es-CO"/>
              </w:rPr>
              <w:t>Falla puntual sin impacto significativo</w:t>
            </w:r>
            <w:r w:rsidR="00C5183D">
              <w:rPr>
                <w:rFonts w:eastAsia="Times New Roman"/>
                <w:sz w:val="20"/>
                <w:szCs w:val="20"/>
                <w:lang w:eastAsia="es-CO"/>
              </w:rPr>
              <w:t>.</w:t>
            </w:r>
          </w:p>
        </w:tc>
      </w:tr>
      <w:tr w:rsidRPr="00260308" w:rsidR="00A377AC" w:rsidTr="00D84ADA" w14:paraId="2F39D60E" w14:textId="77777777">
        <w:tc>
          <w:tcPr>
            <w:tcW w:w="0" w:type="auto"/>
          </w:tcPr>
          <w:p w:rsidRPr="00D84ADA" w:rsidR="00A377AC" w:rsidP="00260308" w:rsidRDefault="00A377AC" w14:paraId="6B10D782" w14:textId="3EECA5C9">
            <w:pPr>
              <w:spacing w:line="360" w:lineRule="auto"/>
              <w:rPr>
                <w:rFonts w:eastAsia="Times New Roman"/>
                <w:b/>
                <w:sz w:val="20"/>
                <w:szCs w:val="20"/>
                <w:lang w:eastAsia="es-CO"/>
              </w:rPr>
            </w:pPr>
            <w:r w:rsidRPr="00A377AC">
              <w:rPr>
                <w:rFonts w:eastAsia="Times New Roman"/>
                <w:b/>
                <w:sz w:val="20"/>
                <w:szCs w:val="20"/>
                <w:lang w:eastAsia="es-CO"/>
              </w:rPr>
              <w:t>Observación / oportunidad de mejora</w:t>
            </w:r>
          </w:p>
        </w:tc>
        <w:tc>
          <w:tcPr>
            <w:tcW w:w="0" w:type="auto"/>
          </w:tcPr>
          <w:p w:rsidRPr="00260308" w:rsidR="00A377AC" w:rsidP="00260308" w:rsidRDefault="00A377AC" w14:paraId="00289070" w14:textId="223A266A">
            <w:pPr>
              <w:spacing w:line="360" w:lineRule="auto"/>
              <w:rPr>
                <w:rFonts w:eastAsia="Times New Roman"/>
                <w:sz w:val="20"/>
                <w:szCs w:val="20"/>
                <w:lang w:eastAsia="es-CO"/>
              </w:rPr>
            </w:pPr>
            <w:r w:rsidRPr="00A377AC">
              <w:rPr>
                <w:rFonts w:eastAsia="Times New Roman"/>
                <w:sz w:val="20"/>
                <w:szCs w:val="20"/>
                <w:lang w:eastAsia="es-CO"/>
              </w:rPr>
              <w:t>Situación que no constituye incumplimiento, pero que puede optimizar el desempeño del sistema o prevenir fallas futuras.</w:t>
            </w:r>
          </w:p>
        </w:tc>
      </w:tr>
    </w:tbl>
    <w:p w:rsidR="00A377AC" w:rsidP="00A377AC" w:rsidRDefault="00A377AC" w14:paraId="0686DE4F" w14:textId="77777777">
      <w:pPr>
        <w:rPr>
          <w:b/>
          <w:sz w:val="20"/>
          <w:szCs w:val="20"/>
          <w:lang w:eastAsia="es-CO"/>
        </w:rPr>
      </w:pPr>
    </w:p>
    <w:p w:rsidRPr="00A377AC" w:rsidR="00A26813" w:rsidP="00A377AC" w:rsidRDefault="00D84ADA" w14:paraId="4573AB0B" w14:textId="1703C41A">
      <w:pPr>
        <w:spacing w:line="360" w:lineRule="auto"/>
        <w:rPr>
          <w:sz w:val="20"/>
          <w:szCs w:val="20"/>
          <w:lang w:eastAsia="es-CO"/>
        </w:rPr>
      </w:pPr>
      <w:r w:rsidRPr="00A377AC">
        <w:rPr>
          <w:b/>
          <w:sz w:val="20"/>
          <w:szCs w:val="20"/>
          <w:lang w:eastAsia="es-CO"/>
        </w:rPr>
        <w:t>Tabla 10</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Proceso de análisis de hallazgos</w:t>
      </w:r>
    </w:p>
    <w:tbl>
      <w:tblPr>
        <w:tblStyle w:val="Tablaconcuadrcula"/>
        <w:tblW w:w="0" w:type="auto"/>
        <w:tblLook w:val="04A0" w:firstRow="1" w:lastRow="0" w:firstColumn="1" w:lastColumn="0" w:noHBand="0" w:noVBand="1"/>
      </w:tblPr>
      <w:tblGrid>
        <w:gridCol w:w="1384"/>
        <w:gridCol w:w="7454"/>
      </w:tblGrid>
      <w:tr w:rsidRPr="00260308" w:rsidR="00A26813" w:rsidTr="00D84ADA" w14:paraId="20B1AA3F" w14:textId="77777777">
        <w:tc>
          <w:tcPr>
            <w:tcW w:w="0" w:type="auto"/>
            <w:hideMark/>
          </w:tcPr>
          <w:p w:rsidRPr="00D84ADA" w:rsidR="00A26813" w:rsidP="008514FE" w:rsidRDefault="00A26813" w14:paraId="017591BA" w14:textId="77777777">
            <w:pPr>
              <w:spacing w:line="360" w:lineRule="auto"/>
              <w:rPr>
                <w:rFonts w:eastAsia="Times New Roman"/>
                <w:b/>
                <w:sz w:val="20"/>
                <w:szCs w:val="20"/>
                <w:lang w:eastAsia="es-CO"/>
              </w:rPr>
            </w:pPr>
            <w:r w:rsidRPr="00D84ADA">
              <w:rPr>
                <w:rFonts w:eastAsia="Times New Roman"/>
                <w:b/>
                <w:sz w:val="20"/>
                <w:szCs w:val="20"/>
                <w:lang w:eastAsia="es-CO"/>
              </w:rPr>
              <w:t>Etapa</w:t>
            </w:r>
          </w:p>
        </w:tc>
        <w:tc>
          <w:tcPr>
            <w:tcW w:w="0" w:type="auto"/>
            <w:hideMark/>
          </w:tcPr>
          <w:p w:rsidRPr="00D84ADA" w:rsidR="00A26813" w:rsidP="008514FE" w:rsidRDefault="00A26813" w14:paraId="16644B83"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7ACAA234" w14:textId="77777777">
        <w:tc>
          <w:tcPr>
            <w:tcW w:w="0" w:type="auto"/>
            <w:hideMark/>
          </w:tcPr>
          <w:p w:rsidRPr="00260308" w:rsidR="00A26813" w:rsidP="00260308" w:rsidRDefault="00A26813" w14:paraId="5ADD0711" w14:textId="77777777">
            <w:pPr>
              <w:spacing w:line="360" w:lineRule="auto"/>
              <w:rPr>
                <w:rFonts w:eastAsia="Times New Roman"/>
                <w:sz w:val="20"/>
                <w:szCs w:val="20"/>
                <w:lang w:eastAsia="es-CO"/>
              </w:rPr>
            </w:pPr>
            <w:r w:rsidRPr="00260308">
              <w:rPr>
                <w:rFonts w:eastAsia="Times New Roman"/>
                <w:sz w:val="20"/>
                <w:szCs w:val="20"/>
                <w:lang w:eastAsia="es-CO"/>
              </w:rPr>
              <w:t>Identificación</w:t>
            </w:r>
          </w:p>
        </w:tc>
        <w:tc>
          <w:tcPr>
            <w:tcW w:w="0" w:type="auto"/>
            <w:hideMark/>
          </w:tcPr>
          <w:p w:rsidRPr="00260308" w:rsidR="00A26813" w:rsidP="00260308" w:rsidRDefault="00C9454B" w14:paraId="6C650701" w14:textId="4F91DC4D">
            <w:pPr>
              <w:spacing w:line="360" w:lineRule="auto"/>
              <w:rPr>
                <w:rFonts w:eastAsia="Times New Roman"/>
                <w:sz w:val="20"/>
                <w:szCs w:val="20"/>
                <w:lang w:eastAsia="es-CO"/>
              </w:rPr>
            </w:pPr>
            <w:r w:rsidRPr="00C9454B">
              <w:rPr>
                <w:rFonts w:eastAsia="Times New Roman"/>
                <w:sz w:val="20"/>
                <w:szCs w:val="20"/>
                <w:lang w:eastAsia="es-CO"/>
              </w:rPr>
              <w:t>Detección y registro del hallazgo o no conformidad.</w:t>
            </w:r>
          </w:p>
        </w:tc>
      </w:tr>
      <w:tr w:rsidRPr="00260308" w:rsidR="00A26813" w:rsidTr="00D84ADA" w14:paraId="75D27584" w14:textId="77777777">
        <w:tc>
          <w:tcPr>
            <w:tcW w:w="0" w:type="auto"/>
            <w:hideMark/>
          </w:tcPr>
          <w:p w:rsidRPr="00260308" w:rsidR="00A26813" w:rsidP="00260308" w:rsidRDefault="00A26813" w14:paraId="4ABD9402" w14:textId="77777777">
            <w:pPr>
              <w:spacing w:line="360" w:lineRule="auto"/>
              <w:rPr>
                <w:rFonts w:eastAsia="Times New Roman"/>
                <w:sz w:val="20"/>
                <w:szCs w:val="20"/>
                <w:lang w:eastAsia="es-CO"/>
              </w:rPr>
            </w:pPr>
            <w:r w:rsidRPr="00260308">
              <w:rPr>
                <w:rFonts w:eastAsia="Times New Roman"/>
                <w:sz w:val="20"/>
                <w:szCs w:val="20"/>
                <w:lang w:eastAsia="es-CO"/>
              </w:rPr>
              <w:t>Análisis</w:t>
            </w:r>
          </w:p>
        </w:tc>
        <w:tc>
          <w:tcPr>
            <w:tcW w:w="0" w:type="auto"/>
            <w:hideMark/>
          </w:tcPr>
          <w:p w:rsidRPr="00260308" w:rsidR="00A26813" w:rsidP="00260308" w:rsidRDefault="00C9454B" w14:paraId="65E3F8F3" w14:textId="5DC74894">
            <w:pPr>
              <w:spacing w:line="360" w:lineRule="auto"/>
              <w:rPr>
                <w:rFonts w:eastAsia="Times New Roman"/>
                <w:sz w:val="20"/>
                <w:szCs w:val="20"/>
                <w:lang w:eastAsia="es-CO"/>
              </w:rPr>
            </w:pPr>
            <w:r w:rsidRPr="00C9454B">
              <w:rPr>
                <w:rFonts w:eastAsia="Times New Roman"/>
                <w:sz w:val="20"/>
                <w:szCs w:val="20"/>
                <w:lang w:eastAsia="es-CO"/>
              </w:rPr>
              <w:t>Determinación de las causas raíz del hallazgo mediante herramientas de análisis.</w:t>
            </w:r>
          </w:p>
        </w:tc>
      </w:tr>
      <w:tr w:rsidRPr="00260308" w:rsidR="00A26813" w:rsidTr="00D84ADA" w14:paraId="2E0B8CCC" w14:textId="77777777">
        <w:tc>
          <w:tcPr>
            <w:tcW w:w="0" w:type="auto"/>
            <w:hideMark/>
          </w:tcPr>
          <w:p w:rsidRPr="00260308" w:rsidR="00A26813" w:rsidP="00260308" w:rsidRDefault="00A26813" w14:paraId="25F330BB" w14:textId="77777777">
            <w:pPr>
              <w:spacing w:line="360" w:lineRule="auto"/>
              <w:rPr>
                <w:rFonts w:eastAsia="Times New Roman"/>
                <w:sz w:val="20"/>
                <w:szCs w:val="20"/>
                <w:lang w:eastAsia="es-CO"/>
              </w:rPr>
            </w:pPr>
            <w:r w:rsidRPr="00260308">
              <w:rPr>
                <w:rFonts w:eastAsia="Times New Roman"/>
                <w:sz w:val="20"/>
                <w:szCs w:val="20"/>
                <w:lang w:eastAsia="es-CO"/>
              </w:rPr>
              <w:t>Evaluación</w:t>
            </w:r>
          </w:p>
        </w:tc>
        <w:tc>
          <w:tcPr>
            <w:tcW w:w="0" w:type="auto"/>
            <w:hideMark/>
          </w:tcPr>
          <w:p w:rsidRPr="00260308" w:rsidR="00A26813" w:rsidP="00260308" w:rsidRDefault="00C9454B" w14:paraId="7DA13F6F" w14:textId="495EEF18">
            <w:pPr>
              <w:spacing w:line="360" w:lineRule="auto"/>
              <w:rPr>
                <w:rFonts w:eastAsia="Times New Roman"/>
                <w:sz w:val="20"/>
                <w:szCs w:val="20"/>
                <w:lang w:eastAsia="es-CO"/>
              </w:rPr>
            </w:pPr>
            <w:r w:rsidRPr="00C9454B">
              <w:rPr>
                <w:rFonts w:eastAsia="Times New Roman"/>
                <w:sz w:val="20"/>
                <w:szCs w:val="20"/>
                <w:lang w:eastAsia="es-CO"/>
              </w:rPr>
              <w:t>Valoración del impacto y priorización del hallazgo según su criticidad.</w:t>
            </w:r>
          </w:p>
        </w:tc>
      </w:tr>
      <w:tr w:rsidRPr="00260308" w:rsidR="00A26813" w:rsidTr="00D84ADA" w14:paraId="5EE7B2E7" w14:textId="77777777">
        <w:tc>
          <w:tcPr>
            <w:tcW w:w="0" w:type="auto"/>
            <w:hideMark/>
          </w:tcPr>
          <w:p w:rsidRPr="00260308" w:rsidR="00A26813" w:rsidP="00260308" w:rsidRDefault="00A26813" w14:paraId="0C25312C" w14:textId="77777777">
            <w:pPr>
              <w:spacing w:line="360" w:lineRule="auto"/>
              <w:rPr>
                <w:rFonts w:eastAsia="Times New Roman"/>
                <w:sz w:val="20"/>
                <w:szCs w:val="20"/>
                <w:lang w:eastAsia="es-CO"/>
              </w:rPr>
            </w:pPr>
            <w:r w:rsidRPr="00260308">
              <w:rPr>
                <w:rFonts w:eastAsia="Times New Roman"/>
                <w:sz w:val="20"/>
                <w:szCs w:val="20"/>
                <w:lang w:eastAsia="es-CO"/>
              </w:rPr>
              <w:t>Solución</w:t>
            </w:r>
          </w:p>
        </w:tc>
        <w:tc>
          <w:tcPr>
            <w:tcW w:w="0" w:type="auto"/>
            <w:hideMark/>
          </w:tcPr>
          <w:p w:rsidRPr="00260308" w:rsidR="00A26813" w:rsidP="00260308" w:rsidRDefault="00C9454B" w14:paraId="09DC2E45" w14:textId="36E86596">
            <w:pPr>
              <w:spacing w:line="360" w:lineRule="auto"/>
              <w:rPr>
                <w:rFonts w:eastAsia="Times New Roman"/>
                <w:sz w:val="20"/>
                <w:szCs w:val="20"/>
                <w:lang w:eastAsia="es-CO"/>
              </w:rPr>
            </w:pPr>
            <w:r w:rsidRPr="00C9454B">
              <w:rPr>
                <w:rFonts w:eastAsia="Times New Roman"/>
                <w:sz w:val="20"/>
                <w:szCs w:val="20"/>
                <w:lang w:eastAsia="es-CO"/>
              </w:rPr>
              <w:t>Definición e implementación de acciones correctivas y/o preventivas.</w:t>
            </w:r>
          </w:p>
        </w:tc>
      </w:tr>
      <w:tr w:rsidRPr="00260308" w:rsidR="00A26813" w:rsidTr="00D84ADA" w14:paraId="1D70917D" w14:textId="77777777">
        <w:tc>
          <w:tcPr>
            <w:tcW w:w="0" w:type="auto"/>
            <w:hideMark/>
          </w:tcPr>
          <w:p w:rsidRPr="00260308" w:rsidR="00A26813" w:rsidP="00260308" w:rsidRDefault="00A26813" w14:paraId="79C73DB4" w14:textId="77777777">
            <w:pPr>
              <w:spacing w:line="360" w:lineRule="auto"/>
              <w:rPr>
                <w:rFonts w:eastAsia="Times New Roman"/>
                <w:sz w:val="20"/>
                <w:szCs w:val="20"/>
                <w:lang w:eastAsia="es-CO"/>
              </w:rPr>
            </w:pPr>
            <w:r w:rsidRPr="00260308">
              <w:rPr>
                <w:rFonts w:eastAsia="Times New Roman"/>
                <w:sz w:val="20"/>
                <w:szCs w:val="20"/>
                <w:lang w:eastAsia="es-CO"/>
              </w:rPr>
              <w:t>Seguimiento</w:t>
            </w:r>
          </w:p>
        </w:tc>
        <w:tc>
          <w:tcPr>
            <w:tcW w:w="0" w:type="auto"/>
            <w:hideMark/>
          </w:tcPr>
          <w:p w:rsidRPr="00260308" w:rsidR="00A26813" w:rsidP="00260308" w:rsidRDefault="00C9454B" w14:paraId="6B9710E8" w14:textId="4F246857">
            <w:pPr>
              <w:spacing w:line="360" w:lineRule="auto"/>
              <w:rPr>
                <w:rFonts w:eastAsia="Times New Roman"/>
                <w:sz w:val="20"/>
                <w:szCs w:val="20"/>
                <w:lang w:eastAsia="es-CO"/>
              </w:rPr>
            </w:pPr>
            <w:r w:rsidRPr="00C9454B">
              <w:rPr>
                <w:rFonts w:eastAsia="Times New Roman"/>
                <w:sz w:val="20"/>
                <w:szCs w:val="20"/>
                <w:lang w:eastAsia="es-CO"/>
              </w:rPr>
              <w:t>Verificación de la eficacia de las acciones implementadas.</w:t>
            </w:r>
          </w:p>
        </w:tc>
      </w:tr>
    </w:tbl>
    <w:p w:rsidR="00B31481" w:rsidP="00D84ADA" w:rsidRDefault="00A26813" w14:paraId="26149D3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análisis de hallazgos</w:t>
      </w:r>
    </w:p>
    <w:p w:rsidRPr="00B31481" w:rsidR="00B31481" w:rsidP="00D84ADA" w:rsidRDefault="00B31481" w14:paraId="776BD5F2" w14:textId="712F884D">
      <w:pPr>
        <w:pStyle w:val="NormalWeb"/>
        <w:spacing w:line="360" w:lineRule="auto"/>
        <w:rPr>
          <w:rFonts w:ascii="Arial" w:hAnsi="Arial" w:cs="Arial"/>
          <w:sz w:val="20"/>
          <w:szCs w:val="20"/>
          <w:lang w:eastAsia="es-CO"/>
        </w:rPr>
      </w:pPr>
      <w:r w:rsidRPr="00B31481">
        <w:rPr>
          <w:rFonts w:ascii="Arial" w:hAnsi="Arial" w:cs="Arial"/>
          <w:sz w:val="20"/>
          <w:szCs w:val="20"/>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rsidRPr="00D84ADA" w:rsidR="00A26813" w:rsidP="00260308" w:rsidRDefault="00A26813" w14:paraId="79EEE3CD" w14:textId="77777777">
      <w:pPr>
        <w:pStyle w:val="Ttulo2"/>
        <w:spacing w:line="360" w:lineRule="auto"/>
        <w:rPr>
          <w:rFonts w:eastAsia="Times New Roman"/>
          <w:b/>
          <w:sz w:val="20"/>
          <w:szCs w:val="20"/>
          <w:lang w:eastAsia="es-CO"/>
        </w:rPr>
      </w:pPr>
      <w:r w:rsidRPr="00D84ADA">
        <w:rPr>
          <w:rFonts w:eastAsia="Times New Roman"/>
          <w:b/>
          <w:sz w:val="20"/>
          <w:szCs w:val="20"/>
          <w:lang w:eastAsia="es-CO"/>
        </w:rPr>
        <w:t>4.3. Acciones correctivas y preventivas</w:t>
      </w:r>
    </w:p>
    <w:p w:rsidRPr="00260308" w:rsidR="00A26813" w:rsidP="00260308" w:rsidRDefault="00A26813" w14:paraId="5CA62C5E" w14:textId="77777777">
      <w:pPr>
        <w:pStyle w:val="NormalWeb"/>
        <w:spacing w:line="360" w:lineRule="auto"/>
        <w:rPr>
          <w:rFonts w:ascii="Arial" w:hAnsi="Arial" w:cs="Arial"/>
          <w:sz w:val="20"/>
          <w:szCs w:val="20"/>
          <w:lang w:eastAsia="es-CO"/>
        </w:rPr>
      </w:pPr>
      <w:r w:rsidRPr="00260308">
        <w:rPr>
          <w:rFonts w:ascii="Arial" w:hAnsi="Arial" w:cs="Arial"/>
          <w:sz w:val="20"/>
          <w:szCs w:val="20"/>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rsidRPr="00260308" w:rsidR="00A26813" w:rsidP="00260308" w:rsidRDefault="00D84ADA" w14:paraId="6E00FB45" w14:textId="008D83B1">
      <w:pPr>
        <w:pStyle w:val="Ttulo3"/>
        <w:spacing w:line="360" w:lineRule="auto"/>
        <w:rPr>
          <w:rFonts w:eastAsia="Times New Roman"/>
          <w:color w:val="auto"/>
          <w:sz w:val="20"/>
          <w:szCs w:val="20"/>
          <w:lang w:eastAsia="es-CO"/>
        </w:rPr>
      </w:pPr>
      <w:r w:rsidRPr="00D84ADA">
        <w:rPr>
          <w:rFonts w:eastAsia="Times New Roman"/>
          <w:b/>
          <w:color w:val="auto"/>
          <w:sz w:val="20"/>
          <w:szCs w:val="20"/>
          <w:lang w:eastAsia="es-CO"/>
        </w:rPr>
        <w:t>Tabla 11</w:t>
      </w:r>
      <w:r w:rsidRPr="00D84ADA"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D84ADA" w:rsidR="00A26813">
        <w:rPr>
          <w:rFonts w:eastAsia="Times New Roman"/>
          <w:i/>
          <w:color w:val="auto"/>
          <w:sz w:val="20"/>
          <w:szCs w:val="20"/>
          <w:lang w:eastAsia="es-CO"/>
        </w:rPr>
        <w:t>Diferencia entre acciones correctivas y preventivas</w:t>
      </w:r>
    </w:p>
    <w:tbl>
      <w:tblPr>
        <w:tblStyle w:val="Tablaconcuadrcula"/>
        <w:tblW w:w="0" w:type="auto"/>
        <w:tblLook w:val="04A0" w:firstRow="1" w:lastRow="0" w:firstColumn="1" w:lastColumn="0" w:noHBand="0" w:noVBand="1"/>
      </w:tblPr>
      <w:tblGrid>
        <w:gridCol w:w="1838"/>
        <w:gridCol w:w="3210"/>
        <w:gridCol w:w="4914"/>
      </w:tblGrid>
      <w:tr w:rsidRPr="00260308" w:rsidR="00A26813" w:rsidTr="00A631B7" w14:paraId="28E0364F" w14:textId="77777777">
        <w:trPr>
          <w:trHeight w:val="359"/>
        </w:trPr>
        <w:tc>
          <w:tcPr>
            <w:tcW w:w="1838" w:type="dxa"/>
            <w:hideMark/>
          </w:tcPr>
          <w:p w:rsidRPr="00D84ADA" w:rsidR="00A26813" w:rsidP="002561FE" w:rsidRDefault="00A26813" w14:paraId="36B48033" w14:textId="77777777">
            <w:pPr>
              <w:spacing w:line="360" w:lineRule="auto"/>
              <w:rPr>
                <w:rFonts w:eastAsia="Times New Roman"/>
                <w:b/>
                <w:sz w:val="20"/>
                <w:szCs w:val="20"/>
                <w:lang w:eastAsia="es-CO"/>
              </w:rPr>
            </w:pPr>
            <w:r w:rsidRPr="00D84ADA">
              <w:rPr>
                <w:rFonts w:eastAsia="Times New Roman"/>
                <w:b/>
                <w:sz w:val="20"/>
                <w:szCs w:val="20"/>
                <w:lang w:eastAsia="es-CO"/>
              </w:rPr>
              <w:t>Tipo de acción</w:t>
            </w:r>
          </w:p>
        </w:tc>
        <w:tc>
          <w:tcPr>
            <w:tcW w:w="3210" w:type="dxa"/>
            <w:hideMark/>
          </w:tcPr>
          <w:p w:rsidRPr="00D84ADA" w:rsidR="00A26813" w:rsidP="002561FE" w:rsidRDefault="00A26813" w14:paraId="45A7015D" w14:textId="77777777">
            <w:pPr>
              <w:spacing w:line="360" w:lineRule="auto"/>
              <w:rPr>
                <w:rFonts w:eastAsia="Times New Roman"/>
                <w:b/>
                <w:sz w:val="20"/>
                <w:szCs w:val="20"/>
                <w:lang w:eastAsia="es-CO"/>
              </w:rPr>
            </w:pPr>
            <w:r w:rsidRPr="00D84ADA">
              <w:rPr>
                <w:rFonts w:eastAsia="Times New Roman"/>
                <w:b/>
                <w:sz w:val="20"/>
                <w:szCs w:val="20"/>
                <w:lang w:eastAsia="es-CO"/>
              </w:rPr>
              <w:t>Momento de aplicación</w:t>
            </w:r>
          </w:p>
        </w:tc>
        <w:tc>
          <w:tcPr>
            <w:tcW w:w="0" w:type="auto"/>
            <w:hideMark/>
          </w:tcPr>
          <w:p w:rsidRPr="00D84ADA" w:rsidR="00A26813" w:rsidP="002561FE" w:rsidRDefault="00A26813" w14:paraId="32EC28A6" w14:textId="77777777">
            <w:pPr>
              <w:spacing w:line="360" w:lineRule="auto"/>
              <w:rPr>
                <w:rFonts w:eastAsia="Times New Roman"/>
                <w:b/>
                <w:sz w:val="20"/>
                <w:szCs w:val="20"/>
                <w:lang w:eastAsia="es-CO"/>
              </w:rPr>
            </w:pPr>
            <w:r w:rsidRPr="00D84ADA">
              <w:rPr>
                <w:rFonts w:eastAsia="Times New Roman"/>
                <w:b/>
                <w:sz w:val="20"/>
                <w:szCs w:val="20"/>
                <w:lang w:eastAsia="es-CO"/>
              </w:rPr>
              <w:t>Objetivo</w:t>
            </w:r>
          </w:p>
        </w:tc>
      </w:tr>
      <w:tr w:rsidRPr="00260308" w:rsidR="00A26813" w:rsidTr="00A631B7" w14:paraId="71E2459A" w14:textId="77777777">
        <w:tc>
          <w:tcPr>
            <w:tcW w:w="1838" w:type="dxa"/>
            <w:hideMark/>
          </w:tcPr>
          <w:p w:rsidRPr="00D84ADA" w:rsidR="00A26813" w:rsidP="00260308" w:rsidRDefault="00A26813" w14:paraId="3C902B8C" w14:textId="77777777">
            <w:pPr>
              <w:spacing w:line="360" w:lineRule="auto"/>
              <w:rPr>
                <w:rFonts w:eastAsia="Times New Roman"/>
                <w:b/>
                <w:sz w:val="20"/>
                <w:szCs w:val="20"/>
                <w:lang w:eastAsia="es-CO"/>
              </w:rPr>
            </w:pPr>
            <w:r w:rsidRPr="00D84ADA">
              <w:rPr>
                <w:rFonts w:eastAsia="Times New Roman"/>
                <w:b/>
                <w:sz w:val="20"/>
                <w:szCs w:val="20"/>
                <w:lang w:eastAsia="es-CO"/>
              </w:rPr>
              <w:t>Correctiva</w:t>
            </w:r>
          </w:p>
        </w:tc>
        <w:tc>
          <w:tcPr>
            <w:tcW w:w="3210" w:type="dxa"/>
            <w:hideMark/>
          </w:tcPr>
          <w:p w:rsidRPr="00260308" w:rsidR="00A26813" w:rsidP="00260308" w:rsidRDefault="00A631B7" w14:paraId="01E37234" w14:textId="01C86601">
            <w:pPr>
              <w:spacing w:line="360" w:lineRule="auto"/>
              <w:rPr>
                <w:rFonts w:eastAsia="Times New Roman"/>
                <w:sz w:val="20"/>
                <w:szCs w:val="20"/>
                <w:lang w:eastAsia="es-CO"/>
              </w:rPr>
            </w:pPr>
            <w:r w:rsidRPr="00A631B7">
              <w:rPr>
                <w:rFonts w:eastAsia="Times New Roman"/>
                <w:sz w:val="20"/>
                <w:szCs w:val="20"/>
                <w:lang w:eastAsia="es-CO"/>
              </w:rPr>
              <w:t>Posterior a la detección de una no conformidad.</w:t>
            </w:r>
          </w:p>
        </w:tc>
        <w:tc>
          <w:tcPr>
            <w:tcW w:w="0" w:type="auto"/>
            <w:hideMark/>
          </w:tcPr>
          <w:p w:rsidRPr="00260308" w:rsidR="00A26813" w:rsidP="00260308" w:rsidRDefault="00A631B7" w14:paraId="0DA0EE4A" w14:textId="5A4EA200">
            <w:pPr>
              <w:spacing w:line="360" w:lineRule="auto"/>
              <w:rPr>
                <w:rFonts w:eastAsia="Times New Roman"/>
                <w:sz w:val="20"/>
                <w:szCs w:val="20"/>
                <w:lang w:eastAsia="es-CO"/>
              </w:rPr>
            </w:pPr>
            <w:r w:rsidRPr="00A631B7">
              <w:rPr>
                <w:rFonts w:eastAsia="Times New Roman"/>
                <w:sz w:val="20"/>
                <w:szCs w:val="20"/>
                <w:lang w:eastAsia="es-CO"/>
              </w:rPr>
              <w:t xml:space="preserve">Eliminar la causa raíz de la no conformidad </w:t>
            </w:r>
            <w:r w:rsidR="008D58B7">
              <w:rPr>
                <w:rFonts w:eastAsia="Times New Roman"/>
                <w:sz w:val="20"/>
                <w:szCs w:val="20"/>
                <w:lang w:eastAsia="es-CO"/>
              </w:rPr>
              <w:t xml:space="preserve">y </w:t>
            </w:r>
            <w:r w:rsidRPr="00A631B7">
              <w:rPr>
                <w:rFonts w:eastAsia="Times New Roman"/>
                <w:sz w:val="20"/>
                <w:szCs w:val="20"/>
                <w:lang w:eastAsia="es-CO"/>
              </w:rPr>
              <w:t xml:space="preserve">evitar </w:t>
            </w:r>
            <w:r w:rsidR="008D58B7">
              <w:rPr>
                <w:rFonts w:eastAsia="Times New Roman"/>
                <w:sz w:val="20"/>
                <w:szCs w:val="20"/>
                <w:lang w:eastAsia="es-CO"/>
              </w:rPr>
              <w:t>la</w:t>
            </w:r>
            <w:r w:rsidRPr="00A631B7">
              <w:rPr>
                <w:rFonts w:eastAsia="Times New Roman"/>
                <w:sz w:val="20"/>
                <w:szCs w:val="20"/>
                <w:lang w:eastAsia="es-CO"/>
              </w:rPr>
              <w:t xml:space="preserve"> recurrencia</w:t>
            </w:r>
            <w:r w:rsidR="008D58B7">
              <w:rPr>
                <w:rFonts w:eastAsia="Times New Roman"/>
                <w:sz w:val="20"/>
                <w:szCs w:val="20"/>
                <w:lang w:eastAsia="es-CO"/>
              </w:rPr>
              <w:t xml:space="preserve"> del incumplimiento. </w:t>
            </w:r>
          </w:p>
        </w:tc>
      </w:tr>
      <w:tr w:rsidRPr="00260308" w:rsidR="00A26813" w:rsidTr="00A631B7" w14:paraId="2E3559C7" w14:textId="77777777">
        <w:tc>
          <w:tcPr>
            <w:tcW w:w="1838" w:type="dxa"/>
            <w:hideMark/>
          </w:tcPr>
          <w:p w:rsidRPr="00D84ADA" w:rsidR="00A26813" w:rsidP="00260308" w:rsidRDefault="00A26813" w14:paraId="1095290C" w14:textId="77777777">
            <w:pPr>
              <w:spacing w:line="360" w:lineRule="auto"/>
              <w:rPr>
                <w:rFonts w:eastAsia="Times New Roman"/>
                <w:b/>
                <w:sz w:val="20"/>
                <w:szCs w:val="20"/>
                <w:lang w:eastAsia="es-CO"/>
              </w:rPr>
            </w:pPr>
            <w:r w:rsidRPr="00D84ADA">
              <w:rPr>
                <w:rFonts w:eastAsia="Times New Roman"/>
                <w:b/>
                <w:sz w:val="20"/>
                <w:szCs w:val="20"/>
                <w:lang w:eastAsia="es-CO"/>
              </w:rPr>
              <w:t>Preventiva</w:t>
            </w:r>
          </w:p>
        </w:tc>
        <w:tc>
          <w:tcPr>
            <w:tcW w:w="3210" w:type="dxa"/>
            <w:hideMark/>
          </w:tcPr>
          <w:p w:rsidRPr="00260308" w:rsidR="00A26813" w:rsidP="00260308" w:rsidRDefault="00A631B7" w14:paraId="45546DD4" w14:textId="04AC4BFE">
            <w:pPr>
              <w:spacing w:line="360" w:lineRule="auto"/>
              <w:rPr>
                <w:rFonts w:eastAsia="Times New Roman"/>
                <w:sz w:val="20"/>
                <w:szCs w:val="20"/>
                <w:lang w:eastAsia="es-CO"/>
              </w:rPr>
            </w:pPr>
            <w:r w:rsidRPr="00A631B7">
              <w:rPr>
                <w:rFonts w:eastAsia="Times New Roman"/>
                <w:sz w:val="20"/>
                <w:szCs w:val="20"/>
                <w:lang w:eastAsia="es-CO"/>
              </w:rPr>
              <w:t>Ante la identificación de riesgos o situaciones potenciales.</w:t>
            </w:r>
          </w:p>
        </w:tc>
        <w:tc>
          <w:tcPr>
            <w:tcW w:w="0" w:type="auto"/>
            <w:hideMark/>
          </w:tcPr>
          <w:p w:rsidRPr="00260308" w:rsidR="00A26813" w:rsidP="00260308" w:rsidRDefault="00A631B7" w14:paraId="530627E5" w14:textId="06B957C9">
            <w:pPr>
              <w:spacing w:line="360" w:lineRule="auto"/>
              <w:rPr>
                <w:rFonts w:eastAsia="Times New Roman"/>
                <w:sz w:val="20"/>
                <w:szCs w:val="20"/>
                <w:lang w:eastAsia="es-CO"/>
              </w:rPr>
            </w:pPr>
            <w:r w:rsidRPr="00A631B7">
              <w:rPr>
                <w:rFonts w:eastAsia="Times New Roman"/>
                <w:sz w:val="20"/>
                <w:szCs w:val="20"/>
                <w:lang w:eastAsia="es-CO"/>
              </w:rPr>
              <w:t>Eliminar o controlar las causas de posibles no conformidades antes de que ocurran.</w:t>
            </w:r>
          </w:p>
        </w:tc>
      </w:tr>
    </w:tbl>
    <w:p w:rsidRPr="00D84ADA" w:rsidR="00A26813" w:rsidP="00260308" w:rsidRDefault="00A26813" w14:paraId="4FC1FC1C" w14:textId="6F0C581D">
      <w:pPr>
        <w:pStyle w:val="Ttulo3"/>
        <w:spacing w:line="360" w:lineRule="auto"/>
        <w:rPr>
          <w:rFonts w:eastAsia="Times New Roman"/>
          <w:b/>
          <w:color w:val="auto"/>
          <w:sz w:val="20"/>
          <w:szCs w:val="20"/>
          <w:lang w:eastAsia="es-CO"/>
        </w:rPr>
      </w:pPr>
      <w:r w:rsidRPr="00D84ADA">
        <w:rPr>
          <w:rFonts w:eastAsia="Times New Roman"/>
          <w:b/>
          <w:color w:val="auto"/>
          <w:sz w:val="20"/>
          <w:szCs w:val="20"/>
          <w:lang w:eastAsia="es-CO"/>
        </w:rPr>
        <w:t>Elementos clave en la implementación</w:t>
      </w:r>
      <w:r w:rsidRPr="00D84ADA" w:rsidR="00D84ADA">
        <w:rPr>
          <w:rFonts w:eastAsia="Times New Roman"/>
          <w:b/>
          <w:color w:val="auto"/>
          <w:sz w:val="20"/>
          <w:szCs w:val="20"/>
          <w:lang w:eastAsia="es-CO"/>
        </w:rPr>
        <w:t>:</w:t>
      </w:r>
    </w:p>
    <w:p w:rsidRPr="00260308" w:rsidR="00A26813" w:rsidP="009C26B8" w:rsidRDefault="00A26813" w14:paraId="5FF1AFB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Identificación clara del problema o riesgo. </w:t>
      </w:r>
    </w:p>
    <w:p w:rsidRPr="00260308" w:rsidR="00A26813" w:rsidP="009C26B8" w:rsidRDefault="00A26813" w14:paraId="55EDD3E5"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Definición de acciones específicas. </w:t>
      </w:r>
    </w:p>
    <w:p w:rsidRPr="00260308" w:rsidR="00A26813" w:rsidP="009C26B8" w:rsidRDefault="00A26813" w14:paraId="1FE6D3AE"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Asignación de </w:t>
      </w:r>
      <w:commentRangeStart w:id="29"/>
      <w:r w:rsidRPr="00260308">
        <w:rPr>
          <w:rFonts w:eastAsia="Times New Roman"/>
          <w:sz w:val="20"/>
          <w:szCs w:val="20"/>
          <w:lang w:eastAsia="es-CO"/>
        </w:rPr>
        <w:t>responsables</w:t>
      </w:r>
      <w:commentRangeEnd w:id="29"/>
      <w:r w:rsidR="003F7946">
        <w:rPr>
          <w:rStyle w:val="Refdecomentario"/>
        </w:rPr>
        <w:commentReference w:id="29"/>
      </w:r>
      <w:r w:rsidRPr="00260308">
        <w:rPr>
          <w:rFonts w:eastAsia="Times New Roman"/>
          <w:sz w:val="20"/>
          <w:szCs w:val="20"/>
          <w:lang w:eastAsia="es-CO"/>
        </w:rPr>
        <w:t xml:space="preserve">. </w:t>
      </w:r>
    </w:p>
    <w:p w:rsidRPr="00260308" w:rsidR="00A26813" w:rsidP="009C26B8" w:rsidRDefault="00A26813" w14:paraId="75538BBB" w14:textId="13EAC8E0">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Establecimiento de tiempos de ejecución.</w:t>
      </w:r>
    </w:p>
    <w:p w:rsidRPr="00260308" w:rsidR="00A26813" w:rsidP="009C26B8" w:rsidRDefault="00A26813" w14:paraId="212476C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Seguimiento y evaluación de la eficacia. </w:t>
      </w:r>
    </w:p>
    <w:p w:rsidR="008D58B7" w:rsidP="001209D1" w:rsidRDefault="00A26813" w14:paraId="71D7E28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 las acciones</w:t>
      </w:r>
    </w:p>
    <w:p w:rsidR="008D58B7" w:rsidP="001209D1" w:rsidRDefault="008D58B7" w14:paraId="5DAF3CCE" w14:textId="5A029AA0">
      <w:pPr>
        <w:pStyle w:val="NormalWeb"/>
        <w:spacing w:line="360" w:lineRule="auto"/>
        <w:rPr>
          <w:rFonts w:ascii="Arial" w:hAnsi="Arial" w:cs="Arial"/>
          <w:sz w:val="20"/>
          <w:szCs w:val="20"/>
          <w:lang w:eastAsia="es-CO"/>
        </w:rPr>
      </w:pPr>
      <w:r w:rsidRPr="008D58B7">
        <w:rPr>
          <w:rFonts w:ascii="Arial" w:hAnsi="Arial" w:cs="Arial"/>
          <w:sz w:val="20"/>
          <w:szCs w:val="20"/>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rsidRPr="001209D1" w:rsidR="00A26813" w:rsidP="00260308" w:rsidRDefault="00A26813" w14:paraId="58CA703E" w14:textId="77777777">
      <w:pPr>
        <w:pStyle w:val="Ttulo2"/>
        <w:spacing w:line="360" w:lineRule="auto"/>
        <w:rPr>
          <w:rFonts w:eastAsia="Times New Roman"/>
          <w:b/>
          <w:sz w:val="20"/>
          <w:szCs w:val="20"/>
          <w:lang w:eastAsia="es-CO"/>
        </w:rPr>
      </w:pPr>
      <w:r w:rsidRPr="001209D1">
        <w:rPr>
          <w:rFonts w:eastAsia="Times New Roman"/>
          <w:b/>
          <w:sz w:val="20"/>
          <w:szCs w:val="20"/>
          <w:lang w:eastAsia="es-CO"/>
        </w:rPr>
        <w:t>4.4. Plan de trabajo anual e informes de mejora</w:t>
      </w:r>
    </w:p>
    <w:p w:rsidR="008D58B7" w:rsidP="00260308" w:rsidRDefault="008D58B7" w14:paraId="0A0FC84C" w14:textId="77777777">
      <w:pPr>
        <w:pStyle w:val="NormalWeb"/>
        <w:spacing w:line="360" w:lineRule="auto"/>
        <w:rPr>
          <w:rFonts w:ascii="Arial" w:hAnsi="Arial" w:cs="Arial"/>
          <w:sz w:val="20"/>
          <w:szCs w:val="20"/>
          <w:lang w:eastAsia="es-CO"/>
        </w:rPr>
      </w:pPr>
      <w:r w:rsidRPr="008D58B7">
        <w:rPr>
          <w:rFonts w:ascii="Arial" w:hAnsi="Arial" w:cs="Arial"/>
          <w:sz w:val="20"/>
          <w:szCs w:val="20"/>
          <w:lang w:eastAsia="es-CO"/>
        </w:rPr>
        <w:t xml:space="preserve">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 </w:t>
      </w:r>
    </w:p>
    <w:p w:rsidR="008D58B7" w:rsidP="00260308" w:rsidRDefault="008D58B7" w14:paraId="1FD28B96" w14:textId="402FEFD0">
      <w:pPr>
        <w:pStyle w:val="NormalWeb"/>
        <w:spacing w:line="360" w:lineRule="auto"/>
        <w:rPr>
          <w:rFonts w:ascii="Arial" w:hAnsi="Arial" w:cs="Arial"/>
          <w:sz w:val="20"/>
          <w:szCs w:val="20"/>
          <w:lang w:eastAsia="es-CO"/>
        </w:rPr>
      </w:pPr>
      <w:r w:rsidRPr="008D58B7">
        <w:rPr>
          <w:rFonts w:ascii="Arial" w:hAnsi="Arial" w:cs="Arial"/>
          <w:sz w:val="20"/>
          <w:szCs w:val="20"/>
          <w:lang w:eastAsia="es-CO"/>
        </w:rPr>
        <w:t>Este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rsidRPr="00260308" w:rsidR="00A26813" w:rsidP="00260308" w:rsidRDefault="00A26813" w14:paraId="6940DEA0" w14:textId="1155B377">
      <w:pPr>
        <w:pStyle w:val="NormalWeb"/>
        <w:spacing w:line="360" w:lineRule="auto"/>
        <w:rPr>
          <w:rFonts w:ascii="Arial" w:hAnsi="Arial" w:cs="Arial"/>
          <w:sz w:val="20"/>
          <w:szCs w:val="20"/>
          <w:lang w:eastAsia="es-CO"/>
        </w:rPr>
      </w:pPr>
      <w:r w:rsidRPr="00260308">
        <w:rPr>
          <w:rFonts w:ascii="Arial" w:hAnsi="Arial" w:cs="Arial"/>
          <w:sz w:val="20"/>
          <w:szCs w:val="20"/>
          <w:lang w:eastAsia="es-CO"/>
        </w:rPr>
        <w:t>El plan de trabajo anual es una herramienta de planificación que organiza las actividades del SG-SST durante un periodo determinado. Este plan se construye a partir de los resultados del diagnóstico, auditorías y análisis de riesgos.</w:t>
      </w:r>
    </w:p>
    <w:p w:rsidRPr="00260308" w:rsidR="00A26813" w:rsidP="00260308" w:rsidRDefault="00A26813" w14:paraId="78A993BC" w14:textId="70A23117">
      <w:pPr>
        <w:pStyle w:val="Ttulo3"/>
        <w:spacing w:line="360" w:lineRule="auto"/>
        <w:rPr>
          <w:rFonts w:eastAsia="Times New Roman"/>
          <w:color w:val="auto"/>
          <w:sz w:val="20"/>
          <w:szCs w:val="20"/>
          <w:lang w:eastAsia="es-CO"/>
        </w:rPr>
      </w:pPr>
      <w:r w:rsidRPr="6FAD1C58" w:rsidR="00A26813">
        <w:rPr>
          <w:rFonts w:eastAsia="Times New Roman"/>
          <w:b w:val="1"/>
          <w:bCs w:val="1"/>
          <w:color w:val="auto"/>
          <w:sz w:val="20"/>
          <w:szCs w:val="20"/>
          <w:lang w:eastAsia="es-CO"/>
        </w:rPr>
        <w:t>Tab</w:t>
      </w:r>
      <w:r w:rsidRPr="6FAD1C58" w:rsidR="001209D1">
        <w:rPr>
          <w:rFonts w:eastAsia="Times New Roman"/>
          <w:b w:val="1"/>
          <w:bCs w:val="1"/>
          <w:color w:val="auto"/>
          <w:sz w:val="20"/>
          <w:szCs w:val="20"/>
          <w:lang w:eastAsia="es-CO"/>
        </w:rPr>
        <w:t>la 12</w:t>
      </w:r>
      <w:r w:rsidRPr="6FAD1C58" w:rsidR="00A26813">
        <w:rPr>
          <w:rFonts w:eastAsia="Times New Roman"/>
          <w:b w:val="1"/>
          <w:bCs w:val="1"/>
          <w:color w:val="auto"/>
          <w:sz w:val="20"/>
          <w:szCs w:val="20"/>
          <w:lang w:eastAsia="es-CO"/>
        </w:rPr>
        <w:t>.</w:t>
      </w:r>
      <w:r w:rsidRPr="6FAD1C58" w:rsidR="00A26813">
        <w:rPr>
          <w:rFonts w:eastAsia="Times New Roman"/>
          <w:color w:val="auto"/>
          <w:sz w:val="20"/>
          <w:szCs w:val="20"/>
          <w:lang w:eastAsia="es-CO"/>
        </w:rPr>
        <w:t xml:space="preserve"> </w:t>
      </w:r>
      <w:r w:rsidRPr="6FAD1C58" w:rsidR="00A26813">
        <w:rPr>
          <w:rFonts w:eastAsia="Times New Roman"/>
          <w:i w:val="1"/>
          <w:iCs w:val="1"/>
          <w:color w:val="auto"/>
          <w:sz w:val="20"/>
          <w:szCs w:val="20"/>
          <w:lang w:eastAsia="es-CO"/>
        </w:rPr>
        <w:t>Componentes del plan de trabajo anual</w:t>
      </w:r>
      <w:r w:rsidRPr="6FAD1C58" w:rsidR="127C7CCC">
        <w:rPr>
          <w:rFonts w:eastAsia="Times New Roman"/>
          <w:i w:val="1"/>
          <w:iCs w:val="1"/>
          <w:color w:val="auto"/>
          <w:sz w:val="20"/>
          <w:szCs w:val="20"/>
          <w:lang w:eastAsia="es-CO"/>
        </w:rPr>
        <w:t xml:space="preserve"> del SG-SST</w:t>
      </w:r>
    </w:p>
    <w:tbl>
      <w:tblPr>
        <w:tblStyle w:val="Tablaconcuadrcula"/>
        <w:tblW w:w="0" w:type="auto"/>
        <w:tblLook w:val="04A0" w:firstRow="1" w:lastRow="0" w:firstColumn="1" w:lastColumn="0" w:noHBand="0" w:noVBand="1"/>
      </w:tblPr>
      <w:tblGrid>
        <w:gridCol w:w="2482"/>
        <w:gridCol w:w="7480"/>
      </w:tblGrid>
      <w:tr w:rsidRPr="00260308" w:rsidR="00A26813" w:rsidTr="001209D1" w14:paraId="21EC1AEB" w14:textId="77777777">
        <w:tc>
          <w:tcPr>
            <w:tcW w:w="0" w:type="auto"/>
            <w:hideMark/>
          </w:tcPr>
          <w:p w:rsidRPr="001209D1" w:rsidR="00A26813" w:rsidP="00690198" w:rsidRDefault="00A26813" w14:paraId="1C959DEB" w14:textId="77777777">
            <w:pPr>
              <w:spacing w:line="360" w:lineRule="auto"/>
              <w:rPr>
                <w:rFonts w:eastAsia="Times New Roman"/>
                <w:b/>
                <w:sz w:val="20"/>
                <w:szCs w:val="20"/>
                <w:lang w:eastAsia="es-CO"/>
              </w:rPr>
            </w:pPr>
            <w:r w:rsidRPr="001209D1">
              <w:rPr>
                <w:rFonts w:eastAsia="Times New Roman"/>
                <w:b/>
                <w:sz w:val="20"/>
                <w:szCs w:val="20"/>
                <w:lang w:eastAsia="es-CO"/>
              </w:rPr>
              <w:t>Componente</w:t>
            </w:r>
          </w:p>
        </w:tc>
        <w:tc>
          <w:tcPr>
            <w:tcW w:w="0" w:type="auto"/>
            <w:hideMark/>
          </w:tcPr>
          <w:p w:rsidRPr="001209D1" w:rsidR="00A26813" w:rsidP="00690198" w:rsidRDefault="00A26813" w14:paraId="32D7F559"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49EF853D" w14:textId="77777777">
        <w:tc>
          <w:tcPr>
            <w:tcW w:w="0" w:type="auto"/>
            <w:hideMark/>
          </w:tcPr>
          <w:p w:rsidRPr="001209D1" w:rsidR="00A26813" w:rsidP="00260308" w:rsidRDefault="00A26813" w14:paraId="79D17D10" w14:textId="77777777">
            <w:pPr>
              <w:spacing w:line="360" w:lineRule="auto"/>
              <w:rPr>
                <w:rFonts w:eastAsia="Times New Roman"/>
                <w:b/>
                <w:sz w:val="20"/>
                <w:szCs w:val="20"/>
                <w:lang w:eastAsia="es-CO"/>
              </w:rPr>
            </w:pPr>
            <w:r w:rsidRPr="001209D1">
              <w:rPr>
                <w:rFonts w:eastAsia="Times New Roman"/>
                <w:b/>
                <w:sz w:val="20"/>
                <w:szCs w:val="20"/>
                <w:lang w:eastAsia="es-CO"/>
              </w:rPr>
              <w:t>Actividades</w:t>
            </w:r>
          </w:p>
        </w:tc>
        <w:tc>
          <w:tcPr>
            <w:tcW w:w="0" w:type="auto"/>
            <w:hideMark/>
          </w:tcPr>
          <w:p w:rsidRPr="00260308" w:rsidR="00A26813" w:rsidP="00260308" w:rsidRDefault="008D58B7" w14:paraId="74B7CAE4" w14:textId="2C9849AD">
            <w:pPr>
              <w:spacing w:line="360" w:lineRule="auto"/>
              <w:rPr>
                <w:rFonts w:eastAsia="Times New Roman"/>
                <w:sz w:val="20"/>
                <w:szCs w:val="20"/>
                <w:lang w:eastAsia="es-CO"/>
              </w:rPr>
            </w:pPr>
            <w:r w:rsidRPr="008D58B7">
              <w:rPr>
                <w:rFonts w:eastAsia="Times New Roman"/>
                <w:sz w:val="20"/>
                <w:szCs w:val="20"/>
                <w:lang w:eastAsia="es-CO"/>
              </w:rPr>
              <w:t>Acciones a desarrollar dentro del SG-SST, alineadas con las necesidades identificadas.</w:t>
            </w:r>
          </w:p>
        </w:tc>
      </w:tr>
      <w:tr w:rsidRPr="00260308" w:rsidR="008D58B7" w:rsidTr="001209D1" w14:paraId="77E0730F" w14:textId="77777777">
        <w:tc>
          <w:tcPr>
            <w:tcW w:w="0" w:type="auto"/>
          </w:tcPr>
          <w:p w:rsidRPr="001209D1" w:rsidR="008D58B7" w:rsidP="00260308" w:rsidRDefault="008D58B7" w14:paraId="1E5DE0EF" w14:textId="14DBE58F">
            <w:pPr>
              <w:spacing w:line="360" w:lineRule="auto"/>
              <w:rPr>
                <w:rFonts w:eastAsia="Times New Roman"/>
                <w:b/>
                <w:sz w:val="20"/>
                <w:szCs w:val="20"/>
                <w:lang w:eastAsia="es-CO"/>
              </w:rPr>
            </w:pPr>
            <w:r>
              <w:rPr>
                <w:rFonts w:eastAsia="Times New Roman"/>
                <w:b/>
                <w:sz w:val="20"/>
                <w:szCs w:val="20"/>
                <w:lang w:eastAsia="es-CO"/>
              </w:rPr>
              <w:t>Objetivo</w:t>
            </w:r>
          </w:p>
        </w:tc>
        <w:tc>
          <w:tcPr>
            <w:tcW w:w="0" w:type="auto"/>
          </w:tcPr>
          <w:p w:rsidRPr="008D58B7" w:rsidR="008D58B7" w:rsidP="00260308" w:rsidRDefault="008D58B7" w14:paraId="128AF4DD" w14:textId="5515FB7C">
            <w:pPr>
              <w:spacing w:line="360" w:lineRule="auto"/>
              <w:rPr>
                <w:rFonts w:eastAsia="Times New Roman"/>
                <w:sz w:val="20"/>
                <w:szCs w:val="20"/>
                <w:lang w:eastAsia="es-CO"/>
              </w:rPr>
            </w:pPr>
            <w:r w:rsidRPr="008D58B7">
              <w:rPr>
                <w:rFonts w:eastAsia="Times New Roman"/>
                <w:sz w:val="20"/>
                <w:szCs w:val="20"/>
                <w:lang w:eastAsia="es-CO"/>
              </w:rPr>
              <w:t>Resultado que se espera alcanzar con la actividad, en coherencia con los objetivos del sistema.</w:t>
            </w:r>
          </w:p>
        </w:tc>
      </w:tr>
      <w:tr w:rsidRPr="00260308" w:rsidR="008D58B7" w:rsidTr="001209D1" w14:paraId="46B97E68" w14:textId="77777777">
        <w:tc>
          <w:tcPr>
            <w:tcW w:w="0" w:type="auto"/>
          </w:tcPr>
          <w:p w:rsidR="008D58B7" w:rsidP="00260308" w:rsidRDefault="008D58B7" w14:paraId="6259E663" w14:textId="1921B28B">
            <w:pPr>
              <w:spacing w:line="360" w:lineRule="auto"/>
              <w:rPr>
                <w:rFonts w:eastAsia="Times New Roman"/>
                <w:b/>
                <w:sz w:val="20"/>
                <w:szCs w:val="20"/>
                <w:lang w:eastAsia="es-CO"/>
              </w:rPr>
            </w:pPr>
            <w:r>
              <w:rPr>
                <w:rFonts w:eastAsia="Times New Roman"/>
                <w:b/>
                <w:sz w:val="20"/>
                <w:szCs w:val="20"/>
                <w:lang w:eastAsia="es-CO"/>
              </w:rPr>
              <w:t>Prioridad</w:t>
            </w:r>
          </w:p>
        </w:tc>
        <w:tc>
          <w:tcPr>
            <w:tcW w:w="0" w:type="auto"/>
          </w:tcPr>
          <w:p w:rsidRPr="008D58B7" w:rsidR="008D58B7" w:rsidP="00260308" w:rsidRDefault="008D58B7" w14:paraId="2DE8600C" w14:textId="3220D29E">
            <w:pPr>
              <w:spacing w:line="360" w:lineRule="auto"/>
              <w:rPr>
                <w:rFonts w:eastAsia="Times New Roman"/>
                <w:sz w:val="20"/>
                <w:szCs w:val="20"/>
                <w:lang w:eastAsia="es-CO"/>
              </w:rPr>
            </w:pPr>
            <w:r w:rsidRPr="008D58B7">
              <w:rPr>
                <w:rFonts w:eastAsia="Times New Roman"/>
                <w:sz w:val="20"/>
                <w:szCs w:val="20"/>
                <w:lang w:eastAsia="es-CO"/>
              </w:rPr>
              <w:t>Nivel de importancia definido según riesgo, impacto y cumplimiento normativo.</w:t>
            </w:r>
          </w:p>
        </w:tc>
      </w:tr>
      <w:tr w:rsidRPr="00260308" w:rsidR="00A26813" w:rsidTr="001209D1" w14:paraId="22E71190" w14:textId="77777777">
        <w:tc>
          <w:tcPr>
            <w:tcW w:w="0" w:type="auto"/>
            <w:hideMark/>
          </w:tcPr>
          <w:p w:rsidRPr="001209D1" w:rsidR="00A26813" w:rsidP="00260308" w:rsidRDefault="00A26813" w14:paraId="04D74B1B" w14:textId="77777777">
            <w:pPr>
              <w:spacing w:line="360" w:lineRule="auto"/>
              <w:rPr>
                <w:rFonts w:eastAsia="Times New Roman"/>
                <w:b/>
                <w:sz w:val="20"/>
                <w:szCs w:val="20"/>
                <w:lang w:eastAsia="es-CO"/>
              </w:rPr>
            </w:pPr>
            <w:r w:rsidRPr="001209D1">
              <w:rPr>
                <w:rFonts w:eastAsia="Times New Roman"/>
                <w:b/>
                <w:sz w:val="20"/>
                <w:szCs w:val="20"/>
                <w:lang w:eastAsia="es-CO"/>
              </w:rPr>
              <w:t>Responsables</w:t>
            </w:r>
          </w:p>
        </w:tc>
        <w:tc>
          <w:tcPr>
            <w:tcW w:w="0" w:type="auto"/>
            <w:hideMark/>
          </w:tcPr>
          <w:p w:rsidRPr="00260308" w:rsidR="00A26813" w:rsidP="00260308" w:rsidRDefault="008D58B7" w14:paraId="52690B65" w14:textId="0C2E3D17">
            <w:pPr>
              <w:spacing w:line="360" w:lineRule="auto"/>
              <w:rPr>
                <w:rFonts w:eastAsia="Times New Roman"/>
                <w:sz w:val="20"/>
                <w:szCs w:val="20"/>
                <w:lang w:eastAsia="es-CO"/>
              </w:rPr>
            </w:pPr>
            <w:r w:rsidRPr="008D58B7">
              <w:rPr>
                <w:rFonts w:eastAsia="Times New Roman"/>
                <w:sz w:val="20"/>
                <w:szCs w:val="20"/>
                <w:lang w:eastAsia="es-CO"/>
              </w:rPr>
              <w:t>Personas o áreas encargadas de la ejecución y seguimiento.</w:t>
            </w:r>
          </w:p>
        </w:tc>
      </w:tr>
      <w:tr w:rsidRPr="00260308" w:rsidR="00A26813" w:rsidTr="001209D1" w14:paraId="73EE80DE" w14:textId="77777777">
        <w:tc>
          <w:tcPr>
            <w:tcW w:w="0" w:type="auto"/>
            <w:hideMark/>
          </w:tcPr>
          <w:p w:rsidRPr="001209D1" w:rsidR="00A26813" w:rsidP="00260308" w:rsidRDefault="00A26813" w14:paraId="15997C0F" w14:textId="77777777">
            <w:pPr>
              <w:spacing w:line="360" w:lineRule="auto"/>
              <w:rPr>
                <w:rFonts w:eastAsia="Times New Roman"/>
                <w:b/>
                <w:sz w:val="20"/>
                <w:szCs w:val="20"/>
                <w:lang w:eastAsia="es-CO"/>
              </w:rPr>
            </w:pPr>
            <w:r w:rsidRPr="001209D1">
              <w:rPr>
                <w:rFonts w:eastAsia="Times New Roman"/>
                <w:b/>
                <w:sz w:val="20"/>
                <w:szCs w:val="20"/>
                <w:lang w:eastAsia="es-CO"/>
              </w:rPr>
              <w:t>Recursos</w:t>
            </w:r>
          </w:p>
        </w:tc>
        <w:tc>
          <w:tcPr>
            <w:tcW w:w="0" w:type="auto"/>
            <w:hideMark/>
          </w:tcPr>
          <w:p w:rsidRPr="00260308" w:rsidR="00A26813" w:rsidP="00260308" w:rsidRDefault="008D58B7" w14:paraId="3C390E83" w14:textId="66223E0B">
            <w:pPr>
              <w:spacing w:line="360" w:lineRule="auto"/>
              <w:rPr>
                <w:rFonts w:eastAsia="Times New Roman"/>
                <w:sz w:val="20"/>
                <w:szCs w:val="20"/>
                <w:lang w:eastAsia="es-CO"/>
              </w:rPr>
            </w:pPr>
            <w:r w:rsidRPr="008D58B7">
              <w:rPr>
                <w:rFonts w:eastAsia="Times New Roman"/>
                <w:sz w:val="20"/>
                <w:szCs w:val="20"/>
                <w:lang w:eastAsia="es-CO"/>
              </w:rPr>
              <w:t>Medios humanos, técnicos y financieros necesarios para su desarrollo.</w:t>
            </w:r>
          </w:p>
        </w:tc>
      </w:tr>
      <w:tr w:rsidRPr="00260308" w:rsidR="00A26813" w:rsidTr="001209D1" w14:paraId="283FA5CF" w14:textId="77777777">
        <w:tc>
          <w:tcPr>
            <w:tcW w:w="0" w:type="auto"/>
            <w:hideMark/>
          </w:tcPr>
          <w:p w:rsidRPr="001209D1" w:rsidR="00A26813" w:rsidP="00260308" w:rsidRDefault="00A26813" w14:paraId="1FD2B737" w14:textId="77777777">
            <w:pPr>
              <w:spacing w:line="360" w:lineRule="auto"/>
              <w:rPr>
                <w:rFonts w:eastAsia="Times New Roman"/>
                <w:b/>
                <w:sz w:val="20"/>
                <w:szCs w:val="20"/>
                <w:lang w:eastAsia="es-CO"/>
              </w:rPr>
            </w:pPr>
            <w:r w:rsidRPr="001209D1">
              <w:rPr>
                <w:rFonts w:eastAsia="Times New Roman"/>
                <w:b/>
                <w:sz w:val="20"/>
                <w:szCs w:val="20"/>
                <w:lang w:eastAsia="es-CO"/>
              </w:rPr>
              <w:t>Cronograma</w:t>
            </w:r>
          </w:p>
        </w:tc>
        <w:tc>
          <w:tcPr>
            <w:tcW w:w="0" w:type="auto"/>
            <w:hideMark/>
          </w:tcPr>
          <w:p w:rsidRPr="00260308" w:rsidR="00A26813" w:rsidP="00260308" w:rsidRDefault="008D58B7" w14:paraId="71CB887A" w14:textId="63DC4402">
            <w:pPr>
              <w:spacing w:line="360" w:lineRule="auto"/>
              <w:rPr>
                <w:rFonts w:eastAsia="Times New Roman"/>
                <w:sz w:val="20"/>
                <w:szCs w:val="20"/>
                <w:lang w:eastAsia="es-CO"/>
              </w:rPr>
            </w:pPr>
            <w:r w:rsidRPr="008D58B7">
              <w:rPr>
                <w:rFonts w:eastAsia="Times New Roman"/>
                <w:sz w:val="20"/>
                <w:szCs w:val="20"/>
                <w:lang w:eastAsia="es-CO"/>
              </w:rPr>
              <w:t>Fechas de inicio, finalización y periodicidad de la actividad.</w:t>
            </w:r>
          </w:p>
        </w:tc>
      </w:tr>
      <w:tr w:rsidRPr="00260308" w:rsidR="00A26813" w:rsidTr="001209D1" w14:paraId="50259139" w14:textId="77777777">
        <w:tc>
          <w:tcPr>
            <w:tcW w:w="0" w:type="auto"/>
            <w:hideMark/>
          </w:tcPr>
          <w:p w:rsidRPr="001209D1" w:rsidR="00A26813" w:rsidP="00260308" w:rsidRDefault="00A26813" w14:paraId="2CC8C8D9" w14:textId="77777777">
            <w:pPr>
              <w:spacing w:line="360" w:lineRule="auto"/>
              <w:rPr>
                <w:rFonts w:eastAsia="Times New Roman"/>
                <w:b/>
                <w:sz w:val="20"/>
                <w:szCs w:val="20"/>
                <w:lang w:eastAsia="es-CO"/>
              </w:rPr>
            </w:pPr>
            <w:r w:rsidRPr="001209D1">
              <w:rPr>
                <w:rFonts w:eastAsia="Times New Roman"/>
                <w:b/>
                <w:sz w:val="20"/>
                <w:szCs w:val="20"/>
                <w:lang w:eastAsia="es-CO"/>
              </w:rPr>
              <w:t>Indicadores</w:t>
            </w:r>
          </w:p>
        </w:tc>
        <w:tc>
          <w:tcPr>
            <w:tcW w:w="0" w:type="auto"/>
            <w:hideMark/>
          </w:tcPr>
          <w:p w:rsidRPr="00260308" w:rsidR="00A26813" w:rsidP="00260308" w:rsidRDefault="008D58B7" w14:paraId="2DCDEDB9" w14:textId="08EDD20D">
            <w:pPr>
              <w:spacing w:line="360" w:lineRule="auto"/>
              <w:rPr>
                <w:rFonts w:eastAsia="Times New Roman"/>
                <w:sz w:val="20"/>
                <w:szCs w:val="20"/>
                <w:lang w:eastAsia="es-CO"/>
              </w:rPr>
            </w:pPr>
            <w:r w:rsidRPr="008D58B7">
              <w:rPr>
                <w:rFonts w:eastAsia="Times New Roman"/>
                <w:sz w:val="20"/>
                <w:szCs w:val="20"/>
                <w:lang w:eastAsia="es-CO"/>
              </w:rPr>
              <w:t>Variables que permiten medir el avance y cumplimiento de la actividad.</w:t>
            </w:r>
          </w:p>
        </w:tc>
      </w:tr>
      <w:tr w:rsidRPr="00260308" w:rsidR="008D58B7" w:rsidTr="001209D1" w14:paraId="32488952" w14:textId="77777777">
        <w:tc>
          <w:tcPr>
            <w:tcW w:w="0" w:type="auto"/>
          </w:tcPr>
          <w:p w:rsidRPr="001209D1" w:rsidR="008D58B7" w:rsidP="00260308" w:rsidRDefault="008D58B7" w14:paraId="491111D1" w14:textId="066F5909">
            <w:pPr>
              <w:spacing w:line="360" w:lineRule="auto"/>
              <w:rPr>
                <w:rFonts w:eastAsia="Times New Roman"/>
                <w:b/>
                <w:sz w:val="20"/>
                <w:szCs w:val="20"/>
                <w:lang w:eastAsia="es-CO"/>
              </w:rPr>
            </w:pPr>
            <w:r>
              <w:rPr>
                <w:rFonts w:eastAsia="Times New Roman"/>
                <w:b/>
                <w:sz w:val="20"/>
                <w:szCs w:val="20"/>
                <w:lang w:eastAsia="es-CO"/>
              </w:rPr>
              <w:t>Meta</w:t>
            </w:r>
          </w:p>
        </w:tc>
        <w:tc>
          <w:tcPr>
            <w:tcW w:w="0" w:type="auto"/>
          </w:tcPr>
          <w:p w:rsidRPr="008D58B7" w:rsidR="008D58B7" w:rsidP="00260308" w:rsidRDefault="008D58B7" w14:paraId="2EE56B0C" w14:textId="2B02BA8A">
            <w:pPr>
              <w:spacing w:line="360" w:lineRule="auto"/>
              <w:rPr>
                <w:rFonts w:eastAsia="Times New Roman"/>
                <w:sz w:val="20"/>
                <w:szCs w:val="20"/>
                <w:lang w:eastAsia="es-CO"/>
              </w:rPr>
            </w:pPr>
            <w:r w:rsidRPr="008D58B7">
              <w:rPr>
                <w:rFonts w:eastAsia="Times New Roman"/>
                <w:sz w:val="20"/>
                <w:szCs w:val="20"/>
                <w:lang w:eastAsia="es-CO"/>
              </w:rPr>
              <w:t>Valor esperado del indicador que define el nivel de logro.</w:t>
            </w:r>
          </w:p>
        </w:tc>
      </w:tr>
      <w:tr w:rsidRPr="00260308" w:rsidR="008D58B7" w:rsidTr="001209D1" w14:paraId="35F938E1" w14:textId="77777777">
        <w:tc>
          <w:tcPr>
            <w:tcW w:w="0" w:type="auto"/>
          </w:tcPr>
          <w:p w:rsidR="008D58B7" w:rsidP="00260308" w:rsidRDefault="008D58B7" w14:paraId="7AC9221A" w14:textId="06071E12">
            <w:pPr>
              <w:spacing w:line="360" w:lineRule="auto"/>
              <w:rPr>
                <w:rFonts w:eastAsia="Times New Roman"/>
                <w:b/>
                <w:sz w:val="20"/>
                <w:szCs w:val="20"/>
                <w:lang w:eastAsia="es-CO"/>
              </w:rPr>
            </w:pPr>
            <w:r>
              <w:rPr>
                <w:rFonts w:eastAsia="Times New Roman"/>
                <w:b/>
                <w:sz w:val="20"/>
                <w:szCs w:val="20"/>
                <w:lang w:eastAsia="es-CO"/>
              </w:rPr>
              <w:t>Estado / avance</w:t>
            </w:r>
          </w:p>
        </w:tc>
        <w:tc>
          <w:tcPr>
            <w:tcW w:w="0" w:type="auto"/>
          </w:tcPr>
          <w:p w:rsidRPr="008D58B7" w:rsidR="008D58B7" w:rsidP="00260308" w:rsidRDefault="008D58B7" w14:paraId="112E3D7A" w14:textId="16F75103">
            <w:pPr>
              <w:spacing w:line="360" w:lineRule="auto"/>
              <w:rPr>
                <w:rFonts w:eastAsia="Times New Roman"/>
                <w:sz w:val="20"/>
                <w:szCs w:val="20"/>
                <w:lang w:eastAsia="es-CO"/>
              </w:rPr>
            </w:pPr>
            <w:r w:rsidRPr="008D58B7">
              <w:rPr>
                <w:rFonts w:eastAsia="Times New Roman"/>
                <w:sz w:val="20"/>
                <w:szCs w:val="20"/>
                <w:lang w:eastAsia="es-CO"/>
              </w:rPr>
              <w:t>Nivel de ejecución (pendiente, en proceso, ejecutado).</w:t>
            </w:r>
          </w:p>
        </w:tc>
      </w:tr>
      <w:tr w:rsidRPr="00260308" w:rsidR="008D58B7" w:rsidTr="001209D1" w14:paraId="175364DA" w14:textId="77777777">
        <w:tc>
          <w:tcPr>
            <w:tcW w:w="0" w:type="auto"/>
          </w:tcPr>
          <w:p w:rsidR="008D58B7" w:rsidP="00260308" w:rsidRDefault="008D58B7" w14:paraId="7E527997" w14:textId="45303393">
            <w:pPr>
              <w:spacing w:line="360" w:lineRule="auto"/>
              <w:rPr>
                <w:rFonts w:eastAsia="Times New Roman"/>
                <w:b/>
                <w:sz w:val="20"/>
                <w:szCs w:val="20"/>
                <w:lang w:eastAsia="es-CO"/>
              </w:rPr>
            </w:pPr>
            <w:r>
              <w:rPr>
                <w:rFonts w:eastAsia="Times New Roman"/>
                <w:b/>
                <w:sz w:val="20"/>
                <w:szCs w:val="20"/>
                <w:lang w:eastAsia="es-CO"/>
              </w:rPr>
              <w:t>Evidencias</w:t>
            </w:r>
          </w:p>
        </w:tc>
        <w:tc>
          <w:tcPr>
            <w:tcW w:w="0" w:type="auto"/>
          </w:tcPr>
          <w:p w:rsidRPr="008D58B7" w:rsidR="008D58B7" w:rsidP="00260308" w:rsidRDefault="00690198" w14:paraId="3D0F844D" w14:textId="5ADC6CC3">
            <w:pPr>
              <w:spacing w:line="360" w:lineRule="auto"/>
              <w:rPr>
                <w:rFonts w:eastAsia="Times New Roman"/>
                <w:sz w:val="20"/>
                <w:szCs w:val="20"/>
                <w:lang w:eastAsia="es-CO"/>
              </w:rPr>
            </w:pPr>
            <w:r w:rsidRPr="00690198">
              <w:rPr>
                <w:rFonts w:eastAsia="Times New Roman"/>
                <w:sz w:val="20"/>
                <w:szCs w:val="20"/>
                <w:lang w:eastAsia="es-CO"/>
              </w:rPr>
              <w:t>Registros que soportan la ejecución de la actividad.</w:t>
            </w:r>
          </w:p>
        </w:tc>
      </w:tr>
      <w:tr w:rsidRPr="00260308" w:rsidR="00690198" w:rsidTr="001209D1" w14:paraId="4E911064" w14:textId="77777777">
        <w:tc>
          <w:tcPr>
            <w:tcW w:w="0" w:type="auto"/>
          </w:tcPr>
          <w:p w:rsidR="00690198" w:rsidP="00260308" w:rsidRDefault="00690198" w14:paraId="34CD7F88" w14:textId="74DD4D94">
            <w:pPr>
              <w:spacing w:line="360" w:lineRule="auto"/>
              <w:rPr>
                <w:rFonts w:eastAsia="Times New Roman"/>
                <w:b/>
                <w:sz w:val="20"/>
                <w:szCs w:val="20"/>
                <w:lang w:eastAsia="es-CO"/>
              </w:rPr>
            </w:pPr>
            <w:r>
              <w:rPr>
                <w:rFonts w:eastAsia="Times New Roman"/>
                <w:b/>
                <w:sz w:val="20"/>
                <w:szCs w:val="20"/>
                <w:lang w:eastAsia="es-CO"/>
              </w:rPr>
              <w:t>Seguimiento y evaluación</w:t>
            </w:r>
          </w:p>
        </w:tc>
        <w:tc>
          <w:tcPr>
            <w:tcW w:w="0" w:type="auto"/>
          </w:tcPr>
          <w:p w:rsidRPr="00690198" w:rsidR="00690198" w:rsidP="00260308" w:rsidRDefault="00690198" w14:paraId="4AA2472B" w14:textId="557A51FD">
            <w:pPr>
              <w:spacing w:line="360" w:lineRule="auto"/>
              <w:rPr>
                <w:rFonts w:eastAsia="Times New Roman"/>
                <w:sz w:val="20"/>
                <w:szCs w:val="20"/>
                <w:lang w:eastAsia="es-CO"/>
              </w:rPr>
            </w:pPr>
            <w:r w:rsidRPr="00690198">
              <w:rPr>
                <w:rFonts w:eastAsia="Times New Roman"/>
                <w:sz w:val="20"/>
                <w:szCs w:val="20"/>
                <w:lang w:eastAsia="es-CO"/>
              </w:rPr>
              <w:t>Verificación del cumplimiento y análisis de la eficacia de las acciones implementadas.</w:t>
            </w:r>
          </w:p>
        </w:tc>
      </w:tr>
    </w:tbl>
    <w:p w:rsidR="00690198" w:rsidP="00260308" w:rsidRDefault="00690198" w14:paraId="364D063C" w14:textId="73C4CCEE">
      <w:pPr>
        <w:pStyle w:val="NormalWeb"/>
        <w:spacing w:line="360" w:lineRule="auto"/>
        <w:rPr>
          <w:rFonts w:ascii="Arial" w:hAnsi="Arial" w:cs="Arial"/>
          <w:sz w:val="20"/>
          <w:szCs w:val="20"/>
          <w:lang w:eastAsia="es-CO"/>
        </w:rPr>
      </w:pPr>
      <w:r w:rsidRPr="00690198">
        <w:rPr>
          <w:rFonts w:ascii="Arial" w:hAnsi="Arial" w:cs="Arial"/>
          <w:sz w:val="20"/>
          <w:szCs w:val="20"/>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rsidR="00690198" w:rsidP="00260308" w:rsidRDefault="00690198" w14:paraId="204018EB" w14:textId="25297469">
      <w:pPr>
        <w:pStyle w:val="NormalWeb"/>
        <w:spacing w:line="360" w:lineRule="auto"/>
        <w:rPr>
          <w:rFonts w:ascii="Arial" w:hAnsi="Arial" w:cs="Arial"/>
          <w:sz w:val="20"/>
          <w:szCs w:val="20"/>
          <w:lang w:eastAsia="es-CO"/>
        </w:rPr>
      </w:pPr>
      <w:r>
        <w:rPr>
          <w:rFonts w:ascii="Arial" w:hAnsi="Arial" w:cs="Arial"/>
          <w:sz w:val="20"/>
          <w:szCs w:val="20"/>
          <w:lang w:eastAsia="es-CO"/>
        </w:rPr>
        <w:t>Por otro lado, l</w:t>
      </w:r>
      <w:r w:rsidRPr="00690198">
        <w:rPr>
          <w:rFonts w:ascii="Arial" w:hAnsi="Arial" w:cs="Arial"/>
          <w:sz w:val="20"/>
          <w:szCs w:val="20"/>
          <w:lang w:eastAsia="es-CO"/>
        </w:rPr>
        <w:t>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rsidR="00690198" w:rsidP="00260308" w:rsidRDefault="00690198" w14:paraId="23E4D1C1" w14:textId="77777777">
      <w:pPr>
        <w:pStyle w:val="NormalWeb"/>
        <w:spacing w:line="360" w:lineRule="auto"/>
        <w:rPr>
          <w:rFonts w:ascii="Arial" w:hAnsi="Arial" w:cs="Arial"/>
          <w:sz w:val="20"/>
          <w:szCs w:val="20"/>
          <w:lang w:eastAsia="es-CO"/>
        </w:rPr>
      </w:pPr>
    </w:p>
    <w:p w:rsidRPr="00260308" w:rsidR="00A26813" w:rsidP="00260308" w:rsidRDefault="001209D1" w14:paraId="75E9696F" w14:textId="474E5D2A">
      <w:pPr>
        <w:pStyle w:val="Ttulo3"/>
        <w:spacing w:line="360" w:lineRule="auto"/>
        <w:rPr>
          <w:rFonts w:eastAsia="Times New Roman"/>
          <w:color w:val="auto"/>
          <w:sz w:val="20"/>
          <w:szCs w:val="20"/>
          <w:lang w:eastAsia="es-CO"/>
        </w:rPr>
      </w:pPr>
      <w:r w:rsidRPr="001209D1">
        <w:rPr>
          <w:rFonts w:eastAsia="Times New Roman"/>
          <w:b/>
          <w:color w:val="auto"/>
          <w:sz w:val="20"/>
          <w:szCs w:val="20"/>
          <w:lang w:eastAsia="es-CO"/>
        </w:rPr>
        <w:t>Tabla 13</w:t>
      </w:r>
      <w:r w:rsidRPr="001209D1"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1209D1" w:rsidR="00A26813">
        <w:rPr>
          <w:rFonts w:eastAsia="Times New Roman"/>
          <w:i/>
          <w:color w:val="auto"/>
          <w:sz w:val="20"/>
          <w:szCs w:val="20"/>
          <w:lang w:eastAsia="es-CO"/>
        </w:rPr>
        <w:t>Contenido de informes de mejora</w:t>
      </w:r>
    </w:p>
    <w:tbl>
      <w:tblPr>
        <w:tblStyle w:val="Tablaconcuadrcula"/>
        <w:tblW w:w="0" w:type="auto"/>
        <w:tblLook w:val="04A0" w:firstRow="1" w:lastRow="0" w:firstColumn="1" w:lastColumn="0" w:noHBand="0" w:noVBand="1"/>
      </w:tblPr>
      <w:tblGrid>
        <w:gridCol w:w="2978"/>
        <w:gridCol w:w="6984"/>
      </w:tblGrid>
      <w:tr w:rsidRPr="00260308" w:rsidR="00A26813" w:rsidTr="001209D1" w14:paraId="77C13B59" w14:textId="77777777">
        <w:tc>
          <w:tcPr>
            <w:tcW w:w="0" w:type="auto"/>
            <w:hideMark/>
          </w:tcPr>
          <w:p w:rsidRPr="001209D1" w:rsidR="00A26813" w:rsidP="00690198" w:rsidRDefault="00A26813" w14:paraId="167ECF3F" w14:textId="77777777">
            <w:pPr>
              <w:spacing w:line="360" w:lineRule="auto"/>
              <w:rPr>
                <w:rFonts w:eastAsia="Times New Roman"/>
                <w:b/>
                <w:sz w:val="20"/>
                <w:szCs w:val="20"/>
                <w:lang w:eastAsia="es-CO"/>
              </w:rPr>
            </w:pPr>
            <w:r w:rsidRPr="001209D1">
              <w:rPr>
                <w:rFonts w:eastAsia="Times New Roman"/>
                <w:b/>
                <w:sz w:val="20"/>
                <w:szCs w:val="20"/>
                <w:lang w:eastAsia="es-CO"/>
              </w:rPr>
              <w:t>Elemento</w:t>
            </w:r>
          </w:p>
        </w:tc>
        <w:tc>
          <w:tcPr>
            <w:tcW w:w="0" w:type="auto"/>
            <w:hideMark/>
          </w:tcPr>
          <w:p w:rsidRPr="001209D1" w:rsidR="00A26813" w:rsidP="00690198" w:rsidRDefault="00A26813" w14:paraId="19E16A8C"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5E6D4AF5" w14:textId="77777777">
        <w:tc>
          <w:tcPr>
            <w:tcW w:w="0" w:type="auto"/>
            <w:hideMark/>
          </w:tcPr>
          <w:p w:rsidRPr="001209D1" w:rsidR="00A26813" w:rsidP="00260308" w:rsidRDefault="00A26813" w14:paraId="4B0EB1E7" w14:textId="77777777">
            <w:pPr>
              <w:spacing w:line="360" w:lineRule="auto"/>
              <w:rPr>
                <w:rFonts w:eastAsia="Times New Roman"/>
                <w:b/>
                <w:sz w:val="20"/>
                <w:szCs w:val="20"/>
                <w:lang w:eastAsia="es-CO"/>
              </w:rPr>
            </w:pPr>
            <w:r w:rsidRPr="001209D1">
              <w:rPr>
                <w:rFonts w:eastAsia="Times New Roman"/>
                <w:b/>
                <w:sz w:val="20"/>
                <w:szCs w:val="20"/>
                <w:lang w:eastAsia="es-CO"/>
              </w:rPr>
              <w:t>Resultados</w:t>
            </w:r>
          </w:p>
        </w:tc>
        <w:tc>
          <w:tcPr>
            <w:tcW w:w="0" w:type="auto"/>
            <w:hideMark/>
          </w:tcPr>
          <w:p w:rsidRPr="00260308" w:rsidR="00A26813" w:rsidP="00260308" w:rsidRDefault="00690198" w14:paraId="0DCBCC67" w14:textId="7FD93D93">
            <w:pPr>
              <w:spacing w:line="360" w:lineRule="auto"/>
              <w:rPr>
                <w:rFonts w:eastAsia="Times New Roman"/>
                <w:sz w:val="20"/>
                <w:szCs w:val="20"/>
                <w:lang w:eastAsia="es-CO"/>
              </w:rPr>
            </w:pPr>
            <w:r w:rsidRPr="00690198">
              <w:rPr>
                <w:rFonts w:eastAsia="Times New Roman"/>
                <w:sz w:val="20"/>
                <w:szCs w:val="20"/>
                <w:lang w:eastAsia="es-CO"/>
              </w:rPr>
              <w:t>Desempeño del SG-SST medido a través de indicadores y cumplimiento de metas.</w:t>
            </w:r>
          </w:p>
        </w:tc>
      </w:tr>
      <w:tr w:rsidRPr="00260308" w:rsidR="00A26813" w:rsidTr="001209D1" w14:paraId="2D2FCEB8" w14:textId="77777777">
        <w:tc>
          <w:tcPr>
            <w:tcW w:w="0" w:type="auto"/>
            <w:hideMark/>
          </w:tcPr>
          <w:p w:rsidRPr="001209D1" w:rsidR="00A26813" w:rsidP="00260308" w:rsidRDefault="00A26813" w14:paraId="21E1740B" w14:textId="77777777">
            <w:pPr>
              <w:spacing w:line="360" w:lineRule="auto"/>
              <w:rPr>
                <w:rFonts w:eastAsia="Times New Roman"/>
                <w:b/>
                <w:sz w:val="20"/>
                <w:szCs w:val="20"/>
                <w:lang w:eastAsia="es-CO"/>
              </w:rPr>
            </w:pPr>
            <w:r w:rsidRPr="001209D1">
              <w:rPr>
                <w:rFonts w:eastAsia="Times New Roman"/>
                <w:b/>
                <w:sz w:val="20"/>
                <w:szCs w:val="20"/>
                <w:lang w:eastAsia="es-CO"/>
              </w:rPr>
              <w:t>Avances</w:t>
            </w:r>
          </w:p>
        </w:tc>
        <w:tc>
          <w:tcPr>
            <w:tcW w:w="0" w:type="auto"/>
            <w:hideMark/>
          </w:tcPr>
          <w:p w:rsidRPr="00260308" w:rsidR="00A26813" w:rsidP="00260308" w:rsidRDefault="00690198" w14:paraId="612D9812" w14:textId="57716112">
            <w:pPr>
              <w:spacing w:line="360" w:lineRule="auto"/>
              <w:rPr>
                <w:rFonts w:eastAsia="Times New Roman"/>
                <w:sz w:val="20"/>
                <w:szCs w:val="20"/>
                <w:lang w:eastAsia="es-CO"/>
              </w:rPr>
            </w:pPr>
            <w:r w:rsidRPr="00690198">
              <w:rPr>
                <w:rFonts w:eastAsia="Times New Roman"/>
                <w:sz w:val="20"/>
                <w:szCs w:val="20"/>
                <w:lang w:eastAsia="es-CO"/>
              </w:rPr>
              <w:t>Grado de ejecución del plan de trabajo y cumplimiento de actividades programadas.</w:t>
            </w:r>
          </w:p>
        </w:tc>
      </w:tr>
      <w:tr w:rsidRPr="00260308" w:rsidR="00690198" w:rsidTr="001209D1" w14:paraId="1948476C" w14:textId="77777777">
        <w:tc>
          <w:tcPr>
            <w:tcW w:w="0" w:type="auto"/>
          </w:tcPr>
          <w:p w:rsidRPr="001209D1" w:rsidR="00690198" w:rsidP="00260308" w:rsidRDefault="00690198" w14:paraId="2D00C33E" w14:textId="6C9CB5A4">
            <w:pPr>
              <w:spacing w:line="360" w:lineRule="auto"/>
              <w:rPr>
                <w:rFonts w:eastAsia="Times New Roman"/>
                <w:b/>
                <w:sz w:val="20"/>
                <w:szCs w:val="20"/>
                <w:lang w:eastAsia="es-CO"/>
              </w:rPr>
            </w:pPr>
            <w:r w:rsidRPr="00690198">
              <w:rPr>
                <w:rFonts w:eastAsia="Times New Roman"/>
                <w:b/>
                <w:sz w:val="20"/>
                <w:szCs w:val="20"/>
                <w:lang w:eastAsia="es-CO"/>
              </w:rPr>
              <w:t>No conformidades y hallazgos</w:t>
            </w:r>
          </w:p>
        </w:tc>
        <w:tc>
          <w:tcPr>
            <w:tcW w:w="0" w:type="auto"/>
          </w:tcPr>
          <w:p w:rsidRPr="00690198" w:rsidR="00690198" w:rsidP="00260308" w:rsidRDefault="00690198" w14:paraId="114EDB85" w14:textId="031E9CAE">
            <w:pPr>
              <w:spacing w:line="360" w:lineRule="auto"/>
              <w:rPr>
                <w:rFonts w:eastAsia="Times New Roman"/>
                <w:sz w:val="20"/>
                <w:szCs w:val="20"/>
                <w:lang w:eastAsia="es-CO"/>
              </w:rPr>
            </w:pPr>
            <w:r w:rsidRPr="00690198">
              <w:rPr>
                <w:rFonts w:eastAsia="Times New Roman"/>
                <w:sz w:val="20"/>
                <w:szCs w:val="20"/>
                <w:lang w:eastAsia="es-CO"/>
              </w:rPr>
              <w:t>Incumplimientos, desviaciones y oportunidades de mejora identificadas.</w:t>
            </w:r>
          </w:p>
        </w:tc>
      </w:tr>
      <w:tr w:rsidRPr="00260308" w:rsidR="00A26813" w:rsidTr="001209D1" w14:paraId="389E157A" w14:textId="77777777">
        <w:tc>
          <w:tcPr>
            <w:tcW w:w="0" w:type="auto"/>
            <w:hideMark/>
          </w:tcPr>
          <w:p w:rsidRPr="001209D1" w:rsidR="00A26813" w:rsidP="00260308" w:rsidRDefault="00690198" w14:paraId="1E1A3D11" w14:textId="3130A2D8">
            <w:pPr>
              <w:spacing w:line="360" w:lineRule="auto"/>
              <w:rPr>
                <w:rFonts w:eastAsia="Times New Roman"/>
                <w:b/>
                <w:sz w:val="20"/>
                <w:szCs w:val="20"/>
                <w:lang w:eastAsia="es-CO"/>
              </w:rPr>
            </w:pPr>
            <w:r w:rsidRPr="00690198">
              <w:rPr>
                <w:rFonts w:eastAsia="Times New Roman"/>
                <w:b/>
                <w:sz w:val="20"/>
                <w:szCs w:val="20"/>
                <w:lang w:eastAsia="es-CO"/>
              </w:rPr>
              <w:t>Análisis de causas</w:t>
            </w:r>
          </w:p>
        </w:tc>
        <w:tc>
          <w:tcPr>
            <w:tcW w:w="0" w:type="auto"/>
            <w:hideMark/>
          </w:tcPr>
          <w:p w:rsidRPr="00260308" w:rsidR="00A26813" w:rsidP="00260308" w:rsidRDefault="00690198" w14:paraId="6FA56EF1" w14:textId="015A1BC0">
            <w:pPr>
              <w:spacing w:line="360" w:lineRule="auto"/>
              <w:rPr>
                <w:rFonts w:eastAsia="Times New Roman"/>
                <w:sz w:val="20"/>
                <w:szCs w:val="20"/>
                <w:lang w:eastAsia="es-CO"/>
              </w:rPr>
            </w:pPr>
            <w:r w:rsidRPr="00690198">
              <w:rPr>
                <w:rFonts w:eastAsia="Times New Roman"/>
                <w:sz w:val="20"/>
                <w:szCs w:val="20"/>
                <w:lang w:eastAsia="es-CO"/>
              </w:rPr>
              <w:t>Identificación de las causas raíz de las no conformidades detectadas.</w:t>
            </w:r>
          </w:p>
        </w:tc>
      </w:tr>
      <w:tr w:rsidRPr="00260308" w:rsidR="00A26813" w:rsidTr="001209D1" w14:paraId="6D2D6ED0" w14:textId="77777777">
        <w:tc>
          <w:tcPr>
            <w:tcW w:w="0" w:type="auto"/>
            <w:hideMark/>
          </w:tcPr>
          <w:p w:rsidRPr="001209D1" w:rsidR="00A26813" w:rsidP="00260308" w:rsidRDefault="00A26813" w14:paraId="23AAC1F6" w14:textId="77777777">
            <w:pPr>
              <w:spacing w:line="360" w:lineRule="auto"/>
              <w:rPr>
                <w:rFonts w:eastAsia="Times New Roman"/>
                <w:b/>
                <w:sz w:val="20"/>
                <w:szCs w:val="20"/>
                <w:lang w:eastAsia="es-CO"/>
              </w:rPr>
            </w:pPr>
            <w:r w:rsidRPr="001209D1">
              <w:rPr>
                <w:rFonts w:eastAsia="Times New Roman"/>
                <w:b/>
                <w:sz w:val="20"/>
                <w:szCs w:val="20"/>
                <w:lang w:eastAsia="es-CO"/>
              </w:rPr>
              <w:t>Acciones implementadas</w:t>
            </w:r>
          </w:p>
        </w:tc>
        <w:tc>
          <w:tcPr>
            <w:tcW w:w="0" w:type="auto"/>
            <w:hideMark/>
          </w:tcPr>
          <w:p w:rsidRPr="00260308" w:rsidR="00A26813" w:rsidP="00260308" w:rsidRDefault="00690198" w14:paraId="68DFCFA2" w14:textId="5FAF0D61">
            <w:pPr>
              <w:spacing w:line="360" w:lineRule="auto"/>
              <w:rPr>
                <w:rFonts w:eastAsia="Times New Roman"/>
                <w:sz w:val="20"/>
                <w:szCs w:val="20"/>
                <w:lang w:eastAsia="es-CO"/>
              </w:rPr>
            </w:pPr>
            <w:r w:rsidRPr="00690198">
              <w:rPr>
                <w:rFonts w:eastAsia="Times New Roman"/>
                <w:sz w:val="20"/>
                <w:szCs w:val="20"/>
                <w:lang w:eastAsia="es-CO"/>
              </w:rPr>
              <w:t>Acciones correctivas y preventivas ejecutadas para tratar los hallazgos.</w:t>
            </w:r>
          </w:p>
        </w:tc>
      </w:tr>
      <w:tr w:rsidRPr="00260308" w:rsidR="00690198" w:rsidTr="001209D1" w14:paraId="06967B6F" w14:textId="77777777">
        <w:tc>
          <w:tcPr>
            <w:tcW w:w="0" w:type="auto"/>
          </w:tcPr>
          <w:p w:rsidRPr="001209D1" w:rsidR="00690198" w:rsidP="00260308" w:rsidRDefault="00690198" w14:paraId="65B8D56C" w14:textId="2AD32E9C">
            <w:pPr>
              <w:spacing w:line="360" w:lineRule="auto"/>
              <w:rPr>
                <w:rFonts w:eastAsia="Times New Roman"/>
                <w:b/>
                <w:sz w:val="20"/>
                <w:szCs w:val="20"/>
                <w:lang w:eastAsia="es-CO"/>
              </w:rPr>
            </w:pPr>
            <w:r w:rsidRPr="00690198">
              <w:rPr>
                <w:rFonts w:eastAsia="Times New Roman"/>
                <w:b/>
                <w:sz w:val="20"/>
                <w:szCs w:val="20"/>
                <w:lang w:eastAsia="es-CO"/>
              </w:rPr>
              <w:t>Seguimiento y eficacia</w:t>
            </w:r>
          </w:p>
        </w:tc>
        <w:tc>
          <w:tcPr>
            <w:tcW w:w="0" w:type="auto"/>
          </w:tcPr>
          <w:p w:rsidRPr="00690198" w:rsidR="00690198" w:rsidP="00260308" w:rsidRDefault="00690198" w14:paraId="7EE0868B" w14:textId="6C51A3C8">
            <w:pPr>
              <w:spacing w:line="360" w:lineRule="auto"/>
              <w:rPr>
                <w:rFonts w:eastAsia="Times New Roman"/>
                <w:sz w:val="20"/>
                <w:szCs w:val="20"/>
                <w:lang w:eastAsia="es-CO"/>
              </w:rPr>
            </w:pPr>
            <w:r w:rsidRPr="00690198">
              <w:rPr>
                <w:rFonts w:eastAsia="Times New Roman"/>
                <w:sz w:val="20"/>
                <w:szCs w:val="20"/>
                <w:lang w:eastAsia="es-CO"/>
              </w:rPr>
              <w:t>Evaluación del cumplimiento y efectividad de las acciones implementadas.</w:t>
            </w:r>
          </w:p>
        </w:tc>
      </w:tr>
      <w:tr w:rsidRPr="00260308" w:rsidR="00690198" w:rsidTr="001209D1" w14:paraId="2D8C818E" w14:textId="77777777">
        <w:tc>
          <w:tcPr>
            <w:tcW w:w="0" w:type="auto"/>
          </w:tcPr>
          <w:p w:rsidRPr="00690198" w:rsidR="00690198" w:rsidP="00260308" w:rsidRDefault="00690198" w14:paraId="79695488" w14:textId="1F9B7CB9">
            <w:pPr>
              <w:spacing w:line="360" w:lineRule="auto"/>
              <w:rPr>
                <w:rFonts w:eastAsia="Times New Roman"/>
                <w:b/>
                <w:sz w:val="20"/>
                <w:szCs w:val="20"/>
                <w:lang w:eastAsia="es-CO"/>
              </w:rPr>
            </w:pPr>
            <w:r w:rsidRPr="00690198">
              <w:rPr>
                <w:rFonts w:eastAsia="Times New Roman"/>
                <w:b/>
                <w:sz w:val="20"/>
                <w:szCs w:val="20"/>
                <w:lang w:eastAsia="es-CO"/>
              </w:rPr>
              <w:t>Cumplimiento normativo</w:t>
            </w:r>
          </w:p>
        </w:tc>
        <w:tc>
          <w:tcPr>
            <w:tcW w:w="0" w:type="auto"/>
          </w:tcPr>
          <w:p w:rsidRPr="00690198" w:rsidR="00690198" w:rsidP="00260308" w:rsidRDefault="00690198" w14:paraId="58DCE6BB" w14:textId="56B5EBC0">
            <w:pPr>
              <w:spacing w:line="360" w:lineRule="auto"/>
              <w:rPr>
                <w:rFonts w:eastAsia="Times New Roman"/>
                <w:sz w:val="20"/>
                <w:szCs w:val="20"/>
                <w:lang w:eastAsia="es-CO"/>
              </w:rPr>
            </w:pPr>
            <w:r w:rsidRPr="00690198">
              <w:rPr>
                <w:rFonts w:eastAsia="Times New Roman"/>
                <w:sz w:val="20"/>
                <w:szCs w:val="20"/>
                <w:lang w:eastAsia="es-CO"/>
              </w:rPr>
              <w:t>Verificación del cumplimiento de los requisitos legales aplicables.</w:t>
            </w:r>
          </w:p>
        </w:tc>
      </w:tr>
      <w:tr w:rsidRPr="00260308" w:rsidR="00A26813" w:rsidTr="001209D1" w14:paraId="523E8F76" w14:textId="77777777">
        <w:tc>
          <w:tcPr>
            <w:tcW w:w="0" w:type="auto"/>
            <w:hideMark/>
          </w:tcPr>
          <w:p w:rsidRPr="001209D1" w:rsidR="00A26813" w:rsidP="00260308" w:rsidRDefault="00A26813" w14:paraId="03011029" w14:textId="77777777">
            <w:pPr>
              <w:spacing w:line="360" w:lineRule="auto"/>
              <w:rPr>
                <w:rFonts w:eastAsia="Times New Roman"/>
                <w:b/>
                <w:sz w:val="20"/>
                <w:szCs w:val="20"/>
                <w:lang w:eastAsia="es-CO"/>
              </w:rPr>
            </w:pPr>
            <w:r w:rsidRPr="001209D1">
              <w:rPr>
                <w:rFonts w:eastAsia="Times New Roman"/>
                <w:b/>
                <w:sz w:val="20"/>
                <w:szCs w:val="20"/>
                <w:lang w:eastAsia="es-CO"/>
              </w:rPr>
              <w:t>Recomendaciones</w:t>
            </w:r>
          </w:p>
        </w:tc>
        <w:tc>
          <w:tcPr>
            <w:tcW w:w="0" w:type="auto"/>
            <w:hideMark/>
          </w:tcPr>
          <w:p w:rsidRPr="00260308" w:rsidR="00A26813" w:rsidP="00260308" w:rsidRDefault="00690198" w14:paraId="5AD5AC44" w14:textId="5B9BF6C9">
            <w:pPr>
              <w:spacing w:line="360" w:lineRule="auto"/>
              <w:rPr>
                <w:rFonts w:eastAsia="Times New Roman"/>
                <w:sz w:val="20"/>
                <w:szCs w:val="20"/>
                <w:lang w:eastAsia="es-CO"/>
              </w:rPr>
            </w:pPr>
            <w:r w:rsidRPr="00690198">
              <w:rPr>
                <w:rFonts w:eastAsia="Times New Roman"/>
                <w:sz w:val="20"/>
                <w:szCs w:val="20"/>
                <w:lang w:eastAsia="es-CO"/>
              </w:rPr>
              <w:t>Propuestas de mejora orientadas al fortalecimiento del sistema.</w:t>
            </w:r>
          </w:p>
        </w:tc>
      </w:tr>
    </w:tbl>
    <w:p w:rsidR="00475AB6" w:rsidP="00260308" w:rsidRDefault="00A26813" w14:paraId="0F49158C"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plan e informes</w:t>
      </w:r>
    </w:p>
    <w:p w:rsidR="00475AB6" w:rsidP="00260308" w:rsidRDefault="00475AB6" w14:paraId="16B0408C" w14:textId="67E61BC1">
      <w:pPr>
        <w:pStyle w:val="NormalWeb"/>
        <w:spacing w:line="360" w:lineRule="auto"/>
        <w:rPr>
          <w:rFonts w:ascii="Arial" w:hAnsi="Arial" w:cs="Arial"/>
          <w:sz w:val="20"/>
          <w:szCs w:val="20"/>
          <w:lang w:eastAsia="es-CO"/>
        </w:rPr>
      </w:pPr>
      <w:r w:rsidRPr="00475AB6">
        <w:rPr>
          <w:rFonts w:ascii="Arial" w:hAnsi="Arial" w:cs="Arial"/>
          <w:sz w:val="20"/>
          <w:szCs w:val="20"/>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rsidR="007A05D7" w:rsidP="00260308" w:rsidRDefault="007A05D7" w14:paraId="7A8E7F35" w14:textId="77777777">
      <w:pPr>
        <w:pStyle w:val="NormalWeb"/>
        <w:spacing w:line="360" w:lineRule="auto"/>
        <w:rPr>
          <w:rFonts w:ascii="Arial" w:hAnsi="Arial" w:cs="Arial"/>
          <w:sz w:val="20"/>
          <w:szCs w:val="20"/>
          <w:lang w:eastAsia="es-CO"/>
        </w:rPr>
      </w:pPr>
    </w:p>
    <w:p w:rsidR="007A05D7" w:rsidP="00260308" w:rsidRDefault="007A05D7" w14:paraId="47B30AF1" w14:textId="77777777">
      <w:pPr>
        <w:pStyle w:val="NormalWeb"/>
        <w:spacing w:line="360" w:lineRule="auto"/>
        <w:rPr>
          <w:rFonts w:ascii="Arial" w:hAnsi="Arial" w:cs="Arial"/>
          <w:sz w:val="20"/>
          <w:szCs w:val="20"/>
          <w:lang w:eastAsia="es-CO"/>
        </w:rPr>
      </w:pPr>
    </w:p>
    <w:p w:rsidR="007A05D7" w:rsidP="00260308" w:rsidRDefault="007A05D7" w14:paraId="3AB78E9A" w14:textId="77777777">
      <w:pPr>
        <w:pStyle w:val="NormalWeb"/>
        <w:spacing w:line="360" w:lineRule="auto"/>
        <w:rPr>
          <w:rFonts w:ascii="Arial" w:hAnsi="Arial" w:cs="Arial"/>
          <w:sz w:val="20"/>
          <w:szCs w:val="20"/>
          <w:lang w:eastAsia="es-CO"/>
        </w:rPr>
      </w:pPr>
    </w:p>
    <w:p w:rsidR="007A05D7" w:rsidP="00260308" w:rsidRDefault="007A05D7" w14:paraId="2EE675A0" w14:textId="77777777">
      <w:pPr>
        <w:pStyle w:val="NormalWeb"/>
        <w:spacing w:line="360" w:lineRule="auto"/>
        <w:rPr>
          <w:rFonts w:ascii="Arial" w:hAnsi="Arial" w:cs="Arial"/>
          <w:sz w:val="20"/>
          <w:szCs w:val="20"/>
          <w:lang w:eastAsia="es-CO"/>
        </w:rPr>
      </w:pPr>
    </w:p>
    <w:p w:rsidR="007A05D7" w:rsidP="00260308" w:rsidRDefault="007A05D7" w14:paraId="5A3B4022" w14:textId="77777777">
      <w:pPr>
        <w:pStyle w:val="NormalWeb"/>
        <w:spacing w:line="360" w:lineRule="auto"/>
        <w:rPr>
          <w:rFonts w:ascii="Arial" w:hAnsi="Arial" w:cs="Arial"/>
          <w:sz w:val="20"/>
          <w:szCs w:val="20"/>
          <w:lang w:eastAsia="es-CO"/>
        </w:rPr>
      </w:pPr>
    </w:p>
    <w:p w:rsidR="007A05D7" w:rsidP="00260308" w:rsidRDefault="007A05D7" w14:paraId="2E183D5B" w14:textId="77777777">
      <w:pPr>
        <w:pStyle w:val="NormalWeb"/>
        <w:spacing w:line="360" w:lineRule="auto"/>
        <w:rPr>
          <w:rFonts w:ascii="Arial" w:hAnsi="Arial" w:cs="Arial"/>
          <w:sz w:val="20"/>
          <w:szCs w:val="20"/>
          <w:lang w:eastAsia="es-CO"/>
        </w:rPr>
      </w:pPr>
    </w:p>
    <w:p w:rsidR="007A05D7" w:rsidP="00260308" w:rsidRDefault="007A05D7" w14:paraId="72F6A033" w14:textId="77777777">
      <w:pPr>
        <w:pStyle w:val="NormalWeb"/>
        <w:spacing w:line="360" w:lineRule="auto"/>
        <w:rPr>
          <w:rFonts w:ascii="Arial" w:hAnsi="Arial" w:cs="Arial"/>
          <w:sz w:val="20"/>
          <w:szCs w:val="20"/>
          <w:lang w:eastAsia="es-CO"/>
        </w:rPr>
      </w:pPr>
    </w:p>
    <w:p w:rsidR="007A05D7" w:rsidP="00260308" w:rsidRDefault="007A05D7" w14:paraId="7A6CC40D" w14:textId="77777777">
      <w:pPr>
        <w:pStyle w:val="NormalWeb"/>
        <w:spacing w:line="360" w:lineRule="auto"/>
        <w:rPr>
          <w:rFonts w:ascii="Arial" w:hAnsi="Arial" w:cs="Arial"/>
          <w:sz w:val="20"/>
          <w:szCs w:val="20"/>
          <w:lang w:eastAsia="es-CO"/>
        </w:rPr>
      </w:pPr>
    </w:p>
    <w:p w:rsidR="007A05D7" w:rsidP="00260308" w:rsidRDefault="007A05D7" w14:paraId="39AA2CEC" w14:textId="77777777">
      <w:pPr>
        <w:pStyle w:val="NormalWeb"/>
        <w:spacing w:line="360" w:lineRule="auto"/>
        <w:rPr>
          <w:rFonts w:ascii="Arial" w:hAnsi="Arial" w:cs="Arial"/>
          <w:sz w:val="20"/>
          <w:szCs w:val="20"/>
          <w:lang w:eastAsia="es-CO"/>
        </w:rPr>
      </w:pPr>
    </w:p>
    <w:p w:rsidRPr="00475AB6" w:rsidR="007A05D7" w:rsidP="00260308" w:rsidRDefault="007A05D7" w14:paraId="0C5FA058" w14:textId="77777777">
      <w:pPr>
        <w:pStyle w:val="NormalWeb"/>
        <w:spacing w:line="360" w:lineRule="auto"/>
        <w:rPr>
          <w:rFonts w:ascii="Arial" w:hAnsi="Arial" w:cs="Arial"/>
          <w:sz w:val="20"/>
          <w:szCs w:val="20"/>
          <w:lang w:eastAsia="es-CO"/>
        </w:rPr>
      </w:pPr>
    </w:p>
    <w:p w:rsidRPr="00815D68" w:rsidR="00B85F43" w:rsidP="00F020E8" w:rsidRDefault="005E077A" w14:paraId="371B709A" w14:textId="371FE571">
      <w:pPr>
        <w:pStyle w:val="Ttulo1"/>
        <w:numPr>
          <w:ilvl w:val="1"/>
          <w:numId w:val="2"/>
        </w:numPr>
        <w:spacing w:line="360" w:lineRule="auto"/>
        <w:ind w:left="720"/>
        <w:rPr>
          <w:b/>
          <w:bCs/>
          <w:sz w:val="20"/>
          <w:szCs w:val="20"/>
        </w:rPr>
      </w:pPr>
      <w:r w:rsidRPr="00AD3078">
        <w:rPr>
          <w:b/>
          <w:bCs/>
          <w:sz w:val="20"/>
          <w:szCs w:val="20"/>
        </w:rPr>
        <w:t>SÍNTESIS</w:t>
      </w:r>
      <w:bookmarkEnd w:id="28"/>
      <w:r w:rsidRPr="00AD3078">
        <w:rPr>
          <w:b/>
          <w:bCs/>
          <w:sz w:val="20"/>
          <w:szCs w:val="20"/>
        </w:rPr>
        <w:t xml:space="preserve"> </w:t>
      </w:r>
    </w:p>
    <w:p w:rsidRPr="00F95A5A" w:rsidR="00F95A5A" w:rsidP="00F95A5A" w:rsidRDefault="00F95A5A" w14:paraId="026B4316" w14:textId="684D58AD">
      <w:pPr>
        <w:spacing w:line="360" w:lineRule="auto"/>
        <w:rPr>
          <w:noProof/>
          <w:sz w:val="20"/>
          <w:szCs w:val="20"/>
        </w:rPr>
      </w:pPr>
      <w:r w:rsidRPr="00F95A5A">
        <w:rPr>
          <w:noProof/>
          <w:sz w:val="20"/>
          <w:szCs w:val="20"/>
        </w:rPr>
        <w:t xml:space="preserve">El Sistema </w:t>
      </w:r>
      <w:r w:rsidR="00BE3AA5">
        <w:rPr>
          <w:noProof/>
          <w:sz w:val="20"/>
          <w:szCs w:val="20"/>
        </w:rPr>
        <w:t xml:space="preserve">de </w:t>
      </w:r>
      <w:r w:rsidR="004F2E15">
        <w:rPr>
          <w:noProof/>
          <w:sz w:val="20"/>
          <w:szCs w:val="20"/>
        </w:rPr>
        <w:t xml:space="preserve">Gestión de Seguridad y Salud en el Trabajo </w:t>
      </w:r>
      <w:r w:rsidRPr="00BE3AA5" w:rsidR="00BE3AA5">
        <w:rPr>
          <w:noProof/>
          <w:sz w:val="20"/>
          <w:szCs w:val="20"/>
        </w:rPr>
        <w:t>en Colombia</w:t>
      </w:r>
      <w:r w:rsidRPr="00F95A5A">
        <w:rPr>
          <w:noProof/>
          <w:sz w:val="20"/>
          <w:szCs w:val="20"/>
        </w:rPr>
        <w:t xml:space="preserve">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rsidRPr="00F95A5A" w:rsidR="00F95A5A" w:rsidP="00F95A5A" w:rsidRDefault="00F95A5A" w14:paraId="67F9436F" w14:textId="77777777">
      <w:pPr>
        <w:spacing w:line="360" w:lineRule="auto"/>
        <w:rPr>
          <w:noProof/>
          <w:sz w:val="20"/>
          <w:szCs w:val="20"/>
        </w:rPr>
      </w:pPr>
    </w:p>
    <w:p w:rsidR="009C4A0A" w:rsidP="00F95A5A" w:rsidRDefault="00F95A5A" w14:paraId="3FB7CA67" w14:textId="609CEC1D">
      <w:pPr>
        <w:spacing w:line="360" w:lineRule="auto"/>
        <w:rPr>
          <w:noProof/>
          <w:sz w:val="20"/>
          <w:szCs w:val="20"/>
        </w:rPr>
      </w:pPr>
      <w:r w:rsidRPr="00F95A5A">
        <w:rPr>
          <w:noProof/>
          <w:sz w:val="20"/>
          <w:szCs w:val="20"/>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rsidR="008B5058" w:rsidP="00F95A5A" w:rsidRDefault="008B5058" w14:paraId="29357468" w14:textId="77777777">
      <w:pPr>
        <w:spacing w:line="360" w:lineRule="auto"/>
        <w:rPr>
          <w:noProof/>
          <w:sz w:val="20"/>
          <w:szCs w:val="20"/>
        </w:rPr>
      </w:pPr>
    </w:p>
    <w:p w:rsidR="00A26813" w:rsidP="00B6355E" w:rsidRDefault="00F95A5A" w14:paraId="11254B46" w14:textId="44653AD3">
      <w:pPr>
        <w:spacing w:line="360" w:lineRule="auto"/>
        <w:rPr>
          <w:noProof/>
        </w:rPr>
      </w:pPr>
      <w:commentRangeStart w:id="30"/>
      <w:commentRangeEnd w:id="30"/>
      <w:r>
        <w:rPr>
          <w:rStyle w:val="Refdecomentario"/>
        </w:rPr>
        <w:commentReference w:id="30"/>
      </w:r>
      <w:r w:rsidRPr="00F653A2" w:rsidR="00F653A2">
        <w:rPr>
          <w:noProof/>
        </w:rPr>
        <w:t xml:space="preserve"> </w:t>
      </w:r>
      <w:r w:rsidRPr="00F653A2" w:rsidR="00F653A2">
        <w:rPr>
          <w:noProof/>
          <w:lang w:eastAsia="es-CO"/>
        </w:rPr>
        <w:drawing>
          <wp:inline distT="0" distB="0" distL="0" distR="0" wp14:anchorId="3A3C2083" wp14:editId="464A259F">
            <wp:extent cx="6332220" cy="3218180"/>
            <wp:effectExtent l="0" t="0" r="0" b="1270"/>
            <wp:docPr id="18856277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7778" name="Imagen 1" descr="Diagrama&#10;&#10;Descripción generada automáticamente"/>
                    <pic:cNvPicPr/>
                  </pic:nvPicPr>
                  <pic:blipFill>
                    <a:blip r:embed="rId24"/>
                    <a:stretch>
                      <a:fillRect/>
                    </a:stretch>
                  </pic:blipFill>
                  <pic:spPr>
                    <a:xfrm>
                      <a:off x="0" y="0"/>
                      <a:ext cx="6332220" cy="3218180"/>
                    </a:xfrm>
                    <a:prstGeom prst="rect">
                      <a:avLst/>
                    </a:prstGeom>
                  </pic:spPr>
                </pic:pic>
              </a:graphicData>
            </a:graphic>
          </wp:inline>
        </w:drawing>
      </w:r>
    </w:p>
    <w:p w:rsidR="007A05D7" w:rsidP="00B6355E" w:rsidRDefault="007A05D7" w14:paraId="4B970EE8" w14:textId="77777777">
      <w:pPr>
        <w:spacing w:line="360" w:lineRule="auto"/>
        <w:rPr>
          <w:noProof/>
        </w:rPr>
      </w:pPr>
    </w:p>
    <w:p w:rsidR="007A05D7" w:rsidP="00B6355E" w:rsidRDefault="007A05D7" w14:paraId="6114B4A7" w14:textId="77777777">
      <w:pPr>
        <w:spacing w:line="360" w:lineRule="auto"/>
        <w:rPr>
          <w:noProof/>
        </w:rPr>
      </w:pPr>
    </w:p>
    <w:p w:rsidR="007A05D7" w:rsidP="00B6355E" w:rsidRDefault="007A05D7" w14:paraId="72634BFF" w14:textId="77777777">
      <w:pPr>
        <w:spacing w:line="360" w:lineRule="auto"/>
        <w:rPr>
          <w:noProof/>
        </w:rPr>
      </w:pPr>
    </w:p>
    <w:p w:rsidR="007A05D7" w:rsidP="00B6355E" w:rsidRDefault="007A05D7" w14:paraId="666773F7" w14:textId="77777777">
      <w:pPr>
        <w:spacing w:line="360" w:lineRule="auto"/>
        <w:rPr>
          <w:noProof/>
          <w:sz w:val="20"/>
          <w:szCs w:val="20"/>
        </w:rPr>
      </w:pPr>
    </w:p>
    <w:p w:rsidRPr="001D062C" w:rsidR="005E077A" w:rsidP="00F020E8" w:rsidRDefault="005E077A" w14:paraId="04468B2A" w14:textId="71896FEC">
      <w:pPr>
        <w:pStyle w:val="Ttulo1"/>
        <w:numPr>
          <w:ilvl w:val="1"/>
          <w:numId w:val="2"/>
        </w:numPr>
        <w:spacing w:line="360" w:lineRule="auto"/>
        <w:ind w:left="720"/>
        <w:rPr>
          <w:b/>
          <w:bCs/>
          <w:sz w:val="20"/>
          <w:szCs w:val="20"/>
        </w:rPr>
      </w:pPr>
      <w:bookmarkStart w:name="_Toc221260831" w:id="31"/>
      <w:r w:rsidRPr="00AD3078">
        <w:rPr>
          <w:b/>
          <w:bCs/>
          <w:sz w:val="20"/>
          <w:szCs w:val="20"/>
        </w:rPr>
        <w:t>ACTIVIDADES D</w:t>
      </w:r>
      <w:commentRangeStart w:id="32"/>
      <w:r w:rsidRPr="00AD3078">
        <w:rPr>
          <w:b/>
          <w:bCs/>
          <w:sz w:val="20"/>
          <w:szCs w:val="20"/>
        </w:rPr>
        <w:t>IDÁCTICAS</w:t>
      </w:r>
      <w:bookmarkEnd w:id="31"/>
      <w:r w:rsidRPr="00AD3078">
        <w:rPr>
          <w:b/>
          <w:bCs/>
          <w:sz w:val="20"/>
          <w:szCs w:val="20"/>
        </w:rPr>
        <w:t xml:space="preserve"> </w:t>
      </w:r>
      <w:commentRangeEnd w:id="32"/>
      <w:r w:rsidRPr="009962AE" w:rsidR="009C4A0A">
        <w:commentReference w:id="32"/>
      </w:r>
    </w:p>
    <w:p w:rsidR="00807A12" w:rsidP="00B6355E" w:rsidRDefault="00807A12" w14:paraId="2DD29977" w14:textId="77777777">
      <w:pPr>
        <w:spacing w:line="360" w:lineRule="auto"/>
        <w:rPr>
          <w:b/>
          <w:sz w:val="20"/>
          <w:szCs w:val="20"/>
          <w:u w:val="single"/>
        </w:rPr>
      </w:pPr>
    </w:p>
    <w:p w:rsidR="0045680A" w:rsidP="00B6355E" w:rsidRDefault="00A26813" w14:paraId="3C3B93E4" w14:textId="716C1E8D">
      <w:pPr>
        <w:spacing w:line="360" w:lineRule="auto"/>
        <w:rPr>
          <w:b/>
          <w:sz w:val="20"/>
          <w:szCs w:val="20"/>
          <w:u w:val="single"/>
        </w:rPr>
      </w:pPr>
      <w:r>
        <w:rPr>
          <w:b/>
          <w:noProof/>
          <w:sz w:val="20"/>
          <w:szCs w:val="20"/>
          <w:u w:val="single"/>
          <w:lang w:eastAsia="es-CO"/>
        </w:rPr>
        <w:drawing>
          <wp:inline distT="0" distB="0" distL="0" distR="0" wp14:anchorId="5BDD02C7" wp14:editId="2BED860D">
            <wp:extent cx="4051508" cy="4788146"/>
            <wp:effectExtent l="0" t="0" r="6350" b="0"/>
            <wp:docPr id="2141529218" name="Imagen 214152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29218" name="5888F7.tmp"/>
                    <pic:cNvPicPr/>
                  </pic:nvPicPr>
                  <pic:blipFill>
                    <a:blip r:embed="rId25">
                      <a:extLst>
                        <a:ext uri="{28A0092B-C50C-407E-A947-70E740481C1C}">
                          <a14:useLocalDpi xmlns:a14="http://schemas.microsoft.com/office/drawing/2010/main" val="0"/>
                        </a:ext>
                      </a:extLst>
                    </a:blip>
                    <a:stretch>
                      <a:fillRect/>
                    </a:stretch>
                  </pic:blipFill>
                  <pic:spPr>
                    <a:xfrm>
                      <a:off x="0" y="0"/>
                      <a:ext cx="4051508" cy="4788146"/>
                    </a:xfrm>
                    <a:prstGeom prst="rect">
                      <a:avLst/>
                    </a:prstGeom>
                  </pic:spPr>
                </pic:pic>
              </a:graphicData>
            </a:graphic>
          </wp:inline>
        </w:drawing>
      </w:r>
    </w:p>
    <w:p w:rsidRPr="00815D68" w:rsidR="00A47662" w:rsidP="00F020E8" w:rsidRDefault="005E077A" w14:paraId="086719DE" w14:textId="48C50733">
      <w:pPr>
        <w:pStyle w:val="Ttulo1"/>
        <w:numPr>
          <w:ilvl w:val="1"/>
          <w:numId w:val="2"/>
        </w:numPr>
        <w:spacing w:line="360" w:lineRule="auto"/>
        <w:ind w:left="720"/>
        <w:rPr>
          <w:b/>
          <w:bCs/>
          <w:sz w:val="20"/>
          <w:szCs w:val="20"/>
        </w:rPr>
      </w:pPr>
      <w:bookmarkStart w:name="_Toc221260832" w:id="33"/>
      <w:r w:rsidRPr="00807A12">
        <w:rPr>
          <w:b/>
          <w:bCs/>
          <w:sz w:val="20"/>
          <w:szCs w:val="20"/>
        </w:rPr>
        <w:t>GLOSARIO</w:t>
      </w:r>
      <w:bookmarkEnd w:id="33"/>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06541A" w:rsidR="00807A12" w:rsidTr="00130D36" w14:paraId="6FC4D82A" w14:textId="77777777">
        <w:trPr>
          <w:trHeight w:val="214"/>
        </w:trPr>
        <w:tc>
          <w:tcPr>
            <w:tcW w:w="2122" w:type="dxa"/>
            <w:shd w:val="clear" w:color="auto" w:fill="000000" w:themeFill="text1"/>
            <w:tcMar>
              <w:top w:w="100" w:type="dxa"/>
              <w:left w:w="100" w:type="dxa"/>
              <w:bottom w:w="100" w:type="dxa"/>
              <w:right w:w="100" w:type="dxa"/>
            </w:tcMar>
          </w:tcPr>
          <w:p w:rsidRPr="0006541A" w:rsidR="00807A12" w:rsidP="00B6355E" w:rsidRDefault="00807A12" w14:paraId="78D5A4FA" w14:textId="77777777">
            <w:pPr>
              <w:spacing w:line="360" w:lineRule="auto"/>
              <w:rPr>
                <w:b/>
                <w:bCs/>
                <w:color w:val="FFFFFF" w:themeColor="background1"/>
                <w:sz w:val="20"/>
                <w:szCs w:val="20"/>
              </w:rPr>
            </w:pPr>
            <w:r w:rsidRPr="0006541A">
              <w:rPr>
                <w:b/>
                <w:bCs/>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06541A" w:rsidR="00807A12" w:rsidP="00B6355E" w:rsidRDefault="00807A12" w14:paraId="37270A59" w14:textId="77777777">
            <w:pPr>
              <w:spacing w:line="360" w:lineRule="auto"/>
              <w:rPr>
                <w:b/>
                <w:bCs/>
                <w:color w:val="FFFFFF" w:themeColor="background1"/>
                <w:sz w:val="20"/>
                <w:szCs w:val="20"/>
              </w:rPr>
            </w:pPr>
            <w:r w:rsidRPr="0006541A">
              <w:rPr>
                <w:b/>
                <w:bCs/>
                <w:color w:val="FFFFFF" w:themeColor="background1"/>
                <w:sz w:val="20"/>
                <w:szCs w:val="20"/>
              </w:rPr>
              <w:t>SIGNIFICADO</w:t>
            </w:r>
          </w:p>
        </w:tc>
      </w:tr>
      <w:tr w:rsidRPr="0006541A" w:rsidR="0006541A" w:rsidTr="00A26813" w14:paraId="4DC3720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FAF1D85" w14:textId="1726A5B9">
            <w:pPr>
              <w:spacing w:line="360" w:lineRule="auto"/>
              <w:rPr>
                <w:b/>
                <w:sz w:val="20"/>
                <w:szCs w:val="20"/>
              </w:rPr>
            </w:pPr>
            <w:r w:rsidRPr="0006541A">
              <w:rPr>
                <w:rStyle w:val="Textoennegrita"/>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0C0C4518" w14:textId="4D3CC3C0">
            <w:pPr>
              <w:spacing w:line="360" w:lineRule="auto"/>
              <w:rPr>
                <w:sz w:val="20"/>
                <w:szCs w:val="20"/>
              </w:rPr>
            </w:pPr>
            <w:proofErr w:type="gramStart"/>
            <w:r w:rsidRPr="0006541A">
              <w:rPr>
                <w:sz w:val="20"/>
                <w:szCs w:val="20"/>
              </w:rPr>
              <w:t>suceso</w:t>
            </w:r>
            <w:proofErr w:type="gramEnd"/>
            <w:r w:rsidRPr="0006541A">
              <w:rPr>
                <w:sz w:val="20"/>
                <w:szCs w:val="20"/>
              </w:rPr>
              <w:t xml:space="preserve"> repentino que ocurre en el trabajo y puede causar lesión o muerte.</w:t>
            </w:r>
          </w:p>
        </w:tc>
      </w:tr>
      <w:tr w:rsidRPr="0006541A" w:rsidR="0006541A" w:rsidTr="00A26813" w14:paraId="38E235F2"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DFA34E2" w14:textId="72721EA7">
            <w:pPr>
              <w:spacing w:line="360" w:lineRule="auto"/>
              <w:rPr>
                <w:b/>
                <w:sz w:val="20"/>
                <w:szCs w:val="20"/>
              </w:rPr>
            </w:pPr>
            <w:r w:rsidRPr="0006541A">
              <w:rPr>
                <w:b/>
                <w:sz w:val="20"/>
                <w:szCs w:val="20"/>
              </w:rPr>
              <w:t>Autoevaluación</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62CBA0BC" w14:textId="18ADCF44">
            <w:pPr>
              <w:spacing w:line="360" w:lineRule="auto"/>
              <w:rPr>
                <w:sz w:val="20"/>
                <w:szCs w:val="20"/>
              </w:rPr>
            </w:pPr>
            <w:proofErr w:type="gramStart"/>
            <w:r w:rsidRPr="0006541A">
              <w:rPr>
                <w:sz w:val="20"/>
                <w:szCs w:val="20"/>
              </w:rPr>
              <w:t>proceso</w:t>
            </w:r>
            <w:proofErr w:type="gramEnd"/>
            <w:r w:rsidRPr="0006541A">
              <w:rPr>
                <w:sz w:val="20"/>
                <w:szCs w:val="20"/>
              </w:rPr>
              <w:t xml:space="preserve"> mediante el cual la empresa revisa su propio desempeño en seguridad y salud en el trabajo.</w:t>
            </w:r>
          </w:p>
        </w:tc>
      </w:tr>
      <w:tr w:rsidRPr="0006541A" w:rsidR="0006541A" w:rsidTr="00A26813" w14:paraId="6B226D11"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93C6319" w14:textId="4B1FB983">
            <w:pPr>
              <w:spacing w:line="360" w:lineRule="auto"/>
              <w:rPr>
                <w:b/>
                <w:sz w:val="20"/>
                <w:szCs w:val="20"/>
              </w:rPr>
            </w:pPr>
            <w:r w:rsidRPr="0006541A">
              <w:rPr>
                <w:b/>
                <w:sz w:val="20"/>
                <w:szCs w:val="20"/>
              </w:rPr>
              <w:t>Condiciones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7CB29C48" w14:textId="351F6F5A">
            <w:pPr>
              <w:spacing w:line="360" w:lineRule="auto"/>
              <w:rPr>
                <w:sz w:val="20"/>
                <w:szCs w:val="20"/>
              </w:rPr>
            </w:pPr>
            <w:proofErr w:type="gramStart"/>
            <w:r w:rsidRPr="0006541A">
              <w:rPr>
                <w:sz w:val="20"/>
                <w:szCs w:val="20"/>
              </w:rPr>
              <w:t>características</w:t>
            </w:r>
            <w:proofErr w:type="gramEnd"/>
            <w:r w:rsidRPr="0006541A">
              <w:rPr>
                <w:sz w:val="20"/>
                <w:szCs w:val="20"/>
              </w:rPr>
              <w:t xml:space="preserve"> del entorno laboral que pueden influir en la salud y seguridad de los trabajadores.</w:t>
            </w:r>
          </w:p>
        </w:tc>
      </w:tr>
      <w:tr w:rsidRPr="0006541A" w:rsidR="0006541A" w:rsidTr="00A26813" w14:paraId="0D77DC0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2BF0935" w14:textId="48FC383E">
            <w:pPr>
              <w:spacing w:line="360" w:lineRule="auto"/>
              <w:rPr>
                <w:b/>
                <w:sz w:val="20"/>
                <w:szCs w:val="20"/>
              </w:rPr>
            </w:pPr>
            <w:r w:rsidRPr="0006541A">
              <w:rPr>
                <w:b/>
                <w:sz w:val="20"/>
                <w:szCs w:val="20"/>
              </w:rPr>
              <w:t>Condiciones de salud</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15D0FC9D" w14:textId="09700FD8">
            <w:pPr>
              <w:spacing w:line="360" w:lineRule="auto"/>
              <w:rPr>
                <w:sz w:val="20"/>
                <w:szCs w:val="20"/>
              </w:rPr>
            </w:pPr>
            <w:proofErr w:type="gramStart"/>
            <w:r w:rsidRPr="0006541A">
              <w:rPr>
                <w:sz w:val="20"/>
                <w:szCs w:val="20"/>
              </w:rPr>
              <w:t>estado</w:t>
            </w:r>
            <w:proofErr w:type="gramEnd"/>
            <w:r w:rsidRPr="0006541A">
              <w:rPr>
                <w:sz w:val="20"/>
                <w:szCs w:val="20"/>
              </w:rPr>
              <w:t xml:space="preserve"> físico y mental del trabajador relacionado con el trabajo.</w:t>
            </w:r>
          </w:p>
        </w:tc>
      </w:tr>
      <w:tr w:rsidRPr="0006541A" w:rsidR="0006541A" w:rsidTr="00A26813" w14:paraId="21215E5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A405C25" w14:textId="1B89F603">
            <w:pPr>
              <w:spacing w:line="360" w:lineRule="auto"/>
              <w:rPr>
                <w:b/>
                <w:sz w:val="20"/>
                <w:szCs w:val="20"/>
              </w:rPr>
            </w:pPr>
            <w:r w:rsidRPr="0006541A">
              <w:rPr>
                <w:b/>
                <w:sz w:val="20"/>
                <w:szCs w:val="20"/>
              </w:rPr>
              <w:t>Contexto organizacional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21BD75A" w14:textId="6AECED43">
            <w:pPr>
              <w:spacing w:line="360" w:lineRule="auto"/>
              <w:rPr>
                <w:sz w:val="20"/>
                <w:szCs w:val="20"/>
              </w:rPr>
            </w:pPr>
            <w:proofErr w:type="gramStart"/>
            <w:r w:rsidRPr="0006541A">
              <w:rPr>
                <w:sz w:val="20"/>
                <w:szCs w:val="20"/>
              </w:rPr>
              <w:t>factores</w:t>
            </w:r>
            <w:proofErr w:type="gramEnd"/>
            <w:r w:rsidRPr="0006541A">
              <w:rPr>
                <w:sz w:val="20"/>
                <w:szCs w:val="20"/>
              </w:rPr>
              <w:t xml:space="preserve"> internos y externos que afectan el SG-SST en la empresa.</w:t>
            </w:r>
          </w:p>
        </w:tc>
      </w:tr>
      <w:tr w:rsidRPr="0006541A" w:rsidR="0006541A" w:rsidTr="00A26813" w14:paraId="5022475E"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182D878D" w14:textId="795409BF">
            <w:pPr>
              <w:spacing w:line="360" w:lineRule="auto"/>
              <w:rPr>
                <w:b/>
                <w:sz w:val="20"/>
                <w:szCs w:val="20"/>
              </w:rPr>
            </w:pPr>
            <w:r w:rsidRPr="0006541A">
              <w:rPr>
                <w:b/>
                <w:sz w:val="20"/>
                <w:szCs w:val="20"/>
              </w:rPr>
              <w:t>Diagnóstico del sistema</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5B5F26F" w14:textId="2A5CD389">
            <w:pPr>
              <w:spacing w:line="360" w:lineRule="auto"/>
              <w:rPr>
                <w:sz w:val="20"/>
                <w:szCs w:val="20"/>
              </w:rPr>
            </w:pPr>
            <w:proofErr w:type="gramStart"/>
            <w:r w:rsidRPr="0006541A">
              <w:rPr>
                <w:sz w:val="20"/>
                <w:szCs w:val="20"/>
              </w:rPr>
              <w:t>análisis</w:t>
            </w:r>
            <w:proofErr w:type="gramEnd"/>
            <w:r w:rsidRPr="0006541A">
              <w:rPr>
                <w:sz w:val="20"/>
                <w:szCs w:val="20"/>
              </w:rPr>
              <w:t xml:space="preserve"> inicial que permite conocer el estado del SG-SST en una organización.</w:t>
            </w:r>
          </w:p>
        </w:tc>
      </w:tr>
      <w:tr w:rsidRPr="0006541A" w:rsidR="0006541A" w:rsidTr="00A26813" w14:paraId="27C3471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E18C015" w14:textId="3E9FBE3E">
            <w:pPr>
              <w:spacing w:line="360" w:lineRule="auto"/>
              <w:rPr>
                <w:b/>
                <w:sz w:val="20"/>
                <w:szCs w:val="20"/>
              </w:rPr>
            </w:pPr>
            <w:r w:rsidRPr="0006541A">
              <w:rPr>
                <w:b/>
                <w:sz w:val="20"/>
                <w:szCs w:val="20"/>
              </w:rPr>
              <w:t>Evaluación de riesgos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68DC4CA" w14:textId="16F9916D">
            <w:pPr>
              <w:spacing w:line="360" w:lineRule="auto"/>
              <w:rPr>
                <w:sz w:val="20"/>
                <w:szCs w:val="20"/>
              </w:rPr>
            </w:pPr>
            <w:proofErr w:type="gramStart"/>
            <w:r w:rsidRPr="0006541A">
              <w:rPr>
                <w:sz w:val="20"/>
                <w:szCs w:val="20"/>
              </w:rPr>
              <w:t>proceso</w:t>
            </w:r>
            <w:proofErr w:type="gramEnd"/>
            <w:r w:rsidRPr="0006541A">
              <w:rPr>
                <w:sz w:val="20"/>
                <w:szCs w:val="20"/>
              </w:rPr>
              <w:t xml:space="preserve"> de análisis para determinar la probabilidad y el impacto de los riesgos identificados.</w:t>
            </w:r>
          </w:p>
        </w:tc>
      </w:tr>
      <w:tr w:rsidRPr="0006541A" w:rsidR="0006541A" w:rsidTr="00A26813" w14:paraId="63B2A2D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098AD855" w14:textId="044ACAEA">
            <w:pPr>
              <w:spacing w:line="360" w:lineRule="auto"/>
              <w:rPr>
                <w:b/>
                <w:sz w:val="20"/>
                <w:szCs w:val="20"/>
              </w:rPr>
            </w:pPr>
            <w:r w:rsidRPr="0006541A">
              <w:rPr>
                <w:b/>
                <w:sz w:val="20"/>
                <w:szCs w:val="20"/>
              </w:rPr>
              <w:t>Indicadores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E99F757" w14:textId="60DED886">
            <w:pPr>
              <w:spacing w:line="360" w:lineRule="auto"/>
              <w:rPr>
                <w:sz w:val="20"/>
                <w:szCs w:val="20"/>
              </w:rPr>
            </w:pPr>
            <w:proofErr w:type="gramStart"/>
            <w:r w:rsidRPr="0006541A">
              <w:rPr>
                <w:sz w:val="20"/>
                <w:szCs w:val="20"/>
              </w:rPr>
              <w:t>herramientas</w:t>
            </w:r>
            <w:proofErr w:type="gramEnd"/>
            <w:r w:rsidRPr="0006541A">
              <w:rPr>
                <w:sz w:val="20"/>
                <w:szCs w:val="20"/>
              </w:rPr>
              <w:t xml:space="preserve"> de medición que permiten evaluar el desempeño del SG-SST.</w:t>
            </w:r>
          </w:p>
        </w:tc>
      </w:tr>
      <w:tr w:rsidRPr="0006541A" w:rsidR="0006541A" w:rsidTr="00A26813" w14:paraId="06FFDFC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71EE574" w14:textId="035EBFE0">
            <w:pPr>
              <w:spacing w:line="360" w:lineRule="auto"/>
              <w:rPr>
                <w:b/>
                <w:sz w:val="20"/>
                <w:szCs w:val="20"/>
              </w:rPr>
            </w:pPr>
            <w:r w:rsidRPr="0006541A">
              <w:rPr>
                <w:b/>
                <w:sz w:val="20"/>
                <w:szCs w:val="20"/>
              </w:rPr>
              <w:t>Matriz de requisitos legales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75585EE" w14:textId="734CFE6C">
            <w:pPr>
              <w:spacing w:line="360" w:lineRule="auto"/>
              <w:rPr>
                <w:sz w:val="20"/>
                <w:szCs w:val="20"/>
              </w:rPr>
            </w:pPr>
            <w:proofErr w:type="gramStart"/>
            <w:r w:rsidRPr="0006541A">
              <w:rPr>
                <w:sz w:val="20"/>
                <w:szCs w:val="20"/>
              </w:rPr>
              <w:t>documento</w:t>
            </w:r>
            <w:proofErr w:type="gramEnd"/>
            <w:r w:rsidRPr="0006541A">
              <w:rPr>
                <w:sz w:val="20"/>
                <w:szCs w:val="20"/>
              </w:rPr>
              <w:t xml:space="preserve"> que recopila las normas aplicables en seguridad y salud en el trabajo que debe cumplir la empresa.</w:t>
            </w:r>
          </w:p>
        </w:tc>
      </w:tr>
      <w:tr w:rsidRPr="0006541A" w:rsidR="0006541A" w:rsidTr="00A26813" w14:paraId="10036A7F"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1392A8B" w14:textId="5F052DE5">
            <w:pPr>
              <w:spacing w:line="360" w:lineRule="auto"/>
              <w:rPr>
                <w:b/>
                <w:sz w:val="20"/>
                <w:szCs w:val="20"/>
              </w:rPr>
            </w:pPr>
            <w:r w:rsidRPr="0006541A">
              <w:rPr>
                <w:b/>
                <w:sz w:val="20"/>
                <w:szCs w:val="20"/>
              </w:rPr>
              <w:t>No conformidades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921C807" w14:textId="7DECE0C7">
            <w:pPr>
              <w:spacing w:line="360" w:lineRule="auto"/>
              <w:rPr>
                <w:sz w:val="20"/>
                <w:szCs w:val="20"/>
              </w:rPr>
            </w:pPr>
            <w:proofErr w:type="gramStart"/>
            <w:r w:rsidRPr="0006541A">
              <w:rPr>
                <w:sz w:val="20"/>
                <w:szCs w:val="20"/>
              </w:rPr>
              <w:t>incumplimientos</w:t>
            </w:r>
            <w:proofErr w:type="gramEnd"/>
            <w:r w:rsidRPr="0006541A">
              <w:rPr>
                <w:sz w:val="20"/>
                <w:szCs w:val="20"/>
              </w:rPr>
              <w:t xml:space="preserve"> de los requisitos establecidos en el SG-SST o en la normativa vigente.</w:t>
            </w:r>
          </w:p>
        </w:tc>
      </w:tr>
      <w:tr w:rsidRPr="0006541A" w:rsidR="0006541A" w:rsidTr="00A26813" w14:paraId="3477828A"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E193538" w14:textId="209DABE2">
            <w:pPr>
              <w:spacing w:line="360" w:lineRule="auto"/>
              <w:rPr>
                <w:b/>
                <w:sz w:val="20"/>
                <w:szCs w:val="20"/>
              </w:rPr>
            </w:pPr>
            <w:r w:rsidRPr="0006541A">
              <w:rPr>
                <w:b/>
                <w:sz w:val="20"/>
                <w:szCs w:val="20"/>
              </w:rPr>
              <w:t>Plan de trabajo anual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81B9031" w14:textId="7F866DF0">
            <w:pPr>
              <w:spacing w:line="360" w:lineRule="auto"/>
              <w:rPr>
                <w:sz w:val="20"/>
                <w:szCs w:val="20"/>
              </w:rPr>
            </w:pPr>
            <w:proofErr w:type="gramStart"/>
            <w:r w:rsidRPr="0006541A">
              <w:rPr>
                <w:sz w:val="20"/>
                <w:szCs w:val="20"/>
              </w:rPr>
              <w:t>documento</w:t>
            </w:r>
            <w:proofErr w:type="gramEnd"/>
            <w:r w:rsidRPr="0006541A">
              <w:rPr>
                <w:sz w:val="20"/>
                <w:szCs w:val="20"/>
              </w:rPr>
              <w:t xml:space="preserve"> que organiza las actividades, responsables y tiempos del SG-SST durante el año.</w:t>
            </w:r>
          </w:p>
        </w:tc>
      </w:tr>
      <w:tr w:rsidRPr="0006541A" w:rsidR="0006541A" w:rsidTr="00A26813" w14:paraId="6B8AA63C"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7D7C0B2" w14:textId="3797E95E">
            <w:pPr>
              <w:spacing w:line="360" w:lineRule="auto"/>
              <w:rPr>
                <w:b/>
                <w:sz w:val="20"/>
                <w:szCs w:val="20"/>
              </w:rPr>
            </w:pPr>
            <w:r w:rsidRPr="0006541A">
              <w:rPr>
                <w:b/>
                <w:sz w:val="20"/>
                <w:szCs w:val="20"/>
              </w:rPr>
              <w:t>SG-SST</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B086153" w14:textId="17E01E2A">
            <w:pPr>
              <w:spacing w:line="360" w:lineRule="auto"/>
              <w:rPr>
                <w:sz w:val="20"/>
                <w:szCs w:val="20"/>
              </w:rPr>
            </w:pPr>
            <w:proofErr w:type="gramStart"/>
            <w:r w:rsidRPr="0006541A">
              <w:rPr>
                <w:sz w:val="20"/>
                <w:szCs w:val="20"/>
              </w:rPr>
              <w:t>sistema</w:t>
            </w:r>
            <w:proofErr w:type="gramEnd"/>
            <w:r w:rsidRPr="0006541A">
              <w:rPr>
                <w:sz w:val="20"/>
                <w:szCs w:val="20"/>
              </w:rPr>
              <w:t xml:space="preserve"> de gestión que busca prevenir accidentes y enfermedades laborales mediante la mejora continua.</w:t>
            </w:r>
          </w:p>
        </w:tc>
      </w:tr>
      <w:tr w:rsidRPr="0006541A" w:rsidR="0006541A" w:rsidTr="00A26813" w14:paraId="3403D2F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1183A04" w14:textId="5180DACC">
            <w:pPr>
              <w:spacing w:line="360" w:lineRule="auto"/>
              <w:rPr>
                <w:b/>
                <w:sz w:val="20"/>
                <w:szCs w:val="20"/>
              </w:rPr>
            </w:pPr>
            <w:r w:rsidRPr="0006541A">
              <w:rPr>
                <w:b/>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9768CC9" w14:textId="31C53BA4">
            <w:pPr>
              <w:spacing w:line="360" w:lineRule="auto"/>
              <w:rPr>
                <w:sz w:val="20"/>
                <w:szCs w:val="20"/>
              </w:rPr>
            </w:pPr>
            <w:proofErr w:type="gramStart"/>
            <w:r w:rsidRPr="0006541A">
              <w:rPr>
                <w:sz w:val="20"/>
                <w:szCs w:val="20"/>
              </w:rPr>
              <w:t>suceso</w:t>
            </w:r>
            <w:proofErr w:type="gramEnd"/>
            <w:r w:rsidRPr="0006541A">
              <w:rPr>
                <w:sz w:val="20"/>
                <w:szCs w:val="20"/>
              </w:rPr>
              <w:t xml:space="preserve"> repentino que ocurre en el trabajo y puede causar lesión o muerte.</w:t>
            </w:r>
          </w:p>
        </w:tc>
      </w:tr>
    </w:tbl>
    <w:p w:rsidR="0045680A" w:rsidP="00B6355E" w:rsidRDefault="0045680A" w14:paraId="0ED50D61" w14:textId="77777777">
      <w:pPr>
        <w:spacing w:line="360" w:lineRule="auto"/>
        <w:rPr>
          <w:sz w:val="20"/>
          <w:szCs w:val="20"/>
        </w:rPr>
      </w:pPr>
    </w:p>
    <w:p w:rsidRPr="0060719B" w:rsidR="00EA01D4" w:rsidP="00F020E8" w:rsidRDefault="005E077A" w14:paraId="6D151D29" w14:textId="7FBFC81C">
      <w:pPr>
        <w:pStyle w:val="Ttulo1"/>
        <w:numPr>
          <w:ilvl w:val="3"/>
          <w:numId w:val="1"/>
        </w:numPr>
        <w:spacing w:line="360" w:lineRule="auto"/>
        <w:ind w:left="720"/>
        <w:rPr>
          <w:b/>
          <w:bCs/>
          <w:sz w:val="20"/>
          <w:szCs w:val="20"/>
        </w:rPr>
      </w:pPr>
      <w:bookmarkStart w:name="_Toc221260833" w:id="34"/>
      <w:r w:rsidRPr="00AD3078">
        <w:rPr>
          <w:b/>
          <w:bCs/>
          <w:sz w:val="20"/>
          <w:szCs w:val="20"/>
        </w:rPr>
        <w:t>REFERENCIAS BIBLIOGRÁFICAS</w:t>
      </w:r>
      <w:bookmarkEnd w:id="34"/>
    </w:p>
    <w:p w:rsidRPr="00D90387" w:rsidR="008D2224" w:rsidP="008D2224" w:rsidRDefault="008D2224" w14:paraId="52D30F6A" w14:textId="77777777">
      <w:pPr>
        <w:spacing w:line="300" w:lineRule="atLeast"/>
        <w:rPr>
          <w:rFonts w:eastAsia="Times New Roman"/>
          <w:sz w:val="20"/>
          <w:szCs w:val="20"/>
          <w:lang w:eastAsia="es-CO"/>
        </w:rPr>
      </w:pPr>
      <w:bookmarkStart w:name="_Toc221260834" w:id="35"/>
      <w:r w:rsidRPr="00D90387">
        <w:rPr>
          <w:rFonts w:eastAsia="Times New Roman"/>
          <w:sz w:val="20"/>
          <w:szCs w:val="20"/>
          <w:lang w:eastAsia="es-CO"/>
        </w:rPr>
        <w:t xml:space="preserve">Bedoya </w:t>
      </w:r>
      <w:proofErr w:type="spellStart"/>
      <w:r w:rsidRPr="00D90387">
        <w:rPr>
          <w:rFonts w:eastAsia="Times New Roman"/>
          <w:sz w:val="20"/>
          <w:szCs w:val="20"/>
          <w:lang w:eastAsia="es-CO"/>
        </w:rPr>
        <w:t>Marrugo</w:t>
      </w:r>
      <w:proofErr w:type="spellEnd"/>
      <w:r w:rsidRPr="00D90387">
        <w:rPr>
          <w:rFonts w:eastAsia="Times New Roman"/>
          <w:sz w:val="20"/>
          <w:szCs w:val="20"/>
          <w:lang w:eastAsia="es-CO"/>
        </w:rPr>
        <w:t xml:space="preserve">, E. A., </w:t>
      </w:r>
      <w:proofErr w:type="spellStart"/>
      <w:r w:rsidRPr="00D90387">
        <w:rPr>
          <w:rFonts w:eastAsia="Times New Roman"/>
          <w:sz w:val="20"/>
          <w:szCs w:val="20"/>
          <w:lang w:eastAsia="es-CO"/>
        </w:rPr>
        <w:t>Balarezo</w:t>
      </w:r>
      <w:proofErr w:type="spellEnd"/>
      <w:r w:rsidRPr="00D90387">
        <w:rPr>
          <w:rFonts w:eastAsia="Times New Roman"/>
          <w:sz w:val="20"/>
          <w:szCs w:val="20"/>
          <w:lang w:eastAsia="es-CO"/>
        </w:rPr>
        <w:t xml:space="preserve"> Rodríguez, K., &amp; Mora </w:t>
      </w:r>
      <w:proofErr w:type="spellStart"/>
      <w:r w:rsidRPr="00D90387">
        <w:rPr>
          <w:rFonts w:eastAsia="Times New Roman"/>
          <w:sz w:val="20"/>
          <w:szCs w:val="20"/>
          <w:lang w:eastAsia="es-CO"/>
        </w:rPr>
        <w:t>Arquez</w:t>
      </w:r>
      <w:proofErr w:type="spellEnd"/>
      <w:r w:rsidRPr="00D90387">
        <w:rPr>
          <w:rFonts w:eastAsia="Times New Roman"/>
          <w:sz w:val="20"/>
          <w:szCs w:val="20"/>
          <w:lang w:eastAsia="es-CO"/>
        </w:rPr>
        <w:t xml:space="preserve">, G. (2023). </w:t>
      </w:r>
      <w:r w:rsidRPr="00D90387">
        <w:rPr>
          <w:rFonts w:eastAsia="Times New Roman"/>
          <w:i/>
          <w:iCs/>
          <w:sz w:val="20"/>
          <w:szCs w:val="20"/>
          <w:lang w:eastAsia="es-CO"/>
        </w:rPr>
        <w:t>Seguridad y salud en el trabajo: Un enfoque interdisciplinar (HSEQ)</w:t>
      </w:r>
      <w:r w:rsidRPr="00D90387">
        <w:rPr>
          <w:rFonts w:eastAsia="Times New Roman"/>
          <w:sz w:val="20"/>
          <w:szCs w:val="20"/>
          <w:lang w:eastAsia="es-CO"/>
        </w:rPr>
        <w:t>. Tecnológico Comfenalco.</w:t>
      </w:r>
    </w:p>
    <w:p w:rsidR="008D2224" w:rsidP="008D2224" w:rsidRDefault="008D2224" w14:paraId="2643EDF3" w14:textId="371543A8">
      <w:pPr>
        <w:pStyle w:val="NormalWeb"/>
        <w:ind w:left="720" w:hanging="720"/>
        <w:rPr>
          <w:rFonts w:ascii="Arial" w:hAnsi="Arial" w:cs="Arial"/>
          <w:sz w:val="20"/>
          <w:szCs w:val="20"/>
        </w:rPr>
      </w:pPr>
      <w:r w:rsidRPr="003E70C8">
        <w:rPr>
          <w:rFonts w:ascii="Arial" w:hAnsi="Arial" w:cs="Arial"/>
          <w:sz w:val="20"/>
          <w:szCs w:val="20"/>
        </w:rPr>
        <w:t xml:space="preserve">Congreso de Colombia. (2012). </w:t>
      </w:r>
      <w:r w:rsidRPr="003E70C8">
        <w:rPr>
          <w:rStyle w:val="nfasis"/>
          <w:rFonts w:ascii="Arial" w:hAnsi="Arial" w:cs="Arial"/>
          <w:sz w:val="20"/>
          <w:szCs w:val="20"/>
        </w:rPr>
        <w:t>Ley 1562 de 2012</w:t>
      </w:r>
      <w:r w:rsidR="002A64B7">
        <w:rPr>
          <w:rStyle w:val="nfasis"/>
          <w:rFonts w:ascii="Arial" w:hAnsi="Arial" w:cs="Arial"/>
          <w:sz w:val="20"/>
          <w:szCs w:val="20"/>
        </w:rPr>
        <w:t>,</w:t>
      </w:r>
      <w:r w:rsidRPr="003E70C8">
        <w:rPr>
          <w:rStyle w:val="nfasis"/>
          <w:rFonts w:ascii="Arial" w:hAnsi="Arial" w:cs="Arial"/>
          <w:sz w:val="20"/>
          <w:szCs w:val="20"/>
        </w:rPr>
        <w:t xml:space="preserve"> por la cual se modifica el Sistema de Riesgos Laborales</w:t>
      </w:r>
      <w:r w:rsidRPr="003E70C8">
        <w:rPr>
          <w:rFonts w:ascii="Arial" w:hAnsi="Arial" w:cs="Arial"/>
          <w:sz w:val="20"/>
          <w:szCs w:val="20"/>
        </w:rPr>
        <w:t>. Diario Oficial.</w:t>
      </w:r>
    </w:p>
    <w:p w:rsidR="008D2224" w:rsidP="008D2224" w:rsidRDefault="008D2224" w14:paraId="64357B73" w14:textId="77777777">
      <w:pPr>
        <w:pStyle w:val="NormalWeb"/>
        <w:ind w:left="720" w:hanging="720"/>
        <w:rPr>
          <w:rFonts w:ascii="Arial" w:hAnsi="Arial" w:cs="Arial"/>
          <w:sz w:val="20"/>
          <w:szCs w:val="20"/>
        </w:rPr>
      </w:pPr>
      <w:r w:rsidRPr="003E70C8">
        <w:rPr>
          <w:rFonts w:ascii="Arial" w:hAnsi="Arial" w:cs="Arial"/>
          <w:sz w:val="20"/>
          <w:szCs w:val="20"/>
        </w:rPr>
        <w:t xml:space="preserve">Comunidad Andina. (2004). </w:t>
      </w:r>
      <w:r w:rsidRPr="003E70C8">
        <w:rPr>
          <w:rStyle w:val="nfasis"/>
          <w:rFonts w:ascii="Arial" w:hAnsi="Arial" w:cs="Arial"/>
          <w:sz w:val="20"/>
          <w:szCs w:val="20"/>
        </w:rPr>
        <w:t>Instrumento andino de seguridad y salud en el trabajo (Decisión 584)</w:t>
      </w:r>
      <w:r w:rsidRPr="003E70C8">
        <w:rPr>
          <w:rFonts w:ascii="Arial" w:hAnsi="Arial" w:cs="Arial"/>
          <w:sz w:val="20"/>
          <w:szCs w:val="20"/>
        </w:rPr>
        <w:t xml:space="preserve">. </w:t>
      </w:r>
    </w:p>
    <w:p w:rsidR="008D2224" w:rsidP="008D2224" w:rsidRDefault="008D2224" w14:paraId="600FF89D" w14:textId="1809F3A9">
      <w:pPr>
        <w:pStyle w:val="NormalWeb"/>
        <w:ind w:left="720" w:hanging="720"/>
        <w:rPr>
          <w:rFonts w:ascii="Arial" w:hAnsi="Arial" w:cs="Arial"/>
          <w:sz w:val="20"/>
          <w:szCs w:val="20"/>
        </w:rPr>
      </w:pPr>
      <w:r w:rsidRPr="008D2224">
        <w:rPr>
          <w:rFonts w:ascii="Arial" w:hAnsi="Arial" w:cs="Arial"/>
          <w:sz w:val="20"/>
          <w:szCs w:val="20"/>
        </w:rPr>
        <w:t>Correa Chaparro, C. G. (2022). Sistema integrado de gestión en seguridad y salud en el trabajo. ECOE Ediciones.</w:t>
      </w:r>
    </w:p>
    <w:p w:rsidRPr="003E70C8" w:rsidR="00D90387" w:rsidP="008D2224" w:rsidRDefault="00D90387" w14:paraId="357B9DB5" w14:textId="45D1484A">
      <w:pPr>
        <w:pStyle w:val="NormalWeb"/>
        <w:ind w:left="720" w:hanging="720"/>
        <w:rPr>
          <w:rFonts w:ascii="Arial" w:hAnsi="Arial" w:cs="Arial"/>
          <w:sz w:val="20"/>
          <w:szCs w:val="20"/>
        </w:rPr>
      </w:pPr>
      <w:r w:rsidRPr="00D90387">
        <w:rPr>
          <w:rFonts w:ascii="Arial" w:hAnsi="Arial" w:cs="Arial"/>
          <w:sz w:val="20"/>
          <w:szCs w:val="20"/>
        </w:rPr>
        <w:t xml:space="preserve">Ministerio del Trabajo. (2025). </w:t>
      </w:r>
      <w:r w:rsidRPr="00D90387">
        <w:rPr>
          <w:rFonts w:ascii="Arial" w:hAnsi="Arial" w:cs="Arial"/>
          <w:i/>
          <w:iCs/>
          <w:sz w:val="20"/>
          <w:szCs w:val="20"/>
        </w:rPr>
        <w:t>Circular 0047 de 2025</w:t>
      </w:r>
      <w:r w:rsidR="002A64B7">
        <w:rPr>
          <w:rFonts w:ascii="Arial" w:hAnsi="Arial" w:cs="Arial"/>
          <w:i/>
          <w:iCs/>
          <w:sz w:val="20"/>
          <w:szCs w:val="20"/>
        </w:rPr>
        <w:t>,</w:t>
      </w:r>
      <w:r w:rsidRPr="00D90387">
        <w:rPr>
          <w:rFonts w:ascii="Arial" w:hAnsi="Arial" w:cs="Arial"/>
          <w:i/>
          <w:iCs/>
          <w:sz w:val="20"/>
          <w:szCs w:val="20"/>
        </w:rPr>
        <w:t xml:space="preserve"> por la cual se imparten lineamientos en materia de seguridad y salud en el trabajo</w:t>
      </w:r>
      <w:r w:rsidRPr="00D90387">
        <w:rPr>
          <w:rFonts w:ascii="Arial" w:hAnsi="Arial" w:cs="Arial"/>
          <w:sz w:val="20"/>
          <w:szCs w:val="20"/>
        </w:rPr>
        <w:t>.</w:t>
      </w:r>
    </w:p>
    <w:p w:rsidRPr="003E70C8" w:rsidR="003E70C8" w:rsidP="003E70C8" w:rsidRDefault="003E70C8" w14:paraId="1329B61B" w14:textId="12BA76ED">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(2015). </w:t>
      </w:r>
      <w:r w:rsidRPr="003E70C8">
        <w:rPr>
          <w:rStyle w:val="nfasis"/>
          <w:rFonts w:ascii="Arial" w:hAnsi="Arial" w:cs="Arial"/>
          <w:sz w:val="20"/>
          <w:szCs w:val="20"/>
        </w:rPr>
        <w:t>Decreto 1072 de 2015: Decreto Único Reglamentario del Sector Trabajo</w:t>
      </w:r>
      <w:r w:rsidRPr="003E70C8">
        <w:rPr>
          <w:rFonts w:ascii="Arial" w:hAnsi="Arial" w:cs="Arial"/>
          <w:sz w:val="20"/>
          <w:szCs w:val="20"/>
        </w:rPr>
        <w:t xml:space="preserve">. </w:t>
      </w:r>
    </w:p>
    <w:p w:rsidRPr="003E70C8" w:rsidR="003E70C8" w:rsidP="003E70C8" w:rsidRDefault="003E70C8" w14:paraId="11372212" w14:textId="4E2AA57E">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(2019). </w:t>
      </w:r>
      <w:r w:rsidRPr="003E70C8">
        <w:rPr>
          <w:rStyle w:val="nfasis"/>
          <w:rFonts w:ascii="Arial" w:hAnsi="Arial" w:cs="Arial"/>
          <w:sz w:val="20"/>
          <w:szCs w:val="20"/>
        </w:rPr>
        <w:t>Resolución 0312 de 2019: Estándares mínimos del SG-SST</w:t>
      </w:r>
      <w:r w:rsidRPr="003E70C8">
        <w:rPr>
          <w:rFonts w:ascii="Arial" w:hAnsi="Arial" w:cs="Arial"/>
          <w:sz w:val="20"/>
          <w:szCs w:val="20"/>
        </w:rPr>
        <w:t xml:space="preserve">. </w:t>
      </w:r>
    </w:p>
    <w:p w:rsidRPr="003E70C8" w:rsidR="003E70C8" w:rsidP="003E70C8" w:rsidRDefault="003E70C8" w14:paraId="0B22B96D" w14:textId="52DD62FA">
      <w:pPr>
        <w:pStyle w:val="NormalWeb"/>
        <w:ind w:left="720" w:hanging="720"/>
        <w:rPr>
          <w:rFonts w:ascii="Arial" w:hAnsi="Arial" w:cs="Arial"/>
          <w:sz w:val="20"/>
          <w:szCs w:val="20"/>
        </w:rPr>
      </w:pPr>
      <w:r w:rsidRPr="003E70C8">
        <w:rPr>
          <w:rFonts w:ascii="Arial" w:hAnsi="Arial" w:cs="Arial"/>
          <w:sz w:val="20"/>
          <w:szCs w:val="20"/>
        </w:rPr>
        <w:t xml:space="preserve">Organización Internacional del Trabajo. (2022). </w:t>
      </w:r>
      <w:r w:rsidRPr="003E70C8">
        <w:rPr>
          <w:rStyle w:val="nfasis"/>
          <w:rFonts w:ascii="Arial" w:hAnsi="Arial" w:cs="Arial"/>
          <w:sz w:val="20"/>
          <w:szCs w:val="20"/>
        </w:rPr>
        <w:t xml:space="preserve">Seguridad y salud en el trabajo: </w:t>
      </w:r>
      <w:r w:rsidR="006F131B">
        <w:rPr>
          <w:rStyle w:val="nfasis"/>
          <w:rFonts w:ascii="Arial" w:hAnsi="Arial" w:cs="Arial"/>
          <w:sz w:val="20"/>
          <w:szCs w:val="20"/>
        </w:rPr>
        <w:t>p</w:t>
      </w:r>
      <w:r w:rsidRPr="003E70C8">
        <w:rPr>
          <w:rStyle w:val="nfasis"/>
          <w:rFonts w:ascii="Arial" w:hAnsi="Arial" w:cs="Arial"/>
          <w:sz w:val="20"/>
          <w:szCs w:val="20"/>
        </w:rPr>
        <w:t>rincipios y buenas prácticas</w:t>
      </w:r>
      <w:r w:rsidRPr="003E70C8">
        <w:rPr>
          <w:rFonts w:ascii="Arial" w:hAnsi="Arial" w:cs="Arial"/>
          <w:sz w:val="20"/>
          <w:szCs w:val="20"/>
        </w:rPr>
        <w:t xml:space="preserve">. OIT. </w:t>
      </w:r>
    </w:p>
    <w:p w:rsidR="003E70C8" w:rsidP="003E70C8" w:rsidRDefault="00CF1F26" w14:paraId="2AA7DDA3" w14:textId="79686FA6">
      <w:pPr>
        <w:pStyle w:val="NormalWeb"/>
        <w:ind w:left="720" w:hanging="720"/>
        <w:rPr>
          <w:rFonts w:ascii="Arial" w:hAnsi="Arial" w:cs="Arial"/>
          <w:sz w:val="20"/>
          <w:szCs w:val="20"/>
        </w:rPr>
      </w:pPr>
      <w:r>
        <w:rPr>
          <w:rFonts w:ascii="Arial" w:hAnsi="Arial" w:cs="Arial"/>
          <w:sz w:val="20"/>
          <w:szCs w:val="20"/>
        </w:rPr>
        <w:t>Servicio Nacional de Aprendizaje (SENA)</w:t>
      </w:r>
      <w:r w:rsidRPr="003E70C8" w:rsidR="003E70C8">
        <w:rPr>
          <w:rFonts w:ascii="Arial" w:hAnsi="Arial" w:cs="Arial"/>
          <w:sz w:val="20"/>
          <w:szCs w:val="20"/>
        </w:rPr>
        <w:t xml:space="preserve">. (2025). </w:t>
      </w:r>
      <w:r w:rsidRPr="003E70C8" w:rsidR="003E70C8">
        <w:rPr>
          <w:rStyle w:val="nfasis"/>
          <w:rFonts w:ascii="Arial" w:hAnsi="Arial" w:cs="Arial"/>
          <w:sz w:val="20"/>
          <w:szCs w:val="20"/>
        </w:rPr>
        <w:t xml:space="preserve">Sistema de gestión de seguridad y salud en el trabajo en Colombia: </w:t>
      </w:r>
      <w:r w:rsidR="006F131B">
        <w:rPr>
          <w:rStyle w:val="nfasis"/>
          <w:rFonts w:ascii="Arial" w:hAnsi="Arial" w:cs="Arial"/>
          <w:sz w:val="20"/>
          <w:szCs w:val="20"/>
        </w:rPr>
        <w:t>c</w:t>
      </w:r>
      <w:r w:rsidRPr="003E70C8" w:rsidR="003E70C8">
        <w:rPr>
          <w:rStyle w:val="nfasis"/>
          <w:rFonts w:ascii="Arial" w:hAnsi="Arial" w:cs="Arial"/>
          <w:sz w:val="20"/>
          <w:szCs w:val="20"/>
        </w:rPr>
        <w:t>ontenido del curso</w:t>
      </w:r>
      <w:r w:rsidRPr="003E70C8" w:rsidR="003E70C8">
        <w:rPr>
          <w:rFonts w:ascii="Arial" w:hAnsi="Arial" w:cs="Arial"/>
          <w:sz w:val="20"/>
          <w:szCs w:val="20"/>
        </w:rPr>
        <w:t>. Material de formación interna.</w:t>
      </w:r>
    </w:p>
    <w:p w:rsidRPr="003E70C8" w:rsidR="008D2224" w:rsidP="003E70C8" w:rsidRDefault="008D2224" w14:paraId="0C48071B" w14:textId="1284FBBF">
      <w:pPr>
        <w:pStyle w:val="NormalWeb"/>
        <w:ind w:left="720" w:hanging="720"/>
        <w:rPr>
          <w:rFonts w:ascii="Arial" w:hAnsi="Arial" w:cs="Arial"/>
          <w:sz w:val="20"/>
          <w:szCs w:val="20"/>
        </w:rPr>
      </w:pPr>
      <w:r w:rsidRPr="008D2224">
        <w:rPr>
          <w:rFonts w:ascii="Arial" w:hAnsi="Arial" w:cs="Arial"/>
          <w:sz w:val="20"/>
          <w:szCs w:val="20"/>
        </w:rPr>
        <w:t xml:space="preserve">Vera Méndez, D. M., </w:t>
      </w:r>
      <w:proofErr w:type="spellStart"/>
      <w:r w:rsidRPr="008D2224">
        <w:rPr>
          <w:rFonts w:ascii="Arial" w:hAnsi="Arial" w:cs="Arial"/>
          <w:sz w:val="20"/>
          <w:szCs w:val="20"/>
        </w:rPr>
        <w:t>Laguado</w:t>
      </w:r>
      <w:proofErr w:type="spellEnd"/>
      <w:r w:rsidRPr="008D2224">
        <w:rPr>
          <w:rFonts w:ascii="Arial" w:hAnsi="Arial" w:cs="Arial"/>
          <w:sz w:val="20"/>
          <w:szCs w:val="20"/>
        </w:rPr>
        <w:t xml:space="preserve"> Ramírez, R. I., &amp; Flórez Serrano, E. G. (2021). </w:t>
      </w:r>
      <w:proofErr w:type="spellStart"/>
      <w:r w:rsidRPr="008D2224">
        <w:rPr>
          <w:rFonts w:ascii="Arial" w:hAnsi="Arial" w:cs="Arial"/>
          <w:sz w:val="20"/>
          <w:szCs w:val="20"/>
        </w:rPr>
        <w:t>Relationship</w:t>
      </w:r>
      <w:proofErr w:type="spellEnd"/>
      <w:r w:rsidRPr="008D2224">
        <w:rPr>
          <w:rFonts w:ascii="Arial" w:hAnsi="Arial" w:cs="Arial"/>
          <w:sz w:val="20"/>
          <w:szCs w:val="20"/>
        </w:rPr>
        <w:t xml:space="preserve"> of </w:t>
      </w:r>
      <w:proofErr w:type="spellStart"/>
      <w:r w:rsidRPr="008D2224">
        <w:rPr>
          <w:rFonts w:ascii="Arial" w:hAnsi="Arial" w:cs="Arial"/>
          <w:sz w:val="20"/>
          <w:szCs w:val="20"/>
        </w:rPr>
        <w:t>the</w:t>
      </w:r>
      <w:proofErr w:type="spellEnd"/>
      <w:r w:rsidRPr="008D2224">
        <w:rPr>
          <w:rFonts w:ascii="Arial" w:hAnsi="Arial" w:cs="Arial"/>
          <w:sz w:val="20"/>
          <w:szCs w:val="20"/>
        </w:rPr>
        <w:t xml:space="preserve"> PDCA </w:t>
      </w:r>
      <w:proofErr w:type="spellStart"/>
      <w:r w:rsidRPr="008D2224">
        <w:rPr>
          <w:rFonts w:ascii="Arial" w:hAnsi="Arial" w:cs="Arial"/>
          <w:sz w:val="20"/>
          <w:szCs w:val="20"/>
        </w:rPr>
        <w:t>cycle</w:t>
      </w:r>
      <w:proofErr w:type="spellEnd"/>
      <w:r w:rsidRPr="008D2224">
        <w:rPr>
          <w:rFonts w:ascii="Arial" w:hAnsi="Arial" w:cs="Arial"/>
          <w:sz w:val="20"/>
          <w:szCs w:val="20"/>
        </w:rPr>
        <w:t xml:space="preserve"> in </w:t>
      </w:r>
      <w:proofErr w:type="spellStart"/>
      <w:r w:rsidRPr="008D2224">
        <w:rPr>
          <w:rFonts w:ascii="Arial" w:hAnsi="Arial" w:cs="Arial"/>
          <w:sz w:val="20"/>
          <w:szCs w:val="20"/>
        </w:rPr>
        <w:t>occupational</w:t>
      </w:r>
      <w:proofErr w:type="spellEnd"/>
      <w:r w:rsidRPr="008D2224">
        <w:rPr>
          <w:rFonts w:ascii="Arial" w:hAnsi="Arial" w:cs="Arial"/>
          <w:sz w:val="20"/>
          <w:szCs w:val="20"/>
        </w:rPr>
        <w:t xml:space="preserve"> </w:t>
      </w:r>
      <w:proofErr w:type="spellStart"/>
      <w:r w:rsidRPr="008D2224">
        <w:rPr>
          <w:rFonts w:ascii="Arial" w:hAnsi="Arial" w:cs="Arial"/>
          <w:sz w:val="20"/>
          <w:szCs w:val="20"/>
        </w:rPr>
        <w:t>health</w:t>
      </w:r>
      <w:proofErr w:type="spellEnd"/>
      <w:r w:rsidRPr="008D2224">
        <w:rPr>
          <w:rFonts w:ascii="Arial" w:hAnsi="Arial" w:cs="Arial"/>
          <w:sz w:val="20"/>
          <w:szCs w:val="20"/>
        </w:rPr>
        <w:t xml:space="preserve"> and safety </w:t>
      </w:r>
      <w:proofErr w:type="spellStart"/>
      <w:r w:rsidRPr="008D2224">
        <w:rPr>
          <w:rFonts w:ascii="Arial" w:hAnsi="Arial" w:cs="Arial"/>
          <w:sz w:val="20"/>
          <w:szCs w:val="20"/>
        </w:rPr>
        <w:t>management</w:t>
      </w:r>
      <w:proofErr w:type="spellEnd"/>
      <w:r w:rsidRPr="008D2224">
        <w:rPr>
          <w:rFonts w:ascii="Arial" w:hAnsi="Arial" w:cs="Arial"/>
          <w:sz w:val="20"/>
          <w:szCs w:val="20"/>
        </w:rPr>
        <w:t>. I</w:t>
      </w:r>
      <w:r w:rsidRPr="008D2224">
        <w:rPr>
          <w:rFonts w:ascii="Arial" w:hAnsi="Arial" w:cs="Arial"/>
          <w:i/>
          <w:iCs/>
          <w:sz w:val="20"/>
          <w:szCs w:val="20"/>
        </w:rPr>
        <w:t xml:space="preserve">nternational </w:t>
      </w:r>
      <w:proofErr w:type="spellStart"/>
      <w:r w:rsidRPr="008D2224">
        <w:rPr>
          <w:rFonts w:ascii="Arial" w:hAnsi="Arial" w:cs="Arial"/>
          <w:i/>
          <w:iCs/>
          <w:sz w:val="20"/>
          <w:szCs w:val="20"/>
        </w:rPr>
        <w:t>Journal</w:t>
      </w:r>
      <w:proofErr w:type="spellEnd"/>
      <w:r w:rsidRPr="008D2224">
        <w:rPr>
          <w:rFonts w:ascii="Arial" w:hAnsi="Arial" w:cs="Arial"/>
          <w:i/>
          <w:iCs/>
          <w:sz w:val="20"/>
          <w:szCs w:val="20"/>
        </w:rPr>
        <w:t xml:space="preserve"> of </w:t>
      </w:r>
      <w:proofErr w:type="spellStart"/>
      <w:r w:rsidRPr="008D2224">
        <w:rPr>
          <w:rFonts w:ascii="Arial" w:hAnsi="Arial" w:cs="Arial"/>
          <w:i/>
          <w:iCs/>
          <w:sz w:val="20"/>
          <w:szCs w:val="20"/>
        </w:rPr>
        <w:t>Engineering</w:t>
      </w:r>
      <w:proofErr w:type="spellEnd"/>
      <w:r w:rsidRPr="008D2224">
        <w:rPr>
          <w:rFonts w:ascii="Arial" w:hAnsi="Arial" w:cs="Arial"/>
          <w:i/>
          <w:iCs/>
          <w:sz w:val="20"/>
          <w:szCs w:val="20"/>
        </w:rPr>
        <w:t xml:space="preserve"> </w:t>
      </w:r>
      <w:proofErr w:type="spellStart"/>
      <w:r w:rsidRPr="008D2224">
        <w:rPr>
          <w:rFonts w:ascii="Arial" w:hAnsi="Arial" w:cs="Arial"/>
          <w:i/>
          <w:iCs/>
          <w:sz w:val="20"/>
          <w:szCs w:val="20"/>
        </w:rPr>
        <w:t>Research</w:t>
      </w:r>
      <w:proofErr w:type="spellEnd"/>
      <w:r w:rsidRPr="008D2224">
        <w:rPr>
          <w:rFonts w:ascii="Arial" w:hAnsi="Arial" w:cs="Arial"/>
          <w:i/>
          <w:iCs/>
          <w:sz w:val="20"/>
          <w:szCs w:val="20"/>
        </w:rPr>
        <w:t xml:space="preserve"> &amp; </w:t>
      </w:r>
      <w:proofErr w:type="spellStart"/>
      <w:r w:rsidRPr="008D2224">
        <w:rPr>
          <w:rFonts w:ascii="Arial" w:hAnsi="Arial" w:cs="Arial"/>
          <w:i/>
          <w:iCs/>
          <w:sz w:val="20"/>
          <w:szCs w:val="20"/>
        </w:rPr>
        <w:t>Technology</w:t>
      </w:r>
      <w:proofErr w:type="spellEnd"/>
      <w:r w:rsidRPr="008D2224">
        <w:rPr>
          <w:rFonts w:ascii="Arial" w:hAnsi="Arial" w:cs="Arial"/>
          <w:sz w:val="20"/>
          <w:szCs w:val="20"/>
        </w:rPr>
        <w:t>, 14(8), 1–8.</w:t>
      </w:r>
    </w:p>
    <w:p w:rsidRPr="0060719B" w:rsidR="0060719B" w:rsidP="0060719B" w:rsidRDefault="0060719B" w14:paraId="575CA6F5" w14:textId="77777777">
      <w:pPr>
        <w:pStyle w:val="NormalWeb"/>
        <w:rPr>
          <w:rFonts w:ascii="Arial" w:hAnsi="Arial" w:cs="Arial"/>
          <w:sz w:val="20"/>
          <w:szCs w:val="20"/>
        </w:rPr>
      </w:pPr>
    </w:p>
    <w:p w:rsidRPr="00AD3078" w:rsidR="005E077A" w:rsidP="00F020E8" w:rsidRDefault="005E077A" w14:paraId="514B3795" w14:textId="4F261D6D">
      <w:pPr>
        <w:pStyle w:val="Ttulo1"/>
        <w:numPr>
          <w:ilvl w:val="3"/>
          <w:numId w:val="1"/>
        </w:numPr>
        <w:spacing w:line="360" w:lineRule="auto"/>
        <w:ind w:left="720"/>
        <w:rPr>
          <w:b/>
          <w:bCs/>
          <w:sz w:val="20"/>
          <w:szCs w:val="20"/>
        </w:rPr>
      </w:pPr>
      <w:r w:rsidRPr="00AD3078">
        <w:rPr>
          <w:b/>
          <w:bCs/>
          <w:sz w:val="20"/>
          <w:szCs w:val="20"/>
        </w:rPr>
        <w:t>CONTROL DEL DOCUMENTO</w:t>
      </w:r>
      <w:bookmarkEnd w:id="35"/>
    </w:p>
    <w:p w:rsidRPr="00AD3078" w:rsidR="005E077A" w:rsidP="00B6355E" w:rsidRDefault="005E077A" w14:paraId="4DA023B9" w14:textId="77777777">
      <w:pPr>
        <w:spacing w:line="360" w:lineRule="auto"/>
        <w:rPr>
          <w:b/>
          <w:sz w:val="20"/>
          <w:szCs w:val="20"/>
        </w:rPr>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72"/>
        <w:gridCol w:w="1991"/>
        <w:gridCol w:w="1559"/>
        <w:gridCol w:w="3257"/>
        <w:gridCol w:w="1888"/>
      </w:tblGrid>
      <w:tr w:rsidRPr="00813CD9" w:rsidR="00CE4EA8" w:rsidTr="00415402" w14:paraId="40B812E5" w14:textId="77777777">
        <w:trPr>
          <w:trHeight w:val="1020"/>
        </w:trPr>
        <w:tc>
          <w:tcPr>
            <w:tcW w:w="1272" w:type="dxa"/>
          </w:tcPr>
          <w:p w:rsidRPr="00813CD9" w:rsidR="005E077A" w:rsidP="00B6355E" w:rsidRDefault="005E077A" w14:paraId="13874CD2" w14:textId="77777777">
            <w:pPr>
              <w:spacing w:line="360" w:lineRule="auto"/>
              <w:rPr>
                <w:sz w:val="20"/>
                <w:szCs w:val="20"/>
              </w:rPr>
            </w:pPr>
          </w:p>
        </w:tc>
        <w:tc>
          <w:tcPr>
            <w:tcW w:w="1991" w:type="dxa"/>
            <w:vAlign w:val="center"/>
          </w:tcPr>
          <w:p w:rsidRPr="00813CD9" w:rsidR="005E077A" w:rsidP="00B6355E" w:rsidRDefault="005E077A" w14:paraId="489ADB3F" w14:textId="77777777">
            <w:pPr>
              <w:spacing w:line="360" w:lineRule="auto"/>
              <w:rPr>
                <w:sz w:val="20"/>
                <w:szCs w:val="20"/>
              </w:rPr>
            </w:pPr>
            <w:r w:rsidRPr="00813CD9">
              <w:rPr>
                <w:sz w:val="20"/>
                <w:szCs w:val="20"/>
              </w:rPr>
              <w:t>Nombre</w:t>
            </w:r>
          </w:p>
        </w:tc>
        <w:tc>
          <w:tcPr>
            <w:tcW w:w="1559" w:type="dxa"/>
            <w:vAlign w:val="center"/>
          </w:tcPr>
          <w:p w:rsidRPr="00813CD9" w:rsidR="005E077A" w:rsidP="00B6355E" w:rsidRDefault="005E077A" w14:paraId="77D9DA3F" w14:textId="77777777">
            <w:pPr>
              <w:spacing w:line="360" w:lineRule="auto"/>
              <w:rPr>
                <w:sz w:val="20"/>
                <w:szCs w:val="20"/>
              </w:rPr>
            </w:pPr>
            <w:r w:rsidRPr="00813CD9">
              <w:rPr>
                <w:sz w:val="20"/>
                <w:szCs w:val="20"/>
              </w:rPr>
              <w:t>Cargo</w:t>
            </w:r>
          </w:p>
        </w:tc>
        <w:tc>
          <w:tcPr>
            <w:tcW w:w="3257" w:type="dxa"/>
            <w:vAlign w:val="center"/>
          </w:tcPr>
          <w:p w:rsidRPr="00813CD9" w:rsidR="005E077A" w:rsidP="00415402" w:rsidRDefault="005E077A" w14:paraId="5D51B739" w14:textId="5E1A3D64">
            <w:pPr>
              <w:spacing w:line="360" w:lineRule="auto"/>
              <w:rPr>
                <w:sz w:val="20"/>
                <w:szCs w:val="20"/>
              </w:rPr>
            </w:pPr>
            <w:r w:rsidRPr="00813CD9">
              <w:rPr>
                <w:sz w:val="20"/>
                <w:szCs w:val="20"/>
              </w:rPr>
              <w:t>Dependencia</w:t>
            </w:r>
          </w:p>
        </w:tc>
        <w:tc>
          <w:tcPr>
            <w:tcW w:w="1888" w:type="dxa"/>
            <w:vAlign w:val="center"/>
          </w:tcPr>
          <w:p w:rsidRPr="00813CD9" w:rsidR="005E077A" w:rsidP="00B6355E" w:rsidRDefault="005E077A" w14:paraId="22EEDD9A" w14:textId="77777777">
            <w:pPr>
              <w:spacing w:line="360" w:lineRule="auto"/>
              <w:rPr>
                <w:sz w:val="20"/>
                <w:szCs w:val="20"/>
              </w:rPr>
            </w:pPr>
            <w:r w:rsidRPr="00813CD9">
              <w:rPr>
                <w:sz w:val="20"/>
                <w:szCs w:val="20"/>
              </w:rPr>
              <w:t>Fecha</w:t>
            </w:r>
          </w:p>
        </w:tc>
      </w:tr>
      <w:tr w:rsidRPr="00813CD9" w:rsidR="00813CD9" w:rsidTr="00415402" w14:paraId="078B880A" w14:textId="77777777">
        <w:trPr>
          <w:trHeight w:val="340"/>
        </w:trPr>
        <w:tc>
          <w:tcPr>
            <w:tcW w:w="1272" w:type="dxa"/>
          </w:tcPr>
          <w:p w:rsidRPr="00813CD9" w:rsidR="00813CD9" w:rsidP="00813CD9" w:rsidRDefault="00813CD9" w14:paraId="70B9ACA3" w14:textId="77777777">
            <w:pPr>
              <w:spacing w:line="360" w:lineRule="auto"/>
              <w:rPr>
                <w:sz w:val="20"/>
                <w:szCs w:val="20"/>
              </w:rPr>
            </w:pPr>
            <w:r w:rsidRPr="00813CD9">
              <w:rPr>
                <w:sz w:val="20"/>
                <w:szCs w:val="20"/>
              </w:rPr>
              <w:t>Autor (es)</w:t>
            </w:r>
          </w:p>
        </w:tc>
        <w:tc>
          <w:tcPr>
            <w:tcW w:w="1991" w:type="dxa"/>
          </w:tcPr>
          <w:p w:rsidRPr="00813CD9" w:rsidR="00813CD9" w:rsidP="00813CD9" w:rsidRDefault="00813CD9" w14:paraId="1E20D411" w14:textId="339CA72E">
            <w:pPr>
              <w:spacing w:line="360" w:lineRule="auto"/>
              <w:rPr>
                <w:sz w:val="20"/>
                <w:szCs w:val="20"/>
              </w:rPr>
            </w:pPr>
            <w:r w:rsidRPr="00813CD9">
              <w:rPr>
                <w:sz w:val="20"/>
                <w:szCs w:val="20"/>
              </w:rPr>
              <w:t>Laura Paola Gelvez Manosalva</w:t>
            </w:r>
          </w:p>
        </w:tc>
        <w:tc>
          <w:tcPr>
            <w:tcW w:w="1559" w:type="dxa"/>
          </w:tcPr>
          <w:p w:rsidRPr="00813CD9" w:rsidR="00813CD9" w:rsidP="00813CD9" w:rsidRDefault="00813CD9" w14:paraId="6C74448C" w14:textId="2433EA43">
            <w:pPr>
              <w:spacing w:line="360" w:lineRule="auto"/>
              <w:rPr>
                <w:sz w:val="20"/>
                <w:szCs w:val="20"/>
              </w:rPr>
            </w:pPr>
            <w:r w:rsidRPr="00813CD9">
              <w:rPr>
                <w:sz w:val="20"/>
                <w:szCs w:val="20"/>
              </w:rPr>
              <w:t>Evaluadora de contenidos inclusivos y accesibles.</w:t>
            </w:r>
          </w:p>
        </w:tc>
        <w:tc>
          <w:tcPr>
            <w:tcW w:w="3257" w:type="dxa"/>
          </w:tcPr>
          <w:p w:rsidRPr="00813CD9" w:rsidR="00813CD9" w:rsidP="00813CD9" w:rsidRDefault="00813CD9" w14:paraId="4376ADCA" w14:textId="78CBE5AB">
            <w:pPr>
              <w:pStyle w:val="TableParagraph"/>
              <w:spacing w:line="360" w:lineRule="auto"/>
              <w:ind w:right="71"/>
              <w:rPr>
                <w:rFonts w:ascii="Arial" w:hAnsi="Arial" w:cs="Arial"/>
                <w:sz w:val="20"/>
                <w:szCs w:val="20"/>
              </w:rPr>
            </w:pPr>
            <w:r w:rsidRPr="00813CD9">
              <w:rPr>
                <w:rFonts w:ascii="Arial" w:hAnsi="Arial" w:cs="Arial"/>
                <w:sz w:val="20"/>
                <w:szCs w:val="20"/>
              </w:rPr>
              <w:t xml:space="preserve">Centro </w:t>
            </w:r>
            <w:proofErr w:type="spellStart"/>
            <w:r w:rsidRPr="00813CD9">
              <w:rPr>
                <w:rFonts w:ascii="Arial" w:hAnsi="Arial" w:cs="Arial"/>
                <w:sz w:val="20"/>
                <w:szCs w:val="20"/>
              </w:rPr>
              <w:t>Agrotur</w:t>
            </w:r>
            <w:r w:rsidR="002744A4">
              <w:rPr>
                <w:rFonts w:ascii="Arial" w:hAnsi="Arial" w:cs="Arial"/>
                <w:sz w:val="20"/>
                <w:szCs w:val="20"/>
              </w:rPr>
              <w:t>í</w:t>
            </w:r>
            <w:r w:rsidRPr="00813CD9">
              <w:rPr>
                <w:rFonts w:ascii="Arial" w:hAnsi="Arial" w:cs="Arial"/>
                <w:sz w:val="20"/>
                <w:szCs w:val="20"/>
              </w:rPr>
              <w:t>stico</w:t>
            </w:r>
            <w:proofErr w:type="spellEnd"/>
            <w:r w:rsidRPr="00813CD9">
              <w:rPr>
                <w:rFonts w:ascii="Arial" w:hAnsi="Arial" w:cs="Arial"/>
                <w:sz w:val="20"/>
                <w:szCs w:val="20"/>
              </w:rPr>
              <w:t xml:space="preserve"> – Regional Santander</w:t>
            </w:r>
          </w:p>
        </w:tc>
        <w:tc>
          <w:tcPr>
            <w:tcW w:w="1888" w:type="dxa"/>
          </w:tcPr>
          <w:p w:rsidRPr="00813CD9" w:rsidR="00813CD9" w:rsidP="00813CD9" w:rsidRDefault="00931D4C" w14:paraId="3AF5ECD5" w14:textId="5DD8027A">
            <w:pPr>
              <w:spacing w:line="360" w:lineRule="auto"/>
              <w:rPr>
                <w:sz w:val="20"/>
                <w:szCs w:val="20"/>
              </w:rPr>
            </w:pPr>
            <w:r>
              <w:rPr>
                <w:sz w:val="20"/>
                <w:szCs w:val="20"/>
              </w:rPr>
              <w:t>Mayo</w:t>
            </w:r>
            <w:r w:rsidRPr="00813CD9" w:rsidR="00813CD9">
              <w:rPr>
                <w:sz w:val="20"/>
                <w:szCs w:val="20"/>
              </w:rPr>
              <w:t xml:space="preserve"> de 2026</w:t>
            </w:r>
          </w:p>
        </w:tc>
      </w:tr>
    </w:tbl>
    <w:p w:rsidRPr="00AD3078" w:rsidR="005E077A" w:rsidP="00B6355E" w:rsidRDefault="005E077A" w14:paraId="7492FDE4" w14:textId="77777777">
      <w:pPr>
        <w:spacing w:line="360" w:lineRule="auto"/>
        <w:rPr>
          <w:sz w:val="20"/>
          <w:szCs w:val="20"/>
        </w:rPr>
      </w:pPr>
    </w:p>
    <w:p w:rsidR="005E077A" w:rsidP="00F020E8" w:rsidRDefault="005E077A" w14:paraId="4862E412" w14:textId="63E27164">
      <w:pPr>
        <w:pStyle w:val="Ttulo1"/>
        <w:numPr>
          <w:ilvl w:val="3"/>
          <w:numId w:val="1"/>
        </w:numPr>
        <w:spacing w:line="360" w:lineRule="auto"/>
        <w:ind w:left="720"/>
        <w:rPr>
          <w:b/>
          <w:bCs/>
          <w:sz w:val="20"/>
          <w:szCs w:val="20"/>
        </w:rPr>
      </w:pPr>
      <w:bookmarkStart w:name="_Toc221260835" w:id="36"/>
      <w:r w:rsidRPr="00AD3078">
        <w:rPr>
          <w:b/>
          <w:bCs/>
          <w:sz w:val="20"/>
          <w:szCs w:val="20"/>
        </w:rPr>
        <w:t>CONTROL DE CAMBIOS</w:t>
      </w:r>
      <w:bookmarkEnd w:id="36"/>
      <w:r w:rsidRPr="00AD3078">
        <w:rPr>
          <w:b/>
          <w:bCs/>
          <w:sz w:val="20"/>
          <w:szCs w:val="20"/>
        </w:rPr>
        <w:t xml:space="preserve"> </w:t>
      </w:r>
    </w:p>
    <w:p w:rsidR="0029234E" w:rsidP="00B6355E" w:rsidRDefault="0029234E" w14:paraId="528165E3" w14:textId="77777777">
      <w:pPr>
        <w:spacing w:line="360" w:lineRule="auto"/>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64"/>
        <w:gridCol w:w="1571"/>
        <w:gridCol w:w="1560"/>
        <w:gridCol w:w="2268"/>
        <w:gridCol w:w="1327"/>
        <w:gridCol w:w="1977"/>
      </w:tblGrid>
      <w:tr w:rsidR="0029234E" w:rsidTr="00415402" w14:paraId="609911B8" w14:textId="77777777">
        <w:trPr>
          <w:trHeight w:val="349"/>
        </w:trPr>
        <w:tc>
          <w:tcPr>
            <w:tcW w:w="1264" w:type="dxa"/>
          </w:tcPr>
          <w:p w:rsidR="0029234E" w:rsidP="00B6355E" w:rsidRDefault="0029234E" w14:paraId="4D4E168B" w14:textId="77777777">
            <w:pPr>
              <w:spacing w:line="360" w:lineRule="auto"/>
              <w:rPr>
                <w:sz w:val="20"/>
                <w:szCs w:val="20"/>
              </w:rPr>
            </w:pPr>
          </w:p>
        </w:tc>
        <w:tc>
          <w:tcPr>
            <w:tcW w:w="1571" w:type="dxa"/>
          </w:tcPr>
          <w:p w:rsidR="0029234E" w:rsidP="00B6355E" w:rsidRDefault="0029234E" w14:paraId="47C3A1D8" w14:textId="77777777">
            <w:pPr>
              <w:spacing w:line="360" w:lineRule="auto"/>
              <w:rPr>
                <w:sz w:val="20"/>
                <w:szCs w:val="20"/>
              </w:rPr>
            </w:pPr>
            <w:r>
              <w:rPr>
                <w:sz w:val="20"/>
                <w:szCs w:val="20"/>
              </w:rPr>
              <w:t>Nombre</w:t>
            </w:r>
          </w:p>
        </w:tc>
        <w:tc>
          <w:tcPr>
            <w:tcW w:w="1560" w:type="dxa"/>
          </w:tcPr>
          <w:p w:rsidR="0029234E" w:rsidP="00B6355E" w:rsidRDefault="0029234E" w14:paraId="3724C305" w14:textId="77777777">
            <w:pPr>
              <w:spacing w:line="360" w:lineRule="auto"/>
              <w:rPr>
                <w:sz w:val="20"/>
                <w:szCs w:val="20"/>
              </w:rPr>
            </w:pPr>
            <w:r>
              <w:rPr>
                <w:sz w:val="20"/>
                <w:szCs w:val="20"/>
              </w:rPr>
              <w:t>Cargo</w:t>
            </w:r>
          </w:p>
        </w:tc>
        <w:tc>
          <w:tcPr>
            <w:tcW w:w="2268" w:type="dxa"/>
          </w:tcPr>
          <w:p w:rsidR="0029234E" w:rsidP="00B6355E" w:rsidRDefault="0029234E" w14:paraId="185A71B5" w14:textId="77777777">
            <w:pPr>
              <w:spacing w:line="360" w:lineRule="auto"/>
              <w:rPr>
                <w:sz w:val="20"/>
                <w:szCs w:val="20"/>
              </w:rPr>
            </w:pPr>
            <w:r>
              <w:rPr>
                <w:sz w:val="20"/>
                <w:szCs w:val="20"/>
              </w:rPr>
              <w:t>Dependencia</w:t>
            </w:r>
          </w:p>
        </w:tc>
        <w:tc>
          <w:tcPr>
            <w:tcW w:w="1327" w:type="dxa"/>
          </w:tcPr>
          <w:p w:rsidR="0029234E" w:rsidP="00B6355E" w:rsidRDefault="0029234E" w14:paraId="60C8ECE4" w14:textId="77777777">
            <w:pPr>
              <w:spacing w:line="360" w:lineRule="auto"/>
              <w:rPr>
                <w:sz w:val="20"/>
                <w:szCs w:val="20"/>
              </w:rPr>
            </w:pPr>
            <w:r>
              <w:rPr>
                <w:sz w:val="20"/>
                <w:szCs w:val="20"/>
              </w:rPr>
              <w:t>Fecha</w:t>
            </w:r>
          </w:p>
        </w:tc>
        <w:tc>
          <w:tcPr>
            <w:tcW w:w="1977" w:type="dxa"/>
          </w:tcPr>
          <w:p w:rsidR="0029234E" w:rsidP="00B6355E" w:rsidRDefault="0029234E" w14:paraId="1734D341" w14:textId="77777777">
            <w:pPr>
              <w:spacing w:line="360" w:lineRule="auto"/>
              <w:rPr>
                <w:sz w:val="20"/>
                <w:szCs w:val="20"/>
              </w:rPr>
            </w:pPr>
            <w:r>
              <w:rPr>
                <w:sz w:val="20"/>
                <w:szCs w:val="20"/>
              </w:rPr>
              <w:t>Razón del Cambio</w:t>
            </w:r>
          </w:p>
        </w:tc>
      </w:tr>
      <w:tr w:rsidR="00415402" w:rsidTr="00415402" w14:paraId="5339D5D4" w14:textId="77777777">
        <w:trPr>
          <w:trHeight w:val="349"/>
        </w:trPr>
        <w:tc>
          <w:tcPr>
            <w:tcW w:w="1264" w:type="dxa"/>
          </w:tcPr>
          <w:p w:rsidR="00415402" w:rsidP="00415402" w:rsidRDefault="00415402" w14:paraId="6B49A705" w14:textId="77777777">
            <w:pPr>
              <w:spacing w:line="360" w:lineRule="auto"/>
              <w:rPr>
                <w:sz w:val="20"/>
                <w:szCs w:val="20"/>
              </w:rPr>
            </w:pPr>
            <w:r>
              <w:rPr>
                <w:sz w:val="20"/>
                <w:szCs w:val="20"/>
              </w:rPr>
              <w:t>Autor (es)</w:t>
            </w:r>
          </w:p>
        </w:tc>
        <w:tc>
          <w:tcPr>
            <w:tcW w:w="1571" w:type="dxa"/>
          </w:tcPr>
          <w:p w:rsidRPr="00415402" w:rsidR="00415402" w:rsidP="00415402" w:rsidRDefault="002744A4" w14:paraId="0399493B" w14:textId="6C95A10E">
            <w:pPr>
              <w:spacing w:line="360" w:lineRule="auto"/>
              <w:rPr>
                <w:sz w:val="20"/>
                <w:szCs w:val="20"/>
              </w:rPr>
            </w:pPr>
            <w:r>
              <w:rPr>
                <w:sz w:val="20"/>
                <w:szCs w:val="20"/>
              </w:rPr>
              <w:t>Erika Daniela Manrique Rueda</w:t>
            </w:r>
          </w:p>
        </w:tc>
        <w:tc>
          <w:tcPr>
            <w:tcW w:w="1560" w:type="dxa"/>
          </w:tcPr>
          <w:p w:rsidRPr="00415402" w:rsidR="00415402" w:rsidP="00415402" w:rsidRDefault="002744A4" w14:paraId="2A9B0AD1" w14:textId="4CA37628">
            <w:pPr>
              <w:spacing w:line="360" w:lineRule="auto"/>
              <w:rPr>
                <w:sz w:val="20"/>
                <w:szCs w:val="20"/>
              </w:rPr>
            </w:pPr>
            <w:r>
              <w:rPr>
                <w:sz w:val="20"/>
                <w:szCs w:val="20"/>
              </w:rPr>
              <w:t>Validadora y vinculadora de recursos educativos digitales</w:t>
            </w:r>
          </w:p>
        </w:tc>
        <w:tc>
          <w:tcPr>
            <w:tcW w:w="2268" w:type="dxa"/>
          </w:tcPr>
          <w:p w:rsidRPr="00415402" w:rsidR="00415402" w:rsidP="00415402" w:rsidRDefault="002744A4" w14:paraId="18FAB81D" w14:textId="49A7D9DE">
            <w:pPr>
              <w:spacing w:line="360" w:lineRule="auto"/>
              <w:rPr>
                <w:sz w:val="20"/>
                <w:szCs w:val="20"/>
              </w:rPr>
            </w:pPr>
            <w:r w:rsidRPr="00813CD9">
              <w:rPr>
                <w:sz w:val="20"/>
                <w:szCs w:val="20"/>
              </w:rPr>
              <w:t xml:space="preserve">Centro </w:t>
            </w:r>
            <w:proofErr w:type="spellStart"/>
            <w:r w:rsidRPr="00813CD9">
              <w:rPr>
                <w:sz w:val="20"/>
                <w:szCs w:val="20"/>
              </w:rPr>
              <w:t>Agroturístico</w:t>
            </w:r>
            <w:proofErr w:type="spellEnd"/>
            <w:r w:rsidRPr="00813CD9">
              <w:rPr>
                <w:sz w:val="20"/>
                <w:szCs w:val="20"/>
              </w:rPr>
              <w:t xml:space="preserve"> – Regional Santander</w:t>
            </w:r>
          </w:p>
        </w:tc>
        <w:tc>
          <w:tcPr>
            <w:tcW w:w="1327" w:type="dxa"/>
          </w:tcPr>
          <w:p w:rsidRPr="00415402" w:rsidR="00415402" w:rsidP="00415402" w:rsidRDefault="002744A4" w14:paraId="6575EF40" w14:textId="38888E7E">
            <w:pPr>
              <w:spacing w:line="360" w:lineRule="auto"/>
              <w:rPr>
                <w:sz w:val="20"/>
                <w:szCs w:val="20"/>
              </w:rPr>
            </w:pPr>
            <w:r>
              <w:rPr>
                <w:sz w:val="20"/>
                <w:szCs w:val="20"/>
              </w:rPr>
              <w:t>Mayo</w:t>
            </w:r>
            <w:r w:rsidRPr="00813CD9">
              <w:rPr>
                <w:sz w:val="20"/>
                <w:szCs w:val="20"/>
              </w:rPr>
              <w:t xml:space="preserve"> de 2026</w:t>
            </w:r>
          </w:p>
        </w:tc>
        <w:tc>
          <w:tcPr>
            <w:tcW w:w="1977" w:type="dxa"/>
          </w:tcPr>
          <w:p w:rsidRPr="00415402" w:rsidR="00415402" w:rsidP="00415402" w:rsidRDefault="002744A4" w14:paraId="7868455C" w14:textId="1D090BD5">
            <w:pPr>
              <w:spacing w:line="360" w:lineRule="auto"/>
              <w:rPr>
                <w:sz w:val="20"/>
                <w:szCs w:val="20"/>
              </w:rPr>
            </w:pPr>
            <w:r>
              <w:rPr>
                <w:sz w:val="20"/>
                <w:szCs w:val="20"/>
              </w:rPr>
              <w:t>Validación del contenido según lineamientos del Ecosistema 2026</w:t>
            </w:r>
          </w:p>
        </w:tc>
      </w:tr>
    </w:tbl>
    <w:p w:rsidR="0029234E" w:rsidP="00B6355E" w:rsidRDefault="0029234E" w14:paraId="1D0834CF" w14:textId="77777777">
      <w:pPr>
        <w:spacing w:line="360" w:lineRule="auto"/>
      </w:pPr>
    </w:p>
    <w:p w:rsidRPr="00AD3078" w:rsidR="00FF258C" w:rsidP="002A64B7" w:rsidRDefault="00FF258C" w14:paraId="000000D7" w14:textId="618D0E8F">
      <w:pPr>
        <w:spacing w:line="360" w:lineRule="auto"/>
        <w:rPr>
          <w:sz w:val="20"/>
          <w:szCs w:val="20"/>
        </w:rPr>
      </w:pPr>
    </w:p>
    <w:sectPr w:rsidRPr="00AD3078" w:rsidR="00FF258C" w:rsidSect="00BE22D4">
      <w:type w:val="continuous"/>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nitials="L" w:author="LauraPGM" w:date="2026-05-03T08:16:00Z" w:id="1">
    <w:p w:rsidR="00C5183D" w:rsidRDefault="00C5183D" w14:paraId="4346976D" w14:textId="77777777">
      <w:pPr>
        <w:pStyle w:val="Textocomentario"/>
      </w:pPr>
      <w:r>
        <w:rPr>
          <w:rStyle w:val="Refdecomentario"/>
        </w:rPr>
        <w:annotationRef/>
      </w:r>
      <w:r>
        <w:t>Enlace del guion de video de introducción:</w:t>
      </w:r>
    </w:p>
    <w:p w:rsidRPr="005B2176" w:rsidR="005B2176" w:rsidP="005B2176" w:rsidRDefault="00CF5CD4" w14:paraId="49139C26" w14:textId="77777777">
      <w:pPr>
        <w:pStyle w:val="Textocomentario"/>
      </w:pPr>
      <w:hyperlink w:history="1" r:id="rId1">
        <w:r w:rsidRPr="005B2176" w:rsidR="005B2176">
          <w:rPr>
            <w:rStyle w:val="Hipervnculo"/>
          </w:rPr>
          <w:t>Recurso Audiovisual</w:t>
        </w:r>
      </w:hyperlink>
    </w:p>
    <w:p w:rsidR="005B2176" w:rsidRDefault="005B2176" w14:paraId="1C8781CC" w14:textId="7F928513">
      <w:pPr>
        <w:pStyle w:val="Textocomentario"/>
      </w:pPr>
    </w:p>
  </w:comment>
  <w:comment w:initials="L" w:author="LauraPGM" w:date="2026-04-30T11:12:00Z" w:id="3">
    <w:p w:rsidR="00A26813" w:rsidRDefault="00A26813" w14:paraId="6A9C62E2" w14:textId="6AD91CBA">
      <w:pPr>
        <w:pStyle w:val="Textocomentario"/>
      </w:pPr>
      <w:r>
        <w:rPr>
          <w:rStyle w:val="Refdecomentario"/>
        </w:rPr>
        <w:annotationRef/>
      </w:r>
      <w:r>
        <w:t xml:space="preserve">Se sugiere colocar una imagen decorativa como esta: </w:t>
      </w:r>
    </w:p>
  </w:comment>
  <w:comment w:initials="L" w:author="LauraPGM" w:date="2026-05-03T08:17:00Z" w:id="4">
    <w:p w:rsidR="00C5183D" w:rsidP="00C5183D" w:rsidRDefault="00C5183D" w14:paraId="4870F919" w14:textId="0C9DA124">
      <w:pPr>
        <w:pStyle w:val="Ttulo4"/>
        <w:shd w:val="clear" w:color="auto" w:fill="FFFFFF"/>
        <w:spacing w:before="0" w:after="180"/>
        <w:textAlignment w:val="baseline"/>
        <w:rPr>
          <w:rFonts w:ascii="Roboto" w:hAnsi="Roboto"/>
          <w:color w:val="12263F"/>
          <w:sz w:val="27"/>
          <w:szCs w:val="27"/>
        </w:rPr>
      </w:pPr>
      <w:r>
        <w:rPr>
          <w:rStyle w:val="Refdecomentario"/>
        </w:rPr>
        <w:annotationRef/>
      </w:r>
      <w:r>
        <w:t>Colar esta información en este tipo de recurso:</w:t>
      </w:r>
      <w:r w:rsidRPr="00C5183D">
        <w:rPr>
          <w:rFonts w:ascii="Roboto" w:hAnsi="Roboto"/>
          <w:color w:val="12263F"/>
          <w:sz w:val="27"/>
          <w:szCs w:val="27"/>
        </w:rPr>
        <w:t xml:space="preserve"> </w:t>
      </w:r>
      <w:r>
        <w:rPr>
          <w:rFonts w:ascii="Roboto" w:hAnsi="Roboto"/>
          <w:color w:val="12263F"/>
          <w:sz w:val="27"/>
          <w:szCs w:val="27"/>
        </w:rPr>
        <w:t>Listado no ordenado color</w:t>
      </w:r>
    </w:p>
    <w:p w:rsidR="00C5183D" w:rsidRDefault="00C5183D" w14:paraId="756209D5" w14:textId="4782A191">
      <w:pPr>
        <w:pStyle w:val="Textocomentario"/>
      </w:pPr>
    </w:p>
  </w:comment>
  <w:comment w:initials="L" w:author="LauraPGM" w:date="2026-05-03T08:20:00Z" w:id="5">
    <w:p w:rsidR="00C5183D" w:rsidP="00C5183D" w:rsidRDefault="00C5183D" w14:paraId="2F2386E7"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esta información en este recurso: </w:t>
      </w:r>
      <w:proofErr w:type="spellStart"/>
      <w:r>
        <w:rPr>
          <w:rFonts w:ascii="Roboto" w:hAnsi="Roboto"/>
          <w:color w:val="12263F"/>
        </w:rPr>
        <w:t>Slide</w:t>
      </w:r>
      <w:proofErr w:type="spellEnd"/>
      <w:r>
        <w:rPr>
          <w:rFonts w:ascii="Roboto" w:hAnsi="Roboto"/>
          <w:color w:val="12263F"/>
        </w:rPr>
        <w:t xml:space="preserve"> navegación simple</w:t>
      </w:r>
    </w:p>
    <w:p w:rsidR="00C5183D" w:rsidRDefault="00C5183D" w14:paraId="68BD523A" w14:textId="04F59C8C">
      <w:pPr>
        <w:pStyle w:val="Textocomentario"/>
      </w:pPr>
    </w:p>
  </w:comment>
  <w:comment w:initials="L" w:author="LauraPGM" w:date="2026-05-03T08:21:00Z" w:id="6">
    <w:p w:rsidR="00677906" w:rsidP="00677906" w:rsidRDefault="00677906" w14:paraId="73C7E7AE"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w:t>
      </w:r>
      <w:proofErr w:type="spellStart"/>
      <w:r>
        <w:t>informacion</w:t>
      </w:r>
      <w:proofErr w:type="spellEnd"/>
      <w:r>
        <w:t xml:space="preserve"> en este recurso: </w:t>
      </w:r>
      <w:r>
        <w:rPr>
          <w:rFonts w:ascii="Roboto" w:hAnsi="Roboto"/>
          <w:color w:val="12263F"/>
          <w:sz w:val="27"/>
          <w:szCs w:val="27"/>
        </w:rPr>
        <w:t>Listado no ordenado básico</w:t>
      </w:r>
    </w:p>
    <w:p w:rsidR="00677906" w:rsidRDefault="00677906" w14:paraId="2AA62F41" w14:textId="403172B3">
      <w:pPr>
        <w:pStyle w:val="Textocomentario"/>
      </w:pPr>
    </w:p>
  </w:comment>
  <w:comment w:initials="L" w:author="LauraPGM" w:date="2026-05-03T08:22:00Z" w:id="7">
    <w:p w:rsidR="00677906" w:rsidP="00677906" w:rsidRDefault="00677906" w14:paraId="5B554C40" w14:textId="1C42A997">
      <w:pPr>
        <w:pStyle w:val="Ttulo4"/>
        <w:shd w:val="clear" w:color="auto" w:fill="FFFFFF"/>
        <w:spacing w:before="0" w:after="180"/>
        <w:textAlignment w:val="baseline"/>
        <w:rPr>
          <w:rFonts w:ascii="Roboto" w:hAnsi="Roboto"/>
          <w:color w:val="12263F"/>
          <w:sz w:val="27"/>
          <w:szCs w:val="27"/>
        </w:rPr>
      </w:pPr>
      <w:r>
        <w:rPr>
          <w:rStyle w:val="Refdecomentario"/>
        </w:rPr>
        <w:annotationRef/>
      </w:r>
      <w:r>
        <w:t>Se sugiere colocar la información en este recurso:</w:t>
      </w:r>
      <w:r w:rsidRPr="00677906">
        <w:rPr>
          <w:rFonts w:ascii="Roboto" w:hAnsi="Roboto"/>
          <w:color w:val="12263F"/>
          <w:sz w:val="27"/>
          <w:szCs w:val="27"/>
        </w:rPr>
        <w:t xml:space="preserve"> </w:t>
      </w:r>
      <w:r>
        <w:rPr>
          <w:rFonts w:ascii="Roboto" w:hAnsi="Roboto"/>
          <w:color w:val="12263F"/>
          <w:sz w:val="27"/>
          <w:szCs w:val="27"/>
        </w:rPr>
        <w:t>Listado no ordenado básico</w:t>
      </w:r>
    </w:p>
    <w:p w:rsidR="00677906" w:rsidRDefault="00677906" w14:paraId="0DC8E1C7" w14:textId="5E232EE4">
      <w:pPr>
        <w:pStyle w:val="Textocomentario"/>
      </w:pPr>
    </w:p>
  </w:comment>
  <w:comment w:initials="L" w:author="LauraPGM" w:date="2026-05-03T08:23:00Z" w:id="8">
    <w:p w:rsidR="00677906" w:rsidP="00677906" w:rsidRDefault="00677906" w14:paraId="475D512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este recurso: </w:t>
      </w:r>
      <w:r>
        <w:rPr>
          <w:rFonts w:ascii="Roboto" w:hAnsi="Roboto"/>
          <w:color w:val="12263F"/>
          <w:sz w:val="27"/>
          <w:szCs w:val="27"/>
        </w:rPr>
        <w:t>Listado no ordenado básico</w:t>
      </w:r>
    </w:p>
    <w:p w:rsidR="00677906" w:rsidRDefault="00677906" w14:paraId="017CD967" w14:textId="5A3177DD">
      <w:pPr>
        <w:pStyle w:val="Textocomentario"/>
      </w:pPr>
    </w:p>
  </w:comment>
  <w:comment w:initials="L" w:author="LauraPGM" w:date="2026-05-03T08:24:00Z" w:id="9">
    <w:p w:rsidR="00677906" w:rsidP="00677906" w:rsidRDefault="00677906" w14:paraId="7AE6CE0D" w14:textId="55BBDE32">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el siguiente recurso: </w:t>
      </w:r>
      <w:r>
        <w:rPr>
          <w:rFonts w:ascii="Roboto" w:hAnsi="Roboto"/>
          <w:color w:val="12263F"/>
          <w:sz w:val="27"/>
          <w:szCs w:val="27"/>
        </w:rPr>
        <w:t>Listado no ordenado básico</w:t>
      </w:r>
    </w:p>
    <w:p w:rsidR="00677906" w:rsidRDefault="00677906" w14:paraId="57750DC1" w14:textId="2EB66176">
      <w:pPr>
        <w:pStyle w:val="Textocomentario"/>
      </w:pPr>
    </w:p>
  </w:comment>
  <w:comment w:initials="CM" w:author="Cuenta Microsoft" w:date="2026-06-02T10:33:00Z" w:id="10">
    <w:p w:rsidR="006B054A" w:rsidRDefault="006B054A" w14:paraId="4A44DC21" w14:textId="19E2DCF7">
      <w:pPr>
        <w:pStyle w:val="Textocomentario"/>
      </w:pPr>
      <w:r>
        <w:rPr>
          <w:rStyle w:val="Refdecomentario"/>
        </w:rPr>
        <w:annotationRef/>
      </w:r>
      <w:r w:rsidR="00CF5CD4">
        <w:rPr>
          <w:noProof/>
        </w:rPr>
        <w:t>Se debe colocar esta informacion y quitar la que estaba antes.</w:t>
      </w:r>
    </w:p>
  </w:comment>
  <w:comment w:initials="L" w:author="LauraPGM" w:date="2026-05-03T08:24:00Z" w:id="11">
    <w:p w:rsidR="00677906" w:rsidP="00677906" w:rsidRDefault="00677906" w14:paraId="5AE11D46" w14:textId="7F18AB0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677906" w:rsidRDefault="00677906" w14:paraId="0B05E4F6" w14:textId="4D8348E7">
      <w:pPr>
        <w:pStyle w:val="Textocomentario"/>
      </w:pPr>
    </w:p>
  </w:comment>
  <w:comment w:initials="L" w:author="LauraPGM" w:date="2026-05-03T08:25:00Z" w:id="12">
    <w:p w:rsidR="00677906" w:rsidP="00677906" w:rsidRDefault="00677906" w14:paraId="0D74B139"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Colocar la información en este tipo de recurso: </w:t>
      </w:r>
      <w:r>
        <w:rPr>
          <w:rFonts w:ascii="Roboto" w:hAnsi="Roboto"/>
          <w:color w:val="12263F"/>
          <w:sz w:val="27"/>
          <w:szCs w:val="27"/>
        </w:rPr>
        <w:t>Listado no ordenado color</w:t>
      </w:r>
    </w:p>
    <w:p w:rsidR="00677906" w:rsidRDefault="00677906" w14:paraId="7005E7BE" w14:textId="49ADB77F">
      <w:pPr>
        <w:pStyle w:val="Textocomentario"/>
      </w:pPr>
    </w:p>
  </w:comment>
  <w:comment w:initials="L" w:author="LauraPGM" w:date="2026-05-03T08:26:00Z" w:id="13">
    <w:p w:rsidR="00677906" w:rsidP="00677906" w:rsidRDefault="00677906" w14:paraId="7F2C38F0" w14:textId="4EC1EFE6">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color</w:t>
      </w:r>
    </w:p>
    <w:p w:rsidR="00677906" w:rsidRDefault="00677906" w14:paraId="5BE1800A" w14:textId="7D65E3C9">
      <w:pPr>
        <w:pStyle w:val="Textocomentario"/>
      </w:pPr>
    </w:p>
  </w:comment>
  <w:comment w:initials="L" w:author="LauraPGM" w:date="2026-04-30T23:26:00Z" w:id="14">
    <w:p w:rsidR="00A26813" w:rsidRDefault="00A26813" w14:paraId="19363E56" w14:textId="7ADC80C3">
      <w:pPr>
        <w:pStyle w:val="Textocomentario"/>
      </w:pPr>
      <w:r>
        <w:rPr>
          <w:rStyle w:val="Refdecomentario"/>
        </w:rPr>
        <w:annotationRef/>
      </w:r>
      <w:r>
        <w:t xml:space="preserve">Se sugiere colocar una imagen decorativa como esta: </w:t>
      </w:r>
      <w:r w:rsidRPr="00A61C73">
        <w:t>https://www.magnific.com/es/search?format=search&amp;last_filter=query&amp;last_value=Responsabilidad+laboral&amp;query=Responsabilidad+laboral#uuid=b3f62cb0-895d-4e31-af77-48b56e3791a6</w:t>
      </w:r>
    </w:p>
  </w:comment>
  <w:comment w:initials="L" w:author="LauraPGM" w:date="2026-04-30T23:31:00Z" w:id="15">
    <w:p w:rsidR="00A26813" w:rsidRDefault="00A26813" w14:paraId="0B056DE7" w14:textId="4DD061F9">
      <w:pPr>
        <w:pStyle w:val="Textocomentario"/>
      </w:pPr>
      <w:r>
        <w:rPr>
          <w:rStyle w:val="Refdecomentario"/>
        </w:rPr>
        <w:annotationRef/>
      </w:r>
      <w:r>
        <w:t xml:space="preserve">Se sugiere colocar una imagen decorativa como esta: </w:t>
      </w:r>
      <w:r w:rsidRPr="00FB5AA4">
        <w:t>https://www.magnific.com/es/search?format=search&amp;last_filter=query&amp;last_value=Responsabilidad+civil&amp;query=Responsabilidad+civil</w:t>
      </w:r>
    </w:p>
  </w:comment>
  <w:comment w:initials="L" w:author="LauraPGM" w:date="2026-04-30T23:42:00Z" w:id="16">
    <w:p w:rsidR="00A26813" w:rsidRDefault="00A26813" w14:paraId="4FD4D94B" w14:textId="55733245">
      <w:pPr>
        <w:pStyle w:val="Textocomentario"/>
      </w:pPr>
      <w:r>
        <w:rPr>
          <w:rStyle w:val="Refdecomentario"/>
        </w:rPr>
        <w:annotationRef/>
      </w:r>
      <w:r>
        <w:t xml:space="preserve">Se sugiere colocar una imagen decorativa como esta: </w:t>
      </w:r>
      <w:r w:rsidRPr="00497C91">
        <w:t>https://www.magnific.com/es/search?format=search&amp;last_filter=query&amp;last_value=Responsabilidad+penal&amp;query=Responsabilidad+penal</w:t>
      </w:r>
    </w:p>
  </w:comment>
  <w:comment w:initials="L" w:author="LauraPGM" w:date="2026-04-30T23:41:00Z" w:id="17">
    <w:p w:rsidR="00A26813" w:rsidRDefault="00A26813" w14:paraId="1DE5F8EE" w14:textId="09834465">
      <w:pPr>
        <w:pStyle w:val="Textocomentario"/>
      </w:pPr>
      <w:r>
        <w:rPr>
          <w:rStyle w:val="Refdecomentario"/>
        </w:rPr>
        <w:annotationRef/>
      </w:r>
      <w:r>
        <w:rPr>
          <w:noProof/>
        </w:rPr>
        <w:t xml:space="preserve">Se recomienda colocar una imagen decorativa como esta: </w:t>
      </w:r>
      <w:r w:rsidRPr="00497C91">
        <w:rPr>
          <w:noProof/>
        </w:rPr>
        <w:t>https://www.magnific.com/es/search?format=search&amp;img=1&amp;last_filter=img&amp;last_value=1&amp;query=Responsabilidad+administrativa&amp;item_id=7071534</w:t>
      </w:r>
    </w:p>
  </w:comment>
  <w:comment w:initials="L" w:author="LauraPGM" w:date="2026-04-30T23:54:00Z" w:id="18">
    <w:p w:rsidR="00A26813" w:rsidRDefault="00A26813" w14:paraId="381F05C5" w14:textId="197D839C">
      <w:pPr>
        <w:pStyle w:val="Textocomentario"/>
      </w:pPr>
      <w:r>
        <w:rPr>
          <w:rStyle w:val="Refdecomentario"/>
        </w:rPr>
        <w:annotationRef/>
      </w:r>
      <w:r>
        <w:t xml:space="preserve">Se sugiere colocar una imagen decorativa como esta: </w:t>
      </w:r>
      <w:r w:rsidRPr="00C8582D">
        <w:t>https://www.magnific.com/es/search?format=search&amp;last_filter=query&amp;last_value=Gesti%C3%B3n%2C+seguimiento+y+medici%C3%B3n+del+SG-SST&amp;query=Gesti%C3%B3n%2C+seguimiento+y+medici%C3%B3n+del+SG-SST</w:t>
      </w:r>
    </w:p>
  </w:comment>
  <w:comment w:initials="L" w:author="LauraPGM" w:date="2026-05-03T08:27:00Z" w:id="19">
    <w:p w:rsidRPr="003F7946" w:rsidR="003F7946" w:rsidP="003F7946" w:rsidRDefault="003F7946" w14:paraId="1485C737" w14:textId="4C79DF09">
      <w:pPr>
        <w:pStyle w:val="Ttulo4"/>
        <w:shd w:val="clear" w:color="auto" w:fill="FFFFFF"/>
        <w:spacing w:before="0" w:after="180"/>
        <w:textAlignment w:val="baseline"/>
        <w:rPr>
          <w:rFonts w:ascii="Roboto" w:hAnsi="Roboto" w:eastAsia="Times New Roman" w:cs="Times New Roman"/>
          <w:b/>
          <w:bCs/>
          <w:color w:val="12263F"/>
          <w:sz w:val="27"/>
          <w:szCs w:val="27"/>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sz w:val="27"/>
          <w:szCs w:val="27"/>
          <w:lang w:eastAsia="es-CO"/>
        </w:rPr>
        <w:t>Listado ordenado básico</w:t>
      </w:r>
      <w:r w:rsidR="009B6F00">
        <w:rPr>
          <w:rFonts w:ascii="Roboto" w:hAnsi="Roboto" w:eastAsia="Times New Roman" w:cs="Times New Roman"/>
          <w:b/>
          <w:bCs/>
          <w:color w:val="12263F"/>
          <w:sz w:val="27"/>
          <w:szCs w:val="27"/>
          <w:lang w:eastAsia="es-CO"/>
        </w:rPr>
        <w:t xml:space="preserve"> o pasos</w:t>
      </w:r>
    </w:p>
    <w:p w:rsidR="003F7946" w:rsidRDefault="003F7946" w14:paraId="4DF30630" w14:textId="08125A9B">
      <w:pPr>
        <w:pStyle w:val="Textocomentario"/>
      </w:pPr>
    </w:p>
  </w:comment>
  <w:comment w:initials="L" w:author="LauraPGM" w:date="2026-05-03T08:28:00Z" w:id="20">
    <w:p w:rsidRPr="003F7946" w:rsidR="003F7946" w:rsidP="003F7946" w:rsidRDefault="003F7946" w14:paraId="7A8AF77D" w14:textId="77777777">
      <w:pPr>
        <w:pStyle w:val="Ttulo1"/>
        <w:shd w:val="clear" w:color="auto" w:fill="FFFFFF"/>
        <w:spacing w:before="0" w:after="0"/>
        <w:textAlignment w:val="baseline"/>
        <w:rPr>
          <w:rFonts w:ascii="Roboto" w:hAnsi="Roboto" w:eastAsia="Times New Roman" w:cs="Times New Roman"/>
          <w:b/>
          <w:bCs/>
          <w:color w:val="12263F"/>
          <w:kern w:val="36"/>
          <w:sz w:val="48"/>
          <w:szCs w:val="48"/>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kern w:val="36"/>
          <w:sz w:val="48"/>
          <w:szCs w:val="48"/>
          <w:lang w:eastAsia="es-CO"/>
        </w:rPr>
        <w:t>Carrusel de tarjetas</w:t>
      </w:r>
    </w:p>
    <w:p w:rsidR="003F7946" w:rsidRDefault="003F7946" w14:paraId="1B2A02CA" w14:textId="5026E9D7">
      <w:pPr>
        <w:pStyle w:val="Textocomentario"/>
      </w:pPr>
    </w:p>
  </w:comment>
  <w:comment w:initials="L" w:author="LauraPGM" w:date="2026-05-03T08:29:00Z" w:id="21">
    <w:p w:rsidR="003F7946" w:rsidP="003F7946" w:rsidRDefault="003F7946" w14:paraId="344CCBA5"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RDefault="003F7946" w14:paraId="720F8082" w14:textId="7803A10E">
      <w:pPr>
        <w:pStyle w:val="Textocomentario"/>
      </w:pPr>
    </w:p>
  </w:comment>
  <w:comment w:initials="L" w:author="LauraPGM" w:date="2026-05-03T14:03:00Z" w:id="22">
    <w:p w:rsidR="00F04BB1" w:rsidRDefault="00F04BB1" w14:paraId="4D66CC5C" w14:textId="77777777">
      <w:pPr>
        <w:pStyle w:val="Textocomentario"/>
      </w:pPr>
      <w:r>
        <w:rPr>
          <w:rStyle w:val="Refdecomentario"/>
        </w:rPr>
        <w:annotationRef/>
      </w:r>
      <w:r>
        <w:t>Enlace del g</w:t>
      </w:r>
      <w:r w:rsidR="009B6F00">
        <w:t>u</w:t>
      </w:r>
      <w:r>
        <w:t xml:space="preserve">ion del podcast: </w:t>
      </w:r>
    </w:p>
    <w:p w:rsidRPr="009B6F00" w:rsidR="009B6F00" w:rsidP="009B6F00" w:rsidRDefault="00CF5CD4" w14:paraId="1ECBF7B1" w14:textId="77777777">
      <w:pPr>
        <w:pStyle w:val="Textocomentario"/>
      </w:pPr>
      <w:hyperlink w:history="1" r:id="rId2">
        <w:r w:rsidRPr="009B6F00" w:rsidR="009B6F00">
          <w:rPr>
            <w:rStyle w:val="Hipervnculo"/>
          </w:rPr>
          <w:t>Recurso Audiovisual</w:t>
        </w:r>
      </w:hyperlink>
    </w:p>
    <w:p w:rsidR="009B6F00" w:rsidRDefault="009B6F00" w14:paraId="72F3D737" w14:textId="0452466B">
      <w:pPr>
        <w:pStyle w:val="Textocomentario"/>
      </w:pPr>
    </w:p>
  </w:comment>
  <w:comment w:initials="L" w:author="LauraPGM" w:date="2026-05-03T08:30:00Z" w:id="23">
    <w:p w:rsidR="003F7946" w:rsidP="003F7946" w:rsidRDefault="003F7946" w14:paraId="6EA0FDB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3131A6F4" w14:textId="77777777">
      <w:pPr>
        <w:pStyle w:val="Textocomentario"/>
      </w:pPr>
    </w:p>
    <w:p w:rsidR="003F7946" w:rsidRDefault="003F7946" w14:paraId="3B941F16" w14:textId="3C79721F">
      <w:pPr>
        <w:pStyle w:val="Textocomentario"/>
      </w:pPr>
    </w:p>
  </w:comment>
  <w:comment w:initials="CM" w:author="Cuenta Microsoft" w:date="2026-06-02T10:35:00Z" w:id="24">
    <w:p w:rsidR="006B054A" w:rsidRDefault="006B054A" w14:paraId="1DD2D3BA" w14:textId="3C1141C4">
      <w:pPr>
        <w:pStyle w:val="Textocomentario"/>
      </w:pPr>
      <w:r>
        <w:rPr>
          <w:rStyle w:val="Refdecomentario"/>
        </w:rPr>
        <w:annotationRef/>
      </w:r>
      <w:r w:rsidR="00CF5CD4">
        <w:rPr>
          <w:noProof/>
        </w:rPr>
        <w:t xml:space="preserve">Se debe colocar todo de nuevo </w:t>
      </w:r>
    </w:p>
  </w:comment>
  <w:comment w:initials="L" w:author="LauraPGM" w:date="2026-05-03T08:30:00Z" w:id="26">
    <w:p w:rsidR="003F7946" w:rsidP="003F7946" w:rsidRDefault="003F7946" w14:paraId="028CE5C8"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7257C993" w14:textId="77777777">
      <w:pPr>
        <w:pStyle w:val="Textocomentario"/>
      </w:pPr>
    </w:p>
    <w:p w:rsidR="003F7946" w:rsidRDefault="003F7946" w14:paraId="462DF86D" w14:textId="6CA04FD4">
      <w:pPr>
        <w:pStyle w:val="Textocomentario"/>
      </w:pPr>
    </w:p>
  </w:comment>
  <w:comment w:initials="L" w:author="LauraPGM" w:date="2026-05-03T08:30:00Z" w:id="27">
    <w:p w:rsidR="003F7946" w:rsidP="003F7946" w:rsidRDefault="003F7946" w14:paraId="6BCDAC46"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4C56DAD6" w14:textId="77777777">
      <w:pPr>
        <w:pStyle w:val="Textocomentario"/>
      </w:pPr>
    </w:p>
    <w:p w:rsidR="003F7946" w:rsidRDefault="003F7946" w14:paraId="427B7180" w14:textId="14BE1A96">
      <w:pPr>
        <w:pStyle w:val="Textocomentario"/>
      </w:pPr>
    </w:p>
  </w:comment>
  <w:comment w:initials="L" w:author="LauraPGM" w:date="2026-05-03T08:31:00Z" w:id="29">
    <w:p w:rsidR="003F7946" w:rsidP="003F7946" w:rsidRDefault="003F7946" w14:paraId="12488884"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03A9EA2D" w14:textId="77777777">
      <w:pPr>
        <w:pStyle w:val="Textocomentario"/>
      </w:pPr>
    </w:p>
    <w:p w:rsidR="003F7946" w:rsidRDefault="003F7946" w14:paraId="76BF49C7" w14:textId="237E43CB">
      <w:pPr>
        <w:pStyle w:val="Textocomentario"/>
      </w:pPr>
    </w:p>
  </w:comment>
  <w:comment w:initials="L" w:author="LauraPGM" w:date="2026-05-03T00:05:00Z" w:id="30">
    <w:p w:rsidR="00A26813" w:rsidRDefault="00A26813" w14:paraId="385802E8" w14:textId="00664428">
      <w:pPr>
        <w:pStyle w:val="Textocomentario"/>
      </w:pPr>
      <w:r>
        <w:rPr>
          <w:rStyle w:val="Refdecomentario"/>
        </w:rPr>
        <w:annotationRef/>
      </w:r>
      <w:r>
        <w:t>Texto alternativo: Diagrama del SG-SST con cuatro áreas: sistema, normativa, gestión y mejora continua.</w:t>
      </w:r>
      <w:r>
        <w:br/>
      </w:r>
      <w:r>
        <w:t>Incluye subtemas como riesgos, seguimiento, auditorías y acciones de mejora.</w:t>
      </w:r>
    </w:p>
  </w:comment>
  <w:comment w:initials="AP" w:author="ANDRES PACHECO" w:date="2026-03-23T11:23:00Z" w:id="32">
    <w:p w:rsidRPr="009C4A0A" w:rsidR="00A26813" w:rsidP="009C4A0A" w:rsidRDefault="00A26813" w14:paraId="04031F77" w14:textId="670170B7">
      <w:pPr>
        <w:rPr>
          <w:b/>
          <w:sz w:val="20"/>
          <w:szCs w:val="20"/>
          <w:u w:val="single"/>
        </w:rPr>
      </w:pPr>
      <w:r>
        <w:rPr>
          <w:rStyle w:val="Refdecomentario"/>
        </w:rPr>
        <w:annotationRef/>
      </w:r>
      <w:r>
        <w:t>Se adjunta enlace de actividad didáctica planteada:</w:t>
      </w:r>
    </w:p>
    <w:p w:rsidR="00A26813" w:rsidRDefault="00CF5CD4" w14:paraId="153943E0" w14:textId="2FB81388">
      <w:pPr>
        <w:pStyle w:val="Textocomentario"/>
      </w:pPr>
      <w:hyperlink w:history="1" r:id="rId3">
        <w:r w:rsidRPr="00F6119C" w:rsidR="00A26813">
          <w:rPr>
            <w:rStyle w:val="Hipervnculo"/>
          </w:rPr>
          <w: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w:t>
        </w:r>
      </w:hyperlink>
    </w:p>
    <w:p w:rsidR="00A26813" w:rsidRDefault="00A26813" w14:paraId="280E33AE" w14:textId="77777777">
      <w:pPr>
        <w:pStyle w:val="Textocomentario"/>
      </w:pPr>
    </w:p>
    <w:p w:rsidR="00A26813" w:rsidRDefault="00A26813" w14:paraId="6F361A03" w14:textId="3307F3C9">
      <w:pPr>
        <w:pStyle w:val="Textocomentario"/>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8781CC" w15:done="0"/>
  <w15:commentEx w15:paraId="6A9C62E2" w15:done="0"/>
  <w15:commentEx w15:paraId="756209D5" w15:done="0"/>
  <w15:commentEx w15:paraId="68BD523A" w15:done="0"/>
  <w15:commentEx w15:paraId="2AA62F41" w15:done="0"/>
  <w15:commentEx w15:paraId="0DC8E1C7" w15:done="0"/>
  <w15:commentEx w15:paraId="017CD967" w15:done="0"/>
  <w15:commentEx w15:paraId="57750DC1" w15:done="0"/>
  <w15:commentEx w15:paraId="4A44DC21" w15:done="0"/>
  <w15:commentEx w15:paraId="0B05E4F6" w15:done="0"/>
  <w15:commentEx w15:paraId="7005E7BE" w15:done="0"/>
  <w15:commentEx w15:paraId="5BE1800A" w15:done="0"/>
  <w15:commentEx w15:paraId="19363E56" w15:done="0"/>
  <w15:commentEx w15:paraId="0B056DE7" w15:done="0"/>
  <w15:commentEx w15:paraId="4FD4D94B" w15:done="0"/>
  <w15:commentEx w15:paraId="1DE5F8EE" w15:done="0"/>
  <w15:commentEx w15:paraId="381F05C5" w15:done="0"/>
  <w15:commentEx w15:paraId="4DF30630" w15:done="0"/>
  <w15:commentEx w15:paraId="1B2A02CA" w15:done="0"/>
  <w15:commentEx w15:paraId="720F8082" w15:done="0"/>
  <w15:commentEx w15:paraId="72F3D737" w15:done="0"/>
  <w15:commentEx w15:paraId="3B941F16" w15:done="0"/>
  <w15:commentEx w15:paraId="1DD2D3BA" w15:done="0"/>
  <w15:commentEx w15:paraId="462DF86D" w15:done="0"/>
  <w15:commentEx w15:paraId="427B7180" w15:done="0"/>
  <w15:commentEx w15:paraId="76BF49C7" w15:done="0"/>
  <w15:commentEx w15:paraId="385802E8" w15:done="0"/>
  <w15:commentEx w15:paraId="6F361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0706710" w16cex:dateUtc="2026-03-2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C8781CC" w16cid:durableId="7A9C8E67"/>
  <w16cid:commentId w16cid:paraId="6A9C62E2" w16cid:durableId="3BD11003"/>
  <w16cid:commentId w16cid:paraId="756209D5" w16cid:durableId="2DEF4275"/>
  <w16cid:commentId w16cid:paraId="68BD523A" w16cid:durableId="43486792"/>
  <w16cid:commentId w16cid:paraId="2AA62F41" w16cid:durableId="4C7F7C0C"/>
  <w16cid:commentId w16cid:paraId="0DC8E1C7" w16cid:durableId="51F48421"/>
  <w16cid:commentId w16cid:paraId="017CD967" w16cid:durableId="7E133FC6"/>
  <w16cid:commentId w16cid:paraId="57750DC1" w16cid:durableId="467E470F"/>
  <w16cid:commentId w16cid:paraId="0B05E4F6" w16cid:durableId="25088425"/>
  <w16cid:commentId w16cid:paraId="7005E7BE" w16cid:durableId="2D9F4B37"/>
  <w16cid:commentId w16cid:paraId="5BE1800A" w16cid:durableId="604DA76A"/>
  <w16cid:commentId w16cid:paraId="19363E56" w16cid:durableId="7F5A643E"/>
  <w16cid:commentId w16cid:paraId="0B056DE7" w16cid:durableId="441E7F62"/>
  <w16cid:commentId w16cid:paraId="4FD4D94B" w16cid:durableId="756D7872"/>
  <w16cid:commentId w16cid:paraId="1DE5F8EE" w16cid:durableId="7767A8BD"/>
  <w16cid:commentId w16cid:paraId="381F05C5" w16cid:durableId="597A746E"/>
  <w16cid:commentId w16cid:paraId="4DF30630" w16cid:durableId="4AEC810D"/>
  <w16cid:commentId w16cid:paraId="1B2A02CA" w16cid:durableId="2342A4EF"/>
  <w16cid:commentId w16cid:paraId="720F8082" w16cid:durableId="6ECEE2D8"/>
  <w16cid:commentId w16cid:paraId="72F3D737" w16cid:durableId="03754FEE"/>
  <w16cid:commentId w16cid:paraId="3B941F16" w16cid:durableId="59A48661"/>
  <w16cid:commentId w16cid:paraId="462DF86D" w16cid:durableId="38500019"/>
  <w16cid:commentId w16cid:paraId="427B7180" w16cid:durableId="474B02CB"/>
  <w16cid:commentId w16cid:paraId="76BF49C7" w16cid:durableId="48E3C2EB"/>
  <w16cid:commentId w16cid:paraId="385802E8" w16cid:durableId="5476AC22"/>
  <w16cid:commentId w16cid:paraId="6F361A03" w16cid:durableId="3070671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5CD4" w:rsidRDefault="00CF5CD4" w14:paraId="62A81A32" w14:textId="77777777">
      <w:pPr>
        <w:spacing w:line="240" w:lineRule="auto"/>
      </w:pPr>
      <w:r>
        <w:separator/>
      </w:r>
    </w:p>
  </w:endnote>
  <w:endnote w:type="continuationSeparator" w:id="0">
    <w:p w:rsidR="00CF5CD4" w:rsidRDefault="00CF5CD4" w14:paraId="717DCE3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26813" w:rsidRDefault="00A26813"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A26813" w:rsidRDefault="00A26813" w14:paraId="000000DB" w14:textId="77777777">
    <w:pPr>
      <w:pStyle w:val="Normal0"/>
      <w:spacing w:line="240" w:lineRule="auto"/>
      <w:ind w:left="-2" w:hanging="2"/>
      <w:jc w:val="right"/>
      <w:rPr>
        <w:rFonts w:ascii="Times New Roman" w:hAnsi="Times New Roman" w:eastAsia="Times New Roman" w:cs="Times New Roman"/>
        <w:sz w:val="24"/>
        <w:szCs w:val="24"/>
      </w:rPr>
    </w:pPr>
  </w:p>
  <w:p w:rsidR="00A26813" w:rsidRDefault="00A26813" w14:paraId="000000DC" w14:textId="77777777">
    <w:pPr>
      <w:pStyle w:val="Normal0"/>
      <w:spacing w:line="240" w:lineRule="auto"/>
      <w:rPr>
        <w:rFonts w:ascii="Times New Roman" w:hAnsi="Times New Roman" w:eastAsia="Times New Roman" w:cs="Times New Roman"/>
        <w:sz w:val="24"/>
        <w:szCs w:val="24"/>
      </w:rPr>
    </w:pPr>
  </w:p>
  <w:p w:rsidR="00A26813" w:rsidRDefault="00A26813"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A26813" w:rsidRDefault="00A26813"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5CD4" w:rsidRDefault="00CF5CD4" w14:paraId="6BC363C4" w14:textId="77777777">
      <w:pPr>
        <w:spacing w:line="240" w:lineRule="auto"/>
      </w:pPr>
      <w:r>
        <w:separator/>
      </w:r>
    </w:p>
  </w:footnote>
  <w:footnote w:type="continuationSeparator" w:id="0">
    <w:p w:rsidR="00CF5CD4" w:rsidRDefault="00CF5CD4" w14:paraId="78607C0C" w14:textId="7777777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p w:rsidR="00A26813" w:rsidP="00C45A3B" w:rsidRDefault="00A26813"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A26813" w:rsidRDefault="00A26813"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399A"/>
    <w:multiLevelType w:val="hybridMultilevel"/>
    <w:tmpl w:val="29F299B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FD934D9"/>
    <w:multiLevelType w:val="hybridMultilevel"/>
    <w:tmpl w:val="A64E88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4C6340F"/>
    <w:multiLevelType w:val="hybridMultilevel"/>
    <w:tmpl w:val="D84A112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6C82303"/>
    <w:multiLevelType w:val="hybridMultilevel"/>
    <w:tmpl w:val="A4D86A3C"/>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9C178C1"/>
    <w:multiLevelType w:val="hybridMultilevel"/>
    <w:tmpl w:val="922C05A4"/>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3D801FA6"/>
    <w:multiLevelType w:val="hybridMultilevel"/>
    <w:tmpl w:val="BEB2400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FCD5791"/>
    <w:multiLevelType w:val="hybridMultilevel"/>
    <w:tmpl w:val="1A34AD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5092F32"/>
    <w:multiLevelType w:val="hybridMultilevel"/>
    <w:tmpl w:val="CAC8F44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5D2401A"/>
    <w:multiLevelType w:val="multilevel"/>
    <w:tmpl w:val="C444E3BC"/>
    <w:lvl w:ilvl="0">
      <w:numFmt w:val="bullet"/>
      <w:lvlText w:val="•"/>
      <w:lvlJc w:val="left"/>
      <w:pPr>
        <w:tabs>
          <w:tab w:val="num" w:pos="720"/>
        </w:tabs>
        <w:ind w:left="720" w:hanging="360"/>
      </w:pPr>
      <w:rPr>
        <w:rFonts w:hint="default" w:ascii="Arial" w:hAnsi="Arial" w:eastAsia="Arial" w:cs="Aria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7817110"/>
    <w:multiLevelType w:val="hybridMultilevel"/>
    <w:tmpl w:val="82FEBD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85F2A56"/>
    <w:multiLevelType w:val="multilevel"/>
    <w:tmpl w:val="DC263168"/>
    <w:lvl w:ilvl="0">
      <w:start w:val="1"/>
      <w:numFmt w:val="bullet"/>
      <w:lvlText w:val=""/>
      <w:lvlJc w:val="left"/>
      <w:pPr>
        <w:tabs>
          <w:tab w:val="num" w:pos="720"/>
        </w:tabs>
        <w:ind w:left="720" w:hanging="360"/>
      </w:pPr>
      <w:rPr>
        <w:rFonts w:hint="default" w:ascii="Symbol" w:hAnsi="Symbol"/>
        <w:sz w:val="20"/>
      </w:rPr>
    </w:lvl>
    <w:lvl w:ilvl="1">
      <w:start w:val="2"/>
      <w:numFmt w:val="bullet"/>
      <w:lvlText w:val="-"/>
      <w:lvlJc w:val="left"/>
      <w:pPr>
        <w:ind w:left="1440" w:hanging="360"/>
      </w:pPr>
      <w:rPr>
        <w:rFonts w:hint="default" w:ascii="Arial" w:hAnsi="Arial" w:eastAsia="Times New Roman" w:cs="Arial"/>
      </w:rPr>
    </w:lvl>
    <w:lvl w:ilvl="2">
      <w:start w:val="1"/>
      <w:numFmt w:val="lowerLetter"/>
      <w:lvlText w:val="%3)"/>
      <w:lvlJc w:val="left"/>
      <w:pPr>
        <w:ind w:left="2160" w:hanging="360"/>
      </w:pPr>
      <w:rPr>
        <w:rFonts w:hint="default"/>
      </w:rPr>
    </w:lvl>
    <w:lvl w:ilvl="3">
      <w:start w:val="7"/>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B722A8F"/>
    <w:multiLevelType w:val="hybridMultilevel"/>
    <w:tmpl w:val="B0DC9CB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4E154EF6"/>
    <w:multiLevelType w:val="hybridMultilevel"/>
    <w:tmpl w:val="822EAA3A"/>
    <w:lvl w:ilvl="0" w:tplc="240A0015">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15154BF"/>
    <w:multiLevelType w:val="hybridMultilevel"/>
    <w:tmpl w:val="EA0C8BF8"/>
    <w:lvl w:ilvl="0" w:tplc="A8405260">
      <w:start w:val="1"/>
      <w:numFmt w:val="decimal"/>
      <w:lvlText w:val="1.1%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70E72AF"/>
    <w:multiLevelType w:val="hybridMultilevel"/>
    <w:tmpl w:val="3A926C0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9AD7A64"/>
    <w:multiLevelType w:val="multilevel"/>
    <w:tmpl w:val="BFEA1DAE"/>
    <w:lvl w:ilvl="0">
      <w:start w:val="1"/>
      <w:numFmt w:val="bullet"/>
      <w:lvlText w:val=""/>
      <w:lvlJc w:val="left"/>
      <w:pPr>
        <w:tabs>
          <w:tab w:val="num" w:pos="720"/>
        </w:tabs>
        <w:ind w:left="720" w:hanging="360"/>
      </w:pPr>
      <w:rPr>
        <w:rFonts w:hint="default" w:ascii="Symbol" w:hAnsi="Symbol"/>
      </w:rPr>
    </w:lvl>
    <w:lvl w:ilvl="1">
      <w:start w:val="4"/>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3D6841"/>
    <w:multiLevelType w:val="hybridMultilevel"/>
    <w:tmpl w:val="B204D71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727E140D"/>
    <w:multiLevelType w:val="multilevel"/>
    <w:tmpl w:val="9D1E28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82456AC"/>
    <w:multiLevelType w:val="hybridMultilevel"/>
    <w:tmpl w:val="B504F4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8E94962"/>
    <w:multiLevelType w:val="hybridMultilevel"/>
    <w:tmpl w:val="D7883DDE"/>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7C87280F"/>
    <w:multiLevelType w:val="hybridMultilevel"/>
    <w:tmpl w:val="E7CC021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10"/>
  </w:num>
  <w:num w:numId="2">
    <w:abstractNumId w:val="15"/>
  </w:num>
  <w:num w:numId="3">
    <w:abstractNumId w:val="12"/>
  </w:num>
  <w:num w:numId="4">
    <w:abstractNumId w:val="14"/>
  </w:num>
  <w:num w:numId="5">
    <w:abstractNumId w:val="3"/>
  </w:num>
  <w:num w:numId="6">
    <w:abstractNumId w:val="0"/>
  </w:num>
  <w:num w:numId="7">
    <w:abstractNumId w:val="20"/>
  </w:num>
  <w:num w:numId="8">
    <w:abstractNumId w:val="9"/>
  </w:num>
  <w:num w:numId="9">
    <w:abstractNumId w:val="16"/>
  </w:num>
  <w:num w:numId="10">
    <w:abstractNumId w:val="19"/>
  </w:num>
  <w:num w:numId="11">
    <w:abstractNumId w:val="18"/>
  </w:num>
  <w:num w:numId="12">
    <w:abstractNumId w:val="4"/>
  </w:num>
  <w:num w:numId="13">
    <w:abstractNumId w:val="11"/>
  </w:num>
  <w:num w:numId="14">
    <w:abstractNumId w:val="2"/>
  </w:num>
  <w:num w:numId="15">
    <w:abstractNumId w:val="7"/>
  </w:num>
  <w:num w:numId="16">
    <w:abstractNumId w:val="5"/>
  </w:num>
  <w:num w:numId="17">
    <w:abstractNumId w:val="8"/>
  </w:num>
  <w:num w:numId="18">
    <w:abstractNumId w:val="6"/>
  </w:num>
  <w:num w:numId="19">
    <w:abstractNumId w:val="1"/>
  </w:num>
  <w:num w:numId="20">
    <w:abstractNumId w:val="17"/>
  </w:num>
  <w:num w:numId="21">
    <w:abstractNumId w:val="13"/>
  </w:num>
  <w:numIdMacAtCleanup w:val="1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rson w15:author="Cuenta Microsoft">
    <w15:presenceInfo w15:providerId="Windows Live" w15:userId="f91be226af753e95"/>
  </w15:person>
  <w15:person w15:author="ANDRES PACHECO">
    <w15:presenceInfo w15:providerId="Windows Live" w15:userId="5a1170749484fe9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A24"/>
    <w:rsid w:val="00002368"/>
    <w:rsid w:val="00003042"/>
    <w:rsid w:val="0000306D"/>
    <w:rsid w:val="00014276"/>
    <w:rsid w:val="00023047"/>
    <w:rsid w:val="00023D18"/>
    <w:rsid w:val="00033F05"/>
    <w:rsid w:val="00034C57"/>
    <w:rsid w:val="00041DA3"/>
    <w:rsid w:val="00053283"/>
    <w:rsid w:val="0006541A"/>
    <w:rsid w:val="00085D08"/>
    <w:rsid w:val="000A03C8"/>
    <w:rsid w:val="000A09E0"/>
    <w:rsid w:val="000B1583"/>
    <w:rsid w:val="000B1FBE"/>
    <w:rsid w:val="000B2355"/>
    <w:rsid w:val="000C0293"/>
    <w:rsid w:val="000E19AA"/>
    <w:rsid w:val="000E2D28"/>
    <w:rsid w:val="001015D0"/>
    <w:rsid w:val="001209D1"/>
    <w:rsid w:val="00121BE2"/>
    <w:rsid w:val="0012453D"/>
    <w:rsid w:val="001252C5"/>
    <w:rsid w:val="001309E5"/>
    <w:rsid w:val="00130D36"/>
    <w:rsid w:val="00135DA3"/>
    <w:rsid w:val="0013726A"/>
    <w:rsid w:val="00146B45"/>
    <w:rsid w:val="0015070A"/>
    <w:rsid w:val="001622DD"/>
    <w:rsid w:val="00164C91"/>
    <w:rsid w:val="00165837"/>
    <w:rsid w:val="00172804"/>
    <w:rsid w:val="0017426A"/>
    <w:rsid w:val="0017481C"/>
    <w:rsid w:val="00174CB9"/>
    <w:rsid w:val="00177446"/>
    <w:rsid w:val="0017780E"/>
    <w:rsid w:val="00184B85"/>
    <w:rsid w:val="001911F0"/>
    <w:rsid w:val="001954D3"/>
    <w:rsid w:val="001957D9"/>
    <w:rsid w:val="00196CB4"/>
    <w:rsid w:val="001B670B"/>
    <w:rsid w:val="001B767E"/>
    <w:rsid w:val="001C4E40"/>
    <w:rsid w:val="001C594E"/>
    <w:rsid w:val="001D062C"/>
    <w:rsid w:val="001D0E6C"/>
    <w:rsid w:val="001D2326"/>
    <w:rsid w:val="001D4663"/>
    <w:rsid w:val="001D6200"/>
    <w:rsid w:val="001F63D3"/>
    <w:rsid w:val="001F777A"/>
    <w:rsid w:val="00205748"/>
    <w:rsid w:val="0021294D"/>
    <w:rsid w:val="00212A9E"/>
    <w:rsid w:val="002207B7"/>
    <w:rsid w:val="0022120B"/>
    <w:rsid w:val="002263D3"/>
    <w:rsid w:val="00226C15"/>
    <w:rsid w:val="002409E6"/>
    <w:rsid w:val="00241CBA"/>
    <w:rsid w:val="0024561E"/>
    <w:rsid w:val="00252E9A"/>
    <w:rsid w:val="0025300C"/>
    <w:rsid w:val="00254816"/>
    <w:rsid w:val="002561FE"/>
    <w:rsid w:val="00260308"/>
    <w:rsid w:val="00264828"/>
    <w:rsid w:val="0026528B"/>
    <w:rsid w:val="002744A4"/>
    <w:rsid w:val="00281149"/>
    <w:rsid w:val="00282384"/>
    <w:rsid w:val="00284308"/>
    <w:rsid w:val="00287F70"/>
    <w:rsid w:val="0029234E"/>
    <w:rsid w:val="002A0574"/>
    <w:rsid w:val="002A18F9"/>
    <w:rsid w:val="002A1C84"/>
    <w:rsid w:val="002A64B7"/>
    <w:rsid w:val="002D01D9"/>
    <w:rsid w:val="002D7A76"/>
    <w:rsid w:val="002E08C8"/>
    <w:rsid w:val="002E4074"/>
    <w:rsid w:val="002E6FAE"/>
    <w:rsid w:val="002F0D63"/>
    <w:rsid w:val="00301C85"/>
    <w:rsid w:val="00305228"/>
    <w:rsid w:val="00305F5F"/>
    <w:rsid w:val="00307904"/>
    <w:rsid w:val="0031449B"/>
    <w:rsid w:val="00321413"/>
    <w:rsid w:val="00325F18"/>
    <w:rsid w:val="0033534F"/>
    <w:rsid w:val="00335745"/>
    <w:rsid w:val="00336F10"/>
    <w:rsid w:val="00345BCF"/>
    <w:rsid w:val="00350D96"/>
    <w:rsid w:val="003538CE"/>
    <w:rsid w:val="00355525"/>
    <w:rsid w:val="0036338C"/>
    <w:rsid w:val="0039151F"/>
    <w:rsid w:val="0039156B"/>
    <w:rsid w:val="00391D82"/>
    <w:rsid w:val="00393094"/>
    <w:rsid w:val="003A728A"/>
    <w:rsid w:val="003A767E"/>
    <w:rsid w:val="003B7149"/>
    <w:rsid w:val="003C34E2"/>
    <w:rsid w:val="003C463B"/>
    <w:rsid w:val="003D4FD1"/>
    <w:rsid w:val="003E70C8"/>
    <w:rsid w:val="003F1594"/>
    <w:rsid w:val="003F3DC5"/>
    <w:rsid w:val="003F437D"/>
    <w:rsid w:val="003F7946"/>
    <w:rsid w:val="00400499"/>
    <w:rsid w:val="00402492"/>
    <w:rsid w:val="00402817"/>
    <w:rsid w:val="00406116"/>
    <w:rsid w:val="0041203E"/>
    <w:rsid w:val="00415402"/>
    <w:rsid w:val="0041705B"/>
    <w:rsid w:val="00420B17"/>
    <w:rsid w:val="00426C10"/>
    <w:rsid w:val="00434BE0"/>
    <w:rsid w:val="00440651"/>
    <w:rsid w:val="0045064F"/>
    <w:rsid w:val="0045680A"/>
    <w:rsid w:val="00457590"/>
    <w:rsid w:val="004637FD"/>
    <w:rsid w:val="004667DC"/>
    <w:rsid w:val="004707CF"/>
    <w:rsid w:val="00475AB6"/>
    <w:rsid w:val="00476D21"/>
    <w:rsid w:val="004832D7"/>
    <w:rsid w:val="00484B36"/>
    <w:rsid w:val="004850C8"/>
    <w:rsid w:val="00487EF0"/>
    <w:rsid w:val="00495046"/>
    <w:rsid w:val="004965D8"/>
    <w:rsid w:val="00497C91"/>
    <w:rsid w:val="004A344D"/>
    <w:rsid w:val="004A5727"/>
    <w:rsid w:val="004A59F9"/>
    <w:rsid w:val="004B213C"/>
    <w:rsid w:val="004B2802"/>
    <w:rsid w:val="004B5387"/>
    <w:rsid w:val="004D351E"/>
    <w:rsid w:val="004D4605"/>
    <w:rsid w:val="004D5273"/>
    <w:rsid w:val="004D57AE"/>
    <w:rsid w:val="004D7754"/>
    <w:rsid w:val="004E11BC"/>
    <w:rsid w:val="004F2E15"/>
    <w:rsid w:val="00502F3C"/>
    <w:rsid w:val="00502F99"/>
    <w:rsid w:val="005036DE"/>
    <w:rsid w:val="00505BA5"/>
    <w:rsid w:val="005074A0"/>
    <w:rsid w:val="00513FB1"/>
    <w:rsid w:val="00523ED7"/>
    <w:rsid w:val="00534253"/>
    <w:rsid w:val="0055572B"/>
    <w:rsid w:val="00555C8A"/>
    <w:rsid w:val="00555D02"/>
    <w:rsid w:val="005574EB"/>
    <w:rsid w:val="00565A93"/>
    <w:rsid w:val="005743DB"/>
    <w:rsid w:val="0057479C"/>
    <w:rsid w:val="00575E06"/>
    <w:rsid w:val="00576F1B"/>
    <w:rsid w:val="0058044A"/>
    <w:rsid w:val="00580AC6"/>
    <w:rsid w:val="00590CEF"/>
    <w:rsid w:val="005935EA"/>
    <w:rsid w:val="005A511C"/>
    <w:rsid w:val="005B2176"/>
    <w:rsid w:val="005C3192"/>
    <w:rsid w:val="005C396A"/>
    <w:rsid w:val="005C57D2"/>
    <w:rsid w:val="005C6DD0"/>
    <w:rsid w:val="005D005A"/>
    <w:rsid w:val="005D27BB"/>
    <w:rsid w:val="005D29F9"/>
    <w:rsid w:val="005D6B32"/>
    <w:rsid w:val="005E077A"/>
    <w:rsid w:val="005E10C1"/>
    <w:rsid w:val="005E69ED"/>
    <w:rsid w:val="005F789F"/>
    <w:rsid w:val="005F7F16"/>
    <w:rsid w:val="0060719B"/>
    <w:rsid w:val="00626FED"/>
    <w:rsid w:val="00630848"/>
    <w:rsid w:val="00634E7F"/>
    <w:rsid w:val="00640CD7"/>
    <w:rsid w:val="0065721D"/>
    <w:rsid w:val="00667A3C"/>
    <w:rsid w:val="00672B58"/>
    <w:rsid w:val="00677906"/>
    <w:rsid w:val="006803BB"/>
    <w:rsid w:val="00690198"/>
    <w:rsid w:val="00690299"/>
    <w:rsid w:val="00693866"/>
    <w:rsid w:val="0069646A"/>
    <w:rsid w:val="00697C3C"/>
    <w:rsid w:val="006A769C"/>
    <w:rsid w:val="006B054A"/>
    <w:rsid w:val="006B42AE"/>
    <w:rsid w:val="006C29DA"/>
    <w:rsid w:val="006D1EC2"/>
    <w:rsid w:val="006D34B2"/>
    <w:rsid w:val="006E32F1"/>
    <w:rsid w:val="006F131B"/>
    <w:rsid w:val="006F24D1"/>
    <w:rsid w:val="006F29F3"/>
    <w:rsid w:val="006F2F0D"/>
    <w:rsid w:val="006F3564"/>
    <w:rsid w:val="0070304A"/>
    <w:rsid w:val="00704A9E"/>
    <w:rsid w:val="0071219F"/>
    <w:rsid w:val="00722200"/>
    <w:rsid w:val="00725DC4"/>
    <w:rsid w:val="00732A1A"/>
    <w:rsid w:val="00737F9A"/>
    <w:rsid w:val="00743BBF"/>
    <w:rsid w:val="00747CFE"/>
    <w:rsid w:val="00752013"/>
    <w:rsid w:val="00753909"/>
    <w:rsid w:val="00753D71"/>
    <w:rsid w:val="00755906"/>
    <w:rsid w:val="007576BD"/>
    <w:rsid w:val="00760EEF"/>
    <w:rsid w:val="007644F7"/>
    <w:rsid w:val="00766E02"/>
    <w:rsid w:val="0077038C"/>
    <w:rsid w:val="0077138A"/>
    <w:rsid w:val="0079038F"/>
    <w:rsid w:val="007918F7"/>
    <w:rsid w:val="007927F4"/>
    <w:rsid w:val="00795400"/>
    <w:rsid w:val="007A05D7"/>
    <w:rsid w:val="007A31A7"/>
    <w:rsid w:val="007A4655"/>
    <w:rsid w:val="007A7092"/>
    <w:rsid w:val="007C2504"/>
    <w:rsid w:val="007D4B9B"/>
    <w:rsid w:val="007D4C0F"/>
    <w:rsid w:val="007E73F6"/>
    <w:rsid w:val="007F1B69"/>
    <w:rsid w:val="007F7FCE"/>
    <w:rsid w:val="00802F9B"/>
    <w:rsid w:val="00807A12"/>
    <w:rsid w:val="00812161"/>
    <w:rsid w:val="00813CD9"/>
    <w:rsid w:val="00813E87"/>
    <w:rsid w:val="00815D68"/>
    <w:rsid w:val="0081657A"/>
    <w:rsid w:val="00816A54"/>
    <w:rsid w:val="0081710D"/>
    <w:rsid w:val="00834576"/>
    <w:rsid w:val="0083560A"/>
    <w:rsid w:val="008401F9"/>
    <w:rsid w:val="00841EE8"/>
    <w:rsid w:val="0084259A"/>
    <w:rsid w:val="00843563"/>
    <w:rsid w:val="00843D06"/>
    <w:rsid w:val="008514FE"/>
    <w:rsid w:val="008574AF"/>
    <w:rsid w:val="00861130"/>
    <w:rsid w:val="00897CE9"/>
    <w:rsid w:val="008B2D8A"/>
    <w:rsid w:val="008B4BEE"/>
    <w:rsid w:val="008B4EDE"/>
    <w:rsid w:val="008B5058"/>
    <w:rsid w:val="008B6C9F"/>
    <w:rsid w:val="008B7165"/>
    <w:rsid w:val="008C44B1"/>
    <w:rsid w:val="008D0D9C"/>
    <w:rsid w:val="008D2224"/>
    <w:rsid w:val="008D24C8"/>
    <w:rsid w:val="008D3EB9"/>
    <w:rsid w:val="008D4485"/>
    <w:rsid w:val="008D58B7"/>
    <w:rsid w:val="008D59F9"/>
    <w:rsid w:val="008E77B6"/>
    <w:rsid w:val="008F5C32"/>
    <w:rsid w:val="008F670B"/>
    <w:rsid w:val="009010A0"/>
    <w:rsid w:val="00901604"/>
    <w:rsid w:val="00902EE7"/>
    <w:rsid w:val="009108CD"/>
    <w:rsid w:val="009160AF"/>
    <w:rsid w:val="00917923"/>
    <w:rsid w:val="00930E5C"/>
    <w:rsid w:val="00931D4C"/>
    <w:rsid w:val="00932E33"/>
    <w:rsid w:val="00935462"/>
    <w:rsid w:val="00942FDA"/>
    <w:rsid w:val="00945A32"/>
    <w:rsid w:val="009464DA"/>
    <w:rsid w:val="00946C1B"/>
    <w:rsid w:val="00955F8E"/>
    <w:rsid w:val="00956C2F"/>
    <w:rsid w:val="00964101"/>
    <w:rsid w:val="009707D5"/>
    <w:rsid w:val="00970D0B"/>
    <w:rsid w:val="009771AD"/>
    <w:rsid w:val="00984033"/>
    <w:rsid w:val="00984A05"/>
    <w:rsid w:val="009962AE"/>
    <w:rsid w:val="00997850"/>
    <w:rsid w:val="009A1A32"/>
    <w:rsid w:val="009B073D"/>
    <w:rsid w:val="009B6F00"/>
    <w:rsid w:val="009C26B8"/>
    <w:rsid w:val="009C4A0A"/>
    <w:rsid w:val="009D2ADB"/>
    <w:rsid w:val="009D4415"/>
    <w:rsid w:val="009E37C9"/>
    <w:rsid w:val="009F1B03"/>
    <w:rsid w:val="00A03114"/>
    <w:rsid w:val="00A10416"/>
    <w:rsid w:val="00A1481C"/>
    <w:rsid w:val="00A22B7E"/>
    <w:rsid w:val="00A248D0"/>
    <w:rsid w:val="00A26813"/>
    <w:rsid w:val="00A30ED9"/>
    <w:rsid w:val="00A31711"/>
    <w:rsid w:val="00A31D5C"/>
    <w:rsid w:val="00A377AC"/>
    <w:rsid w:val="00A41B80"/>
    <w:rsid w:val="00A42789"/>
    <w:rsid w:val="00A43FFF"/>
    <w:rsid w:val="00A445E4"/>
    <w:rsid w:val="00A47662"/>
    <w:rsid w:val="00A51172"/>
    <w:rsid w:val="00A55137"/>
    <w:rsid w:val="00A61C73"/>
    <w:rsid w:val="00A631B7"/>
    <w:rsid w:val="00A65723"/>
    <w:rsid w:val="00A75BB6"/>
    <w:rsid w:val="00A8140F"/>
    <w:rsid w:val="00A97EB9"/>
    <w:rsid w:val="00AA5C1F"/>
    <w:rsid w:val="00AA5FA0"/>
    <w:rsid w:val="00AB3CA2"/>
    <w:rsid w:val="00AB5E4D"/>
    <w:rsid w:val="00AD3078"/>
    <w:rsid w:val="00AE2301"/>
    <w:rsid w:val="00AE248C"/>
    <w:rsid w:val="00AF08A4"/>
    <w:rsid w:val="00AF14BA"/>
    <w:rsid w:val="00AF31F0"/>
    <w:rsid w:val="00AF3582"/>
    <w:rsid w:val="00AF5622"/>
    <w:rsid w:val="00AF64D7"/>
    <w:rsid w:val="00AF6EB7"/>
    <w:rsid w:val="00B05396"/>
    <w:rsid w:val="00B053BD"/>
    <w:rsid w:val="00B15EAE"/>
    <w:rsid w:val="00B1783F"/>
    <w:rsid w:val="00B31481"/>
    <w:rsid w:val="00B33158"/>
    <w:rsid w:val="00B56CF8"/>
    <w:rsid w:val="00B6355E"/>
    <w:rsid w:val="00B67D05"/>
    <w:rsid w:val="00B740D3"/>
    <w:rsid w:val="00B76FBA"/>
    <w:rsid w:val="00B7756F"/>
    <w:rsid w:val="00B81A3F"/>
    <w:rsid w:val="00B85F43"/>
    <w:rsid w:val="00BA2E9D"/>
    <w:rsid w:val="00BA7780"/>
    <w:rsid w:val="00BB3501"/>
    <w:rsid w:val="00BC04CD"/>
    <w:rsid w:val="00BC3C34"/>
    <w:rsid w:val="00BD37FE"/>
    <w:rsid w:val="00BD39F1"/>
    <w:rsid w:val="00BE22D4"/>
    <w:rsid w:val="00BE2E88"/>
    <w:rsid w:val="00BE3AA5"/>
    <w:rsid w:val="00BE4CDA"/>
    <w:rsid w:val="00BE6229"/>
    <w:rsid w:val="00BE7ADC"/>
    <w:rsid w:val="00BF24F2"/>
    <w:rsid w:val="00BF50F1"/>
    <w:rsid w:val="00C12CD3"/>
    <w:rsid w:val="00C2004E"/>
    <w:rsid w:val="00C32F12"/>
    <w:rsid w:val="00C437E0"/>
    <w:rsid w:val="00C45A3B"/>
    <w:rsid w:val="00C5183D"/>
    <w:rsid w:val="00C55065"/>
    <w:rsid w:val="00C6035F"/>
    <w:rsid w:val="00C6458E"/>
    <w:rsid w:val="00C64E83"/>
    <w:rsid w:val="00C66A9C"/>
    <w:rsid w:val="00C84255"/>
    <w:rsid w:val="00C8582D"/>
    <w:rsid w:val="00C92A19"/>
    <w:rsid w:val="00C94202"/>
    <w:rsid w:val="00C9454B"/>
    <w:rsid w:val="00C96F36"/>
    <w:rsid w:val="00CA07D2"/>
    <w:rsid w:val="00CB32DC"/>
    <w:rsid w:val="00CC79E9"/>
    <w:rsid w:val="00CD1CC7"/>
    <w:rsid w:val="00CE0085"/>
    <w:rsid w:val="00CE4EA8"/>
    <w:rsid w:val="00CF0423"/>
    <w:rsid w:val="00CF1F26"/>
    <w:rsid w:val="00CF5CD4"/>
    <w:rsid w:val="00CF6B96"/>
    <w:rsid w:val="00D00E74"/>
    <w:rsid w:val="00D03056"/>
    <w:rsid w:val="00D11437"/>
    <w:rsid w:val="00D14BEB"/>
    <w:rsid w:val="00D14F65"/>
    <w:rsid w:val="00D21F85"/>
    <w:rsid w:val="00D24CE2"/>
    <w:rsid w:val="00D276B9"/>
    <w:rsid w:val="00D27F75"/>
    <w:rsid w:val="00D34C94"/>
    <w:rsid w:val="00D376E1"/>
    <w:rsid w:val="00D37C11"/>
    <w:rsid w:val="00D40245"/>
    <w:rsid w:val="00D435E0"/>
    <w:rsid w:val="00D50E33"/>
    <w:rsid w:val="00D51EBA"/>
    <w:rsid w:val="00D525D2"/>
    <w:rsid w:val="00D53CC5"/>
    <w:rsid w:val="00D70D75"/>
    <w:rsid w:val="00D72A0D"/>
    <w:rsid w:val="00D76B3B"/>
    <w:rsid w:val="00D80E56"/>
    <w:rsid w:val="00D84ADA"/>
    <w:rsid w:val="00D86175"/>
    <w:rsid w:val="00D90387"/>
    <w:rsid w:val="00D93748"/>
    <w:rsid w:val="00D94CA6"/>
    <w:rsid w:val="00DA1835"/>
    <w:rsid w:val="00DA23A6"/>
    <w:rsid w:val="00DA2A07"/>
    <w:rsid w:val="00DA5511"/>
    <w:rsid w:val="00DA5FF0"/>
    <w:rsid w:val="00DB264B"/>
    <w:rsid w:val="00DC0F75"/>
    <w:rsid w:val="00DC27A1"/>
    <w:rsid w:val="00DC3736"/>
    <w:rsid w:val="00DC4D35"/>
    <w:rsid w:val="00DC5614"/>
    <w:rsid w:val="00DD6AE1"/>
    <w:rsid w:val="00DE242E"/>
    <w:rsid w:val="00DE7ABA"/>
    <w:rsid w:val="00DF124D"/>
    <w:rsid w:val="00DF2717"/>
    <w:rsid w:val="00E02660"/>
    <w:rsid w:val="00E06D02"/>
    <w:rsid w:val="00E17F66"/>
    <w:rsid w:val="00E2556F"/>
    <w:rsid w:val="00E259B9"/>
    <w:rsid w:val="00E25B67"/>
    <w:rsid w:val="00E33DF4"/>
    <w:rsid w:val="00E34B80"/>
    <w:rsid w:val="00E35251"/>
    <w:rsid w:val="00E41ECC"/>
    <w:rsid w:val="00E4407D"/>
    <w:rsid w:val="00E456F9"/>
    <w:rsid w:val="00E46AFB"/>
    <w:rsid w:val="00E561CB"/>
    <w:rsid w:val="00E60474"/>
    <w:rsid w:val="00E71C81"/>
    <w:rsid w:val="00E72E51"/>
    <w:rsid w:val="00E77C8A"/>
    <w:rsid w:val="00E9133A"/>
    <w:rsid w:val="00EA01D4"/>
    <w:rsid w:val="00EA640F"/>
    <w:rsid w:val="00EB0367"/>
    <w:rsid w:val="00EB28DF"/>
    <w:rsid w:val="00EB7929"/>
    <w:rsid w:val="00EB7DB6"/>
    <w:rsid w:val="00EC1988"/>
    <w:rsid w:val="00EC1B25"/>
    <w:rsid w:val="00EC59F9"/>
    <w:rsid w:val="00EC7C7B"/>
    <w:rsid w:val="00ED2099"/>
    <w:rsid w:val="00EE291B"/>
    <w:rsid w:val="00EF0C5A"/>
    <w:rsid w:val="00F020E8"/>
    <w:rsid w:val="00F02A0D"/>
    <w:rsid w:val="00F04BB1"/>
    <w:rsid w:val="00F12C8D"/>
    <w:rsid w:val="00F27F69"/>
    <w:rsid w:val="00F31ADA"/>
    <w:rsid w:val="00F4214D"/>
    <w:rsid w:val="00F427F7"/>
    <w:rsid w:val="00F42B92"/>
    <w:rsid w:val="00F433AE"/>
    <w:rsid w:val="00F46DD5"/>
    <w:rsid w:val="00F5116B"/>
    <w:rsid w:val="00F54221"/>
    <w:rsid w:val="00F55218"/>
    <w:rsid w:val="00F5641B"/>
    <w:rsid w:val="00F653A2"/>
    <w:rsid w:val="00F71B20"/>
    <w:rsid w:val="00F832DC"/>
    <w:rsid w:val="00F83637"/>
    <w:rsid w:val="00F90F03"/>
    <w:rsid w:val="00F9543F"/>
    <w:rsid w:val="00F95A5A"/>
    <w:rsid w:val="00FA1476"/>
    <w:rsid w:val="00FA1ABF"/>
    <w:rsid w:val="00FA5C7A"/>
    <w:rsid w:val="00FB5AA4"/>
    <w:rsid w:val="00FC1D7B"/>
    <w:rsid w:val="00FC23FC"/>
    <w:rsid w:val="00FD0726"/>
    <w:rsid w:val="00FD29AF"/>
    <w:rsid w:val="00FD6BFF"/>
    <w:rsid w:val="00FE27AC"/>
    <w:rsid w:val="00FF258C"/>
    <w:rsid w:val="025EBE3C"/>
    <w:rsid w:val="02805250"/>
    <w:rsid w:val="127C7CCC"/>
    <w:rsid w:val="13869A6B"/>
    <w:rsid w:val="1BCC3047"/>
    <w:rsid w:val="245CCF2D"/>
    <w:rsid w:val="3C3ACCCC"/>
    <w:rsid w:val="43A894E9"/>
    <w:rsid w:val="48811E28"/>
    <w:rsid w:val="4B6A5697"/>
    <w:rsid w:val="6FAD1C58"/>
    <w:rsid w:val="7AC5DEF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de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5C6DD0"/>
    <w:pPr>
      <w:spacing w:after="100" w:line="259" w:lineRule="auto"/>
      <w:ind w:left="440"/>
    </w:pPr>
    <w:rPr>
      <w:rFonts w:cs="Times New Roman" w:asciiTheme="minorHAnsi" w:hAnsiTheme="minorHAnsi" w:eastAsiaTheme="minorEastAsia"/>
      <w:lang w:eastAsia="es-CO"/>
    </w:rPr>
  </w:style>
  <w:style w:type="paragraph" w:styleId="Revisin">
    <w:name w:val="Revision"/>
    <w:hidden/>
    <w:uiPriority w:val="99"/>
    <w:semiHidden/>
    <w:rsid w:val="00697C3C"/>
    <w:pPr>
      <w:spacing w:line="240" w:lineRule="auto"/>
    </w:pPr>
  </w:style>
  <w:style w:type="character" w:styleId="nfasis">
    <w:name w:val="Emphasis"/>
    <w:basedOn w:val="Fuentedeprrafopredeter"/>
    <w:uiPriority w:val="20"/>
    <w:qFormat/>
    <w:rsid w:val="0060719B"/>
    <w:rPr>
      <w:i/>
      <w:iCs/>
    </w:rPr>
  </w:style>
  <w:style w:type="character" w:styleId="UnresolvedMention" w:customStyle="1">
    <w:name w:val="Unresolved Mention"/>
    <w:basedOn w:val="Fuentedeprrafopredeter"/>
    <w:uiPriority w:val="99"/>
    <w:semiHidden/>
    <w:unhideWhenUsed/>
    <w:rsid w:val="005B21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80809">
      <w:bodyDiv w:val="1"/>
      <w:marLeft w:val="0"/>
      <w:marRight w:val="0"/>
      <w:marTop w:val="0"/>
      <w:marBottom w:val="0"/>
      <w:divBdr>
        <w:top w:val="none" w:sz="0" w:space="0" w:color="auto"/>
        <w:left w:val="none" w:sz="0" w:space="0" w:color="auto"/>
        <w:bottom w:val="none" w:sz="0" w:space="0" w:color="auto"/>
        <w:right w:val="none" w:sz="0" w:space="0" w:color="auto"/>
      </w:divBdr>
    </w:div>
    <w:div w:id="52510974">
      <w:bodyDiv w:val="1"/>
      <w:marLeft w:val="0"/>
      <w:marRight w:val="0"/>
      <w:marTop w:val="0"/>
      <w:marBottom w:val="0"/>
      <w:divBdr>
        <w:top w:val="none" w:sz="0" w:space="0" w:color="auto"/>
        <w:left w:val="none" w:sz="0" w:space="0" w:color="auto"/>
        <w:bottom w:val="none" w:sz="0" w:space="0" w:color="auto"/>
        <w:right w:val="none" w:sz="0" w:space="0" w:color="auto"/>
      </w:divBdr>
    </w:div>
    <w:div w:id="126360381">
      <w:bodyDiv w:val="1"/>
      <w:marLeft w:val="0"/>
      <w:marRight w:val="0"/>
      <w:marTop w:val="0"/>
      <w:marBottom w:val="0"/>
      <w:divBdr>
        <w:top w:val="none" w:sz="0" w:space="0" w:color="auto"/>
        <w:left w:val="none" w:sz="0" w:space="0" w:color="auto"/>
        <w:bottom w:val="none" w:sz="0" w:space="0" w:color="auto"/>
        <w:right w:val="none" w:sz="0" w:space="0" w:color="auto"/>
      </w:divBdr>
      <w:divsChild>
        <w:div w:id="1921015595">
          <w:marLeft w:val="0"/>
          <w:marRight w:val="0"/>
          <w:marTop w:val="0"/>
          <w:marBottom w:val="0"/>
          <w:divBdr>
            <w:top w:val="none" w:sz="0" w:space="0" w:color="auto"/>
            <w:left w:val="none" w:sz="0" w:space="0" w:color="auto"/>
            <w:bottom w:val="none" w:sz="0" w:space="0" w:color="auto"/>
            <w:right w:val="none" w:sz="0" w:space="0" w:color="auto"/>
          </w:divBdr>
        </w:div>
      </w:divsChild>
    </w:div>
    <w:div w:id="152643113">
      <w:bodyDiv w:val="1"/>
      <w:marLeft w:val="0"/>
      <w:marRight w:val="0"/>
      <w:marTop w:val="0"/>
      <w:marBottom w:val="0"/>
      <w:divBdr>
        <w:top w:val="none" w:sz="0" w:space="0" w:color="auto"/>
        <w:left w:val="none" w:sz="0" w:space="0" w:color="auto"/>
        <w:bottom w:val="none" w:sz="0" w:space="0" w:color="auto"/>
        <w:right w:val="none" w:sz="0" w:space="0" w:color="auto"/>
      </w:divBdr>
    </w:div>
    <w:div w:id="176116057">
      <w:bodyDiv w:val="1"/>
      <w:marLeft w:val="0"/>
      <w:marRight w:val="0"/>
      <w:marTop w:val="0"/>
      <w:marBottom w:val="0"/>
      <w:divBdr>
        <w:top w:val="none" w:sz="0" w:space="0" w:color="auto"/>
        <w:left w:val="none" w:sz="0" w:space="0" w:color="auto"/>
        <w:bottom w:val="none" w:sz="0" w:space="0" w:color="auto"/>
        <w:right w:val="none" w:sz="0" w:space="0" w:color="auto"/>
      </w:divBdr>
    </w:div>
    <w:div w:id="181676036">
      <w:bodyDiv w:val="1"/>
      <w:marLeft w:val="0"/>
      <w:marRight w:val="0"/>
      <w:marTop w:val="0"/>
      <w:marBottom w:val="0"/>
      <w:divBdr>
        <w:top w:val="none" w:sz="0" w:space="0" w:color="auto"/>
        <w:left w:val="none" w:sz="0" w:space="0" w:color="auto"/>
        <w:bottom w:val="none" w:sz="0" w:space="0" w:color="auto"/>
        <w:right w:val="none" w:sz="0" w:space="0" w:color="auto"/>
      </w:divBdr>
    </w:div>
    <w:div w:id="184366646">
      <w:bodyDiv w:val="1"/>
      <w:marLeft w:val="0"/>
      <w:marRight w:val="0"/>
      <w:marTop w:val="0"/>
      <w:marBottom w:val="0"/>
      <w:divBdr>
        <w:top w:val="none" w:sz="0" w:space="0" w:color="auto"/>
        <w:left w:val="none" w:sz="0" w:space="0" w:color="auto"/>
        <w:bottom w:val="none" w:sz="0" w:space="0" w:color="auto"/>
        <w:right w:val="none" w:sz="0" w:space="0" w:color="auto"/>
      </w:divBdr>
    </w:div>
    <w:div w:id="252320380">
      <w:bodyDiv w:val="1"/>
      <w:marLeft w:val="0"/>
      <w:marRight w:val="0"/>
      <w:marTop w:val="0"/>
      <w:marBottom w:val="0"/>
      <w:divBdr>
        <w:top w:val="none" w:sz="0" w:space="0" w:color="auto"/>
        <w:left w:val="none" w:sz="0" w:space="0" w:color="auto"/>
        <w:bottom w:val="none" w:sz="0" w:space="0" w:color="auto"/>
        <w:right w:val="none" w:sz="0" w:space="0" w:color="auto"/>
      </w:divBdr>
    </w:div>
    <w:div w:id="279260208">
      <w:bodyDiv w:val="1"/>
      <w:marLeft w:val="0"/>
      <w:marRight w:val="0"/>
      <w:marTop w:val="0"/>
      <w:marBottom w:val="0"/>
      <w:divBdr>
        <w:top w:val="none" w:sz="0" w:space="0" w:color="auto"/>
        <w:left w:val="none" w:sz="0" w:space="0" w:color="auto"/>
        <w:bottom w:val="none" w:sz="0" w:space="0" w:color="auto"/>
        <w:right w:val="none" w:sz="0" w:space="0" w:color="auto"/>
      </w:divBdr>
    </w:div>
    <w:div w:id="281152280">
      <w:bodyDiv w:val="1"/>
      <w:marLeft w:val="0"/>
      <w:marRight w:val="0"/>
      <w:marTop w:val="0"/>
      <w:marBottom w:val="0"/>
      <w:divBdr>
        <w:top w:val="none" w:sz="0" w:space="0" w:color="auto"/>
        <w:left w:val="none" w:sz="0" w:space="0" w:color="auto"/>
        <w:bottom w:val="none" w:sz="0" w:space="0" w:color="auto"/>
        <w:right w:val="none" w:sz="0" w:space="0" w:color="auto"/>
      </w:divBdr>
      <w:divsChild>
        <w:div w:id="1291206577">
          <w:marLeft w:val="0"/>
          <w:marRight w:val="0"/>
          <w:marTop w:val="0"/>
          <w:marBottom w:val="0"/>
          <w:divBdr>
            <w:top w:val="none" w:sz="0" w:space="0" w:color="auto"/>
            <w:left w:val="none" w:sz="0" w:space="0" w:color="auto"/>
            <w:bottom w:val="none" w:sz="0" w:space="0" w:color="auto"/>
            <w:right w:val="none" w:sz="0" w:space="0" w:color="auto"/>
          </w:divBdr>
        </w:div>
      </w:divsChild>
    </w:div>
    <w:div w:id="286813513">
      <w:bodyDiv w:val="1"/>
      <w:marLeft w:val="0"/>
      <w:marRight w:val="0"/>
      <w:marTop w:val="0"/>
      <w:marBottom w:val="0"/>
      <w:divBdr>
        <w:top w:val="none" w:sz="0" w:space="0" w:color="auto"/>
        <w:left w:val="none" w:sz="0" w:space="0" w:color="auto"/>
        <w:bottom w:val="none" w:sz="0" w:space="0" w:color="auto"/>
        <w:right w:val="none" w:sz="0" w:space="0" w:color="auto"/>
      </w:divBdr>
    </w:div>
    <w:div w:id="322006115">
      <w:bodyDiv w:val="1"/>
      <w:marLeft w:val="0"/>
      <w:marRight w:val="0"/>
      <w:marTop w:val="0"/>
      <w:marBottom w:val="0"/>
      <w:divBdr>
        <w:top w:val="none" w:sz="0" w:space="0" w:color="auto"/>
        <w:left w:val="none" w:sz="0" w:space="0" w:color="auto"/>
        <w:bottom w:val="none" w:sz="0" w:space="0" w:color="auto"/>
        <w:right w:val="none" w:sz="0" w:space="0" w:color="auto"/>
      </w:divBdr>
    </w:div>
    <w:div w:id="386414131">
      <w:bodyDiv w:val="1"/>
      <w:marLeft w:val="0"/>
      <w:marRight w:val="0"/>
      <w:marTop w:val="0"/>
      <w:marBottom w:val="0"/>
      <w:divBdr>
        <w:top w:val="none" w:sz="0" w:space="0" w:color="auto"/>
        <w:left w:val="none" w:sz="0" w:space="0" w:color="auto"/>
        <w:bottom w:val="none" w:sz="0" w:space="0" w:color="auto"/>
        <w:right w:val="none" w:sz="0" w:space="0" w:color="auto"/>
      </w:divBdr>
    </w:div>
    <w:div w:id="535971125">
      <w:bodyDiv w:val="1"/>
      <w:marLeft w:val="0"/>
      <w:marRight w:val="0"/>
      <w:marTop w:val="0"/>
      <w:marBottom w:val="0"/>
      <w:divBdr>
        <w:top w:val="none" w:sz="0" w:space="0" w:color="auto"/>
        <w:left w:val="none" w:sz="0" w:space="0" w:color="auto"/>
        <w:bottom w:val="none" w:sz="0" w:space="0" w:color="auto"/>
        <w:right w:val="none" w:sz="0" w:space="0" w:color="auto"/>
      </w:divBdr>
      <w:divsChild>
        <w:div w:id="1477989850">
          <w:marLeft w:val="0"/>
          <w:marRight w:val="225"/>
          <w:marTop w:val="0"/>
          <w:marBottom w:val="0"/>
          <w:divBdr>
            <w:top w:val="none" w:sz="0" w:space="0" w:color="auto"/>
            <w:left w:val="none" w:sz="0" w:space="0" w:color="auto"/>
            <w:bottom w:val="none" w:sz="0" w:space="0" w:color="auto"/>
            <w:right w:val="none" w:sz="0" w:space="0" w:color="auto"/>
          </w:divBdr>
        </w:div>
      </w:divsChild>
    </w:div>
    <w:div w:id="574322124">
      <w:bodyDiv w:val="1"/>
      <w:marLeft w:val="0"/>
      <w:marRight w:val="0"/>
      <w:marTop w:val="0"/>
      <w:marBottom w:val="0"/>
      <w:divBdr>
        <w:top w:val="none" w:sz="0" w:space="0" w:color="auto"/>
        <w:left w:val="none" w:sz="0" w:space="0" w:color="auto"/>
        <w:bottom w:val="none" w:sz="0" w:space="0" w:color="auto"/>
        <w:right w:val="none" w:sz="0" w:space="0" w:color="auto"/>
      </w:divBdr>
      <w:divsChild>
        <w:div w:id="1314723452">
          <w:marLeft w:val="0"/>
          <w:marRight w:val="0"/>
          <w:marTop w:val="0"/>
          <w:marBottom w:val="0"/>
          <w:divBdr>
            <w:top w:val="none" w:sz="0" w:space="0" w:color="auto"/>
            <w:left w:val="none" w:sz="0" w:space="0" w:color="auto"/>
            <w:bottom w:val="none" w:sz="0" w:space="0" w:color="auto"/>
            <w:right w:val="none" w:sz="0" w:space="0" w:color="auto"/>
          </w:divBdr>
          <w:divsChild>
            <w:div w:id="13657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38380">
      <w:bodyDiv w:val="1"/>
      <w:marLeft w:val="0"/>
      <w:marRight w:val="0"/>
      <w:marTop w:val="0"/>
      <w:marBottom w:val="0"/>
      <w:divBdr>
        <w:top w:val="none" w:sz="0" w:space="0" w:color="auto"/>
        <w:left w:val="none" w:sz="0" w:space="0" w:color="auto"/>
        <w:bottom w:val="none" w:sz="0" w:space="0" w:color="auto"/>
        <w:right w:val="none" w:sz="0" w:space="0" w:color="auto"/>
      </w:divBdr>
    </w:div>
    <w:div w:id="740106505">
      <w:bodyDiv w:val="1"/>
      <w:marLeft w:val="0"/>
      <w:marRight w:val="0"/>
      <w:marTop w:val="0"/>
      <w:marBottom w:val="0"/>
      <w:divBdr>
        <w:top w:val="none" w:sz="0" w:space="0" w:color="auto"/>
        <w:left w:val="none" w:sz="0" w:space="0" w:color="auto"/>
        <w:bottom w:val="none" w:sz="0" w:space="0" w:color="auto"/>
        <w:right w:val="none" w:sz="0" w:space="0" w:color="auto"/>
      </w:divBdr>
    </w:div>
    <w:div w:id="753168639">
      <w:bodyDiv w:val="1"/>
      <w:marLeft w:val="0"/>
      <w:marRight w:val="0"/>
      <w:marTop w:val="0"/>
      <w:marBottom w:val="0"/>
      <w:divBdr>
        <w:top w:val="none" w:sz="0" w:space="0" w:color="auto"/>
        <w:left w:val="none" w:sz="0" w:space="0" w:color="auto"/>
        <w:bottom w:val="none" w:sz="0" w:space="0" w:color="auto"/>
        <w:right w:val="none" w:sz="0" w:space="0" w:color="auto"/>
      </w:divBdr>
      <w:divsChild>
        <w:div w:id="251396391">
          <w:marLeft w:val="0"/>
          <w:marRight w:val="0"/>
          <w:marTop w:val="0"/>
          <w:marBottom w:val="0"/>
          <w:divBdr>
            <w:top w:val="none" w:sz="0" w:space="0" w:color="auto"/>
            <w:left w:val="none" w:sz="0" w:space="0" w:color="auto"/>
            <w:bottom w:val="none" w:sz="0" w:space="0" w:color="auto"/>
            <w:right w:val="none" w:sz="0" w:space="0" w:color="auto"/>
          </w:divBdr>
          <w:divsChild>
            <w:div w:id="184990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856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767">
          <w:marLeft w:val="0"/>
          <w:marRight w:val="0"/>
          <w:marTop w:val="0"/>
          <w:marBottom w:val="0"/>
          <w:divBdr>
            <w:top w:val="none" w:sz="0" w:space="0" w:color="auto"/>
            <w:left w:val="none" w:sz="0" w:space="0" w:color="auto"/>
            <w:bottom w:val="none" w:sz="0" w:space="0" w:color="auto"/>
            <w:right w:val="none" w:sz="0" w:space="0" w:color="auto"/>
          </w:divBdr>
          <w:divsChild>
            <w:div w:id="906501621">
              <w:marLeft w:val="0"/>
              <w:marRight w:val="0"/>
              <w:marTop w:val="0"/>
              <w:marBottom w:val="0"/>
              <w:divBdr>
                <w:top w:val="none" w:sz="0" w:space="0" w:color="auto"/>
                <w:left w:val="none" w:sz="0" w:space="0" w:color="auto"/>
                <w:bottom w:val="none" w:sz="0" w:space="0" w:color="auto"/>
                <w:right w:val="none" w:sz="0" w:space="0" w:color="auto"/>
              </w:divBdr>
            </w:div>
          </w:divsChild>
        </w:div>
        <w:div w:id="2061245729">
          <w:marLeft w:val="0"/>
          <w:marRight w:val="0"/>
          <w:marTop w:val="0"/>
          <w:marBottom w:val="0"/>
          <w:divBdr>
            <w:top w:val="none" w:sz="0" w:space="0" w:color="auto"/>
            <w:left w:val="none" w:sz="0" w:space="0" w:color="auto"/>
            <w:bottom w:val="none" w:sz="0" w:space="0" w:color="auto"/>
            <w:right w:val="none" w:sz="0" w:space="0" w:color="auto"/>
          </w:divBdr>
          <w:divsChild>
            <w:div w:id="503016105">
              <w:marLeft w:val="0"/>
              <w:marRight w:val="0"/>
              <w:marTop w:val="0"/>
              <w:marBottom w:val="0"/>
              <w:divBdr>
                <w:top w:val="none" w:sz="0" w:space="0" w:color="auto"/>
                <w:left w:val="none" w:sz="0" w:space="0" w:color="auto"/>
                <w:bottom w:val="none" w:sz="0" w:space="0" w:color="auto"/>
                <w:right w:val="none" w:sz="0" w:space="0" w:color="auto"/>
              </w:divBdr>
            </w:div>
          </w:divsChild>
        </w:div>
        <w:div w:id="2135442760">
          <w:marLeft w:val="0"/>
          <w:marRight w:val="0"/>
          <w:marTop w:val="0"/>
          <w:marBottom w:val="0"/>
          <w:divBdr>
            <w:top w:val="none" w:sz="0" w:space="0" w:color="auto"/>
            <w:left w:val="none" w:sz="0" w:space="0" w:color="auto"/>
            <w:bottom w:val="none" w:sz="0" w:space="0" w:color="auto"/>
            <w:right w:val="none" w:sz="0" w:space="0" w:color="auto"/>
          </w:divBdr>
          <w:divsChild>
            <w:div w:id="1806923581">
              <w:marLeft w:val="0"/>
              <w:marRight w:val="0"/>
              <w:marTop w:val="0"/>
              <w:marBottom w:val="0"/>
              <w:divBdr>
                <w:top w:val="none" w:sz="0" w:space="0" w:color="auto"/>
                <w:left w:val="none" w:sz="0" w:space="0" w:color="auto"/>
                <w:bottom w:val="none" w:sz="0" w:space="0" w:color="auto"/>
                <w:right w:val="none" w:sz="0" w:space="0" w:color="auto"/>
              </w:divBdr>
            </w:div>
          </w:divsChild>
        </w:div>
        <w:div w:id="1951473122">
          <w:marLeft w:val="0"/>
          <w:marRight w:val="0"/>
          <w:marTop w:val="0"/>
          <w:marBottom w:val="0"/>
          <w:divBdr>
            <w:top w:val="none" w:sz="0" w:space="0" w:color="auto"/>
            <w:left w:val="none" w:sz="0" w:space="0" w:color="auto"/>
            <w:bottom w:val="none" w:sz="0" w:space="0" w:color="auto"/>
            <w:right w:val="none" w:sz="0" w:space="0" w:color="auto"/>
          </w:divBdr>
          <w:divsChild>
            <w:div w:id="985479041">
              <w:marLeft w:val="0"/>
              <w:marRight w:val="0"/>
              <w:marTop w:val="0"/>
              <w:marBottom w:val="0"/>
              <w:divBdr>
                <w:top w:val="none" w:sz="0" w:space="0" w:color="auto"/>
                <w:left w:val="none" w:sz="0" w:space="0" w:color="auto"/>
                <w:bottom w:val="none" w:sz="0" w:space="0" w:color="auto"/>
                <w:right w:val="none" w:sz="0" w:space="0" w:color="auto"/>
              </w:divBdr>
            </w:div>
          </w:divsChild>
        </w:div>
        <w:div w:id="1693266298">
          <w:marLeft w:val="0"/>
          <w:marRight w:val="0"/>
          <w:marTop w:val="0"/>
          <w:marBottom w:val="0"/>
          <w:divBdr>
            <w:top w:val="none" w:sz="0" w:space="0" w:color="auto"/>
            <w:left w:val="none" w:sz="0" w:space="0" w:color="auto"/>
            <w:bottom w:val="none" w:sz="0" w:space="0" w:color="auto"/>
            <w:right w:val="none" w:sz="0" w:space="0" w:color="auto"/>
          </w:divBdr>
          <w:divsChild>
            <w:div w:id="1812672538">
              <w:marLeft w:val="0"/>
              <w:marRight w:val="0"/>
              <w:marTop w:val="0"/>
              <w:marBottom w:val="0"/>
              <w:divBdr>
                <w:top w:val="none" w:sz="0" w:space="0" w:color="auto"/>
                <w:left w:val="none" w:sz="0" w:space="0" w:color="auto"/>
                <w:bottom w:val="none" w:sz="0" w:space="0" w:color="auto"/>
                <w:right w:val="none" w:sz="0" w:space="0" w:color="auto"/>
              </w:divBdr>
            </w:div>
          </w:divsChild>
        </w:div>
        <w:div w:id="1720322830">
          <w:marLeft w:val="0"/>
          <w:marRight w:val="0"/>
          <w:marTop w:val="0"/>
          <w:marBottom w:val="0"/>
          <w:divBdr>
            <w:top w:val="none" w:sz="0" w:space="0" w:color="auto"/>
            <w:left w:val="none" w:sz="0" w:space="0" w:color="auto"/>
            <w:bottom w:val="none" w:sz="0" w:space="0" w:color="auto"/>
            <w:right w:val="none" w:sz="0" w:space="0" w:color="auto"/>
          </w:divBdr>
          <w:divsChild>
            <w:div w:id="727150933">
              <w:marLeft w:val="0"/>
              <w:marRight w:val="0"/>
              <w:marTop w:val="0"/>
              <w:marBottom w:val="0"/>
              <w:divBdr>
                <w:top w:val="none" w:sz="0" w:space="0" w:color="auto"/>
                <w:left w:val="none" w:sz="0" w:space="0" w:color="auto"/>
                <w:bottom w:val="none" w:sz="0" w:space="0" w:color="auto"/>
                <w:right w:val="none" w:sz="0" w:space="0" w:color="auto"/>
              </w:divBdr>
            </w:div>
          </w:divsChild>
        </w:div>
        <w:div w:id="2098398426">
          <w:marLeft w:val="0"/>
          <w:marRight w:val="0"/>
          <w:marTop w:val="0"/>
          <w:marBottom w:val="0"/>
          <w:divBdr>
            <w:top w:val="none" w:sz="0" w:space="0" w:color="auto"/>
            <w:left w:val="none" w:sz="0" w:space="0" w:color="auto"/>
            <w:bottom w:val="none" w:sz="0" w:space="0" w:color="auto"/>
            <w:right w:val="none" w:sz="0" w:space="0" w:color="auto"/>
          </w:divBdr>
          <w:divsChild>
            <w:div w:id="11159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83329">
      <w:bodyDiv w:val="1"/>
      <w:marLeft w:val="0"/>
      <w:marRight w:val="0"/>
      <w:marTop w:val="0"/>
      <w:marBottom w:val="0"/>
      <w:divBdr>
        <w:top w:val="none" w:sz="0" w:space="0" w:color="auto"/>
        <w:left w:val="none" w:sz="0" w:space="0" w:color="auto"/>
        <w:bottom w:val="none" w:sz="0" w:space="0" w:color="auto"/>
        <w:right w:val="none" w:sz="0" w:space="0" w:color="auto"/>
      </w:divBdr>
      <w:divsChild>
        <w:div w:id="1345089211">
          <w:marLeft w:val="0"/>
          <w:marRight w:val="0"/>
          <w:marTop w:val="0"/>
          <w:marBottom w:val="0"/>
          <w:divBdr>
            <w:top w:val="none" w:sz="0" w:space="0" w:color="auto"/>
            <w:left w:val="none" w:sz="0" w:space="0" w:color="auto"/>
            <w:bottom w:val="none" w:sz="0" w:space="0" w:color="auto"/>
            <w:right w:val="none" w:sz="0" w:space="0" w:color="auto"/>
          </w:divBdr>
        </w:div>
      </w:divsChild>
    </w:div>
    <w:div w:id="848831887">
      <w:bodyDiv w:val="1"/>
      <w:marLeft w:val="0"/>
      <w:marRight w:val="0"/>
      <w:marTop w:val="0"/>
      <w:marBottom w:val="0"/>
      <w:divBdr>
        <w:top w:val="none" w:sz="0" w:space="0" w:color="auto"/>
        <w:left w:val="none" w:sz="0" w:space="0" w:color="auto"/>
        <w:bottom w:val="none" w:sz="0" w:space="0" w:color="auto"/>
        <w:right w:val="none" w:sz="0" w:space="0" w:color="auto"/>
      </w:divBdr>
    </w:div>
    <w:div w:id="887106315">
      <w:bodyDiv w:val="1"/>
      <w:marLeft w:val="0"/>
      <w:marRight w:val="0"/>
      <w:marTop w:val="0"/>
      <w:marBottom w:val="0"/>
      <w:divBdr>
        <w:top w:val="none" w:sz="0" w:space="0" w:color="auto"/>
        <w:left w:val="none" w:sz="0" w:space="0" w:color="auto"/>
        <w:bottom w:val="none" w:sz="0" w:space="0" w:color="auto"/>
        <w:right w:val="none" w:sz="0" w:space="0" w:color="auto"/>
      </w:divBdr>
    </w:div>
    <w:div w:id="970938504">
      <w:bodyDiv w:val="1"/>
      <w:marLeft w:val="0"/>
      <w:marRight w:val="0"/>
      <w:marTop w:val="0"/>
      <w:marBottom w:val="0"/>
      <w:divBdr>
        <w:top w:val="none" w:sz="0" w:space="0" w:color="auto"/>
        <w:left w:val="none" w:sz="0" w:space="0" w:color="auto"/>
        <w:bottom w:val="none" w:sz="0" w:space="0" w:color="auto"/>
        <w:right w:val="none" w:sz="0" w:space="0" w:color="auto"/>
      </w:divBdr>
      <w:divsChild>
        <w:div w:id="708839259">
          <w:marLeft w:val="0"/>
          <w:marRight w:val="0"/>
          <w:marTop w:val="0"/>
          <w:marBottom w:val="0"/>
          <w:divBdr>
            <w:top w:val="none" w:sz="0" w:space="0" w:color="auto"/>
            <w:left w:val="none" w:sz="0" w:space="0" w:color="auto"/>
            <w:bottom w:val="none" w:sz="0" w:space="0" w:color="auto"/>
            <w:right w:val="none" w:sz="0" w:space="0" w:color="auto"/>
          </w:divBdr>
        </w:div>
      </w:divsChild>
    </w:div>
    <w:div w:id="977028209">
      <w:bodyDiv w:val="1"/>
      <w:marLeft w:val="0"/>
      <w:marRight w:val="0"/>
      <w:marTop w:val="0"/>
      <w:marBottom w:val="0"/>
      <w:divBdr>
        <w:top w:val="none" w:sz="0" w:space="0" w:color="auto"/>
        <w:left w:val="none" w:sz="0" w:space="0" w:color="auto"/>
        <w:bottom w:val="none" w:sz="0" w:space="0" w:color="auto"/>
        <w:right w:val="none" w:sz="0" w:space="0" w:color="auto"/>
      </w:divBdr>
    </w:div>
    <w:div w:id="1024013940">
      <w:bodyDiv w:val="1"/>
      <w:marLeft w:val="0"/>
      <w:marRight w:val="0"/>
      <w:marTop w:val="0"/>
      <w:marBottom w:val="0"/>
      <w:divBdr>
        <w:top w:val="none" w:sz="0" w:space="0" w:color="auto"/>
        <w:left w:val="none" w:sz="0" w:space="0" w:color="auto"/>
        <w:bottom w:val="none" w:sz="0" w:space="0" w:color="auto"/>
        <w:right w:val="none" w:sz="0" w:space="0" w:color="auto"/>
      </w:divBdr>
    </w:div>
    <w:div w:id="1120295750">
      <w:bodyDiv w:val="1"/>
      <w:marLeft w:val="0"/>
      <w:marRight w:val="0"/>
      <w:marTop w:val="0"/>
      <w:marBottom w:val="0"/>
      <w:divBdr>
        <w:top w:val="none" w:sz="0" w:space="0" w:color="auto"/>
        <w:left w:val="none" w:sz="0" w:space="0" w:color="auto"/>
        <w:bottom w:val="none" w:sz="0" w:space="0" w:color="auto"/>
        <w:right w:val="none" w:sz="0" w:space="0" w:color="auto"/>
      </w:divBdr>
      <w:divsChild>
        <w:div w:id="406155147">
          <w:marLeft w:val="0"/>
          <w:marRight w:val="225"/>
          <w:marTop w:val="0"/>
          <w:marBottom w:val="0"/>
          <w:divBdr>
            <w:top w:val="none" w:sz="0" w:space="0" w:color="auto"/>
            <w:left w:val="none" w:sz="0" w:space="0" w:color="auto"/>
            <w:bottom w:val="none" w:sz="0" w:space="0" w:color="auto"/>
            <w:right w:val="none" w:sz="0" w:space="0" w:color="auto"/>
          </w:divBdr>
        </w:div>
      </w:divsChild>
    </w:div>
    <w:div w:id="1143428445">
      <w:bodyDiv w:val="1"/>
      <w:marLeft w:val="0"/>
      <w:marRight w:val="0"/>
      <w:marTop w:val="0"/>
      <w:marBottom w:val="0"/>
      <w:divBdr>
        <w:top w:val="none" w:sz="0" w:space="0" w:color="auto"/>
        <w:left w:val="none" w:sz="0" w:space="0" w:color="auto"/>
        <w:bottom w:val="none" w:sz="0" w:space="0" w:color="auto"/>
        <w:right w:val="none" w:sz="0" w:space="0" w:color="auto"/>
      </w:divBdr>
      <w:divsChild>
        <w:div w:id="901331549">
          <w:marLeft w:val="0"/>
          <w:marRight w:val="0"/>
          <w:marTop w:val="0"/>
          <w:marBottom w:val="0"/>
          <w:divBdr>
            <w:top w:val="none" w:sz="0" w:space="0" w:color="auto"/>
            <w:left w:val="none" w:sz="0" w:space="0" w:color="auto"/>
            <w:bottom w:val="none" w:sz="0" w:space="0" w:color="auto"/>
            <w:right w:val="none" w:sz="0" w:space="0" w:color="auto"/>
          </w:divBdr>
          <w:divsChild>
            <w:div w:id="507869591">
              <w:marLeft w:val="0"/>
              <w:marRight w:val="0"/>
              <w:marTop w:val="0"/>
              <w:marBottom w:val="0"/>
              <w:divBdr>
                <w:top w:val="none" w:sz="0" w:space="0" w:color="auto"/>
                <w:left w:val="none" w:sz="0" w:space="0" w:color="auto"/>
                <w:bottom w:val="none" w:sz="0" w:space="0" w:color="auto"/>
                <w:right w:val="none" w:sz="0" w:space="0" w:color="auto"/>
              </w:divBdr>
            </w:div>
          </w:divsChild>
        </w:div>
        <w:div w:id="2118211330">
          <w:marLeft w:val="0"/>
          <w:marRight w:val="0"/>
          <w:marTop w:val="0"/>
          <w:marBottom w:val="0"/>
          <w:divBdr>
            <w:top w:val="none" w:sz="0" w:space="0" w:color="auto"/>
            <w:left w:val="none" w:sz="0" w:space="0" w:color="auto"/>
            <w:bottom w:val="none" w:sz="0" w:space="0" w:color="auto"/>
            <w:right w:val="none" w:sz="0" w:space="0" w:color="auto"/>
          </w:divBdr>
          <w:divsChild>
            <w:div w:id="1921061819">
              <w:marLeft w:val="0"/>
              <w:marRight w:val="0"/>
              <w:marTop w:val="0"/>
              <w:marBottom w:val="0"/>
              <w:divBdr>
                <w:top w:val="none" w:sz="0" w:space="0" w:color="auto"/>
                <w:left w:val="none" w:sz="0" w:space="0" w:color="auto"/>
                <w:bottom w:val="none" w:sz="0" w:space="0" w:color="auto"/>
                <w:right w:val="none" w:sz="0" w:space="0" w:color="auto"/>
              </w:divBdr>
            </w:div>
          </w:divsChild>
        </w:div>
        <w:div w:id="977034752">
          <w:marLeft w:val="0"/>
          <w:marRight w:val="0"/>
          <w:marTop w:val="0"/>
          <w:marBottom w:val="0"/>
          <w:divBdr>
            <w:top w:val="none" w:sz="0" w:space="0" w:color="auto"/>
            <w:left w:val="none" w:sz="0" w:space="0" w:color="auto"/>
            <w:bottom w:val="none" w:sz="0" w:space="0" w:color="auto"/>
            <w:right w:val="none" w:sz="0" w:space="0" w:color="auto"/>
          </w:divBdr>
          <w:divsChild>
            <w:div w:id="1242329674">
              <w:marLeft w:val="0"/>
              <w:marRight w:val="0"/>
              <w:marTop w:val="0"/>
              <w:marBottom w:val="0"/>
              <w:divBdr>
                <w:top w:val="none" w:sz="0" w:space="0" w:color="auto"/>
                <w:left w:val="none" w:sz="0" w:space="0" w:color="auto"/>
                <w:bottom w:val="none" w:sz="0" w:space="0" w:color="auto"/>
                <w:right w:val="none" w:sz="0" w:space="0" w:color="auto"/>
              </w:divBdr>
            </w:div>
          </w:divsChild>
        </w:div>
        <w:div w:id="1733232330">
          <w:marLeft w:val="0"/>
          <w:marRight w:val="0"/>
          <w:marTop w:val="0"/>
          <w:marBottom w:val="0"/>
          <w:divBdr>
            <w:top w:val="none" w:sz="0" w:space="0" w:color="auto"/>
            <w:left w:val="none" w:sz="0" w:space="0" w:color="auto"/>
            <w:bottom w:val="none" w:sz="0" w:space="0" w:color="auto"/>
            <w:right w:val="none" w:sz="0" w:space="0" w:color="auto"/>
          </w:divBdr>
          <w:divsChild>
            <w:div w:id="2133549959">
              <w:marLeft w:val="0"/>
              <w:marRight w:val="0"/>
              <w:marTop w:val="0"/>
              <w:marBottom w:val="0"/>
              <w:divBdr>
                <w:top w:val="none" w:sz="0" w:space="0" w:color="auto"/>
                <w:left w:val="none" w:sz="0" w:space="0" w:color="auto"/>
                <w:bottom w:val="none" w:sz="0" w:space="0" w:color="auto"/>
                <w:right w:val="none" w:sz="0" w:space="0" w:color="auto"/>
              </w:divBdr>
            </w:div>
          </w:divsChild>
        </w:div>
        <w:div w:id="355354849">
          <w:marLeft w:val="0"/>
          <w:marRight w:val="0"/>
          <w:marTop w:val="0"/>
          <w:marBottom w:val="0"/>
          <w:divBdr>
            <w:top w:val="none" w:sz="0" w:space="0" w:color="auto"/>
            <w:left w:val="none" w:sz="0" w:space="0" w:color="auto"/>
            <w:bottom w:val="none" w:sz="0" w:space="0" w:color="auto"/>
            <w:right w:val="none" w:sz="0" w:space="0" w:color="auto"/>
          </w:divBdr>
          <w:divsChild>
            <w:div w:id="1518038348">
              <w:marLeft w:val="0"/>
              <w:marRight w:val="0"/>
              <w:marTop w:val="0"/>
              <w:marBottom w:val="0"/>
              <w:divBdr>
                <w:top w:val="none" w:sz="0" w:space="0" w:color="auto"/>
                <w:left w:val="none" w:sz="0" w:space="0" w:color="auto"/>
                <w:bottom w:val="none" w:sz="0" w:space="0" w:color="auto"/>
                <w:right w:val="none" w:sz="0" w:space="0" w:color="auto"/>
              </w:divBdr>
            </w:div>
          </w:divsChild>
        </w:div>
        <w:div w:id="163862606">
          <w:marLeft w:val="0"/>
          <w:marRight w:val="0"/>
          <w:marTop w:val="0"/>
          <w:marBottom w:val="0"/>
          <w:divBdr>
            <w:top w:val="none" w:sz="0" w:space="0" w:color="auto"/>
            <w:left w:val="none" w:sz="0" w:space="0" w:color="auto"/>
            <w:bottom w:val="none" w:sz="0" w:space="0" w:color="auto"/>
            <w:right w:val="none" w:sz="0" w:space="0" w:color="auto"/>
          </w:divBdr>
          <w:divsChild>
            <w:div w:id="1875386510">
              <w:marLeft w:val="0"/>
              <w:marRight w:val="0"/>
              <w:marTop w:val="0"/>
              <w:marBottom w:val="0"/>
              <w:divBdr>
                <w:top w:val="none" w:sz="0" w:space="0" w:color="auto"/>
                <w:left w:val="none" w:sz="0" w:space="0" w:color="auto"/>
                <w:bottom w:val="none" w:sz="0" w:space="0" w:color="auto"/>
                <w:right w:val="none" w:sz="0" w:space="0" w:color="auto"/>
              </w:divBdr>
            </w:div>
          </w:divsChild>
        </w:div>
        <w:div w:id="1621261973">
          <w:marLeft w:val="0"/>
          <w:marRight w:val="0"/>
          <w:marTop w:val="0"/>
          <w:marBottom w:val="0"/>
          <w:divBdr>
            <w:top w:val="none" w:sz="0" w:space="0" w:color="auto"/>
            <w:left w:val="none" w:sz="0" w:space="0" w:color="auto"/>
            <w:bottom w:val="none" w:sz="0" w:space="0" w:color="auto"/>
            <w:right w:val="none" w:sz="0" w:space="0" w:color="auto"/>
          </w:divBdr>
          <w:divsChild>
            <w:div w:id="37704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86538">
      <w:bodyDiv w:val="1"/>
      <w:marLeft w:val="0"/>
      <w:marRight w:val="0"/>
      <w:marTop w:val="0"/>
      <w:marBottom w:val="0"/>
      <w:divBdr>
        <w:top w:val="none" w:sz="0" w:space="0" w:color="auto"/>
        <w:left w:val="none" w:sz="0" w:space="0" w:color="auto"/>
        <w:bottom w:val="none" w:sz="0" w:space="0" w:color="auto"/>
        <w:right w:val="none" w:sz="0" w:space="0" w:color="auto"/>
      </w:divBdr>
    </w:div>
    <w:div w:id="1167941440">
      <w:bodyDiv w:val="1"/>
      <w:marLeft w:val="0"/>
      <w:marRight w:val="0"/>
      <w:marTop w:val="0"/>
      <w:marBottom w:val="0"/>
      <w:divBdr>
        <w:top w:val="none" w:sz="0" w:space="0" w:color="auto"/>
        <w:left w:val="none" w:sz="0" w:space="0" w:color="auto"/>
        <w:bottom w:val="none" w:sz="0" w:space="0" w:color="auto"/>
        <w:right w:val="none" w:sz="0" w:space="0" w:color="auto"/>
      </w:divBdr>
    </w:div>
    <w:div w:id="1170297183">
      <w:bodyDiv w:val="1"/>
      <w:marLeft w:val="0"/>
      <w:marRight w:val="0"/>
      <w:marTop w:val="0"/>
      <w:marBottom w:val="0"/>
      <w:divBdr>
        <w:top w:val="none" w:sz="0" w:space="0" w:color="auto"/>
        <w:left w:val="none" w:sz="0" w:space="0" w:color="auto"/>
        <w:bottom w:val="none" w:sz="0" w:space="0" w:color="auto"/>
        <w:right w:val="none" w:sz="0" w:space="0" w:color="auto"/>
      </w:divBdr>
    </w:div>
    <w:div w:id="1206018630">
      <w:bodyDiv w:val="1"/>
      <w:marLeft w:val="0"/>
      <w:marRight w:val="0"/>
      <w:marTop w:val="0"/>
      <w:marBottom w:val="0"/>
      <w:divBdr>
        <w:top w:val="none" w:sz="0" w:space="0" w:color="auto"/>
        <w:left w:val="none" w:sz="0" w:space="0" w:color="auto"/>
        <w:bottom w:val="none" w:sz="0" w:space="0" w:color="auto"/>
        <w:right w:val="none" w:sz="0" w:space="0" w:color="auto"/>
      </w:divBdr>
      <w:divsChild>
        <w:div w:id="1221671335">
          <w:marLeft w:val="0"/>
          <w:marRight w:val="0"/>
          <w:marTop w:val="0"/>
          <w:marBottom w:val="0"/>
          <w:divBdr>
            <w:top w:val="none" w:sz="0" w:space="0" w:color="auto"/>
            <w:left w:val="none" w:sz="0" w:space="0" w:color="auto"/>
            <w:bottom w:val="none" w:sz="0" w:space="0" w:color="auto"/>
            <w:right w:val="none" w:sz="0" w:space="0" w:color="auto"/>
          </w:divBdr>
          <w:divsChild>
            <w:div w:id="504710991">
              <w:marLeft w:val="0"/>
              <w:marRight w:val="0"/>
              <w:marTop w:val="0"/>
              <w:marBottom w:val="0"/>
              <w:divBdr>
                <w:top w:val="none" w:sz="0" w:space="0" w:color="auto"/>
                <w:left w:val="none" w:sz="0" w:space="0" w:color="auto"/>
                <w:bottom w:val="none" w:sz="0" w:space="0" w:color="auto"/>
                <w:right w:val="none" w:sz="0" w:space="0" w:color="auto"/>
              </w:divBdr>
              <w:divsChild>
                <w:div w:id="1935673952">
                  <w:marLeft w:val="0"/>
                  <w:marRight w:val="0"/>
                  <w:marTop w:val="0"/>
                  <w:marBottom w:val="0"/>
                  <w:divBdr>
                    <w:top w:val="none" w:sz="0" w:space="0" w:color="auto"/>
                    <w:left w:val="none" w:sz="0" w:space="0" w:color="auto"/>
                    <w:bottom w:val="none" w:sz="0" w:space="0" w:color="auto"/>
                    <w:right w:val="none" w:sz="0" w:space="0" w:color="auto"/>
                  </w:divBdr>
                  <w:divsChild>
                    <w:div w:id="213855151">
                      <w:marLeft w:val="0"/>
                      <w:marRight w:val="0"/>
                      <w:marTop w:val="0"/>
                      <w:marBottom w:val="0"/>
                      <w:divBdr>
                        <w:top w:val="none" w:sz="0" w:space="0" w:color="auto"/>
                        <w:left w:val="none" w:sz="0" w:space="0" w:color="auto"/>
                        <w:bottom w:val="none" w:sz="0" w:space="0" w:color="auto"/>
                        <w:right w:val="none" w:sz="0" w:space="0" w:color="auto"/>
                      </w:divBdr>
                      <w:divsChild>
                        <w:div w:id="565268062">
                          <w:marLeft w:val="0"/>
                          <w:marRight w:val="0"/>
                          <w:marTop w:val="0"/>
                          <w:marBottom w:val="0"/>
                          <w:divBdr>
                            <w:top w:val="none" w:sz="0" w:space="0" w:color="auto"/>
                            <w:left w:val="none" w:sz="0" w:space="0" w:color="auto"/>
                            <w:bottom w:val="none" w:sz="0" w:space="0" w:color="auto"/>
                            <w:right w:val="none" w:sz="0" w:space="0" w:color="auto"/>
                          </w:divBdr>
                          <w:divsChild>
                            <w:div w:id="20202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4223">
      <w:bodyDiv w:val="1"/>
      <w:marLeft w:val="0"/>
      <w:marRight w:val="0"/>
      <w:marTop w:val="0"/>
      <w:marBottom w:val="0"/>
      <w:divBdr>
        <w:top w:val="none" w:sz="0" w:space="0" w:color="auto"/>
        <w:left w:val="none" w:sz="0" w:space="0" w:color="auto"/>
        <w:bottom w:val="none" w:sz="0" w:space="0" w:color="auto"/>
        <w:right w:val="none" w:sz="0" w:space="0" w:color="auto"/>
      </w:divBdr>
    </w:div>
    <w:div w:id="1209998363">
      <w:bodyDiv w:val="1"/>
      <w:marLeft w:val="0"/>
      <w:marRight w:val="0"/>
      <w:marTop w:val="0"/>
      <w:marBottom w:val="0"/>
      <w:divBdr>
        <w:top w:val="none" w:sz="0" w:space="0" w:color="auto"/>
        <w:left w:val="none" w:sz="0" w:space="0" w:color="auto"/>
        <w:bottom w:val="none" w:sz="0" w:space="0" w:color="auto"/>
        <w:right w:val="none" w:sz="0" w:space="0" w:color="auto"/>
      </w:divBdr>
      <w:divsChild>
        <w:div w:id="2021617073">
          <w:marLeft w:val="0"/>
          <w:marRight w:val="0"/>
          <w:marTop w:val="0"/>
          <w:marBottom w:val="0"/>
          <w:divBdr>
            <w:top w:val="none" w:sz="0" w:space="0" w:color="auto"/>
            <w:left w:val="none" w:sz="0" w:space="0" w:color="auto"/>
            <w:bottom w:val="none" w:sz="0" w:space="0" w:color="auto"/>
            <w:right w:val="none" w:sz="0" w:space="0" w:color="auto"/>
          </w:divBdr>
          <w:divsChild>
            <w:div w:id="429199391">
              <w:marLeft w:val="0"/>
              <w:marRight w:val="0"/>
              <w:marTop w:val="0"/>
              <w:marBottom w:val="0"/>
              <w:divBdr>
                <w:top w:val="none" w:sz="0" w:space="0" w:color="auto"/>
                <w:left w:val="none" w:sz="0" w:space="0" w:color="auto"/>
                <w:bottom w:val="none" w:sz="0" w:space="0" w:color="auto"/>
                <w:right w:val="none" w:sz="0" w:space="0" w:color="auto"/>
              </w:divBdr>
              <w:divsChild>
                <w:div w:id="829718067">
                  <w:marLeft w:val="0"/>
                  <w:marRight w:val="0"/>
                  <w:marTop w:val="0"/>
                  <w:marBottom w:val="0"/>
                  <w:divBdr>
                    <w:top w:val="none" w:sz="0" w:space="0" w:color="auto"/>
                    <w:left w:val="none" w:sz="0" w:space="0" w:color="auto"/>
                    <w:bottom w:val="none" w:sz="0" w:space="0" w:color="auto"/>
                    <w:right w:val="none" w:sz="0" w:space="0" w:color="auto"/>
                  </w:divBdr>
                  <w:divsChild>
                    <w:div w:id="505247263">
                      <w:marLeft w:val="0"/>
                      <w:marRight w:val="0"/>
                      <w:marTop w:val="0"/>
                      <w:marBottom w:val="0"/>
                      <w:divBdr>
                        <w:top w:val="none" w:sz="0" w:space="0" w:color="auto"/>
                        <w:left w:val="none" w:sz="0" w:space="0" w:color="auto"/>
                        <w:bottom w:val="none" w:sz="0" w:space="0" w:color="auto"/>
                        <w:right w:val="none" w:sz="0" w:space="0" w:color="auto"/>
                      </w:divBdr>
                      <w:divsChild>
                        <w:div w:id="228805047">
                          <w:marLeft w:val="0"/>
                          <w:marRight w:val="0"/>
                          <w:marTop w:val="0"/>
                          <w:marBottom w:val="0"/>
                          <w:divBdr>
                            <w:top w:val="none" w:sz="0" w:space="0" w:color="auto"/>
                            <w:left w:val="none" w:sz="0" w:space="0" w:color="auto"/>
                            <w:bottom w:val="none" w:sz="0" w:space="0" w:color="auto"/>
                            <w:right w:val="none" w:sz="0" w:space="0" w:color="auto"/>
                          </w:divBdr>
                          <w:divsChild>
                            <w:div w:id="8709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787048">
      <w:bodyDiv w:val="1"/>
      <w:marLeft w:val="0"/>
      <w:marRight w:val="0"/>
      <w:marTop w:val="0"/>
      <w:marBottom w:val="0"/>
      <w:divBdr>
        <w:top w:val="none" w:sz="0" w:space="0" w:color="auto"/>
        <w:left w:val="none" w:sz="0" w:space="0" w:color="auto"/>
        <w:bottom w:val="none" w:sz="0" w:space="0" w:color="auto"/>
        <w:right w:val="none" w:sz="0" w:space="0" w:color="auto"/>
      </w:divBdr>
    </w:div>
    <w:div w:id="1283850624">
      <w:bodyDiv w:val="1"/>
      <w:marLeft w:val="0"/>
      <w:marRight w:val="0"/>
      <w:marTop w:val="0"/>
      <w:marBottom w:val="0"/>
      <w:divBdr>
        <w:top w:val="none" w:sz="0" w:space="0" w:color="auto"/>
        <w:left w:val="none" w:sz="0" w:space="0" w:color="auto"/>
        <w:bottom w:val="none" w:sz="0" w:space="0" w:color="auto"/>
        <w:right w:val="none" w:sz="0" w:space="0" w:color="auto"/>
      </w:divBdr>
    </w:div>
    <w:div w:id="1307465909">
      <w:bodyDiv w:val="1"/>
      <w:marLeft w:val="0"/>
      <w:marRight w:val="0"/>
      <w:marTop w:val="0"/>
      <w:marBottom w:val="0"/>
      <w:divBdr>
        <w:top w:val="none" w:sz="0" w:space="0" w:color="auto"/>
        <w:left w:val="none" w:sz="0" w:space="0" w:color="auto"/>
        <w:bottom w:val="none" w:sz="0" w:space="0" w:color="auto"/>
        <w:right w:val="none" w:sz="0" w:space="0" w:color="auto"/>
      </w:divBdr>
    </w:div>
    <w:div w:id="1364330134">
      <w:bodyDiv w:val="1"/>
      <w:marLeft w:val="0"/>
      <w:marRight w:val="0"/>
      <w:marTop w:val="0"/>
      <w:marBottom w:val="0"/>
      <w:divBdr>
        <w:top w:val="none" w:sz="0" w:space="0" w:color="auto"/>
        <w:left w:val="none" w:sz="0" w:space="0" w:color="auto"/>
        <w:bottom w:val="none" w:sz="0" w:space="0" w:color="auto"/>
        <w:right w:val="none" w:sz="0" w:space="0" w:color="auto"/>
      </w:divBdr>
    </w:div>
    <w:div w:id="1365860215">
      <w:bodyDiv w:val="1"/>
      <w:marLeft w:val="0"/>
      <w:marRight w:val="0"/>
      <w:marTop w:val="0"/>
      <w:marBottom w:val="0"/>
      <w:divBdr>
        <w:top w:val="none" w:sz="0" w:space="0" w:color="auto"/>
        <w:left w:val="none" w:sz="0" w:space="0" w:color="auto"/>
        <w:bottom w:val="none" w:sz="0" w:space="0" w:color="auto"/>
        <w:right w:val="none" w:sz="0" w:space="0" w:color="auto"/>
      </w:divBdr>
    </w:div>
    <w:div w:id="1400976456">
      <w:bodyDiv w:val="1"/>
      <w:marLeft w:val="0"/>
      <w:marRight w:val="0"/>
      <w:marTop w:val="0"/>
      <w:marBottom w:val="0"/>
      <w:divBdr>
        <w:top w:val="none" w:sz="0" w:space="0" w:color="auto"/>
        <w:left w:val="none" w:sz="0" w:space="0" w:color="auto"/>
        <w:bottom w:val="none" w:sz="0" w:space="0" w:color="auto"/>
        <w:right w:val="none" w:sz="0" w:space="0" w:color="auto"/>
      </w:divBdr>
    </w:div>
    <w:div w:id="1403992615">
      <w:bodyDiv w:val="1"/>
      <w:marLeft w:val="0"/>
      <w:marRight w:val="0"/>
      <w:marTop w:val="0"/>
      <w:marBottom w:val="0"/>
      <w:divBdr>
        <w:top w:val="none" w:sz="0" w:space="0" w:color="auto"/>
        <w:left w:val="none" w:sz="0" w:space="0" w:color="auto"/>
        <w:bottom w:val="none" w:sz="0" w:space="0" w:color="auto"/>
        <w:right w:val="none" w:sz="0" w:space="0" w:color="auto"/>
      </w:divBdr>
    </w:div>
    <w:div w:id="1493179962">
      <w:bodyDiv w:val="1"/>
      <w:marLeft w:val="0"/>
      <w:marRight w:val="0"/>
      <w:marTop w:val="0"/>
      <w:marBottom w:val="0"/>
      <w:divBdr>
        <w:top w:val="none" w:sz="0" w:space="0" w:color="auto"/>
        <w:left w:val="none" w:sz="0" w:space="0" w:color="auto"/>
        <w:bottom w:val="none" w:sz="0" w:space="0" w:color="auto"/>
        <w:right w:val="none" w:sz="0" w:space="0" w:color="auto"/>
      </w:divBdr>
      <w:divsChild>
        <w:div w:id="778333087">
          <w:marLeft w:val="0"/>
          <w:marRight w:val="0"/>
          <w:marTop w:val="0"/>
          <w:marBottom w:val="0"/>
          <w:divBdr>
            <w:top w:val="none" w:sz="0" w:space="0" w:color="auto"/>
            <w:left w:val="none" w:sz="0" w:space="0" w:color="auto"/>
            <w:bottom w:val="none" w:sz="0" w:space="0" w:color="auto"/>
            <w:right w:val="none" w:sz="0" w:space="0" w:color="auto"/>
          </w:divBdr>
          <w:divsChild>
            <w:div w:id="380134808">
              <w:marLeft w:val="0"/>
              <w:marRight w:val="0"/>
              <w:marTop w:val="0"/>
              <w:marBottom w:val="0"/>
              <w:divBdr>
                <w:top w:val="none" w:sz="0" w:space="0" w:color="auto"/>
                <w:left w:val="none" w:sz="0" w:space="0" w:color="auto"/>
                <w:bottom w:val="none" w:sz="0" w:space="0" w:color="auto"/>
                <w:right w:val="none" w:sz="0" w:space="0" w:color="auto"/>
              </w:divBdr>
              <w:divsChild>
                <w:div w:id="1429960122">
                  <w:marLeft w:val="0"/>
                  <w:marRight w:val="0"/>
                  <w:marTop w:val="0"/>
                  <w:marBottom w:val="0"/>
                  <w:divBdr>
                    <w:top w:val="none" w:sz="0" w:space="0" w:color="auto"/>
                    <w:left w:val="none" w:sz="0" w:space="0" w:color="auto"/>
                    <w:bottom w:val="none" w:sz="0" w:space="0" w:color="auto"/>
                    <w:right w:val="none" w:sz="0" w:space="0" w:color="auto"/>
                  </w:divBdr>
                  <w:divsChild>
                    <w:div w:id="1219170844">
                      <w:marLeft w:val="0"/>
                      <w:marRight w:val="0"/>
                      <w:marTop w:val="0"/>
                      <w:marBottom w:val="0"/>
                      <w:divBdr>
                        <w:top w:val="none" w:sz="0" w:space="0" w:color="auto"/>
                        <w:left w:val="none" w:sz="0" w:space="0" w:color="auto"/>
                        <w:bottom w:val="none" w:sz="0" w:space="0" w:color="auto"/>
                        <w:right w:val="none" w:sz="0" w:space="0" w:color="auto"/>
                      </w:divBdr>
                      <w:divsChild>
                        <w:div w:id="900869118">
                          <w:marLeft w:val="0"/>
                          <w:marRight w:val="0"/>
                          <w:marTop w:val="0"/>
                          <w:marBottom w:val="0"/>
                          <w:divBdr>
                            <w:top w:val="none" w:sz="0" w:space="0" w:color="auto"/>
                            <w:left w:val="none" w:sz="0" w:space="0" w:color="auto"/>
                            <w:bottom w:val="none" w:sz="0" w:space="0" w:color="auto"/>
                            <w:right w:val="none" w:sz="0" w:space="0" w:color="auto"/>
                          </w:divBdr>
                          <w:divsChild>
                            <w:div w:id="93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847867">
      <w:bodyDiv w:val="1"/>
      <w:marLeft w:val="0"/>
      <w:marRight w:val="0"/>
      <w:marTop w:val="0"/>
      <w:marBottom w:val="0"/>
      <w:divBdr>
        <w:top w:val="none" w:sz="0" w:space="0" w:color="auto"/>
        <w:left w:val="none" w:sz="0" w:space="0" w:color="auto"/>
        <w:bottom w:val="none" w:sz="0" w:space="0" w:color="auto"/>
        <w:right w:val="none" w:sz="0" w:space="0" w:color="auto"/>
      </w:divBdr>
      <w:divsChild>
        <w:div w:id="1376151141">
          <w:marLeft w:val="0"/>
          <w:marRight w:val="225"/>
          <w:marTop w:val="0"/>
          <w:marBottom w:val="0"/>
          <w:divBdr>
            <w:top w:val="none" w:sz="0" w:space="0" w:color="auto"/>
            <w:left w:val="none" w:sz="0" w:space="0" w:color="auto"/>
            <w:bottom w:val="none" w:sz="0" w:space="0" w:color="auto"/>
            <w:right w:val="none" w:sz="0" w:space="0" w:color="auto"/>
          </w:divBdr>
        </w:div>
      </w:divsChild>
    </w:div>
    <w:div w:id="1535534534">
      <w:bodyDiv w:val="1"/>
      <w:marLeft w:val="0"/>
      <w:marRight w:val="0"/>
      <w:marTop w:val="0"/>
      <w:marBottom w:val="0"/>
      <w:divBdr>
        <w:top w:val="none" w:sz="0" w:space="0" w:color="auto"/>
        <w:left w:val="none" w:sz="0" w:space="0" w:color="auto"/>
        <w:bottom w:val="none" w:sz="0" w:space="0" w:color="auto"/>
        <w:right w:val="none" w:sz="0" w:space="0" w:color="auto"/>
      </w:divBdr>
    </w:div>
    <w:div w:id="1582445456">
      <w:bodyDiv w:val="1"/>
      <w:marLeft w:val="0"/>
      <w:marRight w:val="0"/>
      <w:marTop w:val="0"/>
      <w:marBottom w:val="0"/>
      <w:divBdr>
        <w:top w:val="none" w:sz="0" w:space="0" w:color="auto"/>
        <w:left w:val="none" w:sz="0" w:space="0" w:color="auto"/>
        <w:bottom w:val="none" w:sz="0" w:space="0" w:color="auto"/>
        <w:right w:val="none" w:sz="0" w:space="0" w:color="auto"/>
      </w:divBdr>
      <w:divsChild>
        <w:div w:id="491021782">
          <w:marLeft w:val="0"/>
          <w:marRight w:val="225"/>
          <w:marTop w:val="0"/>
          <w:marBottom w:val="0"/>
          <w:divBdr>
            <w:top w:val="none" w:sz="0" w:space="0" w:color="auto"/>
            <w:left w:val="none" w:sz="0" w:space="0" w:color="auto"/>
            <w:bottom w:val="none" w:sz="0" w:space="0" w:color="auto"/>
            <w:right w:val="none" w:sz="0" w:space="0" w:color="auto"/>
          </w:divBdr>
        </w:div>
      </w:divsChild>
    </w:div>
    <w:div w:id="1583834803">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sChild>
    </w:div>
    <w:div w:id="1597975980">
      <w:bodyDiv w:val="1"/>
      <w:marLeft w:val="0"/>
      <w:marRight w:val="0"/>
      <w:marTop w:val="0"/>
      <w:marBottom w:val="0"/>
      <w:divBdr>
        <w:top w:val="none" w:sz="0" w:space="0" w:color="auto"/>
        <w:left w:val="none" w:sz="0" w:space="0" w:color="auto"/>
        <w:bottom w:val="none" w:sz="0" w:space="0" w:color="auto"/>
        <w:right w:val="none" w:sz="0" w:space="0" w:color="auto"/>
      </w:divBdr>
      <w:divsChild>
        <w:div w:id="2109427703">
          <w:marLeft w:val="0"/>
          <w:marRight w:val="0"/>
          <w:marTop w:val="0"/>
          <w:marBottom w:val="0"/>
          <w:divBdr>
            <w:top w:val="none" w:sz="0" w:space="0" w:color="auto"/>
            <w:left w:val="none" w:sz="0" w:space="0" w:color="auto"/>
            <w:bottom w:val="none" w:sz="0" w:space="0" w:color="auto"/>
            <w:right w:val="none" w:sz="0" w:space="0" w:color="auto"/>
          </w:divBdr>
        </w:div>
      </w:divsChild>
    </w:div>
    <w:div w:id="1604537022">
      <w:bodyDiv w:val="1"/>
      <w:marLeft w:val="0"/>
      <w:marRight w:val="0"/>
      <w:marTop w:val="0"/>
      <w:marBottom w:val="0"/>
      <w:divBdr>
        <w:top w:val="none" w:sz="0" w:space="0" w:color="auto"/>
        <w:left w:val="none" w:sz="0" w:space="0" w:color="auto"/>
        <w:bottom w:val="none" w:sz="0" w:space="0" w:color="auto"/>
        <w:right w:val="none" w:sz="0" w:space="0" w:color="auto"/>
      </w:divBdr>
    </w:div>
    <w:div w:id="1642686698">
      <w:bodyDiv w:val="1"/>
      <w:marLeft w:val="0"/>
      <w:marRight w:val="0"/>
      <w:marTop w:val="0"/>
      <w:marBottom w:val="0"/>
      <w:divBdr>
        <w:top w:val="none" w:sz="0" w:space="0" w:color="auto"/>
        <w:left w:val="none" w:sz="0" w:space="0" w:color="auto"/>
        <w:bottom w:val="none" w:sz="0" w:space="0" w:color="auto"/>
        <w:right w:val="none" w:sz="0" w:space="0" w:color="auto"/>
      </w:divBdr>
    </w:div>
    <w:div w:id="1643539632">
      <w:bodyDiv w:val="1"/>
      <w:marLeft w:val="0"/>
      <w:marRight w:val="0"/>
      <w:marTop w:val="0"/>
      <w:marBottom w:val="0"/>
      <w:divBdr>
        <w:top w:val="none" w:sz="0" w:space="0" w:color="auto"/>
        <w:left w:val="none" w:sz="0" w:space="0" w:color="auto"/>
        <w:bottom w:val="none" w:sz="0" w:space="0" w:color="auto"/>
        <w:right w:val="none" w:sz="0" w:space="0" w:color="auto"/>
      </w:divBdr>
    </w:div>
    <w:div w:id="1660424292">
      <w:bodyDiv w:val="1"/>
      <w:marLeft w:val="0"/>
      <w:marRight w:val="0"/>
      <w:marTop w:val="0"/>
      <w:marBottom w:val="0"/>
      <w:divBdr>
        <w:top w:val="none" w:sz="0" w:space="0" w:color="auto"/>
        <w:left w:val="none" w:sz="0" w:space="0" w:color="auto"/>
        <w:bottom w:val="none" w:sz="0" w:space="0" w:color="auto"/>
        <w:right w:val="none" w:sz="0" w:space="0" w:color="auto"/>
      </w:divBdr>
      <w:divsChild>
        <w:div w:id="904147824">
          <w:marLeft w:val="0"/>
          <w:marRight w:val="0"/>
          <w:marTop w:val="0"/>
          <w:marBottom w:val="0"/>
          <w:divBdr>
            <w:top w:val="none" w:sz="0" w:space="0" w:color="auto"/>
            <w:left w:val="none" w:sz="0" w:space="0" w:color="auto"/>
            <w:bottom w:val="none" w:sz="0" w:space="0" w:color="auto"/>
            <w:right w:val="none" w:sz="0" w:space="0" w:color="auto"/>
          </w:divBdr>
          <w:divsChild>
            <w:div w:id="618996786">
              <w:marLeft w:val="0"/>
              <w:marRight w:val="0"/>
              <w:marTop w:val="0"/>
              <w:marBottom w:val="0"/>
              <w:divBdr>
                <w:top w:val="none" w:sz="0" w:space="0" w:color="auto"/>
                <w:left w:val="none" w:sz="0" w:space="0" w:color="auto"/>
                <w:bottom w:val="none" w:sz="0" w:space="0" w:color="auto"/>
                <w:right w:val="none" w:sz="0" w:space="0" w:color="auto"/>
              </w:divBdr>
              <w:divsChild>
                <w:div w:id="1137333421">
                  <w:marLeft w:val="0"/>
                  <w:marRight w:val="0"/>
                  <w:marTop w:val="0"/>
                  <w:marBottom w:val="0"/>
                  <w:divBdr>
                    <w:top w:val="none" w:sz="0" w:space="0" w:color="auto"/>
                    <w:left w:val="none" w:sz="0" w:space="0" w:color="auto"/>
                    <w:bottom w:val="none" w:sz="0" w:space="0" w:color="auto"/>
                    <w:right w:val="none" w:sz="0" w:space="0" w:color="auto"/>
                  </w:divBdr>
                  <w:divsChild>
                    <w:div w:id="1454052235">
                      <w:marLeft w:val="0"/>
                      <w:marRight w:val="0"/>
                      <w:marTop w:val="0"/>
                      <w:marBottom w:val="0"/>
                      <w:divBdr>
                        <w:top w:val="none" w:sz="0" w:space="0" w:color="auto"/>
                        <w:left w:val="none" w:sz="0" w:space="0" w:color="auto"/>
                        <w:bottom w:val="none" w:sz="0" w:space="0" w:color="auto"/>
                        <w:right w:val="none" w:sz="0" w:space="0" w:color="auto"/>
                      </w:divBdr>
                      <w:divsChild>
                        <w:div w:id="780614866">
                          <w:marLeft w:val="0"/>
                          <w:marRight w:val="0"/>
                          <w:marTop w:val="0"/>
                          <w:marBottom w:val="0"/>
                          <w:divBdr>
                            <w:top w:val="none" w:sz="0" w:space="0" w:color="auto"/>
                            <w:left w:val="none" w:sz="0" w:space="0" w:color="auto"/>
                            <w:bottom w:val="none" w:sz="0" w:space="0" w:color="auto"/>
                            <w:right w:val="none" w:sz="0" w:space="0" w:color="auto"/>
                          </w:divBdr>
                          <w:divsChild>
                            <w:div w:id="1201942479">
                              <w:marLeft w:val="0"/>
                              <w:marRight w:val="0"/>
                              <w:marTop w:val="0"/>
                              <w:marBottom w:val="0"/>
                              <w:divBdr>
                                <w:top w:val="none" w:sz="0" w:space="0" w:color="auto"/>
                                <w:left w:val="none" w:sz="0" w:space="0" w:color="auto"/>
                                <w:bottom w:val="none" w:sz="0" w:space="0" w:color="auto"/>
                                <w:right w:val="none" w:sz="0" w:space="0" w:color="auto"/>
                              </w:divBdr>
                              <w:divsChild>
                                <w:div w:id="909848821">
                                  <w:marLeft w:val="0"/>
                                  <w:marRight w:val="0"/>
                                  <w:marTop w:val="0"/>
                                  <w:marBottom w:val="0"/>
                                  <w:divBdr>
                                    <w:top w:val="none" w:sz="0" w:space="0" w:color="auto"/>
                                    <w:left w:val="none" w:sz="0" w:space="0" w:color="auto"/>
                                    <w:bottom w:val="none" w:sz="0" w:space="0" w:color="auto"/>
                                    <w:right w:val="none" w:sz="0" w:space="0" w:color="auto"/>
                                  </w:divBdr>
                                  <w:divsChild>
                                    <w:div w:id="150589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5472445">
      <w:bodyDiv w:val="1"/>
      <w:marLeft w:val="0"/>
      <w:marRight w:val="0"/>
      <w:marTop w:val="0"/>
      <w:marBottom w:val="0"/>
      <w:divBdr>
        <w:top w:val="none" w:sz="0" w:space="0" w:color="auto"/>
        <w:left w:val="none" w:sz="0" w:space="0" w:color="auto"/>
        <w:bottom w:val="none" w:sz="0" w:space="0" w:color="auto"/>
        <w:right w:val="none" w:sz="0" w:space="0" w:color="auto"/>
      </w:divBdr>
    </w:div>
    <w:div w:id="1722631603">
      <w:bodyDiv w:val="1"/>
      <w:marLeft w:val="0"/>
      <w:marRight w:val="0"/>
      <w:marTop w:val="0"/>
      <w:marBottom w:val="0"/>
      <w:divBdr>
        <w:top w:val="none" w:sz="0" w:space="0" w:color="auto"/>
        <w:left w:val="none" w:sz="0" w:space="0" w:color="auto"/>
        <w:bottom w:val="none" w:sz="0" w:space="0" w:color="auto"/>
        <w:right w:val="none" w:sz="0" w:space="0" w:color="auto"/>
      </w:divBdr>
      <w:divsChild>
        <w:div w:id="1497458028">
          <w:marLeft w:val="0"/>
          <w:marRight w:val="0"/>
          <w:marTop w:val="0"/>
          <w:marBottom w:val="0"/>
          <w:divBdr>
            <w:top w:val="none" w:sz="0" w:space="0" w:color="auto"/>
            <w:left w:val="none" w:sz="0" w:space="0" w:color="auto"/>
            <w:bottom w:val="none" w:sz="0" w:space="0" w:color="auto"/>
            <w:right w:val="none" w:sz="0" w:space="0" w:color="auto"/>
          </w:divBdr>
          <w:divsChild>
            <w:div w:id="469328845">
              <w:marLeft w:val="0"/>
              <w:marRight w:val="0"/>
              <w:marTop w:val="0"/>
              <w:marBottom w:val="0"/>
              <w:divBdr>
                <w:top w:val="none" w:sz="0" w:space="0" w:color="auto"/>
                <w:left w:val="none" w:sz="0" w:space="0" w:color="auto"/>
                <w:bottom w:val="none" w:sz="0" w:space="0" w:color="auto"/>
                <w:right w:val="none" w:sz="0" w:space="0" w:color="auto"/>
              </w:divBdr>
            </w:div>
          </w:divsChild>
        </w:div>
        <w:div w:id="916086666">
          <w:marLeft w:val="0"/>
          <w:marRight w:val="0"/>
          <w:marTop w:val="0"/>
          <w:marBottom w:val="0"/>
          <w:divBdr>
            <w:top w:val="none" w:sz="0" w:space="0" w:color="auto"/>
            <w:left w:val="none" w:sz="0" w:space="0" w:color="auto"/>
            <w:bottom w:val="none" w:sz="0" w:space="0" w:color="auto"/>
            <w:right w:val="none" w:sz="0" w:space="0" w:color="auto"/>
          </w:divBdr>
          <w:divsChild>
            <w:div w:id="111745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8939">
      <w:bodyDiv w:val="1"/>
      <w:marLeft w:val="0"/>
      <w:marRight w:val="0"/>
      <w:marTop w:val="0"/>
      <w:marBottom w:val="0"/>
      <w:divBdr>
        <w:top w:val="none" w:sz="0" w:space="0" w:color="auto"/>
        <w:left w:val="none" w:sz="0" w:space="0" w:color="auto"/>
        <w:bottom w:val="none" w:sz="0" w:space="0" w:color="auto"/>
        <w:right w:val="none" w:sz="0" w:space="0" w:color="auto"/>
      </w:divBdr>
    </w:div>
    <w:div w:id="1804231718">
      <w:bodyDiv w:val="1"/>
      <w:marLeft w:val="0"/>
      <w:marRight w:val="0"/>
      <w:marTop w:val="0"/>
      <w:marBottom w:val="0"/>
      <w:divBdr>
        <w:top w:val="none" w:sz="0" w:space="0" w:color="auto"/>
        <w:left w:val="none" w:sz="0" w:space="0" w:color="auto"/>
        <w:bottom w:val="none" w:sz="0" w:space="0" w:color="auto"/>
        <w:right w:val="none" w:sz="0" w:space="0" w:color="auto"/>
      </w:divBdr>
      <w:divsChild>
        <w:div w:id="255672904">
          <w:marLeft w:val="0"/>
          <w:marRight w:val="0"/>
          <w:marTop w:val="0"/>
          <w:marBottom w:val="0"/>
          <w:divBdr>
            <w:top w:val="none" w:sz="0" w:space="0" w:color="auto"/>
            <w:left w:val="none" w:sz="0" w:space="0" w:color="auto"/>
            <w:bottom w:val="none" w:sz="0" w:space="0" w:color="auto"/>
            <w:right w:val="none" w:sz="0" w:space="0" w:color="auto"/>
          </w:divBdr>
        </w:div>
      </w:divsChild>
    </w:div>
    <w:div w:id="1822428242">
      <w:bodyDiv w:val="1"/>
      <w:marLeft w:val="0"/>
      <w:marRight w:val="0"/>
      <w:marTop w:val="0"/>
      <w:marBottom w:val="0"/>
      <w:divBdr>
        <w:top w:val="none" w:sz="0" w:space="0" w:color="auto"/>
        <w:left w:val="none" w:sz="0" w:space="0" w:color="auto"/>
        <w:bottom w:val="none" w:sz="0" w:space="0" w:color="auto"/>
        <w:right w:val="none" w:sz="0" w:space="0" w:color="auto"/>
      </w:divBdr>
    </w:div>
    <w:div w:id="1831630497">
      <w:bodyDiv w:val="1"/>
      <w:marLeft w:val="0"/>
      <w:marRight w:val="0"/>
      <w:marTop w:val="0"/>
      <w:marBottom w:val="0"/>
      <w:divBdr>
        <w:top w:val="none" w:sz="0" w:space="0" w:color="auto"/>
        <w:left w:val="none" w:sz="0" w:space="0" w:color="auto"/>
        <w:bottom w:val="none" w:sz="0" w:space="0" w:color="auto"/>
        <w:right w:val="none" w:sz="0" w:space="0" w:color="auto"/>
      </w:divBdr>
      <w:divsChild>
        <w:div w:id="1075468577">
          <w:marLeft w:val="0"/>
          <w:marRight w:val="0"/>
          <w:marTop w:val="0"/>
          <w:marBottom w:val="0"/>
          <w:divBdr>
            <w:top w:val="none" w:sz="0" w:space="0" w:color="auto"/>
            <w:left w:val="none" w:sz="0" w:space="0" w:color="auto"/>
            <w:bottom w:val="none" w:sz="0" w:space="0" w:color="auto"/>
            <w:right w:val="none" w:sz="0" w:space="0" w:color="auto"/>
          </w:divBdr>
          <w:divsChild>
            <w:div w:id="2081174326">
              <w:marLeft w:val="0"/>
              <w:marRight w:val="0"/>
              <w:marTop w:val="0"/>
              <w:marBottom w:val="0"/>
              <w:divBdr>
                <w:top w:val="none" w:sz="0" w:space="0" w:color="auto"/>
                <w:left w:val="none" w:sz="0" w:space="0" w:color="auto"/>
                <w:bottom w:val="none" w:sz="0" w:space="0" w:color="auto"/>
                <w:right w:val="none" w:sz="0" w:space="0" w:color="auto"/>
              </w:divBdr>
              <w:divsChild>
                <w:div w:id="962230687">
                  <w:marLeft w:val="0"/>
                  <w:marRight w:val="0"/>
                  <w:marTop w:val="0"/>
                  <w:marBottom w:val="0"/>
                  <w:divBdr>
                    <w:top w:val="none" w:sz="0" w:space="0" w:color="auto"/>
                    <w:left w:val="none" w:sz="0" w:space="0" w:color="auto"/>
                    <w:bottom w:val="none" w:sz="0" w:space="0" w:color="auto"/>
                    <w:right w:val="none" w:sz="0" w:space="0" w:color="auto"/>
                  </w:divBdr>
                  <w:divsChild>
                    <w:div w:id="1339040231">
                      <w:marLeft w:val="0"/>
                      <w:marRight w:val="0"/>
                      <w:marTop w:val="0"/>
                      <w:marBottom w:val="0"/>
                      <w:divBdr>
                        <w:top w:val="none" w:sz="0" w:space="0" w:color="auto"/>
                        <w:left w:val="none" w:sz="0" w:space="0" w:color="auto"/>
                        <w:bottom w:val="none" w:sz="0" w:space="0" w:color="auto"/>
                        <w:right w:val="none" w:sz="0" w:space="0" w:color="auto"/>
                      </w:divBdr>
                      <w:divsChild>
                        <w:div w:id="638147953">
                          <w:marLeft w:val="0"/>
                          <w:marRight w:val="0"/>
                          <w:marTop w:val="0"/>
                          <w:marBottom w:val="0"/>
                          <w:divBdr>
                            <w:top w:val="none" w:sz="0" w:space="0" w:color="auto"/>
                            <w:left w:val="none" w:sz="0" w:space="0" w:color="auto"/>
                            <w:bottom w:val="none" w:sz="0" w:space="0" w:color="auto"/>
                            <w:right w:val="none" w:sz="0" w:space="0" w:color="auto"/>
                          </w:divBdr>
                          <w:divsChild>
                            <w:div w:id="16823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323314">
      <w:bodyDiv w:val="1"/>
      <w:marLeft w:val="0"/>
      <w:marRight w:val="0"/>
      <w:marTop w:val="0"/>
      <w:marBottom w:val="0"/>
      <w:divBdr>
        <w:top w:val="none" w:sz="0" w:space="0" w:color="auto"/>
        <w:left w:val="none" w:sz="0" w:space="0" w:color="auto"/>
        <w:bottom w:val="none" w:sz="0" w:space="0" w:color="auto"/>
        <w:right w:val="none" w:sz="0" w:space="0" w:color="auto"/>
      </w:divBdr>
      <w:divsChild>
        <w:div w:id="449474107">
          <w:marLeft w:val="0"/>
          <w:marRight w:val="0"/>
          <w:marTop w:val="0"/>
          <w:marBottom w:val="0"/>
          <w:divBdr>
            <w:top w:val="none" w:sz="0" w:space="0" w:color="auto"/>
            <w:left w:val="none" w:sz="0" w:space="0" w:color="auto"/>
            <w:bottom w:val="none" w:sz="0" w:space="0" w:color="auto"/>
            <w:right w:val="none" w:sz="0" w:space="0" w:color="auto"/>
          </w:divBdr>
        </w:div>
      </w:divsChild>
    </w:div>
    <w:div w:id="1879511223">
      <w:bodyDiv w:val="1"/>
      <w:marLeft w:val="0"/>
      <w:marRight w:val="0"/>
      <w:marTop w:val="0"/>
      <w:marBottom w:val="0"/>
      <w:divBdr>
        <w:top w:val="none" w:sz="0" w:space="0" w:color="auto"/>
        <w:left w:val="none" w:sz="0" w:space="0" w:color="auto"/>
        <w:bottom w:val="none" w:sz="0" w:space="0" w:color="auto"/>
        <w:right w:val="none" w:sz="0" w:space="0" w:color="auto"/>
      </w:divBdr>
    </w:div>
    <w:div w:id="1901599423">
      <w:bodyDiv w:val="1"/>
      <w:marLeft w:val="0"/>
      <w:marRight w:val="0"/>
      <w:marTop w:val="0"/>
      <w:marBottom w:val="0"/>
      <w:divBdr>
        <w:top w:val="none" w:sz="0" w:space="0" w:color="auto"/>
        <w:left w:val="none" w:sz="0" w:space="0" w:color="auto"/>
        <w:bottom w:val="none" w:sz="0" w:space="0" w:color="auto"/>
        <w:right w:val="none" w:sz="0" w:space="0" w:color="auto"/>
      </w:divBdr>
    </w:div>
    <w:div w:id="1918828764">
      <w:bodyDiv w:val="1"/>
      <w:marLeft w:val="0"/>
      <w:marRight w:val="0"/>
      <w:marTop w:val="0"/>
      <w:marBottom w:val="0"/>
      <w:divBdr>
        <w:top w:val="none" w:sz="0" w:space="0" w:color="auto"/>
        <w:left w:val="none" w:sz="0" w:space="0" w:color="auto"/>
        <w:bottom w:val="none" w:sz="0" w:space="0" w:color="auto"/>
        <w:right w:val="none" w:sz="0" w:space="0" w:color="auto"/>
      </w:divBdr>
    </w:div>
    <w:div w:id="1947805937">
      <w:bodyDiv w:val="1"/>
      <w:marLeft w:val="0"/>
      <w:marRight w:val="0"/>
      <w:marTop w:val="0"/>
      <w:marBottom w:val="0"/>
      <w:divBdr>
        <w:top w:val="none" w:sz="0" w:space="0" w:color="auto"/>
        <w:left w:val="none" w:sz="0" w:space="0" w:color="auto"/>
        <w:bottom w:val="none" w:sz="0" w:space="0" w:color="auto"/>
        <w:right w:val="none" w:sz="0" w:space="0" w:color="auto"/>
      </w:divBdr>
      <w:divsChild>
        <w:div w:id="116342087">
          <w:marLeft w:val="0"/>
          <w:marRight w:val="0"/>
          <w:marTop w:val="0"/>
          <w:marBottom w:val="0"/>
          <w:divBdr>
            <w:top w:val="none" w:sz="0" w:space="0" w:color="auto"/>
            <w:left w:val="none" w:sz="0" w:space="0" w:color="auto"/>
            <w:bottom w:val="none" w:sz="0" w:space="0" w:color="auto"/>
            <w:right w:val="none" w:sz="0" w:space="0" w:color="auto"/>
          </w:divBdr>
        </w:div>
      </w:divsChild>
    </w:div>
    <w:div w:id="1962414390">
      <w:bodyDiv w:val="1"/>
      <w:marLeft w:val="0"/>
      <w:marRight w:val="0"/>
      <w:marTop w:val="0"/>
      <w:marBottom w:val="0"/>
      <w:divBdr>
        <w:top w:val="none" w:sz="0" w:space="0" w:color="auto"/>
        <w:left w:val="none" w:sz="0" w:space="0" w:color="auto"/>
        <w:bottom w:val="none" w:sz="0" w:space="0" w:color="auto"/>
        <w:right w:val="none" w:sz="0" w:space="0" w:color="auto"/>
      </w:divBdr>
    </w:div>
    <w:div w:id="2046977225">
      <w:bodyDiv w:val="1"/>
      <w:marLeft w:val="0"/>
      <w:marRight w:val="0"/>
      <w:marTop w:val="0"/>
      <w:marBottom w:val="0"/>
      <w:divBdr>
        <w:top w:val="none" w:sz="0" w:space="0" w:color="auto"/>
        <w:left w:val="none" w:sz="0" w:space="0" w:color="auto"/>
        <w:bottom w:val="none" w:sz="0" w:space="0" w:color="auto"/>
        <w:right w:val="none" w:sz="0" w:space="0" w:color="auto"/>
      </w:divBdr>
      <w:divsChild>
        <w:div w:id="788623418">
          <w:marLeft w:val="0"/>
          <w:marRight w:val="0"/>
          <w:marTop w:val="0"/>
          <w:marBottom w:val="0"/>
          <w:divBdr>
            <w:top w:val="none" w:sz="0" w:space="0" w:color="auto"/>
            <w:left w:val="none" w:sz="0" w:space="0" w:color="auto"/>
            <w:bottom w:val="none" w:sz="0" w:space="0" w:color="auto"/>
            <w:right w:val="none" w:sz="0" w:space="0" w:color="auto"/>
          </w:divBdr>
        </w:div>
      </w:divsChild>
    </w:div>
    <w:div w:id="2070112816">
      <w:bodyDiv w:val="1"/>
      <w:marLeft w:val="0"/>
      <w:marRight w:val="0"/>
      <w:marTop w:val="0"/>
      <w:marBottom w:val="0"/>
      <w:divBdr>
        <w:top w:val="none" w:sz="0" w:space="0" w:color="auto"/>
        <w:left w:val="none" w:sz="0" w:space="0" w:color="auto"/>
        <w:bottom w:val="none" w:sz="0" w:space="0" w:color="auto"/>
        <w:right w:val="none" w:sz="0" w:space="0" w:color="auto"/>
      </w:divBdr>
    </w:div>
    <w:div w:id="2107996663">
      <w:bodyDiv w:val="1"/>
      <w:marLeft w:val="0"/>
      <w:marRight w:val="0"/>
      <w:marTop w:val="0"/>
      <w:marBottom w:val="0"/>
      <w:divBdr>
        <w:top w:val="none" w:sz="0" w:space="0" w:color="auto"/>
        <w:left w:val="none" w:sz="0" w:space="0" w:color="auto"/>
        <w:bottom w:val="none" w:sz="0" w:space="0" w:color="auto"/>
        <w:right w:val="none" w:sz="0" w:space="0" w:color="auto"/>
      </w:divBdr>
      <w:divsChild>
        <w:div w:id="1739939530">
          <w:marLeft w:val="0"/>
          <w:marRight w:val="0"/>
          <w:marTop w:val="0"/>
          <w:marBottom w:val="0"/>
          <w:divBdr>
            <w:top w:val="none" w:sz="0" w:space="0" w:color="auto"/>
            <w:left w:val="none" w:sz="0" w:space="0" w:color="auto"/>
            <w:bottom w:val="none" w:sz="0" w:space="0" w:color="auto"/>
            <w:right w:val="none" w:sz="0" w:space="0" w:color="auto"/>
          </w:divBdr>
        </w:div>
      </w:divsChild>
    </w:div>
    <w:div w:id="2139755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 TargetMode="External"/><Relationship Id="rId2"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GY1C9A" TargetMode="External"/><Relationship Id="rId1"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3Mj69G"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tmp"/><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8.png"/><Relationship Id="rId27" Type="http://schemas.microsoft.com/office/2011/relationships/people" Target="people.xml"/><Relationship Id="rId30"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9F7DA177-9EE8-4395-B8CE-647FB46A89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7DB12AB-7FBF-4D57-87AD-AF0BF84D776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Daniela Manrique Rueda</lastModifiedBy>
  <revision>5</revision>
  <dcterms:created xsi:type="dcterms:W3CDTF">2026-06-02T14:08:00.0000000Z</dcterms:created>
  <dcterms:modified xsi:type="dcterms:W3CDTF">2026-06-05T15:11:07.7113938Z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