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AD3078" w:rsidRDefault="005E077A" w:rsidP="00355525">
      <w:pPr>
        <w:jc w:val="center"/>
        <w:rPr>
          <w:b/>
          <w:sz w:val="20"/>
          <w:szCs w:val="20"/>
        </w:rPr>
      </w:pPr>
      <w:r w:rsidRPr="00AD3078">
        <w:rPr>
          <w:b/>
          <w:sz w:val="20"/>
          <w:szCs w:val="20"/>
        </w:rPr>
        <w:t>ANEXO FORMATO COMPONENTE FORMATIVO</w:t>
      </w:r>
    </w:p>
    <w:p w14:paraId="6AE5EA70" w14:textId="77777777" w:rsidR="005E077A" w:rsidRPr="00AD3078" w:rsidRDefault="005E077A" w:rsidP="00355525">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AD3078" w14:paraId="2C8C5842" w14:textId="77777777" w:rsidTr="00D07FA7">
        <w:trPr>
          <w:trHeight w:val="616"/>
        </w:trPr>
        <w:tc>
          <w:tcPr>
            <w:tcW w:w="3397" w:type="dxa"/>
            <w:vAlign w:val="center"/>
          </w:tcPr>
          <w:p w14:paraId="115FC3B3" w14:textId="77777777" w:rsidR="005E077A" w:rsidRPr="00AD3078" w:rsidRDefault="005E077A" w:rsidP="00355525">
            <w:pPr>
              <w:rPr>
                <w:sz w:val="20"/>
                <w:szCs w:val="20"/>
              </w:rPr>
            </w:pPr>
            <w:r w:rsidRPr="00AD3078">
              <w:rPr>
                <w:sz w:val="20"/>
                <w:szCs w:val="20"/>
              </w:rPr>
              <w:t>PROGRAMA DE FORMACIÓN</w:t>
            </w:r>
          </w:p>
        </w:tc>
        <w:tc>
          <w:tcPr>
            <w:tcW w:w="6565" w:type="dxa"/>
            <w:vAlign w:val="center"/>
          </w:tcPr>
          <w:p w14:paraId="21E36AFE" w14:textId="35632751" w:rsidR="003A7320" w:rsidRPr="00CE28E9" w:rsidRDefault="005B43E0" w:rsidP="00355525">
            <w:pPr>
              <w:rPr>
                <w:sz w:val="20"/>
                <w:szCs w:val="20"/>
              </w:rPr>
            </w:pPr>
            <w:bookmarkStart w:id="0" w:name="_Hlk237374854"/>
            <w:r w:rsidRPr="005B43E0">
              <w:rPr>
                <w:rFonts w:eastAsia="Calibri"/>
                <w:sz w:val="20"/>
                <w:szCs w:val="20"/>
              </w:rPr>
              <w:t>Monitoreo en el manejo integrado de plagas, enfermedades y arvenses de cultivos</w:t>
            </w:r>
            <w:r w:rsidR="002D030C">
              <w:rPr>
                <w:rFonts w:eastAsia="Calibri"/>
                <w:sz w:val="20"/>
                <w:szCs w:val="20"/>
              </w:rPr>
              <w:t>.</w:t>
            </w:r>
            <w:bookmarkEnd w:id="0"/>
          </w:p>
        </w:tc>
      </w:tr>
    </w:tbl>
    <w:p w14:paraId="1F22A87B" w14:textId="77777777" w:rsidR="005E077A" w:rsidRPr="00AD3078" w:rsidRDefault="005E077A" w:rsidP="00355525">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AD3078" w14:paraId="7BFCFDF6" w14:textId="77777777" w:rsidTr="00D07FA7">
        <w:trPr>
          <w:trHeight w:val="1298"/>
        </w:trPr>
        <w:tc>
          <w:tcPr>
            <w:tcW w:w="1838" w:type="dxa"/>
            <w:vAlign w:val="center"/>
          </w:tcPr>
          <w:p w14:paraId="0FA63B9F" w14:textId="77777777" w:rsidR="005E077A" w:rsidRPr="00AD3078" w:rsidRDefault="005E077A" w:rsidP="00355525">
            <w:pPr>
              <w:rPr>
                <w:sz w:val="20"/>
                <w:szCs w:val="20"/>
              </w:rPr>
            </w:pPr>
            <w:r w:rsidRPr="00AD3078">
              <w:rPr>
                <w:sz w:val="20"/>
                <w:szCs w:val="20"/>
              </w:rPr>
              <w:t>COMPETENCIA</w:t>
            </w:r>
          </w:p>
        </w:tc>
        <w:tc>
          <w:tcPr>
            <w:tcW w:w="2835" w:type="dxa"/>
            <w:vAlign w:val="center"/>
          </w:tcPr>
          <w:p w14:paraId="7749FA6E" w14:textId="154FD269" w:rsidR="005E077A" w:rsidRPr="00AD3078" w:rsidRDefault="005B43E0" w:rsidP="00612A89">
            <w:pPr>
              <w:rPr>
                <w:bCs/>
                <w:sz w:val="20"/>
                <w:szCs w:val="20"/>
                <w:u w:val="single"/>
              </w:rPr>
            </w:pPr>
            <w:r w:rsidRPr="005B43E0">
              <w:rPr>
                <w:b/>
                <w:bCs/>
                <w:sz w:val="20"/>
                <w:szCs w:val="20"/>
              </w:rPr>
              <w:t xml:space="preserve">270401036 - </w:t>
            </w:r>
            <w:r w:rsidRPr="005B43E0">
              <w:rPr>
                <w:sz w:val="20"/>
                <w:szCs w:val="20"/>
              </w:rPr>
              <w:t>Manejar datos agrícolas según factores de producción y variabilidad</w:t>
            </w:r>
          </w:p>
        </w:tc>
        <w:tc>
          <w:tcPr>
            <w:tcW w:w="2126" w:type="dxa"/>
            <w:vAlign w:val="center"/>
          </w:tcPr>
          <w:p w14:paraId="6C194C96" w14:textId="4432BC21" w:rsidR="005E077A" w:rsidRPr="00AD3078" w:rsidRDefault="007927F4" w:rsidP="00355525">
            <w:pPr>
              <w:rPr>
                <w:sz w:val="20"/>
                <w:szCs w:val="20"/>
              </w:rPr>
            </w:pPr>
            <w:r w:rsidRPr="00AD3078">
              <w:rPr>
                <w:sz w:val="20"/>
                <w:szCs w:val="20"/>
              </w:rPr>
              <w:t>RESULTADOS DE APRENDIZAJE</w:t>
            </w:r>
          </w:p>
        </w:tc>
        <w:tc>
          <w:tcPr>
            <w:tcW w:w="3163" w:type="dxa"/>
            <w:vAlign w:val="center"/>
          </w:tcPr>
          <w:p w14:paraId="219C15CC" w14:textId="360B3537" w:rsidR="002D030C" w:rsidRPr="00946E1F" w:rsidRDefault="005B43E0" w:rsidP="00861130">
            <w:pPr>
              <w:rPr>
                <w:sz w:val="20"/>
                <w:szCs w:val="20"/>
              </w:rPr>
            </w:pPr>
            <w:r w:rsidRPr="005B43E0">
              <w:rPr>
                <w:b/>
                <w:bCs/>
                <w:sz w:val="20"/>
                <w:szCs w:val="20"/>
              </w:rPr>
              <w:t xml:space="preserve">270401036-01: </w:t>
            </w:r>
            <w:r w:rsidRPr="005B43E0">
              <w:rPr>
                <w:sz w:val="20"/>
                <w:szCs w:val="20"/>
              </w:rPr>
              <w:t>Caracterizar las variables productivas de acuerdo con metodologías y tecnologías para el manejo de plagas, enfermedades y arvenses del cultivo.</w:t>
            </w:r>
          </w:p>
        </w:tc>
      </w:tr>
    </w:tbl>
    <w:p w14:paraId="33A7B1D1" w14:textId="77777777" w:rsidR="005E077A" w:rsidRPr="00AD3078" w:rsidRDefault="005E077A" w:rsidP="00355525">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38E63811" w14:textId="77777777" w:rsidTr="04DA9438">
        <w:trPr>
          <w:trHeight w:val="735"/>
        </w:trPr>
        <w:tc>
          <w:tcPr>
            <w:tcW w:w="3397" w:type="dxa"/>
            <w:vAlign w:val="center"/>
          </w:tcPr>
          <w:p w14:paraId="435D64AF" w14:textId="77777777" w:rsidR="005E077A" w:rsidRPr="00AD3078" w:rsidRDefault="005E077A" w:rsidP="00355525">
            <w:pPr>
              <w:rPr>
                <w:sz w:val="20"/>
                <w:szCs w:val="20"/>
              </w:rPr>
            </w:pPr>
            <w:r w:rsidRPr="00AD3078">
              <w:rPr>
                <w:sz w:val="20"/>
                <w:szCs w:val="20"/>
              </w:rPr>
              <w:t>NÚMERO DEL COMPONENTE FORMATIVO</w:t>
            </w:r>
          </w:p>
        </w:tc>
        <w:tc>
          <w:tcPr>
            <w:tcW w:w="6565" w:type="dxa"/>
            <w:vAlign w:val="center"/>
          </w:tcPr>
          <w:p w14:paraId="70EC6B88" w14:textId="4BF98229" w:rsidR="005E077A" w:rsidRPr="00AD3078" w:rsidRDefault="007927F4" w:rsidP="00355525">
            <w:pPr>
              <w:rPr>
                <w:sz w:val="20"/>
                <w:szCs w:val="20"/>
              </w:rPr>
            </w:pPr>
            <w:r w:rsidRPr="00AD3078">
              <w:rPr>
                <w:sz w:val="20"/>
                <w:szCs w:val="20"/>
              </w:rPr>
              <w:t>01</w:t>
            </w:r>
          </w:p>
        </w:tc>
      </w:tr>
      <w:tr w:rsidR="00CE4EA8" w:rsidRPr="00AD3078" w14:paraId="5C05116C" w14:textId="77777777" w:rsidTr="04DA9438">
        <w:trPr>
          <w:trHeight w:val="756"/>
        </w:trPr>
        <w:tc>
          <w:tcPr>
            <w:tcW w:w="3397" w:type="dxa"/>
            <w:vAlign w:val="center"/>
          </w:tcPr>
          <w:p w14:paraId="7301C129" w14:textId="77777777" w:rsidR="005E077A" w:rsidRPr="00AD3078" w:rsidRDefault="005E077A" w:rsidP="00355525">
            <w:pPr>
              <w:rPr>
                <w:sz w:val="20"/>
                <w:szCs w:val="20"/>
              </w:rPr>
            </w:pPr>
            <w:r w:rsidRPr="00AD3078">
              <w:rPr>
                <w:sz w:val="20"/>
                <w:szCs w:val="20"/>
              </w:rPr>
              <w:t>NOMBRE DEL COMPONENTE FORMATIVO</w:t>
            </w:r>
          </w:p>
        </w:tc>
        <w:tc>
          <w:tcPr>
            <w:tcW w:w="6565" w:type="dxa"/>
            <w:vAlign w:val="center"/>
          </w:tcPr>
          <w:p w14:paraId="255C2BB2" w14:textId="0D6BE705" w:rsidR="005E077A" w:rsidRPr="00861130" w:rsidRDefault="008550CF" w:rsidP="00355525">
            <w:pPr>
              <w:rPr>
                <w:sz w:val="20"/>
                <w:szCs w:val="20"/>
                <w:highlight w:val="yellow"/>
              </w:rPr>
            </w:pPr>
            <w:bookmarkStart w:id="1" w:name="_Hlk237374869"/>
            <w:r w:rsidRPr="008550CF">
              <w:rPr>
                <w:sz w:val="20"/>
                <w:szCs w:val="20"/>
              </w:rPr>
              <w:t>Caracterización de las variables productivas y tecnologías para el monitoreo del manejo integrado de plagas, enfermedades y arvenses</w:t>
            </w:r>
            <w:r w:rsidR="00DA7931" w:rsidRPr="00DA7931">
              <w:rPr>
                <w:sz w:val="20"/>
                <w:szCs w:val="20"/>
              </w:rPr>
              <w:t>.</w:t>
            </w:r>
            <w:bookmarkEnd w:id="1"/>
          </w:p>
        </w:tc>
      </w:tr>
      <w:tr w:rsidR="00CE4EA8" w:rsidRPr="00AD3078" w14:paraId="2902C8C8" w14:textId="77777777" w:rsidTr="04DA9438">
        <w:trPr>
          <w:trHeight w:val="629"/>
        </w:trPr>
        <w:tc>
          <w:tcPr>
            <w:tcW w:w="3397" w:type="dxa"/>
            <w:vAlign w:val="center"/>
          </w:tcPr>
          <w:p w14:paraId="497A3A32" w14:textId="77777777" w:rsidR="005E077A" w:rsidRPr="00D21F85" w:rsidRDefault="005E077A" w:rsidP="00355525">
            <w:pPr>
              <w:rPr>
                <w:sz w:val="20"/>
                <w:szCs w:val="20"/>
              </w:rPr>
            </w:pPr>
            <w:r w:rsidRPr="00D21F85">
              <w:rPr>
                <w:sz w:val="20"/>
                <w:szCs w:val="20"/>
              </w:rPr>
              <w:t>BREVE DESCRIPCIÓN</w:t>
            </w:r>
          </w:p>
        </w:tc>
        <w:tc>
          <w:tcPr>
            <w:tcW w:w="6565" w:type="dxa"/>
            <w:vAlign w:val="center"/>
          </w:tcPr>
          <w:p w14:paraId="71176175" w14:textId="5458FFF7" w:rsidR="00DA1835" w:rsidRPr="00D21F85" w:rsidRDefault="2BCA5FDC" w:rsidP="00355525">
            <w:r w:rsidRPr="04DA9438">
              <w:rPr>
                <w:sz w:val="20"/>
                <w:szCs w:val="20"/>
              </w:rPr>
              <w:t>Este componente desarrolla las competencias para caracterizar las variables productivas del cultivo, considerando factores climáticos, edáficos y biológicos que influyen en el manejo integrado de plagas, enfermedades y arvenses. Aborda el monitoreo agrícola, la identificación de variables productivas, los umbrales de daño económico y el uso de tecnologías y metodologías para recopilar información confiable que facilite la toma de decisiones técnicas.</w:t>
            </w:r>
          </w:p>
        </w:tc>
      </w:tr>
      <w:tr w:rsidR="005E077A" w:rsidRPr="00AD3078" w14:paraId="45185899" w14:textId="77777777" w:rsidTr="04DA9438">
        <w:trPr>
          <w:trHeight w:val="567"/>
        </w:trPr>
        <w:tc>
          <w:tcPr>
            <w:tcW w:w="3397" w:type="dxa"/>
            <w:vAlign w:val="center"/>
          </w:tcPr>
          <w:p w14:paraId="6ADD5D1F" w14:textId="77777777" w:rsidR="005E077A" w:rsidRPr="00AD3078" w:rsidRDefault="005E077A" w:rsidP="00355525">
            <w:pPr>
              <w:rPr>
                <w:sz w:val="20"/>
                <w:szCs w:val="20"/>
              </w:rPr>
            </w:pPr>
            <w:r w:rsidRPr="00AD3078">
              <w:rPr>
                <w:sz w:val="20"/>
                <w:szCs w:val="20"/>
              </w:rPr>
              <w:t>PALABRAS CLAVE</w:t>
            </w:r>
          </w:p>
        </w:tc>
        <w:tc>
          <w:tcPr>
            <w:tcW w:w="6565" w:type="dxa"/>
            <w:vAlign w:val="center"/>
          </w:tcPr>
          <w:p w14:paraId="494A5E81" w14:textId="5B5F7982" w:rsidR="005E077A" w:rsidRPr="005106BE" w:rsidRDefault="005106BE" w:rsidP="005106BE">
            <w:pPr>
              <w:rPr>
                <w:sz w:val="20"/>
                <w:szCs w:val="20"/>
              </w:rPr>
            </w:pPr>
            <w:r w:rsidRPr="005106BE">
              <w:rPr>
                <w:sz w:val="20"/>
                <w:szCs w:val="20"/>
              </w:rPr>
              <w:t>Monitoreo agrícola</w:t>
            </w:r>
            <w:r>
              <w:rPr>
                <w:sz w:val="20"/>
                <w:szCs w:val="20"/>
              </w:rPr>
              <w:t>, v</w:t>
            </w:r>
            <w:r w:rsidRPr="005106BE">
              <w:rPr>
                <w:sz w:val="20"/>
                <w:szCs w:val="20"/>
              </w:rPr>
              <w:t>ariables productivas</w:t>
            </w:r>
            <w:r>
              <w:rPr>
                <w:sz w:val="20"/>
                <w:szCs w:val="20"/>
              </w:rPr>
              <w:t xml:space="preserve">, </w:t>
            </w:r>
            <w:r w:rsidRPr="005106BE">
              <w:rPr>
                <w:sz w:val="20"/>
                <w:szCs w:val="20"/>
              </w:rPr>
              <w:t>Manejo Integrado de Plagas (MIP)</w:t>
            </w:r>
            <w:r>
              <w:rPr>
                <w:sz w:val="20"/>
                <w:szCs w:val="20"/>
              </w:rPr>
              <w:t>, g</w:t>
            </w:r>
            <w:r w:rsidRPr="005106BE">
              <w:rPr>
                <w:sz w:val="20"/>
                <w:szCs w:val="20"/>
              </w:rPr>
              <w:t>eoposicionamiento satelital</w:t>
            </w:r>
            <w:r>
              <w:rPr>
                <w:sz w:val="20"/>
                <w:szCs w:val="20"/>
              </w:rPr>
              <w:t xml:space="preserve"> y t</w:t>
            </w:r>
            <w:r w:rsidRPr="005106BE">
              <w:rPr>
                <w:sz w:val="20"/>
                <w:szCs w:val="20"/>
              </w:rPr>
              <w:t>ecnologías de monitoreo</w:t>
            </w:r>
            <w:r>
              <w:rPr>
                <w:sz w:val="20"/>
                <w:szCs w:val="20"/>
              </w:rPr>
              <w:t>.</w:t>
            </w:r>
          </w:p>
        </w:tc>
      </w:tr>
    </w:tbl>
    <w:p w14:paraId="520BC856" w14:textId="77777777" w:rsidR="005E077A" w:rsidRPr="00AD3078" w:rsidRDefault="005E077A" w:rsidP="00355525">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5C479B13" w14:textId="77777777" w:rsidTr="00CE4EA8">
        <w:trPr>
          <w:trHeight w:val="389"/>
        </w:trPr>
        <w:tc>
          <w:tcPr>
            <w:tcW w:w="3397" w:type="dxa"/>
            <w:vAlign w:val="center"/>
          </w:tcPr>
          <w:p w14:paraId="29117485" w14:textId="77777777" w:rsidR="005E077A" w:rsidRPr="00AD3078" w:rsidRDefault="005E077A" w:rsidP="00355525">
            <w:pPr>
              <w:rPr>
                <w:sz w:val="20"/>
                <w:szCs w:val="20"/>
              </w:rPr>
            </w:pPr>
            <w:r w:rsidRPr="00AD3078">
              <w:rPr>
                <w:sz w:val="20"/>
                <w:szCs w:val="20"/>
              </w:rPr>
              <w:t>ÁREA OCUPACIONAL</w:t>
            </w:r>
          </w:p>
        </w:tc>
        <w:tc>
          <w:tcPr>
            <w:tcW w:w="6565" w:type="dxa"/>
            <w:vAlign w:val="center"/>
          </w:tcPr>
          <w:p w14:paraId="1265890E" w14:textId="2C5C200B" w:rsidR="005E077A" w:rsidRPr="008B0080" w:rsidRDefault="002D030C" w:rsidP="00355525">
            <w:pPr>
              <w:rPr>
                <w:sz w:val="20"/>
                <w:szCs w:val="20"/>
                <w:highlight w:val="yellow"/>
              </w:rPr>
            </w:pPr>
            <w:r w:rsidRPr="00D37C11">
              <w:rPr>
                <w:sz w:val="20"/>
                <w:szCs w:val="20"/>
              </w:rPr>
              <w:t>EXPLOTACIÓN PRIMARIA Y EXTRACTIVA</w:t>
            </w:r>
          </w:p>
        </w:tc>
      </w:tr>
      <w:tr w:rsidR="00CE4EA8" w:rsidRPr="00AD3078" w14:paraId="69D75D29" w14:textId="77777777" w:rsidTr="00D07FA7">
        <w:trPr>
          <w:trHeight w:val="605"/>
        </w:trPr>
        <w:tc>
          <w:tcPr>
            <w:tcW w:w="3397" w:type="dxa"/>
            <w:vAlign w:val="center"/>
          </w:tcPr>
          <w:p w14:paraId="4215228F" w14:textId="77777777" w:rsidR="005E077A" w:rsidRPr="00AD3078" w:rsidRDefault="005E077A" w:rsidP="00355525">
            <w:pPr>
              <w:rPr>
                <w:sz w:val="20"/>
                <w:szCs w:val="20"/>
              </w:rPr>
            </w:pPr>
            <w:r w:rsidRPr="00AD3078">
              <w:rPr>
                <w:sz w:val="20"/>
                <w:szCs w:val="20"/>
              </w:rPr>
              <w:t>IDIOMA</w:t>
            </w:r>
          </w:p>
        </w:tc>
        <w:tc>
          <w:tcPr>
            <w:tcW w:w="6565" w:type="dxa"/>
            <w:vAlign w:val="center"/>
          </w:tcPr>
          <w:p w14:paraId="3FDBAF0D" w14:textId="136E3587" w:rsidR="005E077A" w:rsidRPr="00AD3078" w:rsidRDefault="007927F4" w:rsidP="00355525">
            <w:pPr>
              <w:rPr>
                <w:sz w:val="20"/>
                <w:szCs w:val="20"/>
              </w:rPr>
            </w:pPr>
            <w:r w:rsidRPr="00AD3078">
              <w:rPr>
                <w:sz w:val="20"/>
                <w:szCs w:val="20"/>
              </w:rPr>
              <w:t>Español.</w:t>
            </w:r>
          </w:p>
        </w:tc>
      </w:tr>
    </w:tbl>
    <w:p w14:paraId="34F41F3B" w14:textId="77777777" w:rsidR="002409E6" w:rsidRPr="00AD3078" w:rsidRDefault="002409E6" w:rsidP="00355525">
      <w:pPr>
        <w:rPr>
          <w:sz w:val="20"/>
          <w:szCs w:val="20"/>
        </w:rPr>
      </w:pPr>
    </w:p>
    <w:p w14:paraId="786954B9" w14:textId="1A449350" w:rsidR="005C6DD0" w:rsidRPr="0058044A" w:rsidRDefault="005C6DD0" w:rsidP="00355525">
      <w:pPr>
        <w:pStyle w:val="Ttulo1"/>
        <w:rPr>
          <w:b/>
          <w:bCs/>
          <w:sz w:val="20"/>
          <w:szCs w:val="20"/>
        </w:rPr>
      </w:pPr>
      <w:r w:rsidRPr="0058044A">
        <w:rPr>
          <w:b/>
          <w:bCs/>
          <w:sz w:val="20"/>
          <w:szCs w:val="20"/>
        </w:rPr>
        <w:t>A.</w:t>
      </w:r>
      <w:r w:rsidRPr="0058044A">
        <w:rPr>
          <w:b/>
          <w:bCs/>
          <w:sz w:val="20"/>
          <w:szCs w:val="20"/>
        </w:rPr>
        <w:tab/>
        <w:t>TABLA DE CONTENIDOS</w:t>
      </w:r>
      <w:r w:rsidRPr="0058044A">
        <w:rPr>
          <w:b/>
          <w:bCs/>
          <w:sz w:val="20"/>
          <w:szCs w:val="20"/>
        </w:rPr>
        <w:tab/>
      </w:r>
    </w:p>
    <w:p w14:paraId="7BE431F1" w14:textId="5D39ECDA" w:rsidR="005C6DD0" w:rsidRPr="0058044A" w:rsidRDefault="005C6DD0" w:rsidP="00355525">
      <w:pPr>
        <w:rPr>
          <w:b/>
          <w:bCs/>
          <w:sz w:val="20"/>
          <w:szCs w:val="20"/>
        </w:rPr>
      </w:pPr>
      <w:r w:rsidRPr="0058044A">
        <w:rPr>
          <w:b/>
          <w:bCs/>
          <w:sz w:val="20"/>
          <w:szCs w:val="20"/>
        </w:rPr>
        <w:t>B.</w:t>
      </w:r>
      <w:r w:rsidRPr="0058044A">
        <w:rPr>
          <w:b/>
          <w:bCs/>
          <w:sz w:val="20"/>
          <w:szCs w:val="20"/>
        </w:rPr>
        <w:tab/>
        <w:t>INTRODUCCIÓN</w:t>
      </w:r>
      <w:r w:rsidRPr="0058044A">
        <w:rPr>
          <w:b/>
          <w:bCs/>
          <w:sz w:val="20"/>
          <w:szCs w:val="20"/>
        </w:rPr>
        <w:tab/>
      </w:r>
    </w:p>
    <w:p w14:paraId="3F68DC74" w14:textId="61BF66FA" w:rsidR="0058044A" w:rsidRPr="0058044A" w:rsidRDefault="005C6DD0" w:rsidP="00355525">
      <w:pPr>
        <w:rPr>
          <w:sz w:val="20"/>
          <w:szCs w:val="20"/>
        </w:rPr>
      </w:pPr>
      <w:r w:rsidRPr="04DA9438">
        <w:rPr>
          <w:b/>
          <w:bCs/>
          <w:sz w:val="20"/>
          <w:szCs w:val="20"/>
        </w:rPr>
        <w:t>C.</w:t>
      </w:r>
      <w:r w:rsidR="0058044A">
        <w:tab/>
      </w:r>
      <w:r w:rsidRPr="04DA9438">
        <w:rPr>
          <w:b/>
          <w:bCs/>
          <w:sz w:val="20"/>
          <w:szCs w:val="20"/>
        </w:rPr>
        <w:t>DESARROLLO DE CONTENIDOS</w:t>
      </w:r>
    </w:p>
    <w:p w14:paraId="7330AB65" w14:textId="77777777" w:rsidR="00287389" w:rsidRDefault="00287389" w:rsidP="00287389">
      <w:pPr>
        <w:rPr>
          <w:sz w:val="20"/>
          <w:szCs w:val="20"/>
        </w:rPr>
      </w:pPr>
    </w:p>
    <w:p w14:paraId="09ADE437" w14:textId="77777777" w:rsidR="005106BE" w:rsidRPr="005106BE" w:rsidRDefault="005106BE" w:rsidP="005106BE">
      <w:pPr>
        <w:rPr>
          <w:sz w:val="20"/>
          <w:szCs w:val="20"/>
        </w:rPr>
      </w:pPr>
      <w:r w:rsidRPr="005106BE">
        <w:rPr>
          <w:sz w:val="20"/>
          <w:szCs w:val="20"/>
        </w:rPr>
        <w:t>1. Fundamentos del monitoreo en el manejo integrado de plagas, enfermedades y arvenses</w:t>
      </w:r>
    </w:p>
    <w:p w14:paraId="272A8AD9" w14:textId="565A6A1D" w:rsidR="005106BE" w:rsidRPr="005106BE" w:rsidRDefault="005106BE" w:rsidP="005106BE">
      <w:pPr>
        <w:rPr>
          <w:sz w:val="20"/>
          <w:szCs w:val="20"/>
        </w:rPr>
      </w:pPr>
      <w:r w:rsidRPr="005106BE">
        <w:rPr>
          <w:sz w:val="20"/>
          <w:szCs w:val="20"/>
        </w:rPr>
        <w:t>1.1 Conceptos y principios del monitoreo agrícola</w:t>
      </w:r>
    </w:p>
    <w:p w14:paraId="261D5F68" w14:textId="21BAB067" w:rsidR="005106BE" w:rsidRPr="005106BE" w:rsidRDefault="005106BE" w:rsidP="005106BE">
      <w:pPr>
        <w:rPr>
          <w:sz w:val="20"/>
          <w:szCs w:val="20"/>
        </w:rPr>
      </w:pPr>
      <w:r w:rsidRPr="005106BE">
        <w:rPr>
          <w:sz w:val="20"/>
          <w:szCs w:val="20"/>
        </w:rPr>
        <w:t>1.</w:t>
      </w:r>
      <w:r w:rsidR="007D79BC">
        <w:rPr>
          <w:sz w:val="20"/>
          <w:szCs w:val="20"/>
        </w:rPr>
        <w:t>2</w:t>
      </w:r>
      <w:r w:rsidRPr="005106BE">
        <w:rPr>
          <w:sz w:val="20"/>
          <w:szCs w:val="20"/>
        </w:rPr>
        <w:t xml:space="preserve"> Plagas, enfermedades y arvenses como variables de monitoreo</w:t>
      </w:r>
    </w:p>
    <w:p w14:paraId="2531E878" w14:textId="423C7E40" w:rsidR="005106BE" w:rsidRPr="005106BE" w:rsidRDefault="005106BE" w:rsidP="005106BE">
      <w:pPr>
        <w:rPr>
          <w:sz w:val="20"/>
          <w:szCs w:val="20"/>
        </w:rPr>
      </w:pPr>
      <w:r w:rsidRPr="005106BE">
        <w:rPr>
          <w:sz w:val="20"/>
          <w:szCs w:val="20"/>
        </w:rPr>
        <w:t>1.</w:t>
      </w:r>
      <w:r w:rsidR="007D79BC">
        <w:rPr>
          <w:sz w:val="20"/>
          <w:szCs w:val="20"/>
        </w:rPr>
        <w:t>3</w:t>
      </w:r>
      <w:r w:rsidRPr="005106BE">
        <w:rPr>
          <w:sz w:val="20"/>
          <w:szCs w:val="20"/>
        </w:rPr>
        <w:t xml:space="preserve"> Umbrales de daño y criterios para la toma de decisiones</w:t>
      </w:r>
    </w:p>
    <w:p w14:paraId="06B004EF" w14:textId="77777777" w:rsidR="005106BE" w:rsidRPr="005106BE" w:rsidRDefault="005106BE" w:rsidP="005106BE">
      <w:pPr>
        <w:rPr>
          <w:sz w:val="20"/>
          <w:szCs w:val="20"/>
        </w:rPr>
      </w:pPr>
      <w:r w:rsidRPr="005106BE">
        <w:rPr>
          <w:sz w:val="20"/>
          <w:szCs w:val="20"/>
        </w:rPr>
        <w:t>2. Variables ambientales y productivas asociadas al cultivo</w:t>
      </w:r>
    </w:p>
    <w:p w14:paraId="29BA074A" w14:textId="77777777" w:rsidR="005106BE" w:rsidRPr="005106BE" w:rsidRDefault="005106BE" w:rsidP="005106BE">
      <w:pPr>
        <w:rPr>
          <w:sz w:val="20"/>
          <w:szCs w:val="20"/>
        </w:rPr>
      </w:pPr>
      <w:r w:rsidRPr="005106BE">
        <w:rPr>
          <w:sz w:val="20"/>
          <w:szCs w:val="20"/>
        </w:rPr>
        <w:t>2.1 Variables climáticas de interés agrícola</w:t>
      </w:r>
    </w:p>
    <w:p w14:paraId="60B659C7" w14:textId="77777777" w:rsidR="005106BE" w:rsidRPr="005106BE" w:rsidRDefault="005106BE" w:rsidP="005106BE">
      <w:pPr>
        <w:rPr>
          <w:sz w:val="20"/>
          <w:szCs w:val="20"/>
        </w:rPr>
      </w:pPr>
      <w:r w:rsidRPr="005106BE">
        <w:rPr>
          <w:sz w:val="20"/>
          <w:szCs w:val="20"/>
        </w:rPr>
        <w:t>2.2 Variables edáficas para el monitoreo del cultivo</w:t>
      </w:r>
    </w:p>
    <w:p w14:paraId="4E9F1477" w14:textId="77777777" w:rsidR="005106BE" w:rsidRPr="005106BE" w:rsidRDefault="005106BE" w:rsidP="005106BE">
      <w:pPr>
        <w:rPr>
          <w:sz w:val="20"/>
          <w:szCs w:val="20"/>
        </w:rPr>
      </w:pPr>
      <w:r w:rsidRPr="005106BE">
        <w:rPr>
          <w:sz w:val="20"/>
          <w:szCs w:val="20"/>
        </w:rPr>
        <w:t>2.3 Fenología, fisiología y factores limitantes de la producción</w:t>
      </w:r>
    </w:p>
    <w:p w14:paraId="19D7425D" w14:textId="7CEF744C" w:rsidR="005106BE" w:rsidRPr="005106BE" w:rsidRDefault="005106BE" w:rsidP="005106BE">
      <w:pPr>
        <w:rPr>
          <w:sz w:val="20"/>
          <w:szCs w:val="20"/>
        </w:rPr>
      </w:pPr>
      <w:r w:rsidRPr="005106BE">
        <w:rPr>
          <w:sz w:val="20"/>
          <w:szCs w:val="20"/>
        </w:rPr>
        <w:t>2.4 Relación entre las variables productivas y la sanidad del cultivo</w:t>
      </w:r>
    </w:p>
    <w:p w14:paraId="7219A593" w14:textId="77777777" w:rsidR="005106BE" w:rsidRPr="005106BE" w:rsidRDefault="005106BE" w:rsidP="005106BE">
      <w:pPr>
        <w:rPr>
          <w:sz w:val="20"/>
          <w:szCs w:val="20"/>
        </w:rPr>
      </w:pPr>
      <w:r w:rsidRPr="005106BE">
        <w:rPr>
          <w:sz w:val="20"/>
          <w:szCs w:val="20"/>
        </w:rPr>
        <w:lastRenderedPageBreak/>
        <w:t>3. Tecnologías y recursos para el monitoreo agrícola</w:t>
      </w:r>
    </w:p>
    <w:p w14:paraId="5CF1F6A8" w14:textId="77777777" w:rsidR="005106BE" w:rsidRPr="005106BE" w:rsidRDefault="005106BE" w:rsidP="005106BE">
      <w:pPr>
        <w:rPr>
          <w:sz w:val="20"/>
          <w:szCs w:val="20"/>
        </w:rPr>
      </w:pPr>
      <w:r w:rsidRPr="005106BE">
        <w:rPr>
          <w:sz w:val="20"/>
          <w:szCs w:val="20"/>
        </w:rPr>
        <w:t>3.1 Equipos para monitoreo y medición</w:t>
      </w:r>
    </w:p>
    <w:p w14:paraId="4990676B" w14:textId="77777777" w:rsidR="005106BE" w:rsidRPr="005106BE" w:rsidRDefault="005106BE" w:rsidP="005106BE">
      <w:pPr>
        <w:rPr>
          <w:sz w:val="20"/>
          <w:szCs w:val="20"/>
        </w:rPr>
      </w:pPr>
      <w:r w:rsidRPr="005106BE">
        <w:rPr>
          <w:sz w:val="20"/>
          <w:szCs w:val="20"/>
        </w:rPr>
        <w:t>3.2 Recursos, herramientas e insumos utilizados en el monitoreo</w:t>
      </w:r>
    </w:p>
    <w:p w14:paraId="43DC4C49" w14:textId="77777777" w:rsidR="005106BE" w:rsidRPr="005106BE" w:rsidRDefault="005106BE" w:rsidP="005106BE">
      <w:pPr>
        <w:rPr>
          <w:sz w:val="20"/>
          <w:szCs w:val="20"/>
        </w:rPr>
      </w:pPr>
      <w:r w:rsidRPr="005106BE">
        <w:rPr>
          <w:sz w:val="20"/>
          <w:szCs w:val="20"/>
        </w:rPr>
        <w:t>3.3 Sistemas de posicionamiento global (GPS/GNSS)</w:t>
      </w:r>
    </w:p>
    <w:p w14:paraId="1CBD12DA" w14:textId="6887E699" w:rsidR="005106BE" w:rsidRPr="005106BE" w:rsidRDefault="005106BE" w:rsidP="005106BE">
      <w:pPr>
        <w:rPr>
          <w:sz w:val="20"/>
          <w:szCs w:val="20"/>
        </w:rPr>
      </w:pPr>
      <w:r w:rsidRPr="005106BE">
        <w:rPr>
          <w:sz w:val="20"/>
          <w:szCs w:val="20"/>
        </w:rPr>
        <w:t>3.4 Equipos de geoposicionamiento satelital</w:t>
      </w:r>
    </w:p>
    <w:p w14:paraId="1C88FC74" w14:textId="77777777" w:rsidR="005106BE" w:rsidRPr="005106BE" w:rsidRDefault="005106BE" w:rsidP="005106BE">
      <w:pPr>
        <w:rPr>
          <w:sz w:val="20"/>
          <w:szCs w:val="20"/>
        </w:rPr>
      </w:pPr>
      <w:r w:rsidRPr="005106BE">
        <w:rPr>
          <w:sz w:val="20"/>
          <w:szCs w:val="20"/>
        </w:rPr>
        <w:t>4. Planeación del monitoreo de variables productivas</w:t>
      </w:r>
    </w:p>
    <w:p w14:paraId="4E49BE03" w14:textId="77777777" w:rsidR="005106BE" w:rsidRPr="005106BE" w:rsidRDefault="005106BE" w:rsidP="005106BE">
      <w:pPr>
        <w:rPr>
          <w:sz w:val="20"/>
          <w:szCs w:val="20"/>
        </w:rPr>
      </w:pPr>
      <w:r w:rsidRPr="005106BE">
        <w:rPr>
          <w:sz w:val="20"/>
          <w:szCs w:val="20"/>
        </w:rPr>
        <w:t>4.1 Metodologías de monitoreo en cultivos</w:t>
      </w:r>
    </w:p>
    <w:p w14:paraId="7E0B6B0D" w14:textId="77777777" w:rsidR="005106BE" w:rsidRPr="005106BE" w:rsidRDefault="005106BE" w:rsidP="005106BE">
      <w:pPr>
        <w:rPr>
          <w:sz w:val="20"/>
          <w:szCs w:val="20"/>
        </w:rPr>
      </w:pPr>
      <w:r w:rsidRPr="005106BE">
        <w:rPr>
          <w:sz w:val="20"/>
          <w:szCs w:val="20"/>
        </w:rPr>
        <w:t>4.2 Programación de recursos tecnológicos</w:t>
      </w:r>
    </w:p>
    <w:p w14:paraId="1716DC7E" w14:textId="77777777" w:rsidR="005106BE" w:rsidRPr="005106BE" w:rsidRDefault="005106BE" w:rsidP="005106BE">
      <w:pPr>
        <w:rPr>
          <w:sz w:val="20"/>
          <w:szCs w:val="20"/>
        </w:rPr>
      </w:pPr>
      <w:r w:rsidRPr="005106BE">
        <w:rPr>
          <w:sz w:val="20"/>
          <w:szCs w:val="20"/>
        </w:rPr>
        <w:t>4.3 Selección de tecnologías según las variables a monitorear</w:t>
      </w:r>
    </w:p>
    <w:p w14:paraId="7CF17C52" w14:textId="4865E0A0" w:rsidR="00810777" w:rsidRDefault="005106BE" w:rsidP="00355525">
      <w:pPr>
        <w:rPr>
          <w:sz w:val="20"/>
          <w:szCs w:val="20"/>
        </w:rPr>
      </w:pPr>
      <w:r w:rsidRPr="04DA9438">
        <w:rPr>
          <w:sz w:val="20"/>
          <w:szCs w:val="20"/>
        </w:rPr>
        <w:t>4.4 Criterios técnicos para la caracterización de las variables productivas</w:t>
      </w:r>
    </w:p>
    <w:p w14:paraId="13A6BFDD" w14:textId="040FC4BC" w:rsidR="005C6DD0" w:rsidRPr="005C6DD0" w:rsidRDefault="005C6DD0" w:rsidP="00355525">
      <w:pPr>
        <w:rPr>
          <w:sz w:val="20"/>
          <w:szCs w:val="20"/>
        </w:rPr>
      </w:pPr>
      <w:r w:rsidRPr="005C6DD0">
        <w:rPr>
          <w:sz w:val="20"/>
          <w:szCs w:val="20"/>
        </w:rPr>
        <w:tab/>
      </w:r>
      <w:r w:rsidRPr="005C6DD0">
        <w:rPr>
          <w:sz w:val="20"/>
          <w:szCs w:val="20"/>
        </w:rPr>
        <w:tab/>
      </w:r>
      <w:r w:rsidRPr="005C6DD0">
        <w:rPr>
          <w:sz w:val="20"/>
          <w:szCs w:val="20"/>
        </w:rPr>
        <w:tab/>
      </w:r>
      <w:r w:rsidRPr="005C6DD0">
        <w:rPr>
          <w:sz w:val="20"/>
          <w:szCs w:val="20"/>
        </w:rPr>
        <w:tab/>
      </w:r>
      <w:r w:rsidRPr="005C6DD0">
        <w:rPr>
          <w:sz w:val="20"/>
          <w:szCs w:val="20"/>
        </w:rPr>
        <w:tab/>
      </w:r>
      <w:r w:rsidRPr="005C6DD0">
        <w:rPr>
          <w:sz w:val="20"/>
          <w:szCs w:val="20"/>
        </w:rPr>
        <w:tab/>
      </w:r>
      <w:r w:rsidRPr="005C6DD0">
        <w:rPr>
          <w:sz w:val="20"/>
          <w:szCs w:val="20"/>
        </w:rPr>
        <w:tab/>
      </w:r>
    </w:p>
    <w:p w14:paraId="7F1B3B5A" w14:textId="07A55D3E" w:rsidR="005C6DD0" w:rsidRPr="005C6DD0" w:rsidRDefault="005C6DD0" w:rsidP="00355525">
      <w:pPr>
        <w:rPr>
          <w:b/>
          <w:bCs/>
          <w:sz w:val="20"/>
          <w:szCs w:val="20"/>
        </w:rPr>
      </w:pPr>
      <w:r w:rsidRPr="005C6DD0">
        <w:rPr>
          <w:b/>
          <w:bCs/>
          <w:sz w:val="20"/>
          <w:szCs w:val="20"/>
        </w:rPr>
        <w:t>D.</w:t>
      </w:r>
      <w:r w:rsidRPr="005C6DD0">
        <w:rPr>
          <w:b/>
          <w:bCs/>
          <w:sz w:val="20"/>
          <w:szCs w:val="20"/>
        </w:rPr>
        <w:tab/>
        <w:t>SÍNTESIS</w:t>
      </w:r>
      <w:r w:rsidRPr="005C6DD0">
        <w:rPr>
          <w:b/>
          <w:bCs/>
          <w:sz w:val="20"/>
          <w:szCs w:val="20"/>
        </w:rPr>
        <w:tab/>
      </w:r>
    </w:p>
    <w:p w14:paraId="52C0E321" w14:textId="6DF6C7E5" w:rsidR="005C6DD0" w:rsidRPr="005C6DD0" w:rsidRDefault="005C6DD0" w:rsidP="00355525">
      <w:pPr>
        <w:rPr>
          <w:b/>
          <w:bCs/>
          <w:sz w:val="20"/>
          <w:szCs w:val="20"/>
        </w:rPr>
      </w:pPr>
      <w:r w:rsidRPr="005C6DD0">
        <w:rPr>
          <w:b/>
          <w:bCs/>
          <w:sz w:val="20"/>
          <w:szCs w:val="20"/>
        </w:rPr>
        <w:t>E.</w:t>
      </w:r>
      <w:r w:rsidRPr="005C6DD0">
        <w:rPr>
          <w:b/>
          <w:bCs/>
          <w:sz w:val="20"/>
          <w:szCs w:val="20"/>
        </w:rPr>
        <w:tab/>
        <w:t>ACTIVIDADES DIDÁCTICAS</w:t>
      </w:r>
      <w:r w:rsidRPr="005C6DD0">
        <w:rPr>
          <w:b/>
          <w:bCs/>
          <w:sz w:val="20"/>
          <w:szCs w:val="20"/>
        </w:rPr>
        <w:tab/>
      </w:r>
    </w:p>
    <w:p w14:paraId="4CD65782" w14:textId="2F5F9B1F" w:rsidR="005C6DD0" w:rsidRPr="005C6DD0" w:rsidRDefault="005C6DD0" w:rsidP="00355525">
      <w:pPr>
        <w:rPr>
          <w:sz w:val="20"/>
          <w:szCs w:val="20"/>
        </w:rPr>
      </w:pPr>
      <w:r w:rsidRPr="005C6DD0">
        <w:rPr>
          <w:b/>
          <w:bCs/>
          <w:sz w:val="20"/>
          <w:szCs w:val="20"/>
        </w:rPr>
        <w:t>F.</w:t>
      </w:r>
      <w:r w:rsidRPr="005C6DD0">
        <w:rPr>
          <w:b/>
          <w:bCs/>
          <w:sz w:val="20"/>
          <w:szCs w:val="20"/>
        </w:rPr>
        <w:tab/>
        <w:t>GLOSARIO</w:t>
      </w:r>
      <w:r w:rsidRPr="005C6DD0">
        <w:rPr>
          <w:sz w:val="20"/>
          <w:szCs w:val="20"/>
        </w:rPr>
        <w:tab/>
      </w:r>
    </w:p>
    <w:p w14:paraId="55E7ECFE" w14:textId="01CEC2B7" w:rsidR="005C6DD0" w:rsidRPr="005C6DD0" w:rsidRDefault="005C6DD0" w:rsidP="00355525">
      <w:pPr>
        <w:rPr>
          <w:b/>
          <w:bCs/>
          <w:sz w:val="20"/>
          <w:szCs w:val="20"/>
        </w:rPr>
      </w:pPr>
      <w:r w:rsidRPr="005C6DD0">
        <w:rPr>
          <w:b/>
          <w:bCs/>
          <w:sz w:val="20"/>
          <w:szCs w:val="20"/>
        </w:rPr>
        <w:t>G.</w:t>
      </w:r>
      <w:r w:rsidRPr="005C6DD0">
        <w:rPr>
          <w:b/>
          <w:bCs/>
          <w:sz w:val="20"/>
          <w:szCs w:val="20"/>
        </w:rPr>
        <w:tab/>
        <w:t>REFERENCIAS BIBLIOGRÁFICAS</w:t>
      </w:r>
      <w:r w:rsidRPr="005C6DD0">
        <w:rPr>
          <w:b/>
          <w:bCs/>
          <w:sz w:val="20"/>
          <w:szCs w:val="20"/>
        </w:rPr>
        <w:tab/>
      </w:r>
    </w:p>
    <w:p w14:paraId="3D7BB327" w14:textId="7410A0C6" w:rsidR="005C6DD0" w:rsidRPr="005C6DD0" w:rsidRDefault="005C6DD0" w:rsidP="00355525">
      <w:pPr>
        <w:rPr>
          <w:b/>
          <w:bCs/>
          <w:sz w:val="20"/>
          <w:szCs w:val="20"/>
        </w:rPr>
      </w:pPr>
      <w:r w:rsidRPr="005C6DD0">
        <w:rPr>
          <w:b/>
          <w:bCs/>
          <w:sz w:val="20"/>
          <w:szCs w:val="20"/>
        </w:rPr>
        <w:t>H.</w:t>
      </w:r>
      <w:r w:rsidRPr="005C6DD0">
        <w:rPr>
          <w:b/>
          <w:bCs/>
          <w:sz w:val="20"/>
          <w:szCs w:val="20"/>
        </w:rPr>
        <w:tab/>
        <w:t>CONTROL DEL DOCUMENTO</w:t>
      </w:r>
      <w:r w:rsidRPr="005C6DD0">
        <w:rPr>
          <w:b/>
          <w:bCs/>
          <w:sz w:val="20"/>
          <w:szCs w:val="20"/>
        </w:rPr>
        <w:tab/>
      </w:r>
    </w:p>
    <w:p w14:paraId="4D94A1B4" w14:textId="3CF4B1E9" w:rsidR="005C6DD0" w:rsidRPr="005C6DD0" w:rsidRDefault="005C6DD0" w:rsidP="00355525">
      <w:pPr>
        <w:rPr>
          <w:sz w:val="20"/>
          <w:szCs w:val="20"/>
        </w:rPr>
      </w:pPr>
      <w:r w:rsidRPr="005C6DD0">
        <w:rPr>
          <w:b/>
          <w:bCs/>
          <w:sz w:val="20"/>
          <w:szCs w:val="20"/>
        </w:rPr>
        <w:t>I.</w:t>
      </w:r>
      <w:r w:rsidRPr="005C6DD0">
        <w:rPr>
          <w:b/>
          <w:bCs/>
          <w:sz w:val="20"/>
          <w:szCs w:val="20"/>
        </w:rPr>
        <w:tab/>
        <w:t>CONTROL DE CAMBIOS</w:t>
      </w:r>
      <w:r w:rsidRPr="005C6DD0">
        <w:rPr>
          <w:sz w:val="20"/>
          <w:szCs w:val="20"/>
        </w:rPr>
        <w:tab/>
      </w:r>
    </w:p>
    <w:p w14:paraId="00000036" w14:textId="0A958F1C" w:rsidR="00FF258C" w:rsidRDefault="00D376E1">
      <w:pPr>
        <w:pStyle w:val="Ttulo1"/>
        <w:numPr>
          <w:ilvl w:val="0"/>
          <w:numId w:val="4"/>
        </w:numPr>
        <w:rPr>
          <w:b/>
          <w:bCs/>
          <w:sz w:val="20"/>
          <w:szCs w:val="20"/>
        </w:rPr>
      </w:pPr>
      <w:bookmarkStart w:id="2" w:name="_Toc221260811"/>
      <w:r w:rsidRPr="00AD3078">
        <w:rPr>
          <w:b/>
          <w:bCs/>
          <w:sz w:val="20"/>
          <w:szCs w:val="20"/>
        </w:rPr>
        <w:t>INTRODUCCIÓN</w:t>
      </w:r>
      <w:bookmarkEnd w:id="2"/>
    </w:p>
    <w:p w14:paraId="6F2429AF" w14:textId="77777777" w:rsidR="009B5C91" w:rsidRDefault="009B5C91" w:rsidP="009B5C91"/>
    <w:p w14:paraId="4548E959" w14:textId="77777777" w:rsidR="00BF34F7" w:rsidRPr="00BF34F7" w:rsidRDefault="00BF34F7" w:rsidP="00BF34F7">
      <w:pPr>
        <w:spacing w:line="360" w:lineRule="auto"/>
        <w:rPr>
          <w:sz w:val="20"/>
          <w:szCs w:val="20"/>
        </w:rPr>
      </w:pPr>
      <w:r w:rsidRPr="00BF34F7">
        <w:rPr>
          <w:sz w:val="20"/>
          <w:szCs w:val="20"/>
        </w:rPr>
        <w:t>El monitoreo agrícola es fundamental para el manejo integrado de plagas, enfermedades y arvenses, ya que permite recopilar y analizar información sobre las variables climáticas, edáficas, biológicas y productivas que influyen en el desarrollo y sanidad de los cultivos. Su caracterización mediante observación directa, registro de datos y evaluación periódica facilita la identificación de factores limitantes, la detección oportuna de organismos nocivos y la aplicación de criterios como los umbrales de daño económico para orientar las decisiones de manejo.</w:t>
      </w:r>
    </w:p>
    <w:p w14:paraId="192CDBC4" w14:textId="77777777" w:rsidR="00BF34F7" w:rsidRPr="00BF34F7" w:rsidRDefault="00BF34F7" w:rsidP="00BF34F7">
      <w:pPr>
        <w:spacing w:line="360" w:lineRule="auto"/>
        <w:rPr>
          <w:sz w:val="20"/>
          <w:szCs w:val="20"/>
        </w:rPr>
      </w:pPr>
      <w:r w:rsidRPr="00BF34F7">
        <w:rPr>
          <w:sz w:val="20"/>
          <w:szCs w:val="20"/>
        </w:rPr>
        <w:t>El uso de tecnologías como equipos de medición, sensores y sistemas GPS/GNSS permite obtener información precisa y georreferenciada, de acuerdo con las características del cultivo y los objetivos del monitoreo. La adecuada planeación de las variables, metodologías, tecnologías y recursos contribuye a generar información confiable y fortalece las competencias necesarias para analizar las condiciones del cultivo y sustentar estrategias de manejo integrado de plagas, enfermedades y arvenses.</w:t>
      </w:r>
    </w:p>
    <w:p w14:paraId="316666DD" w14:textId="77777777" w:rsidR="0081165B" w:rsidRDefault="0081165B" w:rsidP="009B5C91"/>
    <w:p w14:paraId="7F71D50D" w14:textId="29F0377E" w:rsidR="00CE4EA8" w:rsidRDefault="00CE4EA8">
      <w:pPr>
        <w:pStyle w:val="Ttulo1"/>
        <w:numPr>
          <w:ilvl w:val="0"/>
          <w:numId w:val="4"/>
        </w:numPr>
        <w:rPr>
          <w:b/>
          <w:bCs/>
          <w:sz w:val="20"/>
          <w:szCs w:val="20"/>
        </w:rPr>
      </w:pPr>
      <w:bookmarkStart w:id="3" w:name="_Toc221260812"/>
      <w:r w:rsidRPr="00AD3078">
        <w:rPr>
          <w:b/>
          <w:bCs/>
          <w:sz w:val="20"/>
          <w:szCs w:val="20"/>
        </w:rPr>
        <w:t>DESARROLLO DE CONTENIDOS</w:t>
      </w:r>
      <w:bookmarkEnd w:id="3"/>
    </w:p>
    <w:p w14:paraId="4172B77D" w14:textId="77777777" w:rsidR="004D57AE" w:rsidRDefault="004D57AE" w:rsidP="0058044A">
      <w:pPr>
        <w:pStyle w:val="Normal0"/>
        <w:rPr>
          <w:sz w:val="20"/>
          <w:szCs w:val="20"/>
        </w:rPr>
      </w:pPr>
    </w:p>
    <w:p w14:paraId="24A67189" w14:textId="4C92CDF7" w:rsidR="0081165B" w:rsidRPr="00F76DC8" w:rsidRDefault="0081165B">
      <w:pPr>
        <w:pStyle w:val="Normal0"/>
        <w:numPr>
          <w:ilvl w:val="0"/>
          <w:numId w:val="14"/>
        </w:numPr>
        <w:rPr>
          <w:b/>
          <w:bCs/>
          <w:sz w:val="20"/>
          <w:szCs w:val="20"/>
        </w:rPr>
      </w:pPr>
      <w:r w:rsidRPr="00F76DC8">
        <w:rPr>
          <w:b/>
          <w:bCs/>
          <w:sz w:val="20"/>
          <w:szCs w:val="20"/>
        </w:rPr>
        <w:t>Fundamentos del monitoreo en el manejo integrado de plagas, enfermedades y arvenses</w:t>
      </w:r>
    </w:p>
    <w:p w14:paraId="099677EA" w14:textId="77777777" w:rsidR="0081165B" w:rsidRDefault="0081165B" w:rsidP="0081165B">
      <w:pPr>
        <w:pStyle w:val="Normal0"/>
        <w:rPr>
          <w:sz w:val="20"/>
          <w:szCs w:val="20"/>
        </w:rPr>
      </w:pPr>
    </w:p>
    <w:p w14:paraId="610E309E" w14:textId="4039EF19" w:rsidR="0081165B" w:rsidRPr="0081165B" w:rsidRDefault="0081165B" w:rsidP="00F76DC8">
      <w:pPr>
        <w:pStyle w:val="Normal0"/>
        <w:spacing w:line="360" w:lineRule="auto"/>
        <w:rPr>
          <w:sz w:val="20"/>
          <w:szCs w:val="20"/>
        </w:rPr>
      </w:pPr>
      <w:r w:rsidRPr="0081165B">
        <w:rPr>
          <w:sz w:val="20"/>
          <w:szCs w:val="20"/>
        </w:rPr>
        <w:t xml:space="preserve">La producción agrícola enfrenta de manera permanente diversos factores que pueden afectar el crecimiento, desarrollo y rendimiento de los cultivos. Entre estos se encuentran las plagas, las enfermedades y las arvenses, cuya presencia y comportamiento dependen de la interacción entre el cultivo, las condiciones ambientales y las prácticas de manejo implementadas por el productor. Para minimizar los impactos ocasionados por estos </w:t>
      </w:r>
      <w:r w:rsidRPr="0081165B">
        <w:rPr>
          <w:sz w:val="20"/>
          <w:szCs w:val="20"/>
        </w:rPr>
        <w:lastRenderedPageBreak/>
        <w:t>organismos y garantizar una producción sostenible, es necesario contar con herramientas que permitan conocer oportunamente el estado fitosanitario del cultivo y apoyar la toma de decisiones técnicas.</w:t>
      </w:r>
    </w:p>
    <w:p w14:paraId="56F48FA7" w14:textId="0DE59C6F" w:rsidR="001A374D" w:rsidRDefault="0081165B" w:rsidP="00F76DC8">
      <w:pPr>
        <w:pStyle w:val="Normal0"/>
        <w:spacing w:line="360" w:lineRule="auto"/>
        <w:rPr>
          <w:sz w:val="20"/>
          <w:szCs w:val="20"/>
        </w:rPr>
      </w:pPr>
      <w:r w:rsidRPr="0081165B">
        <w:rPr>
          <w:sz w:val="20"/>
          <w:szCs w:val="20"/>
        </w:rPr>
        <w:t>En este contexto, el monitoreo agrícola constituye uno de los componentes fundamentales del Manejo Integrado de Plagas (MIP), ya que proporciona información sistemática sobre las variables productivas del cultivo, facilitando la identificación temprana de problemas fitosanitarios y la implementación de medidas de manejo basadas en evidencia. Mediante la observación, medición, registro y análisis de información relacionada con el cultivo, el suelo, el clima y los organismos asociados, el monitoreo permite evaluar la dinámica de las poblaciones de plagas, la incidencia y severidad de enfermedades, el desarrollo de las arvenses y las condiciones que favorecen su aparición.</w:t>
      </w:r>
      <w:r w:rsidR="00F76DC8">
        <w:rPr>
          <w:sz w:val="20"/>
          <w:szCs w:val="20"/>
        </w:rPr>
        <w:t xml:space="preserve"> </w:t>
      </w:r>
    </w:p>
    <w:p w14:paraId="1B891619" w14:textId="0582E3FF" w:rsidR="001A374D" w:rsidRPr="0081165B" w:rsidRDefault="001A374D" w:rsidP="00F76DC8">
      <w:pPr>
        <w:pStyle w:val="Normal0"/>
        <w:spacing w:line="360" w:lineRule="auto"/>
        <w:rPr>
          <w:sz w:val="20"/>
          <w:szCs w:val="20"/>
        </w:rPr>
      </w:pPr>
      <w:r>
        <w:rPr>
          <w:noProof/>
        </w:rPr>
        <w:drawing>
          <wp:inline distT="0" distB="0" distL="0" distR="0" wp14:anchorId="09716DDB" wp14:editId="0AE8A84C">
            <wp:extent cx="2488636" cy="1682094"/>
            <wp:effectExtent l="0" t="0" r="0" b="0"/>
            <wp:docPr id="633091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91060" name=""/>
                    <pic:cNvPicPr/>
                  </pic:nvPicPr>
                  <pic:blipFill>
                    <a:blip r:embed="rId12"/>
                    <a:stretch>
                      <a:fillRect/>
                    </a:stretch>
                  </pic:blipFill>
                  <pic:spPr>
                    <a:xfrm>
                      <a:off x="0" y="0"/>
                      <a:ext cx="2488636" cy="1682094"/>
                    </a:xfrm>
                    <a:prstGeom prst="rect">
                      <a:avLst/>
                    </a:prstGeom>
                  </pic:spPr>
                </pic:pic>
              </a:graphicData>
            </a:graphic>
          </wp:inline>
        </w:drawing>
      </w:r>
    </w:p>
    <w:p w14:paraId="65EF37AB" w14:textId="77777777" w:rsidR="0081165B" w:rsidRPr="00F76DC8" w:rsidRDefault="0081165B" w:rsidP="00F76DC8">
      <w:pPr>
        <w:pStyle w:val="Normal0"/>
        <w:spacing w:line="360" w:lineRule="auto"/>
        <w:rPr>
          <w:sz w:val="20"/>
          <w:szCs w:val="20"/>
        </w:rPr>
      </w:pPr>
      <w:r w:rsidRPr="0081165B">
        <w:rPr>
          <w:sz w:val="20"/>
          <w:szCs w:val="20"/>
        </w:rPr>
        <w:t xml:space="preserve">El conocimiento de estas variables constituye la base para establecer programas de vigilancia fitosanitaria, determinar los umbrales de daño económico y seleccionar estrategias de manejo acordes con las condiciones </w:t>
      </w:r>
      <w:r w:rsidRPr="00F76DC8">
        <w:rPr>
          <w:sz w:val="20"/>
          <w:szCs w:val="20"/>
        </w:rPr>
        <w:t>particulares de cada sistema productivo. De esta manera, el monitoreo contribuye a optimizar el uso de los recursos, reducir aplicaciones innecesarias de plaguicidas, disminuir los costos de producción y fortalecer la sostenibilidad ambiental de la actividad agrícola.</w:t>
      </w:r>
    </w:p>
    <w:p w14:paraId="5E7A316A" w14:textId="65801E75" w:rsidR="0081165B" w:rsidRPr="00F76DC8" w:rsidRDefault="0081165B" w:rsidP="00F76DC8">
      <w:pPr>
        <w:pStyle w:val="Normal0"/>
        <w:spacing w:line="360" w:lineRule="auto"/>
        <w:rPr>
          <w:b/>
          <w:bCs/>
          <w:sz w:val="20"/>
          <w:szCs w:val="20"/>
        </w:rPr>
      </w:pPr>
    </w:p>
    <w:p w14:paraId="10C68B99" w14:textId="0FB77A5B" w:rsidR="0081165B" w:rsidRPr="00F76DC8" w:rsidRDefault="0081165B" w:rsidP="00F76DC8">
      <w:pPr>
        <w:pStyle w:val="Normal0"/>
        <w:numPr>
          <w:ilvl w:val="1"/>
          <w:numId w:val="14"/>
        </w:numPr>
        <w:spacing w:line="360" w:lineRule="auto"/>
        <w:rPr>
          <w:b/>
          <w:bCs/>
          <w:sz w:val="20"/>
          <w:szCs w:val="20"/>
        </w:rPr>
      </w:pPr>
      <w:r w:rsidRPr="00F76DC8">
        <w:rPr>
          <w:b/>
          <w:bCs/>
          <w:sz w:val="20"/>
          <w:szCs w:val="20"/>
        </w:rPr>
        <w:t xml:space="preserve"> Conceptos y principios del monitoreo agrícola</w:t>
      </w:r>
    </w:p>
    <w:p w14:paraId="4A3648B7" w14:textId="77777777" w:rsidR="0081165B" w:rsidRPr="00F76DC8" w:rsidRDefault="0081165B" w:rsidP="00F76DC8">
      <w:pPr>
        <w:pStyle w:val="Normal0"/>
        <w:spacing w:line="360" w:lineRule="auto"/>
        <w:ind w:left="720"/>
        <w:rPr>
          <w:b/>
          <w:bCs/>
          <w:sz w:val="20"/>
          <w:szCs w:val="20"/>
        </w:rPr>
      </w:pPr>
    </w:p>
    <w:p w14:paraId="37C48179" w14:textId="77777777" w:rsidR="0081165B" w:rsidRPr="00F76DC8" w:rsidRDefault="0081165B" w:rsidP="00F76DC8">
      <w:pPr>
        <w:pStyle w:val="Normal0"/>
        <w:spacing w:line="360" w:lineRule="auto"/>
        <w:rPr>
          <w:sz w:val="20"/>
          <w:szCs w:val="20"/>
        </w:rPr>
      </w:pPr>
      <w:r w:rsidRPr="00F76DC8">
        <w:rPr>
          <w:sz w:val="20"/>
          <w:szCs w:val="20"/>
        </w:rPr>
        <w:t>El monitoreo agrícola es un proceso técnico, sistemático y continuo mediante el cual se recolecta, registra, organiza, analiza e interpreta información relacionada con el estado del cultivo y los factores que influyen en su desarrollo. Su propósito es generar información confiable que permita identificar oportunamente cambios en las condiciones productivas y fitosanitarias, facilitando la adopción de medidas de manejo adecuadas.</w:t>
      </w:r>
    </w:p>
    <w:p w14:paraId="08A7D86D" w14:textId="348E103D" w:rsidR="0081165B" w:rsidRDefault="0081165B" w:rsidP="00F76DC8">
      <w:pPr>
        <w:pStyle w:val="Normal0"/>
        <w:spacing w:line="360" w:lineRule="auto"/>
        <w:rPr>
          <w:sz w:val="20"/>
          <w:szCs w:val="20"/>
        </w:rPr>
      </w:pPr>
      <w:r w:rsidRPr="00F76DC8">
        <w:rPr>
          <w:sz w:val="20"/>
          <w:szCs w:val="20"/>
        </w:rPr>
        <w:t>El monitoreo no consiste únicamente en observar un cultivo; implica aplicar metodologías definidas para evaluar variables específicas, registrar los resultados de manera organizada y analizarlos con criterios técnicos que apoyen la toma de decisiones.</w:t>
      </w:r>
    </w:p>
    <w:p w14:paraId="4911B233" w14:textId="46EE37A7" w:rsidR="00BF34F7" w:rsidRDefault="00BF34F7" w:rsidP="00F76DC8">
      <w:pPr>
        <w:pStyle w:val="Normal0"/>
        <w:spacing w:line="360" w:lineRule="auto"/>
        <w:rPr>
          <w:sz w:val="20"/>
          <w:szCs w:val="20"/>
        </w:rPr>
      </w:pPr>
    </w:p>
    <w:p w14:paraId="3BD9D570" w14:textId="2EDE0660" w:rsidR="00BF34F7" w:rsidRDefault="00BF34F7" w:rsidP="00F76DC8">
      <w:pPr>
        <w:pStyle w:val="Normal0"/>
        <w:spacing w:line="360" w:lineRule="auto"/>
        <w:rPr>
          <w:sz w:val="20"/>
          <w:szCs w:val="20"/>
        </w:rPr>
      </w:pPr>
    </w:p>
    <w:p w14:paraId="16A75ECE" w14:textId="2DECB4B7" w:rsidR="00BF34F7" w:rsidRDefault="00BF34F7" w:rsidP="00F76DC8">
      <w:pPr>
        <w:pStyle w:val="Normal0"/>
        <w:spacing w:line="360" w:lineRule="auto"/>
        <w:rPr>
          <w:sz w:val="20"/>
          <w:szCs w:val="20"/>
        </w:rPr>
      </w:pPr>
    </w:p>
    <w:p w14:paraId="6CDDACF1" w14:textId="77777777" w:rsidR="00BF34F7" w:rsidRPr="00F76DC8" w:rsidRDefault="00BF34F7" w:rsidP="00F76DC8">
      <w:pPr>
        <w:pStyle w:val="Normal0"/>
        <w:spacing w:line="360" w:lineRule="auto"/>
        <w:rPr>
          <w:sz w:val="20"/>
          <w:szCs w:val="20"/>
        </w:rPr>
      </w:pPr>
    </w:p>
    <w:p w14:paraId="2A267C6E" w14:textId="1F90761D" w:rsidR="0081165B" w:rsidRPr="00F76DC8" w:rsidRDefault="0081165B" w:rsidP="00F76DC8">
      <w:pPr>
        <w:pStyle w:val="Normal0"/>
        <w:spacing w:line="360" w:lineRule="auto"/>
        <w:rPr>
          <w:sz w:val="20"/>
          <w:szCs w:val="20"/>
        </w:rPr>
      </w:pPr>
    </w:p>
    <w:p w14:paraId="21804F98" w14:textId="73300D98" w:rsidR="0081165B" w:rsidRPr="005152EE" w:rsidRDefault="0081165B" w:rsidP="00F76DC8">
      <w:pPr>
        <w:pStyle w:val="Normal0"/>
        <w:numPr>
          <w:ilvl w:val="0"/>
          <w:numId w:val="15"/>
        </w:numPr>
        <w:spacing w:line="360" w:lineRule="auto"/>
        <w:rPr>
          <w:b/>
          <w:bCs/>
          <w:sz w:val="20"/>
          <w:szCs w:val="20"/>
        </w:rPr>
      </w:pPr>
      <w:r w:rsidRPr="005152EE">
        <w:rPr>
          <w:b/>
          <w:bCs/>
          <w:sz w:val="20"/>
          <w:szCs w:val="20"/>
        </w:rPr>
        <w:lastRenderedPageBreak/>
        <w:t>Concepto de monitoreo en el Manejo Integrado de Plagas (MIP)</w:t>
      </w:r>
    </w:p>
    <w:p w14:paraId="51F43B1B" w14:textId="77777777" w:rsidR="0081165B" w:rsidRPr="00F76DC8" w:rsidRDefault="0081165B" w:rsidP="00F76DC8">
      <w:pPr>
        <w:pStyle w:val="Normal0"/>
        <w:spacing w:line="360" w:lineRule="auto"/>
        <w:ind w:left="720"/>
        <w:rPr>
          <w:sz w:val="20"/>
          <w:szCs w:val="20"/>
        </w:rPr>
      </w:pPr>
    </w:p>
    <w:p w14:paraId="527A4692" w14:textId="77777777" w:rsidR="0081165B" w:rsidRPr="00F76DC8" w:rsidRDefault="0081165B" w:rsidP="00F76DC8">
      <w:pPr>
        <w:pStyle w:val="Normal0"/>
        <w:spacing w:line="360" w:lineRule="auto"/>
        <w:rPr>
          <w:sz w:val="20"/>
          <w:szCs w:val="20"/>
        </w:rPr>
      </w:pPr>
      <w:r w:rsidRPr="00F76DC8">
        <w:rPr>
          <w:sz w:val="20"/>
          <w:szCs w:val="20"/>
        </w:rPr>
        <w:t>En el contexto del Manejo Integrado de Plagas (MIP), el monitoreo corresponde al seguimiento periódico de las poblaciones de plagas, enfermedades y arvenses, así como de las condiciones ambientales y del cultivo que pueden favorecer su desarrollo.</w:t>
      </w:r>
    </w:p>
    <w:p w14:paraId="31105D11" w14:textId="77777777" w:rsidR="001A374D" w:rsidRPr="00F76DC8" w:rsidRDefault="001A374D" w:rsidP="00F76DC8">
      <w:pPr>
        <w:pStyle w:val="Normal0"/>
        <w:spacing w:line="360" w:lineRule="auto"/>
        <w:rPr>
          <w:sz w:val="20"/>
          <w:szCs w:val="20"/>
        </w:rPr>
      </w:pPr>
      <w:commentRangeStart w:id="4"/>
      <w:commentRangeEnd w:id="4"/>
      <w:r w:rsidRPr="00F76DC8">
        <w:rPr>
          <w:rStyle w:val="Refdecomentario"/>
          <w:sz w:val="20"/>
          <w:szCs w:val="20"/>
        </w:rPr>
        <w:commentReference w:id="4"/>
      </w:r>
    </w:p>
    <w:p w14:paraId="31D93157" w14:textId="32644310" w:rsidR="001A374D" w:rsidRPr="00F76DC8" w:rsidRDefault="001A374D" w:rsidP="00F76DC8">
      <w:pPr>
        <w:pStyle w:val="Normal0"/>
        <w:spacing w:line="360" w:lineRule="auto"/>
        <w:rPr>
          <w:sz w:val="20"/>
          <w:szCs w:val="20"/>
        </w:rPr>
      </w:pPr>
      <w:r w:rsidRPr="00F76DC8">
        <w:rPr>
          <w:noProof/>
          <w:sz w:val="20"/>
          <w:szCs w:val="20"/>
        </w:rPr>
        <w:drawing>
          <wp:inline distT="0" distB="0" distL="0" distR="0" wp14:anchorId="61BEB00F" wp14:editId="3CA27160">
            <wp:extent cx="3341370" cy="1804380"/>
            <wp:effectExtent l="0" t="0" r="0" b="5715"/>
            <wp:docPr id="2033776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4546" cy="1806095"/>
                    </a:xfrm>
                    <a:prstGeom prst="rect">
                      <a:avLst/>
                    </a:prstGeom>
                    <a:noFill/>
                    <a:ln>
                      <a:noFill/>
                    </a:ln>
                  </pic:spPr>
                </pic:pic>
              </a:graphicData>
            </a:graphic>
          </wp:inline>
        </w:drawing>
      </w:r>
    </w:p>
    <w:p w14:paraId="37F22C67" w14:textId="77777777" w:rsidR="0081165B" w:rsidRPr="00F76DC8" w:rsidRDefault="0081165B" w:rsidP="00F76DC8">
      <w:pPr>
        <w:pStyle w:val="Normal0"/>
        <w:spacing w:line="360" w:lineRule="auto"/>
        <w:rPr>
          <w:sz w:val="20"/>
          <w:szCs w:val="20"/>
        </w:rPr>
      </w:pPr>
      <w:r w:rsidRPr="00F76DC8">
        <w:rPr>
          <w:sz w:val="20"/>
          <w:szCs w:val="20"/>
        </w:rPr>
        <w:t>Su finalidad es determinar:</w:t>
      </w:r>
    </w:p>
    <w:p w14:paraId="609E2B55" w14:textId="77777777" w:rsidR="0081165B" w:rsidRPr="00F76DC8" w:rsidRDefault="0081165B" w:rsidP="00F76DC8">
      <w:pPr>
        <w:pStyle w:val="Normal0"/>
        <w:numPr>
          <w:ilvl w:val="0"/>
          <w:numId w:val="6"/>
        </w:numPr>
        <w:spacing w:line="360" w:lineRule="auto"/>
        <w:rPr>
          <w:sz w:val="20"/>
          <w:szCs w:val="20"/>
        </w:rPr>
      </w:pPr>
      <w:r w:rsidRPr="00F76DC8">
        <w:rPr>
          <w:sz w:val="20"/>
          <w:szCs w:val="20"/>
        </w:rPr>
        <w:t xml:space="preserve">La presencia o ausencia de organismos de interés. </w:t>
      </w:r>
    </w:p>
    <w:p w14:paraId="2EF13366" w14:textId="77777777" w:rsidR="0081165B" w:rsidRPr="00F76DC8" w:rsidRDefault="0081165B" w:rsidP="00F76DC8">
      <w:pPr>
        <w:pStyle w:val="Normal0"/>
        <w:numPr>
          <w:ilvl w:val="0"/>
          <w:numId w:val="6"/>
        </w:numPr>
        <w:spacing w:line="360" w:lineRule="auto"/>
        <w:rPr>
          <w:sz w:val="20"/>
          <w:szCs w:val="20"/>
        </w:rPr>
      </w:pPr>
      <w:r w:rsidRPr="00F76DC8">
        <w:rPr>
          <w:sz w:val="20"/>
          <w:szCs w:val="20"/>
        </w:rPr>
        <w:t xml:space="preserve">La distribución dentro del cultivo. </w:t>
      </w:r>
    </w:p>
    <w:p w14:paraId="764D8986" w14:textId="77777777" w:rsidR="0081165B" w:rsidRPr="00F76DC8" w:rsidRDefault="0081165B" w:rsidP="00F76DC8">
      <w:pPr>
        <w:pStyle w:val="Normal0"/>
        <w:numPr>
          <w:ilvl w:val="0"/>
          <w:numId w:val="6"/>
        </w:numPr>
        <w:spacing w:line="360" w:lineRule="auto"/>
        <w:rPr>
          <w:sz w:val="20"/>
          <w:szCs w:val="20"/>
        </w:rPr>
      </w:pPr>
      <w:r w:rsidRPr="00F76DC8">
        <w:rPr>
          <w:sz w:val="20"/>
          <w:szCs w:val="20"/>
        </w:rPr>
        <w:t xml:space="preserve">El nivel de infestación o infección. </w:t>
      </w:r>
    </w:p>
    <w:p w14:paraId="17A1BFBC" w14:textId="77777777" w:rsidR="0081165B" w:rsidRPr="00F76DC8" w:rsidRDefault="0081165B" w:rsidP="00F76DC8">
      <w:pPr>
        <w:pStyle w:val="Normal0"/>
        <w:numPr>
          <w:ilvl w:val="0"/>
          <w:numId w:val="6"/>
        </w:numPr>
        <w:spacing w:line="360" w:lineRule="auto"/>
        <w:rPr>
          <w:sz w:val="20"/>
          <w:szCs w:val="20"/>
        </w:rPr>
      </w:pPr>
      <w:r w:rsidRPr="00F76DC8">
        <w:rPr>
          <w:sz w:val="20"/>
          <w:szCs w:val="20"/>
        </w:rPr>
        <w:t xml:space="preserve">La evolución de las poblaciones. </w:t>
      </w:r>
    </w:p>
    <w:p w14:paraId="3345520F" w14:textId="77777777" w:rsidR="0081165B" w:rsidRPr="00F76DC8" w:rsidRDefault="0081165B" w:rsidP="00F76DC8">
      <w:pPr>
        <w:pStyle w:val="Normal0"/>
        <w:numPr>
          <w:ilvl w:val="0"/>
          <w:numId w:val="6"/>
        </w:numPr>
        <w:spacing w:line="360" w:lineRule="auto"/>
        <w:rPr>
          <w:sz w:val="20"/>
          <w:szCs w:val="20"/>
        </w:rPr>
      </w:pPr>
      <w:r w:rsidRPr="00F76DC8">
        <w:rPr>
          <w:sz w:val="20"/>
          <w:szCs w:val="20"/>
        </w:rPr>
        <w:t xml:space="preserve">El riesgo potencial para la producción. </w:t>
      </w:r>
    </w:p>
    <w:p w14:paraId="0569DD39" w14:textId="77777777" w:rsidR="0081165B" w:rsidRPr="00F76DC8" w:rsidRDefault="0081165B" w:rsidP="00F76DC8">
      <w:pPr>
        <w:pStyle w:val="Normal0"/>
        <w:numPr>
          <w:ilvl w:val="0"/>
          <w:numId w:val="6"/>
        </w:numPr>
        <w:spacing w:line="360" w:lineRule="auto"/>
        <w:rPr>
          <w:sz w:val="20"/>
          <w:szCs w:val="20"/>
        </w:rPr>
      </w:pPr>
      <w:r w:rsidRPr="00F76DC8">
        <w:rPr>
          <w:sz w:val="20"/>
          <w:szCs w:val="20"/>
        </w:rPr>
        <w:t xml:space="preserve">La necesidad de implementar </w:t>
      </w:r>
      <w:commentRangeStart w:id="5"/>
      <w:r w:rsidRPr="00F76DC8">
        <w:rPr>
          <w:sz w:val="20"/>
          <w:szCs w:val="20"/>
        </w:rPr>
        <w:t>medidas</w:t>
      </w:r>
      <w:commentRangeEnd w:id="5"/>
      <w:r w:rsidR="005152EE" w:rsidRPr="00F76DC8">
        <w:rPr>
          <w:rStyle w:val="Refdecomentario"/>
          <w:sz w:val="20"/>
          <w:szCs w:val="20"/>
        </w:rPr>
        <w:commentReference w:id="5"/>
      </w:r>
      <w:r w:rsidRPr="00F76DC8">
        <w:rPr>
          <w:sz w:val="20"/>
          <w:szCs w:val="20"/>
        </w:rPr>
        <w:t xml:space="preserve"> de manejo. </w:t>
      </w:r>
    </w:p>
    <w:p w14:paraId="49588A08" w14:textId="218C5686" w:rsidR="0081165B" w:rsidRPr="00F76DC8" w:rsidRDefault="0081165B" w:rsidP="00F76DC8">
      <w:pPr>
        <w:pStyle w:val="Normal0"/>
        <w:spacing w:line="360" w:lineRule="auto"/>
        <w:rPr>
          <w:sz w:val="20"/>
          <w:szCs w:val="20"/>
        </w:rPr>
      </w:pPr>
    </w:p>
    <w:p w14:paraId="17ACF632" w14:textId="2928DF81" w:rsidR="0081165B" w:rsidRPr="00F76DC8" w:rsidRDefault="0081165B" w:rsidP="00F76DC8">
      <w:pPr>
        <w:pStyle w:val="Normal0"/>
        <w:numPr>
          <w:ilvl w:val="0"/>
          <w:numId w:val="15"/>
        </w:numPr>
        <w:spacing w:line="360" w:lineRule="auto"/>
        <w:rPr>
          <w:b/>
          <w:bCs/>
          <w:sz w:val="20"/>
          <w:szCs w:val="20"/>
        </w:rPr>
      </w:pPr>
      <w:r w:rsidRPr="00F76DC8">
        <w:rPr>
          <w:b/>
          <w:bCs/>
          <w:sz w:val="20"/>
          <w:szCs w:val="20"/>
        </w:rPr>
        <w:t>Objetivos del monitoreo agrícola</w:t>
      </w:r>
    </w:p>
    <w:p w14:paraId="6DA91B9E" w14:textId="77777777" w:rsidR="0081165B" w:rsidRPr="00F76DC8" w:rsidRDefault="0081165B" w:rsidP="00F76DC8">
      <w:pPr>
        <w:pStyle w:val="Normal0"/>
        <w:spacing w:line="360" w:lineRule="auto"/>
        <w:rPr>
          <w:sz w:val="20"/>
          <w:szCs w:val="20"/>
        </w:rPr>
      </w:pPr>
      <w:r w:rsidRPr="00F76DC8">
        <w:rPr>
          <w:sz w:val="20"/>
          <w:szCs w:val="20"/>
        </w:rPr>
        <w:t>El monitoreo busca alcanzar diferentes propósitos dentro de los sistemas productivos.</w:t>
      </w:r>
    </w:p>
    <w:p w14:paraId="0B957F3A" w14:textId="77777777" w:rsidR="0081165B" w:rsidRDefault="0081165B" w:rsidP="00F76DC8">
      <w:pPr>
        <w:pStyle w:val="Normal0"/>
        <w:spacing w:line="360" w:lineRule="auto"/>
        <w:rPr>
          <w:sz w:val="20"/>
          <w:szCs w:val="20"/>
        </w:rPr>
      </w:pPr>
      <w:r w:rsidRPr="00F76DC8">
        <w:rPr>
          <w:sz w:val="20"/>
          <w:szCs w:val="20"/>
        </w:rPr>
        <w:t>Entre ellos se destacan:</w:t>
      </w:r>
    </w:p>
    <w:p w14:paraId="0F5325CA" w14:textId="77777777" w:rsidR="00F76DC8" w:rsidRPr="00F76DC8" w:rsidRDefault="00F76DC8" w:rsidP="00F76DC8">
      <w:pPr>
        <w:pStyle w:val="Normal0"/>
        <w:spacing w:line="360" w:lineRule="auto"/>
        <w:rPr>
          <w:sz w:val="20"/>
          <w:szCs w:val="20"/>
        </w:rPr>
      </w:pPr>
    </w:p>
    <w:p w14:paraId="013E8D3F" w14:textId="77777777" w:rsidR="0081165B" w:rsidRPr="00F76DC8" w:rsidRDefault="0081165B" w:rsidP="00F76DC8">
      <w:pPr>
        <w:pStyle w:val="Normal0"/>
        <w:numPr>
          <w:ilvl w:val="0"/>
          <w:numId w:val="7"/>
        </w:numPr>
        <w:spacing w:line="360" w:lineRule="auto"/>
        <w:rPr>
          <w:sz w:val="20"/>
          <w:szCs w:val="20"/>
        </w:rPr>
      </w:pPr>
      <w:r w:rsidRPr="00F76DC8">
        <w:rPr>
          <w:sz w:val="20"/>
          <w:szCs w:val="20"/>
        </w:rPr>
        <w:t xml:space="preserve">Caracterizar las variables productivas del cultivo. </w:t>
      </w:r>
    </w:p>
    <w:p w14:paraId="57BD4DB4" w14:textId="77777777" w:rsidR="0081165B" w:rsidRPr="00F76DC8" w:rsidRDefault="0081165B" w:rsidP="00F76DC8">
      <w:pPr>
        <w:pStyle w:val="Normal0"/>
        <w:numPr>
          <w:ilvl w:val="0"/>
          <w:numId w:val="7"/>
        </w:numPr>
        <w:spacing w:line="360" w:lineRule="auto"/>
        <w:rPr>
          <w:sz w:val="20"/>
          <w:szCs w:val="20"/>
        </w:rPr>
      </w:pPr>
      <w:r w:rsidRPr="00F76DC8">
        <w:rPr>
          <w:sz w:val="20"/>
          <w:szCs w:val="20"/>
        </w:rPr>
        <w:t xml:space="preserve">Detectar oportunamente problemas fitosanitarios. </w:t>
      </w:r>
    </w:p>
    <w:p w14:paraId="145AC57E" w14:textId="77777777" w:rsidR="0081165B" w:rsidRPr="00F76DC8" w:rsidRDefault="0081165B" w:rsidP="00F76DC8">
      <w:pPr>
        <w:pStyle w:val="Normal0"/>
        <w:numPr>
          <w:ilvl w:val="0"/>
          <w:numId w:val="7"/>
        </w:numPr>
        <w:spacing w:line="360" w:lineRule="auto"/>
        <w:rPr>
          <w:sz w:val="20"/>
          <w:szCs w:val="20"/>
        </w:rPr>
      </w:pPr>
      <w:r w:rsidRPr="00F76DC8">
        <w:rPr>
          <w:sz w:val="20"/>
          <w:szCs w:val="20"/>
        </w:rPr>
        <w:t xml:space="preserve">Conocer la dinámica de plagas, enfermedades y arvenses. </w:t>
      </w:r>
    </w:p>
    <w:p w14:paraId="79571C35" w14:textId="77777777" w:rsidR="0081165B" w:rsidRPr="00F76DC8" w:rsidRDefault="0081165B" w:rsidP="00F76DC8">
      <w:pPr>
        <w:pStyle w:val="Normal0"/>
        <w:numPr>
          <w:ilvl w:val="0"/>
          <w:numId w:val="7"/>
        </w:numPr>
        <w:spacing w:line="360" w:lineRule="auto"/>
        <w:rPr>
          <w:sz w:val="20"/>
          <w:szCs w:val="20"/>
        </w:rPr>
      </w:pPr>
      <w:r w:rsidRPr="00F76DC8">
        <w:rPr>
          <w:sz w:val="20"/>
          <w:szCs w:val="20"/>
        </w:rPr>
        <w:t xml:space="preserve">Evaluar las condiciones ambientales que favorecen su desarrollo. </w:t>
      </w:r>
    </w:p>
    <w:p w14:paraId="1DE20841" w14:textId="77777777" w:rsidR="0081165B" w:rsidRPr="00F76DC8" w:rsidRDefault="0081165B" w:rsidP="00F76DC8">
      <w:pPr>
        <w:pStyle w:val="Normal0"/>
        <w:numPr>
          <w:ilvl w:val="0"/>
          <w:numId w:val="7"/>
        </w:numPr>
        <w:spacing w:line="360" w:lineRule="auto"/>
        <w:rPr>
          <w:sz w:val="20"/>
          <w:szCs w:val="20"/>
        </w:rPr>
      </w:pPr>
      <w:r w:rsidRPr="00F76DC8">
        <w:rPr>
          <w:sz w:val="20"/>
          <w:szCs w:val="20"/>
        </w:rPr>
        <w:t xml:space="preserve">Apoyar la toma de decisiones técnicas. </w:t>
      </w:r>
    </w:p>
    <w:p w14:paraId="036367C7" w14:textId="77777777" w:rsidR="0081165B" w:rsidRPr="00F76DC8" w:rsidRDefault="0081165B" w:rsidP="00F76DC8">
      <w:pPr>
        <w:pStyle w:val="Normal0"/>
        <w:numPr>
          <w:ilvl w:val="0"/>
          <w:numId w:val="7"/>
        </w:numPr>
        <w:spacing w:line="360" w:lineRule="auto"/>
        <w:rPr>
          <w:sz w:val="20"/>
          <w:szCs w:val="20"/>
        </w:rPr>
      </w:pPr>
      <w:r w:rsidRPr="00F76DC8">
        <w:rPr>
          <w:sz w:val="20"/>
          <w:szCs w:val="20"/>
        </w:rPr>
        <w:t xml:space="preserve">Optimizar el uso de recursos. </w:t>
      </w:r>
    </w:p>
    <w:p w14:paraId="1790FFAF" w14:textId="77777777" w:rsidR="0081165B" w:rsidRPr="00F76DC8" w:rsidRDefault="0081165B" w:rsidP="00F76DC8">
      <w:pPr>
        <w:pStyle w:val="Normal0"/>
        <w:numPr>
          <w:ilvl w:val="0"/>
          <w:numId w:val="7"/>
        </w:numPr>
        <w:spacing w:line="360" w:lineRule="auto"/>
        <w:rPr>
          <w:sz w:val="20"/>
          <w:szCs w:val="20"/>
        </w:rPr>
      </w:pPr>
      <w:r w:rsidRPr="00F76DC8">
        <w:rPr>
          <w:sz w:val="20"/>
          <w:szCs w:val="20"/>
        </w:rPr>
        <w:t xml:space="preserve">Reducir pérdidas económicas. </w:t>
      </w:r>
    </w:p>
    <w:p w14:paraId="30AD8D81" w14:textId="77777777" w:rsidR="0081165B" w:rsidRPr="00F76DC8" w:rsidRDefault="0081165B" w:rsidP="00F76DC8">
      <w:pPr>
        <w:pStyle w:val="Normal0"/>
        <w:numPr>
          <w:ilvl w:val="0"/>
          <w:numId w:val="7"/>
        </w:numPr>
        <w:spacing w:line="360" w:lineRule="auto"/>
        <w:rPr>
          <w:sz w:val="20"/>
          <w:szCs w:val="20"/>
        </w:rPr>
      </w:pPr>
      <w:r w:rsidRPr="00F76DC8">
        <w:rPr>
          <w:sz w:val="20"/>
          <w:szCs w:val="20"/>
        </w:rPr>
        <w:t xml:space="preserve">Promover prácticas de producción sostenible. </w:t>
      </w:r>
    </w:p>
    <w:p w14:paraId="0D1A58CC" w14:textId="5099762B" w:rsidR="0081165B" w:rsidRDefault="0081165B" w:rsidP="00F76DC8">
      <w:pPr>
        <w:pStyle w:val="Normal0"/>
        <w:spacing w:line="360" w:lineRule="auto"/>
        <w:rPr>
          <w:sz w:val="20"/>
          <w:szCs w:val="20"/>
        </w:rPr>
      </w:pPr>
    </w:p>
    <w:p w14:paraId="2A573573" w14:textId="77777777" w:rsidR="00BF34F7" w:rsidRPr="00F76DC8" w:rsidRDefault="00BF34F7" w:rsidP="00F76DC8">
      <w:pPr>
        <w:pStyle w:val="Normal0"/>
        <w:spacing w:line="360" w:lineRule="auto"/>
        <w:rPr>
          <w:sz w:val="20"/>
          <w:szCs w:val="20"/>
        </w:rPr>
      </w:pPr>
    </w:p>
    <w:p w14:paraId="46CD2FCC" w14:textId="44197D4E" w:rsidR="0081165B" w:rsidRPr="005152EE" w:rsidRDefault="0081165B" w:rsidP="00F76DC8">
      <w:pPr>
        <w:pStyle w:val="Normal0"/>
        <w:numPr>
          <w:ilvl w:val="0"/>
          <w:numId w:val="15"/>
        </w:numPr>
        <w:spacing w:line="360" w:lineRule="auto"/>
        <w:rPr>
          <w:b/>
          <w:bCs/>
          <w:sz w:val="20"/>
          <w:szCs w:val="20"/>
        </w:rPr>
      </w:pPr>
      <w:r w:rsidRPr="005152EE">
        <w:rPr>
          <w:b/>
          <w:bCs/>
          <w:sz w:val="20"/>
          <w:szCs w:val="20"/>
        </w:rPr>
        <w:lastRenderedPageBreak/>
        <w:t>Principios del monitoreo agrícola</w:t>
      </w:r>
    </w:p>
    <w:p w14:paraId="4F41427C" w14:textId="77777777" w:rsidR="0081165B" w:rsidRPr="00F76DC8" w:rsidRDefault="0081165B" w:rsidP="00F76DC8">
      <w:pPr>
        <w:pStyle w:val="Normal0"/>
        <w:spacing w:line="360" w:lineRule="auto"/>
        <w:ind w:left="720"/>
        <w:rPr>
          <w:b/>
          <w:bCs/>
          <w:sz w:val="20"/>
          <w:szCs w:val="20"/>
        </w:rPr>
      </w:pPr>
    </w:p>
    <w:p w14:paraId="18E874C7" w14:textId="376C4B81" w:rsidR="00F76DC8" w:rsidRDefault="0081165B" w:rsidP="00F76DC8">
      <w:pPr>
        <w:pStyle w:val="Normal0"/>
        <w:spacing w:line="360" w:lineRule="auto"/>
        <w:rPr>
          <w:sz w:val="20"/>
          <w:szCs w:val="20"/>
        </w:rPr>
      </w:pPr>
      <w:r w:rsidRPr="00F76DC8">
        <w:rPr>
          <w:sz w:val="20"/>
          <w:szCs w:val="20"/>
        </w:rPr>
        <w:t>Todo programa de monitoreo debe fundamentarse en principios técnicos que garanticen la calidad y confiabilidad de la información obtenida.</w:t>
      </w:r>
    </w:p>
    <w:p w14:paraId="0090471B" w14:textId="77777777" w:rsidR="00F76DC8" w:rsidRPr="00F76DC8" w:rsidRDefault="00F76DC8" w:rsidP="00F76DC8">
      <w:pPr>
        <w:pStyle w:val="Normal0"/>
        <w:spacing w:line="360" w:lineRule="auto"/>
        <w:rPr>
          <w:sz w:val="20"/>
          <w:szCs w:val="20"/>
        </w:rPr>
      </w:pPr>
    </w:p>
    <w:p w14:paraId="4474AEB1" w14:textId="6D89F463" w:rsidR="0081165B" w:rsidRPr="00F76DC8" w:rsidRDefault="0081165B" w:rsidP="00F76DC8">
      <w:pPr>
        <w:pStyle w:val="Normal0"/>
        <w:spacing w:line="360" w:lineRule="auto"/>
        <w:rPr>
          <w:b/>
          <w:bCs/>
          <w:i/>
          <w:iCs/>
          <w:sz w:val="20"/>
          <w:szCs w:val="20"/>
        </w:rPr>
      </w:pPr>
      <w:r w:rsidRPr="00F76DC8">
        <w:rPr>
          <w:b/>
          <w:bCs/>
          <w:i/>
          <w:iCs/>
          <w:sz w:val="20"/>
          <w:szCs w:val="20"/>
        </w:rPr>
        <w:t xml:space="preserve">Tabla 1. </w:t>
      </w:r>
      <w:r w:rsidRPr="00F76DC8">
        <w:rPr>
          <w:i/>
          <w:iCs/>
          <w:sz w:val="20"/>
          <w:szCs w:val="20"/>
        </w:rPr>
        <w:t>Principios del monitoreo agrícola</w:t>
      </w:r>
    </w:p>
    <w:tbl>
      <w:tblPr>
        <w:tblStyle w:val="Tablaconcuadrcula"/>
        <w:tblW w:w="9960" w:type="dxa"/>
        <w:shd w:val="clear" w:color="auto" w:fill="DBE5F1" w:themeFill="accent1" w:themeFillTint="33"/>
        <w:tblLook w:val="04A0" w:firstRow="1" w:lastRow="0" w:firstColumn="1" w:lastColumn="0" w:noHBand="0" w:noVBand="1"/>
      </w:tblPr>
      <w:tblGrid>
        <w:gridCol w:w="1950"/>
        <w:gridCol w:w="2800"/>
        <w:gridCol w:w="2787"/>
        <w:gridCol w:w="2423"/>
      </w:tblGrid>
      <w:tr w:rsidR="0081165B" w:rsidRPr="00F76DC8" w14:paraId="440852F3" w14:textId="77777777" w:rsidTr="00676CDF">
        <w:tc>
          <w:tcPr>
            <w:tcW w:w="1829" w:type="dxa"/>
            <w:shd w:val="clear" w:color="auto" w:fill="DBE5F1" w:themeFill="accent1" w:themeFillTint="33"/>
            <w:vAlign w:val="center"/>
          </w:tcPr>
          <w:p w14:paraId="75A9C2B7" w14:textId="22088D9A" w:rsidR="0081165B" w:rsidRPr="00F76DC8" w:rsidRDefault="0081165B" w:rsidP="00F76DC8">
            <w:pPr>
              <w:pStyle w:val="Normal0"/>
              <w:spacing w:line="360" w:lineRule="auto"/>
              <w:rPr>
                <w:b/>
                <w:bCs/>
                <w:sz w:val="20"/>
                <w:szCs w:val="20"/>
              </w:rPr>
            </w:pPr>
            <w:r w:rsidRPr="00F76DC8">
              <w:rPr>
                <w:b/>
                <w:bCs/>
                <w:sz w:val="20"/>
                <w:szCs w:val="20"/>
              </w:rPr>
              <w:t>Principio</w:t>
            </w:r>
          </w:p>
        </w:tc>
        <w:tc>
          <w:tcPr>
            <w:tcW w:w="2844" w:type="dxa"/>
            <w:shd w:val="clear" w:color="auto" w:fill="DBE5F1" w:themeFill="accent1" w:themeFillTint="33"/>
            <w:vAlign w:val="center"/>
          </w:tcPr>
          <w:p w14:paraId="0C9FE902" w14:textId="3D2D1C5F" w:rsidR="0081165B" w:rsidRPr="00F76DC8" w:rsidRDefault="0081165B" w:rsidP="00F76DC8">
            <w:pPr>
              <w:pStyle w:val="Normal0"/>
              <w:spacing w:line="360" w:lineRule="auto"/>
              <w:rPr>
                <w:b/>
                <w:bCs/>
                <w:sz w:val="20"/>
                <w:szCs w:val="20"/>
              </w:rPr>
            </w:pPr>
            <w:r w:rsidRPr="00F76DC8">
              <w:rPr>
                <w:b/>
                <w:bCs/>
                <w:sz w:val="20"/>
                <w:szCs w:val="20"/>
              </w:rPr>
              <w:t>Descripción</w:t>
            </w:r>
          </w:p>
        </w:tc>
        <w:tc>
          <w:tcPr>
            <w:tcW w:w="2832" w:type="dxa"/>
            <w:shd w:val="clear" w:color="auto" w:fill="DBE5F1" w:themeFill="accent1" w:themeFillTint="33"/>
            <w:vAlign w:val="center"/>
          </w:tcPr>
          <w:p w14:paraId="6DBAB562" w14:textId="06A630AC" w:rsidR="0081165B" w:rsidRPr="00F76DC8" w:rsidRDefault="0081165B" w:rsidP="00F76DC8">
            <w:pPr>
              <w:pStyle w:val="Normal0"/>
              <w:spacing w:line="360" w:lineRule="auto"/>
              <w:rPr>
                <w:b/>
                <w:bCs/>
                <w:sz w:val="20"/>
                <w:szCs w:val="20"/>
              </w:rPr>
            </w:pPr>
            <w:r w:rsidRPr="00F76DC8">
              <w:rPr>
                <w:b/>
                <w:bCs/>
                <w:sz w:val="20"/>
                <w:szCs w:val="20"/>
              </w:rPr>
              <w:t>Importancia en el monitoreo agrícola</w:t>
            </w:r>
          </w:p>
        </w:tc>
        <w:tc>
          <w:tcPr>
            <w:tcW w:w="2455" w:type="dxa"/>
            <w:shd w:val="clear" w:color="auto" w:fill="DBE5F1" w:themeFill="accent1" w:themeFillTint="33"/>
            <w:vAlign w:val="center"/>
          </w:tcPr>
          <w:p w14:paraId="2ECD71A1" w14:textId="30A5E6E4" w:rsidR="0081165B" w:rsidRPr="00F76DC8" w:rsidRDefault="0081165B" w:rsidP="00F76DC8">
            <w:pPr>
              <w:pStyle w:val="Normal0"/>
              <w:spacing w:line="360" w:lineRule="auto"/>
              <w:rPr>
                <w:b/>
                <w:bCs/>
                <w:sz w:val="20"/>
                <w:szCs w:val="20"/>
              </w:rPr>
            </w:pPr>
            <w:r w:rsidRPr="00F76DC8">
              <w:rPr>
                <w:b/>
                <w:bCs/>
                <w:sz w:val="20"/>
                <w:szCs w:val="20"/>
              </w:rPr>
              <w:t>Ejemplo de aplicación</w:t>
            </w:r>
          </w:p>
        </w:tc>
      </w:tr>
      <w:tr w:rsidR="0081165B" w:rsidRPr="00F76DC8" w14:paraId="23EAEFAA" w14:textId="77777777" w:rsidTr="00676CDF">
        <w:tc>
          <w:tcPr>
            <w:tcW w:w="1829" w:type="dxa"/>
            <w:shd w:val="clear" w:color="auto" w:fill="DBE5F1" w:themeFill="accent1" w:themeFillTint="33"/>
            <w:vAlign w:val="center"/>
          </w:tcPr>
          <w:p w14:paraId="2E288128" w14:textId="67977957" w:rsidR="0081165B" w:rsidRPr="005152EE" w:rsidRDefault="0081165B" w:rsidP="00F76DC8">
            <w:pPr>
              <w:pStyle w:val="Normal0"/>
              <w:spacing w:line="360" w:lineRule="auto"/>
              <w:rPr>
                <w:b/>
                <w:bCs/>
                <w:sz w:val="20"/>
                <w:szCs w:val="20"/>
              </w:rPr>
            </w:pPr>
            <w:r w:rsidRPr="005152EE">
              <w:rPr>
                <w:b/>
                <w:bCs/>
                <w:sz w:val="20"/>
                <w:szCs w:val="20"/>
              </w:rPr>
              <w:t>Sistematicidad</w:t>
            </w:r>
          </w:p>
        </w:tc>
        <w:tc>
          <w:tcPr>
            <w:tcW w:w="2844" w:type="dxa"/>
            <w:shd w:val="clear" w:color="auto" w:fill="DBE5F1" w:themeFill="accent1" w:themeFillTint="33"/>
            <w:vAlign w:val="center"/>
          </w:tcPr>
          <w:p w14:paraId="62EFA5A2" w14:textId="3916E781" w:rsidR="0081165B" w:rsidRPr="00F76DC8" w:rsidRDefault="0081165B" w:rsidP="00F76DC8">
            <w:pPr>
              <w:pStyle w:val="Normal0"/>
              <w:spacing w:line="360" w:lineRule="auto"/>
              <w:rPr>
                <w:sz w:val="20"/>
                <w:szCs w:val="20"/>
              </w:rPr>
            </w:pPr>
            <w:r w:rsidRPr="00F76DC8">
              <w:rPr>
                <w:sz w:val="20"/>
                <w:szCs w:val="20"/>
              </w:rPr>
              <w:t>El monitoreo debe realizarse siguiendo una metodología previamente definida, con procedimientos estandarizados para la observación, medición, registro y análisis de la información.</w:t>
            </w:r>
          </w:p>
        </w:tc>
        <w:tc>
          <w:tcPr>
            <w:tcW w:w="2832" w:type="dxa"/>
            <w:shd w:val="clear" w:color="auto" w:fill="DBE5F1" w:themeFill="accent1" w:themeFillTint="33"/>
            <w:vAlign w:val="center"/>
          </w:tcPr>
          <w:p w14:paraId="1EB22A58" w14:textId="3EBC2518" w:rsidR="0081165B" w:rsidRPr="00F76DC8" w:rsidRDefault="0081165B" w:rsidP="00F76DC8">
            <w:pPr>
              <w:pStyle w:val="Normal0"/>
              <w:spacing w:line="360" w:lineRule="auto"/>
              <w:rPr>
                <w:sz w:val="20"/>
                <w:szCs w:val="20"/>
              </w:rPr>
            </w:pPr>
            <w:r w:rsidRPr="00F76DC8">
              <w:rPr>
                <w:sz w:val="20"/>
                <w:szCs w:val="20"/>
              </w:rPr>
              <w:t>Garantiza que la información obtenida sea consistente, comparable y confiable durante todo el proceso de monitoreo.</w:t>
            </w:r>
          </w:p>
        </w:tc>
        <w:tc>
          <w:tcPr>
            <w:tcW w:w="2455" w:type="dxa"/>
            <w:shd w:val="clear" w:color="auto" w:fill="DBE5F1" w:themeFill="accent1" w:themeFillTint="33"/>
            <w:vAlign w:val="center"/>
          </w:tcPr>
          <w:p w14:paraId="340F3A6D" w14:textId="52E7CC67" w:rsidR="0081165B" w:rsidRPr="00F76DC8" w:rsidRDefault="0081165B" w:rsidP="00F76DC8">
            <w:pPr>
              <w:pStyle w:val="Normal0"/>
              <w:spacing w:line="360" w:lineRule="auto"/>
              <w:rPr>
                <w:sz w:val="20"/>
                <w:szCs w:val="20"/>
              </w:rPr>
            </w:pPr>
            <w:r w:rsidRPr="00F76DC8">
              <w:rPr>
                <w:sz w:val="20"/>
                <w:szCs w:val="20"/>
              </w:rPr>
              <w:t>Realizar semanalmente el recorrido por los mismos puntos del cultivo utilizando el mismo procedimiento de evaluación y los mismos formatos de registro.</w:t>
            </w:r>
          </w:p>
        </w:tc>
      </w:tr>
      <w:tr w:rsidR="0081165B" w:rsidRPr="00F76DC8" w14:paraId="38365329" w14:textId="77777777" w:rsidTr="00676CDF">
        <w:tc>
          <w:tcPr>
            <w:tcW w:w="1829" w:type="dxa"/>
            <w:shd w:val="clear" w:color="auto" w:fill="DBE5F1" w:themeFill="accent1" w:themeFillTint="33"/>
            <w:vAlign w:val="center"/>
          </w:tcPr>
          <w:p w14:paraId="2B6FEEC5" w14:textId="21997E96" w:rsidR="0081165B" w:rsidRPr="005152EE" w:rsidRDefault="0081165B" w:rsidP="00F76DC8">
            <w:pPr>
              <w:pStyle w:val="Normal0"/>
              <w:spacing w:line="360" w:lineRule="auto"/>
              <w:rPr>
                <w:b/>
                <w:bCs/>
                <w:sz w:val="20"/>
                <w:szCs w:val="20"/>
              </w:rPr>
            </w:pPr>
            <w:r w:rsidRPr="005152EE">
              <w:rPr>
                <w:b/>
                <w:bCs/>
                <w:sz w:val="20"/>
                <w:szCs w:val="20"/>
              </w:rPr>
              <w:t>Periodicidad</w:t>
            </w:r>
          </w:p>
        </w:tc>
        <w:tc>
          <w:tcPr>
            <w:tcW w:w="2844" w:type="dxa"/>
            <w:shd w:val="clear" w:color="auto" w:fill="DBE5F1" w:themeFill="accent1" w:themeFillTint="33"/>
            <w:vAlign w:val="center"/>
          </w:tcPr>
          <w:p w14:paraId="0027BF9B" w14:textId="1899FAF0" w:rsidR="0081165B" w:rsidRPr="00F76DC8" w:rsidRDefault="0081165B" w:rsidP="00F76DC8">
            <w:pPr>
              <w:pStyle w:val="Normal0"/>
              <w:spacing w:line="360" w:lineRule="auto"/>
              <w:rPr>
                <w:sz w:val="20"/>
                <w:szCs w:val="20"/>
              </w:rPr>
            </w:pPr>
            <w:r w:rsidRPr="00F76DC8">
              <w:rPr>
                <w:sz w:val="20"/>
                <w:szCs w:val="20"/>
              </w:rPr>
              <w:t>El monitoreo debe ejecutarse con una frecuencia establecida de acuerdo con el cultivo, su etapa fenológica, las condiciones ambientales y el riesgo de aparición de plagas, enfermedades o arvenses.</w:t>
            </w:r>
          </w:p>
        </w:tc>
        <w:tc>
          <w:tcPr>
            <w:tcW w:w="2832" w:type="dxa"/>
            <w:shd w:val="clear" w:color="auto" w:fill="DBE5F1" w:themeFill="accent1" w:themeFillTint="33"/>
            <w:vAlign w:val="center"/>
          </w:tcPr>
          <w:p w14:paraId="0FEE4E17" w14:textId="663C96BC" w:rsidR="0081165B" w:rsidRPr="00F76DC8" w:rsidRDefault="0081165B" w:rsidP="00F76DC8">
            <w:pPr>
              <w:pStyle w:val="Normal0"/>
              <w:spacing w:line="360" w:lineRule="auto"/>
              <w:rPr>
                <w:sz w:val="20"/>
                <w:szCs w:val="20"/>
              </w:rPr>
            </w:pPr>
            <w:r w:rsidRPr="00F76DC8">
              <w:rPr>
                <w:sz w:val="20"/>
                <w:szCs w:val="20"/>
              </w:rPr>
              <w:t>Permite detectar oportunamente cambios en las variables productivas y establecer medidas de manejo antes de que se presenten daños significativos.</w:t>
            </w:r>
          </w:p>
        </w:tc>
        <w:tc>
          <w:tcPr>
            <w:tcW w:w="2455" w:type="dxa"/>
            <w:shd w:val="clear" w:color="auto" w:fill="DBE5F1" w:themeFill="accent1" w:themeFillTint="33"/>
            <w:vAlign w:val="center"/>
          </w:tcPr>
          <w:p w14:paraId="44368559" w14:textId="3D6FAA6D" w:rsidR="0081165B" w:rsidRPr="00F76DC8" w:rsidRDefault="0081165B" w:rsidP="00F76DC8">
            <w:pPr>
              <w:pStyle w:val="Normal0"/>
              <w:spacing w:line="360" w:lineRule="auto"/>
              <w:rPr>
                <w:sz w:val="20"/>
                <w:szCs w:val="20"/>
              </w:rPr>
            </w:pPr>
            <w:r w:rsidRPr="00F76DC8">
              <w:rPr>
                <w:sz w:val="20"/>
                <w:szCs w:val="20"/>
              </w:rPr>
              <w:t>En cultivos de tomate, efectuar monitoreos dos veces por semana durante la etapa de floración y fructificación debido al mayor riesgo de enfermedades.</w:t>
            </w:r>
          </w:p>
        </w:tc>
      </w:tr>
      <w:tr w:rsidR="0081165B" w:rsidRPr="00F76DC8" w14:paraId="47AD2F62" w14:textId="77777777" w:rsidTr="00676CDF">
        <w:tc>
          <w:tcPr>
            <w:tcW w:w="1829" w:type="dxa"/>
            <w:shd w:val="clear" w:color="auto" w:fill="DBE5F1" w:themeFill="accent1" w:themeFillTint="33"/>
            <w:vAlign w:val="center"/>
          </w:tcPr>
          <w:p w14:paraId="6208BF72" w14:textId="7FE9E24C" w:rsidR="0081165B" w:rsidRPr="005152EE" w:rsidRDefault="0081165B" w:rsidP="00F76DC8">
            <w:pPr>
              <w:pStyle w:val="Normal0"/>
              <w:spacing w:line="360" w:lineRule="auto"/>
              <w:rPr>
                <w:b/>
                <w:bCs/>
                <w:sz w:val="20"/>
                <w:szCs w:val="20"/>
              </w:rPr>
            </w:pPr>
            <w:r w:rsidRPr="005152EE">
              <w:rPr>
                <w:b/>
                <w:bCs/>
                <w:sz w:val="20"/>
                <w:szCs w:val="20"/>
              </w:rPr>
              <w:t>Representatividad</w:t>
            </w:r>
          </w:p>
        </w:tc>
        <w:tc>
          <w:tcPr>
            <w:tcW w:w="2844" w:type="dxa"/>
            <w:shd w:val="clear" w:color="auto" w:fill="DBE5F1" w:themeFill="accent1" w:themeFillTint="33"/>
            <w:vAlign w:val="center"/>
          </w:tcPr>
          <w:p w14:paraId="04A56118" w14:textId="4A9B817C" w:rsidR="0081165B" w:rsidRPr="00F76DC8" w:rsidRDefault="0081165B" w:rsidP="00F76DC8">
            <w:pPr>
              <w:pStyle w:val="Normal0"/>
              <w:spacing w:line="360" w:lineRule="auto"/>
              <w:rPr>
                <w:sz w:val="20"/>
                <w:szCs w:val="20"/>
              </w:rPr>
            </w:pPr>
            <w:r w:rsidRPr="00F76DC8">
              <w:rPr>
                <w:sz w:val="20"/>
                <w:szCs w:val="20"/>
              </w:rPr>
              <w:t>La información recolectada debe reflejar las condiciones reales del cultivo mediante una adecuada selección de los puntos de observación o muestreo.</w:t>
            </w:r>
          </w:p>
        </w:tc>
        <w:tc>
          <w:tcPr>
            <w:tcW w:w="2832" w:type="dxa"/>
            <w:shd w:val="clear" w:color="auto" w:fill="DBE5F1" w:themeFill="accent1" w:themeFillTint="33"/>
            <w:vAlign w:val="center"/>
          </w:tcPr>
          <w:p w14:paraId="578A7FAD" w14:textId="4AC33FE6" w:rsidR="0081165B" w:rsidRPr="00F76DC8" w:rsidRDefault="0081165B" w:rsidP="00F76DC8">
            <w:pPr>
              <w:pStyle w:val="Normal0"/>
              <w:spacing w:line="360" w:lineRule="auto"/>
              <w:rPr>
                <w:sz w:val="20"/>
                <w:szCs w:val="20"/>
              </w:rPr>
            </w:pPr>
            <w:r w:rsidRPr="00F76DC8">
              <w:rPr>
                <w:sz w:val="20"/>
                <w:szCs w:val="20"/>
              </w:rPr>
              <w:t>Evita que las decisiones se basen en información parcial o sesgada, aumentando la confiabilidad de los resultados obtenidos.</w:t>
            </w:r>
          </w:p>
        </w:tc>
        <w:tc>
          <w:tcPr>
            <w:tcW w:w="2455" w:type="dxa"/>
            <w:shd w:val="clear" w:color="auto" w:fill="DBE5F1" w:themeFill="accent1" w:themeFillTint="33"/>
            <w:vAlign w:val="center"/>
          </w:tcPr>
          <w:p w14:paraId="77510542" w14:textId="3F7729D4" w:rsidR="0081165B" w:rsidRPr="00F76DC8" w:rsidRDefault="0081165B" w:rsidP="00F76DC8">
            <w:pPr>
              <w:pStyle w:val="Normal0"/>
              <w:spacing w:line="360" w:lineRule="auto"/>
              <w:rPr>
                <w:sz w:val="20"/>
                <w:szCs w:val="20"/>
              </w:rPr>
            </w:pPr>
            <w:r w:rsidRPr="00F76DC8">
              <w:rPr>
                <w:sz w:val="20"/>
                <w:szCs w:val="20"/>
              </w:rPr>
              <w:t>Distribuir los puntos de monitoreo en diferentes sectores del lote para incluir áreas altas, bajas, húmedas y secas.</w:t>
            </w:r>
          </w:p>
        </w:tc>
      </w:tr>
      <w:tr w:rsidR="0081165B" w:rsidRPr="00F76DC8" w14:paraId="05841BD7" w14:textId="77777777" w:rsidTr="00676CDF">
        <w:tc>
          <w:tcPr>
            <w:tcW w:w="1829" w:type="dxa"/>
            <w:shd w:val="clear" w:color="auto" w:fill="DBE5F1" w:themeFill="accent1" w:themeFillTint="33"/>
            <w:vAlign w:val="center"/>
          </w:tcPr>
          <w:p w14:paraId="0A752646" w14:textId="382CC23A" w:rsidR="0081165B" w:rsidRPr="005152EE" w:rsidRDefault="0081165B" w:rsidP="00F76DC8">
            <w:pPr>
              <w:pStyle w:val="Normal0"/>
              <w:spacing w:line="360" w:lineRule="auto"/>
              <w:rPr>
                <w:b/>
                <w:bCs/>
                <w:sz w:val="20"/>
                <w:szCs w:val="20"/>
              </w:rPr>
            </w:pPr>
            <w:r w:rsidRPr="005152EE">
              <w:rPr>
                <w:b/>
                <w:bCs/>
                <w:sz w:val="20"/>
                <w:szCs w:val="20"/>
              </w:rPr>
              <w:t>Objetividad</w:t>
            </w:r>
          </w:p>
        </w:tc>
        <w:tc>
          <w:tcPr>
            <w:tcW w:w="2844" w:type="dxa"/>
            <w:shd w:val="clear" w:color="auto" w:fill="DBE5F1" w:themeFill="accent1" w:themeFillTint="33"/>
            <w:vAlign w:val="center"/>
          </w:tcPr>
          <w:p w14:paraId="4B4A104A" w14:textId="2824019B" w:rsidR="0081165B" w:rsidRPr="00F76DC8" w:rsidRDefault="0081165B" w:rsidP="00F76DC8">
            <w:pPr>
              <w:pStyle w:val="Normal0"/>
              <w:spacing w:line="360" w:lineRule="auto"/>
              <w:rPr>
                <w:sz w:val="20"/>
                <w:szCs w:val="20"/>
              </w:rPr>
            </w:pPr>
            <w:r w:rsidRPr="00F76DC8">
              <w:rPr>
                <w:sz w:val="20"/>
                <w:szCs w:val="20"/>
              </w:rPr>
              <w:t xml:space="preserve">Los registros deben fundamentarse en observaciones directas, mediciones y criterios técnicos, evitando </w:t>
            </w:r>
            <w:r w:rsidRPr="00F76DC8">
              <w:rPr>
                <w:sz w:val="20"/>
                <w:szCs w:val="20"/>
              </w:rPr>
              <w:lastRenderedPageBreak/>
              <w:t>apreciaciones subjetivas o interpretaciones personales.</w:t>
            </w:r>
          </w:p>
        </w:tc>
        <w:tc>
          <w:tcPr>
            <w:tcW w:w="2832" w:type="dxa"/>
            <w:shd w:val="clear" w:color="auto" w:fill="DBE5F1" w:themeFill="accent1" w:themeFillTint="33"/>
            <w:vAlign w:val="center"/>
          </w:tcPr>
          <w:p w14:paraId="735FBDF2" w14:textId="085E5A00" w:rsidR="0081165B" w:rsidRPr="00F76DC8" w:rsidRDefault="0081165B" w:rsidP="00F76DC8">
            <w:pPr>
              <w:pStyle w:val="Normal0"/>
              <w:spacing w:line="360" w:lineRule="auto"/>
              <w:rPr>
                <w:sz w:val="20"/>
                <w:szCs w:val="20"/>
              </w:rPr>
            </w:pPr>
            <w:r w:rsidRPr="00F76DC8">
              <w:rPr>
                <w:sz w:val="20"/>
                <w:szCs w:val="20"/>
              </w:rPr>
              <w:lastRenderedPageBreak/>
              <w:t xml:space="preserve">Favorece la precisión de la información y facilita la comparación de resultados entre diferentes </w:t>
            </w:r>
            <w:r w:rsidRPr="00F76DC8">
              <w:rPr>
                <w:sz w:val="20"/>
                <w:szCs w:val="20"/>
              </w:rPr>
              <w:lastRenderedPageBreak/>
              <w:t>evaluaciones o responsables del monitoreo.</w:t>
            </w:r>
          </w:p>
        </w:tc>
        <w:tc>
          <w:tcPr>
            <w:tcW w:w="2455" w:type="dxa"/>
            <w:shd w:val="clear" w:color="auto" w:fill="DBE5F1" w:themeFill="accent1" w:themeFillTint="33"/>
            <w:vAlign w:val="center"/>
          </w:tcPr>
          <w:p w14:paraId="3B06EFAA" w14:textId="26AF5871" w:rsidR="0081165B" w:rsidRPr="00F76DC8" w:rsidRDefault="0081165B" w:rsidP="00F76DC8">
            <w:pPr>
              <w:pStyle w:val="Normal0"/>
              <w:spacing w:line="360" w:lineRule="auto"/>
              <w:rPr>
                <w:sz w:val="20"/>
                <w:szCs w:val="20"/>
              </w:rPr>
            </w:pPr>
            <w:r w:rsidRPr="00F76DC8">
              <w:rPr>
                <w:sz w:val="20"/>
                <w:szCs w:val="20"/>
              </w:rPr>
              <w:lastRenderedPageBreak/>
              <w:t xml:space="preserve">Registrar el número de insectos por planta o el porcentaje de incidencia de una enfermedad, en lugar de describir la </w:t>
            </w:r>
            <w:r w:rsidRPr="00F76DC8">
              <w:rPr>
                <w:sz w:val="20"/>
                <w:szCs w:val="20"/>
              </w:rPr>
              <w:lastRenderedPageBreak/>
              <w:t>presencia como "alta" o "baja" sin medición.</w:t>
            </w:r>
          </w:p>
        </w:tc>
      </w:tr>
      <w:tr w:rsidR="0081165B" w:rsidRPr="00F76DC8" w14:paraId="5E8066DC" w14:textId="77777777" w:rsidTr="00676CDF">
        <w:tc>
          <w:tcPr>
            <w:tcW w:w="1829" w:type="dxa"/>
            <w:shd w:val="clear" w:color="auto" w:fill="DBE5F1" w:themeFill="accent1" w:themeFillTint="33"/>
            <w:vAlign w:val="center"/>
          </w:tcPr>
          <w:p w14:paraId="785C5686" w14:textId="7EF6DFE8" w:rsidR="0081165B" w:rsidRPr="005152EE" w:rsidRDefault="0081165B" w:rsidP="00F76DC8">
            <w:pPr>
              <w:pStyle w:val="Normal0"/>
              <w:spacing w:line="360" w:lineRule="auto"/>
              <w:rPr>
                <w:b/>
                <w:bCs/>
                <w:sz w:val="20"/>
                <w:szCs w:val="20"/>
              </w:rPr>
            </w:pPr>
            <w:r w:rsidRPr="005152EE">
              <w:rPr>
                <w:b/>
                <w:bCs/>
                <w:sz w:val="20"/>
                <w:szCs w:val="20"/>
              </w:rPr>
              <w:lastRenderedPageBreak/>
              <w:t>Oportunidad</w:t>
            </w:r>
          </w:p>
        </w:tc>
        <w:tc>
          <w:tcPr>
            <w:tcW w:w="2844" w:type="dxa"/>
            <w:shd w:val="clear" w:color="auto" w:fill="DBE5F1" w:themeFill="accent1" w:themeFillTint="33"/>
            <w:vAlign w:val="center"/>
          </w:tcPr>
          <w:p w14:paraId="097038D0" w14:textId="5FF8CD40" w:rsidR="0081165B" w:rsidRPr="00F76DC8" w:rsidRDefault="0081165B" w:rsidP="00F76DC8">
            <w:pPr>
              <w:pStyle w:val="Normal0"/>
              <w:spacing w:line="360" w:lineRule="auto"/>
              <w:rPr>
                <w:sz w:val="20"/>
                <w:szCs w:val="20"/>
              </w:rPr>
            </w:pPr>
            <w:r w:rsidRPr="00F76DC8">
              <w:rPr>
                <w:sz w:val="20"/>
                <w:szCs w:val="20"/>
              </w:rPr>
              <w:t>La información debe obtenerse, procesarse y analizarse en el momento adecuado para apoyar la toma de decisiones y prevenir pérdidas en el cultivo.</w:t>
            </w:r>
          </w:p>
        </w:tc>
        <w:tc>
          <w:tcPr>
            <w:tcW w:w="2832" w:type="dxa"/>
            <w:shd w:val="clear" w:color="auto" w:fill="DBE5F1" w:themeFill="accent1" w:themeFillTint="33"/>
            <w:vAlign w:val="center"/>
          </w:tcPr>
          <w:p w14:paraId="314026DB" w14:textId="66E707C2" w:rsidR="0081165B" w:rsidRPr="00F76DC8" w:rsidRDefault="0081165B" w:rsidP="00F76DC8">
            <w:pPr>
              <w:pStyle w:val="Normal0"/>
              <w:spacing w:line="360" w:lineRule="auto"/>
              <w:rPr>
                <w:sz w:val="20"/>
                <w:szCs w:val="20"/>
              </w:rPr>
            </w:pPr>
            <w:r w:rsidRPr="00F76DC8">
              <w:rPr>
                <w:sz w:val="20"/>
                <w:szCs w:val="20"/>
              </w:rPr>
              <w:t>Facilita la implementación oportuna de medidas de manejo antes de que las poblaciones de organismos nocivos superen los umbrales establecidos.</w:t>
            </w:r>
          </w:p>
        </w:tc>
        <w:tc>
          <w:tcPr>
            <w:tcW w:w="2455" w:type="dxa"/>
            <w:shd w:val="clear" w:color="auto" w:fill="DBE5F1" w:themeFill="accent1" w:themeFillTint="33"/>
            <w:vAlign w:val="center"/>
          </w:tcPr>
          <w:p w14:paraId="051F683E" w14:textId="482192D0" w:rsidR="0081165B" w:rsidRPr="00F76DC8" w:rsidRDefault="0081165B" w:rsidP="00F76DC8">
            <w:pPr>
              <w:pStyle w:val="Normal0"/>
              <w:spacing w:line="360" w:lineRule="auto"/>
              <w:rPr>
                <w:sz w:val="20"/>
                <w:szCs w:val="20"/>
              </w:rPr>
            </w:pPr>
            <w:r w:rsidRPr="00F76DC8">
              <w:rPr>
                <w:sz w:val="20"/>
                <w:szCs w:val="20"/>
              </w:rPr>
              <w:t>Detectar una población inicial de una plaga y aplicar medidas de manejo antes de que alcance el umbral de acción.</w:t>
            </w:r>
          </w:p>
        </w:tc>
      </w:tr>
      <w:tr w:rsidR="0081165B" w:rsidRPr="00F76DC8" w14:paraId="2D57C566" w14:textId="77777777" w:rsidTr="00676CDF">
        <w:tc>
          <w:tcPr>
            <w:tcW w:w="1829" w:type="dxa"/>
            <w:shd w:val="clear" w:color="auto" w:fill="DBE5F1" w:themeFill="accent1" w:themeFillTint="33"/>
            <w:vAlign w:val="center"/>
          </w:tcPr>
          <w:p w14:paraId="53A2D1B4" w14:textId="1B3C9F97" w:rsidR="0081165B" w:rsidRPr="005152EE" w:rsidRDefault="0081165B" w:rsidP="00F76DC8">
            <w:pPr>
              <w:pStyle w:val="Normal0"/>
              <w:spacing w:line="360" w:lineRule="auto"/>
              <w:rPr>
                <w:b/>
                <w:bCs/>
                <w:sz w:val="20"/>
                <w:szCs w:val="20"/>
              </w:rPr>
            </w:pPr>
            <w:r w:rsidRPr="005152EE">
              <w:rPr>
                <w:b/>
                <w:bCs/>
                <w:sz w:val="20"/>
                <w:szCs w:val="20"/>
              </w:rPr>
              <w:t>Trazabilidad</w:t>
            </w:r>
          </w:p>
        </w:tc>
        <w:tc>
          <w:tcPr>
            <w:tcW w:w="2844" w:type="dxa"/>
            <w:shd w:val="clear" w:color="auto" w:fill="DBE5F1" w:themeFill="accent1" w:themeFillTint="33"/>
            <w:vAlign w:val="center"/>
          </w:tcPr>
          <w:p w14:paraId="2853B751" w14:textId="7FC32CE8" w:rsidR="0081165B" w:rsidRPr="00F76DC8" w:rsidRDefault="0081165B" w:rsidP="00F76DC8">
            <w:pPr>
              <w:pStyle w:val="Normal0"/>
              <w:spacing w:line="360" w:lineRule="auto"/>
              <w:rPr>
                <w:sz w:val="20"/>
                <w:szCs w:val="20"/>
              </w:rPr>
            </w:pPr>
            <w:r w:rsidRPr="00F76DC8">
              <w:rPr>
                <w:sz w:val="20"/>
                <w:szCs w:val="20"/>
              </w:rPr>
              <w:t>Toda la información generada durante el monitoreo debe estar debidamente identificada y relacionada con el lugar, la fecha, el evaluador, las condiciones del cultivo y los recursos utilizados.</w:t>
            </w:r>
          </w:p>
        </w:tc>
        <w:tc>
          <w:tcPr>
            <w:tcW w:w="2832" w:type="dxa"/>
            <w:shd w:val="clear" w:color="auto" w:fill="DBE5F1" w:themeFill="accent1" w:themeFillTint="33"/>
            <w:vAlign w:val="center"/>
          </w:tcPr>
          <w:p w14:paraId="2EAC587F" w14:textId="7D9EC44D" w:rsidR="0081165B" w:rsidRPr="00F76DC8" w:rsidRDefault="0081165B" w:rsidP="00F76DC8">
            <w:pPr>
              <w:pStyle w:val="Normal0"/>
              <w:spacing w:line="360" w:lineRule="auto"/>
              <w:rPr>
                <w:sz w:val="20"/>
                <w:szCs w:val="20"/>
              </w:rPr>
            </w:pPr>
            <w:r w:rsidRPr="00F76DC8">
              <w:rPr>
                <w:sz w:val="20"/>
                <w:szCs w:val="20"/>
              </w:rPr>
              <w:t>Permite reconstruir el historial del monitoreo, verificar la calidad de los datos y realizar análisis comparativos a través del tiempo.</w:t>
            </w:r>
          </w:p>
        </w:tc>
        <w:tc>
          <w:tcPr>
            <w:tcW w:w="2455" w:type="dxa"/>
            <w:shd w:val="clear" w:color="auto" w:fill="DBE5F1" w:themeFill="accent1" w:themeFillTint="33"/>
            <w:vAlign w:val="center"/>
          </w:tcPr>
          <w:p w14:paraId="24CBD136" w14:textId="4EDDC046" w:rsidR="0081165B" w:rsidRPr="00F76DC8" w:rsidRDefault="0081165B" w:rsidP="00F76DC8">
            <w:pPr>
              <w:pStyle w:val="Normal0"/>
              <w:spacing w:line="360" w:lineRule="auto"/>
              <w:rPr>
                <w:sz w:val="20"/>
                <w:szCs w:val="20"/>
              </w:rPr>
            </w:pPr>
            <w:r w:rsidRPr="00F76DC8">
              <w:rPr>
                <w:sz w:val="20"/>
                <w:szCs w:val="20"/>
              </w:rPr>
              <w:t>Registrar en cada formato la ubicación geográfica, fecha, hora, lote, cultivo, etapa fenológica, responsable del monitoreo y equipos utilizados.</w:t>
            </w:r>
          </w:p>
        </w:tc>
      </w:tr>
      <w:tr w:rsidR="0081165B" w:rsidRPr="00F76DC8" w14:paraId="1A0BC474" w14:textId="77777777" w:rsidTr="00676CDF">
        <w:tc>
          <w:tcPr>
            <w:tcW w:w="1829" w:type="dxa"/>
            <w:shd w:val="clear" w:color="auto" w:fill="DBE5F1" w:themeFill="accent1" w:themeFillTint="33"/>
            <w:vAlign w:val="center"/>
          </w:tcPr>
          <w:p w14:paraId="30680BA1" w14:textId="507C444C" w:rsidR="0081165B" w:rsidRPr="005152EE" w:rsidRDefault="0081165B" w:rsidP="00F76DC8">
            <w:pPr>
              <w:pStyle w:val="Normal0"/>
              <w:spacing w:line="360" w:lineRule="auto"/>
              <w:rPr>
                <w:b/>
                <w:bCs/>
                <w:sz w:val="20"/>
                <w:szCs w:val="20"/>
              </w:rPr>
            </w:pPr>
            <w:r w:rsidRPr="005152EE">
              <w:rPr>
                <w:b/>
                <w:bCs/>
                <w:sz w:val="20"/>
                <w:szCs w:val="20"/>
              </w:rPr>
              <w:t>Precisión</w:t>
            </w:r>
          </w:p>
        </w:tc>
        <w:tc>
          <w:tcPr>
            <w:tcW w:w="2844" w:type="dxa"/>
            <w:shd w:val="clear" w:color="auto" w:fill="DBE5F1" w:themeFill="accent1" w:themeFillTint="33"/>
            <w:vAlign w:val="center"/>
          </w:tcPr>
          <w:p w14:paraId="2292F4D5" w14:textId="4A54ED41" w:rsidR="0081165B" w:rsidRPr="00F76DC8" w:rsidRDefault="0081165B" w:rsidP="00F76DC8">
            <w:pPr>
              <w:pStyle w:val="Normal0"/>
              <w:spacing w:line="360" w:lineRule="auto"/>
              <w:rPr>
                <w:sz w:val="20"/>
                <w:szCs w:val="20"/>
              </w:rPr>
            </w:pPr>
            <w:r w:rsidRPr="00F76DC8">
              <w:rPr>
                <w:sz w:val="20"/>
                <w:szCs w:val="20"/>
              </w:rPr>
              <w:t>Las mediciones y registros deben realizarse utilizando instrumentos calibrados, metodologías apropiadas y unidades de medida estandarizadas.</w:t>
            </w:r>
          </w:p>
        </w:tc>
        <w:tc>
          <w:tcPr>
            <w:tcW w:w="2832" w:type="dxa"/>
            <w:shd w:val="clear" w:color="auto" w:fill="DBE5F1" w:themeFill="accent1" w:themeFillTint="33"/>
            <w:vAlign w:val="center"/>
          </w:tcPr>
          <w:p w14:paraId="7AC764F2" w14:textId="371EA1B1" w:rsidR="0081165B" w:rsidRPr="00F76DC8" w:rsidRDefault="0081165B" w:rsidP="00F76DC8">
            <w:pPr>
              <w:pStyle w:val="Normal0"/>
              <w:spacing w:line="360" w:lineRule="auto"/>
              <w:rPr>
                <w:sz w:val="20"/>
                <w:szCs w:val="20"/>
              </w:rPr>
            </w:pPr>
            <w:r w:rsidRPr="00F76DC8">
              <w:rPr>
                <w:sz w:val="20"/>
                <w:szCs w:val="20"/>
              </w:rPr>
              <w:t>Reduce los errores de medición y mejora la calidad de la información utilizada para el análisis de las variables productivas.</w:t>
            </w:r>
          </w:p>
        </w:tc>
        <w:tc>
          <w:tcPr>
            <w:tcW w:w="2455" w:type="dxa"/>
            <w:shd w:val="clear" w:color="auto" w:fill="DBE5F1" w:themeFill="accent1" w:themeFillTint="33"/>
            <w:vAlign w:val="center"/>
          </w:tcPr>
          <w:p w14:paraId="4E788263" w14:textId="2D2DDD4B" w:rsidR="0081165B" w:rsidRPr="00F76DC8" w:rsidRDefault="0081165B" w:rsidP="00F76DC8">
            <w:pPr>
              <w:pStyle w:val="Normal0"/>
              <w:spacing w:line="360" w:lineRule="auto"/>
              <w:rPr>
                <w:sz w:val="20"/>
                <w:szCs w:val="20"/>
              </w:rPr>
            </w:pPr>
            <w:r w:rsidRPr="00F76DC8">
              <w:rPr>
                <w:sz w:val="20"/>
                <w:szCs w:val="20"/>
              </w:rPr>
              <w:t>Utilizar un termómetro calibrado para registrar la temperatura y un GPS/GNSS para obtener coordenadas geográficas precisas.</w:t>
            </w:r>
          </w:p>
        </w:tc>
      </w:tr>
      <w:tr w:rsidR="0081165B" w:rsidRPr="00F76DC8" w14:paraId="3C73E172" w14:textId="77777777" w:rsidTr="00676CDF">
        <w:tc>
          <w:tcPr>
            <w:tcW w:w="1829" w:type="dxa"/>
            <w:shd w:val="clear" w:color="auto" w:fill="DBE5F1" w:themeFill="accent1" w:themeFillTint="33"/>
            <w:vAlign w:val="center"/>
          </w:tcPr>
          <w:p w14:paraId="20144835" w14:textId="449C9B2C" w:rsidR="0081165B" w:rsidRPr="005152EE" w:rsidRDefault="0081165B" w:rsidP="00F76DC8">
            <w:pPr>
              <w:pStyle w:val="Normal0"/>
              <w:spacing w:line="360" w:lineRule="auto"/>
              <w:rPr>
                <w:b/>
                <w:bCs/>
                <w:sz w:val="20"/>
                <w:szCs w:val="20"/>
              </w:rPr>
            </w:pPr>
            <w:r w:rsidRPr="005152EE">
              <w:rPr>
                <w:b/>
                <w:bCs/>
                <w:sz w:val="20"/>
                <w:szCs w:val="20"/>
              </w:rPr>
              <w:t>Repetibilidad</w:t>
            </w:r>
          </w:p>
        </w:tc>
        <w:tc>
          <w:tcPr>
            <w:tcW w:w="2844" w:type="dxa"/>
            <w:shd w:val="clear" w:color="auto" w:fill="DBE5F1" w:themeFill="accent1" w:themeFillTint="33"/>
            <w:vAlign w:val="center"/>
          </w:tcPr>
          <w:p w14:paraId="4522DC9D" w14:textId="46F9B43C" w:rsidR="0081165B" w:rsidRPr="00F76DC8" w:rsidRDefault="0081165B" w:rsidP="00F76DC8">
            <w:pPr>
              <w:pStyle w:val="Normal0"/>
              <w:spacing w:line="360" w:lineRule="auto"/>
              <w:rPr>
                <w:sz w:val="20"/>
                <w:szCs w:val="20"/>
              </w:rPr>
            </w:pPr>
            <w:r w:rsidRPr="00F76DC8">
              <w:rPr>
                <w:sz w:val="20"/>
                <w:szCs w:val="20"/>
              </w:rPr>
              <w:t>El procedimiento de monitoreo debe permitir que diferentes personas obtengan resultados similares cuando aplican la misma metodología bajo condiciones equivalentes.</w:t>
            </w:r>
          </w:p>
        </w:tc>
        <w:tc>
          <w:tcPr>
            <w:tcW w:w="2832" w:type="dxa"/>
            <w:shd w:val="clear" w:color="auto" w:fill="DBE5F1" w:themeFill="accent1" w:themeFillTint="33"/>
            <w:vAlign w:val="center"/>
          </w:tcPr>
          <w:p w14:paraId="65765830" w14:textId="7484460C" w:rsidR="0081165B" w:rsidRPr="00F76DC8" w:rsidRDefault="0081165B" w:rsidP="00F76DC8">
            <w:pPr>
              <w:pStyle w:val="Normal0"/>
              <w:spacing w:line="360" w:lineRule="auto"/>
              <w:rPr>
                <w:sz w:val="20"/>
                <w:szCs w:val="20"/>
              </w:rPr>
            </w:pPr>
            <w:r w:rsidRPr="00F76DC8">
              <w:rPr>
                <w:sz w:val="20"/>
                <w:szCs w:val="20"/>
              </w:rPr>
              <w:t>Incrementa la confiabilidad de la información y facilita el seguimiento de las variables productivas durante el ciclo del cultivo.</w:t>
            </w:r>
          </w:p>
        </w:tc>
        <w:tc>
          <w:tcPr>
            <w:tcW w:w="2455" w:type="dxa"/>
            <w:shd w:val="clear" w:color="auto" w:fill="DBE5F1" w:themeFill="accent1" w:themeFillTint="33"/>
            <w:vAlign w:val="center"/>
          </w:tcPr>
          <w:p w14:paraId="08220B86" w14:textId="11803BEA" w:rsidR="0081165B" w:rsidRPr="00F76DC8" w:rsidRDefault="0081165B" w:rsidP="00F76DC8">
            <w:pPr>
              <w:pStyle w:val="Normal0"/>
              <w:spacing w:line="360" w:lineRule="auto"/>
              <w:rPr>
                <w:sz w:val="20"/>
                <w:szCs w:val="20"/>
              </w:rPr>
            </w:pPr>
            <w:r w:rsidRPr="00F76DC8">
              <w:rPr>
                <w:sz w:val="20"/>
                <w:szCs w:val="20"/>
              </w:rPr>
              <w:t>Dos técnicos realizan el monitoreo del mismo lote utilizando el mismo protocolo y obtienen resultados comparables sobre la incidencia de una enfermedad.</w:t>
            </w:r>
          </w:p>
        </w:tc>
      </w:tr>
      <w:tr w:rsidR="0081165B" w:rsidRPr="00F76DC8" w14:paraId="6F345F4A" w14:textId="77777777" w:rsidTr="00676CDF">
        <w:tc>
          <w:tcPr>
            <w:tcW w:w="1829" w:type="dxa"/>
            <w:shd w:val="clear" w:color="auto" w:fill="DBE5F1" w:themeFill="accent1" w:themeFillTint="33"/>
            <w:vAlign w:val="center"/>
          </w:tcPr>
          <w:p w14:paraId="3CCFA18A" w14:textId="47389A3C" w:rsidR="0081165B" w:rsidRPr="005152EE" w:rsidRDefault="0081165B" w:rsidP="00F76DC8">
            <w:pPr>
              <w:pStyle w:val="Normal0"/>
              <w:spacing w:line="360" w:lineRule="auto"/>
              <w:rPr>
                <w:b/>
                <w:bCs/>
                <w:sz w:val="20"/>
                <w:szCs w:val="20"/>
              </w:rPr>
            </w:pPr>
            <w:r w:rsidRPr="005152EE">
              <w:rPr>
                <w:b/>
                <w:bCs/>
                <w:sz w:val="20"/>
                <w:szCs w:val="20"/>
              </w:rPr>
              <w:t>Integridad de la información</w:t>
            </w:r>
          </w:p>
        </w:tc>
        <w:tc>
          <w:tcPr>
            <w:tcW w:w="2844" w:type="dxa"/>
            <w:shd w:val="clear" w:color="auto" w:fill="DBE5F1" w:themeFill="accent1" w:themeFillTint="33"/>
            <w:vAlign w:val="center"/>
          </w:tcPr>
          <w:p w14:paraId="04750487" w14:textId="6181CF7B" w:rsidR="0081165B" w:rsidRPr="00F76DC8" w:rsidRDefault="0081165B" w:rsidP="00F76DC8">
            <w:pPr>
              <w:pStyle w:val="Normal0"/>
              <w:spacing w:line="360" w:lineRule="auto"/>
              <w:rPr>
                <w:sz w:val="20"/>
                <w:szCs w:val="20"/>
              </w:rPr>
            </w:pPr>
            <w:r w:rsidRPr="00F76DC8">
              <w:rPr>
                <w:sz w:val="20"/>
                <w:szCs w:val="20"/>
              </w:rPr>
              <w:t>Los datos registrados deben conservarse completos, organizados y sin alteraciones durante todas las etapas del proceso de monitoreo.</w:t>
            </w:r>
          </w:p>
        </w:tc>
        <w:tc>
          <w:tcPr>
            <w:tcW w:w="2832" w:type="dxa"/>
            <w:shd w:val="clear" w:color="auto" w:fill="DBE5F1" w:themeFill="accent1" w:themeFillTint="33"/>
            <w:vAlign w:val="center"/>
          </w:tcPr>
          <w:p w14:paraId="183B56E8" w14:textId="4C0179CD" w:rsidR="0081165B" w:rsidRPr="00F76DC8" w:rsidRDefault="0081165B" w:rsidP="00F76DC8">
            <w:pPr>
              <w:pStyle w:val="Normal0"/>
              <w:spacing w:line="360" w:lineRule="auto"/>
              <w:rPr>
                <w:sz w:val="20"/>
                <w:szCs w:val="20"/>
              </w:rPr>
            </w:pPr>
            <w:r w:rsidRPr="00F76DC8">
              <w:rPr>
                <w:sz w:val="20"/>
                <w:szCs w:val="20"/>
              </w:rPr>
              <w:t>Garantiza que la información pueda utilizarse posteriormente para análisis, comparaciones y toma de decisiones.</w:t>
            </w:r>
          </w:p>
        </w:tc>
        <w:tc>
          <w:tcPr>
            <w:tcW w:w="2455" w:type="dxa"/>
            <w:shd w:val="clear" w:color="auto" w:fill="DBE5F1" w:themeFill="accent1" w:themeFillTint="33"/>
            <w:vAlign w:val="center"/>
          </w:tcPr>
          <w:p w14:paraId="3781CE09" w14:textId="6FAA7853" w:rsidR="0081165B" w:rsidRPr="00F76DC8" w:rsidRDefault="0081165B" w:rsidP="00F76DC8">
            <w:pPr>
              <w:pStyle w:val="Normal0"/>
              <w:spacing w:line="360" w:lineRule="auto"/>
              <w:rPr>
                <w:sz w:val="20"/>
                <w:szCs w:val="20"/>
              </w:rPr>
            </w:pPr>
            <w:r w:rsidRPr="00F76DC8">
              <w:rPr>
                <w:sz w:val="20"/>
                <w:szCs w:val="20"/>
              </w:rPr>
              <w:t xml:space="preserve">Diligenciar completamente los formatos de campo y respaldar la información en una base de datos </w:t>
            </w:r>
            <w:r w:rsidRPr="00F76DC8">
              <w:rPr>
                <w:sz w:val="20"/>
                <w:szCs w:val="20"/>
              </w:rPr>
              <w:lastRenderedPageBreak/>
              <w:t>digital sin omitir registros.</w:t>
            </w:r>
          </w:p>
        </w:tc>
      </w:tr>
      <w:tr w:rsidR="0081165B" w:rsidRPr="00F76DC8" w14:paraId="370C47AD" w14:textId="77777777" w:rsidTr="00676CDF">
        <w:tc>
          <w:tcPr>
            <w:tcW w:w="1829" w:type="dxa"/>
            <w:shd w:val="clear" w:color="auto" w:fill="DBE5F1" w:themeFill="accent1" w:themeFillTint="33"/>
            <w:vAlign w:val="center"/>
          </w:tcPr>
          <w:p w14:paraId="2BE7F065" w14:textId="6D267EA7" w:rsidR="0081165B" w:rsidRPr="005152EE" w:rsidRDefault="0081165B" w:rsidP="00F76DC8">
            <w:pPr>
              <w:pStyle w:val="Normal0"/>
              <w:spacing w:line="360" w:lineRule="auto"/>
              <w:rPr>
                <w:b/>
                <w:bCs/>
                <w:sz w:val="20"/>
                <w:szCs w:val="20"/>
              </w:rPr>
            </w:pPr>
            <w:r w:rsidRPr="005152EE">
              <w:rPr>
                <w:b/>
                <w:bCs/>
                <w:sz w:val="20"/>
                <w:szCs w:val="20"/>
              </w:rPr>
              <w:lastRenderedPageBreak/>
              <w:t>Enfoque para la toma de decisiones</w:t>
            </w:r>
          </w:p>
        </w:tc>
        <w:tc>
          <w:tcPr>
            <w:tcW w:w="2844" w:type="dxa"/>
            <w:shd w:val="clear" w:color="auto" w:fill="DBE5F1" w:themeFill="accent1" w:themeFillTint="33"/>
            <w:vAlign w:val="center"/>
          </w:tcPr>
          <w:p w14:paraId="7BFE2FC0" w14:textId="78D5BF74" w:rsidR="0081165B" w:rsidRPr="00F76DC8" w:rsidRDefault="0081165B" w:rsidP="00F76DC8">
            <w:pPr>
              <w:pStyle w:val="Normal0"/>
              <w:spacing w:line="360" w:lineRule="auto"/>
              <w:rPr>
                <w:sz w:val="20"/>
                <w:szCs w:val="20"/>
              </w:rPr>
            </w:pPr>
            <w:r w:rsidRPr="00F76DC8">
              <w:rPr>
                <w:sz w:val="20"/>
                <w:szCs w:val="20"/>
              </w:rPr>
              <w:t>El monitoreo debe orientarse a generar información útil que permita evaluar el estado del cultivo y seleccionar las medidas de manejo más apropiadas.</w:t>
            </w:r>
          </w:p>
        </w:tc>
        <w:tc>
          <w:tcPr>
            <w:tcW w:w="2832" w:type="dxa"/>
            <w:shd w:val="clear" w:color="auto" w:fill="DBE5F1" w:themeFill="accent1" w:themeFillTint="33"/>
            <w:vAlign w:val="center"/>
          </w:tcPr>
          <w:p w14:paraId="617AE085" w14:textId="3B1ECFD5" w:rsidR="0081165B" w:rsidRPr="00F76DC8" w:rsidRDefault="0081165B" w:rsidP="00F76DC8">
            <w:pPr>
              <w:pStyle w:val="Normal0"/>
              <w:spacing w:line="360" w:lineRule="auto"/>
              <w:rPr>
                <w:sz w:val="20"/>
                <w:szCs w:val="20"/>
              </w:rPr>
            </w:pPr>
            <w:r w:rsidRPr="00F76DC8">
              <w:rPr>
                <w:sz w:val="20"/>
                <w:szCs w:val="20"/>
              </w:rPr>
              <w:t>Convierte los datos obtenidos en información técnica que respalda las decisiones dentro del Manejo Integrado de Plagas, Enfermedades y Arvenses.</w:t>
            </w:r>
          </w:p>
        </w:tc>
        <w:tc>
          <w:tcPr>
            <w:tcW w:w="2455" w:type="dxa"/>
            <w:shd w:val="clear" w:color="auto" w:fill="DBE5F1" w:themeFill="accent1" w:themeFillTint="33"/>
            <w:vAlign w:val="center"/>
          </w:tcPr>
          <w:p w14:paraId="42042D40" w14:textId="2818009D" w:rsidR="0081165B" w:rsidRPr="00F76DC8" w:rsidRDefault="0081165B" w:rsidP="00F76DC8">
            <w:pPr>
              <w:pStyle w:val="Normal0"/>
              <w:spacing w:line="360" w:lineRule="auto"/>
              <w:rPr>
                <w:sz w:val="20"/>
                <w:szCs w:val="20"/>
              </w:rPr>
            </w:pPr>
            <w:r w:rsidRPr="00F76DC8">
              <w:rPr>
                <w:sz w:val="20"/>
                <w:szCs w:val="20"/>
              </w:rPr>
              <w:t>Analizar los resultados del monitoreo para decidir si es necesario implementar control biológico, cultural, físico o químico, de acuerdo con los umbrales establecidos.</w:t>
            </w:r>
          </w:p>
        </w:tc>
      </w:tr>
    </w:tbl>
    <w:p w14:paraId="20735E59" w14:textId="77777777" w:rsidR="0081165B" w:rsidRPr="00F76DC8" w:rsidRDefault="0081165B" w:rsidP="00F76DC8">
      <w:pPr>
        <w:pStyle w:val="Normal0"/>
        <w:spacing w:line="360" w:lineRule="auto"/>
        <w:rPr>
          <w:sz w:val="20"/>
          <w:szCs w:val="20"/>
        </w:rPr>
      </w:pPr>
    </w:p>
    <w:p w14:paraId="29EA2FE4" w14:textId="3F020E3B" w:rsidR="0081165B" w:rsidRPr="005152EE" w:rsidRDefault="0081165B" w:rsidP="00F76DC8">
      <w:pPr>
        <w:pStyle w:val="Normal0"/>
        <w:spacing w:line="360" w:lineRule="auto"/>
        <w:rPr>
          <w:b/>
          <w:bCs/>
          <w:sz w:val="20"/>
          <w:szCs w:val="20"/>
        </w:rPr>
      </w:pPr>
    </w:p>
    <w:p w14:paraId="183C0277" w14:textId="6379771F" w:rsidR="0081165B" w:rsidRPr="005152EE" w:rsidRDefault="0081165B" w:rsidP="00F76DC8">
      <w:pPr>
        <w:pStyle w:val="Normal0"/>
        <w:numPr>
          <w:ilvl w:val="0"/>
          <w:numId w:val="15"/>
        </w:numPr>
        <w:spacing w:line="360" w:lineRule="auto"/>
        <w:rPr>
          <w:b/>
          <w:bCs/>
          <w:sz w:val="20"/>
          <w:szCs w:val="20"/>
        </w:rPr>
      </w:pPr>
      <w:r w:rsidRPr="005152EE">
        <w:rPr>
          <w:b/>
          <w:bCs/>
          <w:sz w:val="20"/>
          <w:szCs w:val="20"/>
        </w:rPr>
        <w:t>Características del monitoreo agrícola</w:t>
      </w:r>
    </w:p>
    <w:p w14:paraId="77BDA313" w14:textId="77777777" w:rsidR="00710116" w:rsidRPr="00F76DC8" w:rsidRDefault="00710116" w:rsidP="00F76DC8">
      <w:pPr>
        <w:pStyle w:val="Normal0"/>
        <w:spacing w:line="360" w:lineRule="auto"/>
        <w:ind w:left="720"/>
        <w:rPr>
          <w:b/>
          <w:bCs/>
          <w:sz w:val="20"/>
          <w:szCs w:val="20"/>
        </w:rPr>
      </w:pPr>
    </w:p>
    <w:p w14:paraId="054FDF72" w14:textId="77777777" w:rsidR="00710116" w:rsidRDefault="00710116" w:rsidP="00F76DC8">
      <w:pPr>
        <w:pStyle w:val="Normal0"/>
        <w:spacing w:line="360" w:lineRule="auto"/>
        <w:rPr>
          <w:sz w:val="20"/>
          <w:szCs w:val="20"/>
        </w:rPr>
      </w:pPr>
      <w:r w:rsidRPr="00F76DC8">
        <w:rPr>
          <w:sz w:val="20"/>
          <w:szCs w:val="20"/>
        </w:rPr>
        <w:t>Para que el monitoreo agrícola proporcione información confiable y útil para el Manejo Integrado de Plagas (MIP), debe cumplir una serie de características que garanticen la calidad de los datos obtenidos y faciliten la toma de decisiones. Un monitoreo bien estructurado no consiste únicamente en realizar observaciones ocasionales, sino en desarrollar un proceso técnico organizado, continuo y sustentado en metodologías estandarizadas. Las principales características de un monitoreo eficiente son las siguientes:</w:t>
      </w:r>
    </w:p>
    <w:p w14:paraId="5055FCA1" w14:textId="77777777" w:rsidR="005152EE" w:rsidRPr="00F76DC8" w:rsidRDefault="005152EE" w:rsidP="00F76DC8">
      <w:pPr>
        <w:pStyle w:val="Normal0"/>
        <w:spacing w:line="360" w:lineRule="auto"/>
        <w:rPr>
          <w:sz w:val="20"/>
          <w:szCs w:val="20"/>
        </w:rPr>
      </w:pPr>
    </w:p>
    <w:p w14:paraId="523A5214" w14:textId="16CB0372" w:rsidR="0081165B" w:rsidRPr="00F76DC8" w:rsidRDefault="0081165B" w:rsidP="00F76DC8">
      <w:pPr>
        <w:pStyle w:val="Normal0"/>
        <w:numPr>
          <w:ilvl w:val="0"/>
          <w:numId w:val="16"/>
        </w:numPr>
        <w:spacing w:line="360" w:lineRule="auto"/>
        <w:rPr>
          <w:sz w:val="20"/>
          <w:szCs w:val="20"/>
        </w:rPr>
      </w:pPr>
      <w:r w:rsidRPr="00F76DC8">
        <w:rPr>
          <w:sz w:val="20"/>
          <w:szCs w:val="20"/>
        </w:rPr>
        <w:t xml:space="preserve">Planificado. </w:t>
      </w:r>
    </w:p>
    <w:p w14:paraId="226BA08F" w14:textId="77777777" w:rsidR="0081165B" w:rsidRPr="00F76DC8" w:rsidRDefault="0081165B" w:rsidP="00F76DC8">
      <w:pPr>
        <w:pStyle w:val="Normal0"/>
        <w:numPr>
          <w:ilvl w:val="0"/>
          <w:numId w:val="8"/>
        </w:numPr>
        <w:spacing w:line="360" w:lineRule="auto"/>
        <w:rPr>
          <w:sz w:val="20"/>
          <w:szCs w:val="20"/>
        </w:rPr>
      </w:pPr>
      <w:r w:rsidRPr="00F76DC8">
        <w:rPr>
          <w:sz w:val="20"/>
          <w:szCs w:val="20"/>
        </w:rPr>
        <w:t xml:space="preserve">Sistemático. </w:t>
      </w:r>
    </w:p>
    <w:p w14:paraId="15FB58E1" w14:textId="77777777" w:rsidR="0081165B" w:rsidRPr="00F76DC8" w:rsidRDefault="0081165B" w:rsidP="00F76DC8">
      <w:pPr>
        <w:pStyle w:val="Normal0"/>
        <w:numPr>
          <w:ilvl w:val="0"/>
          <w:numId w:val="8"/>
        </w:numPr>
        <w:spacing w:line="360" w:lineRule="auto"/>
        <w:rPr>
          <w:sz w:val="20"/>
          <w:szCs w:val="20"/>
        </w:rPr>
      </w:pPr>
      <w:r w:rsidRPr="00F76DC8">
        <w:rPr>
          <w:sz w:val="20"/>
          <w:szCs w:val="20"/>
        </w:rPr>
        <w:t xml:space="preserve">Georreferenciado. </w:t>
      </w:r>
    </w:p>
    <w:p w14:paraId="668D7BCA" w14:textId="77777777" w:rsidR="0081165B" w:rsidRPr="00F76DC8" w:rsidRDefault="0081165B" w:rsidP="00F76DC8">
      <w:pPr>
        <w:pStyle w:val="Normal0"/>
        <w:numPr>
          <w:ilvl w:val="0"/>
          <w:numId w:val="8"/>
        </w:numPr>
        <w:spacing w:line="360" w:lineRule="auto"/>
        <w:rPr>
          <w:sz w:val="20"/>
          <w:szCs w:val="20"/>
        </w:rPr>
      </w:pPr>
      <w:r w:rsidRPr="00F76DC8">
        <w:rPr>
          <w:sz w:val="20"/>
          <w:szCs w:val="20"/>
        </w:rPr>
        <w:t xml:space="preserve">Basado en evidencia. </w:t>
      </w:r>
    </w:p>
    <w:p w14:paraId="5CD2DC3B" w14:textId="77777777" w:rsidR="0081165B" w:rsidRPr="00F76DC8" w:rsidRDefault="0081165B" w:rsidP="00F76DC8">
      <w:pPr>
        <w:pStyle w:val="Normal0"/>
        <w:numPr>
          <w:ilvl w:val="0"/>
          <w:numId w:val="8"/>
        </w:numPr>
        <w:spacing w:line="360" w:lineRule="auto"/>
        <w:rPr>
          <w:sz w:val="20"/>
          <w:szCs w:val="20"/>
        </w:rPr>
      </w:pPr>
      <w:r w:rsidRPr="00F76DC8">
        <w:rPr>
          <w:sz w:val="20"/>
          <w:szCs w:val="20"/>
        </w:rPr>
        <w:t xml:space="preserve">Repetible. </w:t>
      </w:r>
    </w:p>
    <w:p w14:paraId="2057BA32" w14:textId="77777777" w:rsidR="0081165B" w:rsidRPr="00F76DC8" w:rsidRDefault="0081165B" w:rsidP="00F76DC8">
      <w:pPr>
        <w:pStyle w:val="Normal0"/>
        <w:numPr>
          <w:ilvl w:val="0"/>
          <w:numId w:val="8"/>
        </w:numPr>
        <w:spacing w:line="360" w:lineRule="auto"/>
        <w:rPr>
          <w:sz w:val="20"/>
          <w:szCs w:val="20"/>
        </w:rPr>
      </w:pPr>
      <w:r w:rsidRPr="00F76DC8">
        <w:rPr>
          <w:sz w:val="20"/>
          <w:szCs w:val="20"/>
        </w:rPr>
        <w:t xml:space="preserve">Comparable en el tiempo. </w:t>
      </w:r>
    </w:p>
    <w:p w14:paraId="608EE62E" w14:textId="77777777" w:rsidR="0081165B" w:rsidRPr="00F76DC8" w:rsidRDefault="0081165B" w:rsidP="00F76DC8">
      <w:pPr>
        <w:pStyle w:val="Normal0"/>
        <w:numPr>
          <w:ilvl w:val="0"/>
          <w:numId w:val="8"/>
        </w:numPr>
        <w:spacing w:line="360" w:lineRule="auto"/>
        <w:rPr>
          <w:sz w:val="20"/>
          <w:szCs w:val="20"/>
        </w:rPr>
      </w:pPr>
      <w:r w:rsidRPr="00F76DC8">
        <w:rPr>
          <w:sz w:val="20"/>
          <w:szCs w:val="20"/>
        </w:rPr>
        <w:t xml:space="preserve">Adaptado a las condiciones del cultivo. </w:t>
      </w:r>
    </w:p>
    <w:p w14:paraId="652160A1" w14:textId="77777777" w:rsidR="0081165B" w:rsidRPr="00F76DC8" w:rsidRDefault="0081165B" w:rsidP="00F76DC8">
      <w:pPr>
        <w:pStyle w:val="Normal0"/>
        <w:numPr>
          <w:ilvl w:val="0"/>
          <w:numId w:val="8"/>
        </w:numPr>
        <w:spacing w:line="360" w:lineRule="auto"/>
        <w:rPr>
          <w:sz w:val="20"/>
          <w:szCs w:val="20"/>
        </w:rPr>
      </w:pPr>
      <w:r w:rsidRPr="00F76DC8">
        <w:rPr>
          <w:sz w:val="20"/>
          <w:szCs w:val="20"/>
        </w:rPr>
        <w:t xml:space="preserve">Orientado a la toma de decisiones. </w:t>
      </w:r>
    </w:p>
    <w:p w14:paraId="4C84EC3C" w14:textId="25150619" w:rsidR="0081165B" w:rsidRPr="00F76DC8" w:rsidRDefault="0081165B" w:rsidP="00F76DC8">
      <w:pPr>
        <w:pStyle w:val="Normal0"/>
        <w:spacing w:line="360" w:lineRule="auto"/>
        <w:rPr>
          <w:sz w:val="20"/>
          <w:szCs w:val="20"/>
        </w:rPr>
      </w:pPr>
    </w:p>
    <w:p w14:paraId="22679B48" w14:textId="45DBD1DA" w:rsidR="0081165B" w:rsidRPr="005152EE" w:rsidRDefault="0081165B" w:rsidP="00F76DC8">
      <w:pPr>
        <w:pStyle w:val="Normal0"/>
        <w:numPr>
          <w:ilvl w:val="0"/>
          <w:numId w:val="15"/>
        </w:numPr>
        <w:spacing w:line="360" w:lineRule="auto"/>
        <w:rPr>
          <w:b/>
          <w:bCs/>
          <w:sz w:val="20"/>
          <w:szCs w:val="20"/>
        </w:rPr>
      </w:pPr>
      <w:r w:rsidRPr="005152EE">
        <w:rPr>
          <w:b/>
          <w:bCs/>
          <w:sz w:val="20"/>
          <w:szCs w:val="20"/>
        </w:rPr>
        <w:t>Importancia del monitoreo agrícola</w:t>
      </w:r>
    </w:p>
    <w:p w14:paraId="426619E9" w14:textId="77777777" w:rsidR="00710116" w:rsidRPr="00F76DC8" w:rsidRDefault="00710116" w:rsidP="00F76DC8">
      <w:pPr>
        <w:pStyle w:val="Normal0"/>
        <w:spacing w:line="360" w:lineRule="auto"/>
        <w:ind w:left="720"/>
        <w:rPr>
          <w:b/>
          <w:bCs/>
          <w:sz w:val="20"/>
          <w:szCs w:val="20"/>
        </w:rPr>
      </w:pPr>
    </w:p>
    <w:p w14:paraId="5D5332D1" w14:textId="77777777" w:rsidR="00710116" w:rsidRPr="00F76DC8" w:rsidRDefault="00710116" w:rsidP="00F76DC8">
      <w:pPr>
        <w:pStyle w:val="Normal0"/>
        <w:spacing w:line="360" w:lineRule="auto"/>
        <w:rPr>
          <w:sz w:val="20"/>
          <w:szCs w:val="20"/>
        </w:rPr>
      </w:pPr>
      <w:r w:rsidRPr="00F76DC8">
        <w:rPr>
          <w:sz w:val="20"/>
          <w:szCs w:val="20"/>
        </w:rPr>
        <w:t>El monitoreo constituye la principal fuente de información para el manejo fitosanitario del cultivo, ya que permite conocer de manera objetiva y oportuna el comportamiento de las variables productivas que influyen en el desarrollo de plagas, enfermedades y arvenses. A través de la observación sistemática, la medición y el registro de información, es posible identificar cambios en las condiciones del cultivo, evaluar los riesgos fitosanitarios y establecer acciones de manejo fundamentadas en criterios técnicos.</w:t>
      </w:r>
    </w:p>
    <w:p w14:paraId="5BD15876" w14:textId="77777777" w:rsidR="00710116" w:rsidRPr="00F76DC8" w:rsidRDefault="00710116" w:rsidP="00F76DC8">
      <w:pPr>
        <w:pStyle w:val="Normal0"/>
        <w:spacing w:line="360" w:lineRule="auto"/>
        <w:rPr>
          <w:sz w:val="20"/>
          <w:szCs w:val="20"/>
        </w:rPr>
      </w:pPr>
      <w:r w:rsidRPr="00F76DC8">
        <w:rPr>
          <w:sz w:val="20"/>
          <w:szCs w:val="20"/>
        </w:rPr>
        <w:lastRenderedPageBreak/>
        <w:t>A diferencia de las decisiones basadas únicamente en la experiencia o en observaciones aisladas, el monitoreo proporciona información verificable que facilita la planificación de las actividades agrícolas, optimiza el uso de los recursos disponibles y contribuye a disminuir las pérdidas ocasionadas por factores bióticos y abióticos. Además, permite realizar un seguimiento continuo al estado del cultivo durante todas sus etapas fenológicas, favoreciendo la implementación oportuna de estrategias preventivas y correctivas.</w:t>
      </w:r>
    </w:p>
    <w:p w14:paraId="38A7964E" w14:textId="77777777" w:rsidR="00710116" w:rsidRPr="00F76DC8" w:rsidRDefault="00710116" w:rsidP="00F76DC8">
      <w:pPr>
        <w:pStyle w:val="Normal0"/>
        <w:spacing w:line="360" w:lineRule="auto"/>
        <w:rPr>
          <w:sz w:val="20"/>
          <w:szCs w:val="20"/>
        </w:rPr>
      </w:pPr>
    </w:p>
    <w:p w14:paraId="70E0214C" w14:textId="616A44A3" w:rsidR="005204B1" w:rsidRDefault="00710116" w:rsidP="00F76DC8">
      <w:pPr>
        <w:pStyle w:val="Normal0"/>
        <w:spacing w:line="360" w:lineRule="auto"/>
        <w:rPr>
          <w:sz w:val="20"/>
          <w:szCs w:val="20"/>
        </w:rPr>
      </w:pPr>
      <w:r w:rsidRPr="00F76DC8">
        <w:rPr>
          <w:sz w:val="20"/>
          <w:szCs w:val="20"/>
        </w:rPr>
        <w:t xml:space="preserve">El monitoreo genera múltiples beneficios tanto para el productor como para el sistema de producción, debido a que mejora la calidad de la información disponible y fortalece la toma de decisiones técnicas. </w:t>
      </w:r>
      <w:r w:rsidR="0081165B" w:rsidRPr="00F76DC8">
        <w:rPr>
          <w:sz w:val="20"/>
          <w:szCs w:val="20"/>
        </w:rPr>
        <w:t>Entre sus beneficios se encuentran:</w:t>
      </w:r>
    </w:p>
    <w:p w14:paraId="2F9B792B" w14:textId="77777777" w:rsidR="005204B1" w:rsidRPr="00F76DC8" w:rsidRDefault="005204B1" w:rsidP="00F76DC8">
      <w:pPr>
        <w:pStyle w:val="Normal0"/>
        <w:spacing w:line="360" w:lineRule="auto"/>
        <w:rPr>
          <w:sz w:val="20"/>
          <w:szCs w:val="20"/>
        </w:rPr>
      </w:pPr>
    </w:p>
    <w:p w14:paraId="114B6A8B" w14:textId="77777777" w:rsidR="0081165B" w:rsidRPr="00F76DC8" w:rsidRDefault="0081165B" w:rsidP="00F76DC8">
      <w:pPr>
        <w:pStyle w:val="Normal0"/>
        <w:numPr>
          <w:ilvl w:val="0"/>
          <w:numId w:val="9"/>
        </w:numPr>
        <w:spacing w:line="360" w:lineRule="auto"/>
        <w:rPr>
          <w:sz w:val="20"/>
          <w:szCs w:val="20"/>
        </w:rPr>
      </w:pPr>
      <w:r w:rsidRPr="00F76DC8">
        <w:rPr>
          <w:sz w:val="20"/>
          <w:szCs w:val="20"/>
        </w:rPr>
        <w:t xml:space="preserve">Detectar problemas antes de que ocasionen pérdidas económicas. </w:t>
      </w:r>
    </w:p>
    <w:p w14:paraId="15431B48" w14:textId="77777777" w:rsidR="0081165B" w:rsidRPr="00F76DC8" w:rsidRDefault="0081165B" w:rsidP="00F76DC8">
      <w:pPr>
        <w:pStyle w:val="Normal0"/>
        <w:numPr>
          <w:ilvl w:val="0"/>
          <w:numId w:val="9"/>
        </w:numPr>
        <w:spacing w:line="360" w:lineRule="auto"/>
        <w:rPr>
          <w:sz w:val="20"/>
          <w:szCs w:val="20"/>
        </w:rPr>
      </w:pPr>
      <w:r w:rsidRPr="00F76DC8">
        <w:rPr>
          <w:sz w:val="20"/>
          <w:szCs w:val="20"/>
        </w:rPr>
        <w:t xml:space="preserve">Reducir aplicaciones innecesarias de plaguicidas. </w:t>
      </w:r>
    </w:p>
    <w:p w14:paraId="4A7A6941" w14:textId="77777777" w:rsidR="0081165B" w:rsidRPr="00F76DC8" w:rsidRDefault="0081165B" w:rsidP="00F76DC8">
      <w:pPr>
        <w:pStyle w:val="Normal0"/>
        <w:numPr>
          <w:ilvl w:val="0"/>
          <w:numId w:val="9"/>
        </w:numPr>
        <w:spacing w:line="360" w:lineRule="auto"/>
        <w:rPr>
          <w:sz w:val="20"/>
          <w:szCs w:val="20"/>
        </w:rPr>
      </w:pPr>
      <w:r w:rsidRPr="00F76DC8">
        <w:rPr>
          <w:sz w:val="20"/>
          <w:szCs w:val="20"/>
        </w:rPr>
        <w:t xml:space="preserve">Priorizar acciones de manejo. </w:t>
      </w:r>
    </w:p>
    <w:p w14:paraId="5524C31F" w14:textId="77777777" w:rsidR="0081165B" w:rsidRPr="00F76DC8" w:rsidRDefault="0081165B" w:rsidP="00F76DC8">
      <w:pPr>
        <w:pStyle w:val="Normal0"/>
        <w:numPr>
          <w:ilvl w:val="0"/>
          <w:numId w:val="9"/>
        </w:numPr>
        <w:spacing w:line="360" w:lineRule="auto"/>
        <w:rPr>
          <w:sz w:val="20"/>
          <w:szCs w:val="20"/>
        </w:rPr>
      </w:pPr>
      <w:r w:rsidRPr="00F76DC8">
        <w:rPr>
          <w:sz w:val="20"/>
          <w:szCs w:val="20"/>
        </w:rPr>
        <w:t xml:space="preserve">Mejorar la eficiencia de los recursos. </w:t>
      </w:r>
    </w:p>
    <w:p w14:paraId="7E5E544D" w14:textId="77777777" w:rsidR="0081165B" w:rsidRPr="00F76DC8" w:rsidRDefault="0081165B" w:rsidP="00F76DC8">
      <w:pPr>
        <w:pStyle w:val="Normal0"/>
        <w:numPr>
          <w:ilvl w:val="0"/>
          <w:numId w:val="9"/>
        </w:numPr>
        <w:spacing w:line="360" w:lineRule="auto"/>
        <w:rPr>
          <w:sz w:val="20"/>
          <w:szCs w:val="20"/>
        </w:rPr>
      </w:pPr>
      <w:r w:rsidRPr="00F76DC8">
        <w:rPr>
          <w:sz w:val="20"/>
          <w:szCs w:val="20"/>
        </w:rPr>
        <w:t xml:space="preserve">Incrementar la productividad. </w:t>
      </w:r>
    </w:p>
    <w:p w14:paraId="03D4F83A" w14:textId="77777777" w:rsidR="0081165B" w:rsidRPr="00F76DC8" w:rsidRDefault="0081165B" w:rsidP="00F76DC8">
      <w:pPr>
        <w:pStyle w:val="Normal0"/>
        <w:numPr>
          <w:ilvl w:val="0"/>
          <w:numId w:val="9"/>
        </w:numPr>
        <w:spacing w:line="360" w:lineRule="auto"/>
        <w:rPr>
          <w:sz w:val="20"/>
          <w:szCs w:val="20"/>
        </w:rPr>
      </w:pPr>
      <w:r w:rsidRPr="00F76DC8">
        <w:rPr>
          <w:sz w:val="20"/>
          <w:szCs w:val="20"/>
        </w:rPr>
        <w:t xml:space="preserve">Favorecer la sostenibilidad del sistema agrícola. </w:t>
      </w:r>
    </w:p>
    <w:p w14:paraId="1C436C10" w14:textId="00985D6E" w:rsidR="0081165B" w:rsidRPr="00F76DC8" w:rsidRDefault="0081165B" w:rsidP="00F76DC8">
      <w:pPr>
        <w:pStyle w:val="Normal0"/>
        <w:spacing w:line="360" w:lineRule="auto"/>
        <w:rPr>
          <w:sz w:val="20"/>
          <w:szCs w:val="20"/>
        </w:rPr>
      </w:pPr>
    </w:p>
    <w:p w14:paraId="619574FB" w14:textId="356E8473" w:rsidR="0081165B" w:rsidRPr="005204B1" w:rsidRDefault="0081165B" w:rsidP="00F76DC8">
      <w:pPr>
        <w:pStyle w:val="Normal0"/>
        <w:numPr>
          <w:ilvl w:val="0"/>
          <w:numId w:val="15"/>
        </w:numPr>
        <w:spacing w:line="360" w:lineRule="auto"/>
        <w:rPr>
          <w:b/>
          <w:bCs/>
          <w:sz w:val="20"/>
          <w:szCs w:val="20"/>
        </w:rPr>
      </w:pPr>
      <w:r w:rsidRPr="005204B1">
        <w:rPr>
          <w:b/>
          <w:bCs/>
          <w:sz w:val="20"/>
          <w:szCs w:val="20"/>
        </w:rPr>
        <w:t>Tipos de monitoreo</w:t>
      </w:r>
    </w:p>
    <w:p w14:paraId="2D9CD7E5" w14:textId="77777777" w:rsidR="00710116" w:rsidRPr="00F76DC8" w:rsidRDefault="00710116" w:rsidP="00F76DC8">
      <w:pPr>
        <w:pStyle w:val="Normal0"/>
        <w:spacing w:line="360" w:lineRule="auto"/>
        <w:ind w:left="720"/>
        <w:rPr>
          <w:b/>
          <w:bCs/>
          <w:sz w:val="20"/>
          <w:szCs w:val="20"/>
        </w:rPr>
      </w:pPr>
    </w:p>
    <w:p w14:paraId="26F09400" w14:textId="77777777" w:rsidR="00710116" w:rsidRPr="00F76DC8" w:rsidRDefault="00710116" w:rsidP="00F76DC8">
      <w:pPr>
        <w:pStyle w:val="Normal0"/>
        <w:spacing w:line="360" w:lineRule="auto"/>
        <w:rPr>
          <w:sz w:val="20"/>
          <w:szCs w:val="20"/>
        </w:rPr>
      </w:pPr>
      <w:r w:rsidRPr="00F76DC8">
        <w:rPr>
          <w:sz w:val="20"/>
          <w:szCs w:val="20"/>
        </w:rPr>
        <w:t>El monitoreo agrícola puede clasificarse de acuerdo con el objetivo de la información que se desea obtener. Cada tipo de monitoreo permite evaluar un conjunto específico de variables productivas y aporta información complementaria para comprender el comportamiento del cultivo y apoyar la toma de decisiones dentro del Manejo Integrado de Plagas (MIP).</w:t>
      </w:r>
    </w:p>
    <w:p w14:paraId="766A7E37" w14:textId="77777777" w:rsidR="00710116" w:rsidRPr="00F76DC8" w:rsidRDefault="00710116" w:rsidP="00F76DC8">
      <w:pPr>
        <w:pStyle w:val="Normal0"/>
        <w:spacing w:line="360" w:lineRule="auto"/>
        <w:rPr>
          <w:sz w:val="20"/>
          <w:szCs w:val="20"/>
        </w:rPr>
      </w:pPr>
      <w:r w:rsidRPr="00F76DC8">
        <w:rPr>
          <w:sz w:val="20"/>
          <w:szCs w:val="20"/>
        </w:rPr>
        <w:t>Aunque cada modalidad tiene un propósito particular, en la práctica suelen desarrollarse de manera integrada, ya que las condiciones climáticas, edáficas, biológicas y fisiológicas interactúan permanentemente e influyen en el estado sanitario y productivo del cultivo.</w:t>
      </w:r>
    </w:p>
    <w:p w14:paraId="2EE6D969" w14:textId="77777777" w:rsidR="00710116" w:rsidRPr="00F76DC8" w:rsidRDefault="00710116" w:rsidP="00F76DC8">
      <w:pPr>
        <w:pStyle w:val="Normal0"/>
        <w:spacing w:line="360" w:lineRule="auto"/>
        <w:rPr>
          <w:sz w:val="20"/>
          <w:szCs w:val="20"/>
        </w:rPr>
      </w:pPr>
    </w:p>
    <w:p w14:paraId="787AD7B7" w14:textId="7A843D4F" w:rsidR="00710116" w:rsidRPr="005204B1" w:rsidRDefault="00710116" w:rsidP="00F76DC8">
      <w:pPr>
        <w:pStyle w:val="Normal0"/>
        <w:spacing w:line="360" w:lineRule="auto"/>
        <w:rPr>
          <w:i/>
          <w:iCs/>
          <w:sz w:val="20"/>
          <w:szCs w:val="20"/>
        </w:rPr>
      </w:pPr>
      <w:r w:rsidRPr="00F76DC8">
        <w:rPr>
          <w:b/>
          <w:bCs/>
          <w:i/>
          <w:iCs/>
          <w:sz w:val="20"/>
          <w:szCs w:val="20"/>
        </w:rPr>
        <w:t xml:space="preserve">Tabla 2. </w:t>
      </w:r>
      <w:r w:rsidRPr="005204B1">
        <w:rPr>
          <w:i/>
          <w:iCs/>
          <w:sz w:val="20"/>
          <w:szCs w:val="20"/>
        </w:rPr>
        <w:t>Tipos de monitoreo</w:t>
      </w:r>
    </w:p>
    <w:tbl>
      <w:tblPr>
        <w:tblStyle w:val="Tablaconcuadrcula"/>
        <w:tblW w:w="9960" w:type="dxa"/>
        <w:shd w:val="clear" w:color="auto" w:fill="DBE5F1" w:themeFill="accent1" w:themeFillTint="33"/>
        <w:tblLook w:val="04A0" w:firstRow="1" w:lastRow="0" w:firstColumn="1" w:lastColumn="0" w:noHBand="0" w:noVBand="1"/>
      </w:tblPr>
      <w:tblGrid>
        <w:gridCol w:w="1980"/>
        <w:gridCol w:w="2551"/>
        <w:gridCol w:w="2939"/>
        <w:gridCol w:w="2490"/>
      </w:tblGrid>
      <w:tr w:rsidR="00AC2028" w:rsidRPr="00F76DC8" w14:paraId="1200612B" w14:textId="77777777" w:rsidTr="00676CDF">
        <w:tc>
          <w:tcPr>
            <w:tcW w:w="1980" w:type="dxa"/>
            <w:shd w:val="clear" w:color="auto" w:fill="DBE5F1" w:themeFill="accent1" w:themeFillTint="33"/>
            <w:vAlign w:val="center"/>
          </w:tcPr>
          <w:p w14:paraId="1D2A6CF6" w14:textId="6A0295EB" w:rsidR="00AC2028" w:rsidRPr="00F76DC8" w:rsidRDefault="00AC2028" w:rsidP="00F76DC8">
            <w:pPr>
              <w:pStyle w:val="Normal0"/>
              <w:spacing w:line="360" w:lineRule="auto"/>
              <w:rPr>
                <w:b/>
                <w:bCs/>
                <w:sz w:val="20"/>
                <w:szCs w:val="20"/>
              </w:rPr>
            </w:pPr>
            <w:r w:rsidRPr="00F76DC8">
              <w:rPr>
                <w:b/>
                <w:bCs/>
                <w:sz w:val="20"/>
                <w:szCs w:val="20"/>
              </w:rPr>
              <w:t>Tipo de monitoreo</w:t>
            </w:r>
          </w:p>
        </w:tc>
        <w:tc>
          <w:tcPr>
            <w:tcW w:w="2551" w:type="dxa"/>
            <w:shd w:val="clear" w:color="auto" w:fill="DBE5F1" w:themeFill="accent1" w:themeFillTint="33"/>
            <w:vAlign w:val="center"/>
          </w:tcPr>
          <w:p w14:paraId="7FA2EAA9" w14:textId="003E3A3B" w:rsidR="00AC2028" w:rsidRPr="00F76DC8" w:rsidRDefault="00AC2028" w:rsidP="00F76DC8">
            <w:pPr>
              <w:pStyle w:val="Normal0"/>
              <w:spacing w:line="360" w:lineRule="auto"/>
              <w:rPr>
                <w:b/>
                <w:bCs/>
                <w:sz w:val="20"/>
                <w:szCs w:val="20"/>
              </w:rPr>
            </w:pPr>
            <w:r w:rsidRPr="00F76DC8">
              <w:rPr>
                <w:b/>
                <w:bCs/>
                <w:sz w:val="20"/>
                <w:szCs w:val="20"/>
              </w:rPr>
              <w:t>Finalidad</w:t>
            </w:r>
          </w:p>
        </w:tc>
        <w:tc>
          <w:tcPr>
            <w:tcW w:w="2939" w:type="dxa"/>
            <w:shd w:val="clear" w:color="auto" w:fill="DBE5F1" w:themeFill="accent1" w:themeFillTint="33"/>
            <w:vAlign w:val="center"/>
          </w:tcPr>
          <w:p w14:paraId="281158AC" w14:textId="6E4CA573" w:rsidR="00AC2028" w:rsidRPr="00F76DC8" w:rsidRDefault="00AC2028" w:rsidP="00F76DC8">
            <w:pPr>
              <w:pStyle w:val="Normal0"/>
              <w:spacing w:line="360" w:lineRule="auto"/>
              <w:rPr>
                <w:b/>
                <w:bCs/>
                <w:sz w:val="20"/>
                <w:szCs w:val="20"/>
              </w:rPr>
            </w:pPr>
            <w:r w:rsidRPr="00F76DC8">
              <w:rPr>
                <w:b/>
                <w:bCs/>
                <w:sz w:val="20"/>
                <w:szCs w:val="20"/>
              </w:rPr>
              <w:t>Variables que evalúa</w:t>
            </w:r>
          </w:p>
        </w:tc>
        <w:tc>
          <w:tcPr>
            <w:tcW w:w="2490" w:type="dxa"/>
            <w:shd w:val="clear" w:color="auto" w:fill="DBE5F1" w:themeFill="accent1" w:themeFillTint="33"/>
            <w:vAlign w:val="center"/>
          </w:tcPr>
          <w:p w14:paraId="3C837AF4" w14:textId="0D741994" w:rsidR="00AC2028" w:rsidRPr="00F76DC8" w:rsidRDefault="00AC2028" w:rsidP="00F76DC8">
            <w:pPr>
              <w:pStyle w:val="Normal0"/>
              <w:spacing w:line="360" w:lineRule="auto"/>
              <w:rPr>
                <w:b/>
                <w:bCs/>
                <w:sz w:val="20"/>
                <w:szCs w:val="20"/>
              </w:rPr>
            </w:pPr>
            <w:r w:rsidRPr="00F76DC8">
              <w:rPr>
                <w:b/>
                <w:bCs/>
                <w:sz w:val="20"/>
                <w:szCs w:val="20"/>
              </w:rPr>
              <w:t>Aplicación en el manejo del cultivo</w:t>
            </w:r>
          </w:p>
        </w:tc>
      </w:tr>
      <w:tr w:rsidR="00AC2028" w:rsidRPr="00F76DC8" w14:paraId="56893FA9" w14:textId="77777777" w:rsidTr="00676CDF">
        <w:tc>
          <w:tcPr>
            <w:tcW w:w="1980" w:type="dxa"/>
            <w:shd w:val="clear" w:color="auto" w:fill="DBE5F1" w:themeFill="accent1" w:themeFillTint="33"/>
            <w:vAlign w:val="center"/>
          </w:tcPr>
          <w:p w14:paraId="69B747E6" w14:textId="3A05FABD" w:rsidR="00AC2028" w:rsidRPr="005204B1" w:rsidRDefault="00AC2028" w:rsidP="00F76DC8">
            <w:pPr>
              <w:pStyle w:val="Normal0"/>
              <w:spacing w:line="360" w:lineRule="auto"/>
              <w:rPr>
                <w:b/>
                <w:bCs/>
                <w:sz w:val="20"/>
                <w:szCs w:val="20"/>
              </w:rPr>
            </w:pPr>
            <w:r w:rsidRPr="005204B1">
              <w:rPr>
                <w:b/>
                <w:bCs/>
                <w:sz w:val="20"/>
                <w:szCs w:val="20"/>
              </w:rPr>
              <w:t>Monitoreo fitosanitario</w:t>
            </w:r>
          </w:p>
        </w:tc>
        <w:tc>
          <w:tcPr>
            <w:tcW w:w="2551" w:type="dxa"/>
            <w:shd w:val="clear" w:color="auto" w:fill="DBE5F1" w:themeFill="accent1" w:themeFillTint="33"/>
            <w:vAlign w:val="center"/>
          </w:tcPr>
          <w:p w14:paraId="374E3DBD" w14:textId="1270F270" w:rsidR="00AC2028" w:rsidRPr="00F76DC8" w:rsidRDefault="00AC2028" w:rsidP="00F76DC8">
            <w:pPr>
              <w:pStyle w:val="Normal0"/>
              <w:spacing w:line="360" w:lineRule="auto"/>
              <w:rPr>
                <w:sz w:val="20"/>
                <w:szCs w:val="20"/>
              </w:rPr>
            </w:pPr>
            <w:r w:rsidRPr="00F76DC8">
              <w:rPr>
                <w:sz w:val="20"/>
                <w:szCs w:val="20"/>
              </w:rPr>
              <w:t xml:space="preserve">Evaluar la presencia, distribución, incidencia y comportamiento de plagas, enfermedades y arvenses que pueden </w:t>
            </w:r>
            <w:r w:rsidRPr="00F76DC8">
              <w:rPr>
                <w:sz w:val="20"/>
                <w:szCs w:val="20"/>
              </w:rPr>
              <w:lastRenderedPageBreak/>
              <w:t>afectar el desarrollo del cultivo.</w:t>
            </w:r>
          </w:p>
        </w:tc>
        <w:tc>
          <w:tcPr>
            <w:tcW w:w="2939" w:type="dxa"/>
            <w:shd w:val="clear" w:color="auto" w:fill="DBE5F1" w:themeFill="accent1" w:themeFillTint="33"/>
            <w:vAlign w:val="center"/>
          </w:tcPr>
          <w:p w14:paraId="4FA346D0" w14:textId="12117AFF" w:rsidR="00AC2028" w:rsidRPr="00F76DC8" w:rsidRDefault="00AC2028" w:rsidP="00F76DC8">
            <w:pPr>
              <w:pStyle w:val="Normal0"/>
              <w:spacing w:line="360" w:lineRule="auto"/>
              <w:rPr>
                <w:sz w:val="20"/>
                <w:szCs w:val="20"/>
              </w:rPr>
            </w:pPr>
            <w:r w:rsidRPr="00F76DC8">
              <w:rPr>
                <w:sz w:val="20"/>
                <w:szCs w:val="20"/>
              </w:rPr>
              <w:lastRenderedPageBreak/>
              <w:t>Presencia de organismos, densidad poblacional, incidencia, severidad, porcentaje de infestación, cobertura de arvenses, enemigos naturales.</w:t>
            </w:r>
          </w:p>
        </w:tc>
        <w:tc>
          <w:tcPr>
            <w:tcW w:w="2490" w:type="dxa"/>
            <w:shd w:val="clear" w:color="auto" w:fill="DBE5F1" w:themeFill="accent1" w:themeFillTint="33"/>
            <w:vAlign w:val="center"/>
          </w:tcPr>
          <w:p w14:paraId="45E07A85" w14:textId="43A846FA" w:rsidR="00AC2028" w:rsidRPr="00F76DC8" w:rsidRDefault="00AC2028" w:rsidP="00F76DC8">
            <w:pPr>
              <w:pStyle w:val="Normal0"/>
              <w:spacing w:line="360" w:lineRule="auto"/>
              <w:rPr>
                <w:sz w:val="20"/>
                <w:szCs w:val="20"/>
              </w:rPr>
            </w:pPr>
            <w:r w:rsidRPr="00F76DC8">
              <w:rPr>
                <w:sz w:val="20"/>
                <w:szCs w:val="20"/>
              </w:rPr>
              <w:t xml:space="preserve">Permite identificar oportunamente problemas fitosanitarios, determinar umbrales de acción y seleccionar </w:t>
            </w:r>
            <w:r w:rsidRPr="00F76DC8">
              <w:rPr>
                <w:sz w:val="20"/>
                <w:szCs w:val="20"/>
              </w:rPr>
              <w:lastRenderedPageBreak/>
              <w:t>estrategias de manejo integrado.</w:t>
            </w:r>
          </w:p>
        </w:tc>
      </w:tr>
      <w:tr w:rsidR="00AC2028" w:rsidRPr="00F76DC8" w14:paraId="4724EC58" w14:textId="77777777" w:rsidTr="00676CDF">
        <w:tc>
          <w:tcPr>
            <w:tcW w:w="1980" w:type="dxa"/>
            <w:shd w:val="clear" w:color="auto" w:fill="DBE5F1" w:themeFill="accent1" w:themeFillTint="33"/>
            <w:vAlign w:val="center"/>
          </w:tcPr>
          <w:p w14:paraId="713C7F5B" w14:textId="29B7C375" w:rsidR="00AC2028" w:rsidRPr="005204B1" w:rsidRDefault="00AC2028" w:rsidP="00F76DC8">
            <w:pPr>
              <w:pStyle w:val="Normal0"/>
              <w:spacing w:line="360" w:lineRule="auto"/>
              <w:rPr>
                <w:b/>
                <w:bCs/>
                <w:sz w:val="20"/>
                <w:szCs w:val="20"/>
              </w:rPr>
            </w:pPr>
            <w:r w:rsidRPr="005204B1">
              <w:rPr>
                <w:b/>
                <w:bCs/>
                <w:sz w:val="20"/>
                <w:szCs w:val="20"/>
              </w:rPr>
              <w:lastRenderedPageBreak/>
              <w:t>Monitoreo climático</w:t>
            </w:r>
          </w:p>
        </w:tc>
        <w:tc>
          <w:tcPr>
            <w:tcW w:w="2551" w:type="dxa"/>
            <w:shd w:val="clear" w:color="auto" w:fill="DBE5F1" w:themeFill="accent1" w:themeFillTint="33"/>
            <w:vAlign w:val="center"/>
          </w:tcPr>
          <w:p w14:paraId="38EEB7E0" w14:textId="09D222CB" w:rsidR="00AC2028" w:rsidRPr="00F76DC8" w:rsidRDefault="00AC2028" w:rsidP="00F76DC8">
            <w:pPr>
              <w:pStyle w:val="Normal0"/>
              <w:spacing w:line="360" w:lineRule="auto"/>
              <w:rPr>
                <w:sz w:val="20"/>
                <w:szCs w:val="20"/>
              </w:rPr>
            </w:pPr>
            <w:r w:rsidRPr="00F76DC8">
              <w:rPr>
                <w:sz w:val="20"/>
                <w:szCs w:val="20"/>
              </w:rPr>
              <w:t>Registrar las condiciones meteorológicas que influyen en el crecimiento del cultivo y en el desarrollo de organismos nocivos.</w:t>
            </w:r>
          </w:p>
        </w:tc>
        <w:tc>
          <w:tcPr>
            <w:tcW w:w="2939" w:type="dxa"/>
            <w:shd w:val="clear" w:color="auto" w:fill="DBE5F1" w:themeFill="accent1" w:themeFillTint="33"/>
            <w:vAlign w:val="center"/>
          </w:tcPr>
          <w:p w14:paraId="3910E2EB" w14:textId="5D8D7D91" w:rsidR="00AC2028" w:rsidRPr="00F76DC8" w:rsidRDefault="00AC2028" w:rsidP="00F76DC8">
            <w:pPr>
              <w:pStyle w:val="Normal0"/>
              <w:spacing w:line="360" w:lineRule="auto"/>
              <w:rPr>
                <w:sz w:val="20"/>
                <w:szCs w:val="20"/>
              </w:rPr>
            </w:pPr>
            <w:r w:rsidRPr="00F76DC8">
              <w:rPr>
                <w:sz w:val="20"/>
                <w:szCs w:val="20"/>
              </w:rPr>
              <w:t>Temperatura, precipitación, humedad relativa, radiación solar, velocidad y dirección del viento, evapotranspiración.</w:t>
            </w:r>
          </w:p>
        </w:tc>
        <w:tc>
          <w:tcPr>
            <w:tcW w:w="2490" w:type="dxa"/>
            <w:shd w:val="clear" w:color="auto" w:fill="DBE5F1" w:themeFill="accent1" w:themeFillTint="33"/>
            <w:vAlign w:val="center"/>
          </w:tcPr>
          <w:p w14:paraId="57DE2357" w14:textId="181709E1" w:rsidR="00AC2028" w:rsidRPr="00F76DC8" w:rsidRDefault="00AC2028" w:rsidP="00F76DC8">
            <w:pPr>
              <w:pStyle w:val="Normal0"/>
              <w:spacing w:line="360" w:lineRule="auto"/>
              <w:rPr>
                <w:sz w:val="20"/>
                <w:szCs w:val="20"/>
              </w:rPr>
            </w:pPr>
            <w:r w:rsidRPr="00F76DC8">
              <w:rPr>
                <w:sz w:val="20"/>
                <w:szCs w:val="20"/>
              </w:rPr>
              <w:t>Facilita predecir condiciones favorables para la aparición de plagas y enfermedades, programar labores agrícolas y optimizar el manejo del cultivo.</w:t>
            </w:r>
          </w:p>
        </w:tc>
      </w:tr>
      <w:tr w:rsidR="00AC2028" w:rsidRPr="00F76DC8" w14:paraId="6FDA0E29" w14:textId="77777777" w:rsidTr="00676CDF">
        <w:tc>
          <w:tcPr>
            <w:tcW w:w="1980" w:type="dxa"/>
            <w:shd w:val="clear" w:color="auto" w:fill="DBE5F1" w:themeFill="accent1" w:themeFillTint="33"/>
            <w:vAlign w:val="center"/>
          </w:tcPr>
          <w:p w14:paraId="6993E9C0" w14:textId="46E2CD49" w:rsidR="00AC2028" w:rsidRPr="005204B1" w:rsidRDefault="00AC2028" w:rsidP="00F76DC8">
            <w:pPr>
              <w:pStyle w:val="Normal0"/>
              <w:spacing w:line="360" w:lineRule="auto"/>
              <w:rPr>
                <w:b/>
                <w:bCs/>
                <w:sz w:val="20"/>
                <w:szCs w:val="20"/>
              </w:rPr>
            </w:pPr>
            <w:r w:rsidRPr="005204B1">
              <w:rPr>
                <w:b/>
                <w:bCs/>
                <w:sz w:val="20"/>
                <w:szCs w:val="20"/>
              </w:rPr>
              <w:t>Monitoreo edáfico</w:t>
            </w:r>
          </w:p>
        </w:tc>
        <w:tc>
          <w:tcPr>
            <w:tcW w:w="2551" w:type="dxa"/>
            <w:shd w:val="clear" w:color="auto" w:fill="DBE5F1" w:themeFill="accent1" w:themeFillTint="33"/>
            <w:vAlign w:val="center"/>
          </w:tcPr>
          <w:p w14:paraId="6A7B5E5D" w14:textId="05EA4D7A" w:rsidR="00AC2028" w:rsidRPr="00F76DC8" w:rsidRDefault="00AC2028" w:rsidP="00F76DC8">
            <w:pPr>
              <w:pStyle w:val="Normal0"/>
              <w:spacing w:line="360" w:lineRule="auto"/>
              <w:rPr>
                <w:sz w:val="20"/>
                <w:szCs w:val="20"/>
              </w:rPr>
            </w:pPr>
            <w:r w:rsidRPr="00F76DC8">
              <w:rPr>
                <w:sz w:val="20"/>
                <w:szCs w:val="20"/>
              </w:rPr>
              <w:t>Evaluar las condiciones físicas, químicas y biológicas del suelo que influyen en el desarrollo del cultivo.</w:t>
            </w:r>
          </w:p>
        </w:tc>
        <w:tc>
          <w:tcPr>
            <w:tcW w:w="2939" w:type="dxa"/>
            <w:shd w:val="clear" w:color="auto" w:fill="DBE5F1" w:themeFill="accent1" w:themeFillTint="33"/>
            <w:vAlign w:val="center"/>
          </w:tcPr>
          <w:p w14:paraId="19DFFA0B" w14:textId="08AB00A3" w:rsidR="00AC2028" w:rsidRPr="00F76DC8" w:rsidRDefault="00AC2028" w:rsidP="00F76DC8">
            <w:pPr>
              <w:pStyle w:val="Normal0"/>
              <w:spacing w:line="360" w:lineRule="auto"/>
              <w:rPr>
                <w:sz w:val="20"/>
                <w:szCs w:val="20"/>
              </w:rPr>
            </w:pPr>
            <w:r w:rsidRPr="00F76DC8">
              <w:rPr>
                <w:sz w:val="20"/>
                <w:szCs w:val="20"/>
              </w:rPr>
              <w:t>Humedad del suelo, textura, estructura, pH, conductividad eléctrica, materia orgánica, temperatura del suelo, actividad biológica.</w:t>
            </w:r>
          </w:p>
        </w:tc>
        <w:tc>
          <w:tcPr>
            <w:tcW w:w="2490" w:type="dxa"/>
            <w:shd w:val="clear" w:color="auto" w:fill="DBE5F1" w:themeFill="accent1" w:themeFillTint="33"/>
            <w:vAlign w:val="center"/>
          </w:tcPr>
          <w:p w14:paraId="40882CD2" w14:textId="2344335A" w:rsidR="00AC2028" w:rsidRPr="00F76DC8" w:rsidRDefault="00AC2028" w:rsidP="00F76DC8">
            <w:pPr>
              <w:pStyle w:val="Normal0"/>
              <w:spacing w:line="360" w:lineRule="auto"/>
              <w:rPr>
                <w:sz w:val="20"/>
                <w:szCs w:val="20"/>
              </w:rPr>
            </w:pPr>
            <w:r w:rsidRPr="00F76DC8">
              <w:rPr>
                <w:sz w:val="20"/>
                <w:szCs w:val="20"/>
              </w:rPr>
              <w:t>Permite identificar limitantes para el crecimiento de las plantas, orientar el manejo del suelo y relacionar las condiciones edáficas con el estado fitosanitario del cultivo.</w:t>
            </w:r>
          </w:p>
        </w:tc>
      </w:tr>
      <w:tr w:rsidR="00AC2028" w:rsidRPr="00F76DC8" w14:paraId="7CFE342C" w14:textId="77777777" w:rsidTr="00676CDF">
        <w:tc>
          <w:tcPr>
            <w:tcW w:w="1980" w:type="dxa"/>
            <w:shd w:val="clear" w:color="auto" w:fill="DBE5F1" w:themeFill="accent1" w:themeFillTint="33"/>
            <w:vAlign w:val="center"/>
          </w:tcPr>
          <w:p w14:paraId="58568876" w14:textId="3F246915" w:rsidR="00AC2028" w:rsidRPr="005204B1" w:rsidRDefault="00AC2028" w:rsidP="00F76DC8">
            <w:pPr>
              <w:pStyle w:val="Normal0"/>
              <w:spacing w:line="360" w:lineRule="auto"/>
              <w:rPr>
                <w:b/>
                <w:bCs/>
                <w:sz w:val="20"/>
                <w:szCs w:val="20"/>
              </w:rPr>
            </w:pPr>
            <w:r w:rsidRPr="005204B1">
              <w:rPr>
                <w:b/>
                <w:bCs/>
                <w:sz w:val="20"/>
                <w:szCs w:val="20"/>
              </w:rPr>
              <w:t>Monitoreo fenológico</w:t>
            </w:r>
          </w:p>
        </w:tc>
        <w:tc>
          <w:tcPr>
            <w:tcW w:w="2551" w:type="dxa"/>
            <w:shd w:val="clear" w:color="auto" w:fill="DBE5F1" w:themeFill="accent1" w:themeFillTint="33"/>
            <w:vAlign w:val="center"/>
          </w:tcPr>
          <w:p w14:paraId="0ABDE8FE" w14:textId="72E01016" w:rsidR="00AC2028" w:rsidRPr="00F76DC8" w:rsidRDefault="00AC2028" w:rsidP="00F76DC8">
            <w:pPr>
              <w:pStyle w:val="Normal0"/>
              <w:spacing w:line="360" w:lineRule="auto"/>
              <w:rPr>
                <w:sz w:val="20"/>
                <w:szCs w:val="20"/>
              </w:rPr>
            </w:pPr>
            <w:r w:rsidRPr="00F76DC8">
              <w:rPr>
                <w:sz w:val="20"/>
                <w:szCs w:val="20"/>
              </w:rPr>
              <w:t>Registrar las diferentes etapas de crecimiento y desarrollo del cultivo durante su ciclo productivo.</w:t>
            </w:r>
          </w:p>
        </w:tc>
        <w:tc>
          <w:tcPr>
            <w:tcW w:w="2939" w:type="dxa"/>
            <w:shd w:val="clear" w:color="auto" w:fill="DBE5F1" w:themeFill="accent1" w:themeFillTint="33"/>
            <w:vAlign w:val="center"/>
          </w:tcPr>
          <w:p w14:paraId="32A00EBF" w14:textId="18D60472" w:rsidR="00AC2028" w:rsidRPr="00F76DC8" w:rsidRDefault="00AC2028" w:rsidP="00F76DC8">
            <w:pPr>
              <w:pStyle w:val="Normal0"/>
              <w:spacing w:line="360" w:lineRule="auto"/>
              <w:rPr>
                <w:sz w:val="20"/>
                <w:szCs w:val="20"/>
              </w:rPr>
            </w:pPr>
            <w:r w:rsidRPr="00F76DC8">
              <w:rPr>
                <w:sz w:val="20"/>
                <w:szCs w:val="20"/>
              </w:rPr>
              <w:t>Germinación, emergencia, crecimiento vegetativo, floración, fructificación, llenado de frutos, maduración y cosecha.</w:t>
            </w:r>
          </w:p>
        </w:tc>
        <w:tc>
          <w:tcPr>
            <w:tcW w:w="2490" w:type="dxa"/>
            <w:shd w:val="clear" w:color="auto" w:fill="DBE5F1" w:themeFill="accent1" w:themeFillTint="33"/>
            <w:vAlign w:val="center"/>
          </w:tcPr>
          <w:p w14:paraId="41629140" w14:textId="657544FB" w:rsidR="00AC2028" w:rsidRPr="00F76DC8" w:rsidRDefault="00AC2028" w:rsidP="00F76DC8">
            <w:pPr>
              <w:pStyle w:val="Normal0"/>
              <w:spacing w:line="360" w:lineRule="auto"/>
              <w:rPr>
                <w:sz w:val="20"/>
                <w:szCs w:val="20"/>
              </w:rPr>
            </w:pPr>
            <w:r w:rsidRPr="00F76DC8">
              <w:rPr>
                <w:sz w:val="20"/>
                <w:szCs w:val="20"/>
              </w:rPr>
              <w:t>Facilita ajustar la frecuencia del monitoreo y programar oportunamente las labores de manejo según la etapa fenológica del cultivo.</w:t>
            </w:r>
          </w:p>
        </w:tc>
      </w:tr>
      <w:tr w:rsidR="00AC2028" w:rsidRPr="00F76DC8" w14:paraId="0CC563EF" w14:textId="77777777" w:rsidTr="00676CDF">
        <w:tc>
          <w:tcPr>
            <w:tcW w:w="1980" w:type="dxa"/>
            <w:shd w:val="clear" w:color="auto" w:fill="DBE5F1" w:themeFill="accent1" w:themeFillTint="33"/>
            <w:vAlign w:val="center"/>
          </w:tcPr>
          <w:p w14:paraId="020AB36D" w14:textId="0B977130" w:rsidR="00AC2028" w:rsidRPr="005204B1" w:rsidRDefault="00AC2028" w:rsidP="00F76DC8">
            <w:pPr>
              <w:pStyle w:val="Normal0"/>
              <w:spacing w:line="360" w:lineRule="auto"/>
              <w:rPr>
                <w:b/>
                <w:bCs/>
                <w:sz w:val="20"/>
                <w:szCs w:val="20"/>
              </w:rPr>
            </w:pPr>
            <w:r w:rsidRPr="005204B1">
              <w:rPr>
                <w:b/>
                <w:bCs/>
                <w:sz w:val="20"/>
                <w:szCs w:val="20"/>
              </w:rPr>
              <w:t>Monitoreo productivo</w:t>
            </w:r>
          </w:p>
        </w:tc>
        <w:tc>
          <w:tcPr>
            <w:tcW w:w="2551" w:type="dxa"/>
            <w:shd w:val="clear" w:color="auto" w:fill="DBE5F1" w:themeFill="accent1" w:themeFillTint="33"/>
            <w:vAlign w:val="center"/>
          </w:tcPr>
          <w:p w14:paraId="6F921CE2" w14:textId="4BDDFC1A" w:rsidR="00AC2028" w:rsidRPr="00F76DC8" w:rsidRDefault="00AC2028" w:rsidP="00F76DC8">
            <w:pPr>
              <w:pStyle w:val="Normal0"/>
              <w:spacing w:line="360" w:lineRule="auto"/>
              <w:rPr>
                <w:sz w:val="20"/>
                <w:szCs w:val="20"/>
              </w:rPr>
            </w:pPr>
            <w:r w:rsidRPr="00F76DC8">
              <w:rPr>
                <w:sz w:val="20"/>
                <w:szCs w:val="20"/>
              </w:rPr>
              <w:t>Evaluar el comportamiento del cultivo en términos de crecimiento, desarrollo y rendimiento.</w:t>
            </w:r>
          </w:p>
        </w:tc>
        <w:tc>
          <w:tcPr>
            <w:tcW w:w="2939" w:type="dxa"/>
            <w:shd w:val="clear" w:color="auto" w:fill="DBE5F1" w:themeFill="accent1" w:themeFillTint="33"/>
            <w:vAlign w:val="center"/>
          </w:tcPr>
          <w:p w14:paraId="536B0476" w14:textId="1E1D5E18" w:rsidR="00AC2028" w:rsidRPr="00F76DC8" w:rsidRDefault="00AC2028" w:rsidP="00F76DC8">
            <w:pPr>
              <w:pStyle w:val="Normal0"/>
              <w:spacing w:line="360" w:lineRule="auto"/>
              <w:rPr>
                <w:sz w:val="20"/>
                <w:szCs w:val="20"/>
              </w:rPr>
            </w:pPr>
            <w:r w:rsidRPr="00F76DC8">
              <w:rPr>
                <w:sz w:val="20"/>
                <w:szCs w:val="20"/>
              </w:rPr>
              <w:t>Densidad de plantas, altura, vigor, número de hojas, número de frutos, biomasa, rendimiento esperado y calidad de la producción.</w:t>
            </w:r>
          </w:p>
        </w:tc>
        <w:tc>
          <w:tcPr>
            <w:tcW w:w="2490" w:type="dxa"/>
            <w:shd w:val="clear" w:color="auto" w:fill="DBE5F1" w:themeFill="accent1" w:themeFillTint="33"/>
            <w:vAlign w:val="center"/>
          </w:tcPr>
          <w:p w14:paraId="4B970519" w14:textId="67AF80BA" w:rsidR="00AC2028" w:rsidRPr="00F76DC8" w:rsidRDefault="00AC2028" w:rsidP="00F76DC8">
            <w:pPr>
              <w:pStyle w:val="Normal0"/>
              <w:spacing w:line="360" w:lineRule="auto"/>
              <w:rPr>
                <w:sz w:val="20"/>
                <w:szCs w:val="20"/>
              </w:rPr>
            </w:pPr>
            <w:r w:rsidRPr="00F76DC8">
              <w:rPr>
                <w:sz w:val="20"/>
                <w:szCs w:val="20"/>
              </w:rPr>
              <w:t>Permite evaluar el desempeño del cultivo, identificar factores que afectan la productividad y medir el impacto de las prácticas de manejo implementadas.</w:t>
            </w:r>
          </w:p>
        </w:tc>
      </w:tr>
    </w:tbl>
    <w:p w14:paraId="29A7A65C" w14:textId="77777777" w:rsidR="00710116" w:rsidRPr="00F76DC8" w:rsidRDefault="00710116" w:rsidP="00F76DC8">
      <w:pPr>
        <w:pStyle w:val="Normal0"/>
        <w:spacing w:line="360" w:lineRule="auto"/>
        <w:rPr>
          <w:sz w:val="20"/>
          <w:szCs w:val="20"/>
        </w:rPr>
      </w:pPr>
    </w:p>
    <w:p w14:paraId="61775718" w14:textId="6EAA50D8" w:rsidR="00AC2028" w:rsidRDefault="00AC2028" w:rsidP="00F76DC8">
      <w:pPr>
        <w:pStyle w:val="Normal0"/>
        <w:spacing w:line="360" w:lineRule="auto"/>
        <w:rPr>
          <w:sz w:val="20"/>
          <w:szCs w:val="20"/>
        </w:rPr>
      </w:pPr>
    </w:p>
    <w:p w14:paraId="16EC6708" w14:textId="06395B6D" w:rsidR="00BF34F7" w:rsidRDefault="00BF34F7" w:rsidP="00F76DC8">
      <w:pPr>
        <w:pStyle w:val="Normal0"/>
        <w:spacing w:line="360" w:lineRule="auto"/>
        <w:rPr>
          <w:sz w:val="20"/>
          <w:szCs w:val="20"/>
        </w:rPr>
      </w:pPr>
    </w:p>
    <w:p w14:paraId="61751CF1" w14:textId="64E43A2B" w:rsidR="00BF34F7" w:rsidRDefault="00BF34F7" w:rsidP="00F76DC8">
      <w:pPr>
        <w:pStyle w:val="Normal0"/>
        <w:spacing w:line="360" w:lineRule="auto"/>
        <w:rPr>
          <w:sz w:val="20"/>
          <w:szCs w:val="20"/>
        </w:rPr>
      </w:pPr>
    </w:p>
    <w:p w14:paraId="22985DB0" w14:textId="77777777" w:rsidR="00BF34F7" w:rsidRPr="00F76DC8" w:rsidRDefault="00BF34F7" w:rsidP="00F76DC8">
      <w:pPr>
        <w:pStyle w:val="Normal0"/>
        <w:spacing w:line="360" w:lineRule="auto"/>
        <w:rPr>
          <w:sz w:val="20"/>
          <w:szCs w:val="20"/>
        </w:rPr>
      </w:pPr>
    </w:p>
    <w:p w14:paraId="722D5F46" w14:textId="3E3105F9" w:rsidR="0081165B" w:rsidRPr="005204B1" w:rsidRDefault="0081165B" w:rsidP="00F76DC8">
      <w:pPr>
        <w:pStyle w:val="Normal0"/>
        <w:numPr>
          <w:ilvl w:val="0"/>
          <w:numId w:val="15"/>
        </w:numPr>
        <w:spacing w:line="360" w:lineRule="auto"/>
        <w:rPr>
          <w:b/>
          <w:bCs/>
          <w:sz w:val="20"/>
          <w:szCs w:val="20"/>
        </w:rPr>
      </w:pPr>
      <w:r w:rsidRPr="005204B1">
        <w:rPr>
          <w:b/>
          <w:bCs/>
          <w:sz w:val="20"/>
          <w:szCs w:val="20"/>
        </w:rPr>
        <w:lastRenderedPageBreak/>
        <w:t>Etapas del monitoreo agrícola</w:t>
      </w:r>
    </w:p>
    <w:p w14:paraId="4DAA0F52" w14:textId="77777777" w:rsidR="00AC2028" w:rsidRPr="00F76DC8" w:rsidRDefault="00AC2028" w:rsidP="00F76DC8">
      <w:pPr>
        <w:pStyle w:val="Normal0"/>
        <w:spacing w:line="360" w:lineRule="auto"/>
        <w:rPr>
          <w:sz w:val="20"/>
          <w:szCs w:val="20"/>
        </w:rPr>
      </w:pPr>
    </w:p>
    <w:p w14:paraId="0CF20C38" w14:textId="77777777" w:rsidR="00AC2028" w:rsidRPr="00F76DC8" w:rsidRDefault="00AC2028" w:rsidP="00F76DC8">
      <w:pPr>
        <w:pStyle w:val="Normal0"/>
        <w:spacing w:line="360" w:lineRule="auto"/>
        <w:rPr>
          <w:sz w:val="20"/>
          <w:szCs w:val="20"/>
        </w:rPr>
      </w:pPr>
      <w:r w:rsidRPr="00F76DC8">
        <w:rPr>
          <w:sz w:val="20"/>
          <w:szCs w:val="20"/>
        </w:rPr>
        <w:t>El monitoreo agrícola es un proceso continuo y organizado que comprende una serie de etapas interrelacionadas, orientadas a obtener información confiable sobre las condiciones del cultivo y del agroecosistema. Cada etapa cumple una función específica y aporta elementos fundamentales para garantizar la calidad de los datos, facilitar su análisis y respaldar la toma de decisiones dentro del Manejo Integrado de Plagas (MIP).</w:t>
      </w:r>
    </w:p>
    <w:p w14:paraId="3CCB76F8" w14:textId="77777777" w:rsidR="00AC2028" w:rsidRPr="00F76DC8" w:rsidRDefault="00AC2028" w:rsidP="00F76DC8">
      <w:pPr>
        <w:pStyle w:val="Normal0"/>
        <w:spacing w:line="360" w:lineRule="auto"/>
        <w:rPr>
          <w:sz w:val="20"/>
          <w:szCs w:val="20"/>
        </w:rPr>
      </w:pPr>
    </w:p>
    <w:p w14:paraId="0F4C5BC2" w14:textId="24053D37" w:rsidR="00AC2028" w:rsidRDefault="00AC2028" w:rsidP="00F76DC8">
      <w:pPr>
        <w:pStyle w:val="Normal0"/>
        <w:spacing w:line="360" w:lineRule="auto"/>
        <w:rPr>
          <w:sz w:val="20"/>
          <w:szCs w:val="20"/>
        </w:rPr>
      </w:pPr>
      <w:r w:rsidRPr="00F76DC8">
        <w:rPr>
          <w:sz w:val="20"/>
          <w:szCs w:val="20"/>
        </w:rPr>
        <w:t>La adecuada ejecución de estas etapas permite detectar oportunamente problemas fitosanitarios, evaluar el comportamiento de las variables productivas y establecer estrategias de manejo acordes con las necesidades del cultivo.</w:t>
      </w:r>
      <w:r w:rsidR="00B43965">
        <w:rPr>
          <w:sz w:val="20"/>
          <w:szCs w:val="20"/>
        </w:rPr>
        <w:t xml:space="preserve"> A continuación, se presentan las etapas: </w:t>
      </w:r>
    </w:p>
    <w:p w14:paraId="3A37E30D" w14:textId="77777777" w:rsidR="00B43965" w:rsidRDefault="00B43965" w:rsidP="00F76DC8">
      <w:pPr>
        <w:pStyle w:val="Normal0"/>
        <w:spacing w:line="360" w:lineRule="auto"/>
        <w:rPr>
          <w:sz w:val="20"/>
          <w:szCs w:val="20"/>
        </w:rPr>
      </w:pPr>
    </w:p>
    <w:tbl>
      <w:tblPr>
        <w:tblStyle w:val="Tablaconcuadrcula"/>
        <w:tblW w:w="0" w:type="auto"/>
        <w:tblLook w:val="04A0" w:firstRow="1" w:lastRow="0" w:firstColumn="1" w:lastColumn="0" w:noHBand="0" w:noVBand="1"/>
      </w:tblPr>
      <w:tblGrid>
        <w:gridCol w:w="3397"/>
        <w:gridCol w:w="6565"/>
      </w:tblGrid>
      <w:tr w:rsidR="00B43965" w14:paraId="6782F64A" w14:textId="77777777" w:rsidTr="00BF34F7">
        <w:tc>
          <w:tcPr>
            <w:tcW w:w="3397" w:type="dxa"/>
            <w:shd w:val="clear" w:color="auto" w:fill="DBE5F1" w:themeFill="accent1" w:themeFillTint="33"/>
          </w:tcPr>
          <w:p w14:paraId="75A7D768" w14:textId="7F4D1BD6" w:rsidR="00B43965" w:rsidRPr="00B43965" w:rsidRDefault="00B43965" w:rsidP="00B43965">
            <w:pPr>
              <w:pStyle w:val="Normal0"/>
              <w:numPr>
                <w:ilvl w:val="0"/>
                <w:numId w:val="31"/>
              </w:numPr>
              <w:spacing w:line="360" w:lineRule="auto"/>
              <w:rPr>
                <w:b/>
                <w:bCs/>
                <w:sz w:val="20"/>
                <w:szCs w:val="20"/>
              </w:rPr>
            </w:pPr>
            <w:r w:rsidRPr="00B43965">
              <w:rPr>
                <w:b/>
                <w:bCs/>
              </w:rPr>
              <w:t>Planeación</w:t>
            </w:r>
          </w:p>
        </w:tc>
        <w:tc>
          <w:tcPr>
            <w:tcW w:w="6565" w:type="dxa"/>
            <w:shd w:val="clear" w:color="auto" w:fill="DBE5F1" w:themeFill="accent1" w:themeFillTint="33"/>
          </w:tcPr>
          <w:p w14:paraId="42FFB9AD" w14:textId="219EAA83" w:rsidR="00B43965" w:rsidRDefault="00B43965" w:rsidP="00B43965">
            <w:pPr>
              <w:pStyle w:val="Normal0"/>
              <w:spacing w:line="360" w:lineRule="auto"/>
              <w:rPr>
                <w:sz w:val="20"/>
                <w:szCs w:val="20"/>
              </w:rPr>
            </w:pPr>
            <w:r w:rsidRPr="00C92A3A">
              <w:t xml:space="preserve">La </w:t>
            </w:r>
            <w:commentRangeStart w:id="6"/>
            <w:r w:rsidRPr="00C92A3A">
              <w:t>planeación</w:t>
            </w:r>
            <w:commentRangeEnd w:id="6"/>
            <w:r w:rsidRPr="00C92A3A">
              <w:rPr>
                <w:rStyle w:val="Refdecomentario"/>
                <w:sz w:val="22"/>
                <w:szCs w:val="22"/>
              </w:rPr>
              <w:commentReference w:id="6"/>
            </w:r>
            <w:r w:rsidRPr="00C92A3A">
              <w:t xml:space="preserve"> constituye el punto de partida del monitoreo agrícola. En esta etapa se establecen los objetivos del proceso, se identifican las variables que serán evaluadas y se organizan los recursos humanos, técnicos y logísticos necesarios para desarrollar las actividades de campo. Una adecuada planificación permite optimizar el tiempo, reducir errores durante la recolección de información y garantizar que los datos obtenidos respondan a los objetivos propuestos.</w:t>
            </w:r>
          </w:p>
        </w:tc>
      </w:tr>
      <w:tr w:rsidR="00B43965" w14:paraId="74F71770" w14:textId="77777777" w:rsidTr="00BF34F7">
        <w:tc>
          <w:tcPr>
            <w:tcW w:w="3397" w:type="dxa"/>
            <w:shd w:val="clear" w:color="auto" w:fill="DBE5F1" w:themeFill="accent1" w:themeFillTint="33"/>
          </w:tcPr>
          <w:p w14:paraId="262F69EC" w14:textId="72D798D0" w:rsidR="00B43965" w:rsidRPr="00B43965" w:rsidRDefault="00B43965" w:rsidP="00B43965">
            <w:pPr>
              <w:pStyle w:val="Normal0"/>
              <w:numPr>
                <w:ilvl w:val="0"/>
                <w:numId w:val="31"/>
              </w:numPr>
              <w:spacing w:line="360" w:lineRule="auto"/>
              <w:rPr>
                <w:b/>
                <w:bCs/>
                <w:sz w:val="20"/>
                <w:szCs w:val="20"/>
              </w:rPr>
            </w:pPr>
            <w:r w:rsidRPr="00B43965">
              <w:rPr>
                <w:b/>
                <w:bCs/>
              </w:rPr>
              <w:t>Definición de variables</w:t>
            </w:r>
          </w:p>
        </w:tc>
        <w:tc>
          <w:tcPr>
            <w:tcW w:w="6565" w:type="dxa"/>
            <w:shd w:val="clear" w:color="auto" w:fill="DBE5F1" w:themeFill="accent1" w:themeFillTint="33"/>
          </w:tcPr>
          <w:p w14:paraId="03FF51F0" w14:textId="21C3D5E0" w:rsidR="00B43965" w:rsidRDefault="00B43965" w:rsidP="00B43965">
            <w:pPr>
              <w:pStyle w:val="Normal0"/>
              <w:spacing w:line="360" w:lineRule="auto"/>
              <w:rPr>
                <w:sz w:val="20"/>
                <w:szCs w:val="20"/>
              </w:rPr>
            </w:pPr>
            <w:r w:rsidRPr="00C92A3A">
              <w:t>Una vez definidos los objetivos, se seleccionan las variables productivas que serán objeto de monitoreo. Estas pueden incluir variables climáticas, edáficas, fenológicas, productivas y biológicas, dependiendo del cultivo y del problema que se desea evaluar. La correcta definición de las variables facilita la selección de los métodos de medición y de los indicadores que serán utilizados durante el proceso.</w:t>
            </w:r>
          </w:p>
        </w:tc>
      </w:tr>
      <w:tr w:rsidR="00B43965" w14:paraId="18B97130" w14:textId="77777777" w:rsidTr="00BF34F7">
        <w:tc>
          <w:tcPr>
            <w:tcW w:w="3397" w:type="dxa"/>
            <w:shd w:val="clear" w:color="auto" w:fill="DBE5F1" w:themeFill="accent1" w:themeFillTint="33"/>
          </w:tcPr>
          <w:p w14:paraId="464B06D1" w14:textId="16DB64AD" w:rsidR="00B43965" w:rsidRPr="00B43965" w:rsidRDefault="00B43965" w:rsidP="00B43965">
            <w:pPr>
              <w:pStyle w:val="Normal0"/>
              <w:numPr>
                <w:ilvl w:val="0"/>
                <w:numId w:val="31"/>
              </w:numPr>
              <w:spacing w:line="360" w:lineRule="auto"/>
              <w:rPr>
                <w:b/>
                <w:bCs/>
                <w:sz w:val="20"/>
                <w:szCs w:val="20"/>
              </w:rPr>
            </w:pPr>
            <w:r w:rsidRPr="00B43965">
              <w:rPr>
                <w:b/>
                <w:bCs/>
              </w:rPr>
              <w:t>Selección de metodologías</w:t>
            </w:r>
          </w:p>
        </w:tc>
        <w:tc>
          <w:tcPr>
            <w:tcW w:w="6565" w:type="dxa"/>
            <w:shd w:val="clear" w:color="auto" w:fill="DBE5F1" w:themeFill="accent1" w:themeFillTint="33"/>
          </w:tcPr>
          <w:p w14:paraId="475165C1" w14:textId="5E112B98" w:rsidR="00B43965" w:rsidRDefault="00B43965" w:rsidP="00B43965">
            <w:pPr>
              <w:pStyle w:val="Normal0"/>
              <w:spacing w:line="360" w:lineRule="auto"/>
              <w:rPr>
                <w:sz w:val="20"/>
                <w:szCs w:val="20"/>
              </w:rPr>
            </w:pPr>
            <w:r w:rsidRPr="00C92A3A">
              <w:t>En esta etapa se determinan los procedimientos técnicos que orientarán el monitoreo. Esto incluye la definición de recorridos dentro del lote, la frecuencia de las evaluaciones, los métodos de observación, las técnicas de muestreo y los equipos requeridos para obtener información confiable. La aplicación de metodologías estandarizadas favorece la comparabilidad de los resultados y mejora la calidad de la información.</w:t>
            </w:r>
          </w:p>
        </w:tc>
      </w:tr>
      <w:tr w:rsidR="00B43965" w14:paraId="33E30EC1" w14:textId="77777777" w:rsidTr="00BF34F7">
        <w:tc>
          <w:tcPr>
            <w:tcW w:w="3397" w:type="dxa"/>
            <w:shd w:val="clear" w:color="auto" w:fill="DBE5F1" w:themeFill="accent1" w:themeFillTint="33"/>
          </w:tcPr>
          <w:p w14:paraId="1D37EA46" w14:textId="79B4E7E2" w:rsidR="00B43965" w:rsidRPr="00B43965" w:rsidRDefault="00B43965" w:rsidP="00B43965">
            <w:pPr>
              <w:pStyle w:val="Normal0"/>
              <w:numPr>
                <w:ilvl w:val="0"/>
                <w:numId w:val="31"/>
              </w:numPr>
              <w:spacing w:line="360" w:lineRule="auto"/>
              <w:rPr>
                <w:b/>
                <w:bCs/>
                <w:sz w:val="20"/>
                <w:szCs w:val="20"/>
              </w:rPr>
            </w:pPr>
            <w:r w:rsidRPr="00B43965">
              <w:rPr>
                <w:b/>
                <w:bCs/>
              </w:rPr>
              <w:lastRenderedPageBreak/>
              <w:t>Recolección de información</w:t>
            </w:r>
          </w:p>
        </w:tc>
        <w:tc>
          <w:tcPr>
            <w:tcW w:w="6565" w:type="dxa"/>
            <w:shd w:val="clear" w:color="auto" w:fill="DBE5F1" w:themeFill="accent1" w:themeFillTint="33"/>
          </w:tcPr>
          <w:p w14:paraId="05233CE0" w14:textId="6122AE76" w:rsidR="00B43965" w:rsidRDefault="00B43965" w:rsidP="00B43965">
            <w:pPr>
              <w:pStyle w:val="Normal0"/>
              <w:spacing w:line="360" w:lineRule="auto"/>
              <w:rPr>
                <w:sz w:val="20"/>
                <w:szCs w:val="20"/>
              </w:rPr>
            </w:pPr>
            <w:r w:rsidRPr="00C92A3A">
              <w:t>Corresponde a la ejecución del monitoreo en campo. Durante esta fase se realizan observaciones directas sobre el cultivo, se utilizan equipos de medición y se recopilan datos relacionados con las variables previamente definidas. La calidad de la información obtenida depende del cumplimiento de los protocolos establecidos y de la correcta utilización de los equipos de monitoreo.</w:t>
            </w:r>
          </w:p>
        </w:tc>
      </w:tr>
      <w:tr w:rsidR="00B43965" w14:paraId="7E1C1A2D" w14:textId="77777777" w:rsidTr="00BF34F7">
        <w:tc>
          <w:tcPr>
            <w:tcW w:w="3397" w:type="dxa"/>
            <w:shd w:val="clear" w:color="auto" w:fill="DBE5F1" w:themeFill="accent1" w:themeFillTint="33"/>
          </w:tcPr>
          <w:p w14:paraId="28B9D07D" w14:textId="7F950E04" w:rsidR="00B43965" w:rsidRPr="00B43965" w:rsidRDefault="00B43965" w:rsidP="00B43965">
            <w:pPr>
              <w:pStyle w:val="Normal0"/>
              <w:numPr>
                <w:ilvl w:val="0"/>
                <w:numId w:val="31"/>
              </w:numPr>
              <w:spacing w:line="360" w:lineRule="auto"/>
              <w:rPr>
                <w:b/>
                <w:bCs/>
                <w:sz w:val="20"/>
                <w:szCs w:val="20"/>
              </w:rPr>
            </w:pPr>
            <w:r w:rsidRPr="00B43965">
              <w:rPr>
                <w:b/>
                <w:bCs/>
              </w:rPr>
              <w:t>Registro de datos</w:t>
            </w:r>
          </w:p>
        </w:tc>
        <w:tc>
          <w:tcPr>
            <w:tcW w:w="6565" w:type="dxa"/>
            <w:shd w:val="clear" w:color="auto" w:fill="DBE5F1" w:themeFill="accent1" w:themeFillTint="33"/>
          </w:tcPr>
          <w:p w14:paraId="7B802519" w14:textId="2F452A3C" w:rsidR="00B43965" w:rsidRDefault="00B43965" w:rsidP="00B43965">
            <w:pPr>
              <w:pStyle w:val="Normal0"/>
              <w:spacing w:line="360" w:lineRule="auto"/>
              <w:rPr>
                <w:sz w:val="20"/>
                <w:szCs w:val="20"/>
              </w:rPr>
            </w:pPr>
            <w:r w:rsidRPr="00C92A3A">
              <w:t>Toda la información recopilada debe registrarse de forma ordenada, completa y verificable. Los registros pueden realizarse en formatos impresos, dispositivos móviles, aplicaciones especializadas o bases de datos digitales. Un registro adecuado garantiza la trazabilidad de la información y facilita su consulta para análisis posteriores.</w:t>
            </w:r>
          </w:p>
        </w:tc>
      </w:tr>
      <w:tr w:rsidR="00B43965" w14:paraId="3DB0A915" w14:textId="77777777" w:rsidTr="00BF34F7">
        <w:tc>
          <w:tcPr>
            <w:tcW w:w="3397" w:type="dxa"/>
            <w:shd w:val="clear" w:color="auto" w:fill="DBE5F1" w:themeFill="accent1" w:themeFillTint="33"/>
          </w:tcPr>
          <w:p w14:paraId="17253858" w14:textId="2ECBAC7D" w:rsidR="00B43965" w:rsidRPr="00B43965" w:rsidRDefault="00B43965" w:rsidP="00B43965">
            <w:pPr>
              <w:pStyle w:val="Normal0"/>
              <w:numPr>
                <w:ilvl w:val="0"/>
                <w:numId w:val="31"/>
              </w:numPr>
              <w:spacing w:line="360" w:lineRule="auto"/>
              <w:rPr>
                <w:b/>
                <w:bCs/>
                <w:sz w:val="20"/>
                <w:szCs w:val="20"/>
              </w:rPr>
            </w:pPr>
            <w:r w:rsidRPr="00B43965">
              <w:rPr>
                <w:b/>
                <w:bCs/>
              </w:rPr>
              <w:t>Análisis e interpretación</w:t>
            </w:r>
          </w:p>
        </w:tc>
        <w:tc>
          <w:tcPr>
            <w:tcW w:w="6565" w:type="dxa"/>
            <w:shd w:val="clear" w:color="auto" w:fill="DBE5F1" w:themeFill="accent1" w:themeFillTint="33"/>
          </w:tcPr>
          <w:p w14:paraId="09EF5586" w14:textId="337C51D2" w:rsidR="00B43965" w:rsidRDefault="00B43965" w:rsidP="00B43965">
            <w:pPr>
              <w:pStyle w:val="Normal0"/>
              <w:spacing w:line="360" w:lineRule="auto"/>
              <w:rPr>
                <w:sz w:val="20"/>
                <w:szCs w:val="20"/>
              </w:rPr>
            </w:pPr>
            <w:r w:rsidRPr="00C92A3A">
              <w:t>En esta etapa, los datos obtenidos se transforman en información útil mediante técnicas de análisis estadístico, elaboración de gráficos, comparación con registros históricos y evaluación de los umbrales establecidos. El análisis permite identificar tendencias, establecer relaciones entre variables y comprender el comportamiento del cultivo frente a las condiciones ambientales y fitosanitarias.</w:t>
            </w:r>
          </w:p>
        </w:tc>
      </w:tr>
      <w:tr w:rsidR="00B43965" w14:paraId="5773792D" w14:textId="77777777" w:rsidTr="00BF34F7">
        <w:tc>
          <w:tcPr>
            <w:tcW w:w="3397" w:type="dxa"/>
            <w:shd w:val="clear" w:color="auto" w:fill="DBE5F1" w:themeFill="accent1" w:themeFillTint="33"/>
          </w:tcPr>
          <w:p w14:paraId="3D535555" w14:textId="4E058B50" w:rsidR="00B43965" w:rsidRPr="00B43965" w:rsidRDefault="00B43965" w:rsidP="00B43965">
            <w:pPr>
              <w:pStyle w:val="Normal0"/>
              <w:numPr>
                <w:ilvl w:val="0"/>
                <w:numId w:val="31"/>
              </w:numPr>
              <w:spacing w:line="360" w:lineRule="auto"/>
              <w:rPr>
                <w:b/>
                <w:bCs/>
                <w:sz w:val="20"/>
                <w:szCs w:val="20"/>
              </w:rPr>
            </w:pPr>
            <w:r w:rsidRPr="00B43965">
              <w:rPr>
                <w:b/>
                <w:bCs/>
              </w:rPr>
              <w:t>Toma de decisiones</w:t>
            </w:r>
          </w:p>
        </w:tc>
        <w:tc>
          <w:tcPr>
            <w:tcW w:w="6565" w:type="dxa"/>
            <w:shd w:val="clear" w:color="auto" w:fill="DBE5F1" w:themeFill="accent1" w:themeFillTint="33"/>
          </w:tcPr>
          <w:p w14:paraId="40FD7B64" w14:textId="2D8D1708" w:rsidR="00B43965" w:rsidRDefault="00B43965" w:rsidP="00B43965">
            <w:pPr>
              <w:pStyle w:val="Normal0"/>
              <w:spacing w:line="360" w:lineRule="auto"/>
              <w:rPr>
                <w:sz w:val="20"/>
                <w:szCs w:val="20"/>
              </w:rPr>
            </w:pPr>
            <w:r w:rsidRPr="00C92A3A">
              <w:t>La información analizada sirve como base para seleccionar las medidas de manejo más apropiadas. Dependiendo de los resultados del monitoreo, pueden implementarse acciones preventivas, correctivas o de seguimiento orientadas a mantener el estado fitosanitario del cultivo. Las decisiones deben fundamentarse en criterios técnicos y considerar factores como la etapa fenológica, las condiciones climáticas, los costos de intervención y los niveles de daño observados.</w:t>
            </w:r>
          </w:p>
        </w:tc>
      </w:tr>
      <w:tr w:rsidR="00B43965" w14:paraId="02374D00" w14:textId="77777777" w:rsidTr="00BF34F7">
        <w:tc>
          <w:tcPr>
            <w:tcW w:w="3397" w:type="dxa"/>
            <w:shd w:val="clear" w:color="auto" w:fill="DBE5F1" w:themeFill="accent1" w:themeFillTint="33"/>
          </w:tcPr>
          <w:p w14:paraId="03FCA8FD" w14:textId="37EB6D24" w:rsidR="00B43965" w:rsidRPr="00B43965" w:rsidRDefault="00B43965" w:rsidP="00B43965">
            <w:pPr>
              <w:pStyle w:val="Normal0"/>
              <w:numPr>
                <w:ilvl w:val="0"/>
                <w:numId w:val="31"/>
              </w:numPr>
              <w:spacing w:line="360" w:lineRule="auto"/>
              <w:rPr>
                <w:b/>
                <w:bCs/>
                <w:sz w:val="20"/>
                <w:szCs w:val="20"/>
              </w:rPr>
            </w:pPr>
            <w:r w:rsidRPr="00B43965">
              <w:rPr>
                <w:b/>
                <w:bCs/>
              </w:rPr>
              <w:t>Seguimiento</w:t>
            </w:r>
          </w:p>
        </w:tc>
        <w:tc>
          <w:tcPr>
            <w:tcW w:w="6565" w:type="dxa"/>
            <w:shd w:val="clear" w:color="auto" w:fill="DBE5F1" w:themeFill="accent1" w:themeFillTint="33"/>
          </w:tcPr>
          <w:p w14:paraId="0EEBAC22" w14:textId="16FF936A" w:rsidR="00B43965" w:rsidRDefault="00B43965" w:rsidP="00B43965">
            <w:pPr>
              <w:pStyle w:val="Normal0"/>
              <w:spacing w:line="360" w:lineRule="auto"/>
              <w:rPr>
                <w:sz w:val="20"/>
                <w:szCs w:val="20"/>
              </w:rPr>
            </w:pPr>
            <w:r w:rsidRPr="00C92A3A">
              <w:t xml:space="preserve">El monitoreo no finaliza con la implementación de las medidas de manejo. Es necesario realizar evaluaciones posteriores para verificar la efectividad de las acciones ejecutadas y determinar si es necesario realizar ajustes. El seguimiento permite mantener un control continuo sobre las condiciones del cultivo, fortalecer </w:t>
            </w:r>
            <w:r w:rsidRPr="00C92A3A">
              <w:lastRenderedPageBreak/>
              <w:t>los procesos de mejora y generar información histórica que facilite la planificación de futuros ciclos productivos.</w:t>
            </w:r>
          </w:p>
        </w:tc>
      </w:tr>
    </w:tbl>
    <w:p w14:paraId="7645C85D" w14:textId="77777777" w:rsidR="00B43965" w:rsidRPr="00F76DC8" w:rsidRDefault="00B43965" w:rsidP="00F76DC8">
      <w:pPr>
        <w:pStyle w:val="Normal0"/>
        <w:spacing w:line="360" w:lineRule="auto"/>
        <w:rPr>
          <w:sz w:val="20"/>
          <w:szCs w:val="20"/>
        </w:rPr>
      </w:pPr>
    </w:p>
    <w:p w14:paraId="72B8D214" w14:textId="77777777" w:rsidR="00AC2028" w:rsidRPr="00F76DC8" w:rsidRDefault="00AC2028" w:rsidP="00F76DC8">
      <w:pPr>
        <w:pStyle w:val="Normal0"/>
        <w:spacing w:line="360" w:lineRule="auto"/>
        <w:rPr>
          <w:b/>
          <w:bCs/>
          <w:sz w:val="20"/>
          <w:szCs w:val="20"/>
        </w:rPr>
      </w:pPr>
    </w:p>
    <w:p w14:paraId="65E1F99D" w14:textId="5A95768F" w:rsidR="0081165B" w:rsidRPr="00B43965" w:rsidRDefault="0081165B" w:rsidP="00F76DC8">
      <w:pPr>
        <w:pStyle w:val="Normal0"/>
        <w:numPr>
          <w:ilvl w:val="1"/>
          <w:numId w:val="14"/>
        </w:numPr>
        <w:spacing w:line="360" w:lineRule="auto"/>
        <w:rPr>
          <w:b/>
          <w:bCs/>
          <w:sz w:val="20"/>
          <w:szCs w:val="20"/>
        </w:rPr>
      </w:pPr>
      <w:r w:rsidRPr="00F76DC8">
        <w:rPr>
          <w:sz w:val="20"/>
          <w:szCs w:val="20"/>
        </w:rPr>
        <w:t xml:space="preserve"> </w:t>
      </w:r>
      <w:r w:rsidRPr="00B43965">
        <w:rPr>
          <w:b/>
          <w:bCs/>
          <w:sz w:val="20"/>
          <w:szCs w:val="20"/>
        </w:rPr>
        <w:t>Plagas, enfermedades y arvenses como variables de monitoreo</w:t>
      </w:r>
    </w:p>
    <w:p w14:paraId="12B04CEC" w14:textId="77777777" w:rsidR="00A66D36" w:rsidRPr="00F76DC8" w:rsidRDefault="00A66D36" w:rsidP="00F76DC8">
      <w:pPr>
        <w:pStyle w:val="Normal0"/>
        <w:spacing w:line="360" w:lineRule="auto"/>
        <w:ind w:left="720"/>
        <w:rPr>
          <w:b/>
          <w:bCs/>
          <w:sz w:val="20"/>
          <w:szCs w:val="20"/>
        </w:rPr>
      </w:pPr>
    </w:p>
    <w:p w14:paraId="2931D8F3" w14:textId="77777777" w:rsidR="0081165B" w:rsidRPr="00F76DC8" w:rsidRDefault="0081165B" w:rsidP="00F76DC8">
      <w:pPr>
        <w:pStyle w:val="Normal0"/>
        <w:spacing w:line="360" w:lineRule="auto"/>
        <w:rPr>
          <w:sz w:val="20"/>
          <w:szCs w:val="20"/>
        </w:rPr>
      </w:pPr>
      <w:r w:rsidRPr="00F76DC8">
        <w:rPr>
          <w:sz w:val="20"/>
          <w:szCs w:val="20"/>
        </w:rPr>
        <w:t>El monitoreo agrícola considera las plagas, las enfermedades y las arvenses como variables biológicas fundamentales, debido a que su presencia, abundancia y distribución influyen directamente en el crecimiento, desarrollo y rendimiento del cultivo.</w:t>
      </w:r>
    </w:p>
    <w:p w14:paraId="236ECAEA" w14:textId="77777777" w:rsidR="00CC3C72" w:rsidRPr="00F76DC8" w:rsidRDefault="00CC3C72" w:rsidP="00F76DC8">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00CC3C72" w:rsidRPr="00F76DC8" w14:paraId="38041F08" w14:textId="77777777" w:rsidTr="00F66C3F">
        <w:tc>
          <w:tcPr>
            <w:tcW w:w="9962" w:type="dxa"/>
          </w:tcPr>
          <w:p w14:paraId="200572B6" w14:textId="77777777" w:rsidR="00CC3C72" w:rsidRPr="00F76DC8" w:rsidRDefault="00CC3C72" w:rsidP="00F76DC8">
            <w:pPr>
              <w:pStyle w:val="Normal0"/>
              <w:spacing w:line="360" w:lineRule="auto"/>
              <w:jc w:val="center"/>
              <w:rPr>
                <w:b/>
                <w:sz w:val="20"/>
                <w:szCs w:val="20"/>
              </w:rPr>
            </w:pPr>
            <w:commentRangeStart w:id="7"/>
            <w:commentRangeStart w:id="8"/>
            <w:r w:rsidRPr="00F76DC8">
              <w:rPr>
                <w:b/>
                <w:sz w:val="20"/>
                <w:szCs w:val="20"/>
              </w:rPr>
              <w:t>LLAMADO A LA ACCIÓN</w:t>
            </w:r>
          </w:p>
          <w:p w14:paraId="60955EAA" w14:textId="3379F9DB" w:rsidR="00E66EC7" w:rsidRPr="00F76DC8" w:rsidRDefault="00156AA7" w:rsidP="00F76DC8">
            <w:pPr>
              <w:pStyle w:val="Normal0"/>
              <w:spacing w:line="360" w:lineRule="auto"/>
              <w:jc w:val="center"/>
              <w:rPr>
                <w:b/>
                <w:bCs/>
                <w:sz w:val="20"/>
                <w:szCs w:val="20"/>
              </w:rPr>
            </w:pPr>
            <w:r w:rsidRPr="00156AA7">
              <w:rPr>
                <w:b/>
                <w:sz w:val="20"/>
                <w:szCs w:val="20"/>
                <w:highlight w:val="yellow"/>
              </w:rPr>
              <w:t>Video: buenas prácticas de manejo de plagas</w:t>
            </w:r>
          </w:p>
          <w:p w14:paraId="780F6B97" w14:textId="1B5658B2" w:rsidR="00CC3C72" w:rsidRPr="00F76DC8" w:rsidRDefault="00B43965" w:rsidP="00F76DC8">
            <w:pPr>
              <w:pStyle w:val="Normal0"/>
              <w:spacing w:line="360" w:lineRule="auto"/>
              <w:jc w:val="center"/>
              <w:rPr>
                <w:sz w:val="20"/>
                <w:szCs w:val="20"/>
              </w:rPr>
            </w:pPr>
            <w:r w:rsidRPr="00B43965">
              <w:rPr>
                <w:sz w:val="20"/>
                <w:szCs w:val="20"/>
              </w:rPr>
              <w:t>Se presentan los principios y prácticas recomendadas para el manejo adecuado de plagas en los cultivos, destacando la importancia del monitoreo, la prevención y la aplicación de estrategias de manejo integrado para proteger la productividad y favorecer la sostenibilidad agrícola</w:t>
            </w:r>
            <w:r w:rsidR="00CC3C72" w:rsidRPr="00F76DC8">
              <w:rPr>
                <w:sz w:val="20"/>
                <w:szCs w:val="20"/>
              </w:rPr>
              <w:t>.</w:t>
            </w:r>
          </w:p>
          <w:p w14:paraId="029F6576" w14:textId="77777777" w:rsidR="00CC3C72" w:rsidRPr="00F76DC8" w:rsidRDefault="00CC3C72" w:rsidP="00F76DC8">
            <w:pPr>
              <w:pStyle w:val="Normal0"/>
              <w:spacing w:line="360" w:lineRule="auto"/>
              <w:jc w:val="center"/>
              <w:rPr>
                <w:sz w:val="20"/>
                <w:szCs w:val="20"/>
              </w:rPr>
            </w:pPr>
            <w:r w:rsidRPr="00F76DC8">
              <w:rPr>
                <w:sz w:val="20"/>
                <w:szCs w:val="20"/>
              </w:rPr>
              <w:t xml:space="preserve"> </w:t>
            </w:r>
            <w:commentRangeEnd w:id="7"/>
            <w:r w:rsidRPr="00F76DC8">
              <w:rPr>
                <w:rStyle w:val="Refdecomentario"/>
                <w:sz w:val="20"/>
                <w:szCs w:val="20"/>
              </w:rPr>
              <w:commentReference w:id="7"/>
            </w:r>
            <w:commentRangeEnd w:id="8"/>
            <w:r w:rsidRPr="00F76DC8">
              <w:rPr>
                <w:rStyle w:val="Refdecomentario"/>
                <w:sz w:val="20"/>
                <w:szCs w:val="20"/>
              </w:rPr>
              <w:commentReference w:id="8"/>
            </w:r>
          </w:p>
        </w:tc>
      </w:tr>
    </w:tbl>
    <w:p w14:paraId="65F5319D" w14:textId="77777777" w:rsidR="00CC3C72" w:rsidRPr="00F76DC8" w:rsidRDefault="00CC3C72" w:rsidP="00F76DC8">
      <w:pPr>
        <w:pStyle w:val="Normal0"/>
        <w:spacing w:line="360" w:lineRule="auto"/>
        <w:rPr>
          <w:sz w:val="20"/>
          <w:szCs w:val="20"/>
        </w:rPr>
      </w:pPr>
    </w:p>
    <w:p w14:paraId="785C9EBE" w14:textId="035DC61A" w:rsidR="0081165B" w:rsidRPr="00A23F3F" w:rsidRDefault="0081165B" w:rsidP="00F76DC8">
      <w:pPr>
        <w:pStyle w:val="Normal0"/>
        <w:numPr>
          <w:ilvl w:val="0"/>
          <w:numId w:val="17"/>
        </w:numPr>
        <w:spacing w:line="360" w:lineRule="auto"/>
        <w:rPr>
          <w:b/>
          <w:bCs/>
          <w:sz w:val="20"/>
          <w:szCs w:val="20"/>
        </w:rPr>
      </w:pPr>
      <w:r w:rsidRPr="00A23F3F">
        <w:rPr>
          <w:b/>
          <w:bCs/>
          <w:sz w:val="20"/>
          <w:szCs w:val="20"/>
        </w:rPr>
        <w:t>Plaga</w:t>
      </w:r>
      <w:r w:rsidR="00A23F3F" w:rsidRPr="00A23F3F">
        <w:rPr>
          <w:b/>
          <w:bCs/>
          <w:sz w:val="20"/>
          <w:szCs w:val="20"/>
        </w:rPr>
        <w:t>s</w:t>
      </w:r>
    </w:p>
    <w:p w14:paraId="4E3D2312" w14:textId="77777777" w:rsidR="001A374D" w:rsidRPr="00F76DC8" w:rsidRDefault="0081165B" w:rsidP="00F76DC8">
      <w:pPr>
        <w:pStyle w:val="Normal0"/>
        <w:spacing w:line="360" w:lineRule="auto"/>
        <w:rPr>
          <w:sz w:val="20"/>
          <w:szCs w:val="20"/>
        </w:rPr>
      </w:pPr>
      <w:r w:rsidRPr="00F76DC8">
        <w:rPr>
          <w:sz w:val="20"/>
          <w:szCs w:val="20"/>
        </w:rPr>
        <w:t>Son organismos, generalmente insectos, ácaros, nematodos, moluscos o vertebrados, que ocasionan daños al cultivo al alimentarse de sus órganos o afectar su desarrollo.</w:t>
      </w:r>
      <w:r w:rsidR="006B4C29" w:rsidRPr="00F76DC8">
        <w:rPr>
          <w:sz w:val="20"/>
          <w:szCs w:val="20"/>
        </w:rPr>
        <w:t xml:space="preserve"> </w:t>
      </w:r>
    </w:p>
    <w:p w14:paraId="6C974F73" w14:textId="77777777" w:rsidR="001A374D" w:rsidRPr="00F76DC8" w:rsidRDefault="001A374D" w:rsidP="00F76DC8">
      <w:pPr>
        <w:pStyle w:val="Normal0"/>
        <w:spacing w:line="360" w:lineRule="auto"/>
        <w:rPr>
          <w:sz w:val="20"/>
          <w:szCs w:val="20"/>
        </w:rPr>
      </w:pPr>
      <w:commentRangeStart w:id="9"/>
      <w:commentRangeEnd w:id="9"/>
      <w:r w:rsidRPr="00F76DC8">
        <w:rPr>
          <w:rStyle w:val="Refdecomentario"/>
          <w:sz w:val="20"/>
          <w:szCs w:val="20"/>
        </w:rPr>
        <w:commentReference w:id="9"/>
      </w:r>
    </w:p>
    <w:p w14:paraId="5D327568" w14:textId="77777777" w:rsidR="00563FE9" w:rsidRPr="00F76DC8" w:rsidRDefault="001A374D" w:rsidP="00F76DC8">
      <w:pPr>
        <w:pStyle w:val="Normal0"/>
        <w:spacing w:line="360" w:lineRule="auto"/>
        <w:rPr>
          <w:sz w:val="20"/>
          <w:szCs w:val="20"/>
        </w:rPr>
      </w:pPr>
      <w:r w:rsidRPr="00F76DC8">
        <w:rPr>
          <w:noProof/>
          <w:sz w:val="20"/>
          <w:szCs w:val="20"/>
        </w:rPr>
        <w:drawing>
          <wp:inline distT="0" distB="0" distL="0" distR="0" wp14:anchorId="1C657C67" wp14:editId="7A0D668B">
            <wp:extent cx="2614530" cy="1496291"/>
            <wp:effectExtent l="0" t="0" r="0" b="8890"/>
            <wp:docPr id="1954576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76864" name=""/>
                    <pic:cNvPicPr/>
                  </pic:nvPicPr>
                  <pic:blipFill>
                    <a:blip r:embed="rId18"/>
                    <a:stretch>
                      <a:fillRect/>
                    </a:stretch>
                  </pic:blipFill>
                  <pic:spPr>
                    <a:xfrm>
                      <a:off x="0" y="0"/>
                      <a:ext cx="2638927" cy="1510253"/>
                    </a:xfrm>
                    <a:prstGeom prst="rect">
                      <a:avLst/>
                    </a:prstGeom>
                  </pic:spPr>
                </pic:pic>
              </a:graphicData>
            </a:graphic>
          </wp:inline>
        </w:drawing>
      </w:r>
    </w:p>
    <w:p w14:paraId="62164170" w14:textId="15E3BF66" w:rsidR="0081165B" w:rsidRPr="00F76DC8" w:rsidRDefault="0081165B" w:rsidP="00F76DC8">
      <w:pPr>
        <w:pStyle w:val="Normal0"/>
        <w:spacing w:line="360" w:lineRule="auto"/>
        <w:rPr>
          <w:sz w:val="20"/>
          <w:szCs w:val="20"/>
        </w:rPr>
      </w:pPr>
      <w:r w:rsidRPr="00F76DC8">
        <w:rPr>
          <w:sz w:val="20"/>
          <w:szCs w:val="20"/>
        </w:rPr>
        <w:t>Durante el monitoreo se registran aspectos como:</w:t>
      </w:r>
    </w:p>
    <w:p w14:paraId="0AD94872" w14:textId="77777777" w:rsidR="0081165B" w:rsidRPr="00F76DC8" w:rsidRDefault="0081165B" w:rsidP="00F76DC8">
      <w:pPr>
        <w:pStyle w:val="Normal0"/>
        <w:numPr>
          <w:ilvl w:val="0"/>
          <w:numId w:val="10"/>
        </w:numPr>
        <w:spacing w:line="360" w:lineRule="auto"/>
        <w:rPr>
          <w:sz w:val="20"/>
          <w:szCs w:val="20"/>
        </w:rPr>
      </w:pPr>
      <w:r w:rsidRPr="00F76DC8">
        <w:rPr>
          <w:sz w:val="20"/>
          <w:szCs w:val="20"/>
        </w:rPr>
        <w:t xml:space="preserve">Especie presente. </w:t>
      </w:r>
    </w:p>
    <w:p w14:paraId="4CBD0053" w14:textId="77777777" w:rsidR="0081165B" w:rsidRPr="00F76DC8" w:rsidRDefault="0081165B" w:rsidP="00F76DC8">
      <w:pPr>
        <w:pStyle w:val="Normal0"/>
        <w:numPr>
          <w:ilvl w:val="0"/>
          <w:numId w:val="10"/>
        </w:numPr>
        <w:spacing w:line="360" w:lineRule="auto"/>
        <w:rPr>
          <w:sz w:val="20"/>
          <w:szCs w:val="20"/>
        </w:rPr>
      </w:pPr>
      <w:r w:rsidRPr="00F76DC8">
        <w:rPr>
          <w:sz w:val="20"/>
          <w:szCs w:val="20"/>
        </w:rPr>
        <w:t xml:space="preserve">Estado de desarrollo. </w:t>
      </w:r>
    </w:p>
    <w:p w14:paraId="09C251DD" w14:textId="77777777" w:rsidR="0081165B" w:rsidRPr="00F76DC8" w:rsidRDefault="0081165B" w:rsidP="00F76DC8">
      <w:pPr>
        <w:pStyle w:val="Normal0"/>
        <w:numPr>
          <w:ilvl w:val="0"/>
          <w:numId w:val="10"/>
        </w:numPr>
        <w:spacing w:line="360" w:lineRule="auto"/>
        <w:rPr>
          <w:sz w:val="20"/>
          <w:szCs w:val="20"/>
        </w:rPr>
      </w:pPr>
      <w:r w:rsidRPr="00F76DC8">
        <w:rPr>
          <w:sz w:val="20"/>
          <w:szCs w:val="20"/>
        </w:rPr>
        <w:t xml:space="preserve">Densidad poblacional. </w:t>
      </w:r>
    </w:p>
    <w:p w14:paraId="7ECB395D" w14:textId="77777777" w:rsidR="0081165B" w:rsidRPr="00F76DC8" w:rsidRDefault="0081165B" w:rsidP="00F76DC8">
      <w:pPr>
        <w:pStyle w:val="Normal0"/>
        <w:numPr>
          <w:ilvl w:val="0"/>
          <w:numId w:val="10"/>
        </w:numPr>
        <w:spacing w:line="360" w:lineRule="auto"/>
        <w:rPr>
          <w:sz w:val="20"/>
          <w:szCs w:val="20"/>
        </w:rPr>
      </w:pPr>
      <w:r w:rsidRPr="00F76DC8">
        <w:rPr>
          <w:sz w:val="20"/>
          <w:szCs w:val="20"/>
        </w:rPr>
        <w:t xml:space="preserve">Distribución en el lote. </w:t>
      </w:r>
    </w:p>
    <w:p w14:paraId="556499D2" w14:textId="65A7245A" w:rsidR="0081165B" w:rsidRDefault="0081165B" w:rsidP="00F76DC8">
      <w:pPr>
        <w:pStyle w:val="Normal0"/>
        <w:numPr>
          <w:ilvl w:val="0"/>
          <w:numId w:val="10"/>
        </w:numPr>
        <w:spacing w:line="360" w:lineRule="auto"/>
        <w:rPr>
          <w:sz w:val="20"/>
          <w:szCs w:val="20"/>
        </w:rPr>
      </w:pPr>
      <w:r w:rsidRPr="00F76DC8">
        <w:rPr>
          <w:sz w:val="20"/>
          <w:szCs w:val="20"/>
        </w:rPr>
        <w:t xml:space="preserve">Tipo de daño ocasionado. </w:t>
      </w:r>
    </w:p>
    <w:p w14:paraId="582A7E2A" w14:textId="77777777" w:rsidR="00BF34F7" w:rsidRDefault="00BF34F7" w:rsidP="00BF34F7">
      <w:pPr>
        <w:pStyle w:val="Normal0"/>
        <w:spacing w:line="360" w:lineRule="auto"/>
        <w:ind w:left="720"/>
        <w:rPr>
          <w:sz w:val="20"/>
          <w:szCs w:val="20"/>
        </w:rPr>
      </w:pPr>
    </w:p>
    <w:p w14:paraId="1698A362" w14:textId="77777777" w:rsidR="00A23F3F" w:rsidRPr="00F76DC8" w:rsidRDefault="00A23F3F" w:rsidP="00A23F3F">
      <w:pPr>
        <w:pStyle w:val="Normal0"/>
        <w:spacing w:line="360" w:lineRule="auto"/>
        <w:ind w:left="720"/>
        <w:rPr>
          <w:sz w:val="20"/>
          <w:szCs w:val="20"/>
        </w:rPr>
      </w:pPr>
    </w:p>
    <w:p w14:paraId="0F6E0301" w14:textId="6F23DDFA" w:rsidR="0081165B" w:rsidRPr="00A23F3F" w:rsidRDefault="0081165B" w:rsidP="00F76DC8">
      <w:pPr>
        <w:pStyle w:val="Normal0"/>
        <w:numPr>
          <w:ilvl w:val="0"/>
          <w:numId w:val="17"/>
        </w:numPr>
        <w:spacing w:line="360" w:lineRule="auto"/>
        <w:rPr>
          <w:b/>
          <w:bCs/>
          <w:sz w:val="20"/>
          <w:szCs w:val="20"/>
        </w:rPr>
      </w:pPr>
      <w:r w:rsidRPr="00A23F3F">
        <w:rPr>
          <w:b/>
          <w:bCs/>
          <w:sz w:val="20"/>
          <w:szCs w:val="20"/>
        </w:rPr>
        <w:lastRenderedPageBreak/>
        <w:t>Enfermedades</w:t>
      </w:r>
    </w:p>
    <w:p w14:paraId="756AC50D" w14:textId="77777777" w:rsidR="001A374D" w:rsidRPr="00F76DC8" w:rsidRDefault="0081165B" w:rsidP="00F76DC8">
      <w:pPr>
        <w:pStyle w:val="Normal0"/>
        <w:spacing w:line="360" w:lineRule="auto"/>
        <w:rPr>
          <w:sz w:val="20"/>
          <w:szCs w:val="20"/>
        </w:rPr>
      </w:pPr>
      <w:r w:rsidRPr="00F76DC8">
        <w:rPr>
          <w:sz w:val="20"/>
          <w:szCs w:val="20"/>
        </w:rPr>
        <w:t>Las enfermedades son alteraciones fisiológicas ocasionadas por hongos, bacterias, virus, fitoplasmas u otros agentes bióticos o abióticos.</w:t>
      </w:r>
      <w:r w:rsidR="006B4C29" w:rsidRPr="00F76DC8">
        <w:rPr>
          <w:sz w:val="20"/>
          <w:szCs w:val="20"/>
        </w:rPr>
        <w:t xml:space="preserve"> </w:t>
      </w:r>
    </w:p>
    <w:p w14:paraId="26881028" w14:textId="77777777" w:rsidR="001A374D" w:rsidRPr="00F76DC8" w:rsidRDefault="001A374D" w:rsidP="00F76DC8">
      <w:pPr>
        <w:pStyle w:val="Normal0"/>
        <w:spacing w:line="360" w:lineRule="auto"/>
        <w:rPr>
          <w:sz w:val="20"/>
          <w:szCs w:val="20"/>
        </w:rPr>
      </w:pPr>
      <w:commentRangeStart w:id="10"/>
      <w:commentRangeEnd w:id="10"/>
      <w:r w:rsidRPr="00F76DC8">
        <w:rPr>
          <w:rStyle w:val="Refdecomentario"/>
          <w:sz w:val="20"/>
          <w:szCs w:val="20"/>
        </w:rPr>
        <w:commentReference w:id="10"/>
      </w:r>
    </w:p>
    <w:p w14:paraId="5C1EF5F1" w14:textId="08201EDA" w:rsidR="001A374D" w:rsidRPr="00F76DC8" w:rsidRDefault="001A374D" w:rsidP="00F76DC8">
      <w:pPr>
        <w:pStyle w:val="Normal0"/>
        <w:spacing w:line="360" w:lineRule="auto"/>
        <w:rPr>
          <w:sz w:val="20"/>
          <w:szCs w:val="20"/>
        </w:rPr>
      </w:pPr>
      <w:r w:rsidRPr="00F76DC8">
        <w:rPr>
          <w:noProof/>
          <w:sz w:val="20"/>
          <w:szCs w:val="20"/>
        </w:rPr>
        <w:drawing>
          <wp:inline distT="0" distB="0" distL="0" distR="0" wp14:anchorId="534C4C8A" wp14:editId="7E94B10A">
            <wp:extent cx="2707574" cy="1332337"/>
            <wp:effectExtent l="0" t="0" r="0" b="1270"/>
            <wp:docPr id="1108681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81927" name=""/>
                    <pic:cNvPicPr/>
                  </pic:nvPicPr>
                  <pic:blipFill>
                    <a:blip r:embed="rId19"/>
                    <a:stretch>
                      <a:fillRect/>
                    </a:stretch>
                  </pic:blipFill>
                  <pic:spPr>
                    <a:xfrm>
                      <a:off x="0" y="0"/>
                      <a:ext cx="2733642" cy="1345165"/>
                    </a:xfrm>
                    <a:prstGeom prst="rect">
                      <a:avLst/>
                    </a:prstGeom>
                  </pic:spPr>
                </pic:pic>
              </a:graphicData>
            </a:graphic>
          </wp:inline>
        </w:drawing>
      </w:r>
    </w:p>
    <w:p w14:paraId="6BB3421C" w14:textId="1C16820E" w:rsidR="0081165B" w:rsidRPr="00F76DC8" w:rsidRDefault="0081165B" w:rsidP="00F76DC8">
      <w:pPr>
        <w:pStyle w:val="Normal0"/>
        <w:spacing w:line="360" w:lineRule="auto"/>
        <w:rPr>
          <w:sz w:val="20"/>
          <w:szCs w:val="20"/>
        </w:rPr>
      </w:pPr>
      <w:r w:rsidRPr="00F76DC8">
        <w:rPr>
          <w:sz w:val="20"/>
          <w:szCs w:val="20"/>
        </w:rPr>
        <w:t>En el monitoreo se evalúan:</w:t>
      </w:r>
    </w:p>
    <w:p w14:paraId="56FC12AC" w14:textId="77777777" w:rsidR="0081165B" w:rsidRPr="00F76DC8" w:rsidRDefault="0081165B" w:rsidP="00F76DC8">
      <w:pPr>
        <w:pStyle w:val="Normal0"/>
        <w:numPr>
          <w:ilvl w:val="0"/>
          <w:numId w:val="11"/>
        </w:numPr>
        <w:spacing w:line="360" w:lineRule="auto"/>
        <w:rPr>
          <w:sz w:val="20"/>
          <w:szCs w:val="20"/>
        </w:rPr>
      </w:pPr>
      <w:r w:rsidRPr="00F76DC8">
        <w:rPr>
          <w:sz w:val="20"/>
          <w:szCs w:val="20"/>
        </w:rPr>
        <w:t xml:space="preserve">Incidencia. </w:t>
      </w:r>
    </w:p>
    <w:p w14:paraId="1F653CE8" w14:textId="77777777" w:rsidR="0081165B" w:rsidRPr="00F76DC8" w:rsidRDefault="0081165B" w:rsidP="00F76DC8">
      <w:pPr>
        <w:pStyle w:val="Normal0"/>
        <w:numPr>
          <w:ilvl w:val="0"/>
          <w:numId w:val="11"/>
        </w:numPr>
        <w:spacing w:line="360" w:lineRule="auto"/>
        <w:rPr>
          <w:sz w:val="20"/>
          <w:szCs w:val="20"/>
        </w:rPr>
      </w:pPr>
      <w:commentRangeStart w:id="11"/>
      <w:r w:rsidRPr="00F76DC8">
        <w:rPr>
          <w:sz w:val="20"/>
          <w:szCs w:val="20"/>
        </w:rPr>
        <w:t>Severidad</w:t>
      </w:r>
      <w:commentRangeEnd w:id="11"/>
      <w:r w:rsidR="00A23F3F" w:rsidRPr="00F76DC8">
        <w:rPr>
          <w:rStyle w:val="Refdecomentario"/>
          <w:sz w:val="20"/>
          <w:szCs w:val="20"/>
        </w:rPr>
        <w:commentReference w:id="11"/>
      </w:r>
      <w:r w:rsidRPr="00F76DC8">
        <w:rPr>
          <w:sz w:val="20"/>
          <w:szCs w:val="20"/>
        </w:rPr>
        <w:t xml:space="preserve">. </w:t>
      </w:r>
    </w:p>
    <w:p w14:paraId="09DE63C1" w14:textId="77777777" w:rsidR="0081165B" w:rsidRPr="00F76DC8" w:rsidRDefault="0081165B" w:rsidP="00F76DC8">
      <w:pPr>
        <w:pStyle w:val="Normal0"/>
        <w:numPr>
          <w:ilvl w:val="0"/>
          <w:numId w:val="11"/>
        </w:numPr>
        <w:spacing w:line="360" w:lineRule="auto"/>
        <w:rPr>
          <w:sz w:val="20"/>
          <w:szCs w:val="20"/>
        </w:rPr>
      </w:pPr>
      <w:r w:rsidRPr="00F76DC8">
        <w:rPr>
          <w:sz w:val="20"/>
          <w:szCs w:val="20"/>
        </w:rPr>
        <w:t xml:space="preserve">Síntomas. </w:t>
      </w:r>
    </w:p>
    <w:p w14:paraId="33A5A3ED" w14:textId="77777777" w:rsidR="0081165B" w:rsidRPr="00F76DC8" w:rsidRDefault="0081165B" w:rsidP="00F76DC8">
      <w:pPr>
        <w:pStyle w:val="Normal0"/>
        <w:numPr>
          <w:ilvl w:val="0"/>
          <w:numId w:val="11"/>
        </w:numPr>
        <w:spacing w:line="360" w:lineRule="auto"/>
        <w:rPr>
          <w:sz w:val="20"/>
          <w:szCs w:val="20"/>
        </w:rPr>
      </w:pPr>
      <w:r w:rsidRPr="00F76DC8">
        <w:rPr>
          <w:sz w:val="20"/>
          <w:szCs w:val="20"/>
        </w:rPr>
        <w:t xml:space="preserve">Signos. </w:t>
      </w:r>
    </w:p>
    <w:p w14:paraId="748E9981" w14:textId="77777777" w:rsidR="0081165B" w:rsidRPr="00F76DC8" w:rsidRDefault="0081165B" w:rsidP="00F76DC8">
      <w:pPr>
        <w:pStyle w:val="Normal0"/>
        <w:numPr>
          <w:ilvl w:val="0"/>
          <w:numId w:val="11"/>
        </w:numPr>
        <w:spacing w:line="360" w:lineRule="auto"/>
        <w:rPr>
          <w:sz w:val="20"/>
          <w:szCs w:val="20"/>
        </w:rPr>
      </w:pPr>
      <w:r w:rsidRPr="00F76DC8">
        <w:rPr>
          <w:sz w:val="20"/>
          <w:szCs w:val="20"/>
        </w:rPr>
        <w:t xml:space="preserve">Distribución espacial. </w:t>
      </w:r>
    </w:p>
    <w:p w14:paraId="1DA3E4F9" w14:textId="77777777" w:rsidR="0081165B" w:rsidRPr="00F76DC8" w:rsidRDefault="0081165B" w:rsidP="00F76DC8">
      <w:pPr>
        <w:pStyle w:val="Normal0"/>
        <w:numPr>
          <w:ilvl w:val="0"/>
          <w:numId w:val="11"/>
        </w:numPr>
        <w:spacing w:line="360" w:lineRule="auto"/>
        <w:rPr>
          <w:sz w:val="20"/>
          <w:szCs w:val="20"/>
        </w:rPr>
      </w:pPr>
      <w:r w:rsidRPr="00F76DC8">
        <w:rPr>
          <w:sz w:val="20"/>
          <w:szCs w:val="20"/>
        </w:rPr>
        <w:t xml:space="preserve">Factores predisponentes. </w:t>
      </w:r>
    </w:p>
    <w:p w14:paraId="124475C8" w14:textId="77777777" w:rsidR="006B4C29" w:rsidRPr="00F76DC8" w:rsidRDefault="006B4C29" w:rsidP="00F76DC8">
      <w:pPr>
        <w:pStyle w:val="Normal0"/>
        <w:spacing w:line="360" w:lineRule="auto"/>
        <w:ind w:left="720"/>
        <w:rPr>
          <w:sz w:val="20"/>
          <w:szCs w:val="20"/>
        </w:rPr>
      </w:pPr>
    </w:p>
    <w:p w14:paraId="3393E8B8" w14:textId="59EEDF3A" w:rsidR="0081165B" w:rsidRPr="00A23F3F" w:rsidRDefault="0081165B" w:rsidP="00F76DC8">
      <w:pPr>
        <w:pStyle w:val="Normal0"/>
        <w:numPr>
          <w:ilvl w:val="0"/>
          <w:numId w:val="17"/>
        </w:numPr>
        <w:spacing w:line="360" w:lineRule="auto"/>
        <w:rPr>
          <w:b/>
          <w:bCs/>
          <w:sz w:val="20"/>
          <w:szCs w:val="20"/>
        </w:rPr>
      </w:pPr>
      <w:r w:rsidRPr="00A23F3F">
        <w:rPr>
          <w:b/>
          <w:bCs/>
          <w:sz w:val="20"/>
          <w:szCs w:val="20"/>
        </w:rPr>
        <w:t>Arvenses</w:t>
      </w:r>
    </w:p>
    <w:p w14:paraId="42442FF3" w14:textId="77777777" w:rsidR="00563FE9" w:rsidRPr="00F76DC8" w:rsidRDefault="0081165B" w:rsidP="00F76DC8">
      <w:pPr>
        <w:pStyle w:val="Normal0"/>
        <w:spacing w:line="360" w:lineRule="auto"/>
        <w:rPr>
          <w:sz w:val="20"/>
          <w:szCs w:val="20"/>
        </w:rPr>
      </w:pPr>
      <w:r w:rsidRPr="00F76DC8">
        <w:rPr>
          <w:sz w:val="20"/>
          <w:szCs w:val="20"/>
        </w:rPr>
        <w:t>Las arvenses son plantas que crecen de forma espontánea en el cultivo y compiten por recursos como agua, luz, nutrientes y espacio.</w:t>
      </w:r>
      <w:r w:rsidR="006B4C29" w:rsidRPr="00F76DC8">
        <w:rPr>
          <w:sz w:val="20"/>
          <w:szCs w:val="20"/>
        </w:rPr>
        <w:t xml:space="preserve"> </w:t>
      </w:r>
    </w:p>
    <w:p w14:paraId="3DB4EFC4" w14:textId="77777777" w:rsidR="00563FE9" w:rsidRPr="00F76DC8" w:rsidRDefault="00563FE9" w:rsidP="00F76DC8">
      <w:pPr>
        <w:pStyle w:val="Normal0"/>
        <w:spacing w:line="360" w:lineRule="auto"/>
        <w:rPr>
          <w:sz w:val="20"/>
          <w:szCs w:val="20"/>
        </w:rPr>
      </w:pPr>
      <w:commentRangeStart w:id="12"/>
      <w:commentRangeEnd w:id="12"/>
      <w:r w:rsidRPr="00F76DC8">
        <w:rPr>
          <w:rStyle w:val="Refdecomentario"/>
          <w:sz w:val="20"/>
          <w:szCs w:val="20"/>
        </w:rPr>
        <w:commentReference w:id="12"/>
      </w:r>
    </w:p>
    <w:p w14:paraId="15BFBAC9" w14:textId="3C9412CE" w:rsidR="00563FE9" w:rsidRPr="00F76DC8" w:rsidRDefault="00563FE9" w:rsidP="00F76DC8">
      <w:pPr>
        <w:pStyle w:val="Normal0"/>
        <w:spacing w:line="360" w:lineRule="auto"/>
        <w:rPr>
          <w:sz w:val="20"/>
          <w:szCs w:val="20"/>
        </w:rPr>
      </w:pPr>
      <w:r w:rsidRPr="00F76DC8">
        <w:rPr>
          <w:noProof/>
          <w:sz w:val="20"/>
          <w:szCs w:val="20"/>
        </w:rPr>
        <w:drawing>
          <wp:inline distT="0" distB="0" distL="0" distR="0" wp14:anchorId="17A24D2B" wp14:editId="32766C77">
            <wp:extent cx="2310936" cy="1745673"/>
            <wp:effectExtent l="0" t="0" r="0" b="6985"/>
            <wp:docPr id="559311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11892" name=""/>
                    <pic:cNvPicPr/>
                  </pic:nvPicPr>
                  <pic:blipFill rotWithShape="1">
                    <a:blip r:embed="rId20"/>
                    <a:srcRect t="1869"/>
                    <a:stretch>
                      <a:fillRect/>
                    </a:stretch>
                  </pic:blipFill>
                  <pic:spPr bwMode="auto">
                    <a:xfrm>
                      <a:off x="0" y="0"/>
                      <a:ext cx="2346116" cy="1772248"/>
                    </a:xfrm>
                    <a:prstGeom prst="rect">
                      <a:avLst/>
                    </a:prstGeom>
                    <a:ln>
                      <a:noFill/>
                    </a:ln>
                    <a:extLst>
                      <a:ext uri="{53640926-AAD7-44D8-BBD7-CCE9431645EC}">
                        <a14:shadowObscured xmlns:a14="http://schemas.microsoft.com/office/drawing/2010/main"/>
                      </a:ext>
                    </a:extLst>
                  </pic:spPr>
                </pic:pic>
              </a:graphicData>
            </a:graphic>
          </wp:inline>
        </w:drawing>
      </w:r>
    </w:p>
    <w:p w14:paraId="3F423209" w14:textId="4CF0673A" w:rsidR="0081165B" w:rsidRPr="00F76DC8" w:rsidRDefault="0081165B" w:rsidP="00F76DC8">
      <w:pPr>
        <w:pStyle w:val="Normal0"/>
        <w:spacing w:line="360" w:lineRule="auto"/>
        <w:rPr>
          <w:sz w:val="20"/>
          <w:szCs w:val="20"/>
        </w:rPr>
      </w:pPr>
      <w:r w:rsidRPr="00F76DC8">
        <w:rPr>
          <w:sz w:val="20"/>
          <w:szCs w:val="20"/>
        </w:rPr>
        <w:t>El monitoreo permite determinar:</w:t>
      </w:r>
    </w:p>
    <w:p w14:paraId="698658B0" w14:textId="77777777" w:rsidR="0081165B" w:rsidRPr="00F76DC8" w:rsidRDefault="0081165B" w:rsidP="00F76DC8">
      <w:pPr>
        <w:pStyle w:val="Normal0"/>
        <w:numPr>
          <w:ilvl w:val="0"/>
          <w:numId w:val="12"/>
        </w:numPr>
        <w:spacing w:line="360" w:lineRule="auto"/>
        <w:rPr>
          <w:sz w:val="20"/>
          <w:szCs w:val="20"/>
        </w:rPr>
      </w:pPr>
      <w:r w:rsidRPr="00F76DC8">
        <w:rPr>
          <w:sz w:val="20"/>
          <w:szCs w:val="20"/>
        </w:rPr>
        <w:t xml:space="preserve">Especies </w:t>
      </w:r>
      <w:commentRangeStart w:id="13"/>
      <w:r w:rsidRPr="00F76DC8">
        <w:rPr>
          <w:sz w:val="20"/>
          <w:szCs w:val="20"/>
        </w:rPr>
        <w:t xml:space="preserve">predominantes. </w:t>
      </w:r>
    </w:p>
    <w:p w14:paraId="62053479" w14:textId="77777777" w:rsidR="0081165B" w:rsidRPr="00F76DC8" w:rsidRDefault="0081165B" w:rsidP="00F76DC8">
      <w:pPr>
        <w:pStyle w:val="Normal0"/>
        <w:numPr>
          <w:ilvl w:val="0"/>
          <w:numId w:val="12"/>
        </w:numPr>
        <w:spacing w:line="360" w:lineRule="auto"/>
        <w:rPr>
          <w:sz w:val="20"/>
          <w:szCs w:val="20"/>
        </w:rPr>
      </w:pPr>
      <w:r w:rsidRPr="00F76DC8">
        <w:rPr>
          <w:sz w:val="20"/>
          <w:szCs w:val="20"/>
        </w:rPr>
        <w:t xml:space="preserve">Cobertura. </w:t>
      </w:r>
    </w:p>
    <w:p w14:paraId="7CBAEC4E" w14:textId="77777777" w:rsidR="0081165B" w:rsidRPr="00F76DC8" w:rsidRDefault="0081165B" w:rsidP="00F76DC8">
      <w:pPr>
        <w:pStyle w:val="Normal0"/>
        <w:numPr>
          <w:ilvl w:val="0"/>
          <w:numId w:val="12"/>
        </w:numPr>
        <w:spacing w:line="360" w:lineRule="auto"/>
        <w:rPr>
          <w:sz w:val="20"/>
          <w:szCs w:val="20"/>
        </w:rPr>
      </w:pPr>
      <w:r w:rsidRPr="00F76DC8">
        <w:rPr>
          <w:sz w:val="20"/>
          <w:szCs w:val="20"/>
        </w:rPr>
        <w:t xml:space="preserve">Densidad. </w:t>
      </w:r>
    </w:p>
    <w:p w14:paraId="2A08712F" w14:textId="77777777" w:rsidR="0081165B" w:rsidRPr="00F76DC8" w:rsidRDefault="0081165B" w:rsidP="00F76DC8">
      <w:pPr>
        <w:pStyle w:val="Normal0"/>
        <w:numPr>
          <w:ilvl w:val="0"/>
          <w:numId w:val="12"/>
        </w:numPr>
        <w:spacing w:line="360" w:lineRule="auto"/>
        <w:rPr>
          <w:sz w:val="20"/>
          <w:szCs w:val="20"/>
        </w:rPr>
      </w:pPr>
      <w:r w:rsidRPr="00F76DC8">
        <w:rPr>
          <w:sz w:val="20"/>
          <w:szCs w:val="20"/>
        </w:rPr>
        <w:t xml:space="preserve">Estado de desarrollo. </w:t>
      </w:r>
    </w:p>
    <w:p w14:paraId="20EAF3DD" w14:textId="77777777" w:rsidR="0081165B" w:rsidRPr="00F76DC8" w:rsidRDefault="0081165B" w:rsidP="00F76DC8">
      <w:pPr>
        <w:pStyle w:val="Normal0"/>
        <w:numPr>
          <w:ilvl w:val="0"/>
          <w:numId w:val="12"/>
        </w:numPr>
        <w:spacing w:line="360" w:lineRule="auto"/>
        <w:rPr>
          <w:sz w:val="20"/>
          <w:szCs w:val="20"/>
        </w:rPr>
      </w:pPr>
      <w:r w:rsidRPr="00F76DC8">
        <w:rPr>
          <w:sz w:val="20"/>
          <w:szCs w:val="20"/>
        </w:rPr>
        <w:t xml:space="preserve">Distribución en el lote. </w:t>
      </w:r>
    </w:p>
    <w:p w14:paraId="709A2C51" w14:textId="77777777" w:rsidR="0081165B" w:rsidRPr="00F76DC8" w:rsidRDefault="0081165B" w:rsidP="00F76DC8">
      <w:pPr>
        <w:pStyle w:val="Normal0"/>
        <w:numPr>
          <w:ilvl w:val="0"/>
          <w:numId w:val="12"/>
        </w:numPr>
        <w:spacing w:line="360" w:lineRule="auto"/>
        <w:rPr>
          <w:sz w:val="20"/>
          <w:szCs w:val="20"/>
        </w:rPr>
      </w:pPr>
      <w:r w:rsidRPr="00F76DC8">
        <w:rPr>
          <w:sz w:val="20"/>
          <w:szCs w:val="20"/>
        </w:rPr>
        <w:lastRenderedPageBreak/>
        <w:t xml:space="preserve">Nivel de interferencia con el cultivo. </w:t>
      </w:r>
    </w:p>
    <w:commentRangeEnd w:id="13"/>
    <w:p w14:paraId="283940A9" w14:textId="77777777" w:rsidR="006B4C29" w:rsidRPr="00F76DC8" w:rsidRDefault="00A23F3F" w:rsidP="00F76DC8">
      <w:pPr>
        <w:pStyle w:val="Normal0"/>
        <w:spacing w:line="360" w:lineRule="auto"/>
        <w:ind w:left="720"/>
        <w:rPr>
          <w:sz w:val="20"/>
          <w:szCs w:val="20"/>
        </w:rPr>
      </w:pPr>
      <w:r w:rsidRPr="00F76DC8">
        <w:rPr>
          <w:rStyle w:val="Refdecomentario"/>
          <w:sz w:val="20"/>
          <w:szCs w:val="20"/>
        </w:rPr>
        <w:commentReference w:id="13"/>
      </w:r>
    </w:p>
    <w:p w14:paraId="65A300C1" w14:textId="39795ACC" w:rsidR="0081165B" w:rsidRPr="00A23F3F" w:rsidRDefault="006B4C29" w:rsidP="00F76DC8">
      <w:pPr>
        <w:pStyle w:val="Normal0"/>
        <w:spacing w:line="360" w:lineRule="auto"/>
        <w:rPr>
          <w:i/>
          <w:iCs/>
          <w:sz w:val="20"/>
          <w:szCs w:val="20"/>
        </w:rPr>
      </w:pPr>
      <w:r w:rsidRPr="00F76DC8">
        <w:rPr>
          <w:b/>
          <w:bCs/>
          <w:i/>
          <w:iCs/>
          <w:sz w:val="20"/>
          <w:szCs w:val="20"/>
        </w:rPr>
        <w:t>Tabla</w:t>
      </w:r>
      <w:r w:rsidR="00E673E9" w:rsidRPr="00F76DC8">
        <w:rPr>
          <w:b/>
          <w:bCs/>
          <w:i/>
          <w:iCs/>
          <w:sz w:val="20"/>
          <w:szCs w:val="20"/>
        </w:rPr>
        <w:t xml:space="preserve"> 3</w:t>
      </w:r>
      <w:r w:rsidRPr="00F76DC8">
        <w:rPr>
          <w:b/>
          <w:bCs/>
          <w:i/>
          <w:iCs/>
          <w:sz w:val="20"/>
          <w:szCs w:val="20"/>
        </w:rPr>
        <w:t xml:space="preserve">. </w:t>
      </w:r>
      <w:r w:rsidR="0081165B" w:rsidRPr="00A23F3F">
        <w:rPr>
          <w:i/>
          <w:iCs/>
          <w:sz w:val="20"/>
          <w:szCs w:val="20"/>
        </w:rPr>
        <w:t>Comparación entre plagas, enfermedades y arvenses</w:t>
      </w:r>
    </w:p>
    <w:tbl>
      <w:tblPr>
        <w:tblStyle w:val="Tablaconcuadrcula"/>
        <w:tblW w:w="9960" w:type="dxa"/>
        <w:shd w:val="clear" w:color="auto" w:fill="DBE5F1" w:themeFill="accent1" w:themeFillTint="33"/>
        <w:tblLook w:val="04A0" w:firstRow="1" w:lastRow="0" w:firstColumn="1" w:lastColumn="0" w:noHBand="0" w:noVBand="1"/>
      </w:tblPr>
      <w:tblGrid>
        <w:gridCol w:w="1838"/>
        <w:gridCol w:w="2552"/>
        <w:gridCol w:w="5570"/>
      </w:tblGrid>
      <w:tr w:rsidR="006B4C29" w:rsidRPr="00F76DC8" w14:paraId="3F0BCC3B" w14:textId="77777777" w:rsidTr="00676CDF">
        <w:tc>
          <w:tcPr>
            <w:tcW w:w="1838" w:type="dxa"/>
            <w:shd w:val="clear" w:color="auto" w:fill="DBE5F1" w:themeFill="accent1" w:themeFillTint="33"/>
            <w:vAlign w:val="center"/>
          </w:tcPr>
          <w:p w14:paraId="6B46D3B4" w14:textId="7F93D229" w:rsidR="006B4C29" w:rsidRPr="00F76DC8" w:rsidRDefault="006B4C29" w:rsidP="00F76DC8">
            <w:pPr>
              <w:pStyle w:val="Normal0"/>
              <w:spacing w:line="360" w:lineRule="auto"/>
              <w:rPr>
                <w:b/>
                <w:bCs/>
                <w:i/>
                <w:iCs/>
                <w:sz w:val="20"/>
                <w:szCs w:val="20"/>
              </w:rPr>
            </w:pPr>
            <w:r w:rsidRPr="00F76DC8">
              <w:rPr>
                <w:b/>
                <w:bCs/>
                <w:sz w:val="20"/>
                <w:szCs w:val="20"/>
              </w:rPr>
              <w:t>Variable</w:t>
            </w:r>
          </w:p>
        </w:tc>
        <w:tc>
          <w:tcPr>
            <w:tcW w:w="2552" w:type="dxa"/>
            <w:shd w:val="clear" w:color="auto" w:fill="DBE5F1" w:themeFill="accent1" w:themeFillTint="33"/>
            <w:vAlign w:val="center"/>
          </w:tcPr>
          <w:p w14:paraId="173485B2" w14:textId="64F26069" w:rsidR="006B4C29" w:rsidRPr="00F76DC8" w:rsidRDefault="006B4C29" w:rsidP="00F76DC8">
            <w:pPr>
              <w:pStyle w:val="Normal0"/>
              <w:spacing w:line="360" w:lineRule="auto"/>
              <w:rPr>
                <w:b/>
                <w:bCs/>
                <w:i/>
                <w:iCs/>
                <w:sz w:val="20"/>
                <w:szCs w:val="20"/>
              </w:rPr>
            </w:pPr>
            <w:r w:rsidRPr="00F76DC8">
              <w:rPr>
                <w:b/>
                <w:bCs/>
                <w:sz w:val="20"/>
                <w:szCs w:val="20"/>
              </w:rPr>
              <w:t>Qué se monitorea</w:t>
            </w:r>
          </w:p>
        </w:tc>
        <w:tc>
          <w:tcPr>
            <w:tcW w:w="5570" w:type="dxa"/>
            <w:shd w:val="clear" w:color="auto" w:fill="DBE5F1" w:themeFill="accent1" w:themeFillTint="33"/>
            <w:vAlign w:val="center"/>
          </w:tcPr>
          <w:p w14:paraId="54F9C751" w14:textId="41697D2D" w:rsidR="006B4C29" w:rsidRPr="00F76DC8" w:rsidRDefault="006B4C29" w:rsidP="00F76DC8">
            <w:pPr>
              <w:pStyle w:val="Normal0"/>
              <w:spacing w:line="360" w:lineRule="auto"/>
              <w:rPr>
                <w:b/>
                <w:bCs/>
                <w:i/>
                <w:iCs/>
                <w:sz w:val="20"/>
                <w:szCs w:val="20"/>
              </w:rPr>
            </w:pPr>
            <w:r w:rsidRPr="00F76DC8">
              <w:rPr>
                <w:b/>
                <w:bCs/>
                <w:sz w:val="20"/>
                <w:szCs w:val="20"/>
              </w:rPr>
              <w:t>Indicadores principales</w:t>
            </w:r>
          </w:p>
        </w:tc>
      </w:tr>
      <w:tr w:rsidR="006B4C29" w:rsidRPr="00F76DC8" w14:paraId="2144F137" w14:textId="77777777" w:rsidTr="00676CDF">
        <w:tc>
          <w:tcPr>
            <w:tcW w:w="1838" w:type="dxa"/>
            <w:shd w:val="clear" w:color="auto" w:fill="DBE5F1" w:themeFill="accent1" w:themeFillTint="33"/>
            <w:vAlign w:val="center"/>
          </w:tcPr>
          <w:p w14:paraId="44EEA5C7" w14:textId="06F409CF" w:rsidR="006B4C29" w:rsidRPr="00F76DC8" w:rsidRDefault="006B4C29" w:rsidP="00F76DC8">
            <w:pPr>
              <w:pStyle w:val="Normal0"/>
              <w:spacing w:line="360" w:lineRule="auto"/>
              <w:rPr>
                <w:b/>
                <w:bCs/>
                <w:i/>
                <w:iCs/>
                <w:sz w:val="20"/>
                <w:szCs w:val="20"/>
              </w:rPr>
            </w:pPr>
            <w:r w:rsidRPr="00F76DC8">
              <w:rPr>
                <w:sz w:val="20"/>
                <w:szCs w:val="20"/>
              </w:rPr>
              <w:t>Plagas</w:t>
            </w:r>
          </w:p>
        </w:tc>
        <w:tc>
          <w:tcPr>
            <w:tcW w:w="2552" w:type="dxa"/>
            <w:shd w:val="clear" w:color="auto" w:fill="DBE5F1" w:themeFill="accent1" w:themeFillTint="33"/>
            <w:vAlign w:val="center"/>
          </w:tcPr>
          <w:p w14:paraId="125A8D53" w14:textId="5B28F13C" w:rsidR="006B4C29" w:rsidRPr="00F76DC8" w:rsidRDefault="006B4C29" w:rsidP="00F76DC8">
            <w:pPr>
              <w:pStyle w:val="Normal0"/>
              <w:spacing w:line="360" w:lineRule="auto"/>
              <w:rPr>
                <w:b/>
                <w:bCs/>
                <w:i/>
                <w:iCs/>
                <w:sz w:val="20"/>
                <w:szCs w:val="20"/>
              </w:rPr>
            </w:pPr>
            <w:r w:rsidRPr="00F76DC8">
              <w:rPr>
                <w:sz w:val="20"/>
                <w:szCs w:val="20"/>
              </w:rPr>
              <w:t>Población y daño</w:t>
            </w:r>
          </w:p>
        </w:tc>
        <w:tc>
          <w:tcPr>
            <w:tcW w:w="5570" w:type="dxa"/>
            <w:shd w:val="clear" w:color="auto" w:fill="DBE5F1" w:themeFill="accent1" w:themeFillTint="33"/>
            <w:vAlign w:val="center"/>
          </w:tcPr>
          <w:p w14:paraId="36EC6E50" w14:textId="4CBB7CFD" w:rsidR="006B4C29" w:rsidRPr="00F76DC8" w:rsidRDefault="006B4C29" w:rsidP="00F76DC8">
            <w:pPr>
              <w:pStyle w:val="Normal0"/>
              <w:spacing w:line="360" w:lineRule="auto"/>
              <w:rPr>
                <w:b/>
                <w:bCs/>
                <w:i/>
                <w:iCs/>
                <w:sz w:val="20"/>
                <w:szCs w:val="20"/>
              </w:rPr>
            </w:pPr>
            <w:r w:rsidRPr="00F76DC8">
              <w:rPr>
                <w:sz w:val="20"/>
                <w:szCs w:val="20"/>
              </w:rPr>
              <w:t>Densidad, distribución, porcentaje de infestación.</w:t>
            </w:r>
          </w:p>
        </w:tc>
      </w:tr>
      <w:tr w:rsidR="006B4C29" w:rsidRPr="00F76DC8" w14:paraId="54F82CA8" w14:textId="77777777" w:rsidTr="00676CDF">
        <w:tc>
          <w:tcPr>
            <w:tcW w:w="1838" w:type="dxa"/>
            <w:shd w:val="clear" w:color="auto" w:fill="DBE5F1" w:themeFill="accent1" w:themeFillTint="33"/>
            <w:vAlign w:val="center"/>
          </w:tcPr>
          <w:p w14:paraId="5FD4C27B" w14:textId="4FB6C8DB" w:rsidR="006B4C29" w:rsidRPr="00F76DC8" w:rsidRDefault="006B4C29" w:rsidP="00F76DC8">
            <w:pPr>
              <w:pStyle w:val="Normal0"/>
              <w:spacing w:line="360" w:lineRule="auto"/>
              <w:rPr>
                <w:b/>
                <w:bCs/>
                <w:i/>
                <w:iCs/>
                <w:sz w:val="20"/>
                <w:szCs w:val="20"/>
              </w:rPr>
            </w:pPr>
            <w:r w:rsidRPr="00F76DC8">
              <w:rPr>
                <w:sz w:val="20"/>
                <w:szCs w:val="20"/>
              </w:rPr>
              <w:t>Enfermedades</w:t>
            </w:r>
          </w:p>
        </w:tc>
        <w:tc>
          <w:tcPr>
            <w:tcW w:w="2552" w:type="dxa"/>
            <w:shd w:val="clear" w:color="auto" w:fill="DBE5F1" w:themeFill="accent1" w:themeFillTint="33"/>
            <w:vAlign w:val="center"/>
          </w:tcPr>
          <w:p w14:paraId="0035C29A" w14:textId="32445652" w:rsidR="006B4C29" w:rsidRPr="00F76DC8" w:rsidRDefault="006B4C29" w:rsidP="00F76DC8">
            <w:pPr>
              <w:pStyle w:val="Normal0"/>
              <w:spacing w:line="360" w:lineRule="auto"/>
              <w:rPr>
                <w:b/>
                <w:bCs/>
                <w:i/>
                <w:iCs/>
                <w:sz w:val="20"/>
                <w:szCs w:val="20"/>
              </w:rPr>
            </w:pPr>
            <w:r w:rsidRPr="00F76DC8">
              <w:rPr>
                <w:sz w:val="20"/>
                <w:szCs w:val="20"/>
              </w:rPr>
              <w:t>Estado sanitario</w:t>
            </w:r>
          </w:p>
        </w:tc>
        <w:tc>
          <w:tcPr>
            <w:tcW w:w="5570" w:type="dxa"/>
            <w:shd w:val="clear" w:color="auto" w:fill="DBE5F1" w:themeFill="accent1" w:themeFillTint="33"/>
            <w:vAlign w:val="center"/>
          </w:tcPr>
          <w:p w14:paraId="29774039" w14:textId="02B05CB0" w:rsidR="006B4C29" w:rsidRPr="00F76DC8" w:rsidRDefault="006B4C29" w:rsidP="00F76DC8">
            <w:pPr>
              <w:pStyle w:val="Normal0"/>
              <w:spacing w:line="360" w:lineRule="auto"/>
              <w:rPr>
                <w:b/>
                <w:bCs/>
                <w:i/>
                <w:iCs/>
                <w:sz w:val="20"/>
                <w:szCs w:val="20"/>
              </w:rPr>
            </w:pPr>
            <w:r w:rsidRPr="00F76DC8">
              <w:rPr>
                <w:sz w:val="20"/>
                <w:szCs w:val="20"/>
              </w:rPr>
              <w:t>Incidencia, severidad y progreso de la enfermedad.</w:t>
            </w:r>
          </w:p>
        </w:tc>
      </w:tr>
      <w:tr w:rsidR="006B4C29" w:rsidRPr="00F76DC8" w14:paraId="7A72027A" w14:textId="77777777" w:rsidTr="00676CDF">
        <w:tc>
          <w:tcPr>
            <w:tcW w:w="1838" w:type="dxa"/>
            <w:shd w:val="clear" w:color="auto" w:fill="DBE5F1" w:themeFill="accent1" w:themeFillTint="33"/>
            <w:vAlign w:val="center"/>
          </w:tcPr>
          <w:p w14:paraId="32E08FF9" w14:textId="02D5E90D" w:rsidR="006B4C29" w:rsidRPr="00F76DC8" w:rsidRDefault="006B4C29" w:rsidP="00F76DC8">
            <w:pPr>
              <w:pStyle w:val="Normal0"/>
              <w:spacing w:line="360" w:lineRule="auto"/>
              <w:rPr>
                <w:sz w:val="20"/>
                <w:szCs w:val="20"/>
              </w:rPr>
            </w:pPr>
            <w:r w:rsidRPr="00F76DC8">
              <w:rPr>
                <w:sz w:val="20"/>
                <w:szCs w:val="20"/>
              </w:rPr>
              <w:t>Arvenses</w:t>
            </w:r>
          </w:p>
        </w:tc>
        <w:tc>
          <w:tcPr>
            <w:tcW w:w="2552" w:type="dxa"/>
            <w:shd w:val="clear" w:color="auto" w:fill="DBE5F1" w:themeFill="accent1" w:themeFillTint="33"/>
            <w:vAlign w:val="center"/>
          </w:tcPr>
          <w:p w14:paraId="6C00005F" w14:textId="635A4C65" w:rsidR="006B4C29" w:rsidRPr="00F76DC8" w:rsidRDefault="006B4C29" w:rsidP="00F76DC8">
            <w:pPr>
              <w:pStyle w:val="Normal0"/>
              <w:spacing w:line="360" w:lineRule="auto"/>
              <w:rPr>
                <w:sz w:val="20"/>
                <w:szCs w:val="20"/>
              </w:rPr>
            </w:pPr>
            <w:r w:rsidRPr="00F76DC8">
              <w:rPr>
                <w:sz w:val="20"/>
                <w:szCs w:val="20"/>
              </w:rPr>
              <w:t>Competencia</w:t>
            </w:r>
          </w:p>
        </w:tc>
        <w:tc>
          <w:tcPr>
            <w:tcW w:w="5570" w:type="dxa"/>
            <w:shd w:val="clear" w:color="auto" w:fill="DBE5F1" w:themeFill="accent1" w:themeFillTint="33"/>
            <w:vAlign w:val="center"/>
          </w:tcPr>
          <w:p w14:paraId="571B3033" w14:textId="1A31B323" w:rsidR="006B4C29" w:rsidRPr="00F76DC8" w:rsidRDefault="006B4C29" w:rsidP="00F76DC8">
            <w:pPr>
              <w:pStyle w:val="Normal0"/>
              <w:spacing w:line="360" w:lineRule="auto"/>
              <w:rPr>
                <w:sz w:val="20"/>
                <w:szCs w:val="20"/>
              </w:rPr>
            </w:pPr>
            <w:r w:rsidRPr="00F76DC8">
              <w:rPr>
                <w:sz w:val="20"/>
                <w:szCs w:val="20"/>
              </w:rPr>
              <w:t>Densidad, cobertura y composición de especies.</w:t>
            </w:r>
          </w:p>
        </w:tc>
      </w:tr>
    </w:tbl>
    <w:p w14:paraId="77ABD742" w14:textId="40D56D66" w:rsidR="0081165B" w:rsidRPr="00A23F3F" w:rsidRDefault="0081165B" w:rsidP="00F76DC8">
      <w:pPr>
        <w:pStyle w:val="Normal0"/>
        <w:spacing w:line="360" w:lineRule="auto"/>
        <w:rPr>
          <w:b/>
          <w:bCs/>
          <w:sz w:val="20"/>
          <w:szCs w:val="20"/>
        </w:rPr>
      </w:pPr>
    </w:p>
    <w:p w14:paraId="166DF48B" w14:textId="7F9D16E7" w:rsidR="0081165B" w:rsidRPr="00A23F3F" w:rsidRDefault="0081165B" w:rsidP="00F76DC8">
      <w:pPr>
        <w:pStyle w:val="Normal0"/>
        <w:numPr>
          <w:ilvl w:val="1"/>
          <w:numId w:val="14"/>
        </w:numPr>
        <w:spacing w:line="360" w:lineRule="auto"/>
        <w:rPr>
          <w:b/>
          <w:bCs/>
          <w:sz w:val="20"/>
          <w:szCs w:val="20"/>
        </w:rPr>
      </w:pPr>
      <w:bookmarkStart w:id="14" w:name="_Hlk237375285"/>
      <w:r w:rsidRPr="00A23F3F">
        <w:rPr>
          <w:b/>
          <w:bCs/>
          <w:sz w:val="20"/>
          <w:szCs w:val="20"/>
        </w:rPr>
        <w:t xml:space="preserve"> Umbrales de daño y criterios para la toma de decisiones</w:t>
      </w:r>
      <w:bookmarkEnd w:id="14"/>
    </w:p>
    <w:p w14:paraId="72FDDB23" w14:textId="77777777" w:rsidR="006B4C29" w:rsidRPr="00F76DC8" w:rsidRDefault="006B4C29" w:rsidP="00F76DC8">
      <w:pPr>
        <w:pStyle w:val="Normal0"/>
        <w:spacing w:line="360" w:lineRule="auto"/>
        <w:ind w:left="720"/>
        <w:rPr>
          <w:sz w:val="20"/>
          <w:szCs w:val="20"/>
        </w:rPr>
      </w:pPr>
    </w:p>
    <w:p w14:paraId="134B2BD3" w14:textId="77777777" w:rsidR="0081165B" w:rsidRPr="00F76DC8" w:rsidRDefault="0081165B" w:rsidP="00F76DC8">
      <w:pPr>
        <w:pStyle w:val="Normal0"/>
        <w:spacing w:line="360" w:lineRule="auto"/>
        <w:rPr>
          <w:sz w:val="20"/>
          <w:szCs w:val="20"/>
        </w:rPr>
      </w:pPr>
      <w:r w:rsidRPr="00F76DC8">
        <w:rPr>
          <w:sz w:val="20"/>
          <w:szCs w:val="20"/>
        </w:rPr>
        <w:t>El monitoreo adquiere valor cuando la información obtenida se utiliza para decidir el momento y el tipo de intervención más adecuado. Para ello se emplean los conceptos de nivel de daño, umbral económico y umbral de acción, que permiten fundamentar las decisiones dentro del Manejo Integrado de Plagas.</w:t>
      </w:r>
    </w:p>
    <w:p w14:paraId="7AE7BFB1" w14:textId="77777777" w:rsidR="006B4C29" w:rsidRPr="00A23F3F" w:rsidRDefault="006B4C29" w:rsidP="00F76DC8">
      <w:pPr>
        <w:pStyle w:val="Normal0"/>
        <w:spacing w:line="360" w:lineRule="auto"/>
        <w:rPr>
          <w:b/>
          <w:bCs/>
          <w:sz w:val="20"/>
          <w:szCs w:val="20"/>
        </w:rPr>
      </w:pPr>
    </w:p>
    <w:p w14:paraId="45DD0163" w14:textId="670BD722" w:rsidR="0081165B" w:rsidRPr="00A23F3F" w:rsidRDefault="0081165B" w:rsidP="00F76DC8">
      <w:pPr>
        <w:pStyle w:val="Normal0"/>
        <w:numPr>
          <w:ilvl w:val="0"/>
          <w:numId w:val="18"/>
        </w:numPr>
        <w:spacing w:line="360" w:lineRule="auto"/>
        <w:rPr>
          <w:b/>
          <w:bCs/>
          <w:sz w:val="20"/>
          <w:szCs w:val="20"/>
        </w:rPr>
      </w:pPr>
      <w:r w:rsidRPr="00A23F3F">
        <w:rPr>
          <w:b/>
          <w:bCs/>
          <w:sz w:val="20"/>
          <w:szCs w:val="20"/>
        </w:rPr>
        <w:t>Nivel de daño</w:t>
      </w:r>
    </w:p>
    <w:p w14:paraId="19DD055F" w14:textId="2B692564" w:rsidR="006B4C29" w:rsidRPr="000E54BD" w:rsidRDefault="0081165B" w:rsidP="00F76DC8">
      <w:pPr>
        <w:pStyle w:val="Normal0"/>
        <w:spacing w:line="360" w:lineRule="auto"/>
        <w:rPr>
          <w:sz w:val="20"/>
          <w:szCs w:val="20"/>
        </w:rPr>
      </w:pPr>
      <w:r w:rsidRPr="00F76DC8">
        <w:rPr>
          <w:sz w:val="20"/>
          <w:szCs w:val="20"/>
        </w:rPr>
        <w:t xml:space="preserve">Es el grado de afectación ocasionado por una plaga, </w:t>
      </w:r>
      <w:r w:rsidR="00156AA7" w:rsidRPr="00156AA7">
        <w:rPr>
          <w:sz w:val="20"/>
          <w:szCs w:val="20"/>
          <w:highlight w:val="yellow"/>
        </w:rPr>
        <w:t>enfermedad o arvense sobre el cultivo</w:t>
      </w:r>
      <w:r w:rsidRPr="00F76DC8">
        <w:rPr>
          <w:sz w:val="20"/>
          <w:szCs w:val="20"/>
        </w:rPr>
        <w:t>, expresado mediante indicadores como incidencia, severidad, porcentaje de infestación o cobertura.</w:t>
      </w:r>
    </w:p>
    <w:p w14:paraId="2ECF5EB8" w14:textId="77777777" w:rsidR="00A23F3F" w:rsidRPr="00A23F3F" w:rsidRDefault="00A23F3F" w:rsidP="00F76DC8">
      <w:pPr>
        <w:pStyle w:val="Normal0"/>
        <w:spacing w:line="360" w:lineRule="auto"/>
        <w:rPr>
          <w:b/>
          <w:bCs/>
          <w:sz w:val="20"/>
          <w:szCs w:val="20"/>
        </w:rPr>
      </w:pPr>
    </w:p>
    <w:p w14:paraId="54A1FF0F" w14:textId="4C491C67" w:rsidR="0081165B" w:rsidRPr="00A23F3F" w:rsidRDefault="0081165B" w:rsidP="00F76DC8">
      <w:pPr>
        <w:pStyle w:val="Normal0"/>
        <w:numPr>
          <w:ilvl w:val="0"/>
          <w:numId w:val="18"/>
        </w:numPr>
        <w:spacing w:line="360" w:lineRule="auto"/>
        <w:rPr>
          <w:b/>
          <w:bCs/>
          <w:sz w:val="20"/>
          <w:szCs w:val="20"/>
        </w:rPr>
      </w:pPr>
      <w:r w:rsidRPr="00A23F3F">
        <w:rPr>
          <w:b/>
          <w:bCs/>
          <w:sz w:val="20"/>
          <w:szCs w:val="20"/>
        </w:rPr>
        <w:t>Umbral de daño económico</w:t>
      </w:r>
    </w:p>
    <w:p w14:paraId="28A4279C" w14:textId="24CBD8DE" w:rsidR="006B4C29" w:rsidRPr="00F76DC8" w:rsidRDefault="0081165B" w:rsidP="00F76DC8">
      <w:pPr>
        <w:pStyle w:val="Normal0"/>
        <w:spacing w:line="360" w:lineRule="auto"/>
      </w:pPr>
      <w:r w:rsidRPr="03BA240F">
        <w:rPr>
          <w:sz w:val="20"/>
          <w:szCs w:val="20"/>
        </w:rPr>
        <w:t>Corresponde al nivel de afectación a partir del cual las pérdidas económicas causadas superan el costo de implementar una medida de control. Si no se interviene, el productor puede experimentar una reducción significativa en el rendimiento o en la calidad de la producción.</w:t>
      </w:r>
    </w:p>
    <w:p w14:paraId="60235182" w14:textId="3B955CE0" w:rsidR="0081165B" w:rsidRPr="00A23F3F" w:rsidRDefault="0081165B" w:rsidP="03BA240F">
      <w:pPr>
        <w:pStyle w:val="Normal0"/>
        <w:spacing w:line="360" w:lineRule="auto"/>
        <w:rPr>
          <w:sz w:val="20"/>
          <w:szCs w:val="20"/>
        </w:rPr>
      </w:pPr>
    </w:p>
    <w:tbl>
      <w:tblPr>
        <w:tblStyle w:val="Tablaconcuadrcula"/>
        <w:tblW w:w="0" w:type="auto"/>
        <w:tblLook w:val="06A0" w:firstRow="1" w:lastRow="0" w:firstColumn="1" w:lastColumn="0" w:noHBand="1" w:noVBand="1"/>
      </w:tblPr>
      <w:tblGrid>
        <w:gridCol w:w="9960"/>
      </w:tblGrid>
      <w:tr w:rsidR="03BA240F" w14:paraId="015BE936" w14:textId="77777777" w:rsidTr="03BA240F">
        <w:trPr>
          <w:trHeight w:val="300"/>
        </w:trPr>
        <w:tc>
          <w:tcPr>
            <w:tcW w:w="9960" w:type="dxa"/>
          </w:tcPr>
          <w:p w14:paraId="4EFE4412" w14:textId="1BB25B4C" w:rsidR="7724B296" w:rsidRDefault="7724B296" w:rsidP="03BA240F">
            <w:pPr>
              <w:pStyle w:val="Ttulo3"/>
              <w:spacing w:before="281" w:after="281"/>
              <w:rPr>
                <w:b/>
                <w:bCs/>
                <w:sz w:val="20"/>
                <w:szCs w:val="20"/>
              </w:rPr>
            </w:pPr>
            <w:r w:rsidRPr="03BA240F">
              <w:rPr>
                <w:b/>
                <w:bCs/>
                <w:sz w:val="20"/>
                <w:szCs w:val="20"/>
              </w:rPr>
              <w:t>Umbral de acción</w:t>
            </w:r>
          </w:p>
          <w:p w14:paraId="63437EEC" w14:textId="39A225B5" w:rsidR="7724B296" w:rsidRDefault="7724B296" w:rsidP="03BA240F">
            <w:pPr>
              <w:spacing w:before="240" w:after="240"/>
            </w:pPr>
            <w:r w:rsidRPr="03BA240F">
              <w:rPr>
                <w:sz w:val="20"/>
                <w:szCs w:val="20"/>
              </w:rPr>
              <w:t>Se invita a los aprendices a escuchar el p</w:t>
            </w:r>
            <w:r w:rsidR="00C62FEA">
              <w:rPr>
                <w:sz w:val="20"/>
                <w:szCs w:val="20"/>
              </w:rPr>
              <w:t>ó</w:t>
            </w:r>
            <w:r w:rsidRPr="03BA240F">
              <w:rPr>
                <w:sz w:val="20"/>
                <w:szCs w:val="20"/>
              </w:rPr>
              <w:t xml:space="preserve">dcast sobre </w:t>
            </w:r>
            <w:r w:rsidR="00C62FEA" w:rsidRPr="00C62FEA">
              <w:rPr>
                <w:b/>
                <w:bCs/>
                <w:sz w:val="20"/>
                <w:szCs w:val="20"/>
              </w:rPr>
              <w:t>“E</w:t>
            </w:r>
            <w:r w:rsidRPr="00C62FEA">
              <w:rPr>
                <w:b/>
                <w:bCs/>
                <w:sz w:val="20"/>
                <w:szCs w:val="20"/>
              </w:rPr>
              <w:t>l umbral de acción</w:t>
            </w:r>
            <w:r w:rsidR="00C62FEA" w:rsidRPr="00C62FEA">
              <w:rPr>
                <w:b/>
                <w:bCs/>
                <w:sz w:val="20"/>
                <w:szCs w:val="20"/>
              </w:rPr>
              <w:t>”</w:t>
            </w:r>
            <w:r w:rsidRPr="03BA240F">
              <w:rPr>
                <w:sz w:val="20"/>
                <w:szCs w:val="20"/>
              </w:rPr>
              <w:t>, donde conocerán su importancia para determinar el momento adecuado de intervenir y tomar decisiones oportunas en el manejo de plagas</w:t>
            </w:r>
            <w:r w:rsidRPr="03BA240F">
              <w:t>.</w:t>
            </w:r>
          </w:p>
          <w:p w14:paraId="616FE2FE" w14:textId="5CA0A3B5" w:rsidR="03BA240F" w:rsidRDefault="03BA240F" w:rsidP="03BA240F">
            <w:pPr>
              <w:pStyle w:val="Normal0"/>
              <w:rPr>
                <w:sz w:val="20"/>
                <w:szCs w:val="20"/>
              </w:rPr>
            </w:pPr>
          </w:p>
        </w:tc>
      </w:tr>
    </w:tbl>
    <w:p w14:paraId="79B000B5" w14:textId="55BF62DB" w:rsidR="0081165B" w:rsidRPr="00A23F3F" w:rsidRDefault="0081165B" w:rsidP="03BA240F">
      <w:pPr>
        <w:pStyle w:val="Normal0"/>
        <w:spacing w:line="360" w:lineRule="auto"/>
        <w:rPr>
          <w:sz w:val="20"/>
          <w:szCs w:val="20"/>
        </w:rPr>
      </w:pPr>
      <w:bookmarkStart w:id="15" w:name="_Hlk237375228"/>
    </w:p>
    <w:bookmarkEnd w:id="15"/>
    <w:p w14:paraId="33BBA85C" w14:textId="77777777" w:rsidR="0081165B" w:rsidRPr="00F76DC8" w:rsidRDefault="0081165B" w:rsidP="00F76DC8">
      <w:pPr>
        <w:pStyle w:val="Normal0"/>
        <w:spacing w:line="360" w:lineRule="auto"/>
        <w:rPr>
          <w:sz w:val="20"/>
          <w:szCs w:val="20"/>
        </w:rPr>
      </w:pPr>
    </w:p>
    <w:p w14:paraId="7A0C5FA0" w14:textId="1F32CB2E" w:rsidR="007D79BC" w:rsidRPr="00924009" w:rsidRDefault="007D79BC" w:rsidP="00F76DC8">
      <w:pPr>
        <w:pStyle w:val="Normal0"/>
        <w:numPr>
          <w:ilvl w:val="0"/>
          <w:numId w:val="14"/>
        </w:numPr>
        <w:spacing w:line="360" w:lineRule="auto"/>
        <w:rPr>
          <w:b/>
          <w:bCs/>
          <w:sz w:val="20"/>
          <w:szCs w:val="20"/>
        </w:rPr>
      </w:pPr>
      <w:r w:rsidRPr="00924009">
        <w:rPr>
          <w:b/>
          <w:bCs/>
          <w:sz w:val="20"/>
          <w:szCs w:val="20"/>
        </w:rPr>
        <w:t>Variables ambientales y productivas asociadas al cultivo</w:t>
      </w:r>
    </w:p>
    <w:p w14:paraId="47BD6713" w14:textId="02C9869E" w:rsidR="007D79BC" w:rsidRPr="00F76DC8" w:rsidRDefault="007D79BC" w:rsidP="00F76DC8">
      <w:pPr>
        <w:pStyle w:val="Normal0"/>
        <w:spacing w:line="360" w:lineRule="auto"/>
        <w:rPr>
          <w:b/>
          <w:bCs/>
          <w:sz w:val="20"/>
          <w:szCs w:val="20"/>
        </w:rPr>
      </w:pPr>
    </w:p>
    <w:p w14:paraId="482817BF" w14:textId="77777777" w:rsidR="007D79BC" w:rsidRPr="00F76DC8" w:rsidRDefault="007D79BC" w:rsidP="00F76DC8">
      <w:pPr>
        <w:pStyle w:val="Normal0"/>
        <w:spacing w:line="360" w:lineRule="auto"/>
        <w:rPr>
          <w:sz w:val="20"/>
          <w:szCs w:val="20"/>
        </w:rPr>
      </w:pPr>
      <w:r w:rsidRPr="00F76DC8">
        <w:rPr>
          <w:sz w:val="20"/>
          <w:szCs w:val="20"/>
        </w:rPr>
        <w:t xml:space="preserve">El comportamiento de un cultivo depende de la interacción permanente entre las características genéticas de la planta y las condiciones ambientales del entorno donde se desarrolla. Factores como el clima, el suelo, la disponibilidad de agua, el estado fisiológico del cultivo y la presencia de organismos asociados influyen directamente en el crecimiento, el rendimiento y la sanidad vegetal. Por esta razón, el monitoreo de las </w:t>
      </w:r>
      <w:r w:rsidRPr="00F76DC8">
        <w:rPr>
          <w:sz w:val="20"/>
          <w:szCs w:val="20"/>
        </w:rPr>
        <w:lastRenderedPageBreak/>
        <w:t>variables ambientales y productivas constituye una actividad esencial dentro del Manejo Integrado de Plagas (MIP), ya que permite comprender las condiciones que favorecen o limitan el desarrollo del cultivo y la aparición de problemas fitosanitarios.</w:t>
      </w:r>
    </w:p>
    <w:p w14:paraId="5008FC73" w14:textId="77777777" w:rsidR="00563FE9" w:rsidRPr="00F76DC8" w:rsidRDefault="00563FE9" w:rsidP="00F76DC8">
      <w:pPr>
        <w:pStyle w:val="Normal0"/>
        <w:spacing w:line="360" w:lineRule="auto"/>
        <w:rPr>
          <w:sz w:val="20"/>
          <w:szCs w:val="20"/>
        </w:rPr>
      </w:pPr>
    </w:p>
    <w:p w14:paraId="4523DE0B" w14:textId="77777777" w:rsidR="007D79BC" w:rsidRPr="00F76DC8" w:rsidRDefault="007D79BC" w:rsidP="00F76DC8">
      <w:pPr>
        <w:pStyle w:val="Normal0"/>
        <w:spacing w:line="360" w:lineRule="auto"/>
        <w:rPr>
          <w:sz w:val="20"/>
          <w:szCs w:val="20"/>
        </w:rPr>
      </w:pPr>
      <w:r w:rsidRPr="00F76DC8">
        <w:rPr>
          <w:sz w:val="20"/>
          <w:szCs w:val="20"/>
        </w:rPr>
        <w:t>Las variables ambientales comprenden los factores climáticos y edáficos que condicionan el establecimiento y desarrollo de los cultivos, mientras que las variables productivas corresponden a los indicadores relacionados con el crecimiento, la fisiología, la fenología y el estado sanitario de las plantas. La integración de esta información facilita la identificación de tendencias, la evaluación de riesgos y la implementación de estrategias de manejo fundamentadas en criterios técnicos.</w:t>
      </w:r>
    </w:p>
    <w:p w14:paraId="322EF236" w14:textId="77777777" w:rsidR="00563FE9" w:rsidRDefault="00563FE9" w:rsidP="00F76DC8">
      <w:pPr>
        <w:pStyle w:val="Normal0"/>
        <w:spacing w:line="360" w:lineRule="auto"/>
        <w:rPr>
          <w:sz w:val="20"/>
          <w:szCs w:val="20"/>
        </w:rPr>
      </w:pPr>
    </w:p>
    <w:p w14:paraId="5A5DF32C" w14:textId="77777777" w:rsidR="000E54BD" w:rsidRPr="00F76DC8" w:rsidRDefault="000E54BD" w:rsidP="00F76DC8">
      <w:pPr>
        <w:pStyle w:val="Normal0"/>
        <w:spacing w:line="360" w:lineRule="auto"/>
        <w:rPr>
          <w:sz w:val="20"/>
          <w:szCs w:val="20"/>
        </w:rPr>
      </w:pPr>
    </w:p>
    <w:p w14:paraId="2B6D6486" w14:textId="0340578E" w:rsidR="00563FE9" w:rsidRPr="00924009" w:rsidRDefault="00563FE9" w:rsidP="00F76DC8">
      <w:pPr>
        <w:pStyle w:val="Normal0"/>
        <w:spacing w:line="360" w:lineRule="auto"/>
        <w:rPr>
          <w:i/>
          <w:iCs/>
          <w:sz w:val="20"/>
          <w:szCs w:val="20"/>
        </w:rPr>
      </w:pPr>
      <w:commentRangeStart w:id="16"/>
      <w:commentRangeStart w:id="17"/>
      <w:commentRangeStart w:id="18"/>
      <w:commentRangeEnd w:id="16"/>
      <w:r w:rsidRPr="00924009">
        <w:rPr>
          <w:rStyle w:val="Refdecomentario"/>
          <w:b/>
          <w:bCs/>
          <w:i/>
          <w:iCs/>
          <w:sz w:val="20"/>
          <w:szCs w:val="20"/>
        </w:rPr>
        <w:commentReference w:id="16"/>
      </w:r>
      <w:commentRangeEnd w:id="17"/>
      <w:r w:rsidRPr="00924009">
        <w:rPr>
          <w:rStyle w:val="Refdecomentario"/>
          <w:b/>
          <w:bCs/>
          <w:i/>
          <w:iCs/>
          <w:sz w:val="20"/>
          <w:szCs w:val="20"/>
        </w:rPr>
        <w:commentReference w:id="17"/>
      </w:r>
      <w:commentRangeEnd w:id="18"/>
      <w:r w:rsidRPr="00924009">
        <w:rPr>
          <w:rStyle w:val="Refdecomentario"/>
          <w:b/>
          <w:bCs/>
          <w:i/>
          <w:iCs/>
          <w:sz w:val="20"/>
          <w:szCs w:val="20"/>
        </w:rPr>
        <w:commentReference w:id="18"/>
      </w:r>
      <w:r w:rsidR="00924009" w:rsidRPr="00924009">
        <w:rPr>
          <w:b/>
          <w:bCs/>
          <w:i/>
          <w:iCs/>
          <w:sz w:val="20"/>
          <w:szCs w:val="20"/>
        </w:rPr>
        <w:t>Figura 1.</w:t>
      </w:r>
      <w:r w:rsidR="00924009" w:rsidRPr="00924009">
        <w:rPr>
          <w:i/>
          <w:iCs/>
          <w:sz w:val="20"/>
          <w:szCs w:val="20"/>
        </w:rPr>
        <w:t xml:space="preserve"> Interacciones entre la atmósfera, el océano, la superficie terrestre y el espacio en el sistema climático</w:t>
      </w:r>
    </w:p>
    <w:p w14:paraId="4C15342F" w14:textId="628B0AFF" w:rsidR="00563FE9" w:rsidRPr="00F76DC8" w:rsidRDefault="00563FE9" w:rsidP="00F76DC8">
      <w:pPr>
        <w:pStyle w:val="Normal0"/>
        <w:spacing w:line="360" w:lineRule="auto"/>
        <w:rPr>
          <w:sz w:val="20"/>
          <w:szCs w:val="20"/>
        </w:rPr>
      </w:pPr>
      <w:r w:rsidRPr="00F76DC8">
        <w:rPr>
          <w:noProof/>
          <w:sz w:val="20"/>
          <w:szCs w:val="20"/>
        </w:rPr>
        <w:drawing>
          <wp:inline distT="0" distB="0" distL="0" distR="0" wp14:anchorId="1A38EEF4" wp14:editId="3AB59111">
            <wp:extent cx="5410200" cy="2905125"/>
            <wp:effectExtent l="0" t="0" r="0" b="9525"/>
            <wp:docPr id="17699669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10200" cy="2905125"/>
                    </a:xfrm>
                    <a:prstGeom prst="rect">
                      <a:avLst/>
                    </a:prstGeom>
                    <a:noFill/>
                    <a:ln>
                      <a:noFill/>
                    </a:ln>
                  </pic:spPr>
                </pic:pic>
              </a:graphicData>
            </a:graphic>
          </wp:inline>
        </w:drawing>
      </w:r>
    </w:p>
    <w:p w14:paraId="77ADED98" w14:textId="77777777" w:rsidR="006870F1" w:rsidRPr="00777032" w:rsidRDefault="006870F1" w:rsidP="00F76DC8">
      <w:pPr>
        <w:pStyle w:val="Normal0"/>
        <w:spacing w:line="360" w:lineRule="auto"/>
        <w:rPr>
          <w:b/>
          <w:bCs/>
          <w:sz w:val="20"/>
          <w:szCs w:val="20"/>
        </w:rPr>
      </w:pPr>
    </w:p>
    <w:p w14:paraId="0188BB4D" w14:textId="55253FF8" w:rsidR="007D79BC" w:rsidRPr="00777032" w:rsidRDefault="007D79BC" w:rsidP="00F76DC8">
      <w:pPr>
        <w:pStyle w:val="Normal0"/>
        <w:numPr>
          <w:ilvl w:val="1"/>
          <w:numId w:val="14"/>
        </w:numPr>
        <w:spacing w:line="360" w:lineRule="auto"/>
        <w:rPr>
          <w:b/>
          <w:bCs/>
          <w:sz w:val="20"/>
          <w:szCs w:val="20"/>
        </w:rPr>
      </w:pPr>
      <w:r w:rsidRPr="00777032">
        <w:rPr>
          <w:b/>
          <w:bCs/>
          <w:sz w:val="20"/>
          <w:szCs w:val="20"/>
        </w:rPr>
        <w:t xml:space="preserve"> Variables climáticas de interés agrícola</w:t>
      </w:r>
    </w:p>
    <w:p w14:paraId="461AFEF7" w14:textId="77777777" w:rsidR="007D79BC" w:rsidRPr="00F76DC8" w:rsidRDefault="007D79BC" w:rsidP="00F76DC8">
      <w:pPr>
        <w:pStyle w:val="Normal0"/>
        <w:spacing w:line="360" w:lineRule="auto"/>
        <w:rPr>
          <w:sz w:val="20"/>
          <w:szCs w:val="20"/>
        </w:rPr>
      </w:pPr>
    </w:p>
    <w:p w14:paraId="35252351" w14:textId="75A7EC23" w:rsidR="007D79BC" w:rsidRPr="00F76DC8" w:rsidRDefault="007D79BC" w:rsidP="00F76DC8">
      <w:pPr>
        <w:pStyle w:val="Normal0"/>
        <w:spacing w:line="360" w:lineRule="auto"/>
        <w:rPr>
          <w:sz w:val="20"/>
          <w:szCs w:val="20"/>
        </w:rPr>
      </w:pPr>
      <w:r w:rsidRPr="00F76DC8">
        <w:rPr>
          <w:sz w:val="20"/>
          <w:szCs w:val="20"/>
        </w:rPr>
        <w:t>Las variables climáticas son los factores atmosféricos que caracterizan las condiciones del ambiente y que influyen directa o indirectamente sobre el crecimiento, desarrollo, productividad y estado fitosanitario de los cultivos. Estas variables determinan la disponibilidad de energía, agua y condiciones ambientales necesarias para el desarrollo de las plantas, además de favorecer o limitar la presencia de plagas, enfermedades y arvenses.</w:t>
      </w:r>
    </w:p>
    <w:p w14:paraId="6CC8AB92" w14:textId="77777777" w:rsidR="007D79BC" w:rsidRPr="00F76DC8" w:rsidRDefault="007D79BC" w:rsidP="00F76DC8">
      <w:pPr>
        <w:pStyle w:val="Normal0"/>
        <w:spacing w:line="360" w:lineRule="auto"/>
        <w:rPr>
          <w:sz w:val="20"/>
          <w:szCs w:val="20"/>
        </w:rPr>
      </w:pPr>
      <w:r w:rsidRPr="00F76DC8">
        <w:rPr>
          <w:sz w:val="20"/>
          <w:szCs w:val="20"/>
        </w:rPr>
        <w:t>El monitoreo de las variables climáticas permite comprender cómo las condiciones meteorológicas afectan el comportamiento del cultivo y constituye una herramienta fundamental para planificar las labores agrícolas, prevenir riesgos fitosanitarios y optimizar la toma de decisiones dentro del Manejo Integrado de Plagas (MIP).</w:t>
      </w:r>
    </w:p>
    <w:p w14:paraId="54793632" w14:textId="77777777" w:rsidR="00E673E9" w:rsidRPr="00F76DC8" w:rsidRDefault="00E673E9" w:rsidP="00F76DC8">
      <w:pPr>
        <w:pStyle w:val="Normal0"/>
        <w:spacing w:line="360" w:lineRule="auto"/>
        <w:rPr>
          <w:sz w:val="20"/>
          <w:szCs w:val="20"/>
        </w:rPr>
      </w:pPr>
    </w:p>
    <w:p w14:paraId="696AF560" w14:textId="1113DE3F" w:rsidR="007D79BC" w:rsidRPr="00777032" w:rsidRDefault="007D79BC" w:rsidP="00F76DC8">
      <w:pPr>
        <w:pStyle w:val="Normal0"/>
        <w:numPr>
          <w:ilvl w:val="0"/>
          <w:numId w:val="21"/>
        </w:numPr>
        <w:spacing w:line="360" w:lineRule="auto"/>
        <w:rPr>
          <w:b/>
          <w:bCs/>
          <w:sz w:val="20"/>
          <w:szCs w:val="20"/>
        </w:rPr>
      </w:pPr>
      <w:r w:rsidRPr="00777032">
        <w:rPr>
          <w:b/>
          <w:bCs/>
          <w:sz w:val="20"/>
          <w:szCs w:val="20"/>
        </w:rPr>
        <w:t>Importancia de las variables climáticas</w:t>
      </w:r>
    </w:p>
    <w:p w14:paraId="3B95BFE7" w14:textId="77777777" w:rsidR="00E673E9" w:rsidRPr="00F76DC8" w:rsidRDefault="00E673E9" w:rsidP="00F76DC8">
      <w:pPr>
        <w:pStyle w:val="Normal0"/>
        <w:spacing w:line="360" w:lineRule="auto"/>
        <w:ind w:left="720"/>
        <w:rPr>
          <w:b/>
          <w:bCs/>
          <w:sz w:val="20"/>
          <w:szCs w:val="20"/>
        </w:rPr>
      </w:pPr>
    </w:p>
    <w:p w14:paraId="47544F19" w14:textId="77777777" w:rsidR="007D79BC" w:rsidRPr="00F76DC8" w:rsidRDefault="007D79BC" w:rsidP="00F76DC8">
      <w:pPr>
        <w:pStyle w:val="Normal0"/>
        <w:spacing w:line="360" w:lineRule="auto"/>
        <w:rPr>
          <w:sz w:val="20"/>
          <w:szCs w:val="20"/>
        </w:rPr>
      </w:pPr>
      <w:r w:rsidRPr="00F76DC8">
        <w:rPr>
          <w:sz w:val="20"/>
          <w:szCs w:val="20"/>
        </w:rPr>
        <w:t>Las condiciones climáticas influyen en prácticamente todos los procesos biológicos y fisiológicos de las plantas. La germinación, la fotosíntesis, la absorción de agua y nutrientes, la floración, la fructificación y la maduración dependen, en gran medida, de la interacción entre las diferentes variables meteorológicas.</w:t>
      </w:r>
    </w:p>
    <w:p w14:paraId="086B4927" w14:textId="77777777" w:rsidR="007D79BC" w:rsidRPr="00F76DC8" w:rsidRDefault="007D79BC" w:rsidP="00F76DC8">
      <w:pPr>
        <w:pStyle w:val="Normal0"/>
        <w:spacing w:line="360" w:lineRule="auto"/>
        <w:rPr>
          <w:sz w:val="20"/>
          <w:szCs w:val="20"/>
        </w:rPr>
      </w:pPr>
      <w:r w:rsidRPr="00F76DC8">
        <w:rPr>
          <w:sz w:val="20"/>
          <w:szCs w:val="20"/>
        </w:rPr>
        <w:t>Asimismo, muchos organismos que afectan los cultivos requieren condiciones específicas de temperatura, humedad y precipitación para completar su ciclo biológico. Por ello, el monitoreo climático constituye una herramienta preventiva que permite anticipar riesgos y programar oportunamente las actividades de manejo.</w:t>
      </w:r>
    </w:p>
    <w:p w14:paraId="16E21332" w14:textId="77777777" w:rsidR="007D79BC" w:rsidRPr="00F76DC8" w:rsidRDefault="007D79BC" w:rsidP="00F76DC8">
      <w:pPr>
        <w:pStyle w:val="Normal0"/>
        <w:spacing w:line="360" w:lineRule="auto"/>
        <w:rPr>
          <w:sz w:val="20"/>
          <w:szCs w:val="20"/>
        </w:rPr>
      </w:pPr>
      <w:r w:rsidRPr="00F76DC8">
        <w:rPr>
          <w:sz w:val="20"/>
          <w:szCs w:val="20"/>
        </w:rPr>
        <w:t>Entre los principales beneficios del monitoreo climático se destacan:</w:t>
      </w:r>
    </w:p>
    <w:p w14:paraId="7A071737" w14:textId="77777777" w:rsidR="007D79BC" w:rsidRPr="00F76DC8" w:rsidRDefault="007D79BC" w:rsidP="00F76DC8">
      <w:pPr>
        <w:pStyle w:val="Normal0"/>
        <w:numPr>
          <w:ilvl w:val="0"/>
          <w:numId w:val="19"/>
        </w:numPr>
        <w:spacing w:line="360" w:lineRule="auto"/>
        <w:rPr>
          <w:sz w:val="20"/>
          <w:szCs w:val="20"/>
        </w:rPr>
      </w:pPr>
      <w:r w:rsidRPr="00F76DC8">
        <w:rPr>
          <w:sz w:val="20"/>
          <w:szCs w:val="20"/>
        </w:rPr>
        <w:t xml:space="preserve">Comprender el comportamiento del cultivo frente a las condiciones ambientales. </w:t>
      </w:r>
    </w:p>
    <w:p w14:paraId="7D127FB4" w14:textId="77777777" w:rsidR="007D79BC" w:rsidRPr="00F76DC8" w:rsidRDefault="007D79BC" w:rsidP="00F76DC8">
      <w:pPr>
        <w:pStyle w:val="Normal0"/>
        <w:numPr>
          <w:ilvl w:val="0"/>
          <w:numId w:val="19"/>
        </w:numPr>
        <w:spacing w:line="360" w:lineRule="auto"/>
        <w:rPr>
          <w:sz w:val="20"/>
          <w:szCs w:val="20"/>
        </w:rPr>
      </w:pPr>
      <w:r w:rsidRPr="00F76DC8">
        <w:rPr>
          <w:sz w:val="20"/>
          <w:szCs w:val="20"/>
        </w:rPr>
        <w:t xml:space="preserve">Identificar factores climáticos que limitan la producción. </w:t>
      </w:r>
    </w:p>
    <w:p w14:paraId="49BA1DCB" w14:textId="77777777" w:rsidR="007D79BC" w:rsidRPr="00F76DC8" w:rsidRDefault="007D79BC" w:rsidP="00F76DC8">
      <w:pPr>
        <w:pStyle w:val="Normal0"/>
        <w:numPr>
          <w:ilvl w:val="0"/>
          <w:numId w:val="19"/>
        </w:numPr>
        <w:spacing w:line="360" w:lineRule="auto"/>
        <w:rPr>
          <w:sz w:val="20"/>
          <w:szCs w:val="20"/>
        </w:rPr>
      </w:pPr>
      <w:r w:rsidRPr="00F76DC8">
        <w:rPr>
          <w:sz w:val="20"/>
          <w:szCs w:val="20"/>
        </w:rPr>
        <w:t xml:space="preserve">Predecir condiciones favorables para el desarrollo de plagas, enfermedades y arvenses. </w:t>
      </w:r>
    </w:p>
    <w:p w14:paraId="0415C2E6" w14:textId="77777777" w:rsidR="007D79BC" w:rsidRPr="00F76DC8" w:rsidRDefault="007D79BC" w:rsidP="00F76DC8">
      <w:pPr>
        <w:pStyle w:val="Normal0"/>
        <w:numPr>
          <w:ilvl w:val="0"/>
          <w:numId w:val="19"/>
        </w:numPr>
        <w:spacing w:line="360" w:lineRule="auto"/>
        <w:rPr>
          <w:sz w:val="20"/>
          <w:szCs w:val="20"/>
        </w:rPr>
      </w:pPr>
      <w:r w:rsidRPr="00F76DC8">
        <w:rPr>
          <w:sz w:val="20"/>
          <w:szCs w:val="20"/>
        </w:rPr>
        <w:t xml:space="preserve">Programar actividades de riego, fertilización y control fitosanitario. </w:t>
      </w:r>
    </w:p>
    <w:p w14:paraId="51E2B657" w14:textId="77777777" w:rsidR="007D79BC" w:rsidRPr="00F76DC8" w:rsidRDefault="007D79BC" w:rsidP="00F76DC8">
      <w:pPr>
        <w:pStyle w:val="Normal0"/>
        <w:numPr>
          <w:ilvl w:val="0"/>
          <w:numId w:val="19"/>
        </w:numPr>
        <w:spacing w:line="360" w:lineRule="auto"/>
        <w:rPr>
          <w:sz w:val="20"/>
          <w:szCs w:val="20"/>
        </w:rPr>
      </w:pPr>
      <w:r w:rsidRPr="00F76DC8">
        <w:rPr>
          <w:sz w:val="20"/>
          <w:szCs w:val="20"/>
        </w:rPr>
        <w:t xml:space="preserve">Optimizar el uso de recursos y reducir riesgos asociados a eventos climáticos. </w:t>
      </w:r>
    </w:p>
    <w:p w14:paraId="6EB2ED0E" w14:textId="77777777" w:rsidR="00E673E9" w:rsidRPr="00F76DC8" w:rsidRDefault="00E673E9" w:rsidP="00F76DC8">
      <w:pPr>
        <w:pStyle w:val="Normal0"/>
        <w:spacing w:line="360" w:lineRule="auto"/>
        <w:rPr>
          <w:b/>
          <w:bCs/>
          <w:sz w:val="20"/>
          <w:szCs w:val="20"/>
        </w:rPr>
      </w:pPr>
    </w:p>
    <w:p w14:paraId="0179F7B5" w14:textId="4241BF7F" w:rsidR="007D79BC" w:rsidRPr="00F76DC8" w:rsidRDefault="00E673E9" w:rsidP="00F76DC8">
      <w:pPr>
        <w:pStyle w:val="Normal0"/>
        <w:spacing w:line="360" w:lineRule="auto"/>
        <w:rPr>
          <w:b/>
          <w:bCs/>
          <w:i/>
          <w:iCs/>
          <w:sz w:val="20"/>
          <w:szCs w:val="20"/>
        </w:rPr>
      </w:pPr>
      <w:r w:rsidRPr="00F76DC8">
        <w:rPr>
          <w:b/>
          <w:bCs/>
          <w:i/>
          <w:iCs/>
          <w:sz w:val="20"/>
          <w:szCs w:val="20"/>
        </w:rPr>
        <w:t xml:space="preserve">Tabla 4. </w:t>
      </w:r>
      <w:r w:rsidR="007D79BC" w:rsidRPr="00777032">
        <w:rPr>
          <w:i/>
          <w:iCs/>
          <w:sz w:val="20"/>
          <w:szCs w:val="20"/>
        </w:rPr>
        <w:t>Principales variables climáticas</w:t>
      </w:r>
    </w:p>
    <w:tbl>
      <w:tblPr>
        <w:tblStyle w:val="Tablaconcuadrcula"/>
        <w:tblW w:w="9960" w:type="dxa"/>
        <w:shd w:val="clear" w:color="auto" w:fill="DBE5F1" w:themeFill="accent1" w:themeFillTint="33"/>
        <w:tblLook w:val="04A0" w:firstRow="1" w:lastRow="0" w:firstColumn="1" w:lastColumn="0" w:noHBand="0" w:noVBand="1"/>
      </w:tblPr>
      <w:tblGrid>
        <w:gridCol w:w="2405"/>
        <w:gridCol w:w="3119"/>
        <w:gridCol w:w="4436"/>
      </w:tblGrid>
      <w:tr w:rsidR="00E673E9" w:rsidRPr="00F76DC8" w14:paraId="65970B48" w14:textId="77777777" w:rsidTr="00676CDF">
        <w:tc>
          <w:tcPr>
            <w:tcW w:w="2405" w:type="dxa"/>
            <w:shd w:val="clear" w:color="auto" w:fill="DBE5F1" w:themeFill="accent1" w:themeFillTint="33"/>
            <w:vAlign w:val="center"/>
          </w:tcPr>
          <w:p w14:paraId="3C3D8BBF" w14:textId="5620B883" w:rsidR="00E673E9" w:rsidRPr="00F76DC8" w:rsidRDefault="00E673E9" w:rsidP="00F76DC8">
            <w:pPr>
              <w:pStyle w:val="Normal0"/>
              <w:spacing w:line="360" w:lineRule="auto"/>
              <w:rPr>
                <w:b/>
                <w:bCs/>
                <w:i/>
                <w:iCs/>
                <w:sz w:val="20"/>
                <w:szCs w:val="20"/>
              </w:rPr>
            </w:pPr>
            <w:r w:rsidRPr="00F76DC8">
              <w:rPr>
                <w:b/>
                <w:bCs/>
                <w:sz w:val="20"/>
                <w:szCs w:val="20"/>
              </w:rPr>
              <w:t>Variable climática</w:t>
            </w:r>
          </w:p>
        </w:tc>
        <w:tc>
          <w:tcPr>
            <w:tcW w:w="3119" w:type="dxa"/>
            <w:shd w:val="clear" w:color="auto" w:fill="DBE5F1" w:themeFill="accent1" w:themeFillTint="33"/>
            <w:vAlign w:val="center"/>
          </w:tcPr>
          <w:p w14:paraId="2026EEF0" w14:textId="405352C1" w:rsidR="00E673E9" w:rsidRPr="00F76DC8" w:rsidRDefault="00E673E9" w:rsidP="00F76DC8">
            <w:pPr>
              <w:pStyle w:val="Normal0"/>
              <w:spacing w:line="360" w:lineRule="auto"/>
              <w:rPr>
                <w:b/>
                <w:bCs/>
                <w:i/>
                <w:iCs/>
                <w:sz w:val="20"/>
                <w:szCs w:val="20"/>
              </w:rPr>
            </w:pPr>
            <w:r w:rsidRPr="00F76DC8">
              <w:rPr>
                <w:b/>
                <w:bCs/>
                <w:sz w:val="20"/>
                <w:szCs w:val="20"/>
              </w:rPr>
              <w:t>Descripción</w:t>
            </w:r>
          </w:p>
        </w:tc>
        <w:tc>
          <w:tcPr>
            <w:tcW w:w="4436" w:type="dxa"/>
            <w:shd w:val="clear" w:color="auto" w:fill="DBE5F1" w:themeFill="accent1" w:themeFillTint="33"/>
            <w:vAlign w:val="center"/>
          </w:tcPr>
          <w:p w14:paraId="10A92AC8" w14:textId="579A95CC" w:rsidR="00E673E9" w:rsidRPr="00F76DC8" w:rsidRDefault="00E673E9" w:rsidP="00F76DC8">
            <w:pPr>
              <w:pStyle w:val="Normal0"/>
              <w:spacing w:line="360" w:lineRule="auto"/>
              <w:rPr>
                <w:b/>
                <w:bCs/>
                <w:i/>
                <w:iCs/>
                <w:sz w:val="20"/>
                <w:szCs w:val="20"/>
              </w:rPr>
            </w:pPr>
            <w:r w:rsidRPr="00F76DC8">
              <w:rPr>
                <w:b/>
                <w:bCs/>
                <w:sz w:val="20"/>
                <w:szCs w:val="20"/>
              </w:rPr>
              <w:t>Importancia para el monitoreo agrícola</w:t>
            </w:r>
          </w:p>
        </w:tc>
      </w:tr>
      <w:tr w:rsidR="00E673E9" w:rsidRPr="00F76DC8" w14:paraId="1B2D138B" w14:textId="77777777" w:rsidTr="00676CDF">
        <w:tc>
          <w:tcPr>
            <w:tcW w:w="2405" w:type="dxa"/>
            <w:shd w:val="clear" w:color="auto" w:fill="DBE5F1" w:themeFill="accent1" w:themeFillTint="33"/>
            <w:vAlign w:val="center"/>
          </w:tcPr>
          <w:p w14:paraId="1FB48B98" w14:textId="60718B39" w:rsidR="00E673E9" w:rsidRPr="00F76DC8" w:rsidRDefault="00E673E9" w:rsidP="00F76DC8">
            <w:pPr>
              <w:pStyle w:val="Normal0"/>
              <w:spacing w:line="360" w:lineRule="auto"/>
              <w:rPr>
                <w:b/>
                <w:bCs/>
                <w:i/>
                <w:iCs/>
                <w:sz w:val="20"/>
                <w:szCs w:val="20"/>
              </w:rPr>
            </w:pPr>
            <w:r w:rsidRPr="00F76DC8">
              <w:rPr>
                <w:b/>
                <w:bCs/>
                <w:sz w:val="20"/>
                <w:szCs w:val="20"/>
              </w:rPr>
              <w:t>Temperatura del aire</w:t>
            </w:r>
          </w:p>
        </w:tc>
        <w:tc>
          <w:tcPr>
            <w:tcW w:w="3119" w:type="dxa"/>
            <w:shd w:val="clear" w:color="auto" w:fill="DBE5F1" w:themeFill="accent1" w:themeFillTint="33"/>
            <w:vAlign w:val="center"/>
          </w:tcPr>
          <w:p w14:paraId="6C5BFA4B" w14:textId="7EF6FAEC" w:rsidR="00E673E9" w:rsidRPr="00F76DC8" w:rsidRDefault="00E673E9" w:rsidP="00F76DC8">
            <w:pPr>
              <w:pStyle w:val="Normal0"/>
              <w:spacing w:line="360" w:lineRule="auto"/>
              <w:rPr>
                <w:b/>
                <w:bCs/>
                <w:i/>
                <w:iCs/>
                <w:sz w:val="20"/>
                <w:szCs w:val="20"/>
              </w:rPr>
            </w:pPr>
            <w:r w:rsidRPr="00F76DC8">
              <w:rPr>
                <w:sz w:val="20"/>
                <w:szCs w:val="20"/>
              </w:rPr>
              <w:t>Mide el grado de calor presente en la atmósfera.</w:t>
            </w:r>
          </w:p>
        </w:tc>
        <w:tc>
          <w:tcPr>
            <w:tcW w:w="4436" w:type="dxa"/>
            <w:shd w:val="clear" w:color="auto" w:fill="DBE5F1" w:themeFill="accent1" w:themeFillTint="33"/>
            <w:vAlign w:val="center"/>
          </w:tcPr>
          <w:p w14:paraId="1F9DF24E" w14:textId="64051B2E" w:rsidR="00E673E9" w:rsidRPr="00F76DC8" w:rsidRDefault="00E673E9" w:rsidP="00F76DC8">
            <w:pPr>
              <w:pStyle w:val="Normal0"/>
              <w:spacing w:line="360" w:lineRule="auto"/>
              <w:rPr>
                <w:b/>
                <w:bCs/>
                <w:i/>
                <w:iCs/>
                <w:sz w:val="20"/>
                <w:szCs w:val="20"/>
              </w:rPr>
            </w:pPr>
            <w:r w:rsidRPr="00F76DC8">
              <w:rPr>
                <w:sz w:val="20"/>
                <w:szCs w:val="20"/>
              </w:rPr>
              <w:t>Influye en la germinación, el crecimiento, la floración, la actividad fisiológica y el desarrollo de plagas y enfermedades.</w:t>
            </w:r>
          </w:p>
        </w:tc>
      </w:tr>
      <w:tr w:rsidR="00E673E9" w:rsidRPr="00F76DC8" w14:paraId="2397B838" w14:textId="77777777" w:rsidTr="00676CDF">
        <w:tc>
          <w:tcPr>
            <w:tcW w:w="2405" w:type="dxa"/>
            <w:shd w:val="clear" w:color="auto" w:fill="DBE5F1" w:themeFill="accent1" w:themeFillTint="33"/>
            <w:vAlign w:val="center"/>
          </w:tcPr>
          <w:p w14:paraId="0F2A6D72" w14:textId="32F09FD5" w:rsidR="00E673E9" w:rsidRPr="00F76DC8" w:rsidRDefault="00E673E9" w:rsidP="00F76DC8">
            <w:pPr>
              <w:pStyle w:val="Normal0"/>
              <w:spacing w:line="360" w:lineRule="auto"/>
              <w:rPr>
                <w:b/>
                <w:bCs/>
                <w:i/>
                <w:iCs/>
                <w:sz w:val="20"/>
                <w:szCs w:val="20"/>
              </w:rPr>
            </w:pPr>
            <w:r w:rsidRPr="00F76DC8">
              <w:rPr>
                <w:b/>
                <w:bCs/>
                <w:sz w:val="20"/>
                <w:szCs w:val="20"/>
              </w:rPr>
              <w:t>Precipitación</w:t>
            </w:r>
          </w:p>
        </w:tc>
        <w:tc>
          <w:tcPr>
            <w:tcW w:w="3119" w:type="dxa"/>
            <w:shd w:val="clear" w:color="auto" w:fill="DBE5F1" w:themeFill="accent1" w:themeFillTint="33"/>
            <w:vAlign w:val="center"/>
          </w:tcPr>
          <w:p w14:paraId="69B555C0" w14:textId="54308C57" w:rsidR="00E673E9" w:rsidRPr="00F76DC8" w:rsidRDefault="00E673E9" w:rsidP="00F76DC8">
            <w:pPr>
              <w:pStyle w:val="Normal0"/>
              <w:spacing w:line="360" w:lineRule="auto"/>
              <w:rPr>
                <w:b/>
                <w:bCs/>
                <w:i/>
                <w:iCs/>
                <w:sz w:val="20"/>
                <w:szCs w:val="20"/>
              </w:rPr>
            </w:pPr>
            <w:r w:rsidRPr="00F76DC8">
              <w:rPr>
                <w:sz w:val="20"/>
                <w:szCs w:val="20"/>
              </w:rPr>
              <w:t>Cantidad de agua que cae sobre una superficie durante un periodo determinado.</w:t>
            </w:r>
          </w:p>
        </w:tc>
        <w:tc>
          <w:tcPr>
            <w:tcW w:w="4436" w:type="dxa"/>
            <w:shd w:val="clear" w:color="auto" w:fill="DBE5F1" w:themeFill="accent1" w:themeFillTint="33"/>
            <w:vAlign w:val="center"/>
          </w:tcPr>
          <w:p w14:paraId="6CA78E73" w14:textId="6584B6E7" w:rsidR="00E673E9" w:rsidRPr="00F76DC8" w:rsidRDefault="00E673E9" w:rsidP="00F76DC8">
            <w:pPr>
              <w:pStyle w:val="Normal0"/>
              <w:spacing w:line="360" w:lineRule="auto"/>
              <w:rPr>
                <w:b/>
                <w:bCs/>
                <w:i/>
                <w:iCs/>
                <w:sz w:val="20"/>
                <w:szCs w:val="20"/>
              </w:rPr>
            </w:pPr>
            <w:r w:rsidRPr="00F76DC8">
              <w:rPr>
                <w:sz w:val="20"/>
                <w:szCs w:val="20"/>
              </w:rPr>
              <w:t>Determina la disponibilidad de agua para el cultivo y favorece o limita el desarrollo de enfermedades y arvenses.</w:t>
            </w:r>
          </w:p>
        </w:tc>
      </w:tr>
      <w:tr w:rsidR="00E673E9" w:rsidRPr="00F76DC8" w14:paraId="22BCE2D0" w14:textId="77777777" w:rsidTr="00676CDF">
        <w:tc>
          <w:tcPr>
            <w:tcW w:w="2405" w:type="dxa"/>
            <w:shd w:val="clear" w:color="auto" w:fill="DBE5F1" w:themeFill="accent1" w:themeFillTint="33"/>
            <w:vAlign w:val="center"/>
          </w:tcPr>
          <w:p w14:paraId="52241CCE" w14:textId="43560015" w:rsidR="00E673E9" w:rsidRPr="00F76DC8" w:rsidRDefault="00E673E9" w:rsidP="00F76DC8">
            <w:pPr>
              <w:pStyle w:val="Normal0"/>
              <w:spacing w:line="360" w:lineRule="auto"/>
              <w:rPr>
                <w:b/>
                <w:bCs/>
                <w:sz w:val="20"/>
                <w:szCs w:val="20"/>
              </w:rPr>
            </w:pPr>
            <w:r w:rsidRPr="00F76DC8">
              <w:rPr>
                <w:b/>
                <w:bCs/>
                <w:sz w:val="20"/>
                <w:szCs w:val="20"/>
              </w:rPr>
              <w:t>Humedad relativa</w:t>
            </w:r>
          </w:p>
        </w:tc>
        <w:tc>
          <w:tcPr>
            <w:tcW w:w="3119" w:type="dxa"/>
            <w:shd w:val="clear" w:color="auto" w:fill="DBE5F1" w:themeFill="accent1" w:themeFillTint="33"/>
            <w:vAlign w:val="center"/>
          </w:tcPr>
          <w:p w14:paraId="4E71E86C" w14:textId="554DFA26" w:rsidR="00E673E9" w:rsidRPr="00F76DC8" w:rsidRDefault="00E673E9" w:rsidP="00F76DC8">
            <w:pPr>
              <w:pStyle w:val="Normal0"/>
              <w:spacing w:line="360" w:lineRule="auto"/>
              <w:rPr>
                <w:sz w:val="20"/>
                <w:szCs w:val="20"/>
              </w:rPr>
            </w:pPr>
            <w:r w:rsidRPr="00F76DC8">
              <w:rPr>
                <w:sz w:val="20"/>
                <w:szCs w:val="20"/>
              </w:rPr>
              <w:t>Cantidad de vapor de agua presente en el aire respecto al máximo que puede contener a una temperatura determinada.</w:t>
            </w:r>
          </w:p>
        </w:tc>
        <w:tc>
          <w:tcPr>
            <w:tcW w:w="4436" w:type="dxa"/>
            <w:shd w:val="clear" w:color="auto" w:fill="DBE5F1" w:themeFill="accent1" w:themeFillTint="33"/>
            <w:vAlign w:val="center"/>
          </w:tcPr>
          <w:p w14:paraId="02EE4C0F" w14:textId="2B825973" w:rsidR="00E673E9" w:rsidRPr="00F76DC8" w:rsidRDefault="00E673E9" w:rsidP="00F76DC8">
            <w:pPr>
              <w:pStyle w:val="Normal0"/>
              <w:spacing w:line="360" w:lineRule="auto"/>
              <w:rPr>
                <w:sz w:val="20"/>
                <w:szCs w:val="20"/>
              </w:rPr>
            </w:pPr>
            <w:r w:rsidRPr="00F76DC8">
              <w:rPr>
                <w:sz w:val="20"/>
                <w:szCs w:val="20"/>
              </w:rPr>
              <w:t>Influye en la transpiración de las plantas y en el desarrollo de enfermedades causadas por hongos y bacterias.</w:t>
            </w:r>
          </w:p>
        </w:tc>
      </w:tr>
      <w:tr w:rsidR="00E673E9" w:rsidRPr="00F76DC8" w14:paraId="53808A0F" w14:textId="77777777" w:rsidTr="00676CDF">
        <w:tc>
          <w:tcPr>
            <w:tcW w:w="2405" w:type="dxa"/>
            <w:shd w:val="clear" w:color="auto" w:fill="DBE5F1" w:themeFill="accent1" w:themeFillTint="33"/>
            <w:vAlign w:val="center"/>
          </w:tcPr>
          <w:p w14:paraId="7A99F33E" w14:textId="053D4E06" w:rsidR="00E673E9" w:rsidRPr="00F76DC8" w:rsidRDefault="00E673E9" w:rsidP="00F76DC8">
            <w:pPr>
              <w:pStyle w:val="Normal0"/>
              <w:spacing w:line="360" w:lineRule="auto"/>
              <w:rPr>
                <w:b/>
                <w:bCs/>
                <w:sz w:val="20"/>
                <w:szCs w:val="20"/>
              </w:rPr>
            </w:pPr>
            <w:r w:rsidRPr="00F76DC8">
              <w:rPr>
                <w:b/>
                <w:bCs/>
                <w:sz w:val="20"/>
                <w:szCs w:val="20"/>
              </w:rPr>
              <w:t>Radiación solar</w:t>
            </w:r>
          </w:p>
        </w:tc>
        <w:tc>
          <w:tcPr>
            <w:tcW w:w="3119" w:type="dxa"/>
            <w:shd w:val="clear" w:color="auto" w:fill="DBE5F1" w:themeFill="accent1" w:themeFillTint="33"/>
            <w:vAlign w:val="center"/>
          </w:tcPr>
          <w:p w14:paraId="7F159C83" w14:textId="1BE6F73A" w:rsidR="00E673E9" w:rsidRPr="00F76DC8" w:rsidRDefault="00E673E9" w:rsidP="00F76DC8">
            <w:pPr>
              <w:pStyle w:val="Normal0"/>
              <w:spacing w:line="360" w:lineRule="auto"/>
              <w:rPr>
                <w:sz w:val="20"/>
                <w:szCs w:val="20"/>
              </w:rPr>
            </w:pPr>
            <w:r w:rsidRPr="00F76DC8">
              <w:rPr>
                <w:sz w:val="20"/>
                <w:szCs w:val="20"/>
              </w:rPr>
              <w:t>Energía proveniente del sol que llega a la superficie terrestre.</w:t>
            </w:r>
          </w:p>
        </w:tc>
        <w:tc>
          <w:tcPr>
            <w:tcW w:w="4436" w:type="dxa"/>
            <w:shd w:val="clear" w:color="auto" w:fill="DBE5F1" w:themeFill="accent1" w:themeFillTint="33"/>
            <w:vAlign w:val="center"/>
          </w:tcPr>
          <w:p w14:paraId="7B224BB1" w14:textId="06A724A5" w:rsidR="00E673E9" w:rsidRPr="00F76DC8" w:rsidRDefault="00E673E9" w:rsidP="00F76DC8">
            <w:pPr>
              <w:pStyle w:val="Normal0"/>
              <w:spacing w:line="360" w:lineRule="auto"/>
              <w:rPr>
                <w:sz w:val="20"/>
                <w:szCs w:val="20"/>
              </w:rPr>
            </w:pPr>
            <w:r w:rsidRPr="00F76DC8">
              <w:rPr>
                <w:sz w:val="20"/>
                <w:szCs w:val="20"/>
              </w:rPr>
              <w:t>Es indispensable para la fotosíntesis y regula el crecimiento y desarrollo de las plantas.</w:t>
            </w:r>
          </w:p>
        </w:tc>
      </w:tr>
      <w:tr w:rsidR="00E673E9" w:rsidRPr="00F76DC8" w14:paraId="5ADA118D" w14:textId="77777777" w:rsidTr="00676CDF">
        <w:tc>
          <w:tcPr>
            <w:tcW w:w="2405" w:type="dxa"/>
            <w:shd w:val="clear" w:color="auto" w:fill="DBE5F1" w:themeFill="accent1" w:themeFillTint="33"/>
            <w:vAlign w:val="center"/>
          </w:tcPr>
          <w:p w14:paraId="5F2E03B6" w14:textId="7AE022AA" w:rsidR="00E673E9" w:rsidRPr="00F76DC8" w:rsidRDefault="00E673E9" w:rsidP="00F76DC8">
            <w:pPr>
              <w:pStyle w:val="Normal0"/>
              <w:spacing w:line="360" w:lineRule="auto"/>
              <w:rPr>
                <w:b/>
                <w:bCs/>
                <w:sz w:val="20"/>
                <w:szCs w:val="20"/>
              </w:rPr>
            </w:pPr>
            <w:r w:rsidRPr="00F76DC8">
              <w:rPr>
                <w:b/>
                <w:bCs/>
                <w:sz w:val="20"/>
                <w:szCs w:val="20"/>
              </w:rPr>
              <w:t>Velocidad y dirección del viento</w:t>
            </w:r>
          </w:p>
        </w:tc>
        <w:tc>
          <w:tcPr>
            <w:tcW w:w="3119" w:type="dxa"/>
            <w:shd w:val="clear" w:color="auto" w:fill="DBE5F1" w:themeFill="accent1" w:themeFillTint="33"/>
            <w:vAlign w:val="center"/>
          </w:tcPr>
          <w:p w14:paraId="03515528" w14:textId="039EC8CD" w:rsidR="00E673E9" w:rsidRPr="00F76DC8" w:rsidRDefault="00E673E9" w:rsidP="00F76DC8">
            <w:pPr>
              <w:pStyle w:val="Normal0"/>
              <w:spacing w:line="360" w:lineRule="auto"/>
              <w:rPr>
                <w:sz w:val="20"/>
                <w:szCs w:val="20"/>
              </w:rPr>
            </w:pPr>
            <w:r w:rsidRPr="00F76DC8">
              <w:rPr>
                <w:sz w:val="20"/>
                <w:szCs w:val="20"/>
              </w:rPr>
              <w:t>Movimiento del aire en la atmósfera.</w:t>
            </w:r>
          </w:p>
        </w:tc>
        <w:tc>
          <w:tcPr>
            <w:tcW w:w="4436" w:type="dxa"/>
            <w:shd w:val="clear" w:color="auto" w:fill="DBE5F1" w:themeFill="accent1" w:themeFillTint="33"/>
            <w:vAlign w:val="center"/>
          </w:tcPr>
          <w:p w14:paraId="623C928E" w14:textId="7D8A0974" w:rsidR="00E673E9" w:rsidRPr="00F76DC8" w:rsidRDefault="00E673E9" w:rsidP="00F76DC8">
            <w:pPr>
              <w:pStyle w:val="Normal0"/>
              <w:spacing w:line="360" w:lineRule="auto"/>
              <w:rPr>
                <w:sz w:val="20"/>
                <w:szCs w:val="20"/>
              </w:rPr>
            </w:pPr>
            <w:r w:rsidRPr="00F76DC8">
              <w:rPr>
                <w:sz w:val="20"/>
                <w:szCs w:val="20"/>
              </w:rPr>
              <w:t>Favorece la dispersión de esporas, insectos, semillas de arvenses y contribuye a la polinización y a la evaporación.</w:t>
            </w:r>
          </w:p>
        </w:tc>
      </w:tr>
      <w:tr w:rsidR="00E673E9" w:rsidRPr="00F76DC8" w14:paraId="4F82B0C1" w14:textId="77777777" w:rsidTr="00676CDF">
        <w:tc>
          <w:tcPr>
            <w:tcW w:w="2405" w:type="dxa"/>
            <w:shd w:val="clear" w:color="auto" w:fill="DBE5F1" w:themeFill="accent1" w:themeFillTint="33"/>
            <w:vAlign w:val="center"/>
          </w:tcPr>
          <w:p w14:paraId="2B25C1EB" w14:textId="63C3C89C" w:rsidR="00E673E9" w:rsidRPr="00F76DC8" w:rsidRDefault="00E673E9" w:rsidP="00F76DC8">
            <w:pPr>
              <w:pStyle w:val="Normal0"/>
              <w:spacing w:line="360" w:lineRule="auto"/>
              <w:rPr>
                <w:b/>
                <w:bCs/>
                <w:sz w:val="20"/>
                <w:szCs w:val="20"/>
              </w:rPr>
            </w:pPr>
            <w:r w:rsidRPr="00F76DC8">
              <w:rPr>
                <w:b/>
                <w:bCs/>
                <w:sz w:val="20"/>
                <w:szCs w:val="20"/>
              </w:rPr>
              <w:t>Evapotranspiración</w:t>
            </w:r>
          </w:p>
        </w:tc>
        <w:tc>
          <w:tcPr>
            <w:tcW w:w="3119" w:type="dxa"/>
            <w:shd w:val="clear" w:color="auto" w:fill="DBE5F1" w:themeFill="accent1" w:themeFillTint="33"/>
            <w:vAlign w:val="center"/>
          </w:tcPr>
          <w:p w14:paraId="628D2CDC" w14:textId="68F3E31C" w:rsidR="00E673E9" w:rsidRPr="00F76DC8" w:rsidRDefault="00E673E9" w:rsidP="00F76DC8">
            <w:pPr>
              <w:pStyle w:val="Normal0"/>
              <w:spacing w:line="360" w:lineRule="auto"/>
              <w:rPr>
                <w:sz w:val="20"/>
                <w:szCs w:val="20"/>
              </w:rPr>
            </w:pPr>
            <w:r w:rsidRPr="00F76DC8">
              <w:rPr>
                <w:sz w:val="20"/>
                <w:szCs w:val="20"/>
              </w:rPr>
              <w:t>Pérdida de agua por evaporación del suelo y transpiración de las plantas.</w:t>
            </w:r>
          </w:p>
        </w:tc>
        <w:tc>
          <w:tcPr>
            <w:tcW w:w="4436" w:type="dxa"/>
            <w:shd w:val="clear" w:color="auto" w:fill="DBE5F1" w:themeFill="accent1" w:themeFillTint="33"/>
            <w:vAlign w:val="center"/>
          </w:tcPr>
          <w:p w14:paraId="5CFEE19E" w14:textId="6F5C8C39" w:rsidR="00E673E9" w:rsidRPr="00F76DC8" w:rsidRDefault="00E673E9" w:rsidP="00F76DC8">
            <w:pPr>
              <w:pStyle w:val="Normal0"/>
              <w:spacing w:line="360" w:lineRule="auto"/>
              <w:rPr>
                <w:sz w:val="20"/>
                <w:szCs w:val="20"/>
              </w:rPr>
            </w:pPr>
            <w:r w:rsidRPr="00F76DC8">
              <w:rPr>
                <w:sz w:val="20"/>
                <w:szCs w:val="20"/>
              </w:rPr>
              <w:t>Permite estimar las necesidades hídricas del cultivo y programar el riego.</w:t>
            </w:r>
          </w:p>
        </w:tc>
      </w:tr>
      <w:tr w:rsidR="00E673E9" w:rsidRPr="00F76DC8" w14:paraId="0BF87201" w14:textId="77777777" w:rsidTr="00676CDF">
        <w:tc>
          <w:tcPr>
            <w:tcW w:w="2405" w:type="dxa"/>
            <w:shd w:val="clear" w:color="auto" w:fill="DBE5F1" w:themeFill="accent1" w:themeFillTint="33"/>
            <w:vAlign w:val="center"/>
          </w:tcPr>
          <w:p w14:paraId="4CA99BFE" w14:textId="553A3DFE" w:rsidR="00E673E9" w:rsidRPr="00F76DC8" w:rsidRDefault="00E673E9" w:rsidP="00F76DC8">
            <w:pPr>
              <w:pStyle w:val="Normal0"/>
              <w:spacing w:line="360" w:lineRule="auto"/>
              <w:rPr>
                <w:b/>
                <w:bCs/>
                <w:sz w:val="20"/>
                <w:szCs w:val="20"/>
              </w:rPr>
            </w:pPr>
            <w:r w:rsidRPr="00F76DC8">
              <w:rPr>
                <w:b/>
                <w:bCs/>
                <w:sz w:val="20"/>
                <w:szCs w:val="20"/>
              </w:rPr>
              <w:lastRenderedPageBreak/>
              <w:t>Presión atmosférica</w:t>
            </w:r>
          </w:p>
        </w:tc>
        <w:tc>
          <w:tcPr>
            <w:tcW w:w="3119" w:type="dxa"/>
            <w:shd w:val="clear" w:color="auto" w:fill="DBE5F1" w:themeFill="accent1" w:themeFillTint="33"/>
            <w:vAlign w:val="center"/>
          </w:tcPr>
          <w:p w14:paraId="21D241CE" w14:textId="36692ADE" w:rsidR="00E673E9" w:rsidRPr="00F76DC8" w:rsidRDefault="00E673E9" w:rsidP="00F76DC8">
            <w:pPr>
              <w:pStyle w:val="Normal0"/>
              <w:spacing w:line="360" w:lineRule="auto"/>
              <w:rPr>
                <w:sz w:val="20"/>
                <w:szCs w:val="20"/>
              </w:rPr>
            </w:pPr>
            <w:r w:rsidRPr="00F76DC8">
              <w:rPr>
                <w:sz w:val="20"/>
                <w:szCs w:val="20"/>
              </w:rPr>
              <w:t>Fuerza ejercida por el peso del aire sobre la superficie terrestre.</w:t>
            </w:r>
          </w:p>
        </w:tc>
        <w:tc>
          <w:tcPr>
            <w:tcW w:w="4436" w:type="dxa"/>
            <w:shd w:val="clear" w:color="auto" w:fill="DBE5F1" w:themeFill="accent1" w:themeFillTint="33"/>
            <w:vAlign w:val="center"/>
          </w:tcPr>
          <w:p w14:paraId="1A335035" w14:textId="7B9E4835" w:rsidR="00E673E9" w:rsidRPr="00F76DC8" w:rsidRDefault="00E673E9" w:rsidP="00F76DC8">
            <w:pPr>
              <w:pStyle w:val="Normal0"/>
              <w:spacing w:line="360" w:lineRule="auto"/>
              <w:rPr>
                <w:sz w:val="20"/>
                <w:szCs w:val="20"/>
              </w:rPr>
            </w:pPr>
            <w:r w:rsidRPr="00F76DC8">
              <w:rPr>
                <w:sz w:val="20"/>
                <w:szCs w:val="20"/>
              </w:rPr>
              <w:t>Se relaciona con los cambios meteorológicos y puede complementar la interpretación de las condiciones ambientales.</w:t>
            </w:r>
          </w:p>
        </w:tc>
      </w:tr>
    </w:tbl>
    <w:p w14:paraId="6AD8282A" w14:textId="77777777" w:rsidR="00676CDF" w:rsidRPr="00F76DC8" w:rsidRDefault="00676CDF" w:rsidP="00F76DC8">
      <w:pPr>
        <w:pStyle w:val="Normal0"/>
        <w:spacing w:line="360" w:lineRule="auto"/>
        <w:rPr>
          <w:b/>
          <w:bCs/>
          <w:sz w:val="20"/>
          <w:szCs w:val="20"/>
        </w:rPr>
      </w:pPr>
    </w:p>
    <w:p w14:paraId="519E88CE" w14:textId="0189BABD" w:rsidR="007D79BC" w:rsidRPr="00676CDF" w:rsidRDefault="007D79BC" w:rsidP="00F76DC8">
      <w:pPr>
        <w:pStyle w:val="Normal0"/>
        <w:numPr>
          <w:ilvl w:val="0"/>
          <w:numId w:val="21"/>
        </w:numPr>
        <w:spacing w:line="360" w:lineRule="auto"/>
        <w:rPr>
          <w:b/>
          <w:bCs/>
          <w:sz w:val="20"/>
          <w:szCs w:val="20"/>
        </w:rPr>
      </w:pPr>
      <w:r w:rsidRPr="00676CDF">
        <w:rPr>
          <w:b/>
          <w:bCs/>
          <w:sz w:val="20"/>
          <w:szCs w:val="20"/>
        </w:rPr>
        <w:t>Equipos utilizados para el monitoreo climático</w:t>
      </w:r>
    </w:p>
    <w:p w14:paraId="63B15E5B" w14:textId="77777777" w:rsidR="00E673E9" w:rsidRPr="00F76DC8" w:rsidRDefault="00E673E9" w:rsidP="00F76DC8">
      <w:pPr>
        <w:pStyle w:val="Normal0"/>
        <w:spacing w:line="360" w:lineRule="auto"/>
        <w:ind w:left="720"/>
        <w:rPr>
          <w:b/>
          <w:bCs/>
          <w:sz w:val="20"/>
          <w:szCs w:val="20"/>
        </w:rPr>
      </w:pPr>
    </w:p>
    <w:p w14:paraId="49F321F3" w14:textId="77777777" w:rsidR="007D79BC" w:rsidRPr="00F76DC8" w:rsidRDefault="007D79BC" w:rsidP="00F76DC8">
      <w:pPr>
        <w:pStyle w:val="Normal0"/>
        <w:spacing w:line="360" w:lineRule="auto"/>
        <w:rPr>
          <w:sz w:val="20"/>
          <w:szCs w:val="20"/>
        </w:rPr>
      </w:pPr>
      <w:r w:rsidRPr="00F76DC8">
        <w:rPr>
          <w:sz w:val="20"/>
          <w:szCs w:val="20"/>
        </w:rPr>
        <w:t>El seguimiento de las variables climáticas requiere instrumentos que permitan obtener mediciones confiables y continuas.</w:t>
      </w:r>
    </w:p>
    <w:p w14:paraId="1EFB0DCF" w14:textId="77777777" w:rsidR="000E54BD" w:rsidRPr="00F76DC8" w:rsidRDefault="000E54BD" w:rsidP="00F76DC8">
      <w:pPr>
        <w:pStyle w:val="Normal0"/>
        <w:spacing w:line="360" w:lineRule="auto"/>
        <w:rPr>
          <w:sz w:val="20"/>
          <w:szCs w:val="20"/>
        </w:rPr>
      </w:pPr>
    </w:p>
    <w:p w14:paraId="4134B14F" w14:textId="1BCD924B" w:rsidR="00E673E9" w:rsidRPr="00F76DC8" w:rsidRDefault="00E673E9" w:rsidP="00F76DC8">
      <w:pPr>
        <w:pStyle w:val="Normal0"/>
        <w:spacing w:line="360" w:lineRule="auto"/>
        <w:rPr>
          <w:b/>
          <w:bCs/>
          <w:i/>
          <w:iCs/>
          <w:sz w:val="20"/>
          <w:szCs w:val="20"/>
        </w:rPr>
      </w:pPr>
      <w:r w:rsidRPr="00F76DC8">
        <w:rPr>
          <w:b/>
          <w:bCs/>
          <w:i/>
          <w:iCs/>
          <w:sz w:val="20"/>
          <w:szCs w:val="20"/>
        </w:rPr>
        <w:t xml:space="preserve">Tabla 5. </w:t>
      </w:r>
      <w:r w:rsidRPr="00676CDF">
        <w:rPr>
          <w:i/>
          <w:iCs/>
          <w:sz w:val="20"/>
          <w:szCs w:val="20"/>
        </w:rPr>
        <w:t>Equipos utilizados para el monitoreo climático</w:t>
      </w:r>
    </w:p>
    <w:tbl>
      <w:tblPr>
        <w:tblStyle w:val="Tablaconcuadrcula"/>
        <w:tblW w:w="9962" w:type="dxa"/>
        <w:shd w:val="clear" w:color="auto" w:fill="DBE5F1" w:themeFill="accent1" w:themeFillTint="33"/>
        <w:tblLook w:val="04A0" w:firstRow="1" w:lastRow="0" w:firstColumn="1" w:lastColumn="0" w:noHBand="0" w:noVBand="1"/>
      </w:tblPr>
      <w:tblGrid>
        <w:gridCol w:w="2547"/>
        <w:gridCol w:w="7415"/>
      </w:tblGrid>
      <w:tr w:rsidR="00E673E9" w:rsidRPr="00F76DC8" w14:paraId="647A9173" w14:textId="77777777" w:rsidTr="00676CDF">
        <w:tc>
          <w:tcPr>
            <w:tcW w:w="2547" w:type="dxa"/>
            <w:shd w:val="clear" w:color="auto" w:fill="DBE5F1" w:themeFill="accent1" w:themeFillTint="33"/>
            <w:vAlign w:val="center"/>
          </w:tcPr>
          <w:p w14:paraId="393CB809" w14:textId="05BBA6F9" w:rsidR="00E673E9" w:rsidRPr="00F76DC8" w:rsidRDefault="00E673E9" w:rsidP="00F76DC8">
            <w:pPr>
              <w:pStyle w:val="Normal0"/>
              <w:spacing w:line="360" w:lineRule="auto"/>
              <w:rPr>
                <w:b/>
                <w:bCs/>
                <w:i/>
                <w:iCs/>
                <w:sz w:val="20"/>
                <w:szCs w:val="20"/>
              </w:rPr>
            </w:pPr>
            <w:r w:rsidRPr="00F76DC8">
              <w:rPr>
                <w:b/>
                <w:bCs/>
                <w:sz w:val="20"/>
                <w:szCs w:val="20"/>
              </w:rPr>
              <w:t>Variable</w:t>
            </w:r>
          </w:p>
        </w:tc>
        <w:tc>
          <w:tcPr>
            <w:tcW w:w="7415" w:type="dxa"/>
            <w:shd w:val="clear" w:color="auto" w:fill="DBE5F1" w:themeFill="accent1" w:themeFillTint="33"/>
            <w:vAlign w:val="center"/>
          </w:tcPr>
          <w:p w14:paraId="696D0257" w14:textId="0B01651E" w:rsidR="00E673E9" w:rsidRPr="00F76DC8" w:rsidRDefault="00E673E9" w:rsidP="00F76DC8">
            <w:pPr>
              <w:pStyle w:val="Normal0"/>
              <w:spacing w:line="360" w:lineRule="auto"/>
              <w:rPr>
                <w:b/>
                <w:bCs/>
                <w:i/>
                <w:iCs/>
                <w:sz w:val="20"/>
                <w:szCs w:val="20"/>
              </w:rPr>
            </w:pPr>
            <w:r w:rsidRPr="00F76DC8">
              <w:rPr>
                <w:b/>
                <w:bCs/>
                <w:sz w:val="20"/>
                <w:szCs w:val="20"/>
              </w:rPr>
              <w:t>Equipo utilizado</w:t>
            </w:r>
          </w:p>
        </w:tc>
      </w:tr>
      <w:tr w:rsidR="00E673E9" w:rsidRPr="00F76DC8" w14:paraId="55867797" w14:textId="77777777" w:rsidTr="00676CDF">
        <w:tc>
          <w:tcPr>
            <w:tcW w:w="2547" w:type="dxa"/>
            <w:shd w:val="clear" w:color="auto" w:fill="DBE5F1" w:themeFill="accent1" w:themeFillTint="33"/>
            <w:vAlign w:val="center"/>
          </w:tcPr>
          <w:p w14:paraId="0D5B8CA7" w14:textId="4F90EE63" w:rsidR="00E673E9" w:rsidRPr="000E54BD" w:rsidRDefault="00E673E9" w:rsidP="00F76DC8">
            <w:pPr>
              <w:pStyle w:val="Normal0"/>
              <w:spacing w:line="360" w:lineRule="auto"/>
              <w:rPr>
                <w:b/>
                <w:bCs/>
                <w:i/>
                <w:iCs/>
                <w:sz w:val="20"/>
                <w:szCs w:val="20"/>
              </w:rPr>
            </w:pPr>
            <w:r w:rsidRPr="000E54BD">
              <w:rPr>
                <w:b/>
                <w:bCs/>
                <w:sz w:val="20"/>
                <w:szCs w:val="20"/>
              </w:rPr>
              <w:t>Temperatura</w:t>
            </w:r>
          </w:p>
        </w:tc>
        <w:tc>
          <w:tcPr>
            <w:tcW w:w="7415" w:type="dxa"/>
            <w:shd w:val="clear" w:color="auto" w:fill="DBE5F1" w:themeFill="accent1" w:themeFillTint="33"/>
            <w:vAlign w:val="center"/>
          </w:tcPr>
          <w:p w14:paraId="0C2FAB6D" w14:textId="0616388A" w:rsidR="00E673E9" w:rsidRPr="00F76DC8" w:rsidRDefault="00E673E9" w:rsidP="00F76DC8">
            <w:pPr>
              <w:pStyle w:val="Normal0"/>
              <w:spacing w:line="360" w:lineRule="auto"/>
              <w:rPr>
                <w:b/>
                <w:bCs/>
                <w:i/>
                <w:iCs/>
                <w:sz w:val="20"/>
                <w:szCs w:val="20"/>
              </w:rPr>
            </w:pPr>
            <w:r w:rsidRPr="00F76DC8">
              <w:rPr>
                <w:sz w:val="20"/>
                <w:szCs w:val="20"/>
              </w:rPr>
              <w:t>Termómetro, sensor de temperatura, estación meteorológica.</w:t>
            </w:r>
          </w:p>
        </w:tc>
      </w:tr>
      <w:tr w:rsidR="00E673E9" w:rsidRPr="00F76DC8" w14:paraId="094475C2" w14:textId="77777777" w:rsidTr="00676CDF">
        <w:tc>
          <w:tcPr>
            <w:tcW w:w="2547" w:type="dxa"/>
            <w:shd w:val="clear" w:color="auto" w:fill="DBE5F1" w:themeFill="accent1" w:themeFillTint="33"/>
            <w:vAlign w:val="center"/>
          </w:tcPr>
          <w:p w14:paraId="1DC339E0" w14:textId="1D83C12E" w:rsidR="00E673E9" w:rsidRPr="000E54BD" w:rsidRDefault="00E673E9" w:rsidP="00F76DC8">
            <w:pPr>
              <w:pStyle w:val="Normal0"/>
              <w:spacing w:line="360" w:lineRule="auto"/>
              <w:rPr>
                <w:b/>
                <w:bCs/>
                <w:i/>
                <w:iCs/>
                <w:sz w:val="20"/>
                <w:szCs w:val="20"/>
              </w:rPr>
            </w:pPr>
            <w:r w:rsidRPr="000E54BD">
              <w:rPr>
                <w:b/>
                <w:bCs/>
                <w:sz w:val="20"/>
                <w:szCs w:val="20"/>
              </w:rPr>
              <w:t>Humedad relativa</w:t>
            </w:r>
          </w:p>
        </w:tc>
        <w:tc>
          <w:tcPr>
            <w:tcW w:w="7415" w:type="dxa"/>
            <w:shd w:val="clear" w:color="auto" w:fill="DBE5F1" w:themeFill="accent1" w:themeFillTint="33"/>
            <w:vAlign w:val="center"/>
          </w:tcPr>
          <w:p w14:paraId="65900BE8" w14:textId="6296BA48" w:rsidR="00E673E9" w:rsidRPr="00F76DC8" w:rsidRDefault="00E673E9" w:rsidP="00F76DC8">
            <w:pPr>
              <w:pStyle w:val="Normal0"/>
              <w:spacing w:line="360" w:lineRule="auto"/>
              <w:rPr>
                <w:b/>
                <w:bCs/>
                <w:i/>
                <w:iCs/>
                <w:sz w:val="20"/>
                <w:szCs w:val="20"/>
              </w:rPr>
            </w:pPr>
            <w:r w:rsidRPr="00F76DC8">
              <w:rPr>
                <w:sz w:val="20"/>
                <w:szCs w:val="20"/>
              </w:rPr>
              <w:t>Higrómetro o sensor de humedad ambiental.</w:t>
            </w:r>
          </w:p>
        </w:tc>
      </w:tr>
      <w:tr w:rsidR="00E673E9" w:rsidRPr="00F76DC8" w14:paraId="2804A9ED" w14:textId="77777777" w:rsidTr="00676CDF">
        <w:tc>
          <w:tcPr>
            <w:tcW w:w="2547" w:type="dxa"/>
            <w:shd w:val="clear" w:color="auto" w:fill="DBE5F1" w:themeFill="accent1" w:themeFillTint="33"/>
            <w:vAlign w:val="center"/>
          </w:tcPr>
          <w:p w14:paraId="5B455AB0" w14:textId="4B753B51" w:rsidR="00E673E9" w:rsidRPr="000E54BD" w:rsidRDefault="00E673E9" w:rsidP="00F76DC8">
            <w:pPr>
              <w:pStyle w:val="Normal0"/>
              <w:spacing w:line="360" w:lineRule="auto"/>
              <w:rPr>
                <w:b/>
                <w:bCs/>
                <w:i/>
                <w:iCs/>
                <w:sz w:val="20"/>
                <w:szCs w:val="20"/>
              </w:rPr>
            </w:pPr>
            <w:r w:rsidRPr="000E54BD">
              <w:rPr>
                <w:b/>
                <w:bCs/>
                <w:sz w:val="20"/>
                <w:szCs w:val="20"/>
              </w:rPr>
              <w:t>Precipitación</w:t>
            </w:r>
          </w:p>
        </w:tc>
        <w:tc>
          <w:tcPr>
            <w:tcW w:w="7415" w:type="dxa"/>
            <w:shd w:val="clear" w:color="auto" w:fill="DBE5F1" w:themeFill="accent1" w:themeFillTint="33"/>
            <w:vAlign w:val="center"/>
          </w:tcPr>
          <w:p w14:paraId="0EB4EDBA" w14:textId="6B716020" w:rsidR="00E673E9" w:rsidRPr="00F76DC8" w:rsidRDefault="00E673E9" w:rsidP="00F76DC8">
            <w:pPr>
              <w:pStyle w:val="Normal0"/>
              <w:spacing w:line="360" w:lineRule="auto"/>
              <w:rPr>
                <w:b/>
                <w:bCs/>
                <w:i/>
                <w:iCs/>
                <w:sz w:val="20"/>
                <w:szCs w:val="20"/>
              </w:rPr>
            </w:pPr>
            <w:r w:rsidRPr="00F76DC8">
              <w:rPr>
                <w:sz w:val="20"/>
                <w:szCs w:val="20"/>
              </w:rPr>
              <w:t>Pluviómetro.</w:t>
            </w:r>
          </w:p>
        </w:tc>
      </w:tr>
      <w:tr w:rsidR="00E673E9" w:rsidRPr="00F76DC8" w14:paraId="44B1ED04" w14:textId="77777777" w:rsidTr="00676CDF">
        <w:tc>
          <w:tcPr>
            <w:tcW w:w="2547" w:type="dxa"/>
            <w:shd w:val="clear" w:color="auto" w:fill="DBE5F1" w:themeFill="accent1" w:themeFillTint="33"/>
            <w:vAlign w:val="center"/>
          </w:tcPr>
          <w:p w14:paraId="18A73302" w14:textId="78DE98BA" w:rsidR="00E673E9" w:rsidRPr="000E54BD" w:rsidRDefault="00E673E9" w:rsidP="00F76DC8">
            <w:pPr>
              <w:pStyle w:val="Normal0"/>
              <w:spacing w:line="360" w:lineRule="auto"/>
              <w:rPr>
                <w:b/>
                <w:bCs/>
                <w:sz w:val="20"/>
                <w:szCs w:val="20"/>
              </w:rPr>
            </w:pPr>
            <w:r w:rsidRPr="000E54BD">
              <w:rPr>
                <w:b/>
                <w:bCs/>
                <w:sz w:val="20"/>
                <w:szCs w:val="20"/>
              </w:rPr>
              <w:t>Radiación solar</w:t>
            </w:r>
          </w:p>
        </w:tc>
        <w:tc>
          <w:tcPr>
            <w:tcW w:w="7415" w:type="dxa"/>
            <w:shd w:val="clear" w:color="auto" w:fill="DBE5F1" w:themeFill="accent1" w:themeFillTint="33"/>
            <w:vAlign w:val="center"/>
          </w:tcPr>
          <w:p w14:paraId="615C9211" w14:textId="0E961574" w:rsidR="00E673E9" w:rsidRPr="00F76DC8" w:rsidRDefault="00E673E9" w:rsidP="00F76DC8">
            <w:pPr>
              <w:pStyle w:val="Normal0"/>
              <w:spacing w:line="360" w:lineRule="auto"/>
              <w:rPr>
                <w:sz w:val="20"/>
                <w:szCs w:val="20"/>
              </w:rPr>
            </w:pPr>
            <w:r w:rsidRPr="00F76DC8">
              <w:rPr>
                <w:sz w:val="20"/>
                <w:szCs w:val="20"/>
              </w:rPr>
              <w:t>Piranómetro o radiómetro.</w:t>
            </w:r>
          </w:p>
        </w:tc>
      </w:tr>
      <w:tr w:rsidR="00E673E9" w:rsidRPr="00F76DC8" w14:paraId="03E9BD9F" w14:textId="77777777" w:rsidTr="00676CDF">
        <w:tc>
          <w:tcPr>
            <w:tcW w:w="2547" w:type="dxa"/>
            <w:shd w:val="clear" w:color="auto" w:fill="DBE5F1" w:themeFill="accent1" w:themeFillTint="33"/>
            <w:vAlign w:val="center"/>
          </w:tcPr>
          <w:p w14:paraId="41F74536" w14:textId="391C35DC" w:rsidR="00E673E9" w:rsidRPr="000E54BD" w:rsidRDefault="00E673E9" w:rsidP="00F76DC8">
            <w:pPr>
              <w:pStyle w:val="Normal0"/>
              <w:spacing w:line="360" w:lineRule="auto"/>
              <w:rPr>
                <w:b/>
                <w:bCs/>
                <w:sz w:val="20"/>
                <w:szCs w:val="20"/>
              </w:rPr>
            </w:pPr>
            <w:r w:rsidRPr="000E54BD">
              <w:rPr>
                <w:b/>
                <w:bCs/>
                <w:sz w:val="20"/>
                <w:szCs w:val="20"/>
              </w:rPr>
              <w:t>Velocidad del viento</w:t>
            </w:r>
          </w:p>
        </w:tc>
        <w:tc>
          <w:tcPr>
            <w:tcW w:w="7415" w:type="dxa"/>
            <w:shd w:val="clear" w:color="auto" w:fill="DBE5F1" w:themeFill="accent1" w:themeFillTint="33"/>
            <w:vAlign w:val="center"/>
          </w:tcPr>
          <w:p w14:paraId="4626F5CB" w14:textId="0A4AFC23" w:rsidR="00E673E9" w:rsidRPr="00F76DC8" w:rsidRDefault="00E673E9" w:rsidP="00F76DC8">
            <w:pPr>
              <w:pStyle w:val="Normal0"/>
              <w:spacing w:line="360" w:lineRule="auto"/>
              <w:rPr>
                <w:sz w:val="20"/>
                <w:szCs w:val="20"/>
              </w:rPr>
            </w:pPr>
            <w:r w:rsidRPr="00F76DC8">
              <w:rPr>
                <w:sz w:val="20"/>
                <w:szCs w:val="20"/>
              </w:rPr>
              <w:t>Anemómetro.</w:t>
            </w:r>
          </w:p>
        </w:tc>
      </w:tr>
      <w:tr w:rsidR="00E673E9" w:rsidRPr="00F76DC8" w14:paraId="44A11EC0" w14:textId="77777777" w:rsidTr="00676CDF">
        <w:tc>
          <w:tcPr>
            <w:tcW w:w="2547" w:type="dxa"/>
            <w:shd w:val="clear" w:color="auto" w:fill="DBE5F1" w:themeFill="accent1" w:themeFillTint="33"/>
            <w:vAlign w:val="center"/>
          </w:tcPr>
          <w:p w14:paraId="4FD103AD" w14:textId="74257A1F" w:rsidR="00E673E9" w:rsidRPr="000E54BD" w:rsidRDefault="00E673E9" w:rsidP="00F76DC8">
            <w:pPr>
              <w:pStyle w:val="Normal0"/>
              <w:spacing w:line="360" w:lineRule="auto"/>
              <w:rPr>
                <w:b/>
                <w:bCs/>
                <w:sz w:val="20"/>
                <w:szCs w:val="20"/>
              </w:rPr>
            </w:pPr>
            <w:r w:rsidRPr="000E54BD">
              <w:rPr>
                <w:b/>
                <w:bCs/>
                <w:sz w:val="20"/>
                <w:szCs w:val="20"/>
              </w:rPr>
              <w:t>Dirección del viento</w:t>
            </w:r>
          </w:p>
        </w:tc>
        <w:tc>
          <w:tcPr>
            <w:tcW w:w="7415" w:type="dxa"/>
            <w:shd w:val="clear" w:color="auto" w:fill="DBE5F1" w:themeFill="accent1" w:themeFillTint="33"/>
            <w:vAlign w:val="center"/>
          </w:tcPr>
          <w:p w14:paraId="2086EEEC" w14:textId="5CCAF750" w:rsidR="00E673E9" w:rsidRPr="00F76DC8" w:rsidRDefault="00E673E9" w:rsidP="00F76DC8">
            <w:pPr>
              <w:pStyle w:val="Normal0"/>
              <w:spacing w:line="360" w:lineRule="auto"/>
              <w:rPr>
                <w:sz w:val="20"/>
                <w:szCs w:val="20"/>
              </w:rPr>
            </w:pPr>
            <w:r w:rsidRPr="00F76DC8">
              <w:rPr>
                <w:sz w:val="20"/>
                <w:szCs w:val="20"/>
              </w:rPr>
              <w:t>Veleta.</w:t>
            </w:r>
          </w:p>
        </w:tc>
      </w:tr>
      <w:tr w:rsidR="00E673E9" w:rsidRPr="00F76DC8" w14:paraId="0B2A1EA2" w14:textId="77777777" w:rsidTr="00676CDF">
        <w:tc>
          <w:tcPr>
            <w:tcW w:w="2547" w:type="dxa"/>
            <w:shd w:val="clear" w:color="auto" w:fill="DBE5F1" w:themeFill="accent1" w:themeFillTint="33"/>
            <w:vAlign w:val="center"/>
          </w:tcPr>
          <w:p w14:paraId="32B4C3BB" w14:textId="69E5DA1B" w:rsidR="00E673E9" w:rsidRPr="000E54BD" w:rsidRDefault="00E673E9" w:rsidP="00F76DC8">
            <w:pPr>
              <w:pStyle w:val="Normal0"/>
              <w:spacing w:line="360" w:lineRule="auto"/>
              <w:rPr>
                <w:b/>
                <w:bCs/>
                <w:sz w:val="20"/>
                <w:szCs w:val="20"/>
              </w:rPr>
            </w:pPr>
            <w:r w:rsidRPr="000E54BD">
              <w:rPr>
                <w:b/>
                <w:bCs/>
                <w:sz w:val="20"/>
                <w:szCs w:val="20"/>
              </w:rPr>
              <w:t>Evapotranspiración</w:t>
            </w:r>
          </w:p>
        </w:tc>
        <w:tc>
          <w:tcPr>
            <w:tcW w:w="7415" w:type="dxa"/>
            <w:shd w:val="clear" w:color="auto" w:fill="DBE5F1" w:themeFill="accent1" w:themeFillTint="33"/>
            <w:vAlign w:val="center"/>
          </w:tcPr>
          <w:p w14:paraId="5BC5A576" w14:textId="31ED32EC" w:rsidR="00E673E9" w:rsidRPr="00F76DC8" w:rsidRDefault="00E673E9" w:rsidP="00F76DC8">
            <w:pPr>
              <w:pStyle w:val="Normal0"/>
              <w:spacing w:line="360" w:lineRule="auto"/>
              <w:rPr>
                <w:sz w:val="20"/>
                <w:szCs w:val="20"/>
              </w:rPr>
            </w:pPr>
            <w:r w:rsidRPr="00F76DC8">
              <w:rPr>
                <w:sz w:val="20"/>
                <w:szCs w:val="20"/>
              </w:rPr>
              <w:t>Estación meteorológica y modelos de cálculo.</w:t>
            </w:r>
          </w:p>
        </w:tc>
      </w:tr>
    </w:tbl>
    <w:p w14:paraId="45E3FEF3" w14:textId="77777777" w:rsidR="00E673E9" w:rsidRPr="00F76DC8" w:rsidRDefault="00E673E9" w:rsidP="00F76DC8">
      <w:pPr>
        <w:pStyle w:val="Normal0"/>
        <w:spacing w:line="360" w:lineRule="auto"/>
        <w:rPr>
          <w:b/>
          <w:bCs/>
          <w:i/>
          <w:iCs/>
          <w:sz w:val="20"/>
          <w:szCs w:val="20"/>
        </w:rPr>
      </w:pPr>
    </w:p>
    <w:p w14:paraId="11521B5F" w14:textId="77777777" w:rsidR="007D79BC" w:rsidRPr="00F76DC8" w:rsidRDefault="007D79BC" w:rsidP="00F76DC8">
      <w:pPr>
        <w:pStyle w:val="Normal0"/>
        <w:spacing w:line="360" w:lineRule="auto"/>
        <w:rPr>
          <w:sz w:val="20"/>
          <w:szCs w:val="20"/>
        </w:rPr>
      </w:pPr>
      <w:r w:rsidRPr="00F76DC8">
        <w:rPr>
          <w:sz w:val="20"/>
          <w:szCs w:val="20"/>
        </w:rPr>
        <w:t>La información climática permite anticipar condiciones favorables para la aparición de organismos nocivos y establecer medidas preventivas. Por ejemplo, periodos prolongados de alta humedad relativa pueden favorecer enfermedades fungosas, mientras que temperaturas elevadas y baja humedad pueden incrementar la incidencia de ciertos insectos y ácaros.</w:t>
      </w:r>
    </w:p>
    <w:p w14:paraId="15F0BA32" w14:textId="7D66D2E2" w:rsidR="007D79BC" w:rsidRPr="00F76DC8" w:rsidRDefault="007D79BC" w:rsidP="00F76DC8">
      <w:pPr>
        <w:pStyle w:val="Normal0"/>
        <w:spacing w:line="360" w:lineRule="auto"/>
        <w:rPr>
          <w:sz w:val="20"/>
          <w:szCs w:val="20"/>
        </w:rPr>
      </w:pPr>
    </w:p>
    <w:p w14:paraId="4F23C9DC" w14:textId="3872127A" w:rsidR="007D79BC" w:rsidRPr="00676CDF" w:rsidRDefault="007D79BC" w:rsidP="00F76DC8">
      <w:pPr>
        <w:pStyle w:val="Normal0"/>
        <w:numPr>
          <w:ilvl w:val="1"/>
          <w:numId w:val="14"/>
        </w:numPr>
        <w:spacing w:line="360" w:lineRule="auto"/>
        <w:rPr>
          <w:b/>
          <w:bCs/>
          <w:sz w:val="20"/>
          <w:szCs w:val="20"/>
        </w:rPr>
      </w:pPr>
      <w:r w:rsidRPr="00F76DC8">
        <w:rPr>
          <w:sz w:val="20"/>
          <w:szCs w:val="20"/>
        </w:rPr>
        <w:t xml:space="preserve"> </w:t>
      </w:r>
      <w:r w:rsidRPr="00676CDF">
        <w:rPr>
          <w:b/>
          <w:bCs/>
          <w:sz w:val="20"/>
          <w:szCs w:val="20"/>
        </w:rPr>
        <w:t>Variables edáficas para el monitoreo del cultivo</w:t>
      </w:r>
    </w:p>
    <w:p w14:paraId="15325394" w14:textId="77777777" w:rsidR="00E673E9" w:rsidRPr="00F76DC8" w:rsidRDefault="00E673E9" w:rsidP="00F76DC8">
      <w:pPr>
        <w:pStyle w:val="Normal0"/>
        <w:spacing w:line="360" w:lineRule="auto"/>
        <w:ind w:left="720"/>
        <w:rPr>
          <w:b/>
          <w:bCs/>
          <w:sz w:val="20"/>
          <w:szCs w:val="20"/>
        </w:rPr>
      </w:pPr>
    </w:p>
    <w:p w14:paraId="4C899190" w14:textId="77777777" w:rsidR="007D79BC" w:rsidRDefault="007D79BC" w:rsidP="00F76DC8">
      <w:pPr>
        <w:pStyle w:val="Normal0"/>
        <w:spacing w:line="360" w:lineRule="auto"/>
        <w:rPr>
          <w:sz w:val="20"/>
          <w:szCs w:val="20"/>
        </w:rPr>
      </w:pPr>
      <w:r w:rsidRPr="00F76DC8">
        <w:rPr>
          <w:sz w:val="20"/>
          <w:szCs w:val="20"/>
        </w:rPr>
        <w:t>Las variables edáficas corresponden al conjunto de propiedades físicas, químicas y biológicas del suelo que influyen en el desarrollo del cultivo y en el comportamiento de los organismos asociados. El suelo no solo proporciona soporte físico a las plantas, sino que también regula la disponibilidad de agua, nutrientes y oxígeno para las raíces.</w:t>
      </w:r>
    </w:p>
    <w:p w14:paraId="095E58A8" w14:textId="77777777" w:rsidR="00676CDF" w:rsidRPr="00F76DC8" w:rsidRDefault="00676CDF" w:rsidP="00F76DC8">
      <w:pPr>
        <w:pStyle w:val="Normal0"/>
        <w:spacing w:line="360" w:lineRule="auto"/>
        <w:rPr>
          <w:sz w:val="20"/>
          <w:szCs w:val="20"/>
        </w:rPr>
      </w:pPr>
    </w:p>
    <w:p w14:paraId="54A22EA2" w14:textId="77777777" w:rsidR="007D79BC" w:rsidRPr="00F76DC8" w:rsidRDefault="007D79BC" w:rsidP="00F76DC8">
      <w:pPr>
        <w:pStyle w:val="Normal0"/>
        <w:spacing w:line="360" w:lineRule="auto"/>
        <w:rPr>
          <w:sz w:val="20"/>
          <w:szCs w:val="20"/>
        </w:rPr>
      </w:pPr>
      <w:r w:rsidRPr="00F76DC8">
        <w:rPr>
          <w:sz w:val="20"/>
          <w:szCs w:val="20"/>
        </w:rPr>
        <w:t>El monitoreo de estas variables permite identificar limitantes del crecimiento, evaluar la fertilidad del suelo y comprender cómo las condiciones edáficas afectan la productividad y la sanidad del cultivo.</w:t>
      </w:r>
    </w:p>
    <w:p w14:paraId="78D755F7" w14:textId="77777777" w:rsidR="00E673E9" w:rsidRPr="00F76DC8" w:rsidRDefault="00E673E9" w:rsidP="00F76DC8">
      <w:pPr>
        <w:pStyle w:val="Normal0"/>
        <w:spacing w:line="360" w:lineRule="auto"/>
        <w:rPr>
          <w:sz w:val="20"/>
          <w:szCs w:val="20"/>
        </w:rPr>
      </w:pPr>
    </w:p>
    <w:p w14:paraId="7BC43510" w14:textId="349FFDC6" w:rsidR="007D79BC" w:rsidRPr="00F76DC8" w:rsidRDefault="007D79BC" w:rsidP="00F76DC8">
      <w:pPr>
        <w:pStyle w:val="Normal0"/>
        <w:spacing w:line="360" w:lineRule="auto"/>
        <w:rPr>
          <w:sz w:val="20"/>
          <w:szCs w:val="20"/>
        </w:rPr>
      </w:pPr>
      <w:r w:rsidRPr="00F76DC8">
        <w:rPr>
          <w:sz w:val="20"/>
          <w:szCs w:val="20"/>
        </w:rPr>
        <w:t>El conocimiento de las condiciones del suelo facilita la implementación de prácticas de manejo que favorezcan el desarrollo del cultivo y reduzcan el riesgo de problemas fitosanitarios. Además, contribuye a optimizar el uso de fertilizantes, el manejo del riego y las estrategias de conservación del suelo.</w:t>
      </w:r>
    </w:p>
    <w:p w14:paraId="1386C77F" w14:textId="77777777" w:rsidR="00E673E9" w:rsidRPr="00F76DC8" w:rsidRDefault="00E673E9" w:rsidP="00F76DC8">
      <w:pPr>
        <w:pStyle w:val="Normal0"/>
        <w:spacing w:line="360" w:lineRule="auto"/>
        <w:rPr>
          <w:b/>
          <w:bCs/>
          <w:sz w:val="20"/>
          <w:szCs w:val="20"/>
        </w:rPr>
      </w:pPr>
    </w:p>
    <w:p w14:paraId="3134B028" w14:textId="204D7A72" w:rsidR="007D79BC" w:rsidRPr="00F76DC8" w:rsidRDefault="00E673E9" w:rsidP="00F76DC8">
      <w:pPr>
        <w:pStyle w:val="Normal0"/>
        <w:spacing w:line="360" w:lineRule="auto"/>
        <w:rPr>
          <w:b/>
          <w:bCs/>
          <w:i/>
          <w:iCs/>
          <w:sz w:val="20"/>
          <w:szCs w:val="20"/>
        </w:rPr>
      </w:pPr>
      <w:r w:rsidRPr="00F76DC8">
        <w:rPr>
          <w:b/>
          <w:bCs/>
          <w:i/>
          <w:iCs/>
          <w:sz w:val="20"/>
          <w:szCs w:val="20"/>
        </w:rPr>
        <w:t xml:space="preserve">Tabla 6. </w:t>
      </w:r>
      <w:r w:rsidR="007D79BC" w:rsidRPr="000E54BD">
        <w:rPr>
          <w:i/>
          <w:iCs/>
          <w:sz w:val="20"/>
          <w:szCs w:val="20"/>
        </w:rPr>
        <w:t>Principales variables edáficas</w:t>
      </w:r>
    </w:p>
    <w:tbl>
      <w:tblPr>
        <w:tblStyle w:val="Tablaconcuadrcula"/>
        <w:tblW w:w="9960" w:type="dxa"/>
        <w:shd w:val="clear" w:color="auto" w:fill="DBE5F1" w:themeFill="accent1" w:themeFillTint="33"/>
        <w:tblLook w:val="04A0" w:firstRow="1" w:lastRow="0" w:firstColumn="1" w:lastColumn="0" w:noHBand="0" w:noVBand="1"/>
      </w:tblPr>
      <w:tblGrid>
        <w:gridCol w:w="2263"/>
        <w:gridCol w:w="2977"/>
        <w:gridCol w:w="4720"/>
      </w:tblGrid>
      <w:tr w:rsidR="00E673E9" w:rsidRPr="00F76DC8" w14:paraId="1BE910BA" w14:textId="77777777" w:rsidTr="000E54BD">
        <w:tc>
          <w:tcPr>
            <w:tcW w:w="2263" w:type="dxa"/>
            <w:shd w:val="clear" w:color="auto" w:fill="DBE5F1" w:themeFill="accent1" w:themeFillTint="33"/>
            <w:vAlign w:val="center"/>
          </w:tcPr>
          <w:p w14:paraId="47EEC045" w14:textId="43F6AD04" w:rsidR="00E673E9" w:rsidRPr="00F76DC8" w:rsidRDefault="00E673E9" w:rsidP="00F76DC8">
            <w:pPr>
              <w:pStyle w:val="Normal0"/>
              <w:spacing w:line="360" w:lineRule="auto"/>
              <w:rPr>
                <w:b/>
                <w:bCs/>
                <w:i/>
                <w:iCs/>
                <w:sz w:val="20"/>
                <w:szCs w:val="20"/>
              </w:rPr>
            </w:pPr>
            <w:r w:rsidRPr="00F76DC8">
              <w:rPr>
                <w:b/>
                <w:bCs/>
                <w:sz w:val="20"/>
                <w:szCs w:val="20"/>
              </w:rPr>
              <w:t>Variable edáfica</w:t>
            </w:r>
          </w:p>
        </w:tc>
        <w:tc>
          <w:tcPr>
            <w:tcW w:w="2977" w:type="dxa"/>
            <w:shd w:val="clear" w:color="auto" w:fill="DBE5F1" w:themeFill="accent1" w:themeFillTint="33"/>
            <w:vAlign w:val="center"/>
          </w:tcPr>
          <w:p w14:paraId="2D52EC43" w14:textId="6958410D" w:rsidR="00E673E9" w:rsidRPr="00F76DC8" w:rsidRDefault="00E673E9" w:rsidP="00F76DC8">
            <w:pPr>
              <w:pStyle w:val="Normal0"/>
              <w:spacing w:line="360" w:lineRule="auto"/>
              <w:rPr>
                <w:b/>
                <w:bCs/>
                <w:i/>
                <w:iCs/>
                <w:sz w:val="20"/>
                <w:szCs w:val="20"/>
              </w:rPr>
            </w:pPr>
            <w:r w:rsidRPr="00F76DC8">
              <w:rPr>
                <w:b/>
                <w:bCs/>
                <w:sz w:val="20"/>
                <w:szCs w:val="20"/>
              </w:rPr>
              <w:t>Descripción</w:t>
            </w:r>
          </w:p>
        </w:tc>
        <w:tc>
          <w:tcPr>
            <w:tcW w:w="4720" w:type="dxa"/>
            <w:shd w:val="clear" w:color="auto" w:fill="DBE5F1" w:themeFill="accent1" w:themeFillTint="33"/>
            <w:vAlign w:val="center"/>
          </w:tcPr>
          <w:p w14:paraId="613E8DF8" w14:textId="79C47E50" w:rsidR="00E673E9" w:rsidRPr="00F76DC8" w:rsidRDefault="00E673E9" w:rsidP="00F76DC8">
            <w:pPr>
              <w:pStyle w:val="Normal0"/>
              <w:spacing w:line="360" w:lineRule="auto"/>
              <w:rPr>
                <w:b/>
                <w:bCs/>
                <w:i/>
                <w:iCs/>
                <w:sz w:val="20"/>
                <w:szCs w:val="20"/>
              </w:rPr>
            </w:pPr>
            <w:r w:rsidRPr="00F76DC8">
              <w:rPr>
                <w:b/>
                <w:bCs/>
                <w:sz w:val="20"/>
                <w:szCs w:val="20"/>
              </w:rPr>
              <w:t>Importancia en el monitoreo</w:t>
            </w:r>
          </w:p>
        </w:tc>
      </w:tr>
      <w:tr w:rsidR="00E673E9" w:rsidRPr="00F76DC8" w14:paraId="19446E78" w14:textId="77777777" w:rsidTr="000E54BD">
        <w:tc>
          <w:tcPr>
            <w:tcW w:w="2263" w:type="dxa"/>
            <w:shd w:val="clear" w:color="auto" w:fill="DBE5F1" w:themeFill="accent1" w:themeFillTint="33"/>
            <w:vAlign w:val="center"/>
          </w:tcPr>
          <w:p w14:paraId="27BDC390" w14:textId="022EC72A" w:rsidR="00E673E9" w:rsidRPr="00F76DC8" w:rsidRDefault="00E673E9" w:rsidP="00F76DC8">
            <w:pPr>
              <w:pStyle w:val="Normal0"/>
              <w:spacing w:line="360" w:lineRule="auto"/>
              <w:rPr>
                <w:b/>
                <w:bCs/>
                <w:i/>
                <w:iCs/>
                <w:sz w:val="20"/>
                <w:szCs w:val="20"/>
              </w:rPr>
            </w:pPr>
            <w:r w:rsidRPr="00F76DC8">
              <w:rPr>
                <w:b/>
                <w:bCs/>
                <w:sz w:val="20"/>
                <w:szCs w:val="20"/>
              </w:rPr>
              <w:t>Textura</w:t>
            </w:r>
          </w:p>
        </w:tc>
        <w:tc>
          <w:tcPr>
            <w:tcW w:w="2977" w:type="dxa"/>
            <w:shd w:val="clear" w:color="auto" w:fill="DBE5F1" w:themeFill="accent1" w:themeFillTint="33"/>
            <w:vAlign w:val="center"/>
          </w:tcPr>
          <w:p w14:paraId="36042B3A" w14:textId="579B52B9" w:rsidR="00E673E9" w:rsidRPr="00F76DC8" w:rsidRDefault="00E673E9" w:rsidP="00F76DC8">
            <w:pPr>
              <w:pStyle w:val="Normal0"/>
              <w:spacing w:line="360" w:lineRule="auto"/>
              <w:rPr>
                <w:b/>
                <w:bCs/>
                <w:i/>
                <w:iCs/>
                <w:sz w:val="20"/>
                <w:szCs w:val="20"/>
              </w:rPr>
            </w:pPr>
            <w:r w:rsidRPr="00F76DC8">
              <w:rPr>
                <w:sz w:val="20"/>
                <w:szCs w:val="20"/>
              </w:rPr>
              <w:t>Proporción de arena, limo y arcilla.</w:t>
            </w:r>
          </w:p>
        </w:tc>
        <w:tc>
          <w:tcPr>
            <w:tcW w:w="4720" w:type="dxa"/>
            <w:shd w:val="clear" w:color="auto" w:fill="DBE5F1" w:themeFill="accent1" w:themeFillTint="33"/>
            <w:vAlign w:val="center"/>
          </w:tcPr>
          <w:p w14:paraId="58FB2796" w14:textId="7CC17373" w:rsidR="00E673E9" w:rsidRPr="00F76DC8" w:rsidRDefault="00E673E9" w:rsidP="00F76DC8">
            <w:pPr>
              <w:pStyle w:val="Normal0"/>
              <w:spacing w:line="360" w:lineRule="auto"/>
              <w:rPr>
                <w:b/>
                <w:bCs/>
                <w:i/>
                <w:iCs/>
                <w:sz w:val="20"/>
                <w:szCs w:val="20"/>
              </w:rPr>
            </w:pPr>
            <w:r w:rsidRPr="00F76DC8">
              <w:rPr>
                <w:sz w:val="20"/>
                <w:szCs w:val="20"/>
              </w:rPr>
              <w:t>Determina la retención de agua, la aireación y el desarrollo radicular.</w:t>
            </w:r>
          </w:p>
        </w:tc>
      </w:tr>
      <w:tr w:rsidR="00E673E9" w:rsidRPr="00F76DC8" w14:paraId="6BFEAD06" w14:textId="77777777" w:rsidTr="000E54BD">
        <w:tc>
          <w:tcPr>
            <w:tcW w:w="2263" w:type="dxa"/>
            <w:shd w:val="clear" w:color="auto" w:fill="DBE5F1" w:themeFill="accent1" w:themeFillTint="33"/>
            <w:vAlign w:val="center"/>
          </w:tcPr>
          <w:p w14:paraId="1849A735" w14:textId="2476F75E" w:rsidR="00E673E9" w:rsidRPr="00F76DC8" w:rsidRDefault="00E673E9" w:rsidP="00F76DC8">
            <w:pPr>
              <w:pStyle w:val="Normal0"/>
              <w:spacing w:line="360" w:lineRule="auto"/>
              <w:rPr>
                <w:b/>
                <w:bCs/>
                <w:i/>
                <w:iCs/>
                <w:sz w:val="20"/>
                <w:szCs w:val="20"/>
              </w:rPr>
            </w:pPr>
            <w:r w:rsidRPr="00F76DC8">
              <w:rPr>
                <w:b/>
                <w:bCs/>
                <w:sz w:val="20"/>
                <w:szCs w:val="20"/>
              </w:rPr>
              <w:t>Estructura</w:t>
            </w:r>
          </w:p>
        </w:tc>
        <w:tc>
          <w:tcPr>
            <w:tcW w:w="2977" w:type="dxa"/>
            <w:shd w:val="clear" w:color="auto" w:fill="DBE5F1" w:themeFill="accent1" w:themeFillTint="33"/>
            <w:vAlign w:val="center"/>
          </w:tcPr>
          <w:p w14:paraId="5CA05EDD" w14:textId="02FC9CE8" w:rsidR="00E673E9" w:rsidRPr="00F76DC8" w:rsidRDefault="00E673E9" w:rsidP="00F76DC8">
            <w:pPr>
              <w:pStyle w:val="Normal0"/>
              <w:spacing w:line="360" w:lineRule="auto"/>
              <w:rPr>
                <w:b/>
                <w:bCs/>
                <w:i/>
                <w:iCs/>
                <w:sz w:val="20"/>
                <w:szCs w:val="20"/>
              </w:rPr>
            </w:pPr>
            <w:r w:rsidRPr="00F76DC8">
              <w:rPr>
                <w:sz w:val="20"/>
                <w:szCs w:val="20"/>
              </w:rPr>
              <w:t>Organización de las partículas del suelo en agregados.</w:t>
            </w:r>
          </w:p>
        </w:tc>
        <w:tc>
          <w:tcPr>
            <w:tcW w:w="4720" w:type="dxa"/>
            <w:shd w:val="clear" w:color="auto" w:fill="DBE5F1" w:themeFill="accent1" w:themeFillTint="33"/>
            <w:vAlign w:val="center"/>
          </w:tcPr>
          <w:p w14:paraId="0F64307C" w14:textId="301C15E6" w:rsidR="00E673E9" w:rsidRPr="00F76DC8" w:rsidRDefault="00E673E9" w:rsidP="00F76DC8">
            <w:pPr>
              <w:pStyle w:val="Normal0"/>
              <w:spacing w:line="360" w:lineRule="auto"/>
              <w:rPr>
                <w:b/>
                <w:bCs/>
                <w:i/>
                <w:iCs/>
                <w:sz w:val="20"/>
                <w:szCs w:val="20"/>
              </w:rPr>
            </w:pPr>
            <w:r w:rsidRPr="00F76DC8">
              <w:rPr>
                <w:sz w:val="20"/>
                <w:szCs w:val="20"/>
              </w:rPr>
              <w:t>Influye en la infiltración del agua, el crecimiento de las raíces y la estabilidad del suelo.</w:t>
            </w:r>
          </w:p>
        </w:tc>
      </w:tr>
      <w:tr w:rsidR="00E673E9" w:rsidRPr="00F76DC8" w14:paraId="08A4C203" w14:textId="77777777" w:rsidTr="000E54BD">
        <w:tc>
          <w:tcPr>
            <w:tcW w:w="2263" w:type="dxa"/>
            <w:shd w:val="clear" w:color="auto" w:fill="DBE5F1" w:themeFill="accent1" w:themeFillTint="33"/>
            <w:vAlign w:val="center"/>
          </w:tcPr>
          <w:p w14:paraId="78F12B35" w14:textId="4080D314" w:rsidR="00E673E9" w:rsidRPr="00F76DC8" w:rsidRDefault="00E673E9" w:rsidP="00F76DC8">
            <w:pPr>
              <w:pStyle w:val="Normal0"/>
              <w:spacing w:line="360" w:lineRule="auto"/>
              <w:rPr>
                <w:b/>
                <w:bCs/>
                <w:i/>
                <w:iCs/>
                <w:sz w:val="20"/>
                <w:szCs w:val="20"/>
              </w:rPr>
            </w:pPr>
            <w:r w:rsidRPr="00F76DC8">
              <w:rPr>
                <w:b/>
                <w:bCs/>
                <w:sz w:val="20"/>
                <w:szCs w:val="20"/>
              </w:rPr>
              <w:t>Humedad del suelo</w:t>
            </w:r>
          </w:p>
        </w:tc>
        <w:tc>
          <w:tcPr>
            <w:tcW w:w="2977" w:type="dxa"/>
            <w:shd w:val="clear" w:color="auto" w:fill="DBE5F1" w:themeFill="accent1" w:themeFillTint="33"/>
            <w:vAlign w:val="center"/>
          </w:tcPr>
          <w:p w14:paraId="571393E7" w14:textId="292E6B6D" w:rsidR="00E673E9" w:rsidRPr="00F76DC8" w:rsidRDefault="00E673E9" w:rsidP="00F76DC8">
            <w:pPr>
              <w:pStyle w:val="Normal0"/>
              <w:spacing w:line="360" w:lineRule="auto"/>
              <w:rPr>
                <w:b/>
                <w:bCs/>
                <w:i/>
                <w:iCs/>
                <w:sz w:val="20"/>
                <w:szCs w:val="20"/>
              </w:rPr>
            </w:pPr>
            <w:r w:rsidRPr="00F76DC8">
              <w:rPr>
                <w:sz w:val="20"/>
                <w:szCs w:val="20"/>
              </w:rPr>
              <w:t>Cantidad de agua disponible para las plantas.</w:t>
            </w:r>
          </w:p>
        </w:tc>
        <w:tc>
          <w:tcPr>
            <w:tcW w:w="4720" w:type="dxa"/>
            <w:shd w:val="clear" w:color="auto" w:fill="DBE5F1" w:themeFill="accent1" w:themeFillTint="33"/>
            <w:vAlign w:val="center"/>
          </w:tcPr>
          <w:p w14:paraId="251DE44E" w14:textId="74DC012C" w:rsidR="00E673E9" w:rsidRPr="00F76DC8" w:rsidRDefault="00E673E9" w:rsidP="00F76DC8">
            <w:pPr>
              <w:pStyle w:val="Normal0"/>
              <w:spacing w:line="360" w:lineRule="auto"/>
              <w:rPr>
                <w:b/>
                <w:bCs/>
                <w:i/>
                <w:iCs/>
                <w:sz w:val="20"/>
                <w:szCs w:val="20"/>
              </w:rPr>
            </w:pPr>
            <w:r w:rsidRPr="00F76DC8">
              <w:rPr>
                <w:sz w:val="20"/>
                <w:szCs w:val="20"/>
              </w:rPr>
              <w:t>Determina el desarrollo del cultivo y favorece o limita la aparición de enfermedades.</w:t>
            </w:r>
          </w:p>
        </w:tc>
      </w:tr>
      <w:tr w:rsidR="00E673E9" w:rsidRPr="00F76DC8" w14:paraId="4ACDE428" w14:textId="77777777" w:rsidTr="000E54BD">
        <w:tc>
          <w:tcPr>
            <w:tcW w:w="2263" w:type="dxa"/>
            <w:shd w:val="clear" w:color="auto" w:fill="DBE5F1" w:themeFill="accent1" w:themeFillTint="33"/>
            <w:vAlign w:val="center"/>
          </w:tcPr>
          <w:p w14:paraId="63075FDA" w14:textId="57B6A660" w:rsidR="00E673E9" w:rsidRPr="00F76DC8" w:rsidRDefault="00E673E9" w:rsidP="00F76DC8">
            <w:pPr>
              <w:pStyle w:val="Normal0"/>
              <w:spacing w:line="360" w:lineRule="auto"/>
              <w:rPr>
                <w:b/>
                <w:bCs/>
                <w:sz w:val="20"/>
                <w:szCs w:val="20"/>
              </w:rPr>
            </w:pPr>
            <w:r w:rsidRPr="00F76DC8">
              <w:rPr>
                <w:b/>
                <w:bCs/>
                <w:sz w:val="20"/>
                <w:szCs w:val="20"/>
              </w:rPr>
              <w:t>Temperatura del suelo</w:t>
            </w:r>
          </w:p>
        </w:tc>
        <w:tc>
          <w:tcPr>
            <w:tcW w:w="2977" w:type="dxa"/>
            <w:shd w:val="clear" w:color="auto" w:fill="DBE5F1" w:themeFill="accent1" w:themeFillTint="33"/>
            <w:vAlign w:val="center"/>
          </w:tcPr>
          <w:p w14:paraId="2CF50A95" w14:textId="15199488" w:rsidR="00E673E9" w:rsidRPr="00F76DC8" w:rsidRDefault="00E673E9" w:rsidP="00F76DC8">
            <w:pPr>
              <w:pStyle w:val="Normal0"/>
              <w:spacing w:line="360" w:lineRule="auto"/>
              <w:rPr>
                <w:sz w:val="20"/>
                <w:szCs w:val="20"/>
              </w:rPr>
            </w:pPr>
            <w:r w:rsidRPr="00F76DC8">
              <w:rPr>
                <w:sz w:val="20"/>
                <w:szCs w:val="20"/>
              </w:rPr>
              <w:t>Nivel de calor presente en el perfil del suelo.</w:t>
            </w:r>
          </w:p>
        </w:tc>
        <w:tc>
          <w:tcPr>
            <w:tcW w:w="4720" w:type="dxa"/>
            <w:shd w:val="clear" w:color="auto" w:fill="DBE5F1" w:themeFill="accent1" w:themeFillTint="33"/>
            <w:vAlign w:val="center"/>
          </w:tcPr>
          <w:p w14:paraId="4FA3CE8B" w14:textId="1163EF37" w:rsidR="00E673E9" w:rsidRPr="00F76DC8" w:rsidRDefault="00E673E9" w:rsidP="00F76DC8">
            <w:pPr>
              <w:pStyle w:val="Normal0"/>
              <w:spacing w:line="360" w:lineRule="auto"/>
              <w:rPr>
                <w:sz w:val="20"/>
                <w:szCs w:val="20"/>
              </w:rPr>
            </w:pPr>
            <w:r w:rsidRPr="00F76DC8">
              <w:rPr>
                <w:sz w:val="20"/>
                <w:szCs w:val="20"/>
              </w:rPr>
              <w:t>Influye en la actividad biológica, la germinación y el crecimiento radicular.</w:t>
            </w:r>
          </w:p>
        </w:tc>
      </w:tr>
      <w:tr w:rsidR="00E673E9" w:rsidRPr="00F76DC8" w14:paraId="06F6B1FF" w14:textId="77777777" w:rsidTr="000E54BD">
        <w:tc>
          <w:tcPr>
            <w:tcW w:w="2263" w:type="dxa"/>
            <w:shd w:val="clear" w:color="auto" w:fill="DBE5F1" w:themeFill="accent1" w:themeFillTint="33"/>
            <w:vAlign w:val="center"/>
          </w:tcPr>
          <w:p w14:paraId="1A4E0108" w14:textId="41173C48" w:rsidR="00E673E9" w:rsidRPr="00F76DC8" w:rsidRDefault="00E673E9" w:rsidP="00F76DC8">
            <w:pPr>
              <w:pStyle w:val="Normal0"/>
              <w:spacing w:line="360" w:lineRule="auto"/>
              <w:rPr>
                <w:b/>
                <w:bCs/>
                <w:sz w:val="20"/>
                <w:szCs w:val="20"/>
              </w:rPr>
            </w:pPr>
            <w:r w:rsidRPr="00F76DC8">
              <w:rPr>
                <w:b/>
                <w:bCs/>
                <w:sz w:val="20"/>
                <w:szCs w:val="20"/>
              </w:rPr>
              <w:t>pH</w:t>
            </w:r>
          </w:p>
        </w:tc>
        <w:tc>
          <w:tcPr>
            <w:tcW w:w="2977" w:type="dxa"/>
            <w:shd w:val="clear" w:color="auto" w:fill="DBE5F1" w:themeFill="accent1" w:themeFillTint="33"/>
            <w:vAlign w:val="center"/>
          </w:tcPr>
          <w:p w14:paraId="3D8A5A4F" w14:textId="33707C49" w:rsidR="00E673E9" w:rsidRPr="00F76DC8" w:rsidRDefault="00E673E9" w:rsidP="00F76DC8">
            <w:pPr>
              <w:pStyle w:val="Normal0"/>
              <w:spacing w:line="360" w:lineRule="auto"/>
              <w:rPr>
                <w:sz w:val="20"/>
                <w:szCs w:val="20"/>
              </w:rPr>
            </w:pPr>
            <w:r w:rsidRPr="00F76DC8">
              <w:rPr>
                <w:sz w:val="20"/>
                <w:szCs w:val="20"/>
              </w:rPr>
              <w:t>Medida de la acidez o alcalinidad del suelo.</w:t>
            </w:r>
          </w:p>
        </w:tc>
        <w:tc>
          <w:tcPr>
            <w:tcW w:w="4720" w:type="dxa"/>
            <w:shd w:val="clear" w:color="auto" w:fill="DBE5F1" w:themeFill="accent1" w:themeFillTint="33"/>
            <w:vAlign w:val="center"/>
          </w:tcPr>
          <w:p w14:paraId="7FB770B2" w14:textId="7D5CC618" w:rsidR="00E673E9" w:rsidRPr="00F76DC8" w:rsidRDefault="00E673E9" w:rsidP="00F76DC8">
            <w:pPr>
              <w:pStyle w:val="Normal0"/>
              <w:spacing w:line="360" w:lineRule="auto"/>
              <w:rPr>
                <w:sz w:val="20"/>
                <w:szCs w:val="20"/>
              </w:rPr>
            </w:pPr>
            <w:r w:rsidRPr="00F76DC8">
              <w:rPr>
                <w:sz w:val="20"/>
                <w:szCs w:val="20"/>
              </w:rPr>
              <w:t>Condiciona la disponibilidad de nutrientes y la actividad microbiana.</w:t>
            </w:r>
          </w:p>
        </w:tc>
      </w:tr>
      <w:tr w:rsidR="00E673E9" w:rsidRPr="00F76DC8" w14:paraId="3B481E57" w14:textId="77777777" w:rsidTr="000E54BD">
        <w:tc>
          <w:tcPr>
            <w:tcW w:w="2263" w:type="dxa"/>
            <w:shd w:val="clear" w:color="auto" w:fill="DBE5F1" w:themeFill="accent1" w:themeFillTint="33"/>
            <w:vAlign w:val="center"/>
          </w:tcPr>
          <w:p w14:paraId="64E42536" w14:textId="58C0C47F" w:rsidR="00E673E9" w:rsidRPr="00F76DC8" w:rsidRDefault="00E673E9" w:rsidP="00F76DC8">
            <w:pPr>
              <w:pStyle w:val="Normal0"/>
              <w:spacing w:line="360" w:lineRule="auto"/>
              <w:rPr>
                <w:b/>
                <w:bCs/>
                <w:sz w:val="20"/>
                <w:szCs w:val="20"/>
              </w:rPr>
            </w:pPr>
            <w:r w:rsidRPr="00F76DC8">
              <w:rPr>
                <w:b/>
                <w:bCs/>
                <w:sz w:val="20"/>
                <w:szCs w:val="20"/>
              </w:rPr>
              <w:t>Materia orgánica</w:t>
            </w:r>
          </w:p>
        </w:tc>
        <w:tc>
          <w:tcPr>
            <w:tcW w:w="2977" w:type="dxa"/>
            <w:shd w:val="clear" w:color="auto" w:fill="DBE5F1" w:themeFill="accent1" w:themeFillTint="33"/>
            <w:vAlign w:val="center"/>
          </w:tcPr>
          <w:p w14:paraId="1F7469A7" w14:textId="763F349E" w:rsidR="00E673E9" w:rsidRPr="00F76DC8" w:rsidRDefault="00E673E9" w:rsidP="00F76DC8">
            <w:pPr>
              <w:pStyle w:val="Normal0"/>
              <w:spacing w:line="360" w:lineRule="auto"/>
              <w:rPr>
                <w:sz w:val="20"/>
                <w:szCs w:val="20"/>
              </w:rPr>
            </w:pPr>
            <w:r w:rsidRPr="00F76DC8">
              <w:rPr>
                <w:sz w:val="20"/>
                <w:szCs w:val="20"/>
              </w:rPr>
              <w:t>Residuos vegetales y animales en descomposición.</w:t>
            </w:r>
          </w:p>
        </w:tc>
        <w:tc>
          <w:tcPr>
            <w:tcW w:w="4720" w:type="dxa"/>
            <w:shd w:val="clear" w:color="auto" w:fill="DBE5F1" w:themeFill="accent1" w:themeFillTint="33"/>
            <w:vAlign w:val="center"/>
          </w:tcPr>
          <w:p w14:paraId="5005E7C3" w14:textId="71D29498" w:rsidR="00E673E9" w:rsidRPr="00F76DC8" w:rsidRDefault="00E673E9" w:rsidP="00F76DC8">
            <w:pPr>
              <w:pStyle w:val="Normal0"/>
              <w:spacing w:line="360" w:lineRule="auto"/>
              <w:rPr>
                <w:sz w:val="20"/>
                <w:szCs w:val="20"/>
              </w:rPr>
            </w:pPr>
            <w:r w:rsidRPr="00F76DC8">
              <w:rPr>
                <w:sz w:val="20"/>
                <w:szCs w:val="20"/>
              </w:rPr>
              <w:t>Mejora la fertilidad, la estructura y la capacidad de retención de agua.</w:t>
            </w:r>
          </w:p>
        </w:tc>
      </w:tr>
      <w:tr w:rsidR="00E673E9" w:rsidRPr="00F76DC8" w14:paraId="75DF21D3" w14:textId="77777777" w:rsidTr="000E54BD">
        <w:tc>
          <w:tcPr>
            <w:tcW w:w="2263" w:type="dxa"/>
            <w:shd w:val="clear" w:color="auto" w:fill="DBE5F1" w:themeFill="accent1" w:themeFillTint="33"/>
            <w:vAlign w:val="center"/>
          </w:tcPr>
          <w:p w14:paraId="2012AD07" w14:textId="0C218E5F" w:rsidR="00E673E9" w:rsidRPr="00F76DC8" w:rsidRDefault="00E673E9" w:rsidP="00F76DC8">
            <w:pPr>
              <w:pStyle w:val="Normal0"/>
              <w:spacing w:line="360" w:lineRule="auto"/>
              <w:rPr>
                <w:b/>
                <w:bCs/>
                <w:sz w:val="20"/>
                <w:szCs w:val="20"/>
              </w:rPr>
            </w:pPr>
            <w:r w:rsidRPr="00F76DC8">
              <w:rPr>
                <w:b/>
                <w:bCs/>
                <w:sz w:val="20"/>
                <w:szCs w:val="20"/>
              </w:rPr>
              <w:t>Conductividad eléctrica</w:t>
            </w:r>
          </w:p>
        </w:tc>
        <w:tc>
          <w:tcPr>
            <w:tcW w:w="2977" w:type="dxa"/>
            <w:shd w:val="clear" w:color="auto" w:fill="DBE5F1" w:themeFill="accent1" w:themeFillTint="33"/>
            <w:vAlign w:val="center"/>
          </w:tcPr>
          <w:p w14:paraId="07849B45" w14:textId="7E5F8995" w:rsidR="00E673E9" w:rsidRPr="00F76DC8" w:rsidRDefault="00E673E9" w:rsidP="00F76DC8">
            <w:pPr>
              <w:pStyle w:val="Normal0"/>
              <w:spacing w:line="360" w:lineRule="auto"/>
              <w:rPr>
                <w:sz w:val="20"/>
                <w:szCs w:val="20"/>
              </w:rPr>
            </w:pPr>
            <w:r w:rsidRPr="00F76DC8">
              <w:rPr>
                <w:sz w:val="20"/>
                <w:szCs w:val="20"/>
              </w:rPr>
              <w:t>Concentración de sales solubles en el suelo.</w:t>
            </w:r>
          </w:p>
        </w:tc>
        <w:tc>
          <w:tcPr>
            <w:tcW w:w="4720" w:type="dxa"/>
            <w:shd w:val="clear" w:color="auto" w:fill="DBE5F1" w:themeFill="accent1" w:themeFillTint="33"/>
            <w:vAlign w:val="center"/>
          </w:tcPr>
          <w:p w14:paraId="0545629D" w14:textId="322E0660" w:rsidR="00E673E9" w:rsidRPr="00F76DC8" w:rsidRDefault="00E673E9" w:rsidP="00F76DC8">
            <w:pPr>
              <w:pStyle w:val="Normal0"/>
              <w:spacing w:line="360" w:lineRule="auto"/>
              <w:rPr>
                <w:sz w:val="20"/>
                <w:szCs w:val="20"/>
              </w:rPr>
            </w:pPr>
            <w:r w:rsidRPr="00F76DC8">
              <w:rPr>
                <w:sz w:val="20"/>
                <w:szCs w:val="20"/>
              </w:rPr>
              <w:t>Permite identificar problemas de salinidad que afectan el crecimiento del cultivo.</w:t>
            </w:r>
          </w:p>
        </w:tc>
      </w:tr>
    </w:tbl>
    <w:p w14:paraId="4008AB62" w14:textId="77777777" w:rsidR="00E673E9" w:rsidRPr="00F76DC8" w:rsidRDefault="00E673E9" w:rsidP="00F76DC8">
      <w:pPr>
        <w:pStyle w:val="Normal0"/>
        <w:spacing w:line="360" w:lineRule="auto"/>
        <w:rPr>
          <w:b/>
          <w:bCs/>
          <w:i/>
          <w:iCs/>
          <w:sz w:val="20"/>
          <w:szCs w:val="20"/>
        </w:rPr>
      </w:pPr>
    </w:p>
    <w:p w14:paraId="0C709838" w14:textId="77777777" w:rsidR="007D79BC" w:rsidRPr="00F76DC8" w:rsidRDefault="007D79BC" w:rsidP="00F76DC8">
      <w:pPr>
        <w:pStyle w:val="Normal0"/>
        <w:spacing w:line="360" w:lineRule="auto"/>
        <w:rPr>
          <w:sz w:val="20"/>
          <w:szCs w:val="20"/>
        </w:rPr>
      </w:pPr>
      <w:r w:rsidRPr="00F76DC8">
        <w:rPr>
          <w:sz w:val="20"/>
          <w:szCs w:val="20"/>
        </w:rPr>
        <w:t>Las condiciones del suelo pueden favorecer o limitar el desarrollo de organismos nocivos. Por ejemplo, un exceso de humedad puede incrementar la incidencia de enfermedades radiculares, mientras que un suelo compactado reduce el crecimiento de las raíces y afecta la absorción de nutrientes.</w:t>
      </w:r>
    </w:p>
    <w:p w14:paraId="568C61A7" w14:textId="77777777" w:rsidR="007D79BC" w:rsidRPr="00F76DC8" w:rsidRDefault="007D79BC" w:rsidP="00F76DC8">
      <w:pPr>
        <w:pStyle w:val="Normal0"/>
        <w:spacing w:line="360" w:lineRule="auto"/>
        <w:rPr>
          <w:sz w:val="20"/>
          <w:szCs w:val="20"/>
        </w:rPr>
      </w:pPr>
      <w:r w:rsidRPr="00F76DC8">
        <w:rPr>
          <w:sz w:val="20"/>
          <w:szCs w:val="20"/>
        </w:rPr>
        <w:t>Por esta razón, las variables edáficas deben evaluarse conjuntamente con las variables climáticas y biológicas para obtener una visión integral del estado del cultivo.</w:t>
      </w:r>
    </w:p>
    <w:p w14:paraId="0F441A00" w14:textId="77777777" w:rsidR="007D79BC" w:rsidRPr="00F76DC8" w:rsidRDefault="007D79BC" w:rsidP="00F76DC8">
      <w:pPr>
        <w:pStyle w:val="Normal0"/>
        <w:spacing w:line="360" w:lineRule="auto"/>
        <w:rPr>
          <w:sz w:val="20"/>
          <w:szCs w:val="20"/>
        </w:rPr>
      </w:pPr>
    </w:p>
    <w:p w14:paraId="708A2577" w14:textId="575F1C63" w:rsidR="007D79BC" w:rsidRPr="000E54BD" w:rsidRDefault="007D79BC" w:rsidP="00F76DC8">
      <w:pPr>
        <w:pStyle w:val="Normal0"/>
        <w:numPr>
          <w:ilvl w:val="1"/>
          <w:numId w:val="14"/>
        </w:numPr>
        <w:spacing w:line="360" w:lineRule="auto"/>
        <w:rPr>
          <w:b/>
          <w:bCs/>
          <w:sz w:val="20"/>
          <w:szCs w:val="20"/>
        </w:rPr>
      </w:pPr>
      <w:r w:rsidRPr="000E54BD">
        <w:rPr>
          <w:b/>
          <w:bCs/>
          <w:sz w:val="20"/>
          <w:szCs w:val="20"/>
        </w:rPr>
        <w:t xml:space="preserve"> Fenología, fisiología y factores limitantes de la producción</w:t>
      </w:r>
    </w:p>
    <w:p w14:paraId="6AFC614C" w14:textId="77777777" w:rsidR="00E673E9" w:rsidRPr="00F76DC8" w:rsidRDefault="00E673E9" w:rsidP="00F76DC8">
      <w:pPr>
        <w:pStyle w:val="Normal0"/>
        <w:spacing w:line="360" w:lineRule="auto"/>
        <w:rPr>
          <w:sz w:val="20"/>
          <w:szCs w:val="20"/>
        </w:rPr>
      </w:pPr>
    </w:p>
    <w:p w14:paraId="7BAE998D" w14:textId="607B085A" w:rsidR="007D79BC" w:rsidRPr="00F76DC8" w:rsidRDefault="007D79BC" w:rsidP="00F76DC8">
      <w:pPr>
        <w:pStyle w:val="Normal0"/>
        <w:spacing w:line="360" w:lineRule="auto"/>
        <w:rPr>
          <w:sz w:val="20"/>
          <w:szCs w:val="20"/>
        </w:rPr>
      </w:pPr>
      <w:r w:rsidRPr="00F76DC8">
        <w:rPr>
          <w:sz w:val="20"/>
          <w:szCs w:val="20"/>
        </w:rPr>
        <w:t>El crecimiento y desarrollo de un cultivo son el resultado de la interacción entre las características genéticas de la planta y las condiciones ambientales presentes durante su ciclo productivo. Para comprender el comportamiento del cultivo y establecer estrategias adecuadas de manejo, es necesario conocer los procesos relacionados con la fenología, la fisiología y los factores que limitan la producción. Estos aspectos constituyen variables productivas fundamentales dentro del monitoreo agrícola, ya que permiten interpretar el estado de desarrollo del cultivo, evaluar su respuesta frente a las condiciones ambientales y anticipar posibles riesgos que afecten la productividad.</w:t>
      </w:r>
    </w:p>
    <w:p w14:paraId="7445AEA1" w14:textId="77777777" w:rsidR="007D79BC" w:rsidRPr="00F76DC8" w:rsidRDefault="007D79BC" w:rsidP="00F76DC8">
      <w:pPr>
        <w:pStyle w:val="Normal0"/>
        <w:spacing w:line="360" w:lineRule="auto"/>
        <w:rPr>
          <w:sz w:val="20"/>
          <w:szCs w:val="20"/>
        </w:rPr>
      </w:pPr>
      <w:r w:rsidRPr="00F76DC8">
        <w:rPr>
          <w:sz w:val="20"/>
          <w:szCs w:val="20"/>
        </w:rPr>
        <w:t>El monitoreo de estas variables facilita la identificación de cambios en el crecimiento, la detección temprana de alteraciones fisiológicas y la implementación de prácticas de manejo oportunas, contribuyendo al éxito de los programas de Manejo Integrado de Plagas (MIP).</w:t>
      </w:r>
    </w:p>
    <w:p w14:paraId="304952CC" w14:textId="44E3B8DC" w:rsidR="007D79BC" w:rsidRPr="00F76DC8" w:rsidRDefault="007D79BC" w:rsidP="00F76DC8">
      <w:pPr>
        <w:pStyle w:val="Normal0"/>
        <w:spacing w:line="360" w:lineRule="auto"/>
        <w:rPr>
          <w:sz w:val="20"/>
          <w:szCs w:val="20"/>
        </w:rPr>
      </w:pPr>
    </w:p>
    <w:p w14:paraId="07FA1CC7" w14:textId="47F743B4" w:rsidR="007D79BC" w:rsidRPr="000E54BD" w:rsidRDefault="007D79BC" w:rsidP="00F76DC8">
      <w:pPr>
        <w:pStyle w:val="Normal0"/>
        <w:numPr>
          <w:ilvl w:val="0"/>
          <w:numId w:val="22"/>
        </w:numPr>
        <w:spacing w:line="360" w:lineRule="auto"/>
        <w:rPr>
          <w:b/>
          <w:bCs/>
          <w:sz w:val="20"/>
          <w:szCs w:val="20"/>
        </w:rPr>
      </w:pPr>
      <w:r w:rsidRPr="000E54BD">
        <w:rPr>
          <w:b/>
          <w:bCs/>
          <w:sz w:val="20"/>
          <w:szCs w:val="20"/>
        </w:rPr>
        <w:lastRenderedPageBreak/>
        <w:t>Fenología del cultivo</w:t>
      </w:r>
    </w:p>
    <w:p w14:paraId="4A9764DF" w14:textId="77777777" w:rsidR="00E673E9" w:rsidRPr="00F76DC8" w:rsidRDefault="00E673E9" w:rsidP="00F76DC8">
      <w:pPr>
        <w:pStyle w:val="Normal0"/>
        <w:spacing w:line="360" w:lineRule="auto"/>
        <w:ind w:left="720"/>
        <w:rPr>
          <w:b/>
          <w:bCs/>
          <w:sz w:val="20"/>
          <w:szCs w:val="20"/>
        </w:rPr>
      </w:pPr>
    </w:p>
    <w:p w14:paraId="15FF5468" w14:textId="77777777" w:rsidR="007D79BC" w:rsidRPr="00F76DC8" w:rsidRDefault="007D79BC" w:rsidP="00F76DC8">
      <w:pPr>
        <w:pStyle w:val="Normal0"/>
        <w:spacing w:line="360" w:lineRule="auto"/>
        <w:rPr>
          <w:sz w:val="20"/>
          <w:szCs w:val="20"/>
        </w:rPr>
      </w:pPr>
      <w:r w:rsidRPr="00F76DC8">
        <w:rPr>
          <w:sz w:val="20"/>
          <w:szCs w:val="20"/>
        </w:rPr>
        <w:t>La fenología es la rama de la agronomía que estudia las diferentes etapas del desarrollo de las plantas y la relación de estas con las condiciones ambientales. Su propósito es describir los cambios que experimenta el cultivo desde la germinación hasta la cosecha, permitiendo establecer cronogramas de manejo y relacionar cada etapa con la aparición de plagas, enfermedades y arvenses.</w:t>
      </w:r>
    </w:p>
    <w:p w14:paraId="7F55DD37" w14:textId="77777777" w:rsidR="007D79BC" w:rsidRPr="00F76DC8" w:rsidRDefault="007D79BC" w:rsidP="00F76DC8">
      <w:pPr>
        <w:pStyle w:val="Normal0"/>
        <w:spacing w:line="360" w:lineRule="auto"/>
        <w:rPr>
          <w:sz w:val="20"/>
          <w:szCs w:val="20"/>
        </w:rPr>
      </w:pPr>
      <w:r w:rsidRPr="00F76DC8">
        <w:rPr>
          <w:sz w:val="20"/>
          <w:szCs w:val="20"/>
        </w:rPr>
        <w:t>Cada especie vegetal presenta un ciclo fenológico particular, cuya duración depende de factores genéticos, climáticos y de manejo agronómico.</w:t>
      </w:r>
    </w:p>
    <w:p w14:paraId="57908A7B" w14:textId="7E5519EB" w:rsidR="007D79BC" w:rsidRPr="00F76DC8" w:rsidRDefault="007D79BC" w:rsidP="00F76DC8">
      <w:pPr>
        <w:pStyle w:val="Normal0"/>
        <w:spacing w:line="360" w:lineRule="auto"/>
        <w:rPr>
          <w:sz w:val="20"/>
          <w:szCs w:val="20"/>
        </w:rPr>
      </w:pPr>
      <w:r w:rsidRPr="00F76DC8">
        <w:rPr>
          <w:sz w:val="20"/>
          <w:szCs w:val="20"/>
        </w:rPr>
        <w:t>El conocimiento de las etapas fenológicas permite:</w:t>
      </w:r>
    </w:p>
    <w:p w14:paraId="5F1D68F3" w14:textId="77777777" w:rsidR="007D79BC" w:rsidRPr="00F76DC8" w:rsidRDefault="007D79BC" w:rsidP="00F76DC8">
      <w:pPr>
        <w:pStyle w:val="Normal0"/>
        <w:numPr>
          <w:ilvl w:val="0"/>
          <w:numId w:val="20"/>
        </w:numPr>
        <w:spacing w:line="360" w:lineRule="auto"/>
        <w:rPr>
          <w:sz w:val="20"/>
          <w:szCs w:val="20"/>
        </w:rPr>
      </w:pPr>
      <w:r w:rsidRPr="00F76DC8">
        <w:rPr>
          <w:sz w:val="20"/>
          <w:szCs w:val="20"/>
        </w:rPr>
        <w:t xml:space="preserve">Programar adecuadamente las actividades de monitoreo. </w:t>
      </w:r>
    </w:p>
    <w:p w14:paraId="06500B12" w14:textId="77777777" w:rsidR="007D79BC" w:rsidRPr="00F76DC8" w:rsidRDefault="007D79BC" w:rsidP="00F76DC8">
      <w:pPr>
        <w:pStyle w:val="Normal0"/>
        <w:numPr>
          <w:ilvl w:val="0"/>
          <w:numId w:val="20"/>
        </w:numPr>
        <w:spacing w:line="360" w:lineRule="auto"/>
        <w:rPr>
          <w:sz w:val="20"/>
          <w:szCs w:val="20"/>
        </w:rPr>
      </w:pPr>
      <w:r w:rsidRPr="00F76DC8">
        <w:rPr>
          <w:sz w:val="20"/>
          <w:szCs w:val="20"/>
        </w:rPr>
        <w:t xml:space="preserve">Identificar los periodos de mayor susceptibilidad del cultivo. </w:t>
      </w:r>
    </w:p>
    <w:p w14:paraId="47C56E61" w14:textId="77777777" w:rsidR="007D79BC" w:rsidRPr="00F76DC8" w:rsidRDefault="007D79BC" w:rsidP="00F76DC8">
      <w:pPr>
        <w:pStyle w:val="Normal0"/>
        <w:numPr>
          <w:ilvl w:val="0"/>
          <w:numId w:val="20"/>
        </w:numPr>
        <w:spacing w:line="360" w:lineRule="auto"/>
        <w:rPr>
          <w:sz w:val="20"/>
          <w:szCs w:val="20"/>
        </w:rPr>
      </w:pPr>
      <w:r w:rsidRPr="00F76DC8">
        <w:rPr>
          <w:sz w:val="20"/>
          <w:szCs w:val="20"/>
        </w:rPr>
        <w:t xml:space="preserve">Determinar el momento oportuno para realizar labores agrícolas. </w:t>
      </w:r>
    </w:p>
    <w:p w14:paraId="7C286BF5" w14:textId="77777777" w:rsidR="007D79BC" w:rsidRPr="00F76DC8" w:rsidRDefault="007D79BC" w:rsidP="00F76DC8">
      <w:pPr>
        <w:pStyle w:val="Normal0"/>
        <w:numPr>
          <w:ilvl w:val="0"/>
          <w:numId w:val="20"/>
        </w:numPr>
        <w:spacing w:line="360" w:lineRule="auto"/>
        <w:rPr>
          <w:sz w:val="20"/>
          <w:szCs w:val="20"/>
        </w:rPr>
      </w:pPr>
      <w:r w:rsidRPr="00F76DC8">
        <w:rPr>
          <w:sz w:val="20"/>
          <w:szCs w:val="20"/>
        </w:rPr>
        <w:t xml:space="preserve">Relacionar el desarrollo del cultivo con la incidencia de plagas y enfermedades. </w:t>
      </w:r>
    </w:p>
    <w:p w14:paraId="35C28559" w14:textId="77777777" w:rsidR="007D79BC" w:rsidRPr="00F76DC8" w:rsidRDefault="007D79BC" w:rsidP="00F76DC8">
      <w:pPr>
        <w:pStyle w:val="Normal0"/>
        <w:numPr>
          <w:ilvl w:val="0"/>
          <w:numId w:val="20"/>
        </w:numPr>
        <w:spacing w:line="360" w:lineRule="auto"/>
        <w:rPr>
          <w:sz w:val="20"/>
          <w:szCs w:val="20"/>
        </w:rPr>
      </w:pPr>
      <w:r w:rsidRPr="00F76DC8">
        <w:rPr>
          <w:sz w:val="20"/>
          <w:szCs w:val="20"/>
        </w:rPr>
        <w:t xml:space="preserve">Optimizar la aplicación de medidas de manejo integrado. </w:t>
      </w:r>
    </w:p>
    <w:p w14:paraId="6107CB45" w14:textId="77777777" w:rsidR="00B9141B" w:rsidRPr="00F76DC8" w:rsidRDefault="00B9141B" w:rsidP="00F76DC8">
      <w:pPr>
        <w:pStyle w:val="Normal0"/>
        <w:spacing w:line="360" w:lineRule="auto"/>
        <w:ind w:left="720"/>
        <w:rPr>
          <w:sz w:val="20"/>
          <w:szCs w:val="20"/>
        </w:rPr>
      </w:pPr>
    </w:p>
    <w:p w14:paraId="02827E2E" w14:textId="73ED262E" w:rsidR="007D79BC" w:rsidRPr="000E54BD" w:rsidRDefault="00B9141B" w:rsidP="00F76DC8">
      <w:pPr>
        <w:pStyle w:val="Normal0"/>
        <w:spacing w:line="360" w:lineRule="auto"/>
        <w:rPr>
          <w:i/>
          <w:iCs/>
          <w:sz w:val="20"/>
          <w:szCs w:val="20"/>
        </w:rPr>
      </w:pPr>
      <w:r w:rsidRPr="00F76DC8">
        <w:rPr>
          <w:b/>
          <w:bCs/>
          <w:i/>
          <w:iCs/>
          <w:sz w:val="20"/>
          <w:szCs w:val="20"/>
        </w:rPr>
        <w:t xml:space="preserve">Tabla 7. </w:t>
      </w:r>
      <w:r w:rsidR="007D79BC" w:rsidRPr="000E54BD">
        <w:rPr>
          <w:i/>
          <w:iCs/>
          <w:sz w:val="20"/>
          <w:szCs w:val="20"/>
        </w:rPr>
        <w:t>Principales etapas fenológicas</w:t>
      </w:r>
    </w:p>
    <w:tbl>
      <w:tblPr>
        <w:tblStyle w:val="Tablaconcuadrcula"/>
        <w:tblW w:w="9960" w:type="dxa"/>
        <w:shd w:val="clear" w:color="auto" w:fill="DBE5F1" w:themeFill="accent1" w:themeFillTint="33"/>
        <w:tblLook w:val="04A0" w:firstRow="1" w:lastRow="0" w:firstColumn="1" w:lastColumn="0" w:noHBand="0" w:noVBand="1"/>
      </w:tblPr>
      <w:tblGrid>
        <w:gridCol w:w="2547"/>
        <w:gridCol w:w="2977"/>
        <w:gridCol w:w="4436"/>
      </w:tblGrid>
      <w:tr w:rsidR="00B9141B" w:rsidRPr="00F76DC8" w14:paraId="46D71CCD" w14:textId="77777777" w:rsidTr="000E54BD">
        <w:tc>
          <w:tcPr>
            <w:tcW w:w="2547" w:type="dxa"/>
            <w:shd w:val="clear" w:color="auto" w:fill="DBE5F1" w:themeFill="accent1" w:themeFillTint="33"/>
            <w:vAlign w:val="center"/>
          </w:tcPr>
          <w:p w14:paraId="00A2B491" w14:textId="1978BA4E" w:rsidR="00B9141B" w:rsidRPr="00F76DC8" w:rsidRDefault="00B9141B" w:rsidP="00F76DC8">
            <w:pPr>
              <w:pStyle w:val="Normal0"/>
              <w:spacing w:line="360" w:lineRule="auto"/>
              <w:rPr>
                <w:b/>
                <w:bCs/>
                <w:i/>
                <w:iCs/>
                <w:sz w:val="20"/>
                <w:szCs w:val="20"/>
              </w:rPr>
            </w:pPr>
            <w:r w:rsidRPr="00F76DC8">
              <w:rPr>
                <w:b/>
                <w:bCs/>
                <w:sz w:val="20"/>
                <w:szCs w:val="20"/>
              </w:rPr>
              <w:t>Etapa fenológica</w:t>
            </w:r>
          </w:p>
        </w:tc>
        <w:tc>
          <w:tcPr>
            <w:tcW w:w="2977" w:type="dxa"/>
            <w:shd w:val="clear" w:color="auto" w:fill="DBE5F1" w:themeFill="accent1" w:themeFillTint="33"/>
            <w:vAlign w:val="center"/>
          </w:tcPr>
          <w:p w14:paraId="7CF5C5EF" w14:textId="479008FE" w:rsidR="00B9141B" w:rsidRPr="00F76DC8" w:rsidRDefault="00B9141B" w:rsidP="00F76DC8">
            <w:pPr>
              <w:pStyle w:val="Normal0"/>
              <w:spacing w:line="360" w:lineRule="auto"/>
              <w:rPr>
                <w:b/>
                <w:bCs/>
                <w:i/>
                <w:iCs/>
                <w:sz w:val="20"/>
                <w:szCs w:val="20"/>
              </w:rPr>
            </w:pPr>
            <w:r w:rsidRPr="00F76DC8">
              <w:rPr>
                <w:b/>
                <w:bCs/>
                <w:sz w:val="20"/>
                <w:szCs w:val="20"/>
              </w:rPr>
              <w:t>Descripción</w:t>
            </w:r>
          </w:p>
        </w:tc>
        <w:tc>
          <w:tcPr>
            <w:tcW w:w="4436" w:type="dxa"/>
            <w:shd w:val="clear" w:color="auto" w:fill="DBE5F1" w:themeFill="accent1" w:themeFillTint="33"/>
            <w:vAlign w:val="center"/>
          </w:tcPr>
          <w:p w14:paraId="7BB768EB" w14:textId="7BB5DD20" w:rsidR="00B9141B" w:rsidRPr="00F76DC8" w:rsidRDefault="00B9141B" w:rsidP="00F76DC8">
            <w:pPr>
              <w:pStyle w:val="Normal0"/>
              <w:spacing w:line="360" w:lineRule="auto"/>
              <w:rPr>
                <w:b/>
                <w:bCs/>
                <w:i/>
                <w:iCs/>
                <w:sz w:val="20"/>
                <w:szCs w:val="20"/>
              </w:rPr>
            </w:pPr>
            <w:r w:rsidRPr="00F76DC8">
              <w:rPr>
                <w:b/>
                <w:bCs/>
                <w:sz w:val="20"/>
                <w:szCs w:val="20"/>
              </w:rPr>
              <w:t>Importancia para el monitoreo</w:t>
            </w:r>
          </w:p>
        </w:tc>
      </w:tr>
      <w:tr w:rsidR="00B9141B" w:rsidRPr="00F76DC8" w14:paraId="2433538D" w14:textId="77777777" w:rsidTr="000E54BD">
        <w:tc>
          <w:tcPr>
            <w:tcW w:w="2547" w:type="dxa"/>
            <w:shd w:val="clear" w:color="auto" w:fill="DBE5F1" w:themeFill="accent1" w:themeFillTint="33"/>
            <w:vAlign w:val="center"/>
          </w:tcPr>
          <w:p w14:paraId="45744957" w14:textId="0AF10133" w:rsidR="00B9141B" w:rsidRPr="00F76DC8" w:rsidRDefault="00B9141B" w:rsidP="00F76DC8">
            <w:pPr>
              <w:pStyle w:val="Normal0"/>
              <w:spacing w:line="360" w:lineRule="auto"/>
              <w:rPr>
                <w:b/>
                <w:bCs/>
                <w:i/>
                <w:iCs/>
                <w:sz w:val="20"/>
                <w:szCs w:val="20"/>
              </w:rPr>
            </w:pPr>
            <w:r w:rsidRPr="00F76DC8">
              <w:rPr>
                <w:b/>
                <w:bCs/>
                <w:sz w:val="20"/>
                <w:szCs w:val="20"/>
              </w:rPr>
              <w:t>Germinación o emergencia</w:t>
            </w:r>
          </w:p>
        </w:tc>
        <w:tc>
          <w:tcPr>
            <w:tcW w:w="2977" w:type="dxa"/>
            <w:shd w:val="clear" w:color="auto" w:fill="DBE5F1" w:themeFill="accent1" w:themeFillTint="33"/>
            <w:vAlign w:val="center"/>
          </w:tcPr>
          <w:p w14:paraId="192E6D51" w14:textId="5AC7BCA5" w:rsidR="00B9141B" w:rsidRPr="00F76DC8" w:rsidRDefault="00B9141B" w:rsidP="00F76DC8">
            <w:pPr>
              <w:pStyle w:val="Normal0"/>
              <w:spacing w:line="360" w:lineRule="auto"/>
              <w:rPr>
                <w:b/>
                <w:bCs/>
                <w:i/>
                <w:iCs/>
                <w:sz w:val="20"/>
                <w:szCs w:val="20"/>
              </w:rPr>
            </w:pPr>
            <w:r w:rsidRPr="00F76DC8">
              <w:rPr>
                <w:sz w:val="20"/>
                <w:szCs w:val="20"/>
              </w:rPr>
              <w:t>Inicio del desarrollo de la planta a partir de la semilla.</w:t>
            </w:r>
          </w:p>
        </w:tc>
        <w:tc>
          <w:tcPr>
            <w:tcW w:w="4436" w:type="dxa"/>
            <w:shd w:val="clear" w:color="auto" w:fill="DBE5F1" w:themeFill="accent1" w:themeFillTint="33"/>
            <w:vAlign w:val="center"/>
          </w:tcPr>
          <w:p w14:paraId="252486AF" w14:textId="3B9CEBD8" w:rsidR="00B9141B" w:rsidRPr="00F76DC8" w:rsidRDefault="00B9141B" w:rsidP="00F76DC8">
            <w:pPr>
              <w:pStyle w:val="Normal0"/>
              <w:spacing w:line="360" w:lineRule="auto"/>
              <w:rPr>
                <w:b/>
                <w:bCs/>
                <w:i/>
                <w:iCs/>
                <w:sz w:val="20"/>
                <w:szCs w:val="20"/>
              </w:rPr>
            </w:pPr>
            <w:r w:rsidRPr="00F76DC8">
              <w:rPr>
                <w:sz w:val="20"/>
                <w:szCs w:val="20"/>
              </w:rPr>
              <w:t>Permite evaluar el establecimiento del cultivo y detectar fallas en la emergencia.</w:t>
            </w:r>
          </w:p>
        </w:tc>
      </w:tr>
      <w:tr w:rsidR="00B9141B" w:rsidRPr="00F76DC8" w14:paraId="33DB76E4" w14:textId="77777777" w:rsidTr="000E54BD">
        <w:tc>
          <w:tcPr>
            <w:tcW w:w="2547" w:type="dxa"/>
            <w:shd w:val="clear" w:color="auto" w:fill="DBE5F1" w:themeFill="accent1" w:themeFillTint="33"/>
            <w:vAlign w:val="center"/>
          </w:tcPr>
          <w:p w14:paraId="5A04B301" w14:textId="0E109883" w:rsidR="00B9141B" w:rsidRPr="00F76DC8" w:rsidRDefault="00B9141B" w:rsidP="00F76DC8">
            <w:pPr>
              <w:pStyle w:val="Normal0"/>
              <w:spacing w:line="360" w:lineRule="auto"/>
              <w:rPr>
                <w:b/>
                <w:bCs/>
                <w:i/>
                <w:iCs/>
                <w:sz w:val="20"/>
                <w:szCs w:val="20"/>
              </w:rPr>
            </w:pPr>
            <w:r w:rsidRPr="00F76DC8">
              <w:rPr>
                <w:b/>
                <w:bCs/>
                <w:sz w:val="20"/>
                <w:szCs w:val="20"/>
              </w:rPr>
              <w:t>Crecimiento vegetativo</w:t>
            </w:r>
          </w:p>
        </w:tc>
        <w:tc>
          <w:tcPr>
            <w:tcW w:w="2977" w:type="dxa"/>
            <w:shd w:val="clear" w:color="auto" w:fill="DBE5F1" w:themeFill="accent1" w:themeFillTint="33"/>
            <w:vAlign w:val="center"/>
          </w:tcPr>
          <w:p w14:paraId="015420C2" w14:textId="2DB7814E" w:rsidR="00B9141B" w:rsidRPr="00F76DC8" w:rsidRDefault="00B9141B" w:rsidP="00F76DC8">
            <w:pPr>
              <w:pStyle w:val="Normal0"/>
              <w:spacing w:line="360" w:lineRule="auto"/>
              <w:rPr>
                <w:b/>
                <w:bCs/>
                <w:i/>
                <w:iCs/>
                <w:sz w:val="20"/>
                <w:szCs w:val="20"/>
              </w:rPr>
            </w:pPr>
            <w:r w:rsidRPr="00F76DC8">
              <w:rPr>
                <w:sz w:val="20"/>
                <w:szCs w:val="20"/>
              </w:rPr>
              <w:t>Desarrollo de hojas, tallos y raíces.</w:t>
            </w:r>
          </w:p>
        </w:tc>
        <w:tc>
          <w:tcPr>
            <w:tcW w:w="4436" w:type="dxa"/>
            <w:shd w:val="clear" w:color="auto" w:fill="DBE5F1" w:themeFill="accent1" w:themeFillTint="33"/>
            <w:vAlign w:val="center"/>
          </w:tcPr>
          <w:p w14:paraId="13795B77" w14:textId="73E84B26" w:rsidR="00B9141B" w:rsidRPr="00F76DC8" w:rsidRDefault="00B9141B" w:rsidP="00F76DC8">
            <w:pPr>
              <w:pStyle w:val="Normal0"/>
              <w:spacing w:line="360" w:lineRule="auto"/>
              <w:rPr>
                <w:b/>
                <w:bCs/>
                <w:i/>
                <w:iCs/>
                <w:sz w:val="20"/>
                <w:szCs w:val="20"/>
              </w:rPr>
            </w:pPr>
            <w:r w:rsidRPr="00F76DC8">
              <w:rPr>
                <w:sz w:val="20"/>
                <w:szCs w:val="20"/>
              </w:rPr>
              <w:t>Es una etapa clave para evaluar el vigor del cultivo y la presencia temprana de plagas y arvenses.</w:t>
            </w:r>
          </w:p>
        </w:tc>
      </w:tr>
      <w:tr w:rsidR="00B9141B" w:rsidRPr="00F76DC8" w14:paraId="39248F7C" w14:textId="77777777" w:rsidTr="000E54BD">
        <w:tc>
          <w:tcPr>
            <w:tcW w:w="2547" w:type="dxa"/>
            <w:shd w:val="clear" w:color="auto" w:fill="DBE5F1" w:themeFill="accent1" w:themeFillTint="33"/>
            <w:vAlign w:val="center"/>
          </w:tcPr>
          <w:p w14:paraId="46F4E043" w14:textId="3197EB63" w:rsidR="00B9141B" w:rsidRPr="00F76DC8" w:rsidRDefault="00B9141B" w:rsidP="00F76DC8">
            <w:pPr>
              <w:pStyle w:val="Normal0"/>
              <w:spacing w:line="360" w:lineRule="auto"/>
              <w:rPr>
                <w:b/>
                <w:bCs/>
                <w:i/>
                <w:iCs/>
                <w:sz w:val="20"/>
                <w:szCs w:val="20"/>
              </w:rPr>
            </w:pPr>
            <w:r w:rsidRPr="00F76DC8">
              <w:rPr>
                <w:b/>
                <w:bCs/>
                <w:sz w:val="20"/>
                <w:szCs w:val="20"/>
              </w:rPr>
              <w:t>Floración</w:t>
            </w:r>
          </w:p>
        </w:tc>
        <w:tc>
          <w:tcPr>
            <w:tcW w:w="2977" w:type="dxa"/>
            <w:shd w:val="clear" w:color="auto" w:fill="DBE5F1" w:themeFill="accent1" w:themeFillTint="33"/>
            <w:vAlign w:val="center"/>
          </w:tcPr>
          <w:p w14:paraId="3B4C3921" w14:textId="2C2E1519" w:rsidR="00B9141B" w:rsidRPr="00F76DC8" w:rsidRDefault="00B9141B" w:rsidP="00F76DC8">
            <w:pPr>
              <w:pStyle w:val="Normal0"/>
              <w:spacing w:line="360" w:lineRule="auto"/>
              <w:rPr>
                <w:b/>
                <w:bCs/>
                <w:i/>
                <w:iCs/>
                <w:sz w:val="20"/>
                <w:szCs w:val="20"/>
              </w:rPr>
            </w:pPr>
            <w:r w:rsidRPr="00F76DC8">
              <w:rPr>
                <w:sz w:val="20"/>
                <w:szCs w:val="20"/>
              </w:rPr>
              <w:t>Formación y apertura de flores.</w:t>
            </w:r>
          </w:p>
        </w:tc>
        <w:tc>
          <w:tcPr>
            <w:tcW w:w="4436" w:type="dxa"/>
            <w:shd w:val="clear" w:color="auto" w:fill="DBE5F1" w:themeFill="accent1" w:themeFillTint="33"/>
            <w:vAlign w:val="center"/>
          </w:tcPr>
          <w:p w14:paraId="76386D6B" w14:textId="7EEC3BA4" w:rsidR="00B9141B" w:rsidRPr="00F76DC8" w:rsidRDefault="00B9141B" w:rsidP="00F76DC8">
            <w:pPr>
              <w:pStyle w:val="Normal0"/>
              <w:spacing w:line="360" w:lineRule="auto"/>
              <w:rPr>
                <w:b/>
                <w:bCs/>
                <w:i/>
                <w:iCs/>
                <w:sz w:val="20"/>
                <w:szCs w:val="20"/>
              </w:rPr>
            </w:pPr>
            <w:r w:rsidRPr="00F76DC8">
              <w:rPr>
                <w:sz w:val="20"/>
                <w:szCs w:val="20"/>
              </w:rPr>
              <w:t>Constituye una etapa crítica debido a la alta sensibilidad frente a estrés hídrico, plagas y enfermedades.</w:t>
            </w:r>
          </w:p>
        </w:tc>
      </w:tr>
      <w:tr w:rsidR="00B9141B" w:rsidRPr="00F76DC8" w14:paraId="7EB7B043" w14:textId="77777777" w:rsidTr="000E54BD">
        <w:tc>
          <w:tcPr>
            <w:tcW w:w="2547" w:type="dxa"/>
            <w:shd w:val="clear" w:color="auto" w:fill="DBE5F1" w:themeFill="accent1" w:themeFillTint="33"/>
            <w:vAlign w:val="center"/>
          </w:tcPr>
          <w:p w14:paraId="6045F7CB" w14:textId="67F1ECD4" w:rsidR="00B9141B" w:rsidRPr="00F76DC8" w:rsidRDefault="00B9141B" w:rsidP="00F76DC8">
            <w:pPr>
              <w:pStyle w:val="Normal0"/>
              <w:spacing w:line="360" w:lineRule="auto"/>
              <w:rPr>
                <w:b/>
                <w:bCs/>
                <w:sz w:val="20"/>
                <w:szCs w:val="20"/>
              </w:rPr>
            </w:pPr>
            <w:r w:rsidRPr="00F76DC8">
              <w:rPr>
                <w:b/>
                <w:bCs/>
                <w:sz w:val="20"/>
                <w:szCs w:val="20"/>
              </w:rPr>
              <w:t>Fructificación o llenado de frutos</w:t>
            </w:r>
          </w:p>
        </w:tc>
        <w:tc>
          <w:tcPr>
            <w:tcW w:w="2977" w:type="dxa"/>
            <w:shd w:val="clear" w:color="auto" w:fill="DBE5F1" w:themeFill="accent1" w:themeFillTint="33"/>
            <w:vAlign w:val="center"/>
          </w:tcPr>
          <w:p w14:paraId="7740078D" w14:textId="47177E38" w:rsidR="00B9141B" w:rsidRPr="00F76DC8" w:rsidRDefault="00B9141B" w:rsidP="00F76DC8">
            <w:pPr>
              <w:pStyle w:val="Normal0"/>
              <w:spacing w:line="360" w:lineRule="auto"/>
              <w:rPr>
                <w:sz w:val="20"/>
                <w:szCs w:val="20"/>
              </w:rPr>
            </w:pPr>
            <w:r w:rsidRPr="00F76DC8">
              <w:rPr>
                <w:sz w:val="20"/>
                <w:szCs w:val="20"/>
              </w:rPr>
              <w:t>Formación y desarrollo de frutos o estructuras de cosecha.</w:t>
            </w:r>
          </w:p>
        </w:tc>
        <w:tc>
          <w:tcPr>
            <w:tcW w:w="4436" w:type="dxa"/>
            <w:shd w:val="clear" w:color="auto" w:fill="DBE5F1" w:themeFill="accent1" w:themeFillTint="33"/>
            <w:vAlign w:val="center"/>
          </w:tcPr>
          <w:p w14:paraId="6E6EA022" w14:textId="6B521830" w:rsidR="00B9141B" w:rsidRPr="00F76DC8" w:rsidRDefault="00B9141B" w:rsidP="00F76DC8">
            <w:pPr>
              <w:pStyle w:val="Normal0"/>
              <w:spacing w:line="360" w:lineRule="auto"/>
              <w:rPr>
                <w:sz w:val="20"/>
                <w:szCs w:val="20"/>
              </w:rPr>
            </w:pPr>
            <w:r w:rsidRPr="00F76DC8">
              <w:rPr>
                <w:sz w:val="20"/>
                <w:szCs w:val="20"/>
              </w:rPr>
              <w:t>Permite evaluar el potencial productivo y el efecto de factores limitantes sobre el rendimiento.</w:t>
            </w:r>
          </w:p>
        </w:tc>
      </w:tr>
      <w:tr w:rsidR="00B9141B" w:rsidRPr="00F76DC8" w14:paraId="4B5F58D5" w14:textId="77777777" w:rsidTr="000E54BD">
        <w:tc>
          <w:tcPr>
            <w:tcW w:w="2547" w:type="dxa"/>
            <w:shd w:val="clear" w:color="auto" w:fill="DBE5F1" w:themeFill="accent1" w:themeFillTint="33"/>
            <w:vAlign w:val="center"/>
          </w:tcPr>
          <w:p w14:paraId="2734A3A3" w14:textId="23DFAF95" w:rsidR="00B9141B" w:rsidRPr="00F76DC8" w:rsidRDefault="00B9141B" w:rsidP="00F76DC8">
            <w:pPr>
              <w:pStyle w:val="Normal0"/>
              <w:spacing w:line="360" w:lineRule="auto"/>
              <w:rPr>
                <w:b/>
                <w:bCs/>
                <w:sz w:val="20"/>
                <w:szCs w:val="20"/>
              </w:rPr>
            </w:pPr>
            <w:r w:rsidRPr="00F76DC8">
              <w:rPr>
                <w:b/>
                <w:bCs/>
                <w:sz w:val="20"/>
                <w:szCs w:val="20"/>
              </w:rPr>
              <w:t>Maduración</w:t>
            </w:r>
          </w:p>
        </w:tc>
        <w:tc>
          <w:tcPr>
            <w:tcW w:w="2977" w:type="dxa"/>
            <w:shd w:val="clear" w:color="auto" w:fill="DBE5F1" w:themeFill="accent1" w:themeFillTint="33"/>
            <w:vAlign w:val="center"/>
          </w:tcPr>
          <w:p w14:paraId="29767A29" w14:textId="575FB68D" w:rsidR="00B9141B" w:rsidRPr="00F76DC8" w:rsidRDefault="00B9141B" w:rsidP="00F76DC8">
            <w:pPr>
              <w:pStyle w:val="Normal0"/>
              <w:spacing w:line="360" w:lineRule="auto"/>
              <w:rPr>
                <w:sz w:val="20"/>
                <w:szCs w:val="20"/>
              </w:rPr>
            </w:pPr>
            <w:r w:rsidRPr="00F76DC8">
              <w:rPr>
                <w:sz w:val="20"/>
                <w:szCs w:val="20"/>
              </w:rPr>
              <w:t>Finalización del desarrollo fisiológico del producto cosechable.</w:t>
            </w:r>
          </w:p>
        </w:tc>
        <w:tc>
          <w:tcPr>
            <w:tcW w:w="4436" w:type="dxa"/>
            <w:shd w:val="clear" w:color="auto" w:fill="DBE5F1" w:themeFill="accent1" w:themeFillTint="33"/>
            <w:vAlign w:val="center"/>
          </w:tcPr>
          <w:p w14:paraId="4139377C" w14:textId="0DEB2DBF" w:rsidR="00B9141B" w:rsidRPr="00F76DC8" w:rsidRDefault="00B9141B" w:rsidP="00F76DC8">
            <w:pPr>
              <w:pStyle w:val="Normal0"/>
              <w:spacing w:line="360" w:lineRule="auto"/>
              <w:rPr>
                <w:sz w:val="20"/>
                <w:szCs w:val="20"/>
              </w:rPr>
            </w:pPr>
            <w:r w:rsidRPr="00F76DC8">
              <w:rPr>
                <w:sz w:val="20"/>
                <w:szCs w:val="20"/>
              </w:rPr>
              <w:t>Facilita la programación de la cosecha y el seguimiento de problemas fitosanitarios de final de ciclo.</w:t>
            </w:r>
          </w:p>
        </w:tc>
      </w:tr>
      <w:tr w:rsidR="00B9141B" w:rsidRPr="00F76DC8" w14:paraId="16678F34" w14:textId="77777777" w:rsidTr="000E54BD">
        <w:tc>
          <w:tcPr>
            <w:tcW w:w="2547" w:type="dxa"/>
            <w:shd w:val="clear" w:color="auto" w:fill="DBE5F1" w:themeFill="accent1" w:themeFillTint="33"/>
            <w:vAlign w:val="center"/>
          </w:tcPr>
          <w:p w14:paraId="0FDB9A80" w14:textId="1DED7112" w:rsidR="00B9141B" w:rsidRPr="00F76DC8" w:rsidRDefault="00B9141B" w:rsidP="00F76DC8">
            <w:pPr>
              <w:pStyle w:val="Normal0"/>
              <w:spacing w:line="360" w:lineRule="auto"/>
              <w:rPr>
                <w:b/>
                <w:bCs/>
                <w:sz w:val="20"/>
                <w:szCs w:val="20"/>
              </w:rPr>
            </w:pPr>
            <w:r w:rsidRPr="00F76DC8">
              <w:rPr>
                <w:b/>
                <w:bCs/>
                <w:sz w:val="20"/>
                <w:szCs w:val="20"/>
              </w:rPr>
              <w:t>Senescencia</w:t>
            </w:r>
          </w:p>
        </w:tc>
        <w:tc>
          <w:tcPr>
            <w:tcW w:w="2977" w:type="dxa"/>
            <w:shd w:val="clear" w:color="auto" w:fill="DBE5F1" w:themeFill="accent1" w:themeFillTint="33"/>
            <w:vAlign w:val="center"/>
          </w:tcPr>
          <w:p w14:paraId="76C2C7AF" w14:textId="39178C57" w:rsidR="00B9141B" w:rsidRPr="00F76DC8" w:rsidRDefault="00B9141B" w:rsidP="00F76DC8">
            <w:pPr>
              <w:pStyle w:val="Normal0"/>
              <w:spacing w:line="360" w:lineRule="auto"/>
              <w:rPr>
                <w:sz w:val="20"/>
                <w:szCs w:val="20"/>
              </w:rPr>
            </w:pPr>
            <w:r w:rsidRPr="00F76DC8">
              <w:rPr>
                <w:sz w:val="20"/>
                <w:szCs w:val="20"/>
              </w:rPr>
              <w:t>Envejecimiento natural de la planta antes de finalizar el ciclo productivo.</w:t>
            </w:r>
          </w:p>
        </w:tc>
        <w:tc>
          <w:tcPr>
            <w:tcW w:w="4436" w:type="dxa"/>
            <w:shd w:val="clear" w:color="auto" w:fill="DBE5F1" w:themeFill="accent1" w:themeFillTint="33"/>
            <w:vAlign w:val="center"/>
          </w:tcPr>
          <w:p w14:paraId="297384B4" w14:textId="576FC669" w:rsidR="00B9141B" w:rsidRPr="00F76DC8" w:rsidRDefault="00B9141B" w:rsidP="00F76DC8">
            <w:pPr>
              <w:pStyle w:val="Normal0"/>
              <w:spacing w:line="360" w:lineRule="auto"/>
              <w:rPr>
                <w:sz w:val="20"/>
                <w:szCs w:val="20"/>
              </w:rPr>
            </w:pPr>
            <w:r w:rsidRPr="00F76DC8">
              <w:rPr>
                <w:sz w:val="20"/>
                <w:szCs w:val="20"/>
              </w:rPr>
              <w:t>Permite evaluar el cierre del ciclo y planificar actividades posteriores a la cosecha.</w:t>
            </w:r>
          </w:p>
        </w:tc>
      </w:tr>
    </w:tbl>
    <w:p w14:paraId="548B3452" w14:textId="77777777" w:rsidR="00B9141B" w:rsidRPr="00F76DC8" w:rsidRDefault="00B9141B" w:rsidP="00F76DC8">
      <w:pPr>
        <w:pStyle w:val="Normal0"/>
        <w:spacing w:line="360" w:lineRule="auto"/>
        <w:rPr>
          <w:i/>
          <w:iCs/>
          <w:sz w:val="20"/>
          <w:szCs w:val="20"/>
        </w:rPr>
      </w:pPr>
    </w:p>
    <w:p w14:paraId="06A4E295" w14:textId="6BDEB216" w:rsidR="007D79BC" w:rsidRPr="000E54BD" w:rsidRDefault="007D79BC" w:rsidP="00F76DC8">
      <w:pPr>
        <w:pStyle w:val="Normal0"/>
        <w:numPr>
          <w:ilvl w:val="0"/>
          <w:numId w:val="22"/>
        </w:numPr>
        <w:spacing w:line="360" w:lineRule="auto"/>
        <w:rPr>
          <w:b/>
          <w:bCs/>
          <w:sz w:val="20"/>
          <w:szCs w:val="20"/>
        </w:rPr>
      </w:pPr>
      <w:r w:rsidRPr="000E54BD">
        <w:rPr>
          <w:b/>
          <w:bCs/>
          <w:sz w:val="20"/>
          <w:szCs w:val="20"/>
        </w:rPr>
        <w:t>Fisiología del cultivo</w:t>
      </w:r>
    </w:p>
    <w:p w14:paraId="7E952E44" w14:textId="65B2200F" w:rsidR="007D79BC" w:rsidRPr="00F76DC8" w:rsidRDefault="007D79BC" w:rsidP="00F76DC8">
      <w:pPr>
        <w:pStyle w:val="Normal0"/>
        <w:spacing w:line="360" w:lineRule="auto"/>
        <w:rPr>
          <w:b/>
          <w:bCs/>
          <w:sz w:val="20"/>
          <w:szCs w:val="20"/>
        </w:rPr>
      </w:pPr>
    </w:p>
    <w:p w14:paraId="3C1CD320" w14:textId="77777777" w:rsidR="007D79BC" w:rsidRPr="00F76DC8" w:rsidRDefault="007D79BC" w:rsidP="00F76DC8">
      <w:pPr>
        <w:pStyle w:val="Normal0"/>
        <w:spacing w:line="360" w:lineRule="auto"/>
        <w:rPr>
          <w:sz w:val="20"/>
          <w:szCs w:val="20"/>
        </w:rPr>
      </w:pPr>
      <w:r w:rsidRPr="00F76DC8">
        <w:rPr>
          <w:sz w:val="20"/>
          <w:szCs w:val="20"/>
        </w:rPr>
        <w:t>La fisiología vegetal estudia el funcionamiento de las plantas y los procesos biológicos que regulan su crecimiento, desarrollo y producción. Comprender estos procesos permite interpretar la respuesta del cultivo frente a las condiciones ambientales y detectar alteraciones que puedan afectar su rendimiento.</w:t>
      </w:r>
    </w:p>
    <w:p w14:paraId="6C7C673C" w14:textId="5962EE1A" w:rsidR="00B9141B" w:rsidRPr="000E54BD" w:rsidRDefault="007D79BC" w:rsidP="00F76DC8">
      <w:pPr>
        <w:pStyle w:val="Normal0"/>
        <w:spacing w:line="360" w:lineRule="auto"/>
        <w:rPr>
          <w:sz w:val="20"/>
          <w:szCs w:val="20"/>
        </w:rPr>
      </w:pPr>
      <w:r w:rsidRPr="00F76DC8">
        <w:rPr>
          <w:sz w:val="20"/>
          <w:szCs w:val="20"/>
        </w:rPr>
        <w:t>El monitoreo fisiológico ayuda a identificar cambios en el estado de las plantas antes de que se manifiesten síntomas visibles de estrés o afectación fitosanitaria.</w:t>
      </w:r>
    </w:p>
    <w:p w14:paraId="0836596A" w14:textId="43553BE1" w:rsidR="00B9141B" w:rsidRPr="00F76DC8" w:rsidRDefault="00B9141B" w:rsidP="00F76DC8">
      <w:pPr>
        <w:pStyle w:val="Normal0"/>
        <w:spacing w:line="360" w:lineRule="auto"/>
        <w:rPr>
          <w:b/>
          <w:bCs/>
          <w:i/>
          <w:iCs/>
          <w:sz w:val="20"/>
          <w:szCs w:val="20"/>
        </w:rPr>
      </w:pPr>
      <w:r w:rsidRPr="00F76DC8">
        <w:rPr>
          <w:b/>
          <w:bCs/>
          <w:i/>
          <w:iCs/>
          <w:sz w:val="20"/>
          <w:szCs w:val="20"/>
        </w:rPr>
        <w:t xml:space="preserve">Tabla 8. </w:t>
      </w:r>
      <w:r w:rsidR="007D79BC" w:rsidRPr="000E54BD">
        <w:rPr>
          <w:i/>
          <w:iCs/>
          <w:sz w:val="20"/>
          <w:szCs w:val="20"/>
        </w:rPr>
        <w:t>Principales procesos fisiológicos</w:t>
      </w:r>
    </w:p>
    <w:tbl>
      <w:tblPr>
        <w:tblStyle w:val="Tablaconcuadrcula"/>
        <w:tblW w:w="9960" w:type="dxa"/>
        <w:shd w:val="clear" w:color="auto" w:fill="DBE5F1" w:themeFill="accent1" w:themeFillTint="33"/>
        <w:tblLook w:val="04A0" w:firstRow="1" w:lastRow="0" w:firstColumn="1" w:lastColumn="0" w:noHBand="0" w:noVBand="1"/>
      </w:tblPr>
      <w:tblGrid>
        <w:gridCol w:w="2547"/>
        <w:gridCol w:w="4093"/>
        <w:gridCol w:w="3320"/>
      </w:tblGrid>
      <w:tr w:rsidR="00B9141B" w:rsidRPr="00F76DC8" w14:paraId="1DE80D57" w14:textId="77777777" w:rsidTr="000E54BD">
        <w:tc>
          <w:tcPr>
            <w:tcW w:w="2547" w:type="dxa"/>
            <w:shd w:val="clear" w:color="auto" w:fill="DBE5F1" w:themeFill="accent1" w:themeFillTint="33"/>
            <w:vAlign w:val="center"/>
          </w:tcPr>
          <w:p w14:paraId="0BD444A6" w14:textId="4581C84F" w:rsidR="00B9141B" w:rsidRPr="00F76DC8" w:rsidRDefault="00B9141B" w:rsidP="00F76DC8">
            <w:pPr>
              <w:pStyle w:val="Normal0"/>
              <w:spacing w:line="360" w:lineRule="auto"/>
              <w:rPr>
                <w:b/>
                <w:bCs/>
                <w:i/>
                <w:iCs/>
                <w:sz w:val="20"/>
                <w:szCs w:val="20"/>
              </w:rPr>
            </w:pPr>
            <w:r w:rsidRPr="00F76DC8">
              <w:rPr>
                <w:b/>
                <w:bCs/>
                <w:sz w:val="20"/>
                <w:szCs w:val="20"/>
              </w:rPr>
              <w:t>Proceso fisiológico</w:t>
            </w:r>
          </w:p>
        </w:tc>
        <w:tc>
          <w:tcPr>
            <w:tcW w:w="4093" w:type="dxa"/>
            <w:shd w:val="clear" w:color="auto" w:fill="DBE5F1" w:themeFill="accent1" w:themeFillTint="33"/>
            <w:vAlign w:val="center"/>
          </w:tcPr>
          <w:p w14:paraId="695A52B8" w14:textId="1EEE5D7C" w:rsidR="00B9141B" w:rsidRPr="00F76DC8" w:rsidRDefault="00B9141B" w:rsidP="00F76DC8">
            <w:pPr>
              <w:pStyle w:val="Normal0"/>
              <w:spacing w:line="360" w:lineRule="auto"/>
              <w:rPr>
                <w:b/>
                <w:bCs/>
                <w:i/>
                <w:iCs/>
                <w:sz w:val="20"/>
                <w:szCs w:val="20"/>
              </w:rPr>
            </w:pPr>
            <w:r w:rsidRPr="00F76DC8">
              <w:rPr>
                <w:b/>
                <w:bCs/>
                <w:sz w:val="20"/>
                <w:szCs w:val="20"/>
              </w:rPr>
              <w:t>Descripción</w:t>
            </w:r>
          </w:p>
        </w:tc>
        <w:tc>
          <w:tcPr>
            <w:tcW w:w="3320" w:type="dxa"/>
            <w:shd w:val="clear" w:color="auto" w:fill="DBE5F1" w:themeFill="accent1" w:themeFillTint="33"/>
            <w:vAlign w:val="center"/>
          </w:tcPr>
          <w:p w14:paraId="49244272" w14:textId="39852F45" w:rsidR="00B9141B" w:rsidRPr="00F76DC8" w:rsidRDefault="00B9141B" w:rsidP="00F76DC8">
            <w:pPr>
              <w:pStyle w:val="Normal0"/>
              <w:spacing w:line="360" w:lineRule="auto"/>
              <w:rPr>
                <w:b/>
                <w:bCs/>
                <w:i/>
                <w:iCs/>
                <w:sz w:val="20"/>
                <w:szCs w:val="20"/>
              </w:rPr>
            </w:pPr>
            <w:r w:rsidRPr="00F76DC8">
              <w:rPr>
                <w:b/>
                <w:bCs/>
                <w:sz w:val="20"/>
                <w:szCs w:val="20"/>
              </w:rPr>
              <w:t>Importancia para el monitoreo</w:t>
            </w:r>
          </w:p>
        </w:tc>
      </w:tr>
      <w:tr w:rsidR="00B9141B" w:rsidRPr="00F76DC8" w14:paraId="06E01DD9" w14:textId="77777777" w:rsidTr="000E54BD">
        <w:tc>
          <w:tcPr>
            <w:tcW w:w="2547" w:type="dxa"/>
            <w:shd w:val="clear" w:color="auto" w:fill="DBE5F1" w:themeFill="accent1" w:themeFillTint="33"/>
            <w:vAlign w:val="center"/>
          </w:tcPr>
          <w:p w14:paraId="5862A01C" w14:textId="45734002" w:rsidR="00B9141B" w:rsidRPr="00F76DC8" w:rsidRDefault="00B9141B" w:rsidP="00F76DC8">
            <w:pPr>
              <w:pStyle w:val="Normal0"/>
              <w:spacing w:line="360" w:lineRule="auto"/>
              <w:rPr>
                <w:b/>
                <w:bCs/>
                <w:i/>
                <w:iCs/>
                <w:sz w:val="20"/>
                <w:szCs w:val="20"/>
              </w:rPr>
            </w:pPr>
            <w:r w:rsidRPr="00F76DC8">
              <w:rPr>
                <w:b/>
                <w:bCs/>
                <w:sz w:val="20"/>
                <w:szCs w:val="20"/>
              </w:rPr>
              <w:t>Fotosíntesis</w:t>
            </w:r>
          </w:p>
        </w:tc>
        <w:tc>
          <w:tcPr>
            <w:tcW w:w="4093" w:type="dxa"/>
            <w:shd w:val="clear" w:color="auto" w:fill="DBE5F1" w:themeFill="accent1" w:themeFillTint="33"/>
            <w:vAlign w:val="center"/>
          </w:tcPr>
          <w:p w14:paraId="5AA534DA" w14:textId="716B73AD" w:rsidR="00B9141B" w:rsidRPr="00F76DC8" w:rsidRDefault="00B9141B" w:rsidP="00F76DC8">
            <w:pPr>
              <w:pStyle w:val="Normal0"/>
              <w:spacing w:line="360" w:lineRule="auto"/>
              <w:rPr>
                <w:b/>
                <w:bCs/>
                <w:i/>
                <w:iCs/>
                <w:sz w:val="20"/>
                <w:szCs w:val="20"/>
              </w:rPr>
            </w:pPr>
            <w:r w:rsidRPr="00F76DC8">
              <w:rPr>
                <w:sz w:val="20"/>
                <w:szCs w:val="20"/>
              </w:rPr>
              <w:t>Proceso mediante el cual la planta transforma la energía solar en compuestos orgánicos.</w:t>
            </w:r>
          </w:p>
        </w:tc>
        <w:tc>
          <w:tcPr>
            <w:tcW w:w="3320" w:type="dxa"/>
            <w:shd w:val="clear" w:color="auto" w:fill="DBE5F1" w:themeFill="accent1" w:themeFillTint="33"/>
            <w:vAlign w:val="center"/>
          </w:tcPr>
          <w:p w14:paraId="0EE97181" w14:textId="4241A3B7" w:rsidR="00B9141B" w:rsidRPr="00F76DC8" w:rsidRDefault="00B9141B" w:rsidP="00F76DC8">
            <w:pPr>
              <w:pStyle w:val="Normal0"/>
              <w:spacing w:line="360" w:lineRule="auto"/>
              <w:rPr>
                <w:b/>
                <w:bCs/>
                <w:i/>
                <w:iCs/>
                <w:sz w:val="20"/>
                <w:szCs w:val="20"/>
              </w:rPr>
            </w:pPr>
            <w:r w:rsidRPr="00F76DC8">
              <w:rPr>
                <w:sz w:val="20"/>
                <w:szCs w:val="20"/>
              </w:rPr>
              <w:t>Determina la producción de biomasa y el crecimiento del cultivo.</w:t>
            </w:r>
          </w:p>
        </w:tc>
      </w:tr>
      <w:tr w:rsidR="00B9141B" w:rsidRPr="00F76DC8" w14:paraId="33B4F95F" w14:textId="77777777" w:rsidTr="000E54BD">
        <w:tc>
          <w:tcPr>
            <w:tcW w:w="2547" w:type="dxa"/>
            <w:shd w:val="clear" w:color="auto" w:fill="DBE5F1" w:themeFill="accent1" w:themeFillTint="33"/>
            <w:vAlign w:val="center"/>
          </w:tcPr>
          <w:p w14:paraId="156F6797" w14:textId="6B3284A9" w:rsidR="00B9141B" w:rsidRPr="00F76DC8" w:rsidRDefault="00B9141B" w:rsidP="00F76DC8">
            <w:pPr>
              <w:pStyle w:val="Normal0"/>
              <w:spacing w:line="360" w:lineRule="auto"/>
              <w:rPr>
                <w:b/>
                <w:bCs/>
                <w:i/>
                <w:iCs/>
                <w:sz w:val="20"/>
                <w:szCs w:val="20"/>
              </w:rPr>
            </w:pPr>
            <w:r w:rsidRPr="00F76DC8">
              <w:rPr>
                <w:b/>
                <w:bCs/>
                <w:sz w:val="20"/>
                <w:szCs w:val="20"/>
              </w:rPr>
              <w:t>Respiración</w:t>
            </w:r>
          </w:p>
        </w:tc>
        <w:tc>
          <w:tcPr>
            <w:tcW w:w="4093" w:type="dxa"/>
            <w:shd w:val="clear" w:color="auto" w:fill="DBE5F1" w:themeFill="accent1" w:themeFillTint="33"/>
            <w:vAlign w:val="center"/>
          </w:tcPr>
          <w:p w14:paraId="6DE5B7B0" w14:textId="0C1837CA" w:rsidR="00B9141B" w:rsidRPr="00F76DC8" w:rsidRDefault="00B9141B" w:rsidP="00F76DC8">
            <w:pPr>
              <w:pStyle w:val="Normal0"/>
              <w:spacing w:line="360" w:lineRule="auto"/>
              <w:rPr>
                <w:b/>
                <w:bCs/>
                <w:i/>
                <w:iCs/>
                <w:sz w:val="20"/>
                <w:szCs w:val="20"/>
              </w:rPr>
            </w:pPr>
            <w:r w:rsidRPr="00F76DC8">
              <w:rPr>
                <w:sz w:val="20"/>
                <w:szCs w:val="20"/>
              </w:rPr>
              <w:t>Obtención de energía a partir de los compuestos producidos durante la fotosíntesis.</w:t>
            </w:r>
          </w:p>
        </w:tc>
        <w:tc>
          <w:tcPr>
            <w:tcW w:w="3320" w:type="dxa"/>
            <w:shd w:val="clear" w:color="auto" w:fill="DBE5F1" w:themeFill="accent1" w:themeFillTint="33"/>
            <w:vAlign w:val="center"/>
          </w:tcPr>
          <w:p w14:paraId="20C4BEBF" w14:textId="1821058B" w:rsidR="00B9141B" w:rsidRPr="00F76DC8" w:rsidRDefault="00B9141B" w:rsidP="00F76DC8">
            <w:pPr>
              <w:pStyle w:val="Normal0"/>
              <w:spacing w:line="360" w:lineRule="auto"/>
              <w:rPr>
                <w:b/>
                <w:bCs/>
                <w:i/>
                <w:iCs/>
                <w:sz w:val="20"/>
                <w:szCs w:val="20"/>
              </w:rPr>
            </w:pPr>
            <w:r w:rsidRPr="00F76DC8">
              <w:rPr>
                <w:sz w:val="20"/>
                <w:szCs w:val="20"/>
              </w:rPr>
              <w:t>Influye en el crecimiento y mantenimiento de los tejidos vegetales.</w:t>
            </w:r>
          </w:p>
        </w:tc>
      </w:tr>
      <w:tr w:rsidR="00B9141B" w:rsidRPr="00F76DC8" w14:paraId="11B433BC" w14:textId="77777777" w:rsidTr="000E54BD">
        <w:tc>
          <w:tcPr>
            <w:tcW w:w="2547" w:type="dxa"/>
            <w:shd w:val="clear" w:color="auto" w:fill="DBE5F1" w:themeFill="accent1" w:themeFillTint="33"/>
            <w:vAlign w:val="center"/>
          </w:tcPr>
          <w:p w14:paraId="1AC978BE" w14:textId="4931809F" w:rsidR="00B9141B" w:rsidRPr="00F76DC8" w:rsidRDefault="00B9141B" w:rsidP="00F76DC8">
            <w:pPr>
              <w:pStyle w:val="Normal0"/>
              <w:spacing w:line="360" w:lineRule="auto"/>
              <w:rPr>
                <w:b/>
                <w:bCs/>
                <w:sz w:val="20"/>
                <w:szCs w:val="20"/>
              </w:rPr>
            </w:pPr>
            <w:r w:rsidRPr="00F76DC8">
              <w:rPr>
                <w:b/>
                <w:bCs/>
                <w:sz w:val="20"/>
                <w:szCs w:val="20"/>
              </w:rPr>
              <w:t>Transpiración</w:t>
            </w:r>
          </w:p>
        </w:tc>
        <w:tc>
          <w:tcPr>
            <w:tcW w:w="4093" w:type="dxa"/>
            <w:shd w:val="clear" w:color="auto" w:fill="DBE5F1" w:themeFill="accent1" w:themeFillTint="33"/>
            <w:vAlign w:val="center"/>
          </w:tcPr>
          <w:p w14:paraId="3E29C852" w14:textId="1976F8FF" w:rsidR="00B9141B" w:rsidRPr="00F76DC8" w:rsidRDefault="00B9141B" w:rsidP="00F76DC8">
            <w:pPr>
              <w:pStyle w:val="Normal0"/>
              <w:spacing w:line="360" w:lineRule="auto"/>
              <w:rPr>
                <w:sz w:val="20"/>
                <w:szCs w:val="20"/>
              </w:rPr>
            </w:pPr>
            <w:r w:rsidRPr="00F76DC8">
              <w:rPr>
                <w:sz w:val="20"/>
                <w:szCs w:val="20"/>
              </w:rPr>
              <w:t xml:space="preserve">Pérdida de agua en forma de vapor </w:t>
            </w:r>
            <w:r w:rsidR="00156AA7" w:rsidRPr="00156AA7">
              <w:rPr>
                <w:sz w:val="20"/>
                <w:szCs w:val="20"/>
                <w:highlight w:val="yellow"/>
              </w:rPr>
              <w:t xml:space="preserve">a través de </w:t>
            </w:r>
            <w:r w:rsidR="00792802" w:rsidRPr="00156AA7">
              <w:rPr>
                <w:sz w:val="20"/>
                <w:szCs w:val="20"/>
                <w:highlight w:val="yellow"/>
              </w:rPr>
              <w:t>las estomas</w:t>
            </w:r>
            <w:r w:rsidRPr="00F76DC8">
              <w:rPr>
                <w:sz w:val="20"/>
                <w:szCs w:val="20"/>
              </w:rPr>
              <w:t>.</w:t>
            </w:r>
          </w:p>
        </w:tc>
        <w:tc>
          <w:tcPr>
            <w:tcW w:w="3320" w:type="dxa"/>
            <w:shd w:val="clear" w:color="auto" w:fill="DBE5F1" w:themeFill="accent1" w:themeFillTint="33"/>
            <w:vAlign w:val="center"/>
          </w:tcPr>
          <w:p w14:paraId="63F6CD93" w14:textId="6F1D209C" w:rsidR="00B9141B" w:rsidRPr="00F76DC8" w:rsidRDefault="00B9141B" w:rsidP="00F76DC8">
            <w:pPr>
              <w:pStyle w:val="Normal0"/>
              <w:spacing w:line="360" w:lineRule="auto"/>
              <w:rPr>
                <w:sz w:val="20"/>
                <w:szCs w:val="20"/>
              </w:rPr>
            </w:pPr>
            <w:r w:rsidRPr="00F76DC8">
              <w:rPr>
                <w:sz w:val="20"/>
                <w:szCs w:val="20"/>
              </w:rPr>
              <w:t>Regula la temperatura de la planta y el transporte de nutrientes.</w:t>
            </w:r>
          </w:p>
        </w:tc>
      </w:tr>
      <w:tr w:rsidR="00B9141B" w:rsidRPr="00F76DC8" w14:paraId="2F320EED" w14:textId="77777777" w:rsidTr="000E54BD">
        <w:tc>
          <w:tcPr>
            <w:tcW w:w="2547" w:type="dxa"/>
            <w:shd w:val="clear" w:color="auto" w:fill="DBE5F1" w:themeFill="accent1" w:themeFillTint="33"/>
            <w:vAlign w:val="center"/>
          </w:tcPr>
          <w:p w14:paraId="70E7A604" w14:textId="2E73701E" w:rsidR="00B9141B" w:rsidRPr="00F76DC8" w:rsidRDefault="00B9141B" w:rsidP="00F76DC8">
            <w:pPr>
              <w:pStyle w:val="Normal0"/>
              <w:spacing w:line="360" w:lineRule="auto"/>
              <w:rPr>
                <w:b/>
                <w:bCs/>
                <w:sz w:val="20"/>
                <w:szCs w:val="20"/>
              </w:rPr>
            </w:pPr>
            <w:r w:rsidRPr="00F76DC8">
              <w:rPr>
                <w:b/>
                <w:bCs/>
                <w:sz w:val="20"/>
                <w:szCs w:val="20"/>
              </w:rPr>
              <w:t>Absorción de agua y nutrientes</w:t>
            </w:r>
          </w:p>
        </w:tc>
        <w:tc>
          <w:tcPr>
            <w:tcW w:w="4093" w:type="dxa"/>
            <w:shd w:val="clear" w:color="auto" w:fill="DBE5F1" w:themeFill="accent1" w:themeFillTint="33"/>
            <w:vAlign w:val="center"/>
          </w:tcPr>
          <w:p w14:paraId="01D8EB1B" w14:textId="1DA0F675" w:rsidR="00B9141B" w:rsidRPr="00F76DC8" w:rsidRDefault="00B9141B" w:rsidP="00F76DC8">
            <w:pPr>
              <w:pStyle w:val="Normal0"/>
              <w:spacing w:line="360" w:lineRule="auto"/>
              <w:rPr>
                <w:sz w:val="20"/>
                <w:szCs w:val="20"/>
              </w:rPr>
            </w:pPr>
            <w:r w:rsidRPr="00F76DC8">
              <w:rPr>
                <w:sz w:val="20"/>
                <w:szCs w:val="20"/>
              </w:rPr>
              <w:t>Incorporación de agua y elementos minerales desde el suelo.</w:t>
            </w:r>
          </w:p>
        </w:tc>
        <w:tc>
          <w:tcPr>
            <w:tcW w:w="3320" w:type="dxa"/>
            <w:shd w:val="clear" w:color="auto" w:fill="DBE5F1" w:themeFill="accent1" w:themeFillTint="33"/>
            <w:vAlign w:val="center"/>
          </w:tcPr>
          <w:p w14:paraId="79C023D3" w14:textId="431BABE3" w:rsidR="00B9141B" w:rsidRPr="00F76DC8" w:rsidRDefault="00B9141B" w:rsidP="00F76DC8">
            <w:pPr>
              <w:pStyle w:val="Normal0"/>
              <w:spacing w:line="360" w:lineRule="auto"/>
              <w:rPr>
                <w:sz w:val="20"/>
                <w:szCs w:val="20"/>
              </w:rPr>
            </w:pPr>
            <w:r w:rsidRPr="00F76DC8">
              <w:rPr>
                <w:sz w:val="20"/>
                <w:szCs w:val="20"/>
              </w:rPr>
              <w:t>Favorece el crecimiento y el desarrollo fisiológico del cultivo.</w:t>
            </w:r>
          </w:p>
        </w:tc>
      </w:tr>
      <w:tr w:rsidR="00B9141B" w:rsidRPr="00F76DC8" w14:paraId="5EEE4FEA" w14:textId="77777777" w:rsidTr="000E54BD">
        <w:tc>
          <w:tcPr>
            <w:tcW w:w="2547" w:type="dxa"/>
            <w:shd w:val="clear" w:color="auto" w:fill="DBE5F1" w:themeFill="accent1" w:themeFillTint="33"/>
            <w:vAlign w:val="center"/>
          </w:tcPr>
          <w:p w14:paraId="006A6846" w14:textId="777C9EBE" w:rsidR="00B9141B" w:rsidRPr="00F76DC8" w:rsidRDefault="00B9141B" w:rsidP="00F76DC8">
            <w:pPr>
              <w:pStyle w:val="Normal0"/>
              <w:spacing w:line="360" w:lineRule="auto"/>
              <w:rPr>
                <w:b/>
                <w:bCs/>
                <w:sz w:val="20"/>
                <w:szCs w:val="20"/>
              </w:rPr>
            </w:pPr>
            <w:r w:rsidRPr="00F76DC8">
              <w:rPr>
                <w:b/>
                <w:bCs/>
                <w:sz w:val="20"/>
                <w:szCs w:val="20"/>
              </w:rPr>
              <w:t>Transporte de sustancias</w:t>
            </w:r>
          </w:p>
        </w:tc>
        <w:tc>
          <w:tcPr>
            <w:tcW w:w="4093" w:type="dxa"/>
            <w:shd w:val="clear" w:color="auto" w:fill="DBE5F1" w:themeFill="accent1" w:themeFillTint="33"/>
            <w:vAlign w:val="center"/>
          </w:tcPr>
          <w:p w14:paraId="0D2EF743" w14:textId="02E2DDF5" w:rsidR="00B9141B" w:rsidRPr="00F76DC8" w:rsidRDefault="00B9141B" w:rsidP="00F76DC8">
            <w:pPr>
              <w:pStyle w:val="Normal0"/>
              <w:spacing w:line="360" w:lineRule="auto"/>
              <w:rPr>
                <w:sz w:val="20"/>
                <w:szCs w:val="20"/>
              </w:rPr>
            </w:pPr>
            <w:r w:rsidRPr="00F76DC8">
              <w:rPr>
                <w:sz w:val="20"/>
                <w:szCs w:val="20"/>
              </w:rPr>
              <w:t>Movimiento interno de agua, nutrientes y fotoasimilados.</w:t>
            </w:r>
          </w:p>
        </w:tc>
        <w:tc>
          <w:tcPr>
            <w:tcW w:w="3320" w:type="dxa"/>
            <w:shd w:val="clear" w:color="auto" w:fill="DBE5F1" w:themeFill="accent1" w:themeFillTint="33"/>
            <w:vAlign w:val="center"/>
          </w:tcPr>
          <w:p w14:paraId="5DD070CC" w14:textId="5469A817" w:rsidR="00B9141B" w:rsidRPr="00F76DC8" w:rsidRDefault="00B9141B" w:rsidP="00F76DC8">
            <w:pPr>
              <w:pStyle w:val="Normal0"/>
              <w:spacing w:line="360" w:lineRule="auto"/>
              <w:rPr>
                <w:sz w:val="20"/>
                <w:szCs w:val="20"/>
              </w:rPr>
            </w:pPr>
            <w:r w:rsidRPr="00F76DC8">
              <w:rPr>
                <w:sz w:val="20"/>
                <w:szCs w:val="20"/>
              </w:rPr>
              <w:t>Permite el funcionamiento coordinado de todos los órganos de la planta.</w:t>
            </w:r>
          </w:p>
        </w:tc>
      </w:tr>
    </w:tbl>
    <w:p w14:paraId="11828BB5" w14:textId="6680D0AF" w:rsidR="007D79BC" w:rsidRDefault="007D79BC" w:rsidP="00F76DC8">
      <w:pPr>
        <w:pStyle w:val="Normal0"/>
        <w:spacing w:line="360" w:lineRule="auto"/>
        <w:rPr>
          <w:sz w:val="20"/>
          <w:szCs w:val="20"/>
        </w:rPr>
      </w:pPr>
    </w:p>
    <w:p w14:paraId="76D2BC23" w14:textId="77777777" w:rsidR="006870F1" w:rsidRPr="00F76DC8" w:rsidRDefault="006870F1" w:rsidP="00F76DC8">
      <w:pPr>
        <w:pStyle w:val="Normal0"/>
        <w:spacing w:line="360" w:lineRule="auto"/>
        <w:rPr>
          <w:sz w:val="20"/>
          <w:szCs w:val="20"/>
        </w:rPr>
      </w:pPr>
    </w:p>
    <w:p w14:paraId="5836663C" w14:textId="32BDAE92" w:rsidR="007D79BC" w:rsidRPr="000E54BD" w:rsidRDefault="007D79BC" w:rsidP="00F76DC8">
      <w:pPr>
        <w:pStyle w:val="Normal0"/>
        <w:numPr>
          <w:ilvl w:val="0"/>
          <w:numId w:val="22"/>
        </w:numPr>
        <w:spacing w:line="360" w:lineRule="auto"/>
        <w:rPr>
          <w:b/>
          <w:bCs/>
          <w:sz w:val="20"/>
          <w:szCs w:val="20"/>
        </w:rPr>
      </w:pPr>
      <w:r w:rsidRPr="000E54BD">
        <w:rPr>
          <w:b/>
          <w:bCs/>
          <w:sz w:val="20"/>
          <w:szCs w:val="20"/>
        </w:rPr>
        <w:t>Factores limitantes de la producción</w:t>
      </w:r>
    </w:p>
    <w:p w14:paraId="39FCF093" w14:textId="3897C784" w:rsidR="007D79BC" w:rsidRPr="00F76DC8" w:rsidRDefault="007D79BC" w:rsidP="00F76DC8">
      <w:pPr>
        <w:pStyle w:val="Normal0"/>
        <w:spacing w:line="360" w:lineRule="auto"/>
        <w:rPr>
          <w:b/>
          <w:bCs/>
          <w:sz w:val="20"/>
          <w:szCs w:val="20"/>
        </w:rPr>
      </w:pPr>
    </w:p>
    <w:p w14:paraId="37A61D02" w14:textId="77777777" w:rsidR="007D79BC" w:rsidRPr="00F76DC8" w:rsidRDefault="007D79BC" w:rsidP="00F76DC8">
      <w:pPr>
        <w:pStyle w:val="Normal0"/>
        <w:spacing w:line="360" w:lineRule="auto"/>
        <w:rPr>
          <w:sz w:val="20"/>
          <w:szCs w:val="20"/>
        </w:rPr>
      </w:pPr>
      <w:r w:rsidRPr="00F76DC8">
        <w:rPr>
          <w:sz w:val="20"/>
          <w:szCs w:val="20"/>
        </w:rPr>
        <w:t>Los factores limitantes son aquellos elementos bióticos o abióticos que reducen el crecimiento, desarrollo o rendimiento del cultivo. Su identificación constituye uno de los principales objetivos del monitoreo agrícola, ya que permite establecer medidas preventivas y correctivas antes de que se presenten pérdidas económicas.</w:t>
      </w:r>
    </w:p>
    <w:p w14:paraId="7AB394E3" w14:textId="77777777" w:rsidR="007D79BC" w:rsidRPr="00F76DC8" w:rsidRDefault="007D79BC" w:rsidP="00F76DC8">
      <w:pPr>
        <w:pStyle w:val="Normal0"/>
        <w:spacing w:line="360" w:lineRule="auto"/>
        <w:rPr>
          <w:sz w:val="20"/>
          <w:szCs w:val="20"/>
        </w:rPr>
      </w:pPr>
      <w:r w:rsidRPr="00F76DC8">
        <w:rPr>
          <w:sz w:val="20"/>
          <w:szCs w:val="20"/>
        </w:rPr>
        <w:t>Estos factores pueden actuar de manera individual o combinada, afectando la productividad y la calidad de la cosecha.</w:t>
      </w:r>
    </w:p>
    <w:p w14:paraId="2A6B68A7" w14:textId="77777777" w:rsidR="00361369" w:rsidRPr="00F76DC8" w:rsidRDefault="00361369" w:rsidP="00F76DC8">
      <w:pPr>
        <w:pStyle w:val="Normal0"/>
        <w:spacing w:line="360" w:lineRule="auto"/>
        <w:rPr>
          <w:sz w:val="20"/>
          <w:szCs w:val="20"/>
        </w:rPr>
      </w:pPr>
    </w:p>
    <w:p w14:paraId="5663CD63" w14:textId="31DEDFDF" w:rsidR="007D79BC" w:rsidRPr="000E54BD" w:rsidRDefault="00361369" w:rsidP="00F76DC8">
      <w:pPr>
        <w:pStyle w:val="Normal0"/>
        <w:spacing w:line="360" w:lineRule="auto"/>
        <w:rPr>
          <w:i/>
          <w:iCs/>
          <w:sz w:val="20"/>
          <w:szCs w:val="20"/>
        </w:rPr>
      </w:pPr>
      <w:r w:rsidRPr="00F76DC8">
        <w:rPr>
          <w:b/>
          <w:bCs/>
          <w:i/>
          <w:iCs/>
          <w:sz w:val="20"/>
          <w:szCs w:val="20"/>
        </w:rPr>
        <w:t xml:space="preserve">Tabla 9. </w:t>
      </w:r>
      <w:r w:rsidR="007D79BC" w:rsidRPr="000E54BD">
        <w:rPr>
          <w:i/>
          <w:iCs/>
          <w:sz w:val="20"/>
          <w:szCs w:val="20"/>
        </w:rPr>
        <w:t>Clasificación de los factores limitantes</w:t>
      </w:r>
    </w:p>
    <w:tbl>
      <w:tblPr>
        <w:tblStyle w:val="Tablaconcuadrcula"/>
        <w:tblW w:w="9960" w:type="dxa"/>
        <w:shd w:val="clear" w:color="auto" w:fill="DBE5F1" w:themeFill="accent1" w:themeFillTint="33"/>
        <w:tblLook w:val="04A0" w:firstRow="1" w:lastRow="0" w:firstColumn="1" w:lastColumn="0" w:noHBand="0" w:noVBand="1"/>
      </w:tblPr>
      <w:tblGrid>
        <w:gridCol w:w="2122"/>
        <w:gridCol w:w="3402"/>
        <w:gridCol w:w="4436"/>
      </w:tblGrid>
      <w:tr w:rsidR="00361369" w:rsidRPr="00F76DC8" w14:paraId="60CB1CA0" w14:textId="77777777" w:rsidTr="000E54BD">
        <w:tc>
          <w:tcPr>
            <w:tcW w:w="2122" w:type="dxa"/>
            <w:shd w:val="clear" w:color="auto" w:fill="DBE5F1" w:themeFill="accent1" w:themeFillTint="33"/>
            <w:vAlign w:val="center"/>
          </w:tcPr>
          <w:p w14:paraId="6828CF86" w14:textId="0AF45CC1" w:rsidR="00361369" w:rsidRPr="00F76DC8" w:rsidRDefault="00361369" w:rsidP="00F76DC8">
            <w:pPr>
              <w:pStyle w:val="Normal0"/>
              <w:spacing w:line="360" w:lineRule="auto"/>
              <w:rPr>
                <w:b/>
                <w:bCs/>
                <w:i/>
                <w:iCs/>
                <w:sz w:val="20"/>
                <w:szCs w:val="20"/>
              </w:rPr>
            </w:pPr>
            <w:r w:rsidRPr="00F76DC8">
              <w:rPr>
                <w:b/>
                <w:bCs/>
                <w:sz w:val="20"/>
                <w:szCs w:val="20"/>
              </w:rPr>
              <w:t>Tipo de factor</w:t>
            </w:r>
          </w:p>
        </w:tc>
        <w:tc>
          <w:tcPr>
            <w:tcW w:w="3402" w:type="dxa"/>
            <w:shd w:val="clear" w:color="auto" w:fill="DBE5F1" w:themeFill="accent1" w:themeFillTint="33"/>
            <w:vAlign w:val="center"/>
          </w:tcPr>
          <w:p w14:paraId="00AE42CB" w14:textId="5B971255" w:rsidR="00361369" w:rsidRPr="00F76DC8" w:rsidRDefault="00361369" w:rsidP="00F76DC8">
            <w:pPr>
              <w:pStyle w:val="Normal0"/>
              <w:spacing w:line="360" w:lineRule="auto"/>
              <w:rPr>
                <w:b/>
                <w:bCs/>
                <w:i/>
                <w:iCs/>
                <w:sz w:val="20"/>
                <w:szCs w:val="20"/>
              </w:rPr>
            </w:pPr>
            <w:r w:rsidRPr="00F76DC8">
              <w:rPr>
                <w:b/>
                <w:bCs/>
                <w:sz w:val="20"/>
                <w:szCs w:val="20"/>
              </w:rPr>
              <w:t>Ejemplos</w:t>
            </w:r>
          </w:p>
        </w:tc>
        <w:tc>
          <w:tcPr>
            <w:tcW w:w="4436" w:type="dxa"/>
            <w:shd w:val="clear" w:color="auto" w:fill="DBE5F1" w:themeFill="accent1" w:themeFillTint="33"/>
            <w:vAlign w:val="center"/>
          </w:tcPr>
          <w:p w14:paraId="38450391" w14:textId="4DA725E3" w:rsidR="00361369" w:rsidRPr="00F76DC8" w:rsidRDefault="00361369" w:rsidP="00F76DC8">
            <w:pPr>
              <w:pStyle w:val="Normal0"/>
              <w:spacing w:line="360" w:lineRule="auto"/>
              <w:rPr>
                <w:b/>
                <w:bCs/>
                <w:i/>
                <w:iCs/>
                <w:sz w:val="20"/>
                <w:szCs w:val="20"/>
              </w:rPr>
            </w:pPr>
            <w:r w:rsidRPr="00F76DC8">
              <w:rPr>
                <w:b/>
                <w:bCs/>
                <w:sz w:val="20"/>
                <w:szCs w:val="20"/>
              </w:rPr>
              <w:t>Efecto sobre el cultivo</w:t>
            </w:r>
          </w:p>
        </w:tc>
      </w:tr>
      <w:tr w:rsidR="00361369" w:rsidRPr="00F76DC8" w14:paraId="5E25A5F7" w14:textId="77777777" w:rsidTr="000E54BD">
        <w:tc>
          <w:tcPr>
            <w:tcW w:w="2122" w:type="dxa"/>
            <w:shd w:val="clear" w:color="auto" w:fill="DBE5F1" w:themeFill="accent1" w:themeFillTint="33"/>
            <w:vAlign w:val="center"/>
          </w:tcPr>
          <w:p w14:paraId="78BDF0B0" w14:textId="20655B98" w:rsidR="00361369" w:rsidRPr="00F76DC8" w:rsidRDefault="00361369" w:rsidP="00F76DC8">
            <w:pPr>
              <w:pStyle w:val="Normal0"/>
              <w:spacing w:line="360" w:lineRule="auto"/>
              <w:rPr>
                <w:b/>
                <w:bCs/>
                <w:i/>
                <w:iCs/>
                <w:sz w:val="20"/>
                <w:szCs w:val="20"/>
              </w:rPr>
            </w:pPr>
            <w:r w:rsidRPr="00F76DC8">
              <w:rPr>
                <w:b/>
                <w:bCs/>
                <w:sz w:val="20"/>
                <w:szCs w:val="20"/>
              </w:rPr>
              <w:t>Climáticos</w:t>
            </w:r>
          </w:p>
        </w:tc>
        <w:tc>
          <w:tcPr>
            <w:tcW w:w="3402" w:type="dxa"/>
            <w:shd w:val="clear" w:color="auto" w:fill="DBE5F1" w:themeFill="accent1" w:themeFillTint="33"/>
            <w:vAlign w:val="center"/>
          </w:tcPr>
          <w:p w14:paraId="29C78354" w14:textId="6B779FCC" w:rsidR="00361369" w:rsidRPr="00F76DC8" w:rsidRDefault="00361369" w:rsidP="00F76DC8">
            <w:pPr>
              <w:pStyle w:val="Normal0"/>
              <w:spacing w:line="360" w:lineRule="auto"/>
              <w:rPr>
                <w:b/>
                <w:bCs/>
                <w:i/>
                <w:iCs/>
                <w:sz w:val="20"/>
                <w:szCs w:val="20"/>
              </w:rPr>
            </w:pPr>
            <w:r w:rsidRPr="00F76DC8">
              <w:rPr>
                <w:sz w:val="20"/>
                <w:szCs w:val="20"/>
              </w:rPr>
              <w:t>Sequía, exceso de lluvia, heladas, altas temperaturas, vientos fuertes.</w:t>
            </w:r>
          </w:p>
        </w:tc>
        <w:tc>
          <w:tcPr>
            <w:tcW w:w="4436" w:type="dxa"/>
            <w:shd w:val="clear" w:color="auto" w:fill="DBE5F1" w:themeFill="accent1" w:themeFillTint="33"/>
            <w:vAlign w:val="center"/>
          </w:tcPr>
          <w:p w14:paraId="6605FCDD" w14:textId="673A3D2F" w:rsidR="00361369" w:rsidRPr="00F76DC8" w:rsidRDefault="00361369" w:rsidP="00F76DC8">
            <w:pPr>
              <w:pStyle w:val="Normal0"/>
              <w:spacing w:line="360" w:lineRule="auto"/>
              <w:rPr>
                <w:b/>
                <w:bCs/>
                <w:i/>
                <w:iCs/>
                <w:sz w:val="20"/>
                <w:szCs w:val="20"/>
              </w:rPr>
            </w:pPr>
            <w:r w:rsidRPr="00F76DC8">
              <w:rPr>
                <w:sz w:val="20"/>
                <w:szCs w:val="20"/>
              </w:rPr>
              <w:t>Reducen el crecimiento y favorecen el desarrollo de organismos nocivos.</w:t>
            </w:r>
          </w:p>
        </w:tc>
      </w:tr>
      <w:tr w:rsidR="00361369" w:rsidRPr="00F76DC8" w14:paraId="631A2A6C" w14:textId="77777777" w:rsidTr="000E54BD">
        <w:tc>
          <w:tcPr>
            <w:tcW w:w="2122" w:type="dxa"/>
            <w:shd w:val="clear" w:color="auto" w:fill="DBE5F1" w:themeFill="accent1" w:themeFillTint="33"/>
            <w:vAlign w:val="center"/>
          </w:tcPr>
          <w:p w14:paraId="596199A1" w14:textId="404A1974" w:rsidR="00361369" w:rsidRPr="00F76DC8" w:rsidRDefault="00361369" w:rsidP="00F76DC8">
            <w:pPr>
              <w:pStyle w:val="Normal0"/>
              <w:spacing w:line="360" w:lineRule="auto"/>
              <w:rPr>
                <w:b/>
                <w:bCs/>
                <w:i/>
                <w:iCs/>
                <w:sz w:val="20"/>
                <w:szCs w:val="20"/>
              </w:rPr>
            </w:pPr>
            <w:r w:rsidRPr="00F76DC8">
              <w:rPr>
                <w:b/>
                <w:bCs/>
                <w:sz w:val="20"/>
                <w:szCs w:val="20"/>
              </w:rPr>
              <w:lastRenderedPageBreak/>
              <w:t>Edáficos</w:t>
            </w:r>
          </w:p>
        </w:tc>
        <w:tc>
          <w:tcPr>
            <w:tcW w:w="3402" w:type="dxa"/>
            <w:shd w:val="clear" w:color="auto" w:fill="DBE5F1" w:themeFill="accent1" w:themeFillTint="33"/>
            <w:vAlign w:val="center"/>
          </w:tcPr>
          <w:p w14:paraId="104F9BFE" w14:textId="75BF47C3" w:rsidR="00361369" w:rsidRPr="00F76DC8" w:rsidRDefault="00361369" w:rsidP="00F76DC8">
            <w:pPr>
              <w:pStyle w:val="Normal0"/>
              <w:spacing w:line="360" w:lineRule="auto"/>
              <w:rPr>
                <w:b/>
                <w:bCs/>
                <w:i/>
                <w:iCs/>
                <w:sz w:val="20"/>
                <w:szCs w:val="20"/>
              </w:rPr>
            </w:pPr>
            <w:r w:rsidRPr="00F76DC8">
              <w:rPr>
                <w:sz w:val="20"/>
                <w:szCs w:val="20"/>
              </w:rPr>
              <w:t>Compactación, baja fertilidad, salinidad, acidez, mal drenaje.</w:t>
            </w:r>
          </w:p>
        </w:tc>
        <w:tc>
          <w:tcPr>
            <w:tcW w:w="4436" w:type="dxa"/>
            <w:shd w:val="clear" w:color="auto" w:fill="DBE5F1" w:themeFill="accent1" w:themeFillTint="33"/>
            <w:vAlign w:val="center"/>
          </w:tcPr>
          <w:p w14:paraId="59202555" w14:textId="4630EEC3" w:rsidR="00361369" w:rsidRPr="00F76DC8" w:rsidRDefault="00361369" w:rsidP="00F76DC8">
            <w:pPr>
              <w:pStyle w:val="Normal0"/>
              <w:spacing w:line="360" w:lineRule="auto"/>
              <w:rPr>
                <w:b/>
                <w:bCs/>
                <w:i/>
                <w:iCs/>
                <w:sz w:val="20"/>
                <w:szCs w:val="20"/>
              </w:rPr>
            </w:pPr>
            <w:r w:rsidRPr="00F76DC8">
              <w:rPr>
                <w:sz w:val="20"/>
                <w:szCs w:val="20"/>
              </w:rPr>
              <w:t>Limitan el desarrollo radicular y la absorción de nutrientes.</w:t>
            </w:r>
          </w:p>
        </w:tc>
      </w:tr>
      <w:tr w:rsidR="00361369" w:rsidRPr="00F76DC8" w14:paraId="4B485485" w14:textId="77777777" w:rsidTr="000E54BD">
        <w:tc>
          <w:tcPr>
            <w:tcW w:w="2122" w:type="dxa"/>
            <w:shd w:val="clear" w:color="auto" w:fill="DBE5F1" w:themeFill="accent1" w:themeFillTint="33"/>
            <w:vAlign w:val="center"/>
          </w:tcPr>
          <w:p w14:paraId="0F519A83" w14:textId="5E449078" w:rsidR="00361369" w:rsidRPr="00F76DC8" w:rsidRDefault="00361369" w:rsidP="00F76DC8">
            <w:pPr>
              <w:pStyle w:val="Normal0"/>
              <w:spacing w:line="360" w:lineRule="auto"/>
              <w:rPr>
                <w:b/>
                <w:bCs/>
                <w:i/>
                <w:iCs/>
                <w:sz w:val="20"/>
                <w:szCs w:val="20"/>
              </w:rPr>
            </w:pPr>
            <w:r w:rsidRPr="00F76DC8">
              <w:rPr>
                <w:b/>
                <w:bCs/>
                <w:sz w:val="20"/>
                <w:szCs w:val="20"/>
              </w:rPr>
              <w:t>Biológicos</w:t>
            </w:r>
          </w:p>
        </w:tc>
        <w:tc>
          <w:tcPr>
            <w:tcW w:w="3402" w:type="dxa"/>
            <w:shd w:val="clear" w:color="auto" w:fill="DBE5F1" w:themeFill="accent1" w:themeFillTint="33"/>
            <w:vAlign w:val="center"/>
          </w:tcPr>
          <w:p w14:paraId="48A14BA3" w14:textId="07673F70" w:rsidR="00361369" w:rsidRPr="00F76DC8" w:rsidRDefault="00361369" w:rsidP="00F76DC8">
            <w:pPr>
              <w:pStyle w:val="Normal0"/>
              <w:spacing w:line="360" w:lineRule="auto"/>
              <w:rPr>
                <w:b/>
                <w:bCs/>
                <w:i/>
                <w:iCs/>
                <w:sz w:val="20"/>
                <w:szCs w:val="20"/>
              </w:rPr>
            </w:pPr>
            <w:r w:rsidRPr="00F76DC8">
              <w:rPr>
                <w:sz w:val="20"/>
                <w:szCs w:val="20"/>
              </w:rPr>
              <w:t>Plagas, enfermedades, arvenses y nematodos.</w:t>
            </w:r>
          </w:p>
        </w:tc>
        <w:tc>
          <w:tcPr>
            <w:tcW w:w="4436" w:type="dxa"/>
            <w:shd w:val="clear" w:color="auto" w:fill="DBE5F1" w:themeFill="accent1" w:themeFillTint="33"/>
            <w:vAlign w:val="center"/>
          </w:tcPr>
          <w:p w14:paraId="6EDF80F5" w14:textId="1EF9581F" w:rsidR="00361369" w:rsidRPr="00F76DC8" w:rsidRDefault="00361369" w:rsidP="00F76DC8">
            <w:pPr>
              <w:pStyle w:val="Normal0"/>
              <w:spacing w:line="360" w:lineRule="auto"/>
              <w:rPr>
                <w:b/>
                <w:bCs/>
                <w:i/>
                <w:iCs/>
                <w:sz w:val="20"/>
                <w:szCs w:val="20"/>
              </w:rPr>
            </w:pPr>
            <w:r w:rsidRPr="00F76DC8">
              <w:rPr>
                <w:sz w:val="20"/>
                <w:szCs w:val="20"/>
              </w:rPr>
              <w:t>Disminuyen el rendimiento y afectan la calidad de la producción.</w:t>
            </w:r>
          </w:p>
        </w:tc>
      </w:tr>
      <w:tr w:rsidR="00361369" w:rsidRPr="00F76DC8" w14:paraId="6AAB55E4" w14:textId="77777777" w:rsidTr="000E54BD">
        <w:tc>
          <w:tcPr>
            <w:tcW w:w="2122" w:type="dxa"/>
            <w:shd w:val="clear" w:color="auto" w:fill="DBE5F1" w:themeFill="accent1" w:themeFillTint="33"/>
            <w:vAlign w:val="center"/>
          </w:tcPr>
          <w:p w14:paraId="0647DCF9" w14:textId="4A0B01B1" w:rsidR="00361369" w:rsidRPr="00F76DC8" w:rsidRDefault="00361369" w:rsidP="00F76DC8">
            <w:pPr>
              <w:pStyle w:val="Normal0"/>
              <w:spacing w:line="360" w:lineRule="auto"/>
              <w:rPr>
                <w:b/>
                <w:bCs/>
                <w:sz w:val="20"/>
                <w:szCs w:val="20"/>
              </w:rPr>
            </w:pPr>
            <w:r w:rsidRPr="00F76DC8">
              <w:rPr>
                <w:b/>
                <w:bCs/>
                <w:sz w:val="20"/>
                <w:szCs w:val="20"/>
              </w:rPr>
              <w:t>Nutricionales</w:t>
            </w:r>
          </w:p>
        </w:tc>
        <w:tc>
          <w:tcPr>
            <w:tcW w:w="3402" w:type="dxa"/>
            <w:shd w:val="clear" w:color="auto" w:fill="DBE5F1" w:themeFill="accent1" w:themeFillTint="33"/>
            <w:vAlign w:val="center"/>
          </w:tcPr>
          <w:p w14:paraId="0DF4FD0C" w14:textId="234CB26D" w:rsidR="00361369" w:rsidRPr="00F76DC8" w:rsidRDefault="00361369" w:rsidP="00F76DC8">
            <w:pPr>
              <w:pStyle w:val="Normal0"/>
              <w:spacing w:line="360" w:lineRule="auto"/>
              <w:rPr>
                <w:sz w:val="20"/>
                <w:szCs w:val="20"/>
              </w:rPr>
            </w:pPr>
            <w:r w:rsidRPr="00F76DC8">
              <w:rPr>
                <w:sz w:val="20"/>
                <w:szCs w:val="20"/>
              </w:rPr>
              <w:t>Deficiencia o exceso de nutrientes.</w:t>
            </w:r>
          </w:p>
        </w:tc>
        <w:tc>
          <w:tcPr>
            <w:tcW w:w="4436" w:type="dxa"/>
            <w:shd w:val="clear" w:color="auto" w:fill="DBE5F1" w:themeFill="accent1" w:themeFillTint="33"/>
            <w:vAlign w:val="center"/>
          </w:tcPr>
          <w:p w14:paraId="0A9C7EDE" w14:textId="5065D23E" w:rsidR="00361369" w:rsidRPr="00F76DC8" w:rsidRDefault="00361369" w:rsidP="00F76DC8">
            <w:pPr>
              <w:pStyle w:val="Normal0"/>
              <w:spacing w:line="360" w:lineRule="auto"/>
              <w:rPr>
                <w:sz w:val="20"/>
                <w:szCs w:val="20"/>
              </w:rPr>
            </w:pPr>
            <w:r w:rsidRPr="00F76DC8">
              <w:rPr>
                <w:sz w:val="20"/>
                <w:szCs w:val="20"/>
              </w:rPr>
              <w:t>Generan alteraciones fisiológicas y reducción del crecimiento.</w:t>
            </w:r>
          </w:p>
        </w:tc>
      </w:tr>
      <w:tr w:rsidR="00361369" w:rsidRPr="00F76DC8" w14:paraId="2C8386B1" w14:textId="77777777" w:rsidTr="000E54BD">
        <w:tc>
          <w:tcPr>
            <w:tcW w:w="2122" w:type="dxa"/>
            <w:shd w:val="clear" w:color="auto" w:fill="DBE5F1" w:themeFill="accent1" w:themeFillTint="33"/>
            <w:vAlign w:val="center"/>
          </w:tcPr>
          <w:p w14:paraId="69249258" w14:textId="4CD2F497" w:rsidR="00361369" w:rsidRPr="00F76DC8" w:rsidRDefault="00361369" w:rsidP="00F76DC8">
            <w:pPr>
              <w:pStyle w:val="Normal0"/>
              <w:spacing w:line="360" w:lineRule="auto"/>
              <w:rPr>
                <w:b/>
                <w:bCs/>
                <w:sz w:val="20"/>
                <w:szCs w:val="20"/>
              </w:rPr>
            </w:pPr>
            <w:r w:rsidRPr="00F76DC8">
              <w:rPr>
                <w:b/>
                <w:bCs/>
                <w:sz w:val="20"/>
                <w:szCs w:val="20"/>
              </w:rPr>
              <w:t>Antrópicos</w:t>
            </w:r>
          </w:p>
        </w:tc>
        <w:tc>
          <w:tcPr>
            <w:tcW w:w="3402" w:type="dxa"/>
            <w:shd w:val="clear" w:color="auto" w:fill="DBE5F1" w:themeFill="accent1" w:themeFillTint="33"/>
            <w:vAlign w:val="center"/>
          </w:tcPr>
          <w:p w14:paraId="3B0F1A2D" w14:textId="53FE18D9" w:rsidR="00361369" w:rsidRPr="00F76DC8" w:rsidRDefault="00361369" w:rsidP="00F76DC8">
            <w:pPr>
              <w:pStyle w:val="Normal0"/>
              <w:spacing w:line="360" w:lineRule="auto"/>
              <w:rPr>
                <w:sz w:val="20"/>
                <w:szCs w:val="20"/>
              </w:rPr>
            </w:pPr>
            <w:r w:rsidRPr="00F76DC8">
              <w:rPr>
                <w:sz w:val="20"/>
                <w:szCs w:val="20"/>
              </w:rPr>
              <w:t>Manejo inadecuado, uso incorrecto de insumos, prácticas agrícolas deficientes.</w:t>
            </w:r>
          </w:p>
        </w:tc>
        <w:tc>
          <w:tcPr>
            <w:tcW w:w="4436" w:type="dxa"/>
            <w:shd w:val="clear" w:color="auto" w:fill="DBE5F1" w:themeFill="accent1" w:themeFillTint="33"/>
            <w:vAlign w:val="center"/>
          </w:tcPr>
          <w:p w14:paraId="4D6C12E1" w14:textId="560C2E6C" w:rsidR="00361369" w:rsidRPr="00F76DC8" w:rsidRDefault="00361369" w:rsidP="00F76DC8">
            <w:pPr>
              <w:pStyle w:val="Normal0"/>
              <w:spacing w:line="360" w:lineRule="auto"/>
              <w:rPr>
                <w:sz w:val="20"/>
                <w:szCs w:val="20"/>
              </w:rPr>
            </w:pPr>
            <w:r w:rsidRPr="00F76DC8">
              <w:rPr>
                <w:sz w:val="20"/>
                <w:szCs w:val="20"/>
              </w:rPr>
              <w:t>Incrementan el riesgo de pérdidas y deterioran el sistema productivo.</w:t>
            </w:r>
          </w:p>
        </w:tc>
      </w:tr>
    </w:tbl>
    <w:p w14:paraId="09871454" w14:textId="77777777" w:rsidR="00361369" w:rsidRPr="00F76DC8" w:rsidRDefault="00361369" w:rsidP="00F76DC8">
      <w:pPr>
        <w:pStyle w:val="Normal0"/>
        <w:spacing w:line="360" w:lineRule="auto"/>
        <w:rPr>
          <w:sz w:val="20"/>
          <w:szCs w:val="20"/>
        </w:rPr>
      </w:pPr>
    </w:p>
    <w:p w14:paraId="66AF72AD" w14:textId="6C5810BD" w:rsidR="007D79BC" w:rsidRPr="00F76DC8" w:rsidRDefault="007D79BC" w:rsidP="00F76DC8">
      <w:pPr>
        <w:pStyle w:val="Normal0"/>
        <w:spacing w:line="360" w:lineRule="auto"/>
        <w:rPr>
          <w:sz w:val="20"/>
          <w:szCs w:val="20"/>
        </w:rPr>
      </w:pPr>
      <w:r w:rsidRPr="00F76DC8">
        <w:rPr>
          <w:sz w:val="20"/>
          <w:szCs w:val="20"/>
        </w:rPr>
        <w:t>La identificación de los factores limitantes permite orientar las acciones de manejo hacia las verdaderas causas que afectan el rendimiento del cultivo. De esta manera, el monitoreo contribuye a optimizar el uso de recursos, mejorar la eficiencia de las prácticas agronómicas y reducir los riesgos asociados a pérdidas económicas.</w:t>
      </w:r>
    </w:p>
    <w:p w14:paraId="73CF3614" w14:textId="1E23A320" w:rsidR="007D79BC" w:rsidRPr="00F76DC8" w:rsidRDefault="007D79BC" w:rsidP="00F76DC8">
      <w:pPr>
        <w:pStyle w:val="Normal0"/>
        <w:spacing w:line="360" w:lineRule="auto"/>
        <w:rPr>
          <w:sz w:val="20"/>
          <w:szCs w:val="20"/>
        </w:rPr>
      </w:pPr>
    </w:p>
    <w:p w14:paraId="6F5A984C" w14:textId="4E3F36C4" w:rsidR="007D79BC" w:rsidRPr="000E54BD" w:rsidRDefault="007D79BC" w:rsidP="00F76DC8">
      <w:pPr>
        <w:pStyle w:val="Normal0"/>
        <w:numPr>
          <w:ilvl w:val="1"/>
          <w:numId w:val="14"/>
        </w:numPr>
        <w:spacing w:line="360" w:lineRule="auto"/>
        <w:rPr>
          <w:b/>
          <w:bCs/>
          <w:sz w:val="20"/>
          <w:szCs w:val="20"/>
        </w:rPr>
      </w:pPr>
      <w:r w:rsidRPr="000E54BD">
        <w:rPr>
          <w:b/>
          <w:bCs/>
          <w:sz w:val="20"/>
          <w:szCs w:val="20"/>
        </w:rPr>
        <w:t>Relación entre las variables productivas y la sanidad del cultivo</w:t>
      </w:r>
    </w:p>
    <w:p w14:paraId="01917F58" w14:textId="2AC849B2" w:rsidR="007D79BC" w:rsidRPr="00F76DC8" w:rsidRDefault="007D79BC" w:rsidP="00F76DC8">
      <w:pPr>
        <w:pStyle w:val="Normal0"/>
        <w:spacing w:line="360" w:lineRule="auto"/>
        <w:rPr>
          <w:b/>
          <w:bCs/>
          <w:sz w:val="20"/>
          <w:szCs w:val="20"/>
        </w:rPr>
      </w:pPr>
    </w:p>
    <w:p w14:paraId="45CEFD74" w14:textId="77777777" w:rsidR="007D79BC" w:rsidRPr="00F76DC8" w:rsidRDefault="007D79BC" w:rsidP="00F76DC8">
      <w:pPr>
        <w:pStyle w:val="Normal0"/>
        <w:spacing w:line="360" w:lineRule="auto"/>
        <w:rPr>
          <w:sz w:val="20"/>
          <w:szCs w:val="20"/>
        </w:rPr>
      </w:pPr>
      <w:r w:rsidRPr="00F76DC8">
        <w:rPr>
          <w:sz w:val="20"/>
          <w:szCs w:val="20"/>
        </w:rPr>
        <w:t>La sanidad del cultivo depende de la interacción permanente entre las condiciones ambientales, las características del suelo, el estado fisiológico de las plantas y la presencia de organismos asociados al agroecosistema. Ninguna variable actúa de manera aislada; por el contrario, todas se relacionan entre sí y determinan el comportamiento del cultivo frente a factores de estrés y organismos nocivos.</w:t>
      </w:r>
    </w:p>
    <w:p w14:paraId="30DE249C" w14:textId="0D888081" w:rsidR="007D79BC" w:rsidRDefault="007D79BC" w:rsidP="00F76DC8">
      <w:pPr>
        <w:pStyle w:val="Normal0"/>
        <w:spacing w:line="360" w:lineRule="auto"/>
        <w:rPr>
          <w:sz w:val="20"/>
          <w:szCs w:val="20"/>
        </w:rPr>
      </w:pPr>
      <w:r w:rsidRPr="00F76DC8">
        <w:rPr>
          <w:sz w:val="20"/>
          <w:szCs w:val="20"/>
        </w:rPr>
        <w:t>El monitoreo de las variables productivas permite comprender estas interacciones y establecer estrategias de manejo fundamentadas en información técnica.</w:t>
      </w:r>
    </w:p>
    <w:p w14:paraId="48B69D05" w14:textId="20B29F96" w:rsidR="006870F1" w:rsidRDefault="006870F1" w:rsidP="00F76DC8">
      <w:pPr>
        <w:pStyle w:val="Normal0"/>
        <w:spacing w:line="360" w:lineRule="auto"/>
        <w:rPr>
          <w:sz w:val="20"/>
          <w:szCs w:val="20"/>
        </w:rPr>
      </w:pPr>
    </w:p>
    <w:p w14:paraId="7FA0FE00" w14:textId="77777777" w:rsidR="006870F1" w:rsidRPr="00F76DC8" w:rsidRDefault="006870F1" w:rsidP="00F76DC8">
      <w:pPr>
        <w:pStyle w:val="Normal0"/>
        <w:spacing w:line="360" w:lineRule="auto"/>
        <w:rPr>
          <w:sz w:val="20"/>
          <w:szCs w:val="20"/>
        </w:rPr>
      </w:pPr>
    </w:p>
    <w:p w14:paraId="552F2EF7" w14:textId="41D3ED8E" w:rsidR="007D79BC" w:rsidRPr="00F76DC8" w:rsidRDefault="007D79BC" w:rsidP="00F76DC8">
      <w:pPr>
        <w:pStyle w:val="Normal0"/>
        <w:spacing w:line="360" w:lineRule="auto"/>
        <w:rPr>
          <w:sz w:val="20"/>
          <w:szCs w:val="20"/>
        </w:rPr>
      </w:pPr>
    </w:p>
    <w:p w14:paraId="0E299FB6" w14:textId="6A24E55A" w:rsidR="007D79BC" w:rsidRPr="000E54BD" w:rsidRDefault="007D79BC" w:rsidP="00F76DC8">
      <w:pPr>
        <w:pStyle w:val="Normal0"/>
        <w:numPr>
          <w:ilvl w:val="0"/>
          <w:numId w:val="23"/>
        </w:numPr>
        <w:spacing w:line="360" w:lineRule="auto"/>
        <w:rPr>
          <w:b/>
          <w:bCs/>
          <w:sz w:val="20"/>
          <w:szCs w:val="20"/>
        </w:rPr>
      </w:pPr>
      <w:r w:rsidRPr="000E54BD">
        <w:rPr>
          <w:b/>
          <w:bCs/>
          <w:sz w:val="20"/>
          <w:szCs w:val="20"/>
        </w:rPr>
        <w:t>Relación entre las variables productivas y la sanidad vegetal</w:t>
      </w:r>
    </w:p>
    <w:p w14:paraId="49D2241B" w14:textId="77777777" w:rsidR="00361369" w:rsidRPr="00F76DC8" w:rsidRDefault="00361369" w:rsidP="00F76DC8">
      <w:pPr>
        <w:pStyle w:val="Normal0"/>
        <w:spacing w:line="360" w:lineRule="auto"/>
        <w:ind w:left="720"/>
        <w:rPr>
          <w:b/>
          <w:bCs/>
          <w:sz w:val="20"/>
          <w:szCs w:val="20"/>
        </w:rPr>
      </w:pPr>
    </w:p>
    <w:p w14:paraId="6DE0C4C2" w14:textId="77777777" w:rsidR="007D79BC" w:rsidRPr="00F76DC8" w:rsidRDefault="007D79BC" w:rsidP="00F76DC8">
      <w:pPr>
        <w:pStyle w:val="Normal0"/>
        <w:spacing w:line="360" w:lineRule="auto"/>
        <w:rPr>
          <w:sz w:val="20"/>
          <w:szCs w:val="20"/>
        </w:rPr>
      </w:pPr>
      <w:r w:rsidRPr="00F76DC8">
        <w:rPr>
          <w:sz w:val="20"/>
          <w:szCs w:val="20"/>
        </w:rPr>
        <w:t>Las condiciones del cultivo cambian continuamente debido a la influencia del ambiente y del manejo agronómico. Cuando estas condiciones son favorables para la planta, el cultivo presenta mayor capacidad para tolerar el ataque de plagas y enfermedades. En contraste, condiciones adversas incrementan la susceptibilidad y favorecen el establecimiento de organismos perjudiciales.</w:t>
      </w:r>
    </w:p>
    <w:p w14:paraId="577DF1A3" w14:textId="77777777" w:rsidR="00361369" w:rsidRPr="00F76DC8" w:rsidRDefault="00361369" w:rsidP="00F76DC8">
      <w:pPr>
        <w:pStyle w:val="Normal0"/>
        <w:spacing w:line="360" w:lineRule="auto"/>
        <w:rPr>
          <w:b/>
          <w:bCs/>
          <w:sz w:val="20"/>
          <w:szCs w:val="20"/>
        </w:rPr>
      </w:pPr>
    </w:p>
    <w:p w14:paraId="001DA452" w14:textId="247F99F8" w:rsidR="00361369" w:rsidRPr="00F76DC8" w:rsidRDefault="00361369" w:rsidP="00F76DC8">
      <w:pPr>
        <w:pStyle w:val="Normal0"/>
        <w:spacing w:line="360" w:lineRule="auto"/>
        <w:rPr>
          <w:b/>
          <w:bCs/>
          <w:i/>
          <w:iCs/>
          <w:sz w:val="20"/>
          <w:szCs w:val="20"/>
        </w:rPr>
      </w:pPr>
      <w:r w:rsidRPr="00F76DC8">
        <w:rPr>
          <w:b/>
          <w:bCs/>
          <w:i/>
          <w:iCs/>
          <w:sz w:val="20"/>
          <w:szCs w:val="20"/>
        </w:rPr>
        <w:t xml:space="preserve">Tabla 10. </w:t>
      </w:r>
      <w:r w:rsidR="007D79BC" w:rsidRPr="000E54BD">
        <w:rPr>
          <w:i/>
          <w:iCs/>
          <w:sz w:val="20"/>
          <w:szCs w:val="20"/>
        </w:rPr>
        <w:t>Interacción de las principales variables</w:t>
      </w:r>
    </w:p>
    <w:tbl>
      <w:tblPr>
        <w:tblStyle w:val="Tablaconcuadrcula"/>
        <w:tblW w:w="9960" w:type="dxa"/>
        <w:shd w:val="clear" w:color="auto" w:fill="DBE5F1" w:themeFill="accent1" w:themeFillTint="33"/>
        <w:tblLook w:val="04A0" w:firstRow="1" w:lastRow="0" w:firstColumn="1" w:lastColumn="0" w:noHBand="0" w:noVBand="1"/>
      </w:tblPr>
      <w:tblGrid>
        <w:gridCol w:w="2405"/>
        <w:gridCol w:w="2977"/>
        <w:gridCol w:w="4578"/>
      </w:tblGrid>
      <w:tr w:rsidR="00361369" w:rsidRPr="00F76DC8" w14:paraId="238155A4" w14:textId="77777777" w:rsidTr="000E54BD">
        <w:tc>
          <w:tcPr>
            <w:tcW w:w="2405" w:type="dxa"/>
            <w:shd w:val="clear" w:color="auto" w:fill="DBE5F1" w:themeFill="accent1" w:themeFillTint="33"/>
            <w:vAlign w:val="center"/>
          </w:tcPr>
          <w:p w14:paraId="6044552F" w14:textId="1E5E605A" w:rsidR="00361369" w:rsidRPr="00F76DC8" w:rsidRDefault="00361369" w:rsidP="00F76DC8">
            <w:pPr>
              <w:pStyle w:val="Normal0"/>
              <w:spacing w:line="360" w:lineRule="auto"/>
              <w:rPr>
                <w:b/>
                <w:bCs/>
                <w:i/>
                <w:iCs/>
                <w:sz w:val="20"/>
                <w:szCs w:val="20"/>
              </w:rPr>
            </w:pPr>
            <w:r w:rsidRPr="00F76DC8">
              <w:rPr>
                <w:b/>
                <w:bCs/>
                <w:sz w:val="20"/>
                <w:szCs w:val="20"/>
              </w:rPr>
              <w:t>Variable productiva</w:t>
            </w:r>
          </w:p>
        </w:tc>
        <w:tc>
          <w:tcPr>
            <w:tcW w:w="2977" w:type="dxa"/>
            <w:shd w:val="clear" w:color="auto" w:fill="DBE5F1" w:themeFill="accent1" w:themeFillTint="33"/>
            <w:vAlign w:val="center"/>
          </w:tcPr>
          <w:p w14:paraId="3884E409" w14:textId="25A32EAB" w:rsidR="00361369" w:rsidRPr="00F76DC8" w:rsidRDefault="00361369" w:rsidP="00F76DC8">
            <w:pPr>
              <w:pStyle w:val="Normal0"/>
              <w:spacing w:line="360" w:lineRule="auto"/>
              <w:rPr>
                <w:b/>
                <w:bCs/>
                <w:i/>
                <w:iCs/>
                <w:sz w:val="20"/>
                <w:szCs w:val="20"/>
              </w:rPr>
            </w:pPr>
            <w:r w:rsidRPr="00F76DC8">
              <w:rPr>
                <w:b/>
                <w:bCs/>
                <w:sz w:val="20"/>
                <w:szCs w:val="20"/>
              </w:rPr>
              <w:t>Influencia sobre la sanidad del cultivo</w:t>
            </w:r>
          </w:p>
        </w:tc>
        <w:tc>
          <w:tcPr>
            <w:tcW w:w="4578" w:type="dxa"/>
            <w:shd w:val="clear" w:color="auto" w:fill="DBE5F1" w:themeFill="accent1" w:themeFillTint="33"/>
            <w:vAlign w:val="center"/>
          </w:tcPr>
          <w:p w14:paraId="5D2CFFB0" w14:textId="00422506" w:rsidR="00361369" w:rsidRPr="00F76DC8" w:rsidRDefault="00361369" w:rsidP="00F76DC8">
            <w:pPr>
              <w:pStyle w:val="Normal0"/>
              <w:spacing w:line="360" w:lineRule="auto"/>
              <w:rPr>
                <w:b/>
                <w:bCs/>
                <w:i/>
                <w:iCs/>
                <w:sz w:val="20"/>
                <w:szCs w:val="20"/>
              </w:rPr>
            </w:pPr>
            <w:r w:rsidRPr="00F76DC8">
              <w:rPr>
                <w:b/>
                <w:bCs/>
                <w:sz w:val="20"/>
                <w:szCs w:val="20"/>
              </w:rPr>
              <w:t>Ejemplo</w:t>
            </w:r>
          </w:p>
        </w:tc>
      </w:tr>
      <w:tr w:rsidR="00361369" w:rsidRPr="00F76DC8" w14:paraId="4E617A66" w14:textId="77777777" w:rsidTr="000E54BD">
        <w:tc>
          <w:tcPr>
            <w:tcW w:w="2405" w:type="dxa"/>
            <w:shd w:val="clear" w:color="auto" w:fill="DBE5F1" w:themeFill="accent1" w:themeFillTint="33"/>
            <w:vAlign w:val="center"/>
          </w:tcPr>
          <w:p w14:paraId="7117DAAE" w14:textId="049314ED" w:rsidR="00361369" w:rsidRPr="00F76DC8" w:rsidRDefault="00361369" w:rsidP="00F76DC8">
            <w:pPr>
              <w:pStyle w:val="Normal0"/>
              <w:spacing w:line="360" w:lineRule="auto"/>
              <w:rPr>
                <w:b/>
                <w:bCs/>
                <w:i/>
                <w:iCs/>
                <w:sz w:val="20"/>
                <w:szCs w:val="20"/>
              </w:rPr>
            </w:pPr>
            <w:r w:rsidRPr="00F76DC8">
              <w:rPr>
                <w:b/>
                <w:bCs/>
                <w:sz w:val="20"/>
                <w:szCs w:val="20"/>
              </w:rPr>
              <w:lastRenderedPageBreak/>
              <w:t>Temperatura</w:t>
            </w:r>
          </w:p>
        </w:tc>
        <w:tc>
          <w:tcPr>
            <w:tcW w:w="2977" w:type="dxa"/>
            <w:shd w:val="clear" w:color="auto" w:fill="DBE5F1" w:themeFill="accent1" w:themeFillTint="33"/>
            <w:vAlign w:val="center"/>
          </w:tcPr>
          <w:p w14:paraId="3B2D3B13" w14:textId="19966EFD" w:rsidR="00361369" w:rsidRPr="00F76DC8" w:rsidRDefault="00361369" w:rsidP="00F76DC8">
            <w:pPr>
              <w:pStyle w:val="Normal0"/>
              <w:spacing w:line="360" w:lineRule="auto"/>
              <w:rPr>
                <w:b/>
                <w:bCs/>
                <w:i/>
                <w:iCs/>
                <w:sz w:val="20"/>
                <w:szCs w:val="20"/>
              </w:rPr>
            </w:pPr>
            <w:r w:rsidRPr="00F76DC8">
              <w:rPr>
                <w:sz w:val="20"/>
                <w:szCs w:val="20"/>
              </w:rPr>
              <w:t>Modifica el desarrollo del cultivo y de numerosos organismos fitopatógenos.</w:t>
            </w:r>
          </w:p>
        </w:tc>
        <w:tc>
          <w:tcPr>
            <w:tcW w:w="4578" w:type="dxa"/>
            <w:shd w:val="clear" w:color="auto" w:fill="DBE5F1" w:themeFill="accent1" w:themeFillTint="33"/>
            <w:vAlign w:val="center"/>
          </w:tcPr>
          <w:p w14:paraId="5140171A" w14:textId="3B2CAC2C" w:rsidR="00361369" w:rsidRPr="00F76DC8" w:rsidRDefault="00361369" w:rsidP="00F76DC8">
            <w:pPr>
              <w:pStyle w:val="Normal0"/>
              <w:spacing w:line="360" w:lineRule="auto"/>
              <w:rPr>
                <w:b/>
                <w:bCs/>
                <w:i/>
                <w:iCs/>
                <w:sz w:val="20"/>
                <w:szCs w:val="20"/>
              </w:rPr>
            </w:pPr>
            <w:r w:rsidRPr="00F76DC8">
              <w:rPr>
                <w:sz w:val="20"/>
                <w:szCs w:val="20"/>
              </w:rPr>
              <w:t>Temperaturas elevadas favorecen el desarrollo de algunos insectos; temperaturas moderadas y alta humedad favorecen enfermedades fungosas.</w:t>
            </w:r>
          </w:p>
        </w:tc>
      </w:tr>
      <w:tr w:rsidR="00361369" w:rsidRPr="00F76DC8" w14:paraId="109D1FF2" w14:textId="77777777" w:rsidTr="000E54BD">
        <w:tc>
          <w:tcPr>
            <w:tcW w:w="2405" w:type="dxa"/>
            <w:shd w:val="clear" w:color="auto" w:fill="DBE5F1" w:themeFill="accent1" w:themeFillTint="33"/>
            <w:vAlign w:val="center"/>
          </w:tcPr>
          <w:p w14:paraId="31CB9495" w14:textId="3BD5F9DA" w:rsidR="00361369" w:rsidRPr="00F76DC8" w:rsidRDefault="00361369" w:rsidP="00F76DC8">
            <w:pPr>
              <w:pStyle w:val="Normal0"/>
              <w:spacing w:line="360" w:lineRule="auto"/>
              <w:rPr>
                <w:b/>
                <w:bCs/>
                <w:i/>
                <w:iCs/>
                <w:sz w:val="20"/>
                <w:szCs w:val="20"/>
              </w:rPr>
            </w:pPr>
            <w:r w:rsidRPr="00F76DC8">
              <w:rPr>
                <w:b/>
                <w:bCs/>
                <w:sz w:val="20"/>
                <w:szCs w:val="20"/>
              </w:rPr>
              <w:t>Humedad relativa</w:t>
            </w:r>
          </w:p>
        </w:tc>
        <w:tc>
          <w:tcPr>
            <w:tcW w:w="2977" w:type="dxa"/>
            <w:shd w:val="clear" w:color="auto" w:fill="DBE5F1" w:themeFill="accent1" w:themeFillTint="33"/>
            <w:vAlign w:val="center"/>
          </w:tcPr>
          <w:p w14:paraId="6A0FD784" w14:textId="1ADEE488" w:rsidR="00361369" w:rsidRPr="00F76DC8" w:rsidRDefault="00361369" w:rsidP="00F76DC8">
            <w:pPr>
              <w:pStyle w:val="Normal0"/>
              <w:spacing w:line="360" w:lineRule="auto"/>
              <w:rPr>
                <w:b/>
                <w:bCs/>
                <w:i/>
                <w:iCs/>
                <w:sz w:val="20"/>
                <w:szCs w:val="20"/>
              </w:rPr>
            </w:pPr>
            <w:r w:rsidRPr="00F76DC8">
              <w:rPr>
                <w:sz w:val="20"/>
                <w:szCs w:val="20"/>
              </w:rPr>
              <w:t>Influye en la germinación de esporas y en la supervivencia de diversos organismos.</w:t>
            </w:r>
          </w:p>
        </w:tc>
        <w:tc>
          <w:tcPr>
            <w:tcW w:w="4578" w:type="dxa"/>
            <w:shd w:val="clear" w:color="auto" w:fill="DBE5F1" w:themeFill="accent1" w:themeFillTint="33"/>
            <w:vAlign w:val="center"/>
          </w:tcPr>
          <w:p w14:paraId="7CCBD66A" w14:textId="73F2020E" w:rsidR="00361369" w:rsidRPr="00F76DC8" w:rsidRDefault="00361369" w:rsidP="00F76DC8">
            <w:pPr>
              <w:pStyle w:val="Normal0"/>
              <w:spacing w:line="360" w:lineRule="auto"/>
              <w:rPr>
                <w:b/>
                <w:bCs/>
                <w:i/>
                <w:iCs/>
                <w:sz w:val="20"/>
                <w:szCs w:val="20"/>
              </w:rPr>
            </w:pPr>
            <w:r w:rsidRPr="00F76DC8">
              <w:rPr>
                <w:sz w:val="20"/>
                <w:szCs w:val="20"/>
              </w:rPr>
              <w:t>Humedades superiores al 90 % favorecen enfermedades causadas por hongos.</w:t>
            </w:r>
          </w:p>
        </w:tc>
      </w:tr>
      <w:tr w:rsidR="00361369" w:rsidRPr="00F76DC8" w14:paraId="04BC49ED" w14:textId="77777777" w:rsidTr="000E54BD">
        <w:tc>
          <w:tcPr>
            <w:tcW w:w="2405" w:type="dxa"/>
            <w:shd w:val="clear" w:color="auto" w:fill="DBE5F1" w:themeFill="accent1" w:themeFillTint="33"/>
            <w:vAlign w:val="center"/>
          </w:tcPr>
          <w:p w14:paraId="2A4BEBD0" w14:textId="466CAAF7" w:rsidR="00361369" w:rsidRPr="00F76DC8" w:rsidRDefault="00361369" w:rsidP="00F76DC8">
            <w:pPr>
              <w:pStyle w:val="Normal0"/>
              <w:spacing w:line="360" w:lineRule="auto"/>
              <w:rPr>
                <w:b/>
                <w:bCs/>
                <w:sz w:val="20"/>
                <w:szCs w:val="20"/>
              </w:rPr>
            </w:pPr>
            <w:r w:rsidRPr="00F76DC8">
              <w:rPr>
                <w:b/>
                <w:bCs/>
                <w:sz w:val="20"/>
                <w:szCs w:val="20"/>
              </w:rPr>
              <w:t>Precipitación</w:t>
            </w:r>
          </w:p>
        </w:tc>
        <w:tc>
          <w:tcPr>
            <w:tcW w:w="2977" w:type="dxa"/>
            <w:shd w:val="clear" w:color="auto" w:fill="DBE5F1" w:themeFill="accent1" w:themeFillTint="33"/>
            <w:vAlign w:val="center"/>
          </w:tcPr>
          <w:p w14:paraId="3DA25724" w14:textId="51E7A377" w:rsidR="00361369" w:rsidRPr="00F76DC8" w:rsidRDefault="00361369" w:rsidP="00F76DC8">
            <w:pPr>
              <w:pStyle w:val="Normal0"/>
              <w:spacing w:line="360" w:lineRule="auto"/>
              <w:rPr>
                <w:sz w:val="20"/>
                <w:szCs w:val="20"/>
              </w:rPr>
            </w:pPr>
            <w:r w:rsidRPr="00F76DC8">
              <w:rPr>
                <w:sz w:val="20"/>
                <w:szCs w:val="20"/>
              </w:rPr>
              <w:t>Afecta la disponibilidad de agua y la dispersión de patógenos.</w:t>
            </w:r>
          </w:p>
        </w:tc>
        <w:tc>
          <w:tcPr>
            <w:tcW w:w="4578" w:type="dxa"/>
            <w:shd w:val="clear" w:color="auto" w:fill="DBE5F1" w:themeFill="accent1" w:themeFillTint="33"/>
            <w:vAlign w:val="center"/>
          </w:tcPr>
          <w:p w14:paraId="17F5CBFC" w14:textId="3E76EEFD" w:rsidR="00361369" w:rsidRPr="00F76DC8" w:rsidRDefault="00361369" w:rsidP="00F76DC8">
            <w:pPr>
              <w:pStyle w:val="Normal0"/>
              <w:spacing w:line="360" w:lineRule="auto"/>
              <w:rPr>
                <w:sz w:val="20"/>
                <w:szCs w:val="20"/>
              </w:rPr>
            </w:pPr>
            <w:r w:rsidRPr="00F76DC8">
              <w:rPr>
                <w:sz w:val="20"/>
                <w:szCs w:val="20"/>
              </w:rPr>
              <w:t>Lluvias frecuentes incrementan la incidencia de enfermedades foliares.</w:t>
            </w:r>
          </w:p>
        </w:tc>
      </w:tr>
      <w:tr w:rsidR="00361369" w:rsidRPr="00F76DC8" w14:paraId="0B0263B6" w14:textId="77777777" w:rsidTr="000E54BD">
        <w:tc>
          <w:tcPr>
            <w:tcW w:w="2405" w:type="dxa"/>
            <w:shd w:val="clear" w:color="auto" w:fill="DBE5F1" w:themeFill="accent1" w:themeFillTint="33"/>
            <w:vAlign w:val="center"/>
          </w:tcPr>
          <w:p w14:paraId="6B8CB6D3" w14:textId="75B7F83C" w:rsidR="00361369" w:rsidRPr="00F76DC8" w:rsidRDefault="00361369" w:rsidP="00F76DC8">
            <w:pPr>
              <w:pStyle w:val="Normal0"/>
              <w:spacing w:line="360" w:lineRule="auto"/>
              <w:rPr>
                <w:b/>
                <w:bCs/>
                <w:sz w:val="20"/>
                <w:szCs w:val="20"/>
              </w:rPr>
            </w:pPr>
            <w:r w:rsidRPr="00F76DC8">
              <w:rPr>
                <w:b/>
                <w:bCs/>
                <w:sz w:val="20"/>
                <w:szCs w:val="20"/>
              </w:rPr>
              <w:t>Humedad del suelo</w:t>
            </w:r>
          </w:p>
        </w:tc>
        <w:tc>
          <w:tcPr>
            <w:tcW w:w="2977" w:type="dxa"/>
            <w:shd w:val="clear" w:color="auto" w:fill="DBE5F1" w:themeFill="accent1" w:themeFillTint="33"/>
            <w:vAlign w:val="center"/>
          </w:tcPr>
          <w:p w14:paraId="104E9F43" w14:textId="2DBAFBB3" w:rsidR="00361369" w:rsidRPr="00F76DC8" w:rsidRDefault="00361369" w:rsidP="00F76DC8">
            <w:pPr>
              <w:pStyle w:val="Normal0"/>
              <w:spacing w:line="360" w:lineRule="auto"/>
              <w:rPr>
                <w:sz w:val="20"/>
                <w:szCs w:val="20"/>
              </w:rPr>
            </w:pPr>
            <w:r w:rsidRPr="00F76DC8">
              <w:rPr>
                <w:sz w:val="20"/>
                <w:szCs w:val="20"/>
              </w:rPr>
              <w:t>Regula el desarrollo radicular y la actividad de microorganismos.</w:t>
            </w:r>
          </w:p>
        </w:tc>
        <w:tc>
          <w:tcPr>
            <w:tcW w:w="4578" w:type="dxa"/>
            <w:shd w:val="clear" w:color="auto" w:fill="DBE5F1" w:themeFill="accent1" w:themeFillTint="33"/>
            <w:vAlign w:val="center"/>
          </w:tcPr>
          <w:p w14:paraId="33408251" w14:textId="7956DD10" w:rsidR="00361369" w:rsidRPr="00F76DC8" w:rsidRDefault="00361369" w:rsidP="00F76DC8">
            <w:pPr>
              <w:pStyle w:val="Normal0"/>
              <w:spacing w:line="360" w:lineRule="auto"/>
              <w:rPr>
                <w:sz w:val="20"/>
                <w:szCs w:val="20"/>
              </w:rPr>
            </w:pPr>
            <w:r w:rsidRPr="00F76DC8">
              <w:rPr>
                <w:sz w:val="20"/>
                <w:szCs w:val="20"/>
              </w:rPr>
              <w:t>Exceso de humedad favorece enfermedades de raíz.</w:t>
            </w:r>
          </w:p>
        </w:tc>
      </w:tr>
      <w:tr w:rsidR="00361369" w:rsidRPr="00F76DC8" w14:paraId="5F57BB16" w14:textId="77777777" w:rsidTr="000E54BD">
        <w:tc>
          <w:tcPr>
            <w:tcW w:w="2405" w:type="dxa"/>
            <w:shd w:val="clear" w:color="auto" w:fill="DBE5F1" w:themeFill="accent1" w:themeFillTint="33"/>
            <w:vAlign w:val="center"/>
          </w:tcPr>
          <w:p w14:paraId="0F807836" w14:textId="43B12D8F" w:rsidR="00361369" w:rsidRPr="00F76DC8" w:rsidRDefault="00361369" w:rsidP="00F76DC8">
            <w:pPr>
              <w:pStyle w:val="Normal0"/>
              <w:spacing w:line="360" w:lineRule="auto"/>
              <w:rPr>
                <w:b/>
                <w:bCs/>
                <w:sz w:val="20"/>
                <w:szCs w:val="20"/>
              </w:rPr>
            </w:pPr>
            <w:r w:rsidRPr="00F76DC8">
              <w:rPr>
                <w:b/>
                <w:bCs/>
                <w:sz w:val="20"/>
                <w:szCs w:val="20"/>
              </w:rPr>
              <w:t>Estado fenológico</w:t>
            </w:r>
          </w:p>
        </w:tc>
        <w:tc>
          <w:tcPr>
            <w:tcW w:w="2977" w:type="dxa"/>
            <w:shd w:val="clear" w:color="auto" w:fill="DBE5F1" w:themeFill="accent1" w:themeFillTint="33"/>
            <w:vAlign w:val="center"/>
          </w:tcPr>
          <w:p w14:paraId="4E905F32" w14:textId="7F2D965F" w:rsidR="00361369" w:rsidRPr="00F76DC8" w:rsidRDefault="00361369" w:rsidP="00F76DC8">
            <w:pPr>
              <w:pStyle w:val="Normal0"/>
              <w:spacing w:line="360" w:lineRule="auto"/>
              <w:rPr>
                <w:sz w:val="20"/>
                <w:szCs w:val="20"/>
              </w:rPr>
            </w:pPr>
            <w:r w:rsidRPr="00F76DC8">
              <w:rPr>
                <w:sz w:val="20"/>
                <w:szCs w:val="20"/>
              </w:rPr>
              <w:t>Determina la susceptibilidad del cultivo frente a organismos nocivos.</w:t>
            </w:r>
          </w:p>
        </w:tc>
        <w:tc>
          <w:tcPr>
            <w:tcW w:w="4578" w:type="dxa"/>
            <w:shd w:val="clear" w:color="auto" w:fill="DBE5F1" w:themeFill="accent1" w:themeFillTint="33"/>
            <w:vAlign w:val="center"/>
          </w:tcPr>
          <w:p w14:paraId="13A0E81E" w14:textId="12EEA909" w:rsidR="00361369" w:rsidRPr="00F76DC8" w:rsidRDefault="00361369" w:rsidP="00F76DC8">
            <w:pPr>
              <w:pStyle w:val="Normal0"/>
              <w:spacing w:line="360" w:lineRule="auto"/>
              <w:rPr>
                <w:sz w:val="20"/>
                <w:szCs w:val="20"/>
              </w:rPr>
            </w:pPr>
            <w:r w:rsidRPr="00F76DC8">
              <w:rPr>
                <w:sz w:val="20"/>
                <w:szCs w:val="20"/>
              </w:rPr>
              <w:t>La floración suele ser una etapa crítica para muchos cultivos.</w:t>
            </w:r>
          </w:p>
        </w:tc>
      </w:tr>
      <w:tr w:rsidR="00361369" w:rsidRPr="00F76DC8" w14:paraId="61032471" w14:textId="77777777" w:rsidTr="000E54BD">
        <w:tc>
          <w:tcPr>
            <w:tcW w:w="2405" w:type="dxa"/>
            <w:shd w:val="clear" w:color="auto" w:fill="DBE5F1" w:themeFill="accent1" w:themeFillTint="33"/>
            <w:vAlign w:val="center"/>
          </w:tcPr>
          <w:p w14:paraId="06454DB9" w14:textId="5099F7CA" w:rsidR="00361369" w:rsidRPr="00F76DC8" w:rsidRDefault="00361369" w:rsidP="00F76DC8">
            <w:pPr>
              <w:pStyle w:val="Normal0"/>
              <w:spacing w:line="360" w:lineRule="auto"/>
              <w:rPr>
                <w:b/>
                <w:bCs/>
                <w:sz w:val="20"/>
                <w:szCs w:val="20"/>
              </w:rPr>
            </w:pPr>
            <w:r w:rsidRPr="00F76DC8">
              <w:rPr>
                <w:b/>
                <w:bCs/>
                <w:sz w:val="20"/>
                <w:szCs w:val="20"/>
              </w:rPr>
              <w:t>Estado nutricional</w:t>
            </w:r>
          </w:p>
        </w:tc>
        <w:tc>
          <w:tcPr>
            <w:tcW w:w="2977" w:type="dxa"/>
            <w:shd w:val="clear" w:color="auto" w:fill="DBE5F1" w:themeFill="accent1" w:themeFillTint="33"/>
            <w:vAlign w:val="center"/>
          </w:tcPr>
          <w:p w14:paraId="2BC36E27" w14:textId="3DC3DA13" w:rsidR="00361369" w:rsidRPr="00F76DC8" w:rsidRDefault="00361369" w:rsidP="00F76DC8">
            <w:pPr>
              <w:pStyle w:val="Normal0"/>
              <w:spacing w:line="360" w:lineRule="auto"/>
              <w:rPr>
                <w:sz w:val="20"/>
                <w:szCs w:val="20"/>
              </w:rPr>
            </w:pPr>
            <w:r w:rsidRPr="00F76DC8">
              <w:rPr>
                <w:sz w:val="20"/>
                <w:szCs w:val="20"/>
              </w:rPr>
              <w:t>Influye en el vigor y la capacidad de respuesta de las plantas.</w:t>
            </w:r>
          </w:p>
        </w:tc>
        <w:tc>
          <w:tcPr>
            <w:tcW w:w="4578" w:type="dxa"/>
            <w:shd w:val="clear" w:color="auto" w:fill="DBE5F1" w:themeFill="accent1" w:themeFillTint="33"/>
            <w:vAlign w:val="center"/>
          </w:tcPr>
          <w:p w14:paraId="03658DA3" w14:textId="1D91CEA4" w:rsidR="00361369" w:rsidRPr="00F76DC8" w:rsidRDefault="00361369" w:rsidP="00F76DC8">
            <w:pPr>
              <w:pStyle w:val="Normal0"/>
              <w:spacing w:line="360" w:lineRule="auto"/>
              <w:rPr>
                <w:sz w:val="20"/>
                <w:szCs w:val="20"/>
              </w:rPr>
            </w:pPr>
            <w:r w:rsidRPr="00F76DC8">
              <w:rPr>
                <w:sz w:val="20"/>
                <w:szCs w:val="20"/>
              </w:rPr>
              <w:t>Deficiencias de potasio pueden aumentar la susceptibilidad a enfermedades.</w:t>
            </w:r>
          </w:p>
        </w:tc>
      </w:tr>
      <w:tr w:rsidR="00361369" w:rsidRPr="00F76DC8" w14:paraId="204E72E0" w14:textId="77777777" w:rsidTr="000E54BD">
        <w:tc>
          <w:tcPr>
            <w:tcW w:w="2405" w:type="dxa"/>
            <w:shd w:val="clear" w:color="auto" w:fill="DBE5F1" w:themeFill="accent1" w:themeFillTint="33"/>
            <w:vAlign w:val="center"/>
          </w:tcPr>
          <w:p w14:paraId="27AFFD6B" w14:textId="7C99C21B" w:rsidR="00361369" w:rsidRPr="00F76DC8" w:rsidRDefault="00361369" w:rsidP="00F76DC8">
            <w:pPr>
              <w:pStyle w:val="Normal0"/>
              <w:spacing w:line="360" w:lineRule="auto"/>
              <w:rPr>
                <w:b/>
                <w:bCs/>
                <w:sz w:val="20"/>
                <w:szCs w:val="20"/>
              </w:rPr>
            </w:pPr>
            <w:r w:rsidRPr="00F76DC8">
              <w:rPr>
                <w:b/>
                <w:bCs/>
                <w:sz w:val="20"/>
                <w:szCs w:val="20"/>
              </w:rPr>
              <w:t>Presencia de enemigos naturales</w:t>
            </w:r>
          </w:p>
        </w:tc>
        <w:tc>
          <w:tcPr>
            <w:tcW w:w="2977" w:type="dxa"/>
            <w:shd w:val="clear" w:color="auto" w:fill="DBE5F1" w:themeFill="accent1" w:themeFillTint="33"/>
            <w:vAlign w:val="center"/>
          </w:tcPr>
          <w:p w14:paraId="2599A75F" w14:textId="31B871A2" w:rsidR="00361369" w:rsidRPr="00F76DC8" w:rsidRDefault="00361369" w:rsidP="00F76DC8">
            <w:pPr>
              <w:pStyle w:val="Normal0"/>
              <w:spacing w:line="360" w:lineRule="auto"/>
              <w:rPr>
                <w:sz w:val="20"/>
                <w:szCs w:val="20"/>
              </w:rPr>
            </w:pPr>
            <w:r w:rsidRPr="00F76DC8">
              <w:rPr>
                <w:sz w:val="20"/>
                <w:szCs w:val="20"/>
              </w:rPr>
              <w:t>Contribuye a regular las poblaciones de plagas.</w:t>
            </w:r>
          </w:p>
        </w:tc>
        <w:tc>
          <w:tcPr>
            <w:tcW w:w="4578" w:type="dxa"/>
            <w:shd w:val="clear" w:color="auto" w:fill="DBE5F1" w:themeFill="accent1" w:themeFillTint="33"/>
            <w:vAlign w:val="center"/>
          </w:tcPr>
          <w:p w14:paraId="12B6B584" w14:textId="0BEC1604" w:rsidR="00361369" w:rsidRPr="00F76DC8" w:rsidRDefault="00361369" w:rsidP="00F76DC8">
            <w:pPr>
              <w:pStyle w:val="Normal0"/>
              <w:spacing w:line="360" w:lineRule="auto"/>
              <w:rPr>
                <w:sz w:val="20"/>
                <w:szCs w:val="20"/>
              </w:rPr>
            </w:pPr>
            <w:r w:rsidRPr="00F76DC8">
              <w:rPr>
                <w:sz w:val="20"/>
                <w:szCs w:val="20"/>
              </w:rPr>
              <w:t>Insectos depredadores reducen naturalmente las poblaciones de áfidos.</w:t>
            </w:r>
          </w:p>
        </w:tc>
      </w:tr>
    </w:tbl>
    <w:p w14:paraId="4D460785" w14:textId="77777777" w:rsidR="00361369" w:rsidRPr="00F76DC8" w:rsidRDefault="00361369" w:rsidP="00F76DC8">
      <w:pPr>
        <w:pStyle w:val="Normal0"/>
        <w:spacing w:line="360" w:lineRule="auto"/>
        <w:rPr>
          <w:b/>
          <w:bCs/>
          <w:i/>
          <w:iCs/>
          <w:sz w:val="20"/>
          <w:szCs w:val="20"/>
        </w:rPr>
      </w:pPr>
    </w:p>
    <w:p w14:paraId="6A39C991" w14:textId="5E3D5543" w:rsidR="00361369" w:rsidRDefault="00361369" w:rsidP="00F76DC8">
      <w:pPr>
        <w:pStyle w:val="Normal0"/>
        <w:spacing w:line="360" w:lineRule="auto"/>
        <w:rPr>
          <w:sz w:val="20"/>
          <w:szCs w:val="20"/>
        </w:rPr>
      </w:pPr>
    </w:p>
    <w:p w14:paraId="71FCD091" w14:textId="0ADA33BB" w:rsidR="006870F1" w:rsidRDefault="006870F1" w:rsidP="00F76DC8">
      <w:pPr>
        <w:pStyle w:val="Normal0"/>
        <w:spacing w:line="360" w:lineRule="auto"/>
        <w:rPr>
          <w:sz w:val="20"/>
          <w:szCs w:val="20"/>
        </w:rPr>
      </w:pPr>
    </w:p>
    <w:p w14:paraId="6FFF3385" w14:textId="2C686410" w:rsidR="006870F1" w:rsidRDefault="006870F1" w:rsidP="00F76DC8">
      <w:pPr>
        <w:pStyle w:val="Normal0"/>
        <w:spacing w:line="360" w:lineRule="auto"/>
        <w:rPr>
          <w:sz w:val="20"/>
          <w:szCs w:val="20"/>
        </w:rPr>
      </w:pPr>
    </w:p>
    <w:p w14:paraId="3BD37F46" w14:textId="3BC66284" w:rsidR="006870F1" w:rsidRDefault="006870F1" w:rsidP="00F76DC8">
      <w:pPr>
        <w:pStyle w:val="Normal0"/>
        <w:spacing w:line="360" w:lineRule="auto"/>
        <w:rPr>
          <w:sz w:val="20"/>
          <w:szCs w:val="20"/>
        </w:rPr>
      </w:pPr>
    </w:p>
    <w:p w14:paraId="44BE43BC" w14:textId="77777777" w:rsidR="006870F1" w:rsidRPr="00F76DC8" w:rsidRDefault="006870F1" w:rsidP="00F76DC8">
      <w:pPr>
        <w:pStyle w:val="Normal0"/>
        <w:spacing w:line="360" w:lineRule="auto"/>
        <w:rPr>
          <w:sz w:val="20"/>
          <w:szCs w:val="20"/>
        </w:rPr>
      </w:pPr>
    </w:p>
    <w:p w14:paraId="7830C2F1" w14:textId="4E4284A0" w:rsidR="007D79BC" w:rsidRPr="000E54BD" w:rsidRDefault="007D79BC" w:rsidP="00F76DC8">
      <w:pPr>
        <w:pStyle w:val="Normal0"/>
        <w:numPr>
          <w:ilvl w:val="0"/>
          <w:numId w:val="23"/>
        </w:numPr>
        <w:spacing w:line="360" w:lineRule="auto"/>
        <w:rPr>
          <w:b/>
          <w:bCs/>
          <w:sz w:val="20"/>
          <w:szCs w:val="20"/>
        </w:rPr>
      </w:pPr>
      <w:r w:rsidRPr="000E54BD">
        <w:rPr>
          <w:b/>
          <w:bCs/>
          <w:sz w:val="20"/>
          <w:szCs w:val="20"/>
        </w:rPr>
        <w:t>Integración de la información durante el monitoreo</w:t>
      </w:r>
    </w:p>
    <w:p w14:paraId="160AF0F8" w14:textId="77777777" w:rsidR="00361369" w:rsidRPr="00F76DC8" w:rsidRDefault="00361369" w:rsidP="00F76DC8">
      <w:pPr>
        <w:pStyle w:val="Normal0"/>
        <w:spacing w:line="360" w:lineRule="auto"/>
        <w:ind w:left="720"/>
        <w:rPr>
          <w:b/>
          <w:bCs/>
          <w:sz w:val="20"/>
          <w:szCs w:val="20"/>
        </w:rPr>
      </w:pPr>
    </w:p>
    <w:p w14:paraId="01B387B9" w14:textId="77777777" w:rsidR="007D79BC" w:rsidRPr="00F76DC8" w:rsidRDefault="007D79BC" w:rsidP="00F76DC8">
      <w:pPr>
        <w:pStyle w:val="Normal0"/>
        <w:spacing w:line="360" w:lineRule="auto"/>
        <w:rPr>
          <w:sz w:val="20"/>
          <w:szCs w:val="20"/>
        </w:rPr>
      </w:pPr>
      <w:r w:rsidRPr="00F76DC8">
        <w:rPr>
          <w:sz w:val="20"/>
          <w:szCs w:val="20"/>
        </w:rPr>
        <w:t>El monitoreo no consiste únicamente en registrar datos de manera independiente. Su verdadero valor radica en integrar la información obtenida para interpretar el comportamiento del cultivo y comprender la relación entre las diferentes variables productivas.</w:t>
      </w:r>
    </w:p>
    <w:p w14:paraId="5F6A7489" w14:textId="77777777" w:rsidR="007D79BC" w:rsidRPr="00F76DC8" w:rsidRDefault="007D79BC" w:rsidP="00F76DC8">
      <w:pPr>
        <w:pStyle w:val="Normal0"/>
        <w:spacing w:line="360" w:lineRule="auto"/>
        <w:rPr>
          <w:sz w:val="20"/>
          <w:szCs w:val="20"/>
        </w:rPr>
      </w:pPr>
      <w:r w:rsidRPr="00F76DC8">
        <w:rPr>
          <w:sz w:val="20"/>
          <w:szCs w:val="20"/>
        </w:rPr>
        <w:t>Por ejemplo, un incremento en la humedad relativa acompañado de temperaturas moderadas y lluvias continuas puede explicar el aumento de enfermedades causadas por hongos. De igual forma, una baja humedad del suelo asociada con altas temperaturas puede generar estrés hídrico, disminuyendo el vigor de las plantas y favoreciendo el ataque de insectos perforadores o chupadores.</w:t>
      </w:r>
    </w:p>
    <w:p w14:paraId="12058BAF" w14:textId="3CCB0E9E" w:rsidR="007D79BC" w:rsidRPr="00F76DC8" w:rsidRDefault="007D79BC" w:rsidP="00F76DC8">
      <w:pPr>
        <w:pStyle w:val="Normal0"/>
        <w:spacing w:line="360" w:lineRule="auto"/>
        <w:rPr>
          <w:sz w:val="20"/>
          <w:szCs w:val="20"/>
        </w:rPr>
      </w:pPr>
    </w:p>
    <w:p w14:paraId="79CC6FDE" w14:textId="68E6DD8B" w:rsidR="007D79BC" w:rsidRPr="000E54BD" w:rsidRDefault="007D79BC" w:rsidP="00F76DC8">
      <w:pPr>
        <w:pStyle w:val="Normal0"/>
        <w:numPr>
          <w:ilvl w:val="0"/>
          <w:numId w:val="23"/>
        </w:numPr>
        <w:spacing w:line="360" w:lineRule="auto"/>
        <w:rPr>
          <w:b/>
          <w:bCs/>
          <w:sz w:val="20"/>
          <w:szCs w:val="20"/>
        </w:rPr>
      </w:pPr>
      <w:r w:rsidRPr="000E54BD">
        <w:rPr>
          <w:b/>
          <w:bCs/>
          <w:sz w:val="20"/>
          <w:szCs w:val="20"/>
        </w:rPr>
        <w:lastRenderedPageBreak/>
        <w:t>Importancia de la relación entre las variables productivas y la sanidad del cultivo</w:t>
      </w:r>
    </w:p>
    <w:p w14:paraId="4C422D74" w14:textId="77777777" w:rsidR="00361369" w:rsidRPr="00F76DC8" w:rsidRDefault="00361369" w:rsidP="00F76DC8">
      <w:pPr>
        <w:pStyle w:val="Normal0"/>
        <w:spacing w:line="360" w:lineRule="auto"/>
        <w:ind w:left="720"/>
        <w:rPr>
          <w:b/>
          <w:bCs/>
          <w:sz w:val="20"/>
          <w:szCs w:val="20"/>
        </w:rPr>
      </w:pPr>
    </w:p>
    <w:p w14:paraId="32EC99CD" w14:textId="77777777" w:rsidR="007D79BC" w:rsidRPr="00F76DC8" w:rsidRDefault="007D79BC" w:rsidP="00F76DC8">
      <w:pPr>
        <w:pStyle w:val="Normal0"/>
        <w:spacing w:line="360" w:lineRule="auto"/>
        <w:rPr>
          <w:sz w:val="20"/>
          <w:szCs w:val="20"/>
        </w:rPr>
      </w:pPr>
      <w:r w:rsidRPr="00F76DC8">
        <w:rPr>
          <w:sz w:val="20"/>
          <w:szCs w:val="20"/>
        </w:rPr>
        <w:t>El análisis conjunto de las variables ambientales y productivas permite comprender el funcionamiento del agroecosistema y anticipar riesgos que afectan la producción agrícola. Esta visión integral favorece la implementación de estrategias preventivas, optimiza el uso de los recursos y fortalece la toma de decisiones dentro del Manejo Integrado de Plagas (MIP).</w:t>
      </w:r>
    </w:p>
    <w:p w14:paraId="3E835A11" w14:textId="07265B02" w:rsidR="007D79BC" w:rsidRPr="00F76DC8" w:rsidRDefault="007D79BC" w:rsidP="00F76DC8">
      <w:pPr>
        <w:pStyle w:val="Normal0"/>
        <w:spacing w:line="360" w:lineRule="auto"/>
        <w:rPr>
          <w:vanish/>
          <w:sz w:val="20"/>
          <w:szCs w:val="20"/>
        </w:rPr>
      </w:pPr>
      <w:r w:rsidRPr="00F76DC8">
        <w:rPr>
          <w:sz w:val="20"/>
          <w:szCs w:val="20"/>
        </w:rPr>
        <w:t>Al considerar simultáneamente factores climáticos, edáficos, fisiológicos y biológicos, el monitoreo proporciona una base técnica sólida para identificar las causas de los problemas fitosanitarios, seleccionar las medidas de manejo más apropiadas y evaluar su efectividad a lo largo del ciclo del cultivo. De esta manera, se contribuye a mejorar la productividad, la sostenibilidad y la resiliencia de los sistemas agrícolas frente a las condiciones cambiantes del entorno.</w:t>
      </w:r>
      <w:r w:rsidRPr="00F76DC8">
        <w:rPr>
          <w:vanish/>
          <w:sz w:val="20"/>
          <w:szCs w:val="20"/>
        </w:rPr>
        <w:t>Principio del formulario</w:t>
      </w:r>
    </w:p>
    <w:p w14:paraId="50231205" w14:textId="77777777" w:rsidR="007D79BC" w:rsidRPr="00F76DC8" w:rsidRDefault="007D79BC" w:rsidP="00F76DC8">
      <w:pPr>
        <w:pStyle w:val="Normal0"/>
        <w:spacing w:line="360" w:lineRule="auto"/>
        <w:rPr>
          <w:sz w:val="20"/>
          <w:szCs w:val="20"/>
        </w:rPr>
      </w:pPr>
    </w:p>
    <w:p w14:paraId="6C772D78" w14:textId="77777777" w:rsidR="007D79BC" w:rsidRPr="00F76DC8" w:rsidRDefault="007D79BC" w:rsidP="00F76DC8">
      <w:pPr>
        <w:pStyle w:val="Normal0"/>
        <w:spacing w:line="360" w:lineRule="auto"/>
        <w:rPr>
          <w:vanish/>
          <w:sz w:val="20"/>
          <w:szCs w:val="20"/>
        </w:rPr>
      </w:pPr>
      <w:r w:rsidRPr="00F76DC8">
        <w:rPr>
          <w:vanish/>
          <w:sz w:val="20"/>
          <w:szCs w:val="20"/>
        </w:rPr>
        <w:t>Final del formulario</w:t>
      </w:r>
    </w:p>
    <w:p w14:paraId="3BF18BFC" w14:textId="77777777" w:rsidR="007D79BC" w:rsidRPr="00F76DC8" w:rsidRDefault="007D79BC" w:rsidP="00F76DC8">
      <w:pPr>
        <w:pStyle w:val="Normal0"/>
        <w:spacing w:line="360" w:lineRule="auto"/>
        <w:rPr>
          <w:sz w:val="20"/>
          <w:szCs w:val="20"/>
        </w:rPr>
      </w:pPr>
    </w:p>
    <w:p w14:paraId="168F7006" w14:textId="7BCDFB27" w:rsidR="00F65EBD" w:rsidRPr="000E54BD" w:rsidRDefault="00F65EBD" w:rsidP="00F76DC8">
      <w:pPr>
        <w:pStyle w:val="Normal0"/>
        <w:numPr>
          <w:ilvl w:val="0"/>
          <w:numId w:val="14"/>
        </w:numPr>
        <w:spacing w:line="360" w:lineRule="auto"/>
        <w:rPr>
          <w:b/>
          <w:bCs/>
          <w:sz w:val="20"/>
          <w:szCs w:val="20"/>
        </w:rPr>
      </w:pPr>
      <w:r w:rsidRPr="000E54BD">
        <w:rPr>
          <w:b/>
          <w:bCs/>
          <w:sz w:val="20"/>
          <w:szCs w:val="20"/>
        </w:rPr>
        <w:t>Tecnologías y recursos para el monitoreo agrícola</w:t>
      </w:r>
    </w:p>
    <w:p w14:paraId="17C945D6" w14:textId="426DBE32" w:rsidR="00F65EBD" w:rsidRPr="00F76DC8" w:rsidRDefault="00F65EBD" w:rsidP="00F76DC8">
      <w:pPr>
        <w:pStyle w:val="Normal0"/>
        <w:spacing w:line="360" w:lineRule="auto"/>
        <w:rPr>
          <w:b/>
          <w:bCs/>
          <w:sz w:val="20"/>
          <w:szCs w:val="20"/>
        </w:rPr>
      </w:pPr>
    </w:p>
    <w:p w14:paraId="1F88EA4D" w14:textId="77777777" w:rsidR="00F65EBD" w:rsidRPr="00F76DC8" w:rsidRDefault="00F65EBD" w:rsidP="00F76DC8">
      <w:pPr>
        <w:pStyle w:val="Normal0"/>
        <w:spacing w:line="360" w:lineRule="auto"/>
        <w:rPr>
          <w:sz w:val="20"/>
          <w:szCs w:val="20"/>
        </w:rPr>
      </w:pPr>
      <w:r w:rsidRPr="00F76DC8">
        <w:rPr>
          <w:sz w:val="20"/>
          <w:szCs w:val="20"/>
        </w:rPr>
        <w:t>El desarrollo tecnológico ha transformado los procesos de monitoreo agrícola, permitiendo obtener información más precisa, confiable y oportuna para la toma de decisiones en los sistemas de producción. La incorporación de equipos de medición, sensores, dispositivos de georreferenciación y herramientas digitales ha fortalecido las actividades de observación, registro y análisis de las variables productivas, contribuyendo a mejorar la eficiencia de los programas de Manejo Integrado de Plagas (MIP).</w:t>
      </w:r>
    </w:p>
    <w:p w14:paraId="6291515B" w14:textId="77777777" w:rsidR="00F65EBD" w:rsidRPr="00F76DC8" w:rsidRDefault="00F65EBD" w:rsidP="00F76DC8">
      <w:pPr>
        <w:pStyle w:val="Normal0"/>
        <w:spacing w:line="360" w:lineRule="auto"/>
        <w:rPr>
          <w:sz w:val="20"/>
          <w:szCs w:val="20"/>
        </w:rPr>
      </w:pPr>
      <w:r w:rsidRPr="00F76DC8">
        <w:rPr>
          <w:sz w:val="20"/>
          <w:szCs w:val="20"/>
        </w:rPr>
        <w:t>Actualmente, el monitoreo agrícola combina la observación directa realizada por el personal técnico con el uso de tecnologías que facilitan la captura, almacenamiento y procesamiento de la información. Estas herramientas permiten registrar datos relacionados con las condiciones climáticas, edáficas y fitosanitarias, así como localizar con precisión los sitios de evaluación mediante sistemas de posicionamiento global y equipos de geoposicionamiento satelital.</w:t>
      </w:r>
    </w:p>
    <w:p w14:paraId="7BEAF189" w14:textId="77777777" w:rsidR="00F65EBD" w:rsidRPr="00F76DC8" w:rsidRDefault="00F65EBD" w:rsidP="00F76DC8">
      <w:pPr>
        <w:pStyle w:val="Normal0"/>
        <w:spacing w:line="360" w:lineRule="auto"/>
        <w:rPr>
          <w:sz w:val="20"/>
          <w:szCs w:val="20"/>
        </w:rPr>
      </w:pPr>
      <w:r w:rsidRPr="00F76DC8">
        <w:rPr>
          <w:sz w:val="20"/>
          <w:szCs w:val="20"/>
        </w:rPr>
        <w:t>La adecuada selección y utilización de estos recursos depende de los objetivos del monitoreo, del tipo de cultivo, de las variables que se desean evaluar y de las condiciones del sistema de producción. Su correcta operación contribuye a mejorar la calidad de la información, optimizar el uso de los recursos disponibles y fortalecer la toma de decisiones técnicas.</w:t>
      </w:r>
    </w:p>
    <w:p w14:paraId="33198D09" w14:textId="77777777" w:rsidR="00F65EBD" w:rsidRPr="00F76DC8" w:rsidRDefault="00F65EBD" w:rsidP="00F76DC8">
      <w:pPr>
        <w:pStyle w:val="Normal0"/>
        <w:spacing w:line="360" w:lineRule="auto"/>
        <w:rPr>
          <w:sz w:val="20"/>
          <w:szCs w:val="20"/>
        </w:rPr>
      </w:pPr>
    </w:p>
    <w:p w14:paraId="297971DA" w14:textId="28290952" w:rsidR="00F65EBD" w:rsidRPr="000E54BD" w:rsidRDefault="00F65EBD" w:rsidP="00F76DC8">
      <w:pPr>
        <w:pStyle w:val="Normal0"/>
        <w:numPr>
          <w:ilvl w:val="1"/>
          <w:numId w:val="14"/>
        </w:numPr>
        <w:spacing w:line="360" w:lineRule="auto"/>
        <w:rPr>
          <w:b/>
          <w:bCs/>
          <w:sz w:val="20"/>
          <w:szCs w:val="20"/>
        </w:rPr>
      </w:pPr>
      <w:r w:rsidRPr="000E54BD">
        <w:rPr>
          <w:b/>
          <w:bCs/>
          <w:sz w:val="20"/>
          <w:szCs w:val="20"/>
        </w:rPr>
        <w:t xml:space="preserve"> Equipos para monitoreo y medición</w:t>
      </w:r>
    </w:p>
    <w:p w14:paraId="33117CFB" w14:textId="5AB99540" w:rsidR="00F65EBD" w:rsidRPr="00F76DC8" w:rsidRDefault="00F65EBD" w:rsidP="00F76DC8">
      <w:pPr>
        <w:pStyle w:val="Normal0"/>
        <w:spacing w:line="360" w:lineRule="auto"/>
        <w:rPr>
          <w:b/>
          <w:bCs/>
          <w:sz w:val="20"/>
          <w:szCs w:val="20"/>
        </w:rPr>
      </w:pPr>
    </w:p>
    <w:p w14:paraId="40F484C9" w14:textId="77777777" w:rsidR="00F65EBD" w:rsidRPr="00F76DC8" w:rsidRDefault="00F65EBD" w:rsidP="00F76DC8">
      <w:pPr>
        <w:pStyle w:val="Normal0"/>
        <w:spacing w:line="360" w:lineRule="auto"/>
        <w:rPr>
          <w:sz w:val="20"/>
          <w:szCs w:val="20"/>
        </w:rPr>
      </w:pPr>
      <w:r w:rsidRPr="00F76DC8">
        <w:rPr>
          <w:sz w:val="20"/>
          <w:szCs w:val="20"/>
        </w:rPr>
        <w:t>Los equipos para monitoreo y medición son dispositivos e instrumentos diseñados para obtener información cuantitativa y cualitativa sobre las variables productivas del cultivo. Su utilización permite realizar mediciones objetivas, reducir los errores asociados a la observación visual y mejorar la confiabilidad de la información recopilada durante las actividades de monitoreo.</w:t>
      </w:r>
    </w:p>
    <w:p w14:paraId="237A0C7C" w14:textId="77777777" w:rsidR="00376F2A" w:rsidRPr="00F76DC8" w:rsidRDefault="00376F2A" w:rsidP="00F76DC8">
      <w:pPr>
        <w:pStyle w:val="Normal0"/>
        <w:spacing w:line="360" w:lineRule="auto"/>
        <w:rPr>
          <w:sz w:val="20"/>
          <w:szCs w:val="20"/>
        </w:rPr>
      </w:pPr>
      <w:commentRangeStart w:id="19"/>
      <w:commentRangeStart w:id="20"/>
      <w:commentRangeEnd w:id="19"/>
      <w:r w:rsidRPr="00F76DC8">
        <w:rPr>
          <w:rStyle w:val="Refdecomentario"/>
          <w:sz w:val="20"/>
          <w:szCs w:val="20"/>
        </w:rPr>
        <w:commentReference w:id="19"/>
      </w:r>
      <w:commentRangeEnd w:id="20"/>
      <w:r w:rsidRPr="00F76DC8">
        <w:rPr>
          <w:rStyle w:val="Refdecomentario"/>
          <w:sz w:val="20"/>
          <w:szCs w:val="20"/>
        </w:rPr>
        <w:commentReference w:id="20"/>
      </w:r>
    </w:p>
    <w:p w14:paraId="053C2A94" w14:textId="089FCC51" w:rsidR="00376F2A" w:rsidRPr="00F76DC8" w:rsidRDefault="00376F2A" w:rsidP="00F76DC8">
      <w:pPr>
        <w:pStyle w:val="Normal0"/>
        <w:spacing w:line="360" w:lineRule="auto"/>
        <w:rPr>
          <w:sz w:val="20"/>
          <w:szCs w:val="20"/>
        </w:rPr>
      </w:pPr>
      <w:r w:rsidRPr="00F76DC8">
        <w:rPr>
          <w:noProof/>
          <w:sz w:val="20"/>
          <w:szCs w:val="20"/>
        </w:rPr>
        <w:lastRenderedPageBreak/>
        <w:drawing>
          <wp:inline distT="0" distB="0" distL="0" distR="0" wp14:anchorId="5596D10D" wp14:editId="4CF875CF">
            <wp:extent cx="2386940" cy="2001085"/>
            <wp:effectExtent l="0" t="0" r="0" b="0"/>
            <wp:docPr id="1256321277" name="Imagen 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hay ninguna descripción de la foto disponib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04010" cy="2015396"/>
                    </a:xfrm>
                    <a:prstGeom prst="rect">
                      <a:avLst/>
                    </a:prstGeom>
                    <a:noFill/>
                    <a:ln>
                      <a:noFill/>
                    </a:ln>
                  </pic:spPr>
                </pic:pic>
              </a:graphicData>
            </a:graphic>
          </wp:inline>
        </w:drawing>
      </w:r>
    </w:p>
    <w:p w14:paraId="7F96DBCF" w14:textId="77777777" w:rsidR="00F65EBD" w:rsidRPr="00F76DC8" w:rsidRDefault="00F65EBD" w:rsidP="00F76DC8">
      <w:pPr>
        <w:pStyle w:val="Normal0"/>
        <w:spacing w:line="360" w:lineRule="auto"/>
        <w:rPr>
          <w:sz w:val="20"/>
          <w:szCs w:val="20"/>
        </w:rPr>
      </w:pPr>
      <w:r w:rsidRPr="00F76DC8">
        <w:rPr>
          <w:sz w:val="20"/>
          <w:szCs w:val="20"/>
        </w:rPr>
        <w:t>Estos equipos pueden emplearse para medir variables climáticas, edáficas, fisiológicas y fitosanitarias, constituyendo una herramienta indispensable para la agricultura moderna y los programas de Manejo Integrado de Plagas.</w:t>
      </w:r>
    </w:p>
    <w:p w14:paraId="597B92FA" w14:textId="1C9F98C3" w:rsidR="00F65EBD" w:rsidRPr="00F76DC8" w:rsidRDefault="00F65EBD" w:rsidP="00F76DC8">
      <w:pPr>
        <w:pStyle w:val="Normal0"/>
        <w:spacing w:line="360" w:lineRule="auto"/>
        <w:rPr>
          <w:sz w:val="20"/>
          <w:szCs w:val="20"/>
        </w:rPr>
      </w:pPr>
    </w:p>
    <w:p w14:paraId="74C2678B" w14:textId="5A9A95FB" w:rsidR="00F65EBD" w:rsidRPr="001F3AD9" w:rsidRDefault="00F65EBD" w:rsidP="00F76DC8">
      <w:pPr>
        <w:pStyle w:val="Normal0"/>
        <w:numPr>
          <w:ilvl w:val="0"/>
          <w:numId w:val="24"/>
        </w:numPr>
        <w:spacing w:line="360" w:lineRule="auto"/>
        <w:rPr>
          <w:b/>
          <w:bCs/>
          <w:sz w:val="20"/>
          <w:szCs w:val="20"/>
        </w:rPr>
      </w:pPr>
      <w:r w:rsidRPr="001F3AD9">
        <w:rPr>
          <w:b/>
          <w:bCs/>
          <w:sz w:val="20"/>
          <w:szCs w:val="20"/>
        </w:rPr>
        <w:t>Importancia de los equipos de monitoreo</w:t>
      </w:r>
    </w:p>
    <w:p w14:paraId="68E49327" w14:textId="77777777" w:rsidR="00F65EBD" w:rsidRPr="00F76DC8" w:rsidRDefault="00F65EBD" w:rsidP="00F76DC8">
      <w:pPr>
        <w:pStyle w:val="Normal0"/>
        <w:spacing w:line="360" w:lineRule="auto"/>
        <w:rPr>
          <w:sz w:val="20"/>
          <w:szCs w:val="20"/>
        </w:rPr>
      </w:pPr>
    </w:p>
    <w:p w14:paraId="72EC385B" w14:textId="77777777" w:rsidR="001F3AD9" w:rsidRDefault="001F3AD9" w:rsidP="00F76DC8">
      <w:pPr>
        <w:pStyle w:val="Normal0"/>
        <w:spacing w:line="360" w:lineRule="auto"/>
        <w:rPr>
          <w:sz w:val="20"/>
          <w:szCs w:val="20"/>
        </w:rPr>
      </w:pPr>
      <w:r w:rsidRPr="001F3AD9">
        <w:rPr>
          <w:sz w:val="20"/>
          <w:szCs w:val="20"/>
        </w:rPr>
        <w:t>El uso de equipos especializados en el monitoreo agrícola permite obtener mediciones precisas, objetivas y confiables, reduciendo errores y subjetividad en la captura de información. Además, facilita el seguimiento de las condiciones del cultivo, las variables ambientales y la dinámica de plagas, enfermedades y arvenses, optimizando el tiempo y la cobertura del trabajo de campo. Estos dispositivos también mejoran la calidad y trazabilidad de los registros mediante el almacenamiento de datos, imágenes y coordenadas geográficas, proporcionando información verificable que fortalece la toma de decisiones y la evaluación de las estrategias de Manejo Integrado de Plagas, Enfermedades y Arvenses.</w:t>
      </w:r>
    </w:p>
    <w:p w14:paraId="2919463F" w14:textId="4580A2A4" w:rsidR="00F65EBD" w:rsidRPr="00F76DC8" w:rsidRDefault="00F65EBD" w:rsidP="00F76DC8">
      <w:pPr>
        <w:pStyle w:val="Normal0"/>
        <w:spacing w:line="360" w:lineRule="auto"/>
        <w:rPr>
          <w:sz w:val="20"/>
          <w:szCs w:val="20"/>
        </w:rPr>
      </w:pPr>
      <w:r w:rsidRPr="00F76DC8">
        <w:rPr>
          <w:sz w:val="20"/>
          <w:szCs w:val="20"/>
        </w:rPr>
        <w:t xml:space="preserve"> </w:t>
      </w:r>
    </w:p>
    <w:p w14:paraId="68B24A04" w14:textId="7778B398" w:rsidR="00F65EBD" w:rsidRPr="00F76DC8" w:rsidRDefault="00F65EBD" w:rsidP="00F76DC8">
      <w:pPr>
        <w:pStyle w:val="Normal0"/>
        <w:spacing w:line="360" w:lineRule="auto"/>
        <w:rPr>
          <w:b/>
          <w:bCs/>
          <w:i/>
          <w:iCs/>
          <w:sz w:val="20"/>
          <w:szCs w:val="20"/>
        </w:rPr>
      </w:pPr>
      <w:r w:rsidRPr="00F76DC8">
        <w:rPr>
          <w:b/>
          <w:bCs/>
          <w:i/>
          <w:iCs/>
          <w:sz w:val="20"/>
          <w:szCs w:val="20"/>
        </w:rPr>
        <w:t xml:space="preserve">Tabla 11. </w:t>
      </w:r>
      <w:r w:rsidRPr="001F3AD9">
        <w:rPr>
          <w:i/>
          <w:iCs/>
          <w:sz w:val="20"/>
          <w:szCs w:val="20"/>
        </w:rPr>
        <w:t>Clasificación de los equipos de monitoreo</w:t>
      </w:r>
    </w:p>
    <w:tbl>
      <w:tblPr>
        <w:tblStyle w:val="Tablaconcuadrcula"/>
        <w:tblW w:w="9960" w:type="dxa"/>
        <w:shd w:val="clear" w:color="auto" w:fill="DBE5F1" w:themeFill="accent1" w:themeFillTint="33"/>
        <w:tblLook w:val="04A0" w:firstRow="1" w:lastRow="0" w:firstColumn="1" w:lastColumn="0" w:noHBand="0" w:noVBand="1"/>
      </w:tblPr>
      <w:tblGrid>
        <w:gridCol w:w="2547"/>
        <w:gridCol w:w="3118"/>
        <w:gridCol w:w="4295"/>
      </w:tblGrid>
      <w:tr w:rsidR="00F65EBD" w:rsidRPr="00F76DC8" w14:paraId="04D57CF5" w14:textId="77777777" w:rsidTr="001F3AD9">
        <w:tc>
          <w:tcPr>
            <w:tcW w:w="2547" w:type="dxa"/>
            <w:shd w:val="clear" w:color="auto" w:fill="DBE5F1" w:themeFill="accent1" w:themeFillTint="33"/>
            <w:vAlign w:val="center"/>
          </w:tcPr>
          <w:p w14:paraId="01B2BFB7" w14:textId="6E283D8D" w:rsidR="00F65EBD" w:rsidRPr="00F76DC8" w:rsidRDefault="00F65EBD" w:rsidP="00F76DC8">
            <w:pPr>
              <w:pStyle w:val="Normal0"/>
              <w:spacing w:line="360" w:lineRule="auto"/>
              <w:rPr>
                <w:sz w:val="20"/>
                <w:szCs w:val="20"/>
              </w:rPr>
            </w:pPr>
            <w:r w:rsidRPr="00F76DC8">
              <w:rPr>
                <w:b/>
                <w:bCs/>
                <w:sz w:val="20"/>
                <w:szCs w:val="20"/>
              </w:rPr>
              <w:t>Tipo de equipo</w:t>
            </w:r>
          </w:p>
        </w:tc>
        <w:tc>
          <w:tcPr>
            <w:tcW w:w="3118" w:type="dxa"/>
            <w:shd w:val="clear" w:color="auto" w:fill="DBE5F1" w:themeFill="accent1" w:themeFillTint="33"/>
            <w:vAlign w:val="center"/>
          </w:tcPr>
          <w:p w14:paraId="41717AA4" w14:textId="18CE2A49" w:rsidR="00F65EBD" w:rsidRPr="00F76DC8" w:rsidRDefault="00F65EBD" w:rsidP="00F76DC8">
            <w:pPr>
              <w:pStyle w:val="Normal0"/>
              <w:spacing w:line="360" w:lineRule="auto"/>
              <w:rPr>
                <w:sz w:val="20"/>
                <w:szCs w:val="20"/>
              </w:rPr>
            </w:pPr>
            <w:r w:rsidRPr="00F76DC8">
              <w:rPr>
                <w:b/>
                <w:bCs/>
                <w:sz w:val="20"/>
                <w:szCs w:val="20"/>
              </w:rPr>
              <w:t>Variables que mide</w:t>
            </w:r>
          </w:p>
        </w:tc>
        <w:tc>
          <w:tcPr>
            <w:tcW w:w="4295" w:type="dxa"/>
            <w:shd w:val="clear" w:color="auto" w:fill="DBE5F1" w:themeFill="accent1" w:themeFillTint="33"/>
            <w:vAlign w:val="center"/>
          </w:tcPr>
          <w:p w14:paraId="397AB109" w14:textId="3838E0E7" w:rsidR="00F65EBD" w:rsidRPr="00F76DC8" w:rsidRDefault="00F65EBD" w:rsidP="00F76DC8">
            <w:pPr>
              <w:pStyle w:val="Normal0"/>
              <w:spacing w:line="360" w:lineRule="auto"/>
              <w:rPr>
                <w:sz w:val="20"/>
                <w:szCs w:val="20"/>
              </w:rPr>
            </w:pPr>
            <w:r w:rsidRPr="00F76DC8">
              <w:rPr>
                <w:b/>
                <w:bCs/>
                <w:sz w:val="20"/>
                <w:szCs w:val="20"/>
              </w:rPr>
              <w:t>Ejemplos</w:t>
            </w:r>
          </w:p>
        </w:tc>
      </w:tr>
      <w:tr w:rsidR="00F65EBD" w:rsidRPr="00F76DC8" w14:paraId="35A81229" w14:textId="77777777" w:rsidTr="001F3AD9">
        <w:tc>
          <w:tcPr>
            <w:tcW w:w="2547" w:type="dxa"/>
            <w:shd w:val="clear" w:color="auto" w:fill="DBE5F1" w:themeFill="accent1" w:themeFillTint="33"/>
            <w:vAlign w:val="center"/>
          </w:tcPr>
          <w:p w14:paraId="4CFEE42D" w14:textId="7918C219" w:rsidR="00F65EBD" w:rsidRPr="00F76DC8" w:rsidRDefault="00F65EBD" w:rsidP="00F76DC8">
            <w:pPr>
              <w:pStyle w:val="Normal0"/>
              <w:spacing w:line="360" w:lineRule="auto"/>
              <w:rPr>
                <w:sz w:val="20"/>
                <w:szCs w:val="20"/>
              </w:rPr>
            </w:pPr>
            <w:r w:rsidRPr="00F76DC8">
              <w:rPr>
                <w:b/>
                <w:bCs/>
                <w:sz w:val="20"/>
                <w:szCs w:val="20"/>
              </w:rPr>
              <w:t>Equipos meteorológicos</w:t>
            </w:r>
          </w:p>
        </w:tc>
        <w:tc>
          <w:tcPr>
            <w:tcW w:w="3118" w:type="dxa"/>
            <w:shd w:val="clear" w:color="auto" w:fill="DBE5F1" w:themeFill="accent1" w:themeFillTint="33"/>
            <w:vAlign w:val="center"/>
          </w:tcPr>
          <w:p w14:paraId="69846631" w14:textId="45DB4486" w:rsidR="00F65EBD" w:rsidRPr="00F76DC8" w:rsidRDefault="00F65EBD" w:rsidP="00F76DC8">
            <w:pPr>
              <w:pStyle w:val="Normal0"/>
              <w:spacing w:line="360" w:lineRule="auto"/>
              <w:rPr>
                <w:sz w:val="20"/>
                <w:szCs w:val="20"/>
              </w:rPr>
            </w:pPr>
            <w:r w:rsidRPr="00F76DC8">
              <w:rPr>
                <w:sz w:val="20"/>
                <w:szCs w:val="20"/>
              </w:rPr>
              <w:t>Temperatura, humedad, precipitación, viento, radiación solar.</w:t>
            </w:r>
          </w:p>
        </w:tc>
        <w:tc>
          <w:tcPr>
            <w:tcW w:w="4295" w:type="dxa"/>
            <w:shd w:val="clear" w:color="auto" w:fill="DBE5F1" w:themeFill="accent1" w:themeFillTint="33"/>
            <w:vAlign w:val="center"/>
          </w:tcPr>
          <w:p w14:paraId="17514975" w14:textId="07E0A3DF" w:rsidR="00F65EBD" w:rsidRPr="00F76DC8" w:rsidRDefault="00F65EBD" w:rsidP="00F76DC8">
            <w:pPr>
              <w:pStyle w:val="Normal0"/>
              <w:spacing w:line="360" w:lineRule="auto"/>
              <w:rPr>
                <w:sz w:val="20"/>
                <w:szCs w:val="20"/>
              </w:rPr>
            </w:pPr>
            <w:r w:rsidRPr="00F76DC8">
              <w:rPr>
                <w:sz w:val="20"/>
                <w:szCs w:val="20"/>
              </w:rPr>
              <w:t>Estaciones meteorológicas, termómetros, higrómetros, pluviómetros, anemómetros.</w:t>
            </w:r>
          </w:p>
        </w:tc>
      </w:tr>
      <w:tr w:rsidR="00F65EBD" w:rsidRPr="00F76DC8" w14:paraId="3ED96943" w14:textId="77777777" w:rsidTr="001F3AD9">
        <w:tc>
          <w:tcPr>
            <w:tcW w:w="2547" w:type="dxa"/>
            <w:shd w:val="clear" w:color="auto" w:fill="DBE5F1" w:themeFill="accent1" w:themeFillTint="33"/>
            <w:vAlign w:val="center"/>
          </w:tcPr>
          <w:p w14:paraId="3DFFC851" w14:textId="4FFB57A9" w:rsidR="00F65EBD" w:rsidRPr="00F76DC8" w:rsidRDefault="00F65EBD" w:rsidP="00F76DC8">
            <w:pPr>
              <w:pStyle w:val="Normal0"/>
              <w:spacing w:line="360" w:lineRule="auto"/>
              <w:rPr>
                <w:sz w:val="20"/>
                <w:szCs w:val="20"/>
              </w:rPr>
            </w:pPr>
            <w:r w:rsidRPr="00F76DC8">
              <w:rPr>
                <w:b/>
                <w:bCs/>
                <w:sz w:val="20"/>
                <w:szCs w:val="20"/>
              </w:rPr>
              <w:t>Equipos edáficos</w:t>
            </w:r>
          </w:p>
        </w:tc>
        <w:tc>
          <w:tcPr>
            <w:tcW w:w="3118" w:type="dxa"/>
            <w:shd w:val="clear" w:color="auto" w:fill="DBE5F1" w:themeFill="accent1" w:themeFillTint="33"/>
            <w:vAlign w:val="center"/>
          </w:tcPr>
          <w:p w14:paraId="18B4A45E" w14:textId="785ECA54" w:rsidR="00F65EBD" w:rsidRPr="00F76DC8" w:rsidRDefault="00F65EBD" w:rsidP="00F76DC8">
            <w:pPr>
              <w:pStyle w:val="Normal0"/>
              <w:spacing w:line="360" w:lineRule="auto"/>
              <w:rPr>
                <w:sz w:val="20"/>
                <w:szCs w:val="20"/>
              </w:rPr>
            </w:pPr>
            <w:r w:rsidRPr="00F76DC8">
              <w:rPr>
                <w:sz w:val="20"/>
                <w:szCs w:val="20"/>
              </w:rPr>
              <w:t>Humedad, temperatura, pH, conductividad eléctrica del suelo.</w:t>
            </w:r>
          </w:p>
        </w:tc>
        <w:tc>
          <w:tcPr>
            <w:tcW w:w="4295" w:type="dxa"/>
            <w:shd w:val="clear" w:color="auto" w:fill="DBE5F1" w:themeFill="accent1" w:themeFillTint="33"/>
            <w:vAlign w:val="center"/>
          </w:tcPr>
          <w:p w14:paraId="651274ED" w14:textId="6784F3D8" w:rsidR="00F65EBD" w:rsidRPr="00F76DC8" w:rsidRDefault="00F65EBD" w:rsidP="00F76DC8">
            <w:pPr>
              <w:pStyle w:val="Normal0"/>
              <w:spacing w:line="360" w:lineRule="auto"/>
              <w:rPr>
                <w:sz w:val="20"/>
                <w:szCs w:val="20"/>
              </w:rPr>
            </w:pPr>
            <w:r w:rsidRPr="00F76DC8">
              <w:rPr>
                <w:sz w:val="20"/>
                <w:szCs w:val="20"/>
              </w:rPr>
              <w:t>Medidores de humedad, pH-metros, conductímetros, sondas multiparamétricas.</w:t>
            </w:r>
          </w:p>
        </w:tc>
      </w:tr>
      <w:tr w:rsidR="00F65EBD" w:rsidRPr="00F76DC8" w14:paraId="53EE7035" w14:textId="77777777" w:rsidTr="001F3AD9">
        <w:tc>
          <w:tcPr>
            <w:tcW w:w="2547" w:type="dxa"/>
            <w:shd w:val="clear" w:color="auto" w:fill="DBE5F1" w:themeFill="accent1" w:themeFillTint="33"/>
            <w:vAlign w:val="center"/>
          </w:tcPr>
          <w:p w14:paraId="3249D37F" w14:textId="728BA512" w:rsidR="00F65EBD" w:rsidRPr="00F76DC8" w:rsidRDefault="00F65EBD" w:rsidP="00F76DC8">
            <w:pPr>
              <w:pStyle w:val="Normal0"/>
              <w:spacing w:line="360" w:lineRule="auto"/>
              <w:rPr>
                <w:sz w:val="20"/>
                <w:szCs w:val="20"/>
              </w:rPr>
            </w:pPr>
            <w:r w:rsidRPr="00F76DC8">
              <w:rPr>
                <w:b/>
                <w:bCs/>
                <w:sz w:val="20"/>
                <w:szCs w:val="20"/>
              </w:rPr>
              <w:t>Equipos fitosanitarios</w:t>
            </w:r>
          </w:p>
        </w:tc>
        <w:tc>
          <w:tcPr>
            <w:tcW w:w="3118" w:type="dxa"/>
            <w:shd w:val="clear" w:color="auto" w:fill="DBE5F1" w:themeFill="accent1" w:themeFillTint="33"/>
            <w:vAlign w:val="center"/>
          </w:tcPr>
          <w:p w14:paraId="55437EC9" w14:textId="72488A30" w:rsidR="00F65EBD" w:rsidRPr="00F76DC8" w:rsidRDefault="00F65EBD" w:rsidP="00F76DC8">
            <w:pPr>
              <w:pStyle w:val="Normal0"/>
              <w:spacing w:line="360" w:lineRule="auto"/>
              <w:rPr>
                <w:sz w:val="20"/>
                <w:szCs w:val="20"/>
              </w:rPr>
            </w:pPr>
            <w:r w:rsidRPr="00F76DC8">
              <w:rPr>
                <w:sz w:val="20"/>
                <w:szCs w:val="20"/>
              </w:rPr>
              <w:t>Presencia y abundancia de plagas y enfermedades.</w:t>
            </w:r>
          </w:p>
        </w:tc>
        <w:tc>
          <w:tcPr>
            <w:tcW w:w="4295" w:type="dxa"/>
            <w:shd w:val="clear" w:color="auto" w:fill="DBE5F1" w:themeFill="accent1" w:themeFillTint="33"/>
            <w:vAlign w:val="center"/>
          </w:tcPr>
          <w:p w14:paraId="1963C215" w14:textId="63EA4DF2" w:rsidR="00F65EBD" w:rsidRPr="00F76DC8" w:rsidRDefault="00F65EBD" w:rsidP="00F76DC8">
            <w:pPr>
              <w:pStyle w:val="Normal0"/>
              <w:spacing w:line="360" w:lineRule="auto"/>
              <w:rPr>
                <w:sz w:val="20"/>
                <w:szCs w:val="20"/>
              </w:rPr>
            </w:pPr>
            <w:r w:rsidRPr="00F76DC8">
              <w:rPr>
                <w:sz w:val="20"/>
                <w:szCs w:val="20"/>
              </w:rPr>
              <w:t>Lupa de campo, trampas cromáticas, trampas de feromonas, microscopios portátiles.</w:t>
            </w:r>
          </w:p>
        </w:tc>
      </w:tr>
      <w:tr w:rsidR="00F65EBD" w:rsidRPr="00F76DC8" w14:paraId="676F874E" w14:textId="77777777" w:rsidTr="001F3AD9">
        <w:tc>
          <w:tcPr>
            <w:tcW w:w="2547" w:type="dxa"/>
            <w:shd w:val="clear" w:color="auto" w:fill="DBE5F1" w:themeFill="accent1" w:themeFillTint="33"/>
            <w:vAlign w:val="center"/>
          </w:tcPr>
          <w:p w14:paraId="21059CE9" w14:textId="2EBD1628" w:rsidR="00F65EBD" w:rsidRPr="00F76DC8" w:rsidRDefault="00F65EBD" w:rsidP="00F76DC8">
            <w:pPr>
              <w:pStyle w:val="Normal0"/>
              <w:spacing w:line="360" w:lineRule="auto"/>
              <w:rPr>
                <w:sz w:val="20"/>
                <w:szCs w:val="20"/>
              </w:rPr>
            </w:pPr>
            <w:r w:rsidRPr="00F76DC8">
              <w:rPr>
                <w:b/>
                <w:bCs/>
                <w:sz w:val="20"/>
                <w:szCs w:val="20"/>
              </w:rPr>
              <w:t>Equipos de georreferenciación</w:t>
            </w:r>
          </w:p>
        </w:tc>
        <w:tc>
          <w:tcPr>
            <w:tcW w:w="3118" w:type="dxa"/>
            <w:shd w:val="clear" w:color="auto" w:fill="DBE5F1" w:themeFill="accent1" w:themeFillTint="33"/>
            <w:vAlign w:val="center"/>
          </w:tcPr>
          <w:p w14:paraId="6F614E9D" w14:textId="2707BCD2" w:rsidR="00F65EBD" w:rsidRPr="00F76DC8" w:rsidRDefault="00F65EBD" w:rsidP="00F76DC8">
            <w:pPr>
              <w:pStyle w:val="Normal0"/>
              <w:spacing w:line="360" w:lineRule="auto"/>
              <w:rPr>
                <w:sz w:val="20"/>
                <w:szCs w:val="20"/>
              </w:rPr>
            </w:pPr>
            <w:r w:rsidRPr="00F76DC8">
              <w:rPr>
                <w:sz w:val="20"/>
                <w:szCs w:val="20"/>
              </w:rPr>
              <w:t>Coordenadas geográficas y ubicación espacial.</w:t>
            </w:r>
          </w:p>
        </w:tc>
        <w:tc>
          <w:tcPr>
            <w:tcW w:w="4295" w:type="dxa"/>
            <w:shd w:val="clear" w:color="auto" w:fill="DBE5F1" w:themeFill="accent1" w:themeFillTint="33"/>
            <w:vAlign w:val="center"/>
          </w:tcPr>
          <w:p w14:paraId="0311D12E" w14:textId="6EE39848" w:rsidR="00F65EBD" w:rsidRPr="00F76DC8" w:rsidRDefault="00F65EBD" w:rsidP="00F76DC8">
            <w:pPr>
              <w:pStyle w:val="Normal0"/>
              <w:spacing w:line="360" w:lineRule="auto"/>
              <w:rPr>
                <w:sz w:val="20"/>
                <w:szCs w:val="20"/>
              </w:rPr>
            </w:pPr>
            <w:r w:rsidRPr="00F76DC8">
              <w:rPr>
                <w:sz w:val="20"/>
                <w:szCs w:val="20"/>
              </w:rPr>
              <w:t>Receptores GPS/GNSS, equipos de geoposicionamiento satelital.</w:t>
            </w:r>
          </w:p>
        </w:tc>
      </w:tr>
      <w:tr w:rsidR="00F65EBD" w:rsidRPr="00F76DC8" w14:paraId="00725A7D" w14:textId="77777777" w:rsidTr="001F3AD9">
        <w:tc>
          <w:tcPr>
            <w:tcW w:w="2547" w:type="dxa"/>
            <w:shd w:val="clear" w:color="auto" w:fill="DBE5F1" w:themeFill="accent1" w:themeFillTint="33"/>
            <w:vAlign w:val="center"/>
          </w:tcPr>
          <w:p w14:paraId="31BA4598" w14:textId="3E062947" w:rsidR="00F65EBD" w:rsidRPr="00F76DC8" w:rsidRDefault="00F65EBD" w:rsidP="00F76DC8">
            <w:pPr>
              <w:pStyle w:val="Normal0"/>
              <w:spacing w:line="360" w:lineRule="auto"/>
              <w:rPr>
                <w:b/>
                <w:bCs/>
                <w:sz w:val="20"/>
                <w:szCs w:val="20"/>
              </w:rPr>
            </w:pPr>
            <w:r w:rsidRPr="00F76DC8">
              <w:rPr>
                <w:b/>
                <w:bCs/>
                <w:sz w:val="20"/>
                <w:szCs w:val="20"/>
              </w:rPr>
              <w:lastRenderedPageBreak/>
              <w:t>Equipos digitales</w:t>
            </w:r>
          </w:p>
        </w:tc>
        <w:tc>
          <w:tcPr>
            <w:tcW w:w="3118" w:type="dxa"/>
            <w:shd w:val="clear" w:color="auto" w:fill="DBE5F1" w:themeFill="accent1" w:themeFillTint="33"/>
            <w:vAlign w:val="center"/>
          </w:tcPr>
          <w:p w14:paraId="520C998E" w14:textId="0D6A67A8" w:rsidR="00F65EBD" w:rsidRPr="00F76DC8" w:rsidRDefault="00F65EBD" w:rsidP="00F76DC8">
            <w:pPr>
              <w:pStyle w:val="Normal0"/>
              <w:spacing w:line="360" w:lineRule="auto"/>
              <w:rPr>
                <w:sz w:val="20"/>
                <w:szCs w:val="20"/>
              </w:rPr>
            </w:pPr>
            <w:r w:rsidRPr="00F76DC8">
              <w:rPr>
                <w:sz w:val="20"/>
                <w:szCs w:val="20"/>
              </w:rPr>
              <w:t>Registro y procesamiento de información.</w:t>
            </w:r>
          </w:p>
        </w:tc>
        <w:tc>
          <w:tcPr>
            <w:tcW w:w="4295" w:type="dxa"/>
            <w:shd w:val="clear" w:color="auto" w:fill="DBE5F1" w:themeFill="accent1" w:themeFillTint="33"/>
            <w:vAlign w:val="center"/>
          </w:tcPr>
          <w:p w14:paraId="486BC569" w14:textId="46175553" w:rsidR="00F65EBD" w:rsidRPr="00F76DC8" w:rsidRDefault="00F65EBD" w:rsidP="00F76DC8">
            <w:pPr>
              <w:pStyle w:val="Normal0"/>
              <w:spacing w:line="360" w:lineRule="auto"/>
              <w:rPr>
                <w:sz w:val="20"/>
                <w:szCs w:val="20"/>
              </w:rPr>
            </w:pPr>
            <w:r w:rsidRPr="00F76DC8">
              <w:rPr>
                <w:sz w:val="20"/>
                <w:szCs w:val="20"/>
              </w:rPr>
              <w:t>Tabletas, teléfonos inteligentes, colectores de datos y aplicaciones móviles.</w:t>
            </w:r>
          </w:p>
        </w:tc>
      </w:tr>
    </w:tbl>
    <w:p w14:paraId="1ACE6D92" w14:textId="38F0804A" w:rsidR="00F65EBD" w:rsidRPr="00F76DC8" w:rsidRDefault="00F65EBD" w:rsidP="00F76DC8">
      <w:pPr>
        <w:pStyle w:val="Normal0"/>
        <w:spacing w:line="360" w:lineRule="auto"/>
        <w:rPr>
          <w:sz w:val="20"/>
          <w:szCs w:val="20"/>
        </w:rPr>
      </w:pPr>
    </w:p>
    <w:p w14:paraId="302C27A1" w14:textId="36912557" w:rsidR="00F65EBD" w:rsidRPr="00F76DC8" w:rsidRDefault="00F65EBD" w:rsidP="00F76DC8">
      <w:pPr>
        <w:pStyle w:val="Normal0"/>
        <w:spacing w:line="360" w:lineRule="auto"/>
        <w:rPr>
          <w:sz w:val="20"/>
          <w:szCs w:val="20"/>
        </w:rPr>
      </w:pPr>
    </w:p>
    <w:p w14:paraId="28F92A46" w14:textId="38F78315" w:rsidR="00F65EBD" w:rsidRPr="001F3AD9" w:rsidRDefault="00F65EBD" w:rsidP="00F76DC8">
      <w:pPr>
        <w:pStyle w:val="Normal0"/>
        <w:numPr>
          <w:ilvl w:val="0"/>
          <w:numId w:val="24"/>
        </w:numPr>
        <w:spacing w:line="360" w:lineRule="auto"/>
        <w:rPr>
          <w:b/>
          <w:bCs/>
          <w:sz w:val="20"/>
          <w:szCs w:val="20"/>
        </w:rPr>
      </w:pPr>
      <w:r w:rsidRPr="001F3AD9">
        <w:rPr>
          <w:b/>
          <w:bCs/>
          <w:sz w:val="20"/>
          <w:szCs w:val="20"/>
        </w:rPr>
        <w:t>Características de los equipos de monitoreo</w:t>
      </w:r>
    </w:p>
    <w:p w14:paraId="705FC030" w14:textId="77777777" w:rsidR="00F65EBD" w:rsidRPr="00F76DC8" w:rsidRDefault="00F65EBD" w:rsidP="00F76DC8">
      <w:pPr>
        <w:pStyle w:val="Normal0"/>
        <w:spacing w:line="360" w:lineRule="auto"/>
        <w:ind w:left="720"/>
        <w:rPr>
          <w:b/>
          <w:bCs/>
          <w:sz w:val="20"/>
          <w:szCs w:val="20"/>
        </w:rPr>
      </w:pPr>
    </w:p>
    <w:p w14:paraId="79D790A6" w14:textId="77777777" w:rsidR="00F65EBD" w:rsidRDefault="00F65EBD" w:rsidP="00F76DC8">
      <w:pPr>
        <w:pStyle w:val="Normal0"/>
        <w:spacing w:line="360" w:lineRule="auto"/>
        <w:rPr>
          <w:sz w:val="20"/>
          <w:szCs w:val="20"/>
        </w:rPr>
      </w:pPr>
      <w:r w:rsidRPr="00F76DC8">
        <w:rPr>
          <w:sz w:val="20"/>
          <w:szCs w:val="20"/>
        </w:rPr>
        <w:t>Los equipos utilizados en monitoreo agrícola deben cumplir ciertas características para garantizar mediciones confiables.</w:t>
      </w:r>
    </w:p>
    <w:p w14:paraId="05E5DBA7" w14:textId="77777777" w:rsidR="001F3AD9" w:rsidRDefault="001F3AD9" w:rsidP="00F76DC8">
      <w:pPr>
        <w:pStyle w:val="Normal0"/>
        <w:spacing w:line="360" w:lineRule="auto"/>
        <w:rPr>
          <w:sz w:val="20"/>
          <w:szCs w:val="20"/>
        </w:rPr>
      </w:pPr>
    </w:p>
    <w:tbl>
      <w:tblPr>
        <w:tblStyle w:val="Tablaconcuadrcula"/>
        <w:tblW w:w="0" w:type="auto"/>
        <w:shd w:val="clear" w:color="auto" w:fill="DBE5F1" w:themeFill="accent1" w:themeFillTint="33"/>
        <w:tblLook w:val="04A0" w:firstRow="1" w:lastRow="0" w:firstColumn="1" w:lastColumn="0" w:noHBand="0" w:noVBand="1"/>
      </w:tblPr>
      <w:tblGrid>
        <w:gridCol w:w="4981"/>
        <w:gridCol w:w="4981"/>
      </w:tblGrid>
      <w:tr w:rsidR="001F3AD9" w14:paraId="2B770A19" w14:textId="77777777" w:rsidTr="001F3AD9">
        <w:tc>
          <w:tcPr>
            <w:tcW w:w="4981" w:type="dxa"/>
            <w:shd w:val="clear" w:color="auto" w:fill="DBE5F1" w:themeFill="accent1" w:themeFillTint="33"/>
          </w:tcPr>
          <w:p w14:paraId="5CDD9C6B" w14:textId="6FA5FA8A" w:rsidR="001F3AD9" w:rsidRPr="001F3AD9" w:rsidRDefault="001F3AD9" w:rsidP="001F3AD9">
            <w:pPr>
              <w:pStyle w:val="Normal0"/>
              <w:spacing w:line="360" w:lineRule="auto"/>
              <w:rPr>
                <w:b/>
                <w:bCs/>
                <w:sz w:val="20"/>
                <w:szCs w:val="20"/>
              </w:rPr>
            </w:pPr>
            <w:commentRangeStart w:id="21"/>
            <w:r w:rsidRPr="001F3AD9">
              <w:rPr>
                <w:b/>
                <w:bCs/>
              </w:rPr>
              <w:t>Precisión</w:t>
            </w:r>
            <w:commentRangeEnd w:id="21"/>
            <w:r w:rsidRPr="001F3AD9">
              <w:rPr>
                <w:rStyle w:val="Refdecomentario"/>
                <w:b/>
                <w:bCs/>
                <w:sz w:val="20"/>
                <w:szCs w:val="20"/>
              </w:rPr>
              <w:commentReference w:id="21"/>
            </w:r>
          </w:p>
        </w:tc>
        <w:tc>
          <w:tcPr>
            <w:tcW w:w="4981" w:type="dxa"/>
            <w:shd w:val="clear" w:color="auto" w:fill="DBE5F1" w:themeFill="accent1" w:themeFillTint="33"/>
          </w:tcPr>
          <w:p w14:paraId="3CC6A364" w14:textId="4D896C1B" w:rsidR="001F3AD9" w:rsidRDefault="001F3AD9" w:rsidP="001F3AD9">
            <w:pPr>
              <w:pStyle w:val="Normal0"/>
              <w:spacing w:line="360" w:lineRule="auto"/>
              <w:rPr>
                <w:sz w:val="20"/>
                <w:szCs w:val="20"/>
              </w:rPr>
            </w:pPr>
            <w:r w:rsidRPr="00321034">
              <w:t>Capacidad para generar mediciones cercanas al valor real.</w:t>
            </w:r>
          </w:p>
        </w:tc>
      </w:tr>
      <w:tr w:rsidR="001F3AD9" w14:paraId="09023D21" w14:textId="77777777" w:rsidTr="001F3AD9">
        <w:tc>
          <w:tcPr>
            <w:tcW w:w="4981" w:type="dxa"/>
            <w:shd w:val="clear" w:color="auto" w:fill="DBE5F1" w:themeFill="accent1" w:themeFillTint="33"/>
          </w:tcPr>
          <w:p w14:paraId="10CB2199" w14:textId="2C0517E9" w:rsidR="001F3AD9" w:rsidRPr="001F3AD9" w:rsidRDefault="001F3AD9" w:rsidP="001F3AD9">
            <w:pPr>
              <w:pStyle w:val="Normal0"/>
              <w:spacing w:line="360" w:lineRule="auto"/>
              <w:rPr>
                <w:b/>
                <w:bCs/>
                <w:sz w:val="20"/>
                <w:szCs w:val="20"/>
              </w:rPr>
            </w:pPr>
            <w:r w:rsidRPr="001F3AD9">
              <w:rPr>
                <w:b/>
                <w:bCs/>
              </w:rPr>
              <w:t>Exactitud</w:t>
            </w:r>
          </w:p>
        </w:tc>
        <w:tc>
          <w:tcPr>
            <w:tcW w:w="4981" w:type="dxa"/>
            <w:shd w:val="clear" w:color="auto" w:fill="DBE5F1" w:themeFill="accent1" w:themeFillTint="33"/>
          </w:tcPr>
          <w:p w14:paraId="5BD4AD1E" w14:textId="5A72FFCA" w:rsidR="001F3AD9" w:rsidRDefault="001F3AD9" w:rsidP="001F3AD9">
            <w:pPr>
              <w:pStyle w:val="Normal0"/>
              <w:spacing w:line="360" w:lineRule="auto"/>
              <w:rPr>
                <w:sz w:val="20"/>
                <w:szCs w:val="20"/>
              </w:rPr>
            </w:pPr>
            <w:r w:rsidRPr="00321034">
              <w:t>Grado de coincidencia entre la medición obtenida y el valor verdadero.</w:t>
            </w:r>
          </w:p>
        </w:tc>
      </w:tr>
      <w:tr w:rsidR="001F3AD9" w14:paraId="0A2A7B1E" w14:textId="77777777" w:rsidTr="001F3AD9">
        <w:tc>
          <w:tcPr>
            <w:tcW w:w="4981" w:type="dxa"/>
            <w:shd w:val="clear" w:color="auto" w:fill="DBE5F1" w:themeFill="accent1" w:themeFillTint="33"/>
          </w:tcPr>
          <w:p w14:paraId="35EFDDAD" w14:textId="08CBC06D" w:rsidR="001F3AD9" w:rsidRPr="001F3AD9" w:rsidRDefault="001F3AD9" w:rsidP="001F3AD9">
            <w:pPr>
              <w:pStyle w:val="Normal0"/>
              <w:spacing w:line="360" w:lineRule="auto"/>
              <w:rPr>
                <w:b/>
                <w:bCs/>
                <w:sz w:val="20"/>
                <w:szCs w:val="20"/>
              </w:rPr>
            </w:pPr>
            <w:r w:rsidRPr="001F3AD9">
              <w:rPr>
                <w:b/>
                <w:bCs/>
              </w:rPr>
              <w:t>Sensibilidad</w:t>
            </w:r>
          </w:p>
        </w:tc>
        <w:tc>
          <w:tcPr>
            <w:tcW w:w="4981" w:type="dxa"/>
            <w:shd w:val="clear" w:color="auto" w:fill="DBE5F1" w:themeFill="accent1" w:themeFillTint="33"/>
          </w:tcPr>
          <w:p w14:paraId="4E1802A6" w14:textId="0BA1D97C" w:rsidR="001F3AD9" w:rsidRDefault="001F3AD9" w:rsidP="001F3AD9">
            <w:pPr>
              <w:pStyle w:val="Normal0"/>
              <w:spacing w:line="360" w:lineRule="auto"/>
              <w:rPr>
                <w:sz w:val="20"/>
                <w:szCs w:val="20"/>
              </w:rPr>
            </w:pPr>
            <w:r w:rsidRPr="00321034">
              <w:t>Capacidad para detectar pequeñas variaciones en la variable medida.</w:t>
            </w:r>
          </w:p>
        </w:tc>
      </w:tr>
      <w:tr w:rsidR="001F3AD9" w14:paraId="5CF68B2E" w14:textId="77777777" w:rsidTr="001F3AD9">
        <w:tc>
          <w:tcPr>
            <w:tcW w:w="4981" w:type="dxa"/>
            <w:shd w:val="clear" w:color="auto" w:fill="DBE5F1" w:themeFill="accent1" w:themeFillTint="33"/>
          </w:tcPr>
          <w:p w14:paraId="1AC1D517" w14:textId="5B213340" w:rsidR="001F3AD9" w:rsidRPr="001F3AD9" w:rsidRDefault="001F3AD9" w:rsidP="001F3AD9">
            <w:pPr>
              <w:pStyle w:val="Normal0"/>
              <w:spacing w:line="360" w:lineRule="auto"/>
              <w:rPr>
                <w:b/>
                <w:bCs/>
                <w:sz w:val="20"/>
                <w:szCs w:val="20"/>
              </w:rPr>
            </w:pPr>
            <w:r w:rsidRPr="001F3AD9">
              <w:rPr>
                <w:b/>
                <w:bCs/>
              </w:rPr>
              <w:t>Portabilidad</w:t>
            </w:r>
          </w:p>
        </w:tc>
        <w:tc>
          <w:tcPr>
            <w:tcW w:w="4981" w:type="dxa"/>
            <w:shd w:val="clear" w:color="auto" w:fill="DBE5F1" w:themeFill="accent1" w:themeFillTint="33"/>
          </w:tcPr>
          <w:p w14:paraId="191886C2" w14:textId="23B809D9" w:rsidR="001F3AD9" w:rsidRDefault="001F3AD9" w:rsidP="001F3AD9">
            <w:pPr>
              <w:pStyle w:val="Normal0"/>
              <w:spacing w:line="360" w:lineRule="auto"/>
              <w:rPr>
                <w:sz w:val="20"/>
                <w:szCs w:val="20"/>
              </w:rPr>
            </w:pPr>
            <w:r w:rsidRPr="00321034">
              <w:t>Facilidad de transporte y utilización en campo.</w:t>
            </w:r>
          </w:p>
        </w:tc>
      </w:tr>
      <w:tr w:rsidR="001F3AD9" w14:paraId="32193E4D" w14:textId="77777777" w:rsidTr="001F3AD9">
        <w:tc>
          <w:tcPr>
            <w:tcW w:w="4981" w:type="dxa"/>
            <w:shd w:val="clear" w:color="auto" w:fill="DBE5F1" w:themeFill="accent1" w:themeFillTint="33"/>
          </w:tcPr>
          <w:p w14:paraId="79464138" w14:textId="665E9D60" w:rsidR="001F3AD9" w:rsidRPr="001F3AD9" w:rsidRDefault="001F3AD9" w:rsidP="001F3AD9">
            <w:pPr>
              <w:pStyle w:val="Normal0"/>
              <w:spacing w:line="360" w:lineRule="auto"/>
              <w:rPr>
                <w:b/>
                <w:bCs/>
                <w:sz w:val="20"/>
                <w:szCs w:val="20"/>
              </w:rPr>
            </w:pPr>
            <w:r w:rsidRPr="001F3AD9">
              <w:rPr>
                <w:b/>
                <w:bCs/>
              </w:rPr>
              <w:t>Resistencia</w:t>
            </w:r>
          </w:p>
        </w:tc>
        <w:tc>
          <w:tcPr>
            <w:tcW w:w="4981" w:type="dxa"/>
            <w:shd w:val="clear" w:color="auto" w:fill="DBE5F1" w:themeFill="accent1" w:themeFillTint="33"/>
          </w:tcPr>
          <w:p w14:paraId="1740F58F" w14:textId="56C85A05" w:rsidR="001F3AD9" w:rsidRDefault="001F3AD9" w:rsidP="001F3AD9">
            <w:pPr>
              <w:pStyle w:val="Normal0"/>
              <w:spacing w:line="360" w:lineRule="auto"/>
              <w:rPr>
                <w:sz w:val="20"/>
                <w:szCs w:val="20"/>
              </w:rPr>
            </w:pPr>
            <w:r w:rsidRPr="00321034">
              <w:t>Capacidad para operar en diferentes condiciones ambientales.</w:t>
            </w:r>
          </w:p>
        </w:tc>
      </w:tr>
      <w:tr w:rsidR="001F3AD9" w14:paraId="3A4B9B29" w14:textId="77777777" w:rsidTr="001F3AD9">
        <w:tc>
          <w:tcPr>
            <w:tcW w:w="4981" w:type="dxa"/>
            <w:shd w:val="clear" w:color="auto" w:fill="DBE5F1" w:themeFill="accent1" w:themeFillTint="33"/>
          </w:tcPr>
          <w:p w14:paraId="0D77D12A" w14:textId="5F324C1A" w:rsidR="001F3AD9" w:rsidRPr="001F3AD9" w:rsidRDefault="001F3AD9" w:rsidP="001F3AD9">
            <w:pPr>
              <w:pStyle w:val="Normal0"/>
              <w:spacing w:line="360" w:lineRule="auto"/>
              <w:rPr>
                <w:b/>
                <w:bCs/>
                <w:sz w:val="20"/>
                <w:szCs w:val="20"/>
              </w:rPr>
            </w:pPr>
            <w:r w:rsidRPr="001F3AD9">
              <w:rPr>
                <w:b/>
                <w:bCs/>
              </w:rPr>
              <w:t>Facilidad de uso</w:t>
            </w:r>
          </w:p>
        </w:tc>
        <w:tc>
          <w:tcPr>
            <w:tcW w:w="4981" w:type="dxa"/>
            <w:shd w:val="clear" w:color="auto" w:fill="DBE5F1" w:themeFill="accent1" w:themeFillTint="33"/>
          </w:tcPr>
          <w:p w14:paraId="489FECC8" w14:textId="279E7CEE" w:rsidR="001F3AD9" w:rsidRDefault="001F3AD9" w:rsidP="001F3AD9">
            <w:pPr>
              <w:pStyle w:val="Normal0"/>
              <w:spacing w:line="360" w:lineRule="auto"/>
              <w:rPr>
                <w:sz w:val="20"/>
                <w:szCs w:val="20"/>
              </w:rPr>
            </w:pPr>
            <w:r w:rsidRPr="00321034">
              <w:t>Operación sencilla mediante procedimientos claramente definidos.</w:t>
            </w:r>
          </w:p>
        </w:tc>
      </w:tr>
      <w:tr w:rsidR="001F3AD9" w14:paraId="15082E5A" w14:textId="77777777" w:rsidTr="001F3AD9">
        <w:tc>
          <w:tcPr>
            <w:tcW w:w="4981" w:type="dxa"/>
            <w:shd w:val="clear" w:color="auto" w:fill="DBE5F1" w:themeFill="accent1" w:themeFillTint="33"/>
          </w:tcPr>
          <w:p w14:paraId="018C39F5" w14:textId="062B7721" w:rsidR="001F3AD9" w:rsidRPr="001F3AD9" w:rsidRDefault="001F3AD9" w:rsidP="001F3AD9">
            <w:pPr>
              <w:pStyle w:val="Normal0"/>
              <w:spacing w:line="360" w:lineRule="auto"/>
              <w:rPr>
                <w:b/>
                <w:bCs/>
                <w:sz w:val="20"/>
                <w:szCs w:val="20"/>
              </w:rPr>
            </w:pPr>
            <w:r w:rsidRPr="001F3AD9">
              <w:rPr>
                <w:b/>
                <w:bCs/>
              </w:rPr>
              <w:t>Compatibilidad</w:t>
            </w:r>
          </w:p>
        </w:tc>
        <w:tc>
          <w:tcPr>
            <w:tcW w:w="4981" w:type="dxa"/>
            <w:shd w:val="clear" w:color="auto" w:fill="DBE5F1" w:themeFill="accent1" w:themeFillTint="33"/>
          </w:tcPr>
          <w:p w14:paraId="7B98191C" w14:textId="4C85D719" w:rsidR="001F3AD9" w:rsidRDefault="001F3AD9" w:rsidP="001F3AD9">
            <w:pPr>
              <w:pStyle w:val="Normal0"/>
              <w:spacing w:line="360" w:lineRule="auto"/>
              <w:rPr>
                <w:sz w:val="20"/>
                <w:szCs w:val="20"/>
              </w:rPr>
            </w:pPr>
            <w:r w:rsidRPr="00321034">
              <w:t>Posibilidad de integrar la información con otros dispositivos y programas informáticos.</w:t>
            </w:r>
          </w:p>
        </w:tc>
      </w:tr>
    </w:tbl>
    <w:p w14:paraId="1027AAE5" w14:textId="77777777" w:rsidR="001F3AD9" w:rsidRPr="00F76DC8" w:rsidRDefault="001F3AD9" w:rsidP="00F76DC8">
      <w:pPr>
        <w:pStyle w:val="Normal0"/>
        <w:spacing w:line="360" w:lineRule="auto"/>
        <w:rPr>
          <w:sz w:val="20"/>
          <w:szCs w:val="20"/>
        </w:rPr>
      </w:pPr>
    </w:p>
    <w:p w14:paraId="20D3DD48" w14:textId="2C4774F0" w:rsidR="00F65EBD" w:rsidRPr="001F3AD9" w:rsidRDefault="00F65EBD" w:rsidP="00F76DC8">
      <w:pPr>
        <w:pStyle w:val="Normal0"/>
        <w:numPr>
          <w:ilvl w:val="0"/>
          <w:numId w:val="24"/>
        </w:numPr>
        <w:spacing w:line="360" w:lineRule="auto"/>
        <w:rPr>
          <w:b/>
          <w:bCs/>
          <w:sz w:val="20"/>
          <w:szCs w:val="20"/>
        </w:rPr>
      </w:pPr>
      <w:r w:rsidRPr="001F3AD9">
        <w:rPr>
          <w:b/>
          <w:bCs/>
          <w:sz w:val="20"/>
          <w:szCs w:val="20"/>
        </w:rPr>
        <w:t>Recomendaciones para el uso de equipos</w:t>
      </w:r>
    </w:p>
    <w:p w14:paraId="404AF46F" w14:textId="77777777" w:rsidR="00F65EBD" w:rsidRPr="00F76DC8" w:rsidRDefault="00F65EBD" w:rsidP="00F76DC8">
      <w:pPr>
        <w:pStyle w:val="Normal0"/>
        <w:spacing w:line="360" w:lineRule="auto"/>
        <w:ind w:left="720"/>
        <w:rPr>
          <w:b/>
          <w:bCs/>
          <w:sz w:val="20"/>
          <w:szCs w:val="20"/>
        </w:rPr>
      </w:pPr>
    </w:p>
    <w:p w14:paraId="4AD9CC1F" w14:textId="0AAC092B" w:rsidR="00393BCF" w:rsidRDefault="001F3AD9" w:rsidP="00F76DC8">
      <w:pPr>
        <w:pStyle w:val="Normal0"/>
        <w:spacing w:line="360" w:lineRule="auto"/>
        <w:rPr>
          <w:sz w:val="20"/>
          <w:szCs w:val="20"/>
        </w:rPr>
      </w:pPr>
      <w:r w:rsidRPr="001F3AD9">
        <w:rPr>
          <w:sz w:val="20"/>
          <w:szCs w:val="20"/>
        </w:rPr>
        <w:t>Para garantizar mediciones confiables en el monitoreo agrícola, es necesario verificar el estado de los equipos antes, durante y después de cada jornada. Se deben revisar baterías, sensores, componentes y realizar la limpieza y calibración según las indicaciones del fabricante. Además, los equipos deben protegerse durante su transporte y almacenamiento, evitando golpes, humedad y temperaturas extremas. Finalmente, es importante registrar cualquier falla o anomalía para realizar oportunamente el mantenimiento o reparación correspondiente y asegurar la calidad de la información obtenida.</w:t>
      </w:r>
    </w:p>
    <w:p w14:paraId="649F82B7" w14:textId="77777777" w:rsidR="001F3AD9" w:rsidRPr="001F3AD9" w:rsidRDefault="001F3AD9" w:rsidP="00F76DC8">
      <w:pPr>
        <w:pStyle w:val="Normal0"/>
        <w:spacing w:line="360" w:lineRule="auto"/>
        <w:rPr>
          <w:b/>
          <w:bCs/>
          <w:sz w:val="20"/>
          <w:szCs w:val="20"/>
        </w:rPr>
      </w:pPr>
    </w:p>
    <w:p w14:paraId="2997CAD4" w14:textId="7AF781A8" w:rsidR="00F65EBD" w:rsidRPr="001F3AD9" w:rsidRDefault="00F65EBD" w:rsidP="00F76DC8">
      <w:pPr>
        <w:pStyle w:val="Normal0"/>
        <w:numPr>
          <w:ilvl w:val="1"/>
          <w:numId w:val="14"/>
        </w:numPr>
        <w:spacing w:line="360" w:lineRule="auto"/>
        <w:rPr>
          <w:b/>
          <w:bCs/>
          <w:sz w:val="20"/>
          <w:szCs w:val="20"/>
        </w:rPr>
      </w:pPr>
      <w:r w:rsidRPr="001F3AD9">
        <w:rPr>
          <w:b/>
          <w:bCs/>
          <w:sz w:val="20"/>
          <w:szCs w:val="20"/>
        </w:rPr>
        <w:t xml:space="preserve"> Recursos, herramientas e insumos utilizados en el monitoreo</w:t>
      </w:r>
    </w:p>
    <w:p w14:paraId="1BCF4F63" w14:textId="77777777" w:rsidR="00393BCF" w:rsidRPr="00F76DC8" w:rsidRDefault="00393BCF" w:rsidP="00F76DC8">
      <w:pPr>
        <w:pStyle w:val="Normal0"/>
        <w:spacing w:line="360" w:lineRule="auto"/>
        <w:rPr>
          <w:sz w:val="20"/>
          <w:szCs w:val="20"/>
        </w:rPr>
      </w:pPr>
    </w:p>
    <w:p w14:paraId="035E1A54" w14:textId="740C6D70" w:rsidR="00F65EBD" w:rsidRPr="00F76DC8" w:rsidRDefault="00F65EBD" w:rsidP="00F76DC8">
      <w:pPr>
        <w:pStyle w:val="Normal0"/>
        <w:spacing w:line="360" w:lineRule="auto"/>
        <w:rPr>
          <w:sz w:val="20"/>
          <w:szCs w:val="20"/>
        </w:rPr>
      </w:pPr>
      <w:r w:rsidRPr="00F76DC8">
        <w:rPr>
          <w:sz w:val="20"/>
          <w:szCs w:val="20"/>
        </w:rPr>
        <w:lastRenderedPageBreak/>
        <w:t>Los recursos para el monitoreo agrícola comprenden el conjunto de herramientas, materiales, equipos auxiliares, insumos y elementos de apoyo que facilitan la ejecución de las actividades de campo y garantizan la correcta recolección, organización y conservación de la información.</w:t>
      </w:r>
    </w:p>
    <w:p w14:paraId="288C5FE4" w14:textId="52395EB5" w:rsidR="001F3AD9" w:rsidRDefault="00F65EBD" w:rsidP="00F76DC8">
      <w:pPr>
        <w:pStyle w:val="Normal0"/>
        <w:spacing w:line="360" w:lineRule="auto"/>
        <w:rPr>
          <w:sz w:val="20"/>
          <w:szCs w:val="20"/>
        </w:rPr>
      </w:pPr>
      <w:r w:rsidRPr="00F76DC8">
        <w:rPr>
          <w:sz w:val="20"/>
          <w:szCs w:val="20"/>
        </w:rPr>
        <w:t>La adecuada preparación de estos recursos contribuye a optimizar el trabajo, mejorar la calidad de los registros y reducir errores durante el proceso de monitoreo.</w:t>
      </w:r>
    </w:p>
    <w:p w14:paraId="27619B10" w14:textId="77777777" w:rsidR="001F3AD9" w:rsidRPr="00F76DC8" w:rsidRDefault="001F3AD9" w:rsidP="00F76DC8">
      <w:pPr>
        <w:pStyle w:val="Normal0"/>
        <w:spacing w:line="360" w:lineRule="auto"/>
        <w:rPr>
          <w:sz w:val="20"/>
          <w:szCs w:val="20"/>
        </w:rPr>
      </w:pPr>
    </w:p>
    <w:p w14:paraId="52C3BB4C" w14:textId="67F4782C" w:rsidR="00F65EBD" w:rsidRPr="00F76DC8" w:rsidRDefault="00156AA7" w:rsidP="00F76DC8">
      <w:pPr>
        <w:pStyle w:val="Normal0"/>
        <w:spacing w:line="360" w:lineRule="auto"/>
        <w:rPr>
          <w:b/>
          <w:bCs/>
          <w:i/>
          <w:iCs/>
          <w:sz w:val="20"/>
          <w:szCs w:val="20"/>
        </w:rPr>
      </w:pPr>
      <w:r w:rsidRPr="00156AA7">
        <w:rPr>
          <w:b/>
          <w:bCs/>
          <w:i/>
          <w:iCs/>
          <w:sz w:val="20"/>
          <w:szCs w:val="20"/>
          <w:highlight w:val="yellow"/>
        </w:rPr>
        <w:t>Tabla 12. Clasificación de los recursos</w:t>
      </w:r>
    </w:p>
    <w:tbl>
      <w:tblPr>
        <w:tblStyle w:val="Tablaconcuadrcula"/>
        <w:tblW w:w="9960" w:type="dxa"/>
        <w:shd w:val="clear" w:color="auto" w:fill="DBE5F1" w:themeFill="accent1" w:themeFillTint="33"/>
        <w:tblLook w:val="04A0" w:firstRow="1" w:lastRow="0" w:firstColumn="1" w:lastColumn="0" w:noHBand="0" w:noVBand="1"/>
      </w:tblPr>
      <w:tblGrid>
        <w:gridCol w:w="2547"/>
        <w:gridCol w:w="3118"/>
        <w:gridCol w:w="4295"/>
      </w:tblGrid>
      <w:tr w:rsidR="00393BCF" w:rsidRPr="00F76DC8" w14:paraId="6841DA8F" w14:textId="77777777" w:rsidTr="001F3AD9">
        <w:tc>
          <w:tcPr>
            <w:tcW w:w="2547" w:type="dxa"/>
            <w:shd w:val="clear" w:color="auto" w:fill="DBE5F1" w:themeFill="accent1" w:themeFillTint="33"/>
            <w:vAlign w:val="center"/>
          </w:tcPr>
          <w:p w14:paraId="75FFC1A0" w14:textId="2F069ED4" w:rsidR="00393BCF" w:rsidRPr="00F76DC8" w:rsidRDefault="00393BCF" w:rsidP="00F76DC8">
            <w:pPr>
              <w:pStyle w:val="Normal0"/>
              <w:spacing w:line="360" w:lineRule="auto"/>
              <w:rPr>
                <w:b/>
                <w:bCs/>
                <w:i/>
                <w:iCs/>
                <w:sz w:val="20"/>
                <w:szCs w:val="20"/>
              </w:rPr>
            </w:pPr>
            <w:r w:rsidRPr="00F76DC8">
              <w:rPr>
                <w:b/>
                <w:bCs/>
                <w:sz w:val="20"/>
                <w:szCs w:val="20"/>
              </w:rPr>
              <w:t>Recurso</w:t>
            </w:r>
          </w:p>
        </w:tc>
        <w:tc>
          <w:tcPr>
            <w:tcW w:w="3118" w:type="dxa"/>
            <w:shd w:val="clear" w:color="auto" w:fill="DBE5F1" w:themeFill="accent1" w:themeFillTint="33"/>
            <w:vAlign w:val="center"/>
          </w:tcPr>
          <w:p w14:paraId="6FB41D3E" w14:textId="2C07EDC7" w:rsidR="00393BCF" w:rsidRPr="00F76DC8" w:rsidRDefault="00393BCF" w:rsidP="00F76DC8">
            <w:pPr>
              <w:pStyle w:val="Normal0"/>
              <w:spacing w:line="360" w:lineRule="auto"/>
              <w:rPr>
                <w:b/>
                <w:bCs/>
                <w:i/>
                <w:iCs/>
                <w:sz w:val="20"/>
                <w:szCs w:val="20"/>
              </w:rPr>
            </w:pPr>
            <w:r w:rsidRPr="00F76DC8">
              <w:rPr>
                <w:b/>
                <w:bCs/>
                <w:sz w:val="20"/>
                <w:szCs w:val="20"/>
              </w:rPr>
              <w:t>Ejemplos</w:t>
            </w:r>
          </w:p>
        </w:tc>
        <w:tc>
          <w:tcPr>
            <w:tcW w:w="4295" w:type="dxa"/>
            <w:shd w:val="clear" w:color="auto" w:fill="DBE5F1" w:themeFill="accent1" w:themeFillTint="33"/>
            <w:vAlign w:val="center"/>
          </w:tcPr>
          <w:p w14:paraId="6BD2D91E" w14:textId="4739BF10" w:rsidR="00393BCF" w:rsidRPr="00F76DC8" w:rsidRDefault="00393BCF" w:rsidP="00F76DC8">
            <w:pPr>
              <w:pStyle w:val="Normal0"/>
              <w:spacing w:line="360" w:lineRule="auto"/>
              <w:rPr>
                <w:b/>
                <w:bCs/>
                <w:i/>
                <w:iCs/>
                <w:sz w:val="20"/>
                <w:szCs w:val="20"/>
              </w:rPr>
            </w:pPr>
            <w:r w:rsidRPr="00F76DC8">
              <w:rPr>
                <w:b/>
                <w:bCs/>
                <w:sz w:val="20"/>
                <w:szCs w:val="20"/>
              </w:rPr>
              <w:t>Función principal</w:t>
            </w:r>
          </w:p>
        </w:tc>
      </w:tr>
      <w:tr w:rsidR="00393BCF" w:rsidRPr="00F76DC8" w14:paraId="47F5C5BA" w14:textId="77777777" w:rsidTr="001F3AD9">
        <w:tc>
          <w:tcPr>
            <w:tcW w:w="2547" w:type="dxa"/>
            <w:shd w:val="clear" w:color="auto" w:fill="DBE5F1" w:themeFill="accent1" w:themeFillTint="33"/>
            <w:vAlign w:val="center"/>
          </w:tcPr>
          <w:p w14:paraId="4243C3FD" w14:textId="0D63A581" w:rsidR="00393BCF" w:rsidRPr="00F76DC8" w:rsidRDefault="00393BCF" w:rsidP="00F76DC8">
            <w:pPr>
              <w:pStyle w:val="Normal0"/>
              <w:spacing w:line="360" w:lineRule="auto"/>
              <w:rPr>
                <w:b/>
                <w:bCs/>
                <w:i/>
                <w:iCs/>
                <w:sz w:val="20"/>
                <w:szCs w:val="20"/>
              </w:rPr>
            </w:pPr>
            <w:r w:rsidRPr="00F76DC8">
              <w:rPr>
                <w:b/>
                <w:bCs/>
                <w:sz w:val="20"/>
                <w:szCs w:val="20"/>
              </w:rPr>
              <w:t>Herramientas de inspección</w:t>
            </w:r>
          </w:p>
        </w:tc>
        <w:tc>
          <w:tcPr>
            <w:tcW w:w="3118" w:type="dxa"/>
            <w:shd w:val="clear" w:color="auto" w:fill="DBE5F1" w:themeFill="accent1" w:themeFillTint="33"/>
            <w:vAlign w:val="center"/>
          </w:tcPr>
          <w:p w14:paraId="3CC28698" w14:textId="42D0ED6D" w:rsidR="00393BCF" w:rsidRPr="00F76DC8" w:rsidRDefault="00393BCF" w:rsidP="00F76DC8">
            <w:pPr>
              <w:pStyle w:val="Normal0"/>
              <w:spacing w:line="360" w:lineRule="auto"/>
              <w:rPr>
                <w:b/>
                <w:bCs/>
                <w:i/>
                <w:iCs/>
                <w:sz w:val="20"/>
                <w:szCs w:val="20"/>
              </w:rPr>
            </w:pPr>
            <w:r w:rsidRPr="00F76DC8">
              <w:rPr>
                <w:sz w:val="20"/>
                <w:szCs w:val="20"/>
              </w:rPr>
              <w:t>Lupa, linterna, cinta métrica, brújula.</w:t>
            </w:r>
          </w:p>
        </w:tc>
        <w:tc>
          <w:tcPr>
            <w:tcW w:w="4295" w:type="dxa"/>
            <w:shd w:val="clear" w:color="auto" w:fill="DBE5F1" w:themeFill="accent1" w:themeFillTint="33"/>
            <w:vAlign w:val="center"/>
          </w:tcPr>
          <w:p w14:paraId="0DB24C37" w14:textId="643144D7" w:rsidR="00393BCF" w:rsidRPr="00F76DC8" w:rsidRDefault="00393BCF" w:rsidP="00F76DC8">
            <w:pPr>
              <w:pStyle w:val="Normal0"/>
              <w:spacing w:line="360" w:lineRule="auto"/>
              <w:rPr>
                <w:b/>
                <w:bCs/>
                <w:i/>
                <w:iCs/>
                <w:sz w:val="20"/>
                <w:szCs w:val="20"/>
              </w:rPr>
            </w:pPr>
            <w:r w:rsidRPr="00F76DC8">
              <w:rPr>
                <w:sz w:val="20"/>
                <w:szCs w:val="20"/>
              </w:rPr>
              <w:t>Facilitan la observación y medición en campo.</w:t>
            </w:r>
          </w:p>
        </w:tc>
      </w:tr>
      <w:tr w:rsidR="00393BCF" w:rsidRPr="00F76DC8" w14:paraId="0185FD5F" w14:textId="77777777" w:rsidTr="001F3AD9">
        <w:tc>
          <w:tcPr>
            <w:tcW w:w="2547" w:type="dxa"/>
            <w:shd w:val="clear" w:color="auto" w:fill="DBE5F1" w:themeFill="accent1" w:themeFillTint="33"/>
            <w:vAlign w:val="center"/>
          </w:tcPr>
          <w:p w14:paraId="23EFFACF" w14:textId="512AC891" w:rsidR="00393BCF" w:rsidRPr="00F76DC8" w:rsidRDefault="00393BCF" w:rsidP="00F76DC8">
            <w:pPr>
              <w:pStyle w:val="Normal0"/>
              <w:spacing w:line="360" w:lineRule="auto"/>
              <w:rPr>
                <w:b/>
                <w:bCs/>
                <w:i/>
                <w:iCs/>
                <w:sz w:val="20"/>
                <w:szCs w:val="20"/>
              </w:rPr>
            </w:pPr>
            <w:r w:rsidRPr="00F76DC8">
              <w:rPr>
                <w:b/>
                <w:bCs/>
                <w:sz w:val="20"/>
                <w:szCs w:val="20"/>
              </w:rPr>
              <w:t>Materiales de registro</w:t>
            </w:r>
          </w:p>
        </w:tc>
        <w:tc>
          <w:tcPr>
            <w:tcW w:w="3118" w:type="dxa"/>
            <w:shd w:val="clear" w:color="auto" w:fill="DBE5F1" w:themeFill="accent1" w:themeFillTint="33"/>
            <w:vAlign w:val="center"/>
          </w:tcPr>
          <w:p w14:paraId="48759730" w14:textId="715D420F" w:rsidR="00393BCF" w:rsidRPr="00F76DC8" w:rsidRDefault="00393BCF" w:rsidP="00F76DC8">
            <w:pPr>
              <w:pStyle w:val="Normal0"/>
              <w:spacing w:line="360" w:lineRule="auto"/>
              <w:rPr>
                <w:b/>
                <w:bCs/>
                <w:i/>
                <w:iCs/>
                <w:sz w:val="20"/>
                <w:szCs w:val="20"/>
              </w:rPr>
            </w:pPr>
            <w:r w:rsidRPr="00F76DC8">
              <w:rPr>
                <w:sz w:val="20"/>
                <w:szCs w:val="20"/>
              </w:rPr>
              <w:t>Formatos, libretas, planillas, tabletas electrónicas.</w:t>
            </w:r>
          </w:p>
        </w:tc>
        <w:tc>
          <w:tcPr>
            <w:tcW w:w="4295" w:type="dxa"/>
            <w:shd w:val="clear" w:color="auto" w:fill="DBE5F1" w:themeFill="accent1" w:themeFillTint="33"/>
            <w:vAlign w:val="center"/>
          </w:tcPr>
          <w:p w14:paraId="6235EAEC" w14:textId="21BC1C0F" w:rsidR="00393BCF" w:rsidRPr="00F76DC8" w:rsidRDefault="00393BCF" w:rsidP="00F76DC8">
            <w:pPr>
              <w:pStyle w:val="Normal0"/>
              <w:spacing w:line="360" w:lineRule="auto"/>
              <w:rPr>
                <w:b/>
                <w:bCs/>
                <w:i/>
                <w:iCs/>
                <w:sz w:val="20"/>
                <w:szCs w:val="20"/>
              </w:rPr>
            </w:pPr>
            <w:r w:rsidRPr="00F76DC8">
              <w:rPr>
                <w:sz w:val="20"/>
                <w:szCs w:val="20"/>
              </w:rPr>
              <w:t>Registrar la información obtenida durante el monitoreo.</w:t>
            </w:r>
          </w:p>
        </w:tc>
      </w:tr>
      <w:tr w:rsidR="00393BCF" w:rsidRPr="00F76DC8" w14:paraId="322BF27F" w14:textId="77777777" w:rsidTr="001F3AD9">
        <w:tc>
          <w:tcPr>
            <w:tcW w:w="2547" w:type="dxa"/>
            <w:shd w:val="clear" w:color="auto" w:fill="DBE5F1" w:themeFill="accent1" w:themeFillTint="33"/>
            <w:vAlign w:val="center"/>
          </w:tcPr>
          <w:p w14:paraId="242F6AD8" w14:textId="488D206C" w:rsidR="00393BCF" w:rsidRPr="00F76DC8" w:rsidRDefault="00393BCF" w:rsidP="00F76DC8">
            <w:pPr>
              <w:pStyle w:val="Normal0"/>
              <w:spacing w:line="360" w:lineRule="auto"/>
              <w:rPr>
                <w:b/>
                <w:bCs/>
                <w:i/>
                <w:iCs/>
                <w:sz w:val="20"/>
                <w:szCs w:val="20"/>
              </w:rPr>
            </w:pPr>
            <w:r w:rsidRPr="00F76DC8">
              <w:rPr>
                <w:b/>
                <w:bCs/>
                <w:sz w:val="20"/>
                <w:szCs w:val="20"/>
              </w:rPr>
              <w:t>Elementos de marcación</w:t>
            </w:r>
          </w:p>
        </w:tc>
        <w:tc>
          <w:tcPr>
            <w:tcW w:w="3118" w:type="dxa"/>
            <w:shd w:val="clear" w:color="auto" w:fill="DBE5F1" w:themeFill="accent1" w:themeFillTint="33"/>
            <w:vAlign w:val="center"/>
          </w:tcPr>
          <w:p w14:paraId="4A229F8F" w14:textId="6921B92E" w:rsidR="00393BCF" w:rsidRPr="00F76DC8" w:rsidRDefault="00393BCF" w:rsidP="00F76DC8">
            <w:pPr>
              <w:pStyle w:val="Normal0"/>
              <w:spacing w:line="360" w:lineRule="auto"/>
              <w:rPr>
                <w:b/>
                <w:bCs/>
                <w:i/>
                <w:iCs/>
                <w:sz w:val="20"/>
                <w:szCs w:val="20"/>
              </w:rPr>
            </w:pPr>
            <w:r w:rsidRPr="00F76DC8">
              <w:rPr>
                <w:sz w:val="20"/>
                <w:szCs w:val="20"/>
              </w:rPr>
              <w:t>Etiquetas, marcadores, banderines, pintura.</w:t>
            </w:r>
          </w:p>
        </w:tc>
        <w:tc>
          <w:tcPr>
            <w:tcW w:w="4295" w:type="dxa"/>
            <w:shd w:val="clear" w:color="auto" w:fill="DBE5F1" w:themeFill="accent1" w:themeFillTint="33"/>
            <w:vAlign w:val="center"/>
          </w:tcPr>
          <w:p w14:paraId="2D50088B" w14:textId="4DCA13C5" w:rsidR="00393BCF" w:rsidRPr="00F76DC8" w:rsidRDefault="00393BCF" w:rsidP="00F76DC8">
            <w:pPr>
              <w:pStyle w:val="Normal0"/>
              <w:spacing w:line="360" w:lineRule="auto"/>
              <w:rPr>
                <w:b/>
                <w:bCs/>
                <w:i/>
                <w:iCs/>
                <w:sz w:val="20"/>
                <w:szCs w:val="20"/>
              </w:rPr>
            </w:pPr>
            <w:r w:rsidRPr="00F76DC8">
              <w:rPr>
                <w:sz w:val="20"/>
                <w:szCs w:val="20"/>
              </w:rPr>
              <w:t>Identificar puntos de evaluación y muestras.</w:t>
            </w:r>
          </w:p>
        </w:tc>
      </w:tr>
      <w:tr w:rsidR="00393BCF" w:rsidRPr="00F76DC8" w14:paraId="0B229CD6" w14:textId="77777777" w:rsidTr="001F3AD9">
        <w:tc>
          <w:tcPr>
            <w:tcW w:w="2547" w:type="dxa"/>
            <w:shd w:val="clear" w:color="auto" w:fill="DBE5F1" w:themeFill="accent1" w:themeFillTint="33"/>
            <w:vAlign w:val="center"/>
          </w:tcPr>
          <w:p w14:paraId="7D7E1FE7" w14:textId="49E77FD4" w:rsidR="00393BCF" w:rsidRPr="00F76DC8" w:rsidRDefault="00393BCF" w:rsidP="00F76DC8">
            <w:pPr>
              <w:pStyle w:val="Normal0"/>
              <w:spacing w:line="360" w:lineRule="auto"/>
              <w:rPr>
                <w:b/>
                <w:bCs/>
                <w:sz w:val="20"/>
                <w:szCs w:val="20"/>
              </w:rPr>
            </w:pPr>
            <w:r w:rsidRPr="00F76DC8">
              <w:rPr>
                <w:b/>
                <w:bCs/>
                <w:sz w:val="20"/>
                <w:szCs w:val="20"/>
              </w:rPr>
              <w:t>Dispositivos electrónicos</w:t>
            </w:r>
          </w:p>
        </w:tc>
        <w:tc>
          <w:tcPr>
            <w:tcW w:w="3118" w:type="dxa"/>
            <w:shd w:val="clear" w:color="auto" w:fill="DBE5F1" w:themeFill="accent1" w:themeFillTint="33"/>
            <w:vAlign w:val="center"/>
          </w:tcPr>
          <w:p w14:paraId="6A9AE550" w14:textId="511FC9CC" w:rsidR="00393BCF" w:rsidRPr="00F76DC8" w:rsidRDefault="00393BCF" w:rsidP="00F76DC8">
            <w:pPr>
              <w:pStyle w:val="Normal0"/>
              <w:spacing w:line="360" w:lineRule="auto"/>
              <w:rPr>
                <w:sz w:val="20"/>
                <w:szCs w:val="20"/>
              </w:rPr>
            </w:pPr>
            <w:r w:rsidRPr="00F76DC8">
              <w:rPr>
                <w:sz w:val="20"/>
                <w:szCs w:val="20"/>
              </w:rPr>
              <w:t>Teléfono inteligente, tableta, computador portátil.</w:t>
            </w:r>
          </w:p>
        </w:tc>
        <w:tc>
          <w:tcPr>
            <w:tcW w:w="4295" w:type="dxa"/>
            <w:shd w:val="clear" w:color="auto" w:fill="DBE5F1" w:themeFill="accent1" w:themeFillTint="33"/>
            <w:vAlign w:val="center"/>
          </w:tcPr>
          <w:p w14:paraId="535C2CC4" w14:textId="4B8D7286" w:rsidR="00393BCF" w:rsidRPr="00F76DC8" w:rsidRDefault="00393BCF" w:rsidP="00F76DC8">
            <w:pPr>
              <w:pStyle w:val="Normal0"/>
              <w:spacing w:line="360" w:lineRule="auto"/>
              <w:rPr>
                <w:sz w:val="20"/>
                <w:szCs w:val="20"/>
              </w:rPr>
            </w:pPr>
            <w:r w:rsidRPr="00F76DC8">
              <w:rPr>
                <w:sz w:val="20"/>
                <w:szCs w:val="20"/>
              </w:rPr>
              <w:t>Capturar, almacenar y transferir información digital.</w:t>
            </w:r>
          </w:p>
        </w:tc>
      </w:tr>
      <w:tr w:rsidR="00393BCF" w:rsidRPr="00F76DC8" w14:paraId="788AABA5" w14:textId="77777777" w:rsidTr="001F3AD9">
        <w:tc>
          <w:tcPr>
            <w:tcW w:w="2547" w:type="dxa"/>
            <w:shd w:val="clear" w:color="auto" w:fill="DBE5F1" w:themeFill="accent1" w:themeFillTint="33"/>
            <w:vAlign w:val="center"/>
          </w:tcPr>
          <w:p w14:paraId="3F2E9DBA" w14:textId="7AE7C3DC" w:rsidR="00393BCF" w:rsidRPr="00F76DC8" w:rsidRDefault="00393BCF" w:rsidP="00F76DC8">
            <w:pPr>
              <w:pStyle w:val="Normal0"/>
              <w:spacing w:line="360" w:lineRule="auto"/>
              <w:rPr>
                <w:b/>
                <w:bCs/>
                <w:sz w:val="20"/>
                <w:szCs w:val="20"/>
              </w:rPr>
            </w:pPr>
            <w:r w:rsidRPr="00F76DC8">
              <w:rPr>
                <w:b/>
                <w:bCs/>
                <w:sz w:val="20"/>
                <w:szCs w:val="20"/>
              </w:rPr>
              <w:t>Insumos de apoyo</w:t>
            </w:r>
          </w:p>
        </w:tc>
        <w:tc>
          <w:tcPr>
            <w:tcW w:w="3118" w:type="dxa"/>
            <w:shd w:val="clear" w:color="auto" w:fill="DBE5F1" w:themeFill="accent1" w:themeFillTint="33"/>
            <w:vAlign w:val="center"/>
          </w:tcPr>
          <w:p w14:paraId="7A65AF00" w14:textId="2851D6EB" w:rsidR="00393BCF" w:rsidRPr="00F76DC8" w:rsidRDefault="00393BCF" w:rsidP="00F76DC8">
            <w:pPr>
              <w:pStyle w:val="Normal0"/>
              <w:spacing w:line="360" w:lineRule="auto"/>
              <w:rPr>
                <w:sz w:val="20"/>
                <w:szCs w:val="20"/>
              </w:rPr>
            </w:pPr>
            <w:r w:rsidRPr="00F76DC8">
              <w:rPr>
                <w:sz w:val="20"/>
                <w:szCs w:val="20"/>
              </w:rPr>
              <w:t>Bolsas, recipientes, baterías, cargadores, memorias USB.</w:t>
            </w:r>
          </w:p>
        </w:tc>
        <w:tc>
          <w:tcPr>
            <w:tcW w:w="4295" w:type="dxa"/>
            <w:shd w:val="clear" w:color="auto" w:fill="DBE5F1" w:themeFill="accent1" w:themeFillTint="33"/>
            <w:vAlign w:val="center"/>
          </w:tcPr>
          <w:p w14:paraId="29F78950" w14:textId="66AEC2EB" w:rsidR="00393BCF" w:rsidRPr="00F76DC8" w:rsidRDefault="00393BCF" w:rsidP="00F76DC8">
            <w:pPr>
              <w:pStyle w:val="Normal0"/>
              <w:spacing w:line="360" w:lineRule="auto"/>
              <w:rPr>
                <w:sz w:val="20"/>
                <w:szCs w:val="20"/>
              </w:rPr>
            </w:pPr>
            <w:r w:rsidRPr="00F76DC8">
              <w:rPr>
                <w:sz w:val="20"/>
                <w:szCs w:val="20"/>
              </w:rPr>
              <w:t>Facilitar el almacenamiento y transporte de materiales e información.</w:t>
            </w:r>
          </w:p>
        </w:tc>
      </w:tr>
    </w:tbl>
    <w:p w14:paraId="72867E68" w14:textId="77777777" w:rsidR="00393BCF" w:rsidRPr="00F76DC8" w:rsidRDefault="00393BCF" w:rsidP="00F76DC8">
      <w:pPr>
        <w:pStyle w:val="Normal0"/>
        <w:spacing w:line="360" w:lineRule="auto"/>
        <w:rPr>
          <w:b/>
          <w:bCs/>
          <w:i/>
          <w:iCs/>
          <w:sz w:val="20"/>
          <w:szCs w:val="20"/>
        </w:rPr>
      </w:pPr>
    </w:p>
    <w:p w14:paraId="6E29C72D" w14:textId="77777777" w:rsidR="001F3AD9" w:rsidRPr="001F3AD9" w:rsidRDefault="001F3AD9" w:rsidP="001F3AD9">
      <w:pPr>
        <w:pStyle w:val="Normal0"/>
        <w:spacing w:line="360" w:lineRule="auto"/>
        <w:rPr>
          <w:b/>
          <w:bCs/>
          <w:sz w:val="20"/>
          <w:szCs w:val="20"/>
        </w:rPr>
      </w:pPr>
      <w:commentRangeStart w:id="22"/>
      <w:r w:rsidRPr="001F3AD9">
        <w:rPr>
          <w:b/>
          <w:bCs/>
          <w:sz w:val="20"/>
          <w:szCs w:val="20"/>
        </w:rPr>
        <w:t>a) Criterios para la selección de recursos</w:t>
      </w:r>
    </w:p>
    <w:p w14:paraId="53CAF0AC" w14:textId="77777777" w:rsidR="001F3AD9" w:rsidRPr="001F3AD9" w:rsidRDefault="001F3AD9" w:rsidP="001F3AD9">
      <w:pPr>
        <w:pStyle w:val="Normal0"/>
        <w:spacing w:line="360" w:lineRule="auto"/>
        <w:rPr>
          <w:sz w:val="20"/>
          <w:szCs w:val="20"/>
        </w:rPr>
      </w:pPr>
    </w:p>
    <w:p w14:paraId="2B7FE2E8" w14:textId="77777777" w:rsidR="001F3AD9" w:rsidRPr="001F3AD9" w:rsidRDefault="001F3AD9" w:rsidP="001F3AD9">
      <w:pPr>
        <w:pStyle w:val="Normal0"/>
        <w:spacing w:line="360" w:lineRule="auto"/>
        <w:rPr>
          <w:sz w:val="20"/>
          <w:szCs w:val="20"/>
        </w:rPr>
      </w:pPr>
      <w:r w:rsidRPr="001F3AD9">
        <w:rPr>
          <w:sz w:val="20"/>
          <w:szCs w:val="20"/>
        </w:rPr>
        <w:t>La selección de herramientas, equipos e insumos para el monitoreo agrícola debe realizarse considerando criterios técnicos que garanticen la eficiencia del proceso y la calidad de la información. Es importante tener en cuenta el tipo de cultivo, los objetivos del monitoreo y las variables que serán evaluadas, como condiciones climáticas, edáficas, fenológicas, fisiológicas y fitosanitarias.</w:t>
      </w:r>
    </w:p>
    <w:p w14:paraId="6430B1C0" w14:textId="77777777" w:rsidR="001F3AD9" w:rsidRPr="001F3AD9" w:rsidRDefault="001F3AD9" w:rsidP="001F3AD9">
      <w:pPr>
        <w:pStyle w:val="Normal0"/>
        <w:spacing w:line="360" w:lineRule="auto"/>
        <w:rPr>
          <w:sz w:val="20"/>
          <w:szCs w:val="20"/>
        </w:rPr>
      </w:pPr>
    </w:p>
    <w:p w14:paraId="3B1FF9ED" w14:textId="77777777" w:rsidR="001F3AD9" w:rsidRPr="001F3AD9" w:rsidRDefault="001F3AD9" w:rsidP="001F3AD9">
      <w:pPr>
        <w:pStyle w:val="Normal0"/>
        <w:spacing w:line="360" w:lineRule="auto"/>
        <w:rPr>
          <w:sz w:val="20"/>
          <w:szCs w:val="20"/>
        </w:rPr>
      </w:pPr>
      <w:r w:rsidRPr="001F3AD9">
        <w:rPr>
          <w:sz w:val="20"/>
          <w:szCs w:val="20"/>
        </w:rPr>
        <w:t>También deben considerarse las condiciones ambientales, la duración del trabajo de campo, la disponibilidad tecnológica, los costos de adquisición y mantenimiento, y la compatibilidad entre los diferentes equipos. Estos criterios permiten seleccionar recursos adecuados, optimizar las actividades de campo y obtener información confiable para fortalecer la toma de decisiones.</w:t>
      </w:r>
    </w:p>
    <w:p w14:paraId="54C3D782" w14:textId="77777777" w:rsidR="001F3AD9" w:rsidRPr="001F3AD9" w:rsidRDefault="001F3AD9" w:rsidP="001F3AD9">
      <w:pPr>
        <w:pStyle w:val="Normal0"/>
        <w:spacing w:line="360" w:lineRule="auto"/>
        <w:rPr>
          <w:sz w:val="20"/>
          <w:szCs w:val="20"/>
        </w:rPr>
      </w:pPr>
    </w:p>
    <w:p w14:paraId="782F6AF8" w14:textId="77777777" w:rsidR="001F3AD9" w:rsidRPr="001F3AD9" w:rsidRDefault="001F3AD9" w:rsidP="001F3AD9">
      <w:pPr>
        <w:pStyle w:val="Normal0"/>
        <w:spacing w:line="360" w:lineRule="auto"/>
        <w:rPr>
          <w:b/>
          <w:bCs/>
          <w:sz w:val="20"/>
          <w:szCs w:val="20"/>
        </w:rPr>
      </w:pPr>
      <w:r w:rsidRPr="001F3AD9">
        <w:rPr>
          <w:b/>
          <w:bCs/>
          <w:sz w:val="20"/>
          <w:szCs w:val="20"/>
        </w:rPr>
        <w:t>b) Preparación de los recursos</w:t>
      </w:r>
    </w:p>
    <w:p w14:paraId="4E2796A4" w14:textId="77777777" w:rsidR="001F3AD9" w:rsidRPr="001F3AD9" w:rsidRDefault="001F3AD9" w:rsidP="001F3AD9">
      <w:pPr>
        <w:pStyle w:val="Normal0"/>
        <w:spacing w:line="360" w:lineRule="auto"/>
        <w:rPr>
          <w:sz w:val="20"/>
          <w:szCs w:val="20"/>
        </w:rPr>
      </w:pPr>
    </w:p>
    <w:p w14:paraId="5FCAF6CE" w14:textId="77777777" w:rsidR="001F3AD9" w:rsidRPr="001F3AD9" w:rsidRDefault="001F3AD9" w:rsidP="001F3AD9">
      <w:pPr>
        <w:pStyle w:val="Normal0"/>
        <w:spacing w:line="360" w:lineRule="auto"/>
        <w:rPr>
          <w:sz w:val="20"/>
          <w:szCs w:val="20"/>
        </w:rPr>
      </w:pPr>
      <w:r w:rsidRPr="001F3AD9">
        <w:rPr>
          <w:sz w:val="20"/>
          <w:szCs w:val="20"/>
        </w:rPr>
        <w:t>Antes de iniciar el monitoreo agrícola es necesario realizar una adecuada preparación de los materiales, herramientas y equipos para evitar interrupciones y reducir errores durante la recolección de información. Para ello, se debe revisar el estado físico y funcionamiento de los equipos, sensores, cables, conectores y demás accesorios, verificando que estén limpios, completos y en buenas condiciones.</w:t>
      </w:r>
    </w:p>
    <w:p w14:paraId="086B25E4" w14:textId="77777777" w:rsidR="001F3AD9" w:rsidRPr="001F3AD9" w:rsidRDefault="001F3AD9" w:rsidP="001F3AD9">
      <w:pPr>
        <w:pStyle w:val="Normal0"/>
        <w:spacing w:line="360" w:lineRule="auto"/>
        <w:rPr>
          <w:sz w:val="20"/>
          <w:szCs w:val="20"/>
        </w:rPr>
      </w:pPr>
    </w:p>
    <w:p w14:paraId="11994245" w14:textId="77777777" w:rsidR="001F3AD9" w:rsidRPr="001F3AD9" w:rsidRDefault="001F3AD9" w:rsidP="001F3AD9">
      <w:pPr>
        <w:pStyle w:val="Normal0"/>
        <w:spacing w:line="360" w:lineRule="auto"/>
        <w:rPr>
          <w:sz w:val="20"/>
          <w:szCs w:val="20"/>
        </w:rPr>
      </w:pPr>
      <w:r w:rsidRPr="001F3AD9">
        <w:rPr>
          <w:sz w:val="20"/>
          <w:szCs w:val="20"/>
        </w:rPr>
        <w:t xml:space="preserve">También es importante comprobar la carga de las baterías, disponibilidad de cargadores y elementos de respaldo, así como la memoria y configuración de los dispositivos electrónicos, aplicaciones o </w:t>
      </w:r>
      <w:r w:rsidRPr="00156AA7">
        <w:rPr>
          <w:i/>
          <w:sz w:val="20"/>
          <w:szCs w:val="20"/>
          <w:highlight w:val="yellow"/>
        </w:rPr>
        <w:t>software</w:t>
      </w:r>
      <w:r w:rsidRPr="001F3AD9">
        <w:rPr>
          <w:sz w:val="20"/>
          <w:szCs w:val="20"/>
        </w:rPr>
        <w:t xml:space="preserve"> utilizados. De igual manera, deben prepararse los formatos físicos o digitales para registrar las variables productivas, climáticas, edáficas y fitosanitarias.</w:t>
      </w:r>
      <w:commentRangeEnd w:id="22"/>
      <w:r w:rsidRPr="001F3AD9">
        <w:rPr>
          <w:rStyle w:val="Refdecomentario"/>
          <w:sz w:val="20"/>
          <w:szCs w:val="20"/>
        </w:rPr>
        <w:commentReference w:id="22"/>
      </w:r>
    </w:p>
    <w:p w14:paraId="3F900B83" w14:textId="77777777" w:rsidR="001F3AD9" w:rsidRPr="001F3AD9" w:rsidRDefault="001F3AD9" w:rsidP="001F3AD9">
      <w:pPr>
        <w:pStyle w:val="Normal0"/>
        <w:spacing w:line="360" w:lineRule="auto"/>
        <w:rPr>
          <w:sz w:val="20"/>
          <w:szCs w:val="20"/>
        </w:rPr>
      </w:pPr>
    </w:p>
    <w:p w14:paraId="3CFAA588" w14:textId="14166E25" w:rsidR="00F65EBD" w:rsidRDefault="001F3AD9" w:rsidP="001F3AD9">
      <w:pPr>
        <w:pStyle w:val="Normal0"/>
        <w:spacing w:line="360" w:lineRule="auto"/>
        <w:rPr>
          <w:sz w:val="20"/>
          <w:szCs w:val="20"/>
        </w:rPr>
      </w:pPr>
      <w:r w:rsidRPr="001F3AD9">
        <w:rPr>
          <w:sz w:val="20"/>
          <w:szCs w:val="20"/>
        </w:rPr>
        <w:t>Finalmente, los recursos deben organizarse de acuerdo con la secuencia de trabajo, recorrido y puntos de evaluación, facilitando su acceso y transporte. Una preparación adecuada permite optimizar el tiempo, prevenir imprevistos y garantizar la calidad y continuidad del monitoreo agrícola.</w:t>
      </w:r>
    </w:p>
    <w:p w14:paraId="6FF189EF" w14:textId="77777777" w:rsidR="001F3AD9" w:rsidRDefault="001F3AD9" w:rsidP="00F76DC8">
      <w:pPr>
        <w:pStyle w:val="Normal0"/>
        <w:spacing w:line="360" w:lineRule="auto"/>
        <w:rPr>
          <w:sz w:val="20"/>
          <w:szCs w:val="20"/>
        </w:rPr>
      </w:pPr>
    </w:p>
    <w:p w14:paraId="254F2242" w14:textId="77777777" w:rsidR="001F3AD9" w:rsidRPr="00F76DC8" w:rsidRDefault="001F3AD9" w:rsidP="00F76DC8">
      <w:pPr>
        <w:pStyle w:val="Normal0"/>
        <w:spacing w:line="360" w:lineRule="auto"/>
        <w:rPr>
          <w:sz w:val="20"/>
          <w:szCs w:val="20"/>
        </w:rPr>
      </w:pPr>
    </w:p>
    <w:p w14:paraId="76AD1CA8" w14:textId="7B2955C4" w:rsidR="00F65EBD" w:rsidRPr="001F3AD9" w:rsidRDefault="00F65EBD" w:rsidP="00F76DC8">
      <w:pPr>
        <w:pStyle w:val="Normal0"/>
        <w:numPr>
          <w:ilvl w:val="1"/>
          <w:numId w:val="14"/>
        </w:numPr>
        <w:spacing w:line="360" w:lineRule="auto"/>
        <w:rPr>
          <w:b/>
          <w:bCs/>
          <w:sz w:val="20"/>
          <w:szCs w:val="20"/>
        </w:rPr>
      </w:pPr>
      <w:r w:rsidRPr="001F3AD9">
        <w:rPr>
          <w:b/>
          <w:bCs/>
          <w:sz w:val="20"/>
          <w:szCs w:val="20"/>
        </w:rPr>
        <w:t xml:space="preserve"> Sistemas de posicionamiento global (GPS/GNSS)</w:t>
      </w:r>
    </w:p>
    <w:p w14:paraId="62632D30" w14:textId="77777777" w:rsidR="00393BCF" w:rsidRPr="00F76DC8" w:rsidRDefault="00393BCF" w:rsidP="00F76DC8">
      <w:pPr>
        <w:pStyle w:val="Normal0"/>
        <w:spacing w:line="360" w:lineRule="auto"/>
        <w:ind w:left="720"/>
        <w:rPr>
          <w:b/>
          <w:bCs/>
          <w:sz w:val="20"/>
          <w:szCs w:val="20"/>
        </w:rPr>
      </w:pPr>
    </w:p>
    <w:p w14:paraId="0241C43C" w14:textId="01D57F5E" w:rsidR="00F65EBD" w:rsidRPr="00F76DC8" w:rsidRDefault="00156AA7" w:rsidP="00F76DC8">
      <w:pPr>
        <w:pStyle w:val="Normal0"/>
        <w:spacing w:line="360" w:lineRule="auto"/>
        <w:rPr>
          <w:sz w:val="20"/>
          <w:szCs w:val="20"/>
        </w:rPr>
      </w:pPr>
      <w:r w:rsidRPr="00156AA7">
        <w:rPr>
          <w:sz w:val="20"/>
          <w:szCs w:val="20"/>
          <w:highlight w:val="yellow"/>
        </w:rPr>
        <w:t>Los sistemas de posicionamiento global (GPS/GNSS) son tecnologías</w:t>
      </w:r>
      <w:r w:rsidR="00F65EBD" w:rsidRPr="00F76DC8">
        <w:rPr>
          <w:sz w:val="20"/>
          <w:szCs w:val="20"/>
        </w:rPr>
        <w:t xml:space="preserve"> de navegación satelital que permiten determinar la ubicación geográfica de un punto sobre la superficie terrestre mediante la recepción de señales emitidas por constelaciones de satélites.</w:t>
      </w:r>
    </w:p>
    <w:p w14:paraId="16F5B3F3" w14:textId="77777777" w:rsidR="00376F2A" w:rsidRPr="00F76DC8" w:rsidRDefault="00376F2A" w:rsidP="00F76DC8">
      <w:pPr>
        <w:pStyle w:val="Normal0"/>
        <w:spacing w:line="360" w:lineRule="auto"/>
        <w:rPr>
          <w:sz w:val="20"/>
          <w:szCs w:val="20"/>
        </w:rPr>
      </w:pPr>
      <w:commentRangeStart w:id="23"/>
      <w:commentRangeEnd w:id="23"/>
      <w:r w:rsidRPr="00F76DC8">
        <w:rPr>
          <w:rStyle w:val="Refdecomentario"/>
          <w:sz w:val="20"/>
          <w:szCs w:val="20"/>
        </w:rPr>
        <w:commentReference w:id="23"/>
      </w:r>
    </w:p>
    <w:p w14:paraId="405426CB" w14:textId="3C670E04" w:rsidR="00376F2A" w:rsidRDefault="00376F2A" w:rsidP="00F76DC8">
      <w:pPr>
        <w:pStyle w:val="Normal0"/>
        <w:spacing w:line="360" w:lineRule="auto"/>
        <w:rPr>
          <w:sz w:val="20"/>
          <w:szCs w:val="20"/>
        </w:rPr>
      </w:pPr>
      <w:r w:rsidRPr="00F76DC8">
        <w:rPr>
          <w:noProof/>
          <w:sz w:val="20"/>
          <w:szCs w:val="20"/>
        </w:rPr>
        <w:drawing>
          <wp:inline distT="0" distB="0" distL="0" distR="0" wp14:anchorId="58917583" wp14:editId="473FF1BA">
            <wp:extent cx="2033517" cy="1898641"/>
            <wp:effectExtent l="0" t="0" r="5080" b="6985"/>
            <wp:docPr id="484121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21634" name=""/>
                    <pic:cNvPicPr/>
                  </pic:nvPicPr>
                  <pic:blipFill>
                    <a:blip r:embed="rId23"/>
                    <a:stretch>
                      <a:fillRect/>
                    </a:stretch>
                  </pic:blipFill>
                  <pic:spPr>
                    <a:xfrm>
                      <a:off x="0" y="0"/>
                      <a:ext cx="2051238" cy="1915186"/>
                    </a:xfrm>
                    <a:prstGeom prst="rect">
                      <a:avLst/>
                    </a:prstGeom>
                  </pic:spPr>
                </pic:pic>
              </a:graphicData>
            </a:graphic>
          </wp:inline>
        </w:drawing>
      </w:r>
    </w:p>
    <w:p w14:paraId="279AF7D3" w14:textId="77777777" w:rsidR="001F3AD9" w:rsidRPr="00F76DC8" w:rsidRDefault="001F3AD9" w:rsidP="00F76DC8">
      <w:pPr>
        <w:pStyle w:val="Normal0"/>
        <w:spacing w:line="360" w:lineRule="auto"/>
        <w:rPr>
          <w:sz w:val="20"/>
          <w:szCs w:val="20"/>
        </w:rPr>
      </w:pPr>
    </w:p>
    <w:p w14:paraId="3011E666" w14:textId="77777777" w:rsidR="00F65EBD" w:rsidRPr="00F76DC8" w:rsidRDefault="00F65EBD" w:rsidP="00F76DC8">
      <w:pPr>
        <w:pStyle w:val="Normal0"/>
        <w:spacing w:line="360" w:lineRule="auto"/>
        <w:rPr>
          <w:sz w:val="20"/>
          <w:szCs w:val="20"/>
        </w:rPr>
      </w:pPr>
      <w:r w:rsidRPr="00F76DC8">
        <w:rPr>
          <w:sz w:val="20"/>
          <w:szCs w:val="20"/>
        </w:rPr>
        <w:t>El término GNSS (</w:t>
      </w:r>
      <w:r w:rsidRPr="00F76DC8">
        <w:rPr>
          <w:i/>
          <w:iCs/>
          <w:sz w:val="20"/>
          <w:szCs w:val="20"/>
          <w:highlight w:val="cyan"/>
        </w:rPr>
        <w:t>Global Navigation Satellite System</w:t>
      </w:r>
      <w:r w:rsidRPr="00F76DC8">
        <w:rPr>
          <w:sz w:val="20"/>
          <w:szCs w:val="20"/>
        </w:rPr>
        <w:t>) hace referencia al conjunto de sistemas de navegación satelital disponibles a nivel mundial, mientras que GPS (</w:t>
      </w:r>
      <w:r w:rsidRPr="00F76DC8">
        <w:rPr>
          <w:i/>
          <w:iCs/>
          <w:sz w:val="20"/>
          <w:szCs w:val="20"/>
          <w:highlight w:val="cyan"/>
        </w:rPr>
        <w:t>Global Positioning System</w:t>
      </w:r>
      <w:r w:rsidRPr="00F76DC8">
        <w:rPr>
          <w:sz w:val="20"/>
          <w:szCs w:val="20"/>
        </w:rPr>
        <w:t>) corresponde al sistema desarrollado por los Estados Unidos y constituye uno de los sistemas GNSS más utilizados.</w:t>
      </w:r>
    </w:p>
    <w:p w14:paraId="39C09E2A" w14:textId="77777777" w:rsidR="00F65EBD" w:rsidRPr="00F76DC8" w:rsidRDefault="00F65EBD" w:rsidP="00F76DC8">
      <w:pPr>
        <w:pStyle w:val="Normal0"/>
        <w:spacing w:line="360" w:lineRule="auto"/>
        <w:rPr>
          <w:sz w:val="20"/>
          <w:szCs w:val="20"/>
        </w:rPr>
      </w:pPr>
      <w:r w:rsidRPr="00F76DC8">
        <w:rPr>
          <w:sz w:val="20"/>
          <w:szCs w:val="20"/>
        </w:rPr>
        <w:t>En el monitoreo agrícola, estos sistemas permiten georreferenciar los puntos de evaluación, registrar recorridos de inspección y elaborar mapas de distribución de variables productivas.</w:t>
      </w:r>
    </w:p>
    <w:p w14:paraId="2D808A33" w14:textId="2C616100" w:rsidR="00F65EBD" w:rsidRPr="001054FB" w:rsidRDefault="00F65EBD" w:rsidP="00F76DC8">
      <w:pPr>
        <w:pStyle w:val="Normal0"/>
        <w:spacing w:line="360" w:lineRule="auto"/>
        <w:rPr>
          <w:b/>
          <w:bCs/>
          <w:sz w:val="20"/>
          <w:szCs w:val="20"/>
        </w:rPr>
      </w:pPr>
    </w:p>
    <w:p w14:paraId="08E9C09A" w14:textId="7A642DC8" w:rsidR="001054FB" w:rsidRDefault="001054FB" w:rsidP="001054FB">
      <w:pPr>
        <w:pStyle w:val="Normal0"/>
        <w:spacing w:line="360" w:lineRule="auto"/>
        <w:rPr>
          <w:b/>
          <w:bCs/>
          <w:sz w:val="20"/>
          <w:szCs w:val="20"/>
        </w:rPr>
      </w:pPr>
      <w:r w:rsidRPr="001054FB">
        <w:rPr>
          <w:b/>
          <w:bCs/>
          <w:sz w:val="20"/>
          <w:szCs w:val="20"/>
        </w:rPr>
        <w:t xml:space="preserve">a) </w:t>
      </w:r>
      <w:commentRangeStart w:id="24"/>
      <w:r w:rsidRPr="001054FB">
        <w:rPr>
          <w:b/>
          <w:bCs/>
          <w:sz w:val="20"/>
          <w:szCs w:val="20"/>
        </w:rPr>
        <w:t>Componentes y funcionamiento del sistema GPS/GNSS</w:t>
      </w:r>
    </w:p>
    <w:p w14:paraId="703D4E09" w14:textId="77777777" w:rsidR="006870F1" w:rsidRPr="001054FB" w:rsidRDefault="006870F1" w:rsidP="001054FB">
      <w:pPr>
        <w:pStyle w:val="Normal0"/>
        <w:spacing w:line="360" w:lineRule="auto"/>
        <w:rPr>
          <w:b/>
          <w:bCs/>
          <w:sz w:val="20"/>
          <w:szCs w:val="20"/>
        </w:rPr>
      </w:pPr>
    </w:p>
    <w:p w14:paraId="0A8E845A" w14:textId="6C2B613A" w:rsidR="001054FB" w:rsidRDefault="001054FB" w:rsidP="001054FB">
      <w:pPr>
        <w:pStyle w:val="Normal0"/>
        <w:spacing w:line="360" w:lineRule="auto"/>
        <w:rPr>
          <w:sz w:val="20"/>
          <w:szCs w:val="20"/>
        </w:rPr>
      </w:pPr>
      <w:r w:rsidRPr="001054FB">
        <w:rPr>
          <w:sz w:val="20"/>
          <w:szCs w:val="20"/>
        </w:rPr>
        <w:t xml:space="preserve">Los sistemas GPS/GNSS están conformados por tres segmentos principales: el segmento espacial, integrado por los satélites que transmiten señales de posicionamiento; el segmento de control, compuesto por estaciones </w:t>
      </w:r>
      <w:r w:rsidRPr="001054FB">
        <w:rPr>
          <w:sz w:val="20"/>
          <w:szCs w:val="20"/>
        </w:rPr>
        <w:lastRenderedPageBreak/>
        <w:t>terrestres que supervisan y actualizan la información de los satélites; y el segmento de usuario, constituido por los receptores que reciben las señales y calculan la posición. Su funcionamiento se basa en la recepción de señales de varios satélites y en el cálculo de las distancias mediante el tiempo que tardan en llegar al receptor. A través de la trilateración, el sistema determina las coordenadas de latitud, longitud y altitud. La precisión depende del número de satélites disponibles, la calidad del receptor, las condiciones ambientales y la presencia de obstáculos. El uso de diferentes constelaciones, como GPS, GLONASS, Galileo y BeiDou, permite mejorar la disponibilidad y estabilidad del posicionamiento.</w:t>
      </w:r>
    </w:p>
    <w:p w14:paraId="573DD6BE" w14:textId="77777777" w:rsidR="006870F1" w:rsidRPr="001054FB" w:rsidRDefault="006870F1" w:rsidP="001054FB">
      <w:pPr>
        <w:pStyle w:val="Normal0"/>
        <w:spacing w:line="360" w:lineRule="auto"/>
        <w:rPr>
          <w:sz w:val="20"/>
          <w:szCs w:val="20"/>
        </w:rPr>
      </w:pPr>
    </w:p>
    <w:p w14:paraId="18783136" w14:textId="54120940" w:rsidR="001054FB" w:rsidRDefault="001054FB" w:rsidP="001054FB">
      <w:pPr>
        <w:pStyle w:val="Normal0"/>
        <w:spacing w:line="360" w:lineRule="auto"/>
        <w:rPr>
          <w:b/>
          <w:bCs/>
          <w:sz w:val="20"/>
          <w:szCs w:val="20"/>
        </w:rPr>
      </w:pPr>
      <w:r w:rsidRPr="001054FB">
        <w:rPr>
          <w:b/>
          <w:bCs/>
          <w:sz w:val="20"/>
          <w:szCs w:val="20"/>
        </w:rPr>
        <w:t>b) Aplicaciones del GPS/GNSS en el monitoreo agrícola</w:t>
      </w:r>
    </w:p>
    <w:p w14:paraId="52F9B38A" w14:textId="77777777" w:rsidR="006870F1" w:rsidRPr="001054FB" w:rsidRDefault="006870F1" w:rsidP="001054FB">
      <w:pPr>
        <w:pStyle w:val="Normal0"/>
        <w:spacing w:line="360" w:lineRule="auto"/>
        <w:rPr>
          <w:b/>
          <w:bCs/>
          <w:sz w:val="20"/>
          <w:szCs w:val="20"/>
        </w:rPr>
      </w:pPr>
    </w:p>
    <w:p w14:paraId="5604A727" w14:textId="77777777" w:rsidR="001054FB" w:rsidRPr="001054FB" w:rsidRDefault="001054FB" w:rsidP="001054FB">
      <w:pPr>
        <w:pStyle w:val="Normal0"/>
        <w:spacing w:line="360" w:lineRule="auto"/>
        <w:rPr>
          <w:sz w:val="20"/>
          <w:szCs w:val="20"/>
        </w:rPr>
      </w:pPr>
      <w:r w:rsidRPr="001054FB">
        <w:rPr>
          <w:sz w:val="20"/>
          <w:szCs w:val="20"/>
        </w:rPr>
        <w:t>En el monitoreo agrícola, los sistemas GPS/GNSS permiten delimitar lotes, ubicar puntos de monitoreo, elaborar mapas y georreferenciar focos de plagas, enfermedades y arvenses. También facilitan el seguimiento de recorridos de inspección y permiten regresar a los mismos puntos para realizar evaluaciones periódicas. Su integración con Sistemas de Información Geográfica (SIG), drones, sensores e imágenes satelitales favorece el análisis espacial y la agricultura de precisión. De esta manera, la información georreferenciada contribuye a planificar y aplicar estrategias de Manejo Integrado de Plagas (MIP) de manera más localizada y eficiente.</w:t>
      </w:r>
    </w:p>
    <w:p w14:paraId="368A3392" w14:textId="77777777" w:rsidR="001054FB" w:rsidRPr="001054FB" w:rsidRDefault="001054FB" w:rsidP="001054FB">
      <w:pPr>
        <w:pStyle w:val="Normal0"/>
        <w:spacing w:line="360" w:lineRule="auto"/>
        <w:rPr>
          <w:sz w:val="20"/>
          <w:szCs w:val="20"/>
        </w:rPr>
      </w:pPr>
    </w:p>
    <w:p w14:paraId="0B8D6866" w14:textId="5069A66C" w:rsidR="001054FB" w:rsidRDefault="001054FB" w:rsidP="001054FB">
      <w:pPr>
        <w:pStyle w:val="Normal0"/>
        <w:spacing w:line="360" w:lineRule="auto"/>
        <w:rPr>
          <w:b/>
          <w:bCs/>
          <w:sz w:val="20"/>
          <w:szCs w:val="20"/>
        </w:rPr>
      </w:pPr>
      <w:r w:rsidRPr="001054FB">
        <w:rPr>
          <w:b/>
          <w:bCs/>
          <w:sz w:val="20"/>
          <w:szCs w:val="20"/>
        </w:rPr>
        <w:t>c) Ventajas del GPS/GNSS</w:t>
      </w:r>
    </w:p>
    <w:p w14:paraId="00226FA7" w14:textId="77777777" w:rsidR="006870F1" w:rsidRPr="001054FB" w:rsidRDefault="006870F1" w:rsidP="001054FB">
      <w:pPr>
        <w:pStyle w:val="Normal0"/>
        <w:spacing w:line="360" w:lineRule="auto"/>
        <w:rPr>
          <w:b/>
          <w:bCs/>
          <w:sz w:val="20"/>
          <w:szCs w:val="20"/>
        </w:rPr>
      </w:pPr>
    </w:p>
    <w:p w14:paraId="4AEAD3BE" w14:textId="77777777" w:rsidR="001054FB" w:rsidRPr="001054FB" w:rsidRDefault="001054FB" w:rsidP="001054FB">
      <w:pPr>
        <w:pStyle w:val="Normal0"/>
        <w:spacing w:line="360" w:lineRule="auto"/>
        <w:rPr>
          <w:sz w:val="20"/>
          <w:szCs w:val="20"/>
        </w:rPr>
      </w:pPr>
      <w:r w:rsidRPr="001054FB">
        <w:rPr>
          <w:sz w:val="20"/>
          <w:szCs w:val="20"/>
        </w:rPr>
        <w:t>Entre las principales ventajas del GPS/GNSS se encuentran la precisión, rapidez y facilidad para registrar información geográfica durante las actividades de campo. Estos sistemas permiten almacenar coordenadas, fechas, horas y otros datos, mejorando la organización y trazabilidad de los registros. Además, facilitan la integración con diferentes tecnologías y herramientas digitales, así como la repetición de monitoreos en los mismos puntos geográficos. Esto permite comparar información a lo largo del tiempo, realizar seguimiento de plagas, enfermedades y arvenses, optimizar los recursos y fortalecer la toma de decisiones mediante información técnica y espacial confiable.</w:t>
      </w:r>
      <w:commentRangeEnd w:id="24"/>
      <w:r w:rsidRPr="001054FB">
        <w:rPr>
          <w:rStyle w:val="Refdecomentario"/>
          <w:sz w:val="20"/>
          <w:szCs w:val="20"/>
        </w:rPr>
        <w:commentReference w:id="24"/>
      </w:r>
    </w:p>
    <w:p w14:paraId="111A7BDC" w14:textId="77777777" w:rsidR="002F3C63" w:rsidRPr="00F76DC8" w:rsidRDefault="002F3C63" w:rsidP="00F76DC8">
      <w:pPr>
        <w:pStyle w:val="Normal0"/>
        <w:spacing w:line="360" w:lineRule="auto"/>
        <w:rPr>
          <w:sz w:val="20"/>
          <w:szCs w:val="20"/>
        </w:rPr>
      </w:pPr>
    </w:p>
    <w:p w14:paraId="0F155F44" w14:textId="1F1215B4" w:rsidR="00F65EBD" w:rsidRPr="00385B89" w:rsidRDefault="00F65EBD" w:rsidP="00F76DC8">
      <w:pPr>
        <w:pStyle w:val="Normal0"/>
        <w:numPr>
          <w:ilvl w:val="1"/>
          <w:numId w:val="14"/>
        </w:numPr>
        <w:spacing w:line="360" w:lineRule="auto"/>
        <w:rPr>
          <w:b/>
          <w:bCs/>
          <w:sz w:val="20"/>
          <w:szCs w:val="20"/>
        </w:rPr>
      </w:pPr>
      <w:r w:rsidRPr="00385B89">
        <w:rPr>
          <w:b/>
          <w:bCs/>
          <w:sz w:val="20"/>
          <w:szCs w:val="20"/>
        </w:rPr>
        <w:t>Equipos de geoposicionamiento satelital</w:t>
      </w:r>
    </w:p>
    <w:p w14:paraId="3AC23285" w14:textId="77777777" w:rsidR="002F3C63" w:rsidRPr="00F76DC8" w:rsidRDefault="002F3C63" w:rsidP="00F76DC8">
      <w:pPr>
        <w:pStyle w:val="Normal0"/>
        <w:spacing w:line="360" w:lineRule="auto"/>
        <w:ind w:left="720"/>
        <w:rPr>
          <w:b/>
          <w:bCs/>
          <w:sz w:val="20"/>
          <w:szCs w:val="20"/>
        </w:rPr>
      </w:pPr>
    </w:p>
    <w:p w14:paraId="5789087F" w14:textId="0DE73FA1" w:rsidR="00F65EBD" w:rsidRPr="00F76DC8" w:rsidRDefault="00F65EBD" w:rsidP="00F76DC8">
      <w:pPr>
        <w:pStyle w:val="Normal0"/>
        <w:spacing w:line="360" w:lineRule="auto"/>
        <w:rPr>
          <w:sz w:val="20"/>
          <w:szCs w:val="20"/>
        </w:rPr>
      </w:pPr>
      <w:r w:rsidRPr="00F76DC8">
        <w:rPr>
          <w:sz w:val="20"/>
          <w:szCs w:val="20"/>
        </w:rPr>
        <w:t>Los equipos de geoposicionamiento satelital son los dispositivos físicos que utilizan las señales emitidas por los sistemas GPS/GNSS para determinar con precisión la ubicación geográfica de un punto sobre la superficie terrestre. Estos equipos constituyen la herramienta de campo empleada por técnicos y profesionales para capturar coordenadas, registrar recorridos y georreferenciar la información obtenida durante el monitoreo agrícola.</w:t>
      </w:r>
      <w:r w:rsidR="00385B89">
        <w:rPr>
          <w:sz w:val="20"/>
          <w:szCs w:val="20"/>
        </w:rPr>
        <w:t xml:space="preserve"> A continuación, se presentan algunos dispositivos: </w:t>
      </w:r>
    </w:p>
    <w:p w14:paraId="0E13F45A" w14:textId="77B72332" w:rsidR="00F65EBD" w:rsidRDefault="00F65EBD" w:rsidP="00F76DC8">
      <w:pPr>
        <w:pStyle w:val="Normal0"/>
        <w:spacing w:line="360" w:lineRule="auto"/>
        <w:rPr>
          <w:sz w:val="20"/>
          <w:szCs w:val="20"/>
        </w:rPr>
      </w:pPr>
    </w:p>
    <w:tbl>
      <w:tblPr>
        <w:tblStyle w:val="Tablaconcuadrcula"/>
        <w:tblW w:w="0" w:type="auto"/>
        <w:tblLook w:val="04A0" w:firstRow="1" w:lastRow="0" w:firstColumn="1" w:lastColumn="0" w:noHBand="0" w:noVBand="1"/>
      </w:tblPr>
      <w:tblGrid>
        <w:gridCol w:w="4981"/>
        <w:gridCol w:w="4981"/>
      </w:tblGrid>
      <w:tr w:rsidR="00385B89" w:rsidRPr="00385B89" w14:paraId="353486C8" w14:textId="77777777" w:rsidTr="00385B89">
        <w:tc>
          <w:tcPr>
            <w:tcW w:w="9962" w:type="dxa"/>
            <w:gridSpan w:val="2"/>
            <w:shd w:val="clear" w:color="auto" w:fill="DBE5F1" w:themeFill="accent1" w:themeFillTint="33"/>
          </w:tcPr>
          <w:p w14:paraId="0CE480F9" w14:textId="77FD506B" w:rsidR="00385B89" w:rsidRPr="00385B89" w:rsidRDefault="00385B89" w:rsidP="00385B89">
            <w:pPr>
              <w:pStyle w:val="Normal0"/>
              <w:spacing w:line="360" w:lineRule="auto"/>
              <w:jc w:val="center"/>
              <w:rPr>
                <w:sz w:val="20"/>
                <w:szCs w:val="20"/>
              </w:rPr>
            </w:pPr>
            <w:r>
              <w:rPr>
                <w:sz w:val="20"/>
                <w:szCs w:val="20"/>
              </w:rPr>
              <w:t xml:space="preserve">Realizar </w:t>
            </w:r>
            <w:commentRangeStart w:id="25"/>
            <w:r>
              <w:rPr>
                <w:sz w:val="20"/>
                <w:szCs w:val="20"/>
              </w:rPr>
              <w:t>un</w:t>
            </w:r>
            <w:commentRangeEnd w:id="25"/>
            <w:r>
              <w:rPr>
                <w:rStyle w:val="Refdecomentario"/>
                <w:sz w:val="20"/>
                <w:szCs w:val="20"/>
              </w:rPr>
              <w:commentReference w:id="25"/>
            </w:r>
            <w:r>
              <w:rPr>
                <w:sz w:val="20"/>
                <w:szCs w:val="20"/>
              </w:rPr>
              <w:t xml:space="preserve"> acordeón</w:t>
            </w:r>
          </w:p>
        </w:tc>
      </w:tr>
      <w:tr w:rsidR="00385B89" w:rsidRPr="00385B89" w14:paraId="56976EF9" w14:textId="77777777" w:rsidTr="00385B89">
        <w:tc>
          <w:tcPr>
            <w:tcW w:w="4981" w:type="dxa"/>
          </w:tcPr>
          <w:p w14:paraId="3B237495" w14:textId="6209140A" w:rsidR="00385B89" w:rsidRPr="00385B89" w:rsidRDefault="00385B89" w:rsidP="00385B89">
            <w:pPr>
              <w:pStyle w:val="Normal0"/>
              <w:spacing w:line="360" w:lineRule="auto"/>
              <w:rPr>
                <w:b/>
                <w:bCs/>
                <w:sz w:val="20"/>
                <w:szCs w:val="20"/>
              </w:rPr>
            </w:pPr>
            <w:r w:rsidRPr="00385B89">
              <w:rPr>
                <w:b/>
                <w:bCs/>
                <w:sz w:val="20"/>
                <w:szCs w:val="20"/>
              </w:rPr>
              <w:lastRenderedPageBreak/>
              <w:t>GPS portátil (de mano)</w:t>
            </w:r>
          </w:p>
        </w:tc>
        <w:tc>
          <w:tcPr>
            <w:tcW w:w="4981" w:type="dxa"/>
          </w:tcPr>
          <w:p w14:paraId="407ED7B4" w14:textId="176DCA2A" w:rsidR="00385B89" w:rsidRPr="00385B89" w:rsidRDefault="00385B89" w:rsidP="00385B89">
            <w:pPr>
              <w:pStyle w:val="Normal0"/>
              <w:spacing w:line="360" w:lineRule="auto"/>
              <w:rPr>
                <w:sz w:val="20"/>
                <w:szCs w:val="20"/>
              </w:rPr>
            </w:pPr>
            <w:r w:rsidRPr="00385B89">
              <w:rPr>
                <w:b/>
                <w:bCs/>
                <w:sz w:val="20"/>
                <w:szCs w:val="20"/>
              </w:rPr>
              <w:t>Características:</w:t>
            </w:r>
            <w:r w:rsidRPr="00385B89">
              <w:rPr>
                <w:sz w:val="20"/>
                <w:szCs w:val="20"/>
              </w:rPr>
              <w:t xml:space="preserve"> ligero, resistente y de fácil transporte. </w:t>
            </w:r>
          </w:p>
          <w:p w14:paraId="4ADCE038" w14:textId="77777777" w:rsidR="00385B89" w:rsidRDefault="00385B89" w:rsidP="00385B89">
            <w:pPr>
              <w:pStyle w:val="Normal0"/>
              <w:spacing w:line="360" w:lineRule="auto"/>
              <w:rPr>
                <w:sz w:val="20"/>
                <w:szCs w:val="20"/>
              </w:rPr>
            </w:pPr>
            <w:r w:rsidRPr="00385B89">
              <w:rPr>
                <w:b/>
                <w:bCs/>
                <w:sz w:val="20"/>
                <w:szCs w:val="20"/>
              </w:rPr>
              <w:t>Aplicaciones:</w:t>
            </w:r>
            <w:r w:rsidRPr="00385B89">
              <w:rPr>
                <w:sz w:val="20"/>
                <w:szCs w:val="20"/>
              </w:rPr>
              <w:t xml:space="preserve"> monitoreo de cultivos, inventarios y recorridos de campo.</w:t>
            </w:r>
          </w:p>
          <w:p w14:paraId="5A3C4E5F" w14:textId="1692AED2" w:rsidR="00385B89" w:rsidRPr="00385B89" w:rsidRDefault="00385B89" w:rsidP="00385B89">
            <w:pPr>
              <w:pStyle w:val="Normal0"/>
              <w:spacing w:line="360" w:lineRule="auto"/>
              <w:rPr>
                <w:sz w:val="20"/>
                <w:szCs w:val="20"/>
              </w:rPr>
            </w:pPr>
            <w:r w:rsidRPr="00F76DC8">
              <w:rPr>
                <w:noProof/>
                <w:sz w:val="20"/>
                <w:szCs w:val="20"/>
              </w:rPr>
              <w:drawing>
                <wp:inline distT="0" distB="0" distL="0" distR="0" wp14:anchorId="1449660A" wp14:editId="5EDC4680">
                  <wp:extent cx="1104900" cy="187567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57587" name=""/>
                          <pic:cNvPicPr/>
                        </pic:nvPicPr>
                        <pic:blipFill>
                          <a:blip r:embed="rId24"/>
                          <a:stretch>
                            <a:fillRect/>
                          </a:stretch>
                        </pic:blipFill>
                        <pic:spPr>
                          <a:xfrm>
                            <a:off x="0" y="0"/>
                            <a:ext cx="1109891" cy="1884145"/>
                          </a:xfrm>
                          <a:prstGeom prst="rect">
                            <a:avLst/>
                          </a:prstGeom>
                        </pic:spPr>
                      </pic:pic>
                    </a:graphicData>
                  </a:graphic>
                </wp:inline>
              </w:drawing>
            </w:r>
          </w:p>
        </w:tc>
      </w:tr>
      <w:tr w:rsidR="00385B89" w:rsidRPr="00385B89" w14:paraId="4D65A074" w14:textId="77777777" w:rsidTr="00385B89">
        <w:tc>
          <w:tcPr>
            <w:tcW w:w="4981" w:type="dxa"/>
          </w:tcPr>
          <w:p w14:paraId="0A8925D8" w14:textId="2BAEE2C4" w:rsidR="00385B89" w:rsidRPr="00385B89" w:rsidRDefault="00385B89" w:rsidP="00385B89">
            <w:pPr>
              <w:pStyle w:val="Normal0"/>
              <w:spacing w:line="360" w:lineRule="auto"/>
              <w:rPr>
                <w:b/>
                <w:bCs/>
                <w:sz w:val="20"/>
                <w:szCs w:val="20"/>
              </w:rPr>
            </w:pPr>
            <w:r w:rsidRPr="00385B89">
              <w:rPr>
                <w:b/>
                <w:bCs/>
                <w:sz w:val="20"/>
                <w:szCs w:val="20"/>
              </w:rPr>
              <w:t>Receptor GNSS profesional</w:t>
            </w:r>
          </w:p>
        </w:tc>
        <w:tc>
          <w:tcPr>
            <w:tcW w:w="4981" w:type="dxa"/>
          </w:tcPr>
          <w:p w14:paraId="11B2D04F" w14:textId="5426DBBC" w:rsidR="00385B89" w:rsidRPr="00385B89" w:rsidRDefault="00385B89" w:rsidP="00385B89">
            <w:pPr>
              <w:pStyle w:val="Normal0"/>
              <w:spacing w:line="360" w:lineRule="auto"/>
              <w:rPr>
                <w:sz w:val="20"/>
                <w:szCs w:val="20"/>
              </w:rPr>
            </w:pPr>
            <w:r w:rsidRPr="00385B89">
              <w:rPr>
                <w:sz w:val="20"/>
                <w:szCs w:val="20"/>
              </w:rPr>
              <w:t xml:space="preserve">Características: alta precisión y admite correcciones diferenciales. </w:t>
            </w:r>
          </w:p>
          <w:p w14:paraId="4E5BF87A" w14:textId="77777777" w:rsidR="00385B89" w:rsidRDefault="00385B89" w:rsidP="00385B89">
            <w:pPr>
              <w:pStyle w:val="Normal0"/>
              <w:spacing w:line="360" w:lineRule="auto"/>
              <w:rPr>
                <w:sz w:val="20"/>
                <w:szCs w:val="20"/>
              </w:rPr>
            </w:pPr>
            <w:r w:rsidRPr="00385B89">
              <w:rPr>
                <w:b/>
                <w:bCs/>
                <w:sz w:val="20"/>
                <w:szCs w:val="20"/>
              </w:rPr>
              <w:t>Aplicaciones:</w:t>
            </w:r>
            <w:r w:rsidRPr="00385B89">
              <w:rPr>
                <w:sz w:val="20"/>
                <w:szCs w:val="20"/>
              </w:rPr>
              <w:t xml:space="preserve"> agricultura de precisión, levantamientos topográficos y georreferenciación detallada.</w:t>
            </w:r>
          </w:p>
          <w:p w14:paraId="4A7D8BB6" w14:textId="39584194" w:rsidR="00385B89" w:rsidRPr="00385B89" w:rsidRDefault="00385B89" w:rsidP="00385B89">
            <w:pPr>
              <w:pStyle w:val="Normal0"/>
              <w:spacing w:line="360" w:lineRule="auto"/>
              <w:rPr>
                <w:sz w:val="20"/>
                <w:szCs w:val="20"/>
              </w:rPr>
            </w:pPr>
            <w:r w:rsidRPr="00F76DC8">
              <w:rPr>
                <w:noProof/>
                <w:sz w:val="20"/>
                <w:szCs w:val="20"/>
              </w:rPr>
              <w:drawing>
                <wp:inline distT="0" distB="0" distL="0" distR="0" wp14:anchorId="09D89BC4" wp14:editId="55DC6F3D">
                  <wp:extent cx="1552575" cy="1993942"/>
                  <wp:effectExtent l="0" t="0" r="0" b="635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93303" name=""/>
                          <pic:cNvPicPr/>
                        </pic:nvPicPr>
                        <pic:blipFill>
                          <a:blip r:embed="rId25"/>
                          <a:stretch>
                            <a:fillRect/>
                          </a:stretch>
                        </pic:blipFill>
                        <pic:spPr>
                          <a:xfrm>
                            <a:off x="0" y="0"/>
                            <a:ext cx="1561789" cy="2005775"/>
                          </a:xfrm>
                          <a:prstGeom prst="rect">
                            <a:avLst/>
                          </a:prstGeom>
                        </pic:spPr>
                      </pic:pic>
                    </a:graphicData>
                  </a:graphic>
                </wp:inline>
              </w:drawing>
            </w:r>
          </w:p>
        </w:tc>
      </w:tr>
      <w:tr w:rsidR="00385B89" w:rsidRPr="00385B89" w14:paraId="7F3E0270" w14:textId="77777777" w:rsidTr="00385B89">
        <w:tc>
          <w:tcPr>
            <w:tcW w:w="4981" w:type="dxa"/>
          </w:tcPr>
          <w:p w14:paraId="4EC96C17" w14:textId="422A7F84" w:rsidR="00385B89" w:rsidRPr="00385B89" w:rsidRDefault="00385B89" w:rsidP="00385B89">
            <w:pPr>
              <w:pStyle w:val="Normal0"/>
              <w:spacing w:line="360" w:lineRule="auto"/>
              <w:rPr>
                <w:b/>
                <w:bCs/>
                <w:sz w:val="20"/>
                <w:szCs w:val="20"/>
              </w:rPr>
            </w:pPr>
            <w:r w:rsidRPr="00385B89">
              <w:rPr>
                <w:b/>
                <w:bCs/>
                <w:sz w:val="20"/>
                <w:szCs w:val="20"/>
              </w:rPr>
              <w:t>Teléfono inteligente con GNSS</w:t>
            </w:r>
          </w:p>
        </w:tc>
        <w:tc>
          <w:tcPr>
            <w:tcW w:w="4981" w:type="dxa"/>
          </w:tcPr>
          <w:p w14:paraId="32044FC9" w14:textId="14CD694E" w:rsidR="00385B89" w:rsidRPr="00385B89" w:rsidRDefault="00385B89" w:rsidP="00385B89">
            <w:pPr>
              <w:pStyle w:val="Normal0"/>
              <w:spacing w:line="360" w:lineRule="auto"/>
              <w:rPr>
                <w:sz w:val="20"/>
                <w:szCs w:val="20"/>
              </w:rPr>
            </w:pPr>
            <w:r w:rsidRPr="00385B89">
              <w:rPr>
                <w:b/>
                <w:bCs/>
                <w:sz w:val="20"/>
                <w:szCs w:val="20"/>
              </w:rPr>
              <w:t>Características:</w:t>
            </w:r>
            <w:r w:rsidRPr="00385B89">
              <w:rPr>
                <w:sz w:val="20"/>
                <w:szCs w:val="20"/>
              </w:rPr>
              <w:t xml:space="preserve"> integra receptor satelital y aplicaciones móviles. </w:t>
            </w:r>
          </w:p>
          <w:p w14:paraId="0F84C607" w14:textId="77777777" w:rsidR="00385B89" w:rsidRDefault="00385B89" w:rsidP="00385B89">
            <w:pPr>
              <w:pStyle w:val="Normal0"/>
              <w:spacing w:line="360" w:lineRule="auto"/>
              <w:rPr>
                <w:sz w:val="20"/>
                <w:szCs w:val="20"/>
              </w:rPr>
            </w:pPr>
            <w:r w:rsidRPr="00385B89">
              <w:rPr>
                <w:b/>
                <w:bCs/>
                <w:sz w:val="20"/>
                <w:szCs w:val="20"/>
              </w:rPr>
              <w:t>Aplicaciones:</w:t>
            </w:r>
            <w:r w:rsidRPr="00385B89">
              <w:rPr>
                <w:sz w:val="20"/>
                <w:szCs w:val="20"/>
              </w:rPr>
              <w:t xml:space="preserve"> monitoreos rápidos y captura de información geográfica básica.</w:t>
            </w:r>
          </w:p>
          <w:p w14:paraId="2044820D" w14:textId="73ADA2C7" w:rsidR="00385B89" w:rsidRPr="00385B89" w:rsidRDefault="00385B89" w:rsidP="00385B89">
            <w:pPr>
              <w:pStyle w:val="Normal0"/>
              <w:spacing w:line="360" w:lineRule="auto"/>
              <w:rPr>
                <w:sz w:val="20"/>
                <w:szCs w:val="20"/>
              </w:rPr>
            </w:pPr>
            <w:r w:rsidRPr="00F76DC8">
              <w:rPr>
                <w:noProof/>
                <w:sz w:val="20"/>
                <w:szCs w:val="20"/>
              </w:rPr>
              <w:lastRenderedPageBreak/>
              <w:drawing>
                <wp:inline distT="0" distB="0" distL="0" distR="0" wp14:anchorId="674A9AE3" wp14:editId="3424D434">
                  <wp:extent cx="2327671" cy="17526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89248" name=""/>
                          <pic:cNvPicPr/>
                        </pic:nvPicPr>
                        <pic:blipFill>
                          <a:blip r:embed="rId26"/>
                          <a:stretch>
                            <a:fillRect/>
                          </a:stretch>
                        </pic:blipFill>
                        <pic:spPr>
                          <a:xfrm>
                            <a:off x="0" y="0"/>
                            <a:ext cx="2345084" cy="1765711"/>
                          </a:xfrm>
                          <a:prstGeom prst="rect">
                            <a:avLst/>
                          </a:prstGeom>
                        </pic:spPr>
                      </pic:pic>
                    </a:graphicData>
                  </a:graphic>
                </wp:inline>
              </w:drawing>
            </w:r>
          </w:p>
        </w:tc>
      </w:tr>
      <w:tr w:rsidR="00385B89" w:rsidRPr="00385B89" w14:paraId="16AD6720" w14:textId="77777777" w:rsidTr="00385B89">
        <w:tc>
          <w:tcPr>
            <w:tcW w:w="4981" w:type="dxa"/>
          </w:tcPr>
          <w:p w14:paraId="3640B70F" w14:textId="0F49AD52" w:rsidR="00385B89" w:rsidRPr="00385B89" w:rsidRDefault="00385B89" w:rsidP="00385B89">
            <w:pPr>
              <w:pStyle w:val="Normal0"/>
              <w:spacing w:line="360" w:lineRule="auto"/>
              <w:rPr>
                <w:b/>
                <w:bCs/>
                <w:sz w:val="20"/>
                <w:szCs w:val="20"/>
              </w:rPr>
            </w:pPr>
            <w:r w:rsidRPr="00385B89">
              <w:rPr>
                <w:b/>
                <w:bCs/>
                <w:sz w:val="20"/>
                <w:szCs w:val="20"/>
              </w:rPr>
              <w:lastRenderedPageBreak/>
              <w:t>Tableta con receptor GNSS</w:t>
            </w:r>
          </w:p>
        </w:tc>
        <w:tc>
          <w:tcPr>
            <w:tcW w:w="4981" w:type="dxa"/>
          </w:tcPr>
          <w:p w14:paraId="2968C975" w14:textId="4FFE4945" w:rsidR="00385B89" w:rsidRDefault="00385B89" w:rsidP="00385B89">
            <w:pPr>
              <w:pStyle w:val="Normal0"/>
              <w:spacing w:line="360" w:lineRule="auto"/>
              <w:rPr>
                <w:sz w:val="20"/>
                <w:szCs w:val="20"/>
              </w:rPr>
            </w:pPr>
            <w:r w:rsidRPr="00385B89">
              <w:rPr>
                <w:rStyle w:val="Fuerte"/>
                <w:sz w:val="20"/>
                <w:szCs w:val="20"/>
              </w:rPr>
              <w:t>Características:</w:t>
            </w:r>
            <w:r w:rsidRPr="00385B89">
              <w:rPr>
                <w:sz w:val="20"/>
                <w:szCs w:val="20"/>
              </w:rPr>
              <w:t xml:space="preserve"> pantalla de mayor tamaño y </w:t>
            </w:r>
            <w:r w:rsidR="00156AA7" w:rsidRPr="00156AA7">
              <w:rPr>
                <w:sz w:val="20"/>
                <w:szCs w:val="20"/>
                <w:highlight w:val="yellow"/>
              </w:rPr>
              <w:t>capacidad para aplicaciones SIG.</w:t>
            </w:r>
            <w:r w:rsidRPr="00385B89">
              <w:rPr>
                <w:sz w:val="20"/>
                <w:szCs w:val="20"/>
              </w:rPr>
              <w:t xml:space="preserve"> </w:t>
            </w:r>
            <w:r w:rsidRPr="00385B89">
              <w:rPr>
                <w:rStyle w:val="Fuerte"/>
                <w:sz w:val="20"/>
                <w:szCs w:val="20"/>
              </w:rPr>
              <w:t>Aplicaciones:</w:t>
            </w:r>
            <w:r w:rsidRPr="00385B89">
              <w:rPr>
                <w:sz w:val="20"/>
                <w:szCs w:val="20"/>
              </w:rPr>
              <w:t xml:space="preserve"> captura y visualización de datos georreferenciados en campo.</w:t>
            </w:r>
            <w:r>
              <w:rPr>
                <w:sz w:val="20"/>
                <w:szCs w:val="20"/>
              </w:rPr>
              <w:t xml:space="preserve"> </w:t>
            </w:r>
          </w:p>
          <w:p w14:paraId="6BBB976F" w14:textId="34055835" w:rsidR="00385B89" w:rsidRPr="00385B89" w:rsidRDefault="00385B89" w:rsidP="00385B89">
            <w:pPr>
              <w:pStyle w:val="Normal0"/>
              <w:spacing w:line="360" w:lineRule="auto"/>
              <w:rPr>
                <w:sz w:val="20"/>
                <w:szCs w:val="20"/>
              </w:rPr>
            </w:pPr>
            <w:r w:rsidRPr="00F76DC8">
              <w:rPr>
                <w:noProof/>
                <w:sz w:val="20"/>
                <w:szCs w:val="20"/>
              </w:rPr>
              <w:drawing>
                <wp:inline distT="0" distB="0" distL="0" distR="0" wp14:anchorId="4C15C6C4" wp14:editId="7A771B0D">
                  <wp:extent cx="1933575" cy="1990292"/>
                  <wp:effectExtent l="0" t="0" r="0" b="0"/>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02532" name=""/>
                          <pic:cNvPicPr/>
                        </pic:nvPicPr>
                        <pic:blipFill>
                          <a:blip r:embed="rId27"/>
                          <a:stretch>
                            <a:fillRect/>
                          </a:stretch>
                        </pic:blipFill>
                        <pic:spPr>
                          <a:xfrm>
                            <a:off x="0" y="0"/>
                            <a:ext cx="1946249" cy="2003337"/>
                          </a:xfrm>
                          <a:prstGeom prst="rect">
                            <a:avLst/>
                          </a:prstGeom>
                        </pic:spPr>
                      </pic:pic>
                    </a:graphicData>
                  </a:graphic>
                </wp:inline>
              </w:drawing>
            </w:r>
          </w:p>
        </w:tc>
      </w:tr>
    </w:tbl>
    <w:p w14:paraId="54FFD284" w14:textId="77777777" w:rsidR="00385B89" w:rsidRPr="00F76DC8" w:rsidRDefault="00385B89" w:rsidP="00F76DC8">
      <w:pPr>
        <w:pStyle w:val="Normal0"/>
        <w:spacing w:line="360" w:lineRule="auto"/>
        <w:rPr>
          <w:sz w:val="20"/>
          <w:szCs w:val="20"/>
        </w:rPr>
      </w:pPr>
    </w:p>
    <w:p w14:paraId="57775166" w14:textId="77777777" w:rsidR="00634A55" w:rsidRPr="00F76DC8" w:rsidRDefault="00634A55" w:rsidP="00F76DC8">
      <w:pPr>
        <w:pStyle w:val="Normal0"/>
        <w:spacing w:line="360" w:lineRule="auto"/>
        <w:rPr>
          <w:b/>
          <w:bCs/>
          <w:sz w:val="20"/>
          <w:szCs w:val="20"/>
        </w:rPr>
      </w:pPr>
    </w:p>
    <w:p w14:paraId="4E993731" w14:textId="77777777" w:rsidR="00BD23DC" w:rsidRPr="00BD23DC" w:rsidRDefault="00BD23DC" w:rsidP="00BD23DC">
      <w:pPr>
        <w:pStyle w:val="Normal0"/>
        <w:spacing w:line="360" w:lineRule="auto"/>
        <w:rPr>
          <w:sz w:val="20"/>
          <w:szCs w:val="20"/>
        </w:rPr>
      </w:pPr>
      <w:r w:rsidRPr="00BD23DC">
        <w:rPr>
          <w:sz w:val="20"/>
          <w:szCs w:val="20"/>
        </w:rPr>
        <w:t>Para garantizar la precisión de la información georreferenciada y el adecuado funcionamiento de los equipos de geoposicionamiento satelital, es necesario aplicar una serie de recomendaciones técnicas antes, durante y después de las actividades de monitoreo. En primer lugar, se debe verificar que exista una adecuada recepción de las señales satelitales antes de registrar las coordenadas, permitiendo que el receptor establezca comunicación con un número suficiente de satélites y alcance una posición estable y confiable.</w:t>
      </w:r>
    </w:p>
    <w:p w14:paraId="66E72B5D" w14:textId="77777777" w:rsidR="00BD23DC" w:rsidRPr="00BD23DC" w:rsidRDefault="00BD23DC" w:rsidP="00BD23DC">
      <w:pPr>
        <w:pStyle w:val="Normal0"/>
        <w:spacing w:line="360" w:lineRule="auto"/>
        <w:rPr>
          <w:sz w:val="20"/>
          <w:szCs w:val="20"/>
        </w:rPr>
      </w:pPr>
    </w:p>
    <w:p w14:paraId="4D778373" w14:textId="77777777" w:rsidR="00BD23DC" w:rsidRPr="00BD23DC" w:rsidRDefault="00BD23DC" w:rsidP="00BD23DC">
      <w:pPr>
        <w:pStyle w:val="Normal0"/>
        <w:spacing w:line="360" w:lineRule="auto"/>
        <w:rPr>
          <w:sz w:val="20"/>
          <w:szCs w:val="20"/>
        </w:rPr>
      </w:pPr>
      <w:r w:rsidRPr="00BD23DC">
        <w:rPr>
          <w:sz w:val="20"/>
          <w:szCs w:val="20"/>
        </w:rPr>
        <w:t>Durante las actividades de campo, es importante evitar, en la medida de lo posible, obstáculos que puedan interferir con la recepción de la señal, como edificaciones, estructuras metálicas, montañas, árboles de gran altura o vegetación densa. Estos elementos pueden generar interferencias o disminuir la calidad de la señal, afectando la precisión de las coordenadas obtenidas. Por ello, se recomienda realizar las mediciones en espacios abiertos y con buena visibilidad del cielo.</w:t>
      </w:r>
    </w:p>
    <w:p w14:paraId="7CFAA57F" w14:textId="77777777" w:rsidR="00BD23DC" w:rsidRPr="00BD23DC" w:rsidRDefault="00BD23DC" w:rsidP="00BD23DC">
      <w:pPr>
        <w:pStyle w:val="Normal0"/>
        <w:spacing w:line="360" w:lineRule="auto"/>
        <w:rPr>
          <w:sz w:val="20"/>
          <w:szCs w:val="20"/>
        </w:rPr>
      </w:pPr>
    </w:p>
    <w:p w14:paraId="36ABE75B" w14:textId="77777777" w:rsidR="00BD23DC" w:rsidRPr="00BD23DC" w:rsidRDefault="00BD23DC" w:rsidP="00BD23DC">
      <w:pPr>
        <w:pStyle w:val="Normal0"/>
        <w:spacing w:line="360" w:lineRule="auto"/>
        <w:rPr>
          <w:sz w:val="20"/>
          <w:szCs w:val="20"/>
        </w:rPr>
      </w:pPr>
      <w:r w:rsidRPr="00BD23DC">
        <w:rPr>
          <w:sz w:val="20"/>
          <w:szCs w:val="20"/>
        </w:rPr>
        <w:lastRenderedPageBreak/>
        <w:t>Asimismo, antes de iniciar el monitoreo, se debe configurar correctamente el sistema de coordenadas, el datum geodésico y el formato de ubicación establecidos para el proyecto. Esta configuración permite garantizar la compatibilidad de los datos con los Sistemas de Información Geográfica (SIG), las bases de datos y demás herramientas utilizadas para el procesamiento, análisis y representación de la información espacial.</w:t>
      </w:r>
    </w:p>
    <w:p w14:paraId="7BD76F63" w14:textId="77777777" w:rsidR="00BD23DC" w:rsidRPr="00BD23DC" w:rsidRDefault="00BD23DC" w:rsidP="00BD23DC">
      <w:pPr>
        <w:pStyle w:val="Normal0"/>
        <w:spacing w:line="360" w:lineRule="auto"/>
        <w:rPr>
          <w:sz w:val="20"/>
          <w:szCs w:val="20"/>
        </w:rPr>
      </w:pPr>
    </w:p>
    <w:p w14:paraId="12D9274C" w14:textId="77777777" w:rsidR="00BD23DC" w:rsidRPr="00BD23DC" w:rsidRDefault="00BD23DC" w:rsidP="00BD23DC">
      <w:pPr>
        <w:pStyle w:val="Normal0"/>
        <w:spacing w:line="360" w:lineRule="auto"/>
        <w:rPr>
          <w:sz w:val="20"/>
          <w:szCs w:val="20"/>
        </w:rPr>
      </w:pPr>
      <w:r w:rsidRPr="00BD23DC">
        <w:rPr>
          <w:sz w:val="20"/>
          <w:szCs w:val="20"/>
        </w:rPr>
        <w:t>Otra práctica fundamental es realizar copias de seguridad periódicas de la información almacenada en el equipo. Esto permite prevenir la pérdida de datos ocasionada por fallas técnicas, daños físicos, errores de operación o inconvenientes durante la transferencia de archivos. Los respaldos pueden realizarse en computadores, dispositivos de almacenamiento externo o plataformas de almacenamiento en la nube, siempre que estas se encuentren disponibles y sean adecuadas para el manejo de la información.</w:t>
      </w:r>
    </w:p>
    <w:p w14:paraId="2FC54BAD" w14:textId="77777777" w:rsidR="00BD23DC" w:rsidRPr="00BD23DC" w:rsidRDefault="00BD23DC" w:rsidP="00BD23DC">
      <w:pPr>
        <w:pStyle w:val="Normal0"/>
        <w:spacing w:line="360" w:lineRule="auto"/>
        <w:rPr>
          <w:sz w:val="20"/>
          <w:szCs w:val="20"/>
        </w:rPr>
      </w:pPr>
    </w:p>
    <w:p w14:paraId="3EF5071C" w14:textId="77777777" w:rsidR="00BD23DC" w:rsidRPr="00BD23DC" w:rsidRDefault="00BD23DC" w:rsidP="00BD23DC">
      <w:pPr>
        <w:pStyle w:val="Normal0"/>
        <w:spacing w:line="360" w:lineRule="auto"/>
        <w:rPr>
          <w:sz w:val="20"/>
          <w:szCs w:val="20"/>
        </w:rPr>
      </w:pPr>
      <w:r w:rsidRPr="00BD23DC">
        <w:rPr>
          <w:sz w:val="20"/>
          <w:szCs w:val="20"/>
        </w:rPr>
        <w:t xml:space="preserve">De igual manera, se recomienda mantener actualizado el </w:t>
      </w:r>
      <w:r w:rsidRPr="00156AA7">
        <w:rPr>
          <w:i/>
          <w:sz w:val="20"/>
          <w:szCs w:val="20"/>
          <w:highlight w:val="yellow"/>
        </w:rPr>
        <w:t>software</w:t>
      </w:r>
      <w:r w:rsidRPr="00BD23DC">
        <w:rPr>
          <w:sz w:val="20"/>
          <w:szCs w:val="20"/>
        </w:rPr>
        <w:t xml:space="preserve"> o </w:t>
      </w:r>
      <w:r w:rsidRPr="00156AA7">
        <w:rPr>
          <w:i/>
          <w:sz w:val="20"/>
          <w:szCs w:val="20"/>
          <w:highlight w:val="yellow"/>
        </w:rPr>
        <w:t>firmware</w:t>
      </w:r>
      <w:r w:rsidRPr="00BD23DC">
        <w:rPr>
          <w:sz w:val="20"/>
          <w:szCs w:val="20"/>
        </w:rPr>
        <w:t xml:space="preserve"> del equipo, de acuerdo con las indicaciones del fabricante y siempre que existan versiones disponibles. Estas actualizaciones pueden incorporar mejoras en el rendimiento, ampliar la compatibilidad con nuevas tecnologías, corregir errores de funcionamiento y optimizar diferentes procesos relacionados con el posicionamiento y la gestión de datos.</w:t>
      </w:r>
    </w:p>
    <w:p w14:paraId="591EA027" w14:textId="77777777" w:rsidR="00BD23DC" w:rsidRPr="00BD23DC" w:rsidRDefault="00BD23DC" w:rsidP="00BD23DC">
      <w:pPr>
        <w:pStyle w:val="Normal0"/>
        <w:spacing w:line="360" w:lineRule="auto"/>
        <w:rPr>
          <w:sz w:val="20"/>
          <w:szCs w:val="20"/>
        </w:rPr>
      </w:pPr>
    </w:p>
    <w:p w14:paraId="45B886C5" w14:textId="2C21CBE4" w:rsidR="00F352C0" w:rsidRDefault="00BD23DC" w:rsidP="00BD23DC">
      <w:pPr>
        <w:pStyle w:val="Normal0"/>
        <w:spacing w:line="360" w:lineRule="auto"/>
        <w:rPr>
          <w:sz w:val="20"/>
          <w:szCs w:val="20"/>
        </w:rPr>
      </w:pPr>
      <w:r w:rsidRPr="00BD23DC">
        <w:rPr>
          <w:sz w:val="20"/>
          <w:szCs w:val="20"/>
        </w:rPr>
        <w:t>Finalmente, es indispensable realizar un mantenimiento preventivo periódico conforme a las recomendaciones del fabricante. Este debe incluir la limpieza del equipo, la inspección de sus componentes, la verificación del estado de la batería, la revisión de conectores y accesorios y el almacenamiento adecuado cuando el dispositivo no se encuentre en uso. Estas acciones contribuyen a prolongar la vida útil de los equipos, conservar la calidad de las mediciones y garantizar la confiabilidad de la información georreferenciada obtenida durante las actividades de monitoreo agrícola.</w:t>
      </w:r>
    </w:p>
    <w:p w14:paraId="2797BF66" w14:textId="44221B28" w:rsidR="00BD23DC" w:rsidRDefault="00BD23DC" w:rsidP="00BD23DC">
      <w:pPr>
        <w:pStyle w:val="Normal0"/>
        <w:spacing w:line="360" w:lineRule="auto"/>
        <w:rPr>
          <w:sz w:val="20"/>
          <w:szCs w:val="20"/>
        </w:rPr>
      </w:pPr>
    </w:p>
    <w:p w14:paraId="6B789DEE" w14:textId="0D4F97DE" w:rsidR="006870F1" w:rsidRDefault="006870F1" w:rsidP="00BD23DC">
      <w:pPr>
        <w:pStyle w:val="Normal0"/>
        <w:spacing w:line="360" w:lineRule="auto"/>
        <w:rPr>
          <w:sz w:val="20"/>
          <w:szCs w:val="20"/>
        </w:rPr>
      </w:pPr>
    </w:p>
    <w:p w14:paraId="4181E269" w14:textId="77777777" w:rsidR="006870F1" w:rsidRPr="00F76DC8" w:rsidRDefault="006870F1" w:rsidP="00BD23DC">
      <w:pPr>
        <w:pStyle w:val="Normal0"/>
        <w:spacing w:line="360" w:lineRule="auto"/>
        <w:rPr>
          <w:sz w:val="20"/>
          <w:szCs w:val="20"/>
        </w:rPr>
      </w:pPr>
    </w:p>
    <w:p w14:paraId="34C0BBAE" w14:textId="0396702B" w:rsidR="00F352C0" w:rsidRPr="00BD23DC" w:rsidRDefault="00F352C0" w:rsidP="00F76DC8">
      <w:pPr>
        <w:pStyle w:val="Normal0"/>
        <w:numPr>
          <w:ilvl w:val="0"/>
          <w:numId w:val="14"/>
        </w:numPr>
        <w:spacing w:line="360" w:lineRule="auto"/>
        <w:rPr>
          <w:b/>
          <w:bCs/>
          <w:sz w:val="20"/>
          <w:szCs w:val="20"/>
        </w:rPr>
      </w:pPr>
      <w:r w:rsidRPr="00BD23DC">
        <w:rPr>
          <w:b/>
          <w:bCs/>
          <w:sz w:val="20"/>
          <w:szCs w:val="20"/>
        </w:rPr>
        <w:t>Planeación del monitoreo de variables productivas</w:t>
      </w:r>
    </w:p>
    <w:p w14:paraId="60ECE171" w14:textId="7B8138B5" w:rsidR="00F352C0" w:rsidRPr="00F76DC8" w:rsidRDefault="00F352C0" w:rsidP="00F76DC8">
      <w:pPr>
        <w:pStyle w:val="Normal0"/>
        <w:spacing w:line="360" w:lineRule="auto"/>
        <w:rPr>
          <w:b/>
          <w:bCs/>
          <w:sz w:val="20"/>
          <w:szCs w:val="20"/>
        </w:rPr>
      </w:pPr>
    </w:p>
    <w:p w14:paraId="7A91A714" w14:textId="77777777" w:rsidR="00F352C0" w:rsidRPr="00F76DC8" w:rsidRDefault="00F352C0" w:rsidP="00F76DC8">
      <w:pPr>
        <w:pStyle w:val="Normal0"/>
        <w:spacing w:line="360" w:lineRule="auto"/>
        <w:rPr>
          <w:sz w:val="20"/>
          <w:szCs w:val="20"/>
        </w:rPr>
      </w:pPr>
      <w:r w:rsidRPr="00F76DC8">
        <w:rPr>
          <w:sz w:val="20"/>
          <w:szCs w:val="20"/>
        </w:rPr>
        <w:t>La planeación constituye la primera etapa del proceso de monitoreo de las variables productivas y uno de los factores que más influye en la calidad de la información obtenida durante las actividades de campo. Una planificación adecuada permite definir con claridad los objetivos del monitoreo, identificar las variables que serán evaluadas, seleccionar las metodologías y tecnologías más apropiadas, organizar los recursos disponibles y establecer los procedimientos técnicos que garantizarán la obtención de datos confiables y comparables.</w:t>
      </w:r>
    </w:p>
    <w:p w14:paraId="40C3B435" w14:textId="77777777" w:rsidR="00F352C0" w:rsidRPr="00F76DC8" w:rsidRDefault="00F352C0" w:rsidP="00F76DC8">
      <w:pPr>
        <w:pStyle w:val="Normal0"/>
        <w:spacing w:line="360" w:lineRule="auto"/>
        <w:rPr>
          <w:sz w:val="20"/>
          <w:szCs w:val="20"/>
        </w:rPr>
      </w:pPr>
      <w:r w:rsidRPr="00F76DC8">
        <w:rPr>
          <w:sz w:val="20"/>
          <w:szCs w:val="20"/>
        </w:rPr>
        <w:t xml:space="preserve">En el contexto del Manejo Integrado de Plagas (MIP), la planeación del monitoreo facilita la identificación temprana de problemas fitosanitarios, optimiza el uso de los recursos humanos y tecnológicos y contribuye a la implementación de estrategias de manejo fundamentadas en información objetiva. Además, permite programar </w:t>
      </w:r>
      <w:r w:rsidRPr="00F76DC8">
        <w:rPr>
          <w:sz w:val="20"/>
          <w:szCs w:val="20"/>
        </w:rPr>
        <w:lastRenderedPageBreak/>
        <w:t>las actividades de acuerdo con el ciclo fenológico del cultivo, las condiciones ambientales y los requerimientos específicos del sistema productivo.</w:t>
      </w:r>
    </w:p>
    <w:p w14:paraId="2B9CA2C0" w14:textId="6FA2380A" w:rsidR="00F352C0" w:rsidRPr="00F76DC8" w:rsidRDefault="00F352C0" w:rsidP="00F76DC8">
      <w:pPr>
        <w:pStyle w:val="Normal0"/>
        <w:spacing w:line="360" w:lineRule="auto"/>
        <w:rPr>
          <w:sz w:val="20"/>
          <w:szCs w:val="20"/>
        </w:rPr>
      </w:pPr>
    </w:p>
    <w:p w14:paraId="331C7432" w14:textId="5C04E645" w:rsidR="00F352C0" w:rsidRPr="00BD23DC" w:rsidRDefault="00F352C0" w:rsidP="00F76DC8">
      <w:pPr>
        <w:pStyle w:val="Normal0"/>
        <w:numPr>
          <w:ilvl w:val="1"/>
          <w:numId w:val="14"/>
        </w:numPr>
        <w:spacing w:line="360" w:lineRule="auto"/>
        <w:rPr>
          <w:b/>
          <w:bCs/>
          <w:sz w:val="20"/>
          <w:szCs w:val="20"/>
        </w:rPr>
      </w:pPr>
      <w:r w:rsidRPr="00BD23DC">
        <w:rPr>
          <w:b/>
          <w:bCs/>
          <w:sz w:val="20"/>
          <w:szCs w:val="20"/>
        </w:rPr>
        <w:t xml:space="preserve"> Metodologías de monitoreo en cultivos</w:t>
      </w:r>
    </w:p>
    <w:p w14:paraId="4DC2544A" w14:textId="77777777" w:rsidR="00EC754C" w:rsidRPr="00F76DC8" w:rsidRDefault="00EC754C" w:rsidP="00F76DC8">
      <w:pPr>
        <w:pStyle w:val="Normal0"/>
        <w:spacing w:line="360" w:lineRule="auto"/>
        <w:ind w:left="720"/>
        <w:rPr>
          <w:sz w:val="20"/>
          <w:szCs w:val="20"/>
        </w:rPr>
      </w:pPr>
    </w:p>
    <w:p w14:paraId="23CFB74F" w14:textId="77777777" w:rsidR="00F352C0" w:rsidRPr="00F76DC8" w:rsidRDefault="00F352C0" w:rsidP="00F76DC8">
      <w:pPr>
        <w:pStyle w:val="Normal0"/>
        <w:spacing w:line="360" w:lineRule="auto"/>
        <w:rPr>
          <w:sz w:val="20"/>
          <w:szCs w:val="20"/>
        </w:rPr>
      </w:pPr>
      <w:r w:rsidRPr="00F76DC8">
        <w:rPr>
          <w:sz w:val="20"/>
          <w:szCs w:val="20"/>
        </w:rPr>
        <w:t>Las metodologías de monitoreo corresponden al conjunto de procedimientos técnicos utilizados para planificar, ejecutar y documentar la recolección de información sobre las variables productivas del cultivo. Estas metodologías establecen la forma en que se realizarán las observaciones, mediciones y registros, garantizando que la información obtenida sea representativa, objetiva y comparable durante todo el proceso de monitoreo.</w:t>
      </w:r>
    </w:p>
    <w:p w14:paraId="72B804F3" w14:textId="77777777" w:rsidR="00F352C0" w:rsidRPr="00F76DC8" w:rsidRDefault="00F352C0" w:rsidP="00F76DC8">
      <w:pPr>
        <w:pStyle w:val="Normal0"/>
        <w:spacing w:line="360" w:lineRule="auto"/>
        <w:rPr>
          <w:sz w:val="20"/>
          <w:szCs w:val="20"/>
        </w:rPr>
      </w:pPr>
      <w:r w:rsidRPr="00F76DC8">
        <w:rPr>
          <w:sz w:val="20"/>
          <w:szCs w:val="20"/>
        </w:rPr>
        <w:t>La selección de una metodología depende de factores como el objetivo del monitoreo, el tipo de cultivo, la extensión del área, las variables que serán evaluadas y los recursos tecnológicos disponibles.</w:t>
      </w:r>
    </w:p>
    <w:p w14:paraId="18A2C169" w14:textId="332876E5" w:rsidR="00F352C0" w:rsidRPr="00F76DC8" w:rsidRDefault="00F352C0" w:rsidP="00F76DC8">
      <w:pPr>
        <w:pStyle w:val="Normal0"/>
        <w:spacing w:line="360" w:lineRule="auto"/>
        <w:rPr>
          <w:sz w:val="20"/>
          <w:szCs w:val="20"/>
        </w:rPr>
      </w:pPr>
    </w:p>
    <w:p w14:paraId="2E056CBE" w14:textId="77777777" w:rsidR="00F352C0" w:rsidRPr="00F76DC8" w:rsidRDefault="00F352C0" w:rsidP="00F76DC8">
      <w:pPr>
        <w:pStyle w:val="Normal0"/>
        <w:spacing w:line="360" w:lineRule="auto"/>
        <w:rPr>
          <w:sz w:val="20"/>
          <w:szCs w:val="20"/>
        </w:rPr>
      </w:pPr>
      <w:r w:rsidRPr="00F76DC8">
        <w:rPr>
          <w:sz w:val="20"/>
          <w:szCs w:val="20"/>
        </w:rPr>
        <w:t>La aplicación de metodologías estandarizadas permite:</w:t>
      </w:r>
    </w:p>
    <w:p w14:paraId="21298739" w14:textId="77777777" w:rsidR="00F352C0" w:rsidRPr="00F76DC8" w:rsidRDefault="00F352C0" w:rsidP="00F76DC8">
      <w:pPr>
        <w:pStyle w:val="Normal0"/>
        <w:numPr>
          <w:ilvl w:val="0"/>
          <w:numId w:val="26"/>
        </w:numPr>
        <w:spacing w:line="360" w:lineRule="auto"/>
        <w:rPr>
          <w:sz w:val="20"/>
          <w:szCs w:val="20"/>
        </w:rPr>
      </w:pPr>
      <w:r w:rsidRPr="00F76DC8">
        <w:rPr>
          <w:sz w:val="20"/>
          <w:szCs w:val="20"/>
        </w:rPr>
        <w:t xml:space="preserve">Obtener información confiable y representativa. </w:t>
      </w:r>
    </w:p>
    <w:p w14:paraId="51355326" w14:textId="77777777" w:rsidR="00F352C0" w:rsidRPr="00F76DC8" w:rsidRDefault="00F352C0" w:rsidP="00F76DC8">
      <w:pPr>
        <w:pStyle w:val="Normal0"/>
        <w:numPr>
          <w:ilvl w:val="0"/>
          <w:numId w:val="26"/>
        </w:numPr>
        <w:spacing w:line="360" w:lineRule="auto"/>
        <w:rPr>
          <w:sz w:val="20"/>
          <w:szCs w:val="20"/>
        </w:rPr>
      </w:pPr>
      <w:r w:rsidRPr="00F76DC8">
        <w:rPr>
          <w:sz w:val="20"/>
          <w:szCs w:val="20"/>
        </w:rPr>
        <w:t xml:space="preserve">Reducir errores durante la captura de datos. </w:t>
      </w:r>
    </w:p>
    <w:p w14:paraId="05C3B08D" w14:textId="77777777" w:rsidR="00F352C0" w:rsidRPr="00F76DC8" w:rsidRDefault="00F352C0" w:rsidP="00F76DC8">
      <w:pPr>
        <w:pStyle w:val="Normal0"/>
        <w:numPr>
          <w:ilvl w:val="0"/>
          <w:numId w:val="26"/>
        </w:numPr>
        <w:spacing w:line="360" w:lineRule="auto"/>
        <w:rPr>
          <w:sz w:val="20"/>
          <w:szCs w:val="20"/>
        </w:rPr>
      </w:pPr>
      <w:r w:rsidRPr="00F76DC8">
        <w:rPr>
          <w:sz w:val="20"/>
          <w:szCs w:val="20"/>
        </w:rPr>
        <w:t xml:space="preserve">Estandarizar los procedimientos de monitoreo. </w:t>
      </w:r>
    </w:p>
    <w:p w14:paraId="3F58B93C" w14:textId="77777777" w:rsidR="00F352C0" w:rsidRPr="00F76DC8" w:rsidRDefault="00F352C0" w:rsidP="00F76DC8">
      <w:pPr>
        <w:pStyle w:val="Normal0"/>
        <w:numPr>
          <w:ilvl w:val="0"/>
          <w:numId w:val="26"/>
        </w:numPr>
        <w:spacing w:line="360" w:lineRule="auto"/>
        <w:rPr>
          <w:sz w:val="20"/>
          <w:szCs w:val="20"/>
        </w:rPr>
      </w:pPr>
      <w:r w:rsidRPr="00F76DC8">
        <w:rPr>
          <w:sz w:val="20"/>
          <w:szCs w:val="20"/>
        </w:rPr>
        <w:t xml:space="preserve">Facilitar la comparación de resultados entre diferentes periodos. </w:t>
      </w:r>
    </w:p>
    <w:p w14:paraId="49C70C7C" w14:textId="77777777" w:rsidR="00F352C0" w:rsidRPr="00F76DC8" w:rsidRDefault="00F352C0" w:rsidP="00F76DC8">
      <w:pPr>
        <w:pStyle w:val="Normal0"/>
        <w:numPr>
          <w:ilvl w:val="0"/>
          <w:numId w:val="26"/>
        </w:numPr>
        <w:spacing w:line="360" w:lineRule="auto"/>
        <w:rPr>
          <w:sz w:val="20"/>
          <w:szCs w:val="20"/>
        </w:rPr>
      </w:pPr>
      <w:r w:rsidRPr="00F76DC8">
        <w:rPr>
          <w:sz w:val="20"/>
          <w:szCs w:val="20"/>
        </w:rPr>
        <w:t xml:space="preserve">Optimizar el uso de recursos humanos y tecnológicos. </w:t>
      </w:r>
    </w:p>
    <w:p w14:paraId="7436DB24" w14:textId="77777777" w:rsidR="00F352C0" w:rsidRPr="00F76DC8" w:rsidRDefault="00F352C0" w:rsidP="00F76DC8">
      <w:pPr>
        <w:pStyle w:val="Normal0"/>
        <w:numPr>
          <w:ilvl w:val="0"/>
          <w:numId w:val="26"/>
        </w:numPr>
        <w:spacing w:line="360" w:lineRule="auto"/>
        <w:rPr>
          <w:sz w:val="20"/>
          <w:szCs w:val="20"/>
        </w:rPr>
      </w:pPr>
      <w:r w:rsidRPr="00F76DC8">
        <w:rPr>
          <w:sz w:val="20"/>
          <w:szCs w:val="20"/>
        </w:rPr>
        <w:t xml:space="preserve">Mejorar la calidad de los registros y de la información generada. </w:t>
      </w:r>
    </w:p>
    <w:p w14:paraId="7781FC12" w14:textId="77777777" w:rsidR="00F352C0" w:rsidRPr="00F76DC8" w:rsidRDefault="00F352C0" w:rsidP="00F76DC8">
      <w:pPr>
        <w:pStyle w:val="Normal0"/>
        <w:numPr>
          <w:ilvl w:val="0"/>
          <w:numId w:val="26"/>
        </w:numPr>
        <w:spacing w:line="360" w:lineRule="auto"/>
        <w:rPr>
          <w:sz w:val="20"/>
          <w:szCs w:val="20"/>
        </w:rPr>
      </w:pPr>
      <w:r w:rsidRPr="00F76DC8">
        <w:rPr>
          <w:sz w:val="20"/>
          <w:szCs w:val="20"/>
        </w:rPr>
        <w:t xml:space="preserve">Respaldar técnicamente la toma de decisiones. </w:t>
      </w:r>
    </w:p>
    <w:p w14:paraId="50B03274" w14:textId="32660B21" w:rsidR="00F352C0" w:rsidRPr="00F76DC8" w:rsidRDefault="00F352C0" w:rsidP="00F76DC8">
      <w:pPr>
        <w:pStyle w:val="Normal0"/>
        <w:spacing w:line="360" w:lineRule="auto"/>
        <w:rPr>
          <w:i/>
          <w:iCs/>
          <w:sz w:val="20"/>
          <w:szCs w:val="20"/>
        </w:rPr>
      </w:pPr>
    </w:p>
    <w:p w14:paraId="023E348E" w14:textId="70C77ED0" w:rsidR="00EC754C" w:rsidRPr="00F76DC8" w:rsidRDefault="00EC754C" w:rsidP="00F76DC8">
      <w:pPr>
        <w:pStyle w:val="Normal0"/>
        <w:spacing w:line="360" w:lineRule="auto"/>
        <w:rPr>
          <w:b/>
          <w:bCs/>
          <w:i/>
          <w:iCs/>
          <w:sz w:val="20"/>
          <w:szCs w:val="20"/>
        </w:rPr>
      </w:pPr>
      <w:r w:rsidRPr="00F76DC8">
        <w:rPr>
          <w:b/>
          <w:bCs/>
          <w:i/>
          <w:iCs/>
          <w:sz w:val="20"/>
          <w:szCs w:val="20"/>
        </w:rPr>
        <w:t>Tabla 1</w:t>
      </w:r>
      <w:r w:rsidR="00BD23DC">
        <w:rPr>
          <w:b/>
          <w:bCs/>
          <w:i/>
          <w:iCs/>
          <w:sz w:val="20"/>
          <w:szCs w:val="20"/>
        </w:rPr>
        <w:t>3</w:t>
      </w:r>
      <w:r w:rsidRPr="00F76DC8">
        <w:rPr>
          <w:b/>
          <w:bCs/>
          <w:i/>
          <w:iCs/>
          <w:sz w:val="20"/>
          <w:szCs w:val="20"/>
        </w:rPr>
        <w:t xml:space="preserve">. </w:t>
      </w:r>
      <w:r w:rsidR="00F352C0" w:rsidRPr="00BD23DC">
        <w:rPr>
          <w:i/>
          <w:iCs/>
          <w:sz w:val="20"/>
          <w:szCs w:val="20"/>
        </w:rPr>
        <w:t>Principales metodologías de monitoreo</w:t>
      </w:r>
    </w:p>
    <w:tbl>
      <w:tblPr>
        <w:tblStyle w:val="Tablaconcuadrcula"/>
        <w:tblW w:w="9960" w:type="dxa"/>
        <w:shd w:val="clear" w:color="auto" w:fill="DBE5F1" w:themeFill="accent1" w:themeFillTint="33"/>
        <w:tblLook w:val="04A0" w:firstRow="1" w:lastRow="0" w:firstColumn="1" w:lastColumn="0" w:noHBand="0" w:noVBand="1"/>
      </w:tblPr>
      <w:tblGrid>
        <w:gridCol w:w="2263"/>
        <w:gridCol w:w="4377"/>
        <w:gridCol w:w="3320"/>
      </w:tblGrid>
      <w:tr w:rsidR="00EC754C" w:rsidRPr="00F76DC8" w14:paraId="336A09D5" w14:textId="77777777" w:rsidTr="00BD23DC">
        <w:tc>
          <w:tcPr>
            <w:tcW w:w="2263" w:type="dxa"/>
            <w:shd w:val="clear" w:color="auto" w:fill="DBE5F1" w:themeFill="accent1" w:themeFillTint="33"/>
            <w:vAlign w:val="center"/>
          </w:tcPr>
          <w:p w14:paraId="08B4FC1A" w14:textId="4B3EA883" w:rsidR="00EC754C" w:rsidRPr="00F76DC8" w:rsidRDefault="00EC754C" w:rsidP="00F76DC8">
            <w:pPr>
              <w:pStyle w:val="Normal0"/>
              <w:spacing w:line="360" w:lineRule="auto"/>
              <w:rPr>
                <w:b/>
                <w:bCs/>
                <w:sz w:val="20"/>
                <w:szCs w:val="20"/>
              </w:rPr>
            </w:pPr>
            <w:r w:rsidRPr="00F76DC8">
              <w:rPr>
                <w:b/>
                <w:bCs/>
                <w:sz w:val="20"/>
                <w:szCs w:val="20"/>
              </w:rPr>
              <w:t>Metodología</w:t>
            </w:r>
          </w:p>
        </w:tc>
        <w:tc>
          <w:tcPr>
            <w:tcW w:w="4377" w:type="dxa"/>
            <w:shd w:val="clear" w:color="auto" w:fill="DBE5F1" w:themeFill="accent1" w:themeFillTint="33"/>
            <w:vAlign w:val="center"/>
          </w:tcPr>
          <w:p w14:paraId="22382E84" w14:textId="3DD39291" w:rsidR="00EC754C" w:rsidRPr="00F76DC8" w:rsidRDefault="00EC754C" w:rsidP="00F76DC8">
            <w:pPr>
              <w:pStyle w:val="Normal0"/>
              <w:spacing w:line="360" w:lineRule="auto"/>
              <w:rPr>
                <w:b/>
                <w:bCs/>
                <w:sz w:val="20"/>
                <w:szCs w:val="20"/>
              </w:rPr>
            </w:pPr>
            <w:r w:rsidRPr="00F76DC8">
              <w:rPr>
                <w:b/>
                <w:bCs/>
                <w:sz w:val="20"/>
                <w:szCs w:val="20"/>
              </w:rPr>
              <w:t>Descripción</w:t>
            </w:r>
          </w:p>
        </w:tc>
        <w:tc>
          <w:tcPr>
            <w:tcW w:w="3320" w:type="dxa"/>
            <w:shd w:val="clear" w:color="auto" w:fill="DBE5F1" w:themeFill="accent1" w:themeFillTint="33"/>
            <w:vAlign w:val="center"/>
          </w:tcPr>
          <w:p w14:paraId="605D32DA" w14:textId="78AA8A81" w:rsidR="00EC754C" w:rsidRPr="00F76DC8" w:rsidRDefault="00EC754C" w:rsidP="00F76DC8">
            <w:pPr>
              <w:pStyle w:val="Normal0"/>
              <w:spacing w:line="360" w:lineRule="auto"/>
              <w:rPr>
                <w:b/>
                <w:bCs/>
                <w:sz w:val="20"/>
                <w:szCs w:val="20"/>
              </w:rPr>
            </w:pPr>
            <w:r w:rsidRPr="00F76DC8">
              <w:rPr>
                <w:b/>
                <w:bCs/>
                <w:sz w:val="20"/>
                <w:szCs w:val="20"/>
              </w:rPr>
              <w:t>Aplicación</w:t>
            </w:r>
          </w:p>
        </w:tc>
      </w:tr>
      <w:tr w:rsidR="00EC754C" w:rsidRPr="00F76DC8" w14:paraId="6ADFF946" w14:textId="77777777" w:rsidTr="00BD23DC">
        <w:tc>
          <w:tcPr>
            <w:tcW w:w="2263" w:type="dxa"/>
            <w:shd w:val="clear" w:color="auto" w:fill="DBE5F1" w:themeFill="accent1" w:themeFillTint="33"/>
            <w:vAlign w:val="center"/>
          </w:tcPr>
          <w:p w14:paraId="02CA6E2B" w14:textId="41908228" w:rsidR="00EC754C" w:rsidRPr="00BD23DC" w:rsidRDefault="00EC754C" w:rsidP="00F76DC8">
            <w:pPr>
              <w:pStyle w:val="Normal0"/>
              <w:spacing w:line="360" w:lineRule="auto"/>
              <w:rPr>
                <w:b/>
                <w:bCs/>
                <w:sz w:val="20"/>
                <w:szCs w:val="20"/>
              </w:rPr>
            </w:pPr>
            <w:r w:rsidRPr="00BD23DC">
              <w:rPr>
                <w:b/>
                <w:bCs/>
                <w:sz w:val="20"/>
                <w:szCs w:val="20"/>
              </w:rPr>
              <w:t>Recorrido sistemático</w:t>
            </w:r>
          </w:p>
        </w:tc>
        <w:tc>
          <w:tcPr>
            <w:tcW w:w="4377" w:type="dxa"/>
            <w:shd w:val="clear" w:color="auto" w:fill="DBE5F1" w:themeFill="accent1" w:themeFillTint="33"/>
            <w:vAlign w:val="center"/>
          </w:tcPr>
          <w:p w14:paraId="2AF1169A" w14:textId="5FDE05C8" w:rsidR="00EC754C" w:rsidRPr="00F76DC8" w:rsidRDefault="00EC754C" w:rsidP="00F76DC8">
            <w:pPr>
              <w:pStyle w:val="Normal0"/>
              <w:spacing w:line="360" w:lineRule="auto"/>
              <w:rPr>
                <w:b/>
                <w:bCs/>
                <w:sz w:val="20"/>
                <w:szCs w:val="20"/>
              </w:rPr>
            </w:pPr>
            <w:r w:rsidRPr="00F76DC8">
              <w:rPr>
                <w:sz w:val="20"/>
                <w:szCs w:val="20"/>
              </w:rPr>
              <w:t>El monitoreo se realiza siguiendo una ruta previamente establecida que cubre de manera uniforme el área del cultivo.</w:t>
            </w:r>
          </w:p>
        </w:tc>
        <w:tc>
          <w:tcPr>
            <w:tcW w:w="3320" w:type="dxa"/>
            <w:shd w:val="clear" w:color="auto" w:fill="DBE5F1" w:themeFill="accent1" w:themeFillTint="33"/>
            <w:vAlign w:val="center"/>
          </w:tcPr>
          <w:p w14:paraId="7DFCE783" w14:textId="6390ADE9" w:rsidR="00EC754C" w:rsidRPr="00F76DC8" w:rsidRDefault="00EC754C" w:rsidP="00F76DC8">
            <w:pPr>
              <w:pStyle w:val="Normal0"/>
              <w:spacing w:line="360" w:lineRule="auto"/>
              <w:rPr>
                <w:b/>
                <w:bCs/>
                <w:sz w:val="20"/>
                <w:szCs w:val="20"/>
              </w:rPr>
            </w:pPr>
            <w:r w:rsidRPr="00F76DC8">
              <w:rPr>
                <w:sz w:val="20"/>
                <w:szCs w:val="20"/>
              </w:rPr>
              <w:t>Evaluación general del estado del cultivo y distribución de problemas fitosanitarios.</w:t>
            </w:r>
          </w:p>
        </w:tc>
      </w:tr>
      <w:tr w:rsidR="00EC754C" w:rsidRPr="00F76DC8" w14:paraId="36705D74" w14:textId="77777777" w:rsidTr="00BD23DC">
        <w:tc>
          <w:tcPr>
            <w:tcW w:w="2263" w:type="dxa"/>
            <w:shd w:val="clear" w:color="auto" w:fill="DBE5F1" w:themeFill="accent1" w:themeFillTint="33"/>
            <w:vAlign w:val="center"/>
          </w:tcPr>
          <w:p w14:paraId="4938F738" w14:textId="406C9ED5" w:rsidR="00EC754C" w:rsidRPr="00BD23DC" w:rsidRDefault="00EC754C" w:rsidP="00F76DC8">
            <w:pPr>
              <w:pStyle w:val="Normal0"/>
              <w:spacing w:line="360" w:lineRule="auto"/>
              <w:rPr>
                <w:b/>
                <w:bCs/>
                <w:sz w:val="20"/>
                <w:szCs w:val="20"/>
              </w:rPr>
            </w:pPr>
            <w:r w:rsidRPr="00BD23DC">
              <w:rPr>
                <w:b/>
                <w:bCs/>
                <w:sz w:val="20"/>
                <w:szCs w:val="20"/>
              </w:rPr>
              <w:t>Muestreo aleatorio</w:t>
            </w:r>
          </w:p>
        </w:tc>
        <w:tc>
          <w:tcPr>
            <w:tcW w:w="4377" w:type="dxa"/>
            <w:shd w:val="clear" w:color="auto" w:fill="DBE5F1" w:themeFill="accent1" w:themeFillTint="33"/>
            <w:vAlign w:val="center"/>
          </w:tcPr>
          <w:p w14:paraId="2970FF67" w14:textId="22162D65" w:rsidR="00EC754C" w:rsidRPr="00F76DC8" w:rsidRDefault="00EC754C" w:rsidP="00F76DC8">
            <w:pPr>
              <w:pStyle w:val="Normal0"/>
              <w:spacing w:line="360" w:lineRule="auto"/>
              <w:rPr>
                <w:b/>
                <w:bCs/>
                <w:sz w:val="20"/>
                <w:szCs w:val="20"/>
              </w:rPr>
            </w:pPr>
            <w:r w:rsidRPr="00F76DC8">
              <w:rPr>
                <w:sz w:val="20"/>
                <w:szCs w:val="20"/>
              </w:rPr>
              <w:t>Los puntos de evaluación se seleccionan al azar para obtener una muestra representativa.</w:t>
            </w:r>
          </w:p>
        </w:tc>
        <w:tc>
          <w:tcPr>
            <w:tcW w:w="3320" w:type="dxa"/>
            <w:shd w:val="clear" w:color="auto" w:fill="DBE5F1" w:themeFill="accent1" w:themeFillTint="33"/>
            <w:vAlign w:val="center"/>
          </w:tcPr>
          <w:p w14:paraId="6F02E702" w14:textId="47D83144" w:rsidR="00EC754C" w:rsidRPr="00F76DC8" w:rsidRDefault="00EC754C" w:rsidP="00F76DC8">
            <w:pPr>
              <w:pStyle w:val="Normal0"/>
              <w:spacing w:line="360" w:lineRule="auto"/>
              <w:rPr>
                <w:b/>
                <w:bCs/>
                <w:sz w:val="20"/>
                <w:szCs w:val="20"/>
              </w:rPr>
            </w:pPr>
            <w:r w:rsidRPr="00F76DC8">
              <w:rPr>
                <w:sz w:val="20"/>
                <w:szCs w:val="20"/>
              </w:rPr>
              <w:t>Estudios estadísticos y caracterización general del cultivo.</w:t>
            </w:r>
          </w:p>
        </w:tc>
      </w:tr>
      <w:tr w:rsidR="00EC754C" w:rsidRPr="00F76DC8" w14:paraId="09BCDEAA" w14:textId="77777777" w:rsidTr="00BD23DC">
        <w:tc>
          <w:tcPr>
            <w:tcW w:w="2263" w:type="dxa"/>
            <w:shd w:val="clear" w:color="auto" w:fill="DBE5F1" w:themeFill="accent1" w:themeFillTint="33"/>
            <w:vAlign w:val="center"/>
          </w:tcPr>
          <w:p w14:paraId="0F89D25A" w14:textId="4BE6D2AC" w:rsidR="00EC754C" w:rsidRPr="00BD23DC" w:rsidRDefault="00EC754C" w:rsidP="00F76DC8">
            <w:pPr>
              <w:pStyle w:val="Normal0"/>
              <w:spacing w:line="360" w:lineRule="auto"/>
              <w:rPr>
                <w:b/>
                <w:bCs/>
                <w:sz w:val="20"/>
                <w:szCs w:val="20"/>
              </w:rPr>
            </w:pPr>
            <w:r w:rsidRPr="00BD23DC">
              <w:rPr>
                <w:b/>
                <w:bCs/>
                <w:sz w:val="20"/>
                <w:szCs w:val="20"/>
              </w:rPr>
              <w:t>Muestreo dirigido</w:t>
            </w:r>
          </w:p>
        </w:tc>
        <w:tc>
          <w:tcPr>
            <w:tcW w:w="4377" w:type="dxa"/>
            <w:shd w:val="clear" w:color="auto" w:fill="DBE5F1" w:themeFill="accent1" w:themeFillTint="33"/>
            <w:vAlign w:val="center"/>
          </w:tcPr>
          <w:p w14:paraId="35577AB2" w14:textId="712CE992" w:rsidR="00EC754C" w:rsidRPr="00F76DC8" w:rsidRDefault="00EC754C" w:rsidP="00F76DC8">
            <w:pPr>
              <w:pStyle w:val="Normal0"/>
              <w:spacing w:line="360" w:lineRule="auto"/>
              <w:rPr>
                <w:b/>
                <w:bCs/>
                <w:sz w:val="20"/>
                <w:szCs w:val="20"/>
              </w:rPr>
            </w:pPr>
            <w:r w:rsidRPr="00F76DC8">
              <w:rPr>
                <w:sz w:val="20"/>
                <w:szCs w:val="20"/>
              </w:rPr>
              <w:t>La evaluación se concentra en áreas donde existen antecedentes o indicios de problemas específicos.</w:t>
            </w:r>
          </w:p>
        </w:tc>
        <w:tc>
          <w:tcPr>
            <w:tcW w:w="3320" w:type="dxa"/>
            <w:shd w:val="clear" w:color="auto" w:fill="DBE5F1" w:themeFill="accent1" w:themeFillTint="33"/>
            <w:vAlign w:val="center"/>
          </w:tcPr>
          <w:p w14:paraId="780ADABF" w14:textId="6309851E" w:rsidR="00EC754C" w:rsidRPr="00F76DC8" w:rsidRDefault="00EC754C" w:rsidP="00F76DC8">
            <w:pPr>
              <w:pStyle w:val="Normal0"/>
              <w:spacing w:line="360" w:lineRule="auto"/>
              <w:rPr>
                <w:b/>
                <w:bCs/>
                <w:sz w:val="20"/>
                <w:szCs w:val="20"/>
              </w:rPr>
            </w:pPr>
            <w:r w:rsidRPr="00F76DC8">
              <w:rPr>
                <w:sz w:val="20"/>
                <w:szCs w:val="20"/>
              </w:rPr>
              <w:t>Seguimiento de focos de plagas, enfermedades o arvenses.</w:t>
            </w:r>
          </w:p>
        </w:tc>
      </w:tr>
      <w:tr w:rsidR="00EC754C" w:rsidRPr="00F76DC8" w14:paraId="313F49D9" w14:textId="77777777" w:rsidTr="00BD23DC">
        <w:tc>
          <w:tcPr>
            <w:tcW w:w="2263" w:type="dxa"/>
            <w:shd w:val="clear" w:color="auto" w:fill="DBE5F1" w:themeFill="accent1" w:themeFillTint="33"/>
            <w:vAlign w:val="center"/>
          </w:tcPr>
          <w:p w14:paraId="1E7BDF63" w14:textId="6400D728" w:rsidR="00EC754C" w:rsidRPr="00BD23DC" w:rsidRDefault="00EC754C" w:rsidP="00F76DC8">
            <w:pPr>
              <w:pStyle w:val="Normal0"/>
              <w:spacing w:line="360" w:lineRule="auto"/>
              <w:rPr>
                <w:b/>
                <w:bCs/>
                <w:sz w:val="20"/>
                <w:szCs w:val="20"/>
              </w:rPr>
            </w:pPr>
            <w:r w:rsidRPr="00BD23DC">
              <w:rPr>
                <w:b/>
                <w:bCs/>
                <w:sz w:val="20"/>
                <w:szCs w:val="20"/>
              </w:rPr>
              <w:t>Muestreo estratificado</w:t>
            </w:r>
          </w:p>
        </w:tc>
        <w:tc>
          <w:tcPr>
            <w:tcW w:w="4377" w:type="dxa"/>
            <w:shd w:val="clear" w:color="auto" w:fill="DBE5F1" w:themeFill="accent1" w:themeFillTint="33"/>
            <w:vAlign w:val="center"/>
          </w:tcPr>
          <w:p w14:paraId="11359044" w14:textId="0F4B04C2" w:rsidR="00EC754C" w:rsidRPr="00F76DC8" w:rsidRDefault="00EC754C" w:rsidP="00F76DC8">
            <w:pPr>
              <w:pStyle w:val="Normal0"/>
              <w:spacing w:line="360" w:lineRule="auto"/>
              <w:rPr>
                <w:sz w:val="20"/>
                <w:szCs w:val="20"/>
              </w:rPr>
            </w:pPr>
            <w:r w:rsidRPr="00F76DC8">
              <w:rPr>
                <w:sz w:val="20"/>
                <w:szCs w:val="20"/>
              </w:rPr>
              <w:t>El lote se divide en sectores homogéneos según características comunes y cada uno se evalúa de forma independiente.</w:t>
            </w:r>
          </w:p>
        </w:tc>
        <w:tc>
          <w:tcPr>
            <w:tcW w:w="3320" w:type="dxa"/>
            <w:shd w:val="clear" w:color="auto" w:fill="DBE5F1" w:themeFill="accent1" w:themeFillTint="33"/>
            <w:vAlign w:val="center"/>
          </w:tcPr>
          <w:p w14:paraId="4EEC3620" w14:textId="4C02372E" w:rsidR="00EC754C" w:rsidRPr="00F76DC8" w:rsidRDefault="00EC754C" w:rsidP="00F76DC8">
            <w:pPr>
              <w:pStyle w:val="Normal0"/>
              <w:spacing w:line="360" w:lineRule="auto"/>
              <w:rPr>
                <w:sz w:val="20"/>
                <w:szCs w:val="20"/>
              </w:rPr>
            </w:pPr>
            <w:r w:rsidRPr="00F76DC8">
              <w:rPr>
                <w:sz w:val="20"/>
                <w:szCs w:val="20"/>
              </w:rPr>
              <w:t>Cultivos con alta variabilidad en suelo, topografía o manejo.</w:t>
            </w:r>
          </w:p>
        </w:tc>
      </w:tr>
      <w:tr w:rsidR="00EC754C" w:rsidRPr="00F76DC8" w14:paraId="55B9932B" w14:textId="77777777" w:rsidTr="00BD23DC">
        <w:tc>
          <w:tcPr>
            <w:tcW w:w="2263" w:type="dxa"/>
            <w:shd w:val="clear" w:color="auto" w:fill="DBE5F1" w:themeFill="accent1" w:themeFillTint="33"/>
            <w:vAlign w:val="center"/>
          </w:tcPr>
          <w:p w14:paraId="7ABD3C43" w14:textId="4B4FC5F1" w:rsidR="00EC754C" w:rsidRPr="00BD23DC" w:rsidRDefault="00EC754C" w:rsidP="00F76DC8">
            <w:pPr>
              <w:pStyle w:val="Normal0"/>
              <w:spacing w:line="360" w:lineRule="auto"/>
              <w:rPr>
                <w:b/>
                <w:bCs/>
                <w:sz w:val="20"/>
                <w:szCs w:val="20"/>
              </w:rPr>
            </w:pPr>
            <w:r w:rsidRPr="00BD23DC">
              <w:rPr>
                <w:b/>
                <w:bCs/>
                <w:sz w:val="20"/>
                <w:szCs w:val="20"/>
              </w:rPr>
              <w:lastRenderedPageBreak/>
              <w:t>Monitoreo permanente</w:t>
            </w:r>
          </w:p>
        </w:tc>
        <w:tc>
          <w:tcPr>
            <w:tcW w:w="4377" w:type="dxa"/>
            <w:shd w:val="clear" w:color="auto" w:fill="DBE5F1" w:themeFill="accent1" w:themeFillTint="33"/>
            <w:vAlign w:val="center"/>
          </w:tcPr>
          <w:p w14:paraId="48BDE05C" w14:textId="4E6988EA" w:rsidR="00EC754C" w:rsidRPr="00F76DC8" w:rsidRDefault="00EC754C" w:rsidP="00F76DC8">
            <w:pPr>
              <w:pStyle w:val="Normal0"/>
              <w:spacing w:line="360" w:lineRule="auto"/>
              <w:rPr>
                <w:sz w:val="20"/>
                <w:szCs w:val="20"/>
              </w:rPr>
            </w:pPr>
            <w:r w:rsidRPr="00F76DC8">
              <w:rPr>
                <w:sz w:val="20"/>
                <w:szCs w:val="20"/>
              </w:rPr>
              <w:t>Las observaciones se realizan periódicamente durante todo el ciclo del cultivo.</w:t>
            </w:r>
          </w:p>
        </w:tc>
        <w:tc>
          <w:tcPr>
            <w:tcW w:w="3320" w:type="dxa"/>
            <w:shd w:val="clear" w:color="auto" w:fill="DBE5F1" w:themeFill="accent1" w:themeFillTint="33"/>
            <w:vAlign w:val="center"/>
          </w:tcPr>
          <w:p w14:paraId="3754F361" w14:textId="41B65518" w:rsidR="00EC754C" w:rsidRPr="00F76DC8" w:rsidRDefault="00EC754C" w:rsidP="00F76DC8">
            <w:pPr>
              <w:pStyle w:val="Normal0"/>
              <w:spacing w:line="360" w:lineRule="auto"/>
              <w:rPr>
                <w:sz w:val="20"/>
                <w:szCs w:val="20"/>
              </w:rPr>
            </w:pPr>
            <w:r w:rsidRPr="00F76DC8">
              <w:rPr>
                <w:sz w:val="20"/>
                <w:szCs w:val="20"/>
              </w:rPr>
              <w:t>Programas de seguimiento fitosanitario y agricultura de precisión.</w:t>
            </w:r>
          </w:p>
        </w:tc>
      </w:tr>
    </w:tbl>
    <w:p w14:paraId="251EF8D6" w14:textId="60FE12B2" w:rsidR="00F352C0" w:rsidRPr="00F76DC8" w:rsidRDefault="00F352C0" w:rsidP="00F76DC8">
      <w:pPr>
        <w:pStyle w:val="Normal0"/>
        <w:spacing w:line="360" w:lineRule="auto"/>
        <w:rPr>
          <w:sz w:val="20"/>
          <w:szCs w:val="20"/>
        </w:rPr>
      </w:pPr>
    </w:p>
    <w:p w14:paraId="643B6416" w14:textId="68C9FFDA" w:rsidR="00EC754C" w:rsidRPr="00BD23DC" w:rsidRDefault="00EC754C" w:rsidP="00BD23DC">
      <w:pPr>
        <w:pStyle w:val="Normal0"/>
        <w:numPr>
          <w:ilvl w:val="0"/>
          <w:numId w:val="32"/>
        </w:numPr>
        <w:spacing w:line="360" w:lineRule="auto"/>
        <w:rPr>
          <w:b/>
          <w:bCs/>
          <w:sz w:val="20"/>
          <w:szCs w:val="20"/>
        </w:rPr>
      </w:pPr>
      <w:r w:rsidRPr="00BD23DC">
        <w:rPr>
          <w:b/>
          <w:bCs/>
          <w:sz w:val="20"/>
          <w:szCs w:val="20"/>
        </w:rPr>
        <w:t>Etapas para aplicar una metodología de monitoreo</w:t>
      </w:r>
    </w:p>
    <w:p w14:paraId="557B8B23" w14:textId="77777777" w:rsidR="00EC754C" w:rsidRPr="00F76DC8" w:rsidRDefault="00EC754C" w:rsidP="00F76DC8">
      <w:pPr>
        <w:pStyle w:val="Normal0"/>
        <w:spacing w:line="360" w:lineRule="auto"/>
        <w:rPr>
          <w:sz w:val="20"/>
          <w:szCs w:val="20"/>
        </w:rPr>
      </w:pPr>
    </w:p>
    <w:p w14:paraId="7F95B42C" w14:textId="77777777" w:rsidR="00EC754C" w:rsidRPr="00F76DC8" w:rsidRDefault="00EC754C" w:rsidP="00F76DC8">
      <w:pPr>
        <w:pStyle w:val="Normal0"/>
        <w:spacing w:line="360" w:lineRule="auto"/>
        <w:rPr>
          <w:sz w:val="20"/>
          <w:szCs w:val="20"/>
        </w:rPr>
      </w:pPr>
      <w:r w:rsidRPr="00F76DC8">
        <w:rPr>
          <w:sz w:val="20"/>
          <w:szCs w:val="20"/>
        </w:rPr>
        <w:t>La implementación de una metodología de monitoreo comprende una serie de etapas secuenciales que permiten planificar, ejecutar y evaluar de manera organizada la recolección de información sobre las variables productivas del cultivo. El cumplimiento de cada una de estas etapas garantiza que los datos obtenidos sean representativos, confiables y útiles para apoyar la toma de decisiones dentro del Manejo Integrado de Plagas (MIP).</w:t>
      </w:r>
    </w:p>
    <w:p w14:paraId="2D2E02DB" w14:textId="20C29FDF" w:rsidR="00EC754C" w:rsidRDefault="00EC754C" w:rsidP="00F76DC8">
      <w:pPr>
        <w:pStyle w:val="Normal0"/>
        <w:spacing w:line="360" w:lineRule="auto"/>
        <w:rPr>
          <w:sz w:val="20"/>
          <w:szCs w:val="20"/>
        </w:rPr>
      </w:pPr>
    </w:p>
    <w:p w14:paraId="657C01C8" w14:textId="77777777" w:rsidR="00BD23DC" w:rsidRDefault="00BD23DC" w:rsidP="00F76DC8">
      <w:pPr>
        <w:pStyle w:val="Normal0"/>
        <w:spacing w:line="360" w:lineRule="auto"/>
        <w:rPr>
          <w:sz w:val="20"/>
          <w:szCs w:val="20"/>
        </w:rPr>
      </w:pPr>
    </w:p>
    <w:tbl>
      <w:tblPr>
        <w:tblStyle w:val="Tablaconcuadrcula"/>
        <w:tblW w:w="0" w:type="auto"/>
        <w:shd w:val="clear" w:color="auto" w:fill="DBE5F1" w:themeFill="accent1" w:themeFillTint="33"/>
        <w:tblLook w:val="04A0" w:firstRow="1" w:lastRow="0" w:firstColumn="1" w:lastColumn="0" w:noHBand="0" w:noVBand="1"/>
      </w:tblPr>
      <w:tblGrid>
        <w:gridCol w:w="3681"/>
        <w:gridCol w:w="6281"/>
      </w:tblGrid>
      <w:tr w:rsidR="00BD23DC" w:rsidRPr="00BD23DC" w14:paraId="660F506B" w14:textId="77777777" w:rsidTr="00BD23DC">
        <w:tc>
          <w:tcPr>
            <w:tcW w:w="9962" w:type="dxa"/>
            <w:gridSpan w:val="2"/>
            <w:shd w:val="clear" w:color="auto" w:fill="DBE5F1" w:themeFill="accent1" w:themeFillTint="33"/>
          </w:tcPr>
          <w:p w14:paraId="32970108" w14:textId="4D7D5240" w:rsidR="00BD23DC" w:rsidRPr="00BD23DC" w:rsidRDefault="00156AA7" w:rsidP="00BD23DC">
            <w:pPr>
              <w:pStyle w:val="Normal0"/>
              <w:spacing w:line="360" w:lineRule="auto"/>
              <w:jc w:val="center"/>
              <w:rPr>
                <w:b/>
                <w:bCs/>
                <w:sz w:val="20"/>
                <w:szCs w:val="20"/>
              </w:rPr>
            </w:pPr>
            <w:r w:rsidRPr="00156AA7">
              <w:rPr>
                <w:b/>
                <w:bCs/>
                <w:sz w:val="20"/>
                <w:szCs w:val="20"/>
                <w:highlight w:val="yellow"/>
              </w:rPr>
              <w:t xml:space="preserve">Realizar un </w:t>
            </w:r>
            <w:r w:rsidRPr="00156AA7">
              <w:rPr>
                <w:b/>
                <w:bCs/>
                <w:i/>
                <w:sz w:val="20"/>
                <w:szCs w:val="20"/>
                <w:highlight w:val="yellow"/>
              </w:rPr>
              <w:t>slider</w:t>
            </w:r>
            <w:r w:rsidRPr="00156AA7">
              <w:rPr>
                <w:b/>
                <w:bCs/>
                <w:sz w:val="20"/>
                <w:szCs w:val="20"/>
                <w:highlight w:val="yellow"/>
              </w:rPr>
              <w:t xml:space="preserve"> horizontal</w:t>
            </w:r>
          </w:p>
        </w:tc>
      </w:tr>
      <w:tr w:rsidR="00BD23DC" w:rsidRPr="00BD23DC" w14:paraId="7C132A3B" w14:textId="77777777" w:rsidTr="00BD23DC">
        <w:tc>
          <w:tcPr>
            <w:tcW w:w="3681" w:type="dxa"/>
            <w:shd w:val="clear" w:color="auto" w:fill="DBE5F1" w:themeFill="accent1" w:themeFillTint="33"/>
          </w:tcPr>
          <w:p w14:paraId="6C48E0A4" w14:textId="17C2AE78" w:rsidR="00BD23DC" w:rsidRPr="00BD23DC" w:rsidRDefault="00BD23DC" w:rsidP="00BD23DC">
            <w:pPr>
              <w:pStyle w:val="Normal0"/>
              <w:spacing w:line="360" w:lineRule="auto"/>
              <w:rPr>
                <w:b/>
                <w:bCs/>
                <w:sz w:val="20"/>
                <w:szCs w:val="20"/>
              </w:rPr>
            </w:pPr>
            <w:r w:rsidRPr="00BD23DC">
              <w:rPr>
                <w:b/>
                <w:bCs/>
                <w:sz w:val="20"/>
                <w:szCs w:val="20"/>
              </w:rPr>
              <w:t>Definir los objetivos del monitoreo</w:t>
            </w:r>
          </w:p>
        </w:tc>
        <w:tc>
          <w:tcPr>
            <w:tcW w:w="6281" w:type="dxa"/>
            <w:shd w:val="clear" w:color="auto" w:fill="DBE5F1" w:themeFill="accent1" w:themeFillTint="33"/>
          </w:tcPr>
          <w:p w14:paraId="42DEE565" w14:textId="22ABF3FB" w:rsidR="00BD23DC" w:rsidRPr="00BD23DC" w:rsidRDefault="00BD23DC" w:rsidP="00BD23DC">
            <w:pPr>
              <w:pStyle w:val="Normal0"/>
              <w:spacing w:line="360" w:lineRule="auto"/>
              <w:rPr>
                <w:sz w:val="20"/>
                <w:szCs w:val="20"/>
              </w:rPr>
            </w:pPr>
            <w:r w:rsidRPr="00BD23DC">
              <w:rPr>
                <w:sz w:val="20"/>
                <w:szCs w:val="20"/>
              </w:rPr>
              <w:t>Establecer el propósito del monitoreo y determinar qué información se necesita para apoyar la toma de decisiones. Los objetivos pueden estar relacionados con la detección temprana de plagas, evaluación del estado sanitario, seguimiento de variables climáticas o edáficas, productividad y efectividad de las prácticas de manejo.</w:t>
            </w:r>
          </w:p>
        </w:tc>
      </w:tr>
      <w:tr w:rsidR="00BD23DC" w:rsidRPr="00BD23DC" w14:paraId="141F5614" w14:textId="77777777" w:rsidTr="00BD23DC">
        <w:tc>
          <w:tcPr>
            <w:tcW w:w="3681" w:type="dxa"/>
            <w:shd w:val="clear" w:color="auto" w:fill="DBE5F1" w:themeFill="accent1" w:themeFillTint="33"/>
          </w:tcPr>
          <w:p w14:paraId="064811C6" w14:textId="39BBBB7A" w:rsidR="00BD23DC" w:rsidRPr="00BD23DC" w:rsidRDefault="00BD23DC" w:rsidP="00BD23DC">
            <w:pPr>
              <w:pStyle w:val="Normal0"/>
              <w:spacing w:line="360" w:lineRule="auto"/>
              <w:rPr>
                <w:b/>
                <w:bCs/>
                <w:sz w:val="20"/>
                <w:szCs w:val="20"/>
              </w:rPr>
            </w:pPr>
            <w:r w:rsidRPr="00BD23DC">
              <w:rPr>
                <w:b/>
                <w:bCs/>
                <w:sz w:val="20"/>
                <w:szCs w:val="20"/>
              </w:rPr>
              <w:t>Identificar las variables productivas</w:t>
            </w:r>
          </w:p>
        </w:tc>
        <w:tc>
          <w:tcPr>
            <w:tcW w:w="6281" w:type="dxa"/>
            <w:shd w:val="clear" w:color="auto" w:fill="DBE5F1" w:themeFill="accent1" w:themeFillTint="33"/>
          </w:tcPr>
          <w:p w14:paraId="15DE819E" w14:textId="7214023F" w:rsidR="00BD23DC" w:rsidRPr="00BD23DC" w:rsidRDefault="00BD23DC" w:rsidP="00BD23DC">
            <w:pPr>
              <w:pStyle w:val="Normal0"/>
              <w:spacing w:line="360" w:lineRule="auto"/>
              <w:rPr>
                <w:sz w:val="20"/>
                <w:szCs w:val="20"/>
              </w:rPr>
            </w:pPr>
            <w:r w:rsidRPr="00BD23DC">
              <w:rPr>
                <w:sz w:val="20"/>
                <w:szCs w:val="20"/>
              </w:rPr>
              <w:t>Seleccionar las variables que proporcionarán la información necesaria para cumplir los objetivos. Estas pueden ser climáticas, edáficas, fisiológicas, fenológicas, fitosanitarias o productivas.</w:t>
            </w:r>
          </w:p>
        </w:tc>
      </w:tr>
      <w:tr w:rsidR="00BD23DC" w:rsidRPr="00BD23DC" w14:paraId="4C09A278" w14:textId="77777777" w:rsidTr="00BD23DC">
        <w:tc>
          <w:tcPr>
            <w:tcW w:w="3681" w:type="dxa"/>
            <w:shd w:val="clear" w:color="auto" w:fill="DBE5F1" w:themeFill="accent1" w:themeFillTint="33"/>
          </w:tcPr>
          <w:p w14:paraId="11360247" w14:textId="04A71D4E" w:rsidR="00BD23DC" w:rsidRPr="00BD23DC" w:rsidRDefault="00BD23DC" w:rsidP="00BD23DC">
            <w:pPr>
              <w:pStyle w:val="Normal0"/>
              <w:spacing w:line="360" w:lineRule="auto"/>
              <w:rPr>
                <w:b/>
                <w:bCs/>
                <w:sz w:val="20"/>
                <w:szCs w:val="20"/>
              </w:rPr>
            </w:pPr>
            <w:r w:rsidRPr="00BD23DC">
              <w:rPr>
                <w:b/>
                <w:bCs/>
                <w:sz w:val="20"/>
                <w:szCs w:val="20"/>
              </w:rPr>
              <w:t>Delimitar el área de estudio</w:t>
            </w:r>
          </w:p>
        </w:tc>
        <w:tc>
          <w:tcPr>
            <w:tcW w:w="6281" w:type="dxa"/>
            <w:shd w:val="clear" w:color="auto" w:fill="DBE5F1" w:themeFill="accent1" w:themeFillTint="33"/>
          </w:tcPr>
          <w:p w14:paraId="60021C6E" w14:textId="1A1BFAE7" w:rsidR="00BD23DC" w:rsidRPr="00BD23DC" w:rsidRDefault="00BD23DC" w:rsidP="00BD23DC">
            <w:pPr>
              <w:pStyle w:val="Normal0"/>
              <w:spacing w:line="360" w:lineRule="auto"/>
              <w:rPr>
                <w:sz w:val="20"/>
                <w:szCs w:val="20"/>
              </w:rPr>
            </w:pPr>
            <w:r w:rsidRPr="00BD23DC">
              <w:rPr>
                <w:sz w:val="20"/>
                <w:szCs w:val="20"/>
              </w:rPr>
              <w:t>Determinar el área donde se realizarán las actividades de monitoreo, ya sea en todo el lote o en sectores específicos. La georreferenciación mediante GPS/GNSS facilita la organización del trabajo y permite repetir las evaluaciones en los mismos sitios.</w:t>
            </w:r>
          </w:p>
        </w:tc>
      </w:tr>
      <w:tr w:rsidR="00BD23DC" w:rsidRPr="00BD23DC" w14:paraId="75B48502" w14:textId="77777777" w:rsidTr="00BD23DC">
        <w:tc>
          <w:tcPr>
            <w:tcW w:w="3681" w:type="dxa"/>
            <w:shd w:val="clear" w:color="auto" w:fill="DBE5F1" w:themeFill="accent1" w:themeFillTint="33"/>
          </w:tcPr>
          <w:p w14:paraId="28AAAEC3" w14:textId="3E7520EC" w:rsidR="00BD23DC" w:rsidRPr="00BD23DC" w:rsidRDefault="00BD23DC" w:rsidP="00BD23DC">
            <w:pPr>
              <w:pStyle w:val="Normal0"/>
              <w:spacing w:line="360" w:lineRule="auto"/>
              <w:rPr>
                <w:b/>
                <w:bCs/>
                <w:sz w:val="20"/>
                <w:szCs w:val="20"/>
              </w:rPr>
            </w:pPr>
            <w:r w:rsidRPr="00BD23DC">
              <w:rPr>
                <w:b/>
                <w:bCs/>
                <w:sz w:val="20"/>
                <w:szCs w:val="20"/>
              </w:rPr>
              <w:t>Seleccionar la metodología de evaluación</w:t>
            </w:r>
          </w:p>
        </w:tc>
        <w:tc>
          <w:tcPr>
            <w:tcW w:w="6281" w:type="dxa"/>
            <w:shd w:val="clear" w:color="auto" w:fill="DBE5F1" w:themeFill="accent1" w:themeFillTint="33"/>
          </w:tcPr>
          <w:p w14:paraId="36FF2829" w14:textId="2E7CCFA2" w:rsidR="00BD23DC" w:rsidRPr="00BD23DC" w:rsidRDefault="00BD23DC" w:rsidP="00BD23DC">
            <w:pPr>
              <w:pStyle w:val="Normal0"/>
              <w:spacing w:line="360" w:lineRule="auto"/>
              <w:rPr>
                <w:sz w:val="20"/>
                <w:szCs w:val="20"/>
              </w:rPr>
            </w:pPr>
            <w:r w:rsidRPr="00BD23DC">
              <w:rPr>
                <w:sz w:val="20"/>
                <w:szCs w:val="20"/>
              </w:rPr>
              <w:t>Elegir la metodología más adecuada de acuerdo con el cultivo, la distribución de las variables, la precisión requerida y los recursos disponibles. Se pueden emplear recorridos sistemáticos, muestreo aleatorio, dirigido, estratificado o monitoreo permanente.</w:t>
            </w:r>
          </w:p>
        </w:tc>
      </w:tr>
      <w:tr w:rsidR="00BD23DC" w:rsidRPr="00BD23DC" w14:paraId="3D12687B" w14:textId="77777777" w:rsidTr="00BD23DC">
        <w:tc>
          <w:tcPr>
            <w:tcW w:w="3681" w:type="dxa"/>
            <w:shd w:val="clear" w:color="auto" w:fill="DBE5F1" w:themeFill="accent1" w:themeFillTint="33"/>
          </w:tcPr>
          <w:p w14:paraId="295F8EF2" w14:textId="053641C9" w:rsidR="00BD23DC" w:rsidRPr="00BD23DC" w:rsidRDefault="00BD23DC" w:rsidP="00BD23DC">
            <w:pPr>
              <w:pStyle w:val="Normal0"/>
              <w:spacing w:line="360" w:lineRule="auto"/>
              <w:rPr>
                <w:b/>
                <w:bCs/>
                <w:sz w:val="20"/>
                <w:szCs w:val="20"/>
              </w:rPr>
            </w:pPr>
            <w:r w:rsidRPr="00BD23DC">
              <w:rPr>
                <w:b/>
                <w:bCs/>
                <w:sz w:val="20"/>
                <w:szCs w:val="20"/>
              </w:rPr>
              <w:t>Establecer la frecuencia de monitoreo</w:t>
            </w:r>
          </w:p>
        </w:tc>
        <w:tc>
          <w:tcPr>
            <w:tcW w:w="6281" w:type="dxa"/>
            <w:shd w:val="clear" w:color="auto" w:fill="DBE5F1" w:themeFill="accent1" w:themeFillTint="33"/>
          </w:tcPr>
          <w:p w14:paraId="51FB9F12" w14:textId="0D867DE3" w:rsidR="00BD23DC" w:rsidRPr="00BD23DC" w:rsidRDefault="00BD23DC" w:rsidP="00BD23DC">
            <w:pPr>
              <w:pStyle w:val="Normal0"/>
              <w:spacing w:line="360" w:lineRule="auto"/>
              <w:rPr>
                <w:sz w:val="20"/>
                <w:szCs w:val="20"/>
              </w:rPr>
            </w:pPr>
            <w:r w:rsidRPr="00BD23DC">
              <w:rPr>
                <w:sz w:val="20"/>
                <w:szCs w:val="20"/>
              </w:rPr>
              <w:t>Definir la periodicidad de las evaluaciones considerando el ciclo del cultivo, el desarrollo de plagas, enfermedades y arvenses, las condiciones climáticas y el nivel de riesgo fitosanitario.</w:t>
            </w:r>
          </w:p>
        </w:tc>
      </w:tr>
      <w:tr w:rsidR="00BD23DC" w:rsidRPr="00BD23DC" w14:paraId="1F5C846C" w14:textId="77777777" w:rsidTr="00BD23DC">
        <w:tc>
          <w:tcPr>
            <w:tcW w:w="3681" w:type="dxa"/>
            <w:shd w:val="clear" w:color="auto" w:fill="DBE5F1" w:themeFill="accent1" w:themeFillTint="33"/>
          </w:tcPr>
          <w:p w14:paraId="063F0297" w14:textId="7B9813FA" w:rsidR="00BD23DC" w:rsidRPr="00BD23DC" w:rsidRDefault="00BD23DC" w:rsidP="00BD23DC">
            <w:pPr>
              <w:pStyle w:val="Normal0"/>
              <w:spacing w:line="360" w:lineRule="auto"/>
              <w:rPr>
                <w:b/>
                <w:bCs/>
                <w:sz w:val="20"/>
                <w:szCs w:val="20"/>
              </w:rPr>
            </w:pPr>
            <w:r w:rsidRPr="00BD23DC">
              <w:rPr>
                <w:b/>
                <w:bCs/>
                <w:sz w:val="20"/>
                <w:szCs w:val="20"/>
              </w:rPr>
              <w:t>Preparar equipos y recursos</w:t>
            </w:r>
          </w:p>
        </w:tc>
        <w:tc>
          <w:tcPr>
            <w:tcW w:w="6281" w:type="dxa"/>
            <w:shd w:val="clear" w:color="auto" w:fill="DBE5F1" w:themeFill="accent1" w:themeFillTint="33"/>
          </w:tcPr>
          <w:p w14:paraId="3A530E68" w14:textId="14434599" w:rsidR="00BD23DC" w:rsidRPr="00BD23DC" w:rsidRDefault="00BD23DC" w:rsidP="00BD23DC">
            <w:pPr>
              <w:pStyle w:val="Normal0"/>
              <w:spacing w:line="360" w:lineRule="auto"/>
              <w:rPr>
                <w:sz w:val="20"/>
                <w:szCs w:val="20"/>
              </w:rPr>
            </w:pPr>
            <w:r w:rsidRPr="00BD23DC">
              <w:rPr>
                <w:sz w:val="20"/>
                <w:szCs w:val="20"/>
              </w:rPr>
              <w:t xml:space="preserve">Verificar la disponibilidad y el adecuado funcionamiento de equipos, herramientas, materiales e insumos. También se deben revisar las </w:t>
            </w:r>
            <w:r w:rsidRPr="00BD23DC">
              <w:rPr>
                <w:sz w:val="20"/>
                <w:szCs w:val="20"/>
              </w:rPr>
              <w:lastRenderedPageBreak/>
              <w:t>baterías, configurar los dispositivos y preparar los formatos de captura de información.</w:t>
            </w:r>
          </w:p>
        </w:tc>
      </w:tr>
      <w:tr w:rsidR="00BD23DC" w:rsidRPr="00BD23DC" w14:paraId="1CA80C77" w14:textId="77777777" w:rsidTr="00BD23DC">
        <w:tc>
          <w:tcPr>
            <w:tcW w:w="3681" w:type="dxa"/>
            <w:shd w:val="clear" w:color="auto" w:fill="DBE5F1" w:themeFill="accent1" w:themeFillTint="33"/>
          </w:tcPr>
          <w:p w14:paraId="3B50F881" w14:textId="73D1C815" w:rsidR="00BD23DC" w:rsidRPr="00BD23DC" w:rsidRDefault="00BD23DC" w:rsidP="00BD23DC">
            <w:pPr>
              <w:pStyle w:val="Normal0"/>
              <w:spacing w:line="360" w:lineRule="auto"/>
              <w:rPr>
                <w:b/>
                <w:bCs/>
                <w:sz w:val="20"/>
                <w:szCs w:val="20"/>
              </w:rPr>
            </w:pPr>
            <w:r w:rsidRPr="00BD23DC">
              <w:rPr>
                <w:b/>
                <w:bCs/>
                <w:sz w:val="20"/>
                <w:szCs w:val="20"/>
              </w:rPr>
              <w:lastRenderedPageBreak/>
              <w:t>Ejecutar las observaciones y mediciones</w:t>
            </w:r>
          </w:p>
        </w:tc>
        <w:tc>
          <w:tcPr>
            <w:tcW w:w="6281" w:type="dxa"/>
            <w:shd w:val="clear" w:color="auto" w:fill="DBE5F1" w:themeFill="accent1" w:themeFillTint="33"/>
          </w:tcPr>
          <w:p w14:paraId="2C5A3B77" w14:textId="51F5D519" w:rsidR="00BD23DC" w:rsidRPr="00BD23DC" w:rsidRDefault="00BD23DC" w:rsidP="00BD23DC">
            <w:pPr>
              <w:pStyle w:val="Normal0"/>
              <w:spacing w:line="360" w:lineRule="auto"/>
              <w:rPr>
                <w:sz w:val="20"/>
                <w:szCs w:val="20"/>
              </w:rPr>
            </w:pPr>
            <w:r w:rsidRPr="00BD23DC">
              <w:rPr>
                <w:sz w:val="20"/>
                <w:szCs w:val="20"/>
              </w:rPr>
              <w:t>Realizar las actividades de campo aplicando los procedimientos establecidos para observar, medir y registrar las variables seleccionadas. Es fundamental seguir protocolos estandarizados para obtener información precisa, objetiva y comparable.</w:t>
            </w:r>
          </w:p>
        </w:tc>
      </w:tr>
      <w:tr w:rsidR="00BD23DC" w:rsidRPr="00BD23DC" w14:paraId="56BC4273" w14:textId="77777777" w:rsidTr="00BD23DC">
        <w:tc>
          <w:tcPr>
            <w:tcW w:w="3681" w:type="dxa"/>
            <w:shd w:val="clear" w:color="auto" w:fill="DBE5F1" w:themeFill="accent1" w:themeFillTint="33"/>
          </w:tcPr>
          <w:p w14:paraId="75F2E899" w14:textId="5EFD0981" w:rsidR="00BD23DC" w:rsidRPr="00BD23DC" w:rsidRDefault="00BD23DC" w:rsidP="00BD23DC">
            <w:pPr>
              <w:pStyle w:val="Normal0"/>
              <w:spacing w:line="360" w:lineRule="auto"/>
              <w:rPr>
                <w:b/>
                <w:bCs/>
                <w:sz w:val="20"/>
                <w:szCs w:val="20"/>
              </w:rPr>
            </w:pPr>
            <w:r w:rsidRPr="00BD23DC">
              <w:rPr>
                <w:b/>
                <w:bCs/>
                <w:sz w:val="20"/>
                <w:szCs w:val="20"/>
              </w:rPr>
              <w:t>Registrar y analizar la información obtenida</w:t>
            </w:r>
          </w:p>
        </w:tc>
        <w:tc>
          <w:tcPr>
            <w:tcW w:w="6281" w:type="dxa"/>
            <w:shd w:val="clear" w:color="auto" w:fill="DBE5F1" w:themeFill="accent1" w:themeFillTint="33"/>
          </w:tcPr>
          <w:p w14:paraId="02D23EB4" w14:textId="2C628982" w:rsidR="00BD23DC" w:rsidRPr="00BD23DC" w:rsidRDefault="00BD23DC" w:rsidP="00BD23DC">
            <w:pPr>
              <w:pStyle w:val="Normal0"/>
              <w:spacing w:line="360" w:lineRule="auto"/>
              <w:rPr>
                <w:sz w:val="20"/>
                <w:szCs w:val="20"/>
              </w:rPr>
            </w:pPr>
            <w:r w:rsidRPr="00BD23DC">
              <w:rPr>
                <w:sz w:val="20"/>
                <w:szCs w:val="20"/>
              </w:rPr>
              <w:t>Organizar, almacenar, verificar y analizar los datos recopilados. La información puede representarse mediante tablas, gráficos, mapas y bases de datos para identificar tendencias, establecer relaciones entre variables y apoyar la toma de decisiones dentro del Manejo Integrado de Plagas (MIP).</w:t>
            </w:r>
          </w:p>
        </w:tc>
      </w:tr>
    </w:tbl>
    <w:p w14:paraId="67B52A4F" w14:textId="77777777" w:rsidR="00BD23DC" w:rsidRPr="00F76DC8" w:rsidRDefault="00BD23DC" w:rsidP="00F76DC8">
      <w:pPr>
        <w:pStyle w:val="Normal0"/>
        <w:spacing w:line="360" w:lineRule="auto"/>
        <w:rPr>
          <w:sz w:val="20"/>
          <w:szCs w:val="20"/>
        </w:rPr>
      </w:pPr>
    </w:p>
    <w:p w14:paraId="2802DD91" w14:textId="77777777" w:rsidR="00BD23DC" w:rsidRPr="00F76DC8" w:rsidRDefault="00BD23DC" w:rsidP="00F76DC8">
      <w:pPr>
        <w:pStyle w:val="Normal0"/>
        <w:spacing w:line="360" w:lineRule="auto"/>
        <w:rPr>
          <w:sz w:val="20"/>
          <w:szCs w:val="20"/>
        </w:rPr>
      </w:pPr>
    </w:p>
    <w:p w14:paraId="06FB49DD" w14:textId="6688BE15" w:rsidR="00EC754C" w:rsidRPr="00BD23DC" w:rsidRDefault="00EC754C" w:rsidP="00BD23DC">
      <w:pPr>
        <w:pStyle w:val="Normal0"/>
        <w:numPr>
          <w:ilvl w:val="0"/>
          <w:numId w:val="33"/>
        </w:numPr>
        <w:spacing w:line="360" w:lineRule="auto"/>
        <w:rPr>
          <w:b/>
          <w:bCs/>
          <w:sz w:val="20"/>
          <w:szCs w:val="20"/>
        </w:rPr>
      </w:pPr>
      <w:r w:rsidRPr="00BD23DC">
        <w:rPr>
          <w:b/>
          <w:bCs/>
          <w:sz w:val="20"/>
          <w:szCs w:val="20"/>
        </w:rPr>
        <w:t>Criterios para seleccionar una metodología</w:t>
      </w:r>
    </w:p>
    <w:p w14:paraId="714D4C7E" w14:textId="77777777" w:rsidR="00EC754C" w:rsidRPr="00F76DC8" w:rsidRDefault="00EC754C" w:rsidP="00F76DC8">
      <w:pPr>
        <w:pStyle w:val="Normal0"/>
        <w:spacing w:line="360" w:lineRule="auto"/>
        <w:rPr>
          <w:sz w:val="20"/>
          <w:szCs w:val="20"/>
        </w:rPr>
      </w:pPr>
    </w:p>
    <w:p w14:paraId="3CFED845" w14:textId="2E0DF830" w:rsidR="00A03C23" w:rsidRDefault="00A03C23" w:rsidP="00F76DC8">
      <w:pPr>
        <w:pStyle w:val="Normal0"/>
        <w:spacing w:line="360" w:lineRule="auto"/>
        <w:rPr>
          <w:sz w:val="20"/>
          <w:szCs w:val="20"/>
        </w:rPr>
      </w:pPr>
      <w:r w:rsidRPr="00A03C23">
        <w:rPr>
          <w:sz w:val="20"/>
          <w:szCs w:val="20"/>
        </w:rPr>
        <w:t>La selección de una metodología de monitoreo debe realizarse considerando diferentes criterios técnicos que permitan obtener información representativa, precisa, confiable y útil para la toma de decisiones. Estos criterios deben responder a las características del cultivo, las condiciones del terreno, las variables que se desean evaluar y los recursos disponibles. A continuación, se presentan los principales criterios que deben tenerse en cuenta para seleccionar una metodología de monitoreo adecuada:</w:t>
      </w:r>
    </w:p>
    <w:p w14:paraId="68F71B1B" w14:textId="6AD7DA8F" w:rsidR="00A03C23" w:rsidRDefault="00A03C23" w:rsidP="00F76DC8">
      <w:pPr>
        <w:pStyle w:val="Normal0"/>
        <w:spacing w:line="360" w:lineRule="auto"/>
        <w:rPr>
          <w:sz w:val="20"/>
          <w:szCs w:val="20"/>
        </w:rPr>
      </w:pPr>
    </w:p>
    <w:tbl>
      <w:tblPr>
        <w:tblStyle w:val="Tablaconcuadrcula"/>
        <w:tblW w:w="0" w:type="auto"/>
        <w:shd w:val="clear" w:color="auto" w:fill="DBE5F1" w:themeFill="accent1" w:themeFillTint="33"/>
        <w:tblLook w:val="04A0" w:firstRow="1" w:lastRow="0" w:firstColumn="1" w:lastColumn="0" w:noHBand="0" w:noVBand="1"/>
      </w:tblPr>
      <w:tblGrid>
        <w:gridCol w:w="4981"/>
        <w:gridCol w:w="4981"/>
      </w:tblGrid>
      <w:tr w:rsidR="00A03C23" w:rsidRPr="00A03C23" w14:paraId="1225D2C0" w14:textId="77777777" w:rsidTr="00E245FD">
        <w:tc>
          <w:tcPr>
            <w:tcW w:w="9962" w:type="dxa"/>
            <w:gridSpan w:val="2"/>
            <w:shd w:val="clear" w:color="auto" w:fill="DBE5F1" w:themeFill="accent1" w:themeFillTint="33"/>
          </w:tcPr>
          <w:p w14:paraId="64DD201D" w14:textId="3926E08D" w:rsidR="00A03C23" w:rsidRPr="00A03C23" w:rsidRDefault="00156AA7" w:rsidP="00A03C23">
            <w:pPr>
              <w:pStyle w:val="Normal0"/>
              <w:spacing w:line="360" w:lineRule="auto"/>
              <w:jc w:val="center"/>
              <w:rPr>
                <w:b/>
                <w:bCs/>
                <w:sz w:val="20"/>
                <w:szCs w:val="20"/>
              </w:rPr>
            </w:pPr>
            <w:r w:rsidRPr="00156AA7">
              <w:rPr>
                <w:b/>
                <w:bCs/>
                <w:sz w:val="20"/>
                <w:szCs w:val="20"/>
                <w:highlight w:val="yellow"/>
              </w:rPr>
              <w:t>Realizar un acordeón</w:t>
            </w:r>
          </w:p>
        </w:tc>
      </w:tr>
      <w:tr w:rsidR="00A03C23" w:rsidRPr="00A03C23" w14:paraId="19DD9355" w14:textId="77777777" w:rsidTr="00A03C23">
        <w:tc>
          <w:tcPr>
            <w:tcW w:w="4981" w:type="dxa"/>
            <w:shd w:val="clear" w:color="auto" w:fill="DBE5F1" w:themeFill="accent1" w:themeFillTint="33"/>
          </w:tcPr>
          <w:p w14:paraId="3D7E51BF" w14:textId="08F71594" w:rsidR="00A03C23" w:rsidRPr="00A03C23" w:rsidRDefault="00A03C23" w:rsidP="00A03C23">
            <w:pPr>
              <w:pStyle w:val="Normal0"/>
              <w:spacing w:line="360" w:lineRule="auto"/>
              <w:rPr>
                <w:b/>
                <w:bCs/>
                <w:sz w:val="20"/>
                <w:szCs w:val="20"/>
              </w:rPr>
            </w:pPr>
            <w:r w:rsidRPr="00A03C23">
              <w:rPr>
                <w:b/>
                <w:bCs/>
                <w:sz w:val="20"/>
                <w:szCs w:val="20"/>
              </w:rPr>
              <w:t>Objetivos del monitoreo</w:t>
            </w:r>
          </w:p>
        </w:tc>
        <w:tc>
          <w:tcPr>
            <w:tcW w:w="4981" w:type="dxa"/>
            <w:shd w:val="clear" w:color="auto" w:fill="DBE5F1" w:themeFill="accent1" w:themeFillTint="33"/>
          </w:tcPr>
          <w:p w14:paraId="3212E4BA" w14:textId="0A037C1A" w:rsidR="00A03C23" w:rsidRPr="00A03C23" w:rsidRDefault="00A03C23" w:rsidP="00A03C23">
            <w:pPr>
              <w:pStyle w:val="Normal0"/>
              <w:spacing w:line="360" w:lineRule="auto"/>
              <w:rPr>
                <w:sz w:val="20"/>
                <w:szCs w:val="20"/>
              </w:rPr>
            </w:pPr>
            <w:r w:rsidRPr="00A03C23">
              <w:rPr>
                <w:sz w:val="20"/>
                <w:szCs w:val="20"/>
              </w:rPr>
              <w:t>Determinar qué información se necesita obtener y seleccionar la metodología que permita cumplir con el propósito establecido, ya sea detectar plagas, evaluar variables climáticas, realizar seguimiento fenológico o analizar otras condiciones del cultivo.</w:t>
            </w:r>
          </w:p>
        </w:tc>
      </w:tr>
      <w:tr w:rsidR="00A03C23" w:rsidRPr="00A03C23" w14:paraId="6C12C6AB" w14:textId="77777777" w:rsidTr="00A03C23">
        <w:tc>
          <w:tcPr>
            <w:tcW w:w="4981" w:type="dxa"/>
            <w:shd w:val="clear" w:color="auto" w:fill="DBE5F1" w:themeFill="accent1" w:themeFillTint="33"/>
          </w:tcPr>
          <w:p w14:paraId="6469DC99" w14:textId="42BCA0CD" w:rsidR="00A03C23" w:rsidRPr="00A03C23" w:rsidRDefault="00A03C23" w:rsidP="00A03C23">
            <w:pPr>
              <w:pStyle w:val="Normal0"/>
              <w:spacing w:line="360" w:lineRule="auto"/>
              <w:rPr>
                <w:b/>
                <w:bCs/>
                <w:sz w:val="20"/>
                <w:szCs w:val="20"/>
              </w:rPr>
            </w:pPr>
            <w:r w:rsidRPr="00A03C23">
              <w:rPr>
                <w:b/>
                <w:bCs/>
                <w:sz w:val="20"/>
                <w:szCs w:val="20"/>
              </w:rPr>
              <w:t>Tipo de cultivo y estado fenológico</w:t>
            </w:r>
          </w:p>
        </w:tc>
        <w:tc>
          <w:tcPr>
            <w:tcW w:w="4981" w:type="dxa"/>
            <w:shd w:val="clear" w:color="auto" w:fill="DBE5F1" w:themeFill="accent1" w:themeFillTint="33"/>
          </w:tcPr>
          <w:p w14:paraId="4C40C6AD" w14:textId="5971AA85" w:rsidR="00A03C23" w:rsidRPr="00A03C23" w:rsidRDefault="00A03C23" w:rsidP="00A03C23">
            <w:pPr>
              <w:pStyle w:val="Normal0"/>
              <w:spacing w:line="360" w:lineRule="auto"/>
              <w:rPr>
                <w:sz w:val="20"/>
                <w:szCs w:val="20"/>
              </w:rPr>
            </w:pPr>
            <w:r w:rsidRPr="00A03C23">
              <w:rPr>
                <w:sz w:val="20"/>
                <w:szCs w:val="20"/>
              </w:rPr>
              <w:t>Considerar las características morfológicas, la arquitectura de las plantas y la etapa de desarrollo del cultivo, ya que estas condiciones influyen en la forma de realizar las observaciones, el muestreo y la frecuencia de las evaluaciones.</w:t>
            </w:r>
          </w:p>
        </w:tc>
      </w:tr>
      <w:tr w:rsidR="00A03C23" w:rsidRPr="00A03C23" w14:paraId="54553371" w14:textId="77777777" w:rsidTr="00A03C23">
        <w:tc>
          <w:tcPr>
            <w:tcW w:w="4981" w:type="dxa"/>
            <w:shd w:val="clear" w:color="auto" w:fill="DBE5F1" w:themeFill="accent1" w:themeFillTint="33"/>
          </w:tcPr>
          <w:p w14:paraId="275C7693" w14:textId="78A7862E" w:rsidR="00A03C23" w:rsidRPr="00A03C23" w:rsidRDefault="00A03C23" w:rsidP="00A03C23">
            <w:pPr>
              <w:pStyle w:val="Normal0"/>
              <w:spacing w:line="360" w:lineRule="auto"/>
              <w:rPr>
                <w:b/>
                <w:bCs/>
                <w:sz w:val="20"/>
                <w:szCs w:val="20"/>
              </w:rPr>
            </w:pPr>
            <w:r w:rsidRPr="00A03C23">
              <w:rPr>
                <w:b/>
                <w:bCs/>
                <w:sz w:val="20"/>
                <w:szCs w:val="20"/>
              </w:rPr>
              <w:t>Tamaño del lote</w:t>
            </w:r>
          </w:p>
        </w:tc>
        <w:tc>
          <w:tcPr>
            <w:tcW w:w="4981" w:type="dxa"/>
            <w:shd w:val="clear" w:color="auto" w:fill="DBE5F1" w:themeFill="accent1" w:themeFillTint="33"/>
          </w:tcPr>
          <w:p w14:paraId="213DA0F9" w14:textId="4DD3990F" w:rsidR="00A03C23" w:rsidRPr="00A03C23" w:rsidRDefault="00A03C23" w:rsidP="00A03C23">
            <w:pPr>
              <w:pStyle w:val="Normal0"/>
              <w:spacing w:line="360" w:lineRule="auto"/>
              <w:rPr>
                <w:sz w:val="20"/>
                <w:szCs w:val="20"/>
              </w:rPr>
            </w:pPr>
            <w:r w:rsidRPr="00A03C23">
              <w:rPr>
                <w:sz w:val="20"/>
                <w:szCs w:val="20"/>
              </w:rPr>
              <w:t>La extensión del área determina el número de puntos de evaluación, los recorridos necesarios y la cantidad de recursos humanos y tecnológicos requeridos para realizar un monitoreo adecuado.</w:t>
            </w:r>
          </w:p>
        </w:tc>
      </w:tr>
      <w:tr w:rsidR="00A03C23" w:rsidRPr="00A03C23" w14:paraId="7C9B813D" w14:textId="77777777" w:rsidTr="00A03C23">
        <w:tc>
          <w:tcPr>
            <w:tcW w:w="4981" w:type="dxa"/>
            <w:shd w:val="clear" w:color="auto" w:fill="DBE5F1" w:themeFill="accent1" w:themeFillTint="33"/>
          </w:tcPr>
          <w:p w14:paraId="63A35EB9" w14:textId="49A3A226" w:rsidR="00A03C23" w:rsidRPr="00A03C23" w:rsidRDefault="00A03C23" w:rsidP="00A03C23">
            <w:pPr>
              <w:pStyle w:val="Normal0"/>
              <w:spacing w:line="360" w:lineRule="auto"/>
              <w:rPr>
                <w:b/>
                <w:bCs/>
                <w:sz w:val="20"/>
                <w:szCs w:val="20"/>
              </w:rPr>
            </w:pPr>
            <w:r w:rsidRPr="00A03C23">
              <w:rPr>
                <w:b/>
                <w:bCs/>
                <w:sz w:val="20"/>
                <w:szCs w:val="20"/>
              </w:rPr>
              <w:lastRenderedPageBreak/>
              <w:t>Variabilidad del terreno</w:t>
            </w:r>
          </w:p>
        </w:tc>
        <w:tc>
          <w:tcPr>
            <w:tcW w:w="4981" w:type="dxa"/>
            <w:shd w:val="clear" w:color="auto" w:fill="DBE5F1" w:themeFill="accent1" w:themeFillTint="33"/>
          </w:tcPr>
          <w:p w14:paraId="0D75D5E6" w14:textId="25907382" w:rsidR="00A03C23" w:rsidRPr="00A03C23" w:rsidRDefault="00A03C23" w:rsidP="00A03C23">
            <w:pPr>
              <w:pStyle w:val="Normal0"/>
              <w:spacing w:line="360" w:lineRule="auto"/>
              <w:rPr>
                <w:sz w:val="20"/>
                <w:szCs w:val="20"/>
              </w:rPr>
            </w:pPr>
            <w:r w:rsidRPr="00A03C23">
              <w:rPr>
                <w:sz w:val="20"/>
                <w:szCs w:val="20"/>
              </w:rPr>
              <w:t>Analizar las diferencias en topografía, tipos de suelo, drenaje, manejo agronómico y condiciones ambientales. Cuando existe alta variabilidad, se recomienda dividir el lote en unidades homogéneas para obtener información más representativa.</w:t>
            </w:r>
          </w:p>
        </w:tc>
      </w:tr>
      <w:tr w:rsidR="00A03C23" w:rsidRPr="00A03C23" w14:paraId="3A4DDA60" w14:textId="77777777" w:rsidTr="00A03C23">
        <w:tc>
          <w:tcPr>
            <w:tcW w:w="4981" w:type="dxa"/>
            <w:shd w:val="clear" w:color="auto" w:fill="DBE5F1" w:themeFill="accent1" w:themeFillTint="33"/>
          </w:tcPr>
          <w:p w14:paraId="74B9F333" w14:textId="31AC04B0" w:rsidR="00A03C23" w:rsidRPr="00A03C23" w:rsidRDefault="00A03C23" w:rsidP="00A03C23">
            <w:pPr>
              <w:pStyle w:val="Normal0"/>
              <w:spacing w:line="360" w:lineRule="auto"/>
              <w:rPr>
                <w:b/>
                <w:bCs/>
                <w:sz w:val="20"/>
                <w:szCs w:val="20"/>
              </w:rPr>
            </w:pPr>
            <w:r w:rsidRPr="00A03C23">
              <w:rPr>
                <w:b/>
                <w:bCs/>
                <w:sz w:val="20"/>
                <w:szCs w:val="20"/>
              </w:rPr>
              <w:t>Tipo de variable a evaluar</w:t>
            </w:r>
          </w:p>
        </w:tc>
        <w:tc>
          <w:tcPr>
            <w:tcW w:w="4981" w:type="dxa"/>
            <w:shd w:val="clear" w:color="auto" w:fill="DBE5F1" w:themeFill="accent1" w:themeFillTint="33"/>
          </w:tcPr>
          <w:p w14:paraId="1CB3D70D" w14:textId="2F3CB233" w:rsidR="00A03C23" w:rsidRPr="00A03C23" w:rsidRDefault="00A03C23" w:rsidP="00A03C23">
            <w:pPr>
              <w:pStyle w:val="Normal0"/>
              <w:spacing w:line="360" w:lineRule="auto"/>
              <w:rPr>
                <w:sz w:val="20"/>
                <w:szCs w:val="20"/>
              </w:rPr>
            </w:pPr>
            <w:r w:rsidRPr="00A03C23">
              <w:rPr>
                <w:sz w:val="20"/>
                <w:szCs w:val="20"/>
              </w:rPr>
              <w:t>Seleccionar procedimientos y equipos de acuerdo con la naturaleza de la variable. Las variables climáticas, edáficas, fisiológicas, fenológicas y fitosanitarias requieren diferentes métodos de observación y medición.</w:t>
            </w:r>
          </w:p>
        </w:tc>
      </w:tr>
      <w:tr w:rsidR="00A03C23" w:rsidRPr="00A03C23" w14:paraId="2DD41DBA" w14:textId="77777777" w:rsidTr="00A03C23">
        <w:tc>
          <w:tcPr>
            <w:tcW w:w="4981" w:type="dxa"/>
            <w:shd w:val="clear" w:color="auto" w:fill="DBE5F1" w:themeFill="accent1" w:themeFillTint="33"/>
          </w:tcPr>
          <w:p w14:paraId="57BF67BF" w14:textId="468D1556" w:rsidR="00A03C23" w:rsidRPr="00A03C23" w:rsidRDefault="00A03C23" w:rsidP="00A03C23">
            <w:pPr>
              <w:pStyle w:val="Normal0"/>
              <w:spacing w:line="360" w:lineRule="auto"/>
              <w:rPr>
                <w:b/>
                <w:bCs/>
                <w:sz w:val="20"/>
                <w:szCs w:val="20"/>
              </w:rPr>
            </w:pPr>
            <w:r w:rsidRPr="00A03C23">
              <w:rPr>
                <w:b/>
                <w:bCs/>
                <w:sz w:val="20"/>
                <w:szCs w:val="20"/>
              </w:rPr>
              <w:t>Disponibilidad de recursos</w:t>
            </w:r>
          </w:p>
        </w:tc>
        <w:tc>
          <w:tcPr>
            <w:tcW w:w="4981" w:type="dxa"/>
            <w:shd w:val="clear" w:color="auto" w:fill="DBE5F1" w:themeFill="accent1" w:themeFillTint="33"/>
          </w:tcPr>
          <w:p w14:paraId="64FBE02D" w14:textId="2D7850AC" w:rsidR="00A03C23" w:rsidRPr="00A03C23" w:rsidRDefault="00A03C23" w:rsidP="00A03C23">
            <w:pPr>
              <w:pStyle w:val="Normal0"/>
              <w:spacing w:line="360" w:lineRule="auto"/>
              <w:rPr>
                <w:sz w:val="20"/>
                <w:szCs w:val="20"/>
              </w:rPr>
            </w:pPr>
            <w:r w:rsidRPr="00A03C23">
              <w:rPr>
                <w:sz w:val="20"/>
                <w:szCs w:val="20"/>
              </w:rPr>
              <w:t>Considerar los recursos humanos, tecnológicos y económicos disponibles, procurando que la metodología sea viable y permita obtener información de calidad de manera eficiente.</w:t>
            </w:r>
          </w:p>
        </w:tc>
      </w:tr>
      <w:tr w:rsidR="00A03C23" w:rsidRPr="00A03C23" w14:paraId="191F8A20" w14:textId="77777777" w:rsidTr="00A03C23">
        <w:tc>
          <w:tcPr>
            <w:tcW w:w="4981" w:type="dxa"/>
            <w:shd w:val="clear" w:color="auto" w:fill="DBE5F1" w:themeFill="accent1" w:themeFillTint="33"/>
          </w:tcPr>
          <w:p w14:paraId="3D853A51" w14:textId="7BBB9472" w:rsidR="00A03C23" w:rsidRPr="00A03C23" w:rsidRDefault="00A03C23" w:rsidP="00A03C23">
            <w:pPr>
              <w:pStyle w:val="Normal0"/>
              <w:spacing w:line="360" w:lineRule="auto"/>
              <w:rPr>
                <w:b/>
                <w:bCs/>
                <w:sz w:val="20"/>
                <w:szCs w:val="20"/>
              </w:rPr>
            </w:pPr>
            <w:r w:rsidRPr="00A03C23">
              <w:rPr>
                <w:b/>
                <w:bCs/>
                <w:sz w:val="20"/>
                <w:szCs w:val="20"/>
              </w:rPr>
              <w:t>Nivel de precisión requerido</w:t>
            </w:r>
          </w:p>
        </w:tc>
        <w:tc>
          <w:tcPr>
            <w:tcW w:w="4981" w:type="dxa"/>
            <w:shd w:val="clear" w:color="auto" w:fill="DBE5F1" w:themeFill="accent1" w:themeFillTint="33"/>
          </w:tcPr>
          <w:p w14:paraId="3B1B15C9" w14:textId="663AE1EE" w:rsidR="00A03C23" w:rsidRPr="00A03C23" w:rsidRDefault="00A03C23" w:rsidP="00A03C23">
            <w:pPr>
              <w:pStyle w:val="Normal0"/>
              <w:spacing w:line="360" w:lineRule="auto"/>
              <w:rPr>
                <w:sz w:val="20"/>
                <w:szCs w:val="20"/>
              </w:rPr>
            </w:pPr>
            <w:r w:rsidRPr="00A03C23">
              <w:rPr>
                <w:sz w:val="20"/>
                <w:szCs w:val="20"/>
              </w:rPr>
              <w:t>Definir el grado de exactitud necesario según los objetivos del monitoreo. Algunos estudios requieren información detallada y georreferenciada, mientras que otros pueden desarrollarse mediante procedimientos más generales.</w:t>
            </w:r>
          </w:p>
        </w:tc>
      </w:tr>
      <w:tr w:rsidR="00A03C23" w:rsidRPr="00A03C23" w14:paraId="6FB95250" w14:textId="77777777" w:rsidTr="00A03C23">
        <w:tc>
          <w:tcPr>
            <w:tcW w:w="4981" w:type="dxa"/>
            <w:shd w:val="clear" w:color="auto" w:fill="DBE5F1" w:themeFill="accent1" w:themeFillTint="33"/>
          </w:tcPr>
          <w:p w14:paraId="6A02B9C0" w14:textId="7BFA65DD" w:rsidR="00A03C23" w:rsidRPr="00A03C23" w:rsidRDefault="00A03C23" w:rsidP="00A03C23">
            <w:pPr>
              <w:pStyle w:val="Normal0"/>
              <w:spacing w:line="360" w:lineRule="auto"/>
              <w:rPr>
                <w:b/>
                <w:bCs/>
                <w:sz w:val="20"/>
                <w:szCs w:val="20"/>
              </w:rPr>
            </w:pPr>
            <w:r w:rsidRPr="00A03C23">
              <w:rPr>
                <w:b/>
                <w:bCs/>
                <w:sz w:val="20"/>
                <w:szCs w:val="20"/>
              </w:rPr>
              <w:t>Frecuencia de las evaluaciones</w:t>
            </w:r>
          </w:p>
        </w:tc>
        <w:tc>
          <w:tcPr>
            <w:tcW w:w="4981" w:type="dxa"/>
            <w:shd w:val="clear" w:color="auto" w:fill="DBE5F1" w:themeFill="accent1" w:themeFillTint="33"/>
          </w:tcPr>
          <w:p w14:paraId="059CE993" w14:textId="5022B988" w:rsidR="00A03C23" w:rsidRPr="00A03C23" w:rsidRDefault="00A03C23" w:rsidP="00A03C23">
            <w:pPr>
              <w:pStyle w:val="Normal0"/>
              <w:spacing w:line="360" w:lineRule="auto"/>
              <w:rPr>
                <w:sz w:val="20"/>
                <w:szCs w:val="20"/>
              </w:rPr>
            </w:pPr>
            <w:r w:rsidRPr="00A03C23">
              <w:rPr>
                <w:sz w:val="20"/>
                <w:szCs w:val="20"/>
              </w:rPr>
              <w:t>Establecer la periodicidad del monitoreo de acuerdo con el comportamiento del cultivo, las condiciones ambientales y el riesgo de aparición de plagas, enfermedades y arvenses. Una frecuencia adecuada facilita la detección oportuna de cambios y tendencias.</w:t>
            </w:r>
          </w:p>
        </w:tc>
      </w:tr>
    </w:tbl>
    <w:p w14:paraId="5E16F98F" w14:textId="77777777" w:rsidR="00EC754C" w:rsidRPr="00F76DC8" w:rsidRDefault="00EC754C" w:rsidP="00F76DC8">
      <w:pPr>
        <w:pStyle w:val="Normal0"/>
        <w:spacing w:line="360" w:lineRule="auto"/>
        <w:rPr>
          <w:b/>
          <w:bCs/>
          <w:sz w:val="20"/>
          <w:szCs w:val="20"/>
        </w:rPr>
      </w:pPr>
    </w:p>
    <w:p w14:paraId="61350A9A" w14:textId="14DD4728" w:rsidR="00F352C0" w:rsidRPr="00A03C23" w:rsidRDefault="00F352C0" w:rsidP="00F76DC8">
      <w:pPr>
        <w:pStyle w:val="Normal0"/>
        <w:numPr>
          <w:ilvl w:val="1"/>
          <w:numId w:val="14"/>
        </w:numPr>
        <w:spacing w:line="360" w:lineRule="auto"/>
        <w:rPr>
          <w:b/>
          <w:bCs/>
          <w:sz w:val="20"/>
          <w:szCs w:val="20"/>
        </w:rPr>
      </w:pPr>
      <w:r w:rsidRPr="00A03C23">
        <w:rPr>
          <w:b/>
          <w:bCs/>
          <w:sz w:val="20"/>
          <w:szCs w:val="20"/>
        </w:rPr>
        <w:t xml:space="preserve"> Programación de recursos tecnológicos</w:t>
      </w:r>
    </w:p>
    <w:p w14:paraId="4AE49EEB" w14:textId="019ADB96" w:rsidR="00F352C0" w:rsidRPr="00F76DC8" w:rsidRDefault="00F352C0" w:rsidP="00F76DC8">
      <w:pPr>
        <w:pStyle w:val="Normal0"/>
        <w:spacing w:line="360" w:lineRule="auto"/>
        <w:rPr>
          <w:b/>
          <w:bCs/>
          <w:sz w:val="20"/>
          <w:szCs w:val="20"/>
        </w:rPr>
      </w:pPr>
    </w:p>
    <w:p w14:paraId="3FB18991" w14:textId="77777777" w:rsidR="00F352C0" w:rsidRPr="00F76DC8" w:rsidRDefault="00F352C0" w:rsidP="00F76DC8">
      <w:pPr>
        <w:pStyle w:val="Normal0"/>
        <w:spacing w:line="360" w:lineRule="auto"/>
        <w:rPr>
          <w:sz w:val="20"/>
          <w:szCs w:val="20"/>
        </w:rPr>
      </w:pPr>
      <w:r w:rsidRPr="00F76DC8">
        <w:rPr>
          <w:sz w:val="20"/>
          <w:szCs w:val="20"/>
        </w:rPr>
        <w:t xml:space="preserve">La programación de recursos tecnológicos consiste en organizar y planificar la utilización de los equipos, herramientas, dispositivos, </w:t>
      </w:r>
      <w:r w:rsidRPr="00156AA7">
        <w:rPr>
          <w:i/>
          <w:sz w:val="20"/>
          <w:szCs w:val="20"/>
          <w:highlight w:val="yellow"/>
        </w:rPr>
        <w:t>software</w:t>
      </w:r>
      <w:r w:rsidRPr="00F76DC8">
        <w:rPr>
          <w:sz w:val="20"/>
          <w:szCs w:val="20"/>
        </w:rPr>
        <w:t xml:space="preserve"> y demás recursos necesarios para ejecutar las actividades de monitoreo de manera eficiente. Esta programación permite garantizar la disponibilidad de los equipos, optimizar su utilización y asegurar que cada actividad cuente con los recursos requeridos para la captura de información.</w:t>
      </w:r>
    </w:p>
    <w:p w14:paraId="18F7649B" w14:textId="2CE6AE49" w:rsidR="00F352C0" w:rsidRPr="00F76DC8" w:rsidRDefault="00F352C0" w:rsidP="00F76DC8">
      <w:pPr>
        <w:pStyle w:val="Normal0"/>
        <w:spacing w:line="360" w:lineRule="auto"/>
        <w:rPr>
          <w:sz w:val="20"/>
          <w:szCs w:val="20"/>
        </w:rPr>
      </w:pPr>
    </w:p>
    <w:p w14:paraId="3CB6B0D1" w14:textId="77777777" w:rsidR="000F5A18" w:rsidRPr="00F76DC8" w:rsidRDefault="000F5A18" w:rsidP="00F76DC8">
      <w:pPr>
        <w:pStyle w:val="Normal0"/>
        <w:spacing w:line="360" w:lineRule="auto"/>
        <w:rPr>
          <w:sz w:val="20"/>
          <w:szCs w:val="20"/>
        </w:rPr>
      </w:pPr>
      <w:r w:rsidRPr="00F76DC8">
        <w:rPr>
          <w:sz w:val="20"/>
          <w:szCs w:val="20"/>
        </w:rPr>
        <w:t xml:space="preserve">La programación de los recursos tecnológicos constituye una etapa fundamental dentro de la planeación del monitoreo agrícola, ya que permite organizar de manera anticipada la disponibilidad y utilización de los equipos, herramientas, dispositivos y demás recursos necesarios para desarrollar las actividades de campo de forma </w:t>
      </w:r>
      <w:r w:rsidRPr="00F76DC8">
        <w:rPr>
          <w:sz w:val="20"/>
          <w:szCs w:val="20"/>
        </w:rPr>
        <w:lastRenderedPageBreak/>
        <w:t>eficiente. Una adecuada programación facilita la coordinación de las labores, optimiza la distribución de los recursos y contribuye al cumplimiento de los objetivos establecidos en el plan de monitoreo.</w:t>
      </w:r>
    </w:p>
    <w:p w14:paraId="47AA074F" w14:textId="77777777" w:rsidR="000F5A18" w:rsidRPr="00F76DC8" w:rsidRDefault="000F5A18" w:rsidP="00F76DC8">
      <w:pPr>
        <w:pStyle w:val="Normal0"/>
        <w:spacing w:line="360" w:lineRule="auto"/>
        <w:rPr>
          <w:sz w:val="20"/>
          <w:szCs w:val="20"/>
        </w:rPr>
      </w:pPr>
    </w:p>
    <w:p w14:paraId="60E7432E" w14:textId="77777777" w:rsidR="000F5A18" w:rsidRPr="00F76DC8" w:rsidRDefault="000F5A18" w:rsidP="00F76DC8">
      <w:pPr>
        <w:pStyle w:val="Normal0"/>
        <w:spacing w:line="360" w:lineRule="auto"/>
        <w:rPr>
          <w:sz w:val="20"/>
          <w:szCs w:val="20"/>
        </w:rPr>
      </w:pPr>
      <w:r w:rsidRPr="00F76DC8">
        <w:rPr>
          <w:sz w:val="20"/>
          <w:szCs w:val="20"/>
        </w:rPr>
        <w:t>Uno de los principales beneficios de una programación adecuada es que permite optimizar el uso de los equipos, evitando periodos de inactividad, duplicidad de tareas o utilización ineficiente de los recursos tecnológicos disponibles. Esto favorece una mejor planificación de las jornadas de trabajo y un aprovechamiento racional de los equipos de medición, dispositivos de georreferenciación, sensores y demás herramientas utilizadas durante el monitoreo.</w:t>
      </w:r>
    </w:p>
    <w:p w14:paraId="2309219E" w14:textId="77777777" w:rsidR="000F5A18" w:rsidRPr="00F76DC8" w:rsidRDefault="000F5A18" w:rsidP="00F76DC8">
      <w:pPr>
        <w:pStyle w:val="Normal0"/>
        <w:spacing w:line="360" w:lineRule="auto"/>
        <w:rPr>
          <w:sz w:val="20"/>
          <w:szCs w:val="20"/>
        </w:rPr>
      </w:pPr>
    </w:p>
    <w:p w14:paraId="305B5F13" w14:textId="77777777" w:rsidR="000F5A18" w:rsidRPr="00F76DC8" w:rsidRDefault="000F5A18" w:rsidP="00F76DC8">
      <w:pPr>
        <w:pStyle w:val="Normal0"/>
        <w:spacing w:line="360" w:lineRule="auto"/>
        <w:rPr>
          <w:sz w:val="20"/>
          <w:szCs w:val="20"/>
        </w:rPr>
      </w:pPr>
      <w:r w:rsidRPr="00F76DC8">
        <w:rPr>
          <w:sz w:val="20"/>
          <w:szCs w:val="20"/>
        </w:rPr>
        <w:t>Asimismo, una correcta programación contribuye a reducir los tiempos improductivos, ya que permite prever con anticipación la disponibilidad de los recursos, organizar los desplazamientos hacia las áreas de monitoreo y coordinar las actividades del personal responsable. De esta manera, se disminuyen retrasos ocasionados por la falta de equipos, fallas logísticas o problemas de organización.</w:t>
      </w:r>
    </w:p>
    <w:p w14:paraId="3C5B29FA" w14:textId="77777777" w:rsidR="000F5A18" w:rsidRPr="00F76DC8" w:rsidRDefault="000F5A18" w:rsidP="00F76DC8">
      <w:pPr>
        <w:pStyle w:val="Normal0"/>
        <w:spacing w:line="360" w:lineRule="auto"/>
        <w:rPr>
          <w:sz w:val="20"/>
          <w:szCs w:val="20"/>
        </w:rPr>
      </w:pPr>
    </w:p>
    <w:p w14:paraId="10664001" w14:textId="77777777" w:rsidR="000F5A18" w:rsidRPr="00F76DC8" w:rsidRDefault="000F5A18" w:rsidP="00F76DC8">
      <w:pPr>
        <w:pStyle w:val="Normal0"/>
        <w:spacing w:line="360" w:lineRule="auto"/>
        <w:rPr>
          <w:sz w:val="20"/>
          <w:szCs w:val="20"/>
        </w:rPr>
      </w:pPr>
      <w:r w:rsidRPr="00F76DC8">
        <w:rPr>
          <w:sz w:val="20"/>
          <w:szCs w:val="20"/>
        </w:rPr>
        <w:t>Otra ventaja importante consiste en evitar interrupciones durante el monitoreo, mediante la verificación previa del estado de funcionamiento de los equipos, la disponibilidad de baterías, accesorios, materiales e insumos, así como la planificación de actividades de mantenimiento preventivo cuando sean necesarias. Esto garantiza la continuidad del trabajo de campo y reduce el riesgo de pérdida de información por fallas técnicas.</w:t>
      </w:r>
    </w:p>
    <w:p w14:paraId="3DB21438" w14:textId="77777777" w:rsidR="000F5A18" w:rsidRPr="00F76DC8" w:rsidRDefault="000F5A18" w:rsidP="00F76DC8">
      <w:pPr>
        <w:pStyle w:val="Normal0"/>
        <w:spacing w:line="360" w:lineRule="auto"/>
        <w:rPr>
          <w:sz w:val="20"/>
          <w:szCs w:val="20"/>
        </w:rPr>
      </w:pPr>
    </w:p>
    <w:p w14:paraId="73BE8879" w14:textId="77777777" w:rsidR="000F5A18" w:rsidRPr="00F76DC8" w:rsidRDefault="000F5A18" w:rsidP="00F76DC8">
      <w:pPr>
        <w:pStyle w:val="Normal0"/>
        <w:spacing w:line="360" w:lineRule="auto"/>
        <w:rPr>
          <w:sz w:val="20"/>
          <w:szCs w:val="20"/>
        </w:rPr>
      </w:pPr>
      <w:r w:rsidRPr="00F76DC8">
        <w:rPr>
          <w:sz w:val="20"/>
          <w:szCs w:val="20"/>
        </w:rPr>
        <w:t>La programación también permite garantizar la disponibilidad de las herramientas y recursos tecnológicos requeridos para cada actividad, asegurando que los equipos apropiados se encuentren disponibles en el momento oportuno y que cada integrante del equipo cuente con los elementos necesarios para desarrollar sus funciones.</w:t>
      </w:r>
    </w:p>
    <w:p w14:paraId="6F868BE1" w14:textId="77777777" w:rsidR="000F5A18" w:rsidRPr="00F76DC8" w:rsidRDefault="000F5A18" w:rsidP="00F76DC8">
      <w:pPr>
        <w:pStyle w:val="Normal0"/>
        <w:spacing w:line="360" w:lineRule="auto"/>
        <w:rPr>
          <w:sz w:val="20"/>
          <w:szCs w:val="20"/>
        </w:rPr>
      </w:pPr>
    </w:p>
    <w:p w14:paraId="17B135BF" w14:textId="77777777" w:rsidR="000F5A18" w:rsidRPr="00F76DC8" w:rsidRDefault="000F5A18" w:rsidP="00F76DC8">
      <w:pPr>
        <w:pStyle w:val="Normal0"/>
        <w:spacing w:line="360" w:lineRule="auto"/>
        <w:rPr>
          <w:sz w:val="20"/>
          <w:szCs w:val="20"/>
        </w:rPr>
      </w:pPr>
      <w:r w:rsidRPr="00F76DC8">
        <w:rPr>
          <w:sz w:val="20"/>
          <w:szCs w:val="20"/>
        </w:rPr>
        <w:t>De igual manera, una adecuada planificación facilita la logística del trabajo de campo, ya que permite organizar los recorridos de inspección, distribuir los equipos entre los diferentes grupos de trabajo, establecer cronogramas de utilización y coordinar aspectos relacionados con el transporte, la comunicación y el almacenamiento de los recursos tecnológicos.</w:t>
      </w:r>
    </w:p>
    <w:p w14:paraId="04678F5F" w14:textId="77777777" w:rsidR="000F5A18" w:rsidRPr="00F76DC8" w:rsidRDefault="000F5A18" w:rsidP="00F76DC8">
      <w:pPr>
        <w:pStyle w:val="Normal0"/>
        <w:spacing w:line="360" w:lineRule="auto"/>
        <w:rPr>
          <w:sz w:val="20"/>
          <w:szCs w:val="20"/>
        </w:rPr>
      </w:pPr>
    </w:p>
    <w:p w14:paraId="13F3DEB8" w14:textId="77777777" w:rsidR="000F5A18" w:rsidRPr="00F76DC8" w:rsidRDefault="000F5A18" w:rsidP="00F76DC8">
      <w:pPr>
        <w:pStyle w:val="Normal0"/>
        <w:spacing w:line="360" w:lineRule="auto"/>
        <w:rPr>
          <w:sz w:val="20"/>
          <w:szCs w:val="20"/>
        </w:rPr>
      </w:pPr>
      <w:r w:rsidRPr="00F76DC8">
        <w:rPr>
          <w:sz w:val="20"/>
          <w:szCs w:val="20"/>
        </w:rPr>
        <w:t>Como resultado de esta organización, se logra mejorar la eficiencia operativa de todo el proceso de monitoreo, incrementando la productividad del personal, reduciendo errores durante la ejecución de las actividades y favoreciendo la obtención de información técnica confiable y oportuna para la toma de decisiones.</w:t>
      </w:r>
    </w:p>
    <w:p w14:paraId="0DB3FCF5" w14:textId="77777777" w:rsidR="000F5A18" w:rsidRPr="00F76DC8" w:rsidRDefault="000F5A18" w:rsidP="00F76DC8">
      <w:pPr>
        <w:pStyle w:val="Normal0"/>
        <w:spacing w:line="360" w:lineRule="auto"/>
        <w:rPr>
          <w:sz w:val="20"/>
          <w:szCs w:val="20"/>
        </w:rPr>
      </w:pPr>
    </w:p>
    <w:p w14:paraId="46CE4F8E" w14:textId="528105B0" w:rsidR="00F352C0" w:rsidRPr="00F76DC8" w:rsidRDefault="000F5A18" w:rsidP="00F76DC8">
      <w:pPr>
        <w:pStyle w:val="Normal0"/>
        <w:spacing w:line="360" w:lineRule="auto"/>
        <w:rPr>
          <w:sz w:val="20"/>
          <w:szCs w:val="20"/>
        </w:rPr>
      </w:pPr>
      <w:r w:rsidRPr="00F76DC8">
        <w:rPr>
          <w:sz w:val="20"/>
          <w:szCs w:val="20"/>
        </w:rPr>
        <w:t xml:space="preserve">Finalmente, una programación eficiente contribuye a reducir los costos de operación, al disminuir gastos asociados con desplazamientos innecesarios, tiempos muertos, utilización inadecuada de equipos, mantenimiento correctivo y reposición prematura de herramientas. En conjunto, estos beneficios fortalecen la </w:t>
      </w:r>
      <w:r w:rsidRPr="00F76DC8">
        <w:rPr>
          <w:sz w:val="20"/>
          <w:szCs w:val="20"/>
        </w:rPr>
        <w:lastRenderedPageBreak/>
        <w:t xml:space="preserve">gestión de los recursos tecnológicos y mejoran la calidad de los programas de monitoreo dentro del Manejo Integrado de Plagas, </w:t>
      </w:r>
      <w:r w:rsidR="008D331C">
        <w:rPr>
          <w:sz w:val="20"/>
          <w:szCs w:val="20"/>
        </w:rPr>
        <w:t>E</w:t>
      </w:r>
      <w:r w:rsidRPr="00F76DC8">
        <w:rPr>
          <w:sz w:val="20"/>
          <w:szCs w:val="20"/>
        </w:rPr>
        <w:t xml:space="preserve">nfermedades y </w:t>
      </w:r>
      <w:r w:rsidR="008D331C">
        <w:rPr>
          <w:sz w:val="20"/>
          <w:szCs w:val="20"/>
        </w:rPr>
        <w:t>A</w:t>
      </w:r>
      <w:r w:rsidRPr="00F76DC8">
        <w:rPr>
          <w:sz w:val="20"/>
          <w:szCs w:val="20"/>
        </w:rPr>
        <w:t>rvenses de los cultivos.</w:t>
      </w:r>
    </w:p>
    <w:p w14:paraId="2375EC45" w14:textId="77777777" w:rsidR="000F5A18" w:rsidRPr="00F76DC8" w:rsidRDefault="000F5A18" w:rsidP="00F76DC8">
      <w:pPr>
        <w:pStyle w:val="Normal0"/>
        <w:spacing w:line="360" w:lineRule="auto"/>
        <w:rPr>
          <w:sz w:val="20"/>
          <w:szCs w:val="20"/>
        </w:rPr>
      </w:pPr>
    </w:p>
    <w:p w14:paraId="73CECCA1" w14:textId="5FE936C1" w:rsidR="00F352C0" w:rsidRPr="00F76DC8" w:rsidRDefault="000F5A18" w:rsidP="00F76DC8">
      <w:pPr>
        <w:pStyle w:val="Normal0"/>
        <w:spacing w:line="360" w:lineRule="auto"/>
        <w:rPr>
          <w:b/>
          <w:bCs/>
          <w:i/>
          <w:iCs/>
          <w:sz w:val="20"/>
          <w:szCs w:val="20"/>
        </w:rPr>
      </w:pPr>
      <w:r w:rsidRPr="00F76DC8">
        <w:rPr>
          <w:b/>
          <w:bCs/>
          <w:i/>
          <w:iCs/>
          <w:sz w:val="20"/>
          <w:szCs w:val="20"/>
        </w:rPr>
        <w:t>Tabla 1</w:t>
      </w:r>
      <w:r w:rsidR="00A03C23">
        <w:rPr>
          <w:b/>
          <w:bCs/>
          <w:i/>
          <w:iCs/>
          <w:sz w:val="20"/>
          <w:szCs w:val="20"/>
        </w:rPr>
        <w:t>4</w:t>
      </w:r>
      <w:r w:rsidRPr="00F76DC8">
        <w:rPr>
          <w:b/>
          <w:bCs/>
          <w:i/>
          <w:iCs/>
          <w:sz w:val="20"/>
          <w:szCs w:val="20"/>
        </w:rPr>
        <w:t xml:space="preserve">. </w:t>
      </w:r>
      <w:r w:rsidR="00F352C0" w:rsidRPr="00A03C23">
        <w:rPr>
          <w:i/>
          <w:iCs/>
          <w:sz w:val="20"/>
          <w:szCs w:val="20"/>
        </w:rPr>
        <w:t>Recursos tecnológicos que deben programarse</w:t>
      </w:r>
    </w:p>
    <w:tbl>
      <w:tblPr>
        <w:tblStyle w:val="Tablaconcuadrcula"/>
        <w:tblW w:w="9962" w:type="dxa"/>
        <w:shd w:val="clear" w:color="auto" w:fill="DBE5F1" w:themeFill="accent1" w:themeFillTint="33"/>
        <w:tblLook w:val="04A0" w:firstRow="1" w:lastRow="0" w:firstColumn="1" w:lastColumn="0" w:noHBand="0" w:noVBand="1"/>
      </w:tblPr>
      <w:tblGrid>
        <w:gridCol w:w="2689"/>
        <w:gridCol w:w="7273"/>
      </w:tblGrid>
      <w:tr w:rsidR="000F5A18" w:rsidRPr="00F76DC8" w14:paraId="42A5BD3B" w14:textId="77777777" w:rsidTr="00A03C23">
        <w:tc>
          <w:tcPr>
            <w:tcW w:w="2689" w:type="dxa"/>
            <w:shd w:val="clear" w:color="auto" w:fill="DBE5F1" w:themeFill="accent1" w:themeFillTint="33"/>
            <w:vAlign w:val="center"/>
          </w:tcPr>
          <w:p w14:paraId="65DE544C" w14:textId="247C4746" w:rsidR="000F5A18" w:rsidRPr="00F76DC8" w:rsidRDefault="000F5A18" w:rsidP="00F76DC8">
            <w:pPr>
              <w:pStyle w:val="Normal0"/>
              <w:spacing w:line="360" w:lineRule="auto"/>
              <w:rPr>
                <w:b/>
                <w:bCs/>
                <w:sz w:val="20"/>
                <w:szCs w:val="20"/>
              </w:rPr>
            </w:pPr>
            <w:r w:rsidRPr="00F76DC8">
              <w:rPr>
                <w:b/>
                <w:bCs/>
                <w:sz w:val="20"/>
                <w:szCs w:val="20"/>
              </w:rPr>
              <w:t>Recurso</w:t>
            </w:r>
          </w:p>
        </w:tc>
        <w:tc>
          <w:tcPr>
            <w:tcW w:w="7273" w:type="dxa"/>
            <w:shd w:val="clear" w:color="auto" w:fill="DBE5F1" w:themeFill="accent1" w:themeFillTint="33"/>
            <w:vAlign w:val="center"/>
          </w:tcPr>
          <w:p w14:paraId="1D54DB3A" w14:textId="4EC71B00" w:rsidR="000F5A18" w:rsidRPr="00F76DC8" w:rsidRDefault="000F5A18" w:rsidP="00F76DC8">
            <w:pPr>
              <w:pStyle w:val="Normal0"/>
              <w:spacing w:line="360" w:lineRule="auto"/>
              <w:rPr>
                <w:b/>
                <w:bCs/>
                <w:sz w:val="20"/>
                <w:szCs w:val="20"/>
              </w:rPr>
            </w:pPr>
            <w:r w:rsidRPr="00F76DC8">
              <w:rPr>
                <w:b/>
                <w:bCs/>
                <w:sz w:val="20"/>
                <w:szCs w:val="20"/>
              </w:rPr>
              <w:t>Aspectos a programar</w:t>
            </w:r>
          </w:p>
        </w:tc>
      </w:tr>
      <w:tr w:rsidR="000F5A18" w:rsidRPr="00F76DC8" w14:paraId="414DA52D" w14:textId="77777777" w:rsidTr="00A03C23">
        <w:tc>
          <w:tcPr>
            <w:tcW w:w="2689" w:type="dxa"/>
            <w:shd w:val="clear" w:color="auto" w:fill="DBE5F1" w:themeFill="accent1" w:themeFillTint="33"/>
            <w:vAlign w:val="center"/>
          </w:tcPr>
          <w:p w14:paraId="329DA18E" w14:textId="4763AF48" w:rsidR="000F5A18" w:rsidRPr="00F76DC8" w:rsidRDefault="000F5A18" w:rsidP="00F76DC8">
            <w:pPr>
              <w:pStyle w:val="Normal0"/>
              <w:spacing w:line="360" w:lineRule="auto"/>
              <w:rPr>
                <w:b/>
                <w:bCs/>
                <w:sz w:val="20"/>
                <w:szCs w:val="20"/>
              </w:rPr>
            </w:pPr>
            <w:r w:rsidRPr="00F76DC8">
              <w:rPr>
                <w:sz w:val="20"/>
                <w:szCs w:val="20"/>
              </w:rPr>
              <w:t>Equipos GPS/GNSS</w:t>
            </w:r>
          </w:p>
        </w:tc>
        <w:tc>
          <w:tcPr>
            <w:tcW w:w="7273" w:type="dxa"/>
            <w:shd w:val="clear" w:color="auto" w:fill="DBE5F1" w:themeFill="accent1" w:themeFillTint="33"/>
            <w:vAlign w:val="center"/>
          </w:tcPr>
          <w:p w14:paraId="644BA099" w14:textId="564846A7" w:rsidR="000F5A18" w:rsidRPr="00F76DC8" w:rsidRDefault="000F5A18" w:rsidP="00F76DC8">
            <w:pPr>
              <w:pStyle w:val="Normal0"/>
              <w:spacing w:line="360" w:lineRule="auto"/>
              <w:rPr>
                <w:b/>
                <w:bCs/>
                <w:sz w:val="20"/>
                <w:szCs w:val="20"/>
              </w:rPr>
            </w:pPr>
            <w:r w:rsidRPr="00F76DC8">
              <w:rPr>
                <w:sz w:val="20"/>
                <w:szCs w:val="20"/>
              </w:rPr>
              <w:t>Configuración, carga de baterías, actualización y almacenamiento.</w:t>
            </w:r>
          </w:p>
        </w:tc>
      </w:tr>
      <w:tr w:rsidR="000F5A18" w:rsidRPr="00F76DC8" w14:paraId="7E380D38" w14:textId="77777777" w:rsidTr="00A03C23">
        <w:tc>
          <w:tcPr>
            <w:tcW w:w="2689" w:type="dxa"/>
            <w:shd w:val="clear" w:color="auto" w:fill="DBE5F1" w:themeFill="accent1" w:themeFillTint="33"/>
            <w:vAlign w:val="center"/>
          </w:tcPr>
          <w:p w14:paraId="3B776849" w14:textId="2DCB6B48" w:rsidR="000F5A18" w:rsidRPr="00F76DC8" w:rsidRDefault="000F5A18" w:rsidP="00F76DC8">
            <w:pPr>
              <w:pStyle w:val="Normal0"/>
              <w:spacing w:line="360" w:lineRule="auto"/>
              <w:rPr>
                <w:b/>
                <w:bCs/>
                <w:sz w:val="20"/>
                <w:szCs w:val="20"/>
              </w:rPr>
            </w:pPr>
            <w:r w:rsidRPr="00F76DC8">
              <w:rPr>
                <w:sz w:val="20"/>
                <w:szCs w:val="20"/>
              </w:rPr>
              <w:t>Equipos de medición</w:t>
            </w:r>
          </w:p>
        </w:tc>
        <w:tc>
          <w:tcPr>
            <w:tcW w:w="7273" w:type="dxa"/>
            <w:shd w:val="clear" w:color="auto" w:fill="DBE5F1" w:themeFill="accent1" w:themeFillTint="33"/>
            <w:vAlign w:val="center"/>
          </w:tcPr>
          <w:p w14:paraId="6EE8919B" w14:textId="6FDF713C" w:rsidR="000F5A18" w:rsidRPr="00F76DC8" w:rsidRDefault="000F5A18" w:rsidP="00F76DC8">
            <w:pPr>
              <w:pStyle w:val="Normal0"/>
              <w:spacing w:line="360" w:lineRule="auto"/>
              <w:rPr>
                <w:b/>
                <w:bCs/>
                <w:sz w:val="20"/>
                <w:szCs w:val="20"/>
              </w:rPr>
            </w:pPr>
            <w:r w:rsidRPr="00F76DC8">
              <w:rPr>
                <w:sz w:val="20"/>
                <w:szCs w:val="20"/>
              </w:rPr>
              <w:t>Calibración, mantenimiento y disponibilidad.</w:t>
            </w:r>
          </w:p>
        </w:tc>
      </w:tr>
      <w:tr w:rsidR="000F5A18" w:rsidRPr="00F76DC8" w14:paraId="3BA191E4" w14:textId="77777777" w:rsidTr="00A03C23">
        <w:tc>
          <w:tcPr>
            <w:tcW w:w="2689" w:type="dxa"/>
            <w:shd w:val="clear" w:color="auto" w:fill="DBE5F1" w:themeFill="accent1" w:themeFillTint="33"/>
            <w:vAlign w:val="center"/>
          </w:tcPr>
          <w:p w14:paraId="586DDE75" w14:textId="4066AF6B" w:rsidR="000F5A18" w:rsidRPr="00F76DC8" w:rsidRDefault="000F5A18" w:rsidP="00F76DC8">
            <w:pPr>
              <w:pStyle w:val="Normal0"/>
              <w:spacing w:line="360" w:lineRule="auto"/>
              <w:rPr>
                <w:sz w:val="20"/>
                <w:szCs w:val="20"/>
              </w:rPr>
            </w:pPr>
            <w:r w:rsidRPr="00F76DC8">
              <w:rPr>
                <w:sz w:val="20"/>
                <w:szCs w:val="20"/>
              </w:rPr>
              <w:t>Dispositivos móviles</w:t>
            </w:r>
          </w:p>
        </w:tc>
        <w:tc>
          <w:tcPr>
            <w:tcW w:w="7273" w:type="dxa"/>
            <w:shd w:val="clear" w:color="auto" w:fill="DBE5F1" w:themeFill="accent1" w:themeFillTint="33"/>
            <w:vAlign w:val="center"/>
          </w:tcPr>
          <w:p w14:paraId="09FC0CFE" w14:textId="3E6482AC" w:rsidR="000F5A18" w:rsidRPr="00F76DC8" w:rsidRDefault="000F5A18" w:rsidP="00F76DC8">
            <w:pPr>
              <w:pStyle w:val="Normal0"/>
              <w:spacing w:line="360" w:lineRule="auto"/>
              <w:rPr>
                <w:sz w:val="20"/>
                <w:szCs w:val="20"/>
              </w:rPr>
            </w:pPr>
            <w:r w:rsidRPr="00F76DC8">
              <w:rPr>
                <w:sz w:val="20"/>
                <w:szCs w:val="20"/>
              </w:rPr>
              <w:t>Aplicaciones instaladas, memoria disponible y conectividad.</w:t>
            </w:r>
          </w:p>
        </w:tc>
      </w:tr>
      <w:tr w:rsidR="000F5A18" w:rsidRPr="00F76DC8" w14:paraId="63EB0CCA" w14:textId="77777777" w:rsidTr="00A03C23">
        <w:tc>
          <w:tcPr>
            <w:tcW w:w="2689" w:type="dxa"/>
            <w:shd w:val="clear" w:color="auto" w:fill="DBE5F1" w:themeFill="accent1" w:themeFillTint="33"/>
            <w:vAlign w:val="center"/>
          </w:tcPr>
          <w:p w14:paraId="0B9DCD51" w14:textId="4B567A8C" w:rsidR="000F5A18" w:rsidRPr="00F76DC8" w:rsidRDefault="000F5A18" w:rsidP="00F76DC8">
            <w:pPr>
              <w:pStyle w:val="Normal0"/>
              <w:spacing w:line="360" w:lineRule="auto"/>
              <w:rPr>
                <w:sz w:val="20"/>
                <w:szCs w:val="20"/>
              </w:rPr>
            </w:pPr>
            <w:r w:rsidRPr="00156AA7">
              <w:rPr>
                <w:i/>
                <w:sz w:val="20"/>
                <w:szCs w:val="20"/>
                <w:highlight w:val="yellow"/>
              </w:rPr>
              <w:t>Software</w:t>
            </w:r>
            <w:r w:rsidRPr="00F76DC8">
              <w:rPr>
                <w:sz w:val="20"/>
                <w:szCs w:val="20"/>
              </w:rPr>
              <w:t xml:space="preserve"> especializado</w:t>
            </w:r>
          </w:p>
        </w:tc>
        <w:tc>
          <w:tcPr>
            <w:tcW w:w="7273" w:type="dxa"/>
            <w:shd w:val="clear" w:color="auto" w:fill="DBE5F1" w:themeFill="accent1" w:themeFillTint="33"/>
            <w:vAlign w:val="center"/>
          </w:tcPr>
          <w:p w14:paraId="3FDA41BE" w14:textId="4FA82C8B" w:rsidR="000F5A18" w:rsidRPr="00F76DC8" w:rsidRDefault="000F5A18" w:rsidP="00F76DC8">
            <w:pPr>
              <w:pStyle w:val="Normal0"/>
              <w:spacing w:line="360" w:lineRule="auto"/>
              <w:rPr>
                <w:sz w:val="20"/>
                <w:szCs w:val="20"/>
              </w:rPr>
            </w:pPr>
            <w:r w:rsidRPr="00F76DC8">
              <w:rPr>
                <w:sz w:val="20"/>
                <w:szCs w:val="20"/>
              </w:rPr>
              <w:t>Licencias, configuración y compatibilidad.</w:t>
            </w:r>
          </w:p>
        </w:tc>
      </w:tr>
      <w:tr w:rsidR="000F5A18" w:rsidRPr="00F76DC8" w14:paraId="6B6E981A" w14:textId="77777777" w:rsidTr="00A03C23">
        <w:tc>
          <w:tcPr>
            <w:tcW w:w="2689" w:type="dxa"/>
            <w:shd w:val="clear" w:color="auto" w:fill="DBE5F1" w:themeFill="accent1" w:themeFillTint="33"/>
            <w:vAlign w:val="center"/>
          </w:tcPr>
          <w:p w14:paraId="6BBAF796" w14:textId="0CCE1B8E" w:rsidR="000F5A18" w:rsidRPr="00F76DC8" w:rsidRDefault="000F5A18" w:rsidP="00F76DC8">
            <w:pPr>
              <w:pStyle w:val="Normal0"/>
              <w:spacing w:line="360" w:lineRule="auto"/>
              <w:rPr>
                <w:sz w:val="20"/>
                <w:szCs w:val="20"/>
              </w:rPr>
            </w:pPr>
            <w:r w:rsidRPr="00F76DC8">
              <w:rPr>
                <w:sz w:val="20"/>
                <w:szCs w:val="20"/>
              </w:rPr>
              <w:t>Bases de datos</w:t>
            </w:r>
          </w:p>
        </w:tc>
        <w:tc>
          <w:tcPr>
            <w:tcW w:w="7273" w:type="dxa"/>
            <w:shd w:val="clear" w:color="auto" w:fill="DBE5F1" w:themeFill="accent1" w:themeFillTint="33"/>
            <w:vAlign w:val="center"/>
          </w:tcPr>
          <w:p w14:paraId="7EB93218" w14:textId="5A03BEAC" w:rsidR="000F5A18" w:rsidRPr="00F76DC8" w:rsidRDefault="000F5A18" w:rsidP="00F76DC8">
            <w:pPr>
              <w:pStyle w:val="Normal0"/>
              <w:spacing w:line="360" w:lineRule="auto"/>
              <w:rPr>
                <w:sz w:val="20"/>
                <w:szCs w:val="20"/>
              </w:rPr>
            </w:pPr>
            <w:r w:rsidRPr="00F76DC8">
              <w:rPr>
                <w:sz w:val="20"/>
                <w:szCs w:val="20"/>
              </w:rPr>
              <w:t>Creación, respaldo y organización de la información.</w:t>
            </w:r>
          </w:p>
        </w:tc>
      </w:tr>
    </w:tbl>
    <w:p w14:paraId="5C349B5A" w14:textId="77777777" w:rsidR="00A03C23" w:rsidRPr="00F76DC8" w:rsidRDefault="00A03C23" w:rsidP="00F76DC8">
      <w:pPr>
        <w:pStyle w:val="Normal0"/>
        <w:spacing w:line="360" w:lineRule="auto"/>
        <w:rPr>
          <w:sz w:val="20"/>
          <w:szCs w:val="20"/>
        </w:rPr>
      </w:pPr>
    </w:p>
    <w:p w14:paraId="7916757C" w14:textId="6938C2D4" w:rsidR="00F352C0" w:rsidRPr="00A03C23" w:rsidRDefault="00F352C0" w:rsidP="00F76DC8">
      <w:pPr>
        <w:pStyle w:val="Normal0"/>
        <w:numPr>
          <w:ilvl w:val="1"/>
          <w:numId w:val="14"/>
        </w:numPr>
        <w:spacing w:line="360" w:lineRule="auto"/>
        <w:rPr>
          <w:b/>
          <w:bCs/>
          <w:sz w:val="20"/>
          <w:szCs w:val="20"/>
        </w:rPr>
      </w:pPr>
      <w:r w:rsidRPr="00A03C23">
        <w:rPr>
          <w:b/>
          <w:bCs/>
          <w:sz w:val="20"/>
          <w:szCs w:val="20"/>
        </w:rPr>
        <w:t>Selección de tecnologías según las variables a monitorear</w:t>
      </w:r>
    </w:p>
    <w:p w14:paraId="6DA60C48" w14:textId="4FB6B969" w:rsidR="00F352C0" w:rsidRPr="00F76DC8" w:rsidRDefault="00F352C0" w:rsidP="00F76DC8">
      <w:pPr>
        <w:pStyle w:val="Normal0"/>
        <w:spacing w:line="360" w:lineRule="auto"/>
        <w:rPr>
          <w:b/>
          <w:bCs/>
          <w:sz w:val="20"/>
          <w:szCs w:val="20"/>
        </w:rPr>
      </w:pPr>
    </w:p>
    <w:p w14:paraId="16321846" w14:textId="77777777" w:rsidR="00F352C0" w:rsidRPr="00F76DC8" w:rsidRDefault="00F352C0" w:rsidP="00F76DC8">
      <w:pPr>
        <w:pStyle w:val="Normal0"/>
        <w:spacing w:line="360" w:lineRule="auto"/>
        <w:rPr>
          <w:sz w:val="20"/>
          <w:szCs w:val="20"/>
        </w:rPr>
      </w:pPr>
      <w:r w:rsidRPr="00F76DC8">
        <w:rPr>
          <w:sz w:val="20"/>
          <w:szCs w:val="20"/>
        </w:rPr>
        <w:t>La selección de tecnologías consiste en identificar y utilizar los equipos, dispositivos, aplicaciones y herramientas que mejor se adapten a las características de las variables productivas que serán evaluadas. No todas las variables requieren la misma tecnología; por ello, la elección debe realizarse considerando criterios técnicos que garanticen precisión, eficiencia y confiabilidad.</w:t>
      </w:r>
    </w:p>
    <w:p w14:paraId="1ADA017C" w14:textId="389C21C0" w:rsidR="00F352C0" w:rsidRPr="00F76DC8" w:rsidRDefault="00F352C0" w:rsidP="00F76DC8">
      <w:pPr>
        <w:pStyle w:val="Normal0"/>
        <w:spacing w:line="360" w:lineRule="auto"/>
        <w:rPr>
          <w:i/>
          <w:iCs/>
          <w:sz w:val="20"/>
          <w:szCs w:val="20"/>
        </w:rPr>
      </w:pPr>
    </w:p>
    <w:p w14:paraId="3877B389" w14:textId="0B14FE90" w:rsidR="00F352C0" w:rsidRPr="00A03C23" w:rsidRDefault="000F5A18" w:rsidP="00F76DC8">
      <w:pPr>
        <w:pStyle w:val="Normal0"/>
        <w:spacing w:line="360" w:lineRule="auto"/>
        <w:rPr>
          <w:i/>
          <w:iCs/>
          <w:sz w:val="20"/>
          <w:szCs w:val="20"/>
        </w:rPr>
      </w:pPr>
      <w:r w:rsidRPr="00F76DC8">
        <w:rPr>
          <w:b/>
          <w:bCs/>
          <w:i/>
          <w:iCs/>
          <w:sz w:val="20"/>
          <w:szCs w:val="20"/>
        </w:rPr>
        <w:t>Tabla 1</w:t>
      </w:r>
      <w:r w:rsidR="00A03C23">
        <w:rPr>
          <w:b/>
          <w:bCs/>
          <w:i/>
          <w:iCs/>
          <w:sz w:val="20"/>
          <w:szCs w:val="20"/>
        </w:rPr>
        <w:t>5</w:t>
      </w:r>
      <w:r w:rsidRPr="00F76DC8">
        <w:rPr>
          <w:b/>
          <w:bCs/>
          <w:i/>
          <w:iCs/>
          <w:sz w:val="20"/>
          <w:szCs w:val="20"/>
        </w:rPr>
        <w:t xml:space="preserve">. </w:t>
      </w:r>
      <w:r w:rsidR="00F352C0" w:rsidRPr="00A03C23">
        <w:rPr>
          <w:i/>
          <w:iCs/>
          <w:sz w:val="20"/>
          <w:szCs w:val="20"/>
        </w:rPr>
        <w:t>Relación entre variables y tecnologías</w:t>
      </w:r>
    </w:p>
    <w:tbl>
      <w:tblPr>
        <w:tblStyle w:val="Tablaconcuadrcula"/>
        <w:tblW w:w="9962" w:type="dxa"/>
        <w:shd w:val="clear" w:color="auto" w:fill="DBE5F1" w:themeFill="accent1" w:themeFillTint="33"/>
        <w:tblLook w:val="04A0" w:firstRow="1" w:lastRow="0" w:firstColumn="1" w:lastColumn="0" w:noHBand="0" w:noVBand="1"/>
      </w:tblPr>
      <w:tblGrid>
        <w:gridCol w:w="3256"/>
        <w:gridCol w:w="6706"/>
      </w:tblGrid>
      <w:tr w:rsidR="000F5A18" w:rsidRPr="00F76DC8" w14:paraId="678DA934" w14:textId="77777777" w:rsidTr="00A03C23">
        <w:tc>
          <w:tcPr>
            <w:tcW w:w="3256" w:type="dxa"/>
            <w:shd w:val="clear" w:color="auto" w:fill="DBE5F1" w:themeFill="accent1" w:themeFillTint="33"/>
            <w:vAlign w:val="center"/>
          </w:tcPr>
          <w:p w14:paraId="18BD2CCD" w14:textId="297A1D64" w:rsidR="000F5A18" w:rsidRPr="00F76DC8" w:rsidRDefault="000F5A18" w:rsidP="00F76DC8">
            <w:pPr>
              <w:pStyle w:val="Normal0"/>
              <w:spacing w:line="360" w:lineRule="auto"/>
              <w:rPr>
                <w:b/>
                <w:bCs/>
                <w:sz w:val="20"/>
                <w:szCs w:val="20"/>
              </w:rPr>
            </w:pPr>
            <w:r w:rsidRPr="00F76DC8">
              <w:rPr>
                <w:b/>
                <w:bCs/>
                <w:sz w:val="20"/>
                <w:szCs w:val="20"/>
              </w:rPr>
              <w:t>Variable</w:t>
            </w:r>
          </w:p>
        </w:tc>
        <w:tc>
          <w:tcPr>
            <w:tcW w:w="6706" w:type="dxa"/>
            <w:shd w:val="clear" w:color="auto" w:fill="DBE5F1" w:themeFill="accent1" w:themeFillTint="33"/>
            <w:vAlign w:val="center"/>
          </w:tcPr>
          <w:p w14:paraId="2C6C8386" w14:textId="4CC64FE2" w:rsidR="000F5A18" w:rsidRPr="00F76DC8" w:rsidRDefault="000F5A18" w:rsidP="00F76DC8">
            <w:pPr>
              <w:pStyle w:val="Normal0"/>
              <w:spacing w:line="360" w:lineRule="auto"/>
              <w:rPr>
                <w:b/>
                <w:bCs/>
                <w:sz w:val="20"/>
                <w:szCs w:val="20"/>
              </w:rPr>
            </w:pPr>
            <w:r w:rsidRPr="00F76DC8">
              <w:rPr>
                <w:b/>
                <w:bCs/>
                <w:sz w:val="20"/>
                <w:szCs w:val="20"/>
              </w:rPr>
              <w:t>Tecnología recomendada</w:t>
            </w:r>
          </w:p>
        </w:tc>
      </w:tr>
      <w:tr w:rsidR="000F5A18" w:rsidRPr="00F76DC8" w14:paraId="6588CD9C" w14:textId="77777777" w:rsidTr="00A03C23">
        <w:tc>
          <w:tcPr>
            <w:tcW w:w="3256" w:type="dxa"/>
            <w:shd w:val="clear" w:color="auto" w:fill="DBE5F1" w:themeFill="accent1" w:themeFillTint="33"/>
            <w:vAlign w:val="center"/>
          </w:tcPr>
          <w:p w14:paraId="1235C96F" w14:textId="6EF360AC" w:rsidR="000F5A18" w:rsidRPr="00F76DC8" w:rsidRDefault="000F5A18" w:rsidP="00F76DC8">
            <w:pPr>
              <w:pStyle w:val="Normal0"/>
              <w:spacing w:line="360" w:lineRule="auto"/>
              <w:rPr>
                <w:b/>
                <w:bCs/>
                <w:sz w:val="20"/>
                <w:szCs w:val="20"/>
              </w:rPr>
            </w:pPr>
            <w:r w:rsidRPr="00F76DC8">
              <w:rPr>
                <w:sz w:val="20"/>
                <w:szCs w:val="20"/>
              </w:rPr>
              <w:t>Temperatura y humedad ambiental</w:t>
            </w:r>
          </w:p>
        </w:tc>
        <w:tc>
          <w:tcPr>
            <w:tcW w:w="6706" w:type="dxa"/>
            <w:shd w:val="clear" w:color="auto" w:fill="DBE5F1" w:themeFill="accent1" w:themeFillTint="33"/>
            <w:vAlign w:val="center"/>
          </w:tcPr>
          <w:p w14:paraId="347D65F7" w14:textId="09D0A2F2" w:rsidR="000F5A18" w:rsidRPr="00F76DC8" w:rsidRDefault="000F5A18" w:rsidP="00F76DC8">
            <w:pPr>
              <w:pStyle w:val="Normal0"/>
              <w:spacing w:line="360" w:lineRule="auto"/>
              <w:rPr>
                <w:b/>
                <w:bCs/>
                <w:sz w:val="20"/>
                <w:szCs w:val="20"/>
              </w:rPr>
            </w:pPr>
            <w:r w:rsidRPr="00F76DC8">
              <w:rPr>
                <w:sz w:val="20"/>
                <w:szCs w:val="20"/>
              </w:rPr>
              <w:t>Estaciones meteorológicas y sensores climáticos.</w:t>
            </w:r>
          </w:p>
        </w:tc>
      </w:tr>
      <w:tr w:rsidR="000F5A18" w:rsidRPr="00F76DC8" w14:paraId="1CA8801F" w14:textId="77777777" w:rsidTr="00A03C23">
        <w:tc>
          <w:tcPr>
            <w:tcW w:w="3256" w:type="dxa"/>
            <w:shd w:val="clear" w:color="auto" w:fill="DBE5F1" w:themeFill="accent1" w:themeFillTint="33"/>
            <w:vAlign w:val="center"/>
          </w:tcPr>
          <w:p w14:paraId="0738D28B" w14:textId="2407C627" w:rsidR="000F5A18" w:rsidRPr="00F76DC8" w:rsidRDefault="000F5A18" w:rsidP="00F76DC8">
            <w:pPr>
              <w:pStyle w:val="Normal0"/>
              <w:spacing w:line="360" w:lineRule="auto"/>
              <w:rPr>
                <w:b/>
                <w:bCs/>
                <w:sz w:val="20"/>
                <w:szCs w:val="20"/>
              </w:rPr>
            </w:pPr>
            <w:r w:rsidRPr="00F76DC8">
              <w:rPr>
                <w:sz w:val="20"/>
                <w:szCs w:val="20"/>
              </w:rPr>
              <w:t>Humedad del suelo</w:t>
            </w:r>
          </w:p>
        </w:tc>
        <w:tc>
          <w:tcPr>
            <w:tcW w:w="6706" w:type="dxa"/>
            <w:shd w:val="clear" w:color="auto" w:fill="DBE5F1" w:themeFill="accent1" w:themeFillTint="33"/>
            <w:vAlign w:val="center"/>
          </w:tcPr>
          <w:p w14:paraId="29F1D7D1" w14:textId="59498E66" w:rsidR="000F5A18" w:rsidRPr="00F76DC8" w:rsidRDefault="000F5A18" w:rsidP="00F76DC8">
            <w:pPr>
              <w:pStyle w:val="Normal0"/>
              <w:spacing w:line="360" w:lineRule="auto"/>
              <w:rPr>
                <w:b/>
                <w:bCs/>
                <w:sz w:val="20"/>
                <w:szCs w:val="20"/>
              </w:rPr>
            </w:pPr>
            <w:r w:rsidRPr="00F76DC8">
              <w:rPr>
                <w:sz w:val="20"/>
                <w:szCs w:val="20"/>
              </w:rPr>
              <w:t>Sensores de humedad y sondas multiparamétricas.</w:t>
            </w:r>
          </w:p>
        </w:tc>
      </w:tr>
      <w:tr w:rsidR="000F5A18" w:rsidRPr="00F76DC8" w14:paraId="7C3E4118" w14:textId="77777777" w:rsidTr="00A03C23">
        <w:tc>
          <w:tcPr>
            <w:tcW w:w="3256" w:type="dxa"/>
            <w:shd w:val="clear" w:color="auto" w:fill="DBE5F1" w:themeFill="accent1" w:themeFillTint="33"/>
            <w:vAlign w:val="center"/>
          </w:tcPr>
          <w:p w14:paraId="6BF281D9" w14:textId="75E8BCC9" w:rsidR="000F5A18" w:rsidRPr="00F76DC8" w:rsidRDefault="000F5A18" w:rsidP="00F76DC8">
            <w:pPr>
              <w:pStyle w:val="Normal0"/>
              <w:spacing w:line="360" w:lineRule="auto"/>
              <w:rPr>
                <w:b/>
                <w:bCs/>
                <w:sz w:val="20"/>
                <w:szCs w:val="20"/>
              </w:rPr>
            </w:pPr>
            <w:r w:rsidRPr="00F76DC8">
              <w:rPr>
                <w:sz w:val="20"/>
                <w:szCs w:val="20"/>
              </w:rPr>
              <w:t>pH y conductividad</w:t>
            </w:r>
          </w:p>
        </w:tc>
        <w:tc>
          <w:tcPr>
            <w:tcW w:w="6706" w:type="dxa"/>
            <w:shd w:val="clear" w:color="auto" w:fill="DBE5F1" w:themeFill="accent1" w:themeFillTint="33"/>
            <w:vAlign w:val="center"/>
          </w:tcPr>
          <w:p w14:paraId="516C4D47" w14:textId="7C9F7423" w:rsidR="000F5A18" w:rsidRPr="00F76DC8" w:rsidRDefault="000F5A18" w:rsidP="00F76DC8">
            <w:pPr>
              <w:pStyle w:val="Normal0"/>
              <w:spacing w:line="360" w:lineRule="auto"/>
              <w:rPr>
                <w:b/>
                <w:bCs/>
                <w:sz w:val="20"/>
                <w:szCs w:val="20"/>
              </w:rPr>
            </w:pPr>
            <w:r w:rsidRPr="00F76DC8">
              <w:rPr>
                <w:sz w:val="20"/>
                <w:szCs w:val="20"/>
              </w:rPr>
              <w:t>Medidores portátiles.</w:t>
            </w:r>
          </w:p>
        </w:tc>
      </w:tr>
      <w:tr w:rsidR="000F5A18" w:rsidRPr="00F76DC8" w14:paraId="0DC80C9B" w14:textId="77777777" w:rsidTr="00A03C23">
        <w:tc>
          <w:tcPr>
            <w:tcW w:w="3256" w:type="dxa"/>
            <w:shd w:val="clear" w:color="auto" w:fill="DBE5F1" w:themeFill="accent1" w:themeFillTint="33"/>
            <w:vAlign w:val="center"/>
          </w:tcPr>
          <w:p w14:paraId="61852D94" w14:textId="4E983EB2" w:rsidR="000F5A18" w:rsidRPr="00F76DC8" w:rsidRDefault="000F5A18" w:rsidP="00F76DC8">
            <w:pPr>
              <w:pStyle w:val="Normal0"/>
              <w:spacing w:line="360" w:lineRule="auto"/>
              <w:rPr>
                <w:sz w:val="20"/>
                <w:szCs w:val="20"/>
              </w:rPr>
            </w:pPr>
            <w:r w:rsidRPr="00F76DC8">
              <w:rPr>
                <w:sz w:val="20"/>
                <w:szCs w:val="20"/>
              </w:rPr>
              <w:t>Plagas y enfermedades</w:t>
            </w:r>
          </w:p>
        </w:tc>
        <w:tc>
          <w:tcPr>
            <w:tcW w:w="6706" w:type="dxa"/>
            <w:shd w:val="clear" w:color="auto" w:fill="DBE5F1" w:themeFill="accent1" w:themeFillTint="33"/>
            <w:vAlign w:val="center"/>
          </w:tcPr>
          <w:p w14:paraId="4D328060" w14:textId="41AA08D5" w:rsidR="000F5A18" w:rsidRPr="00F76DC8" w:rsidRDefault="000F5A18" w:rsidP="00F76DC8">
            <w:pPr>
              <w:pStyle w:val="Normal0"/>
              <w:spacing w:line="360" w:lineRule="auto"/>
              <w:rPr>
                <w:sz w:val="20"/>
                <w:szCs w:val="20"/>
              </w:rPr>
            </w:pPr>
            <w:r w:rsidRPr="00F76DC8">
              <w:rPr>
                <w:sz w:val="20"/>
                <w:szCs w:val="20"/>
              </w:rPr>
              <w:t>Lupa, trampas, aplicaciones móviles y cámaras digitales.</w:t>
            </w:r>
          </w:p>
        </w:tc>
      </w:tr>
      <w:tr w:rsidR="000F5A18" w:rsidRPr="00F76DC8" w14:paraId="7BCEC43C" w14:textId="77777777" w:rsidTr="00A03C23">
        <w:tc>
          <w:tcPr>
            <w:tcW w:w="3256" w:type="dxa"/>
            <w:shd w:val="clear" w:color="auto" w:fill="DBE5F1" w:themeFill="accent1" w:themeFillTint="33"/>
            <w:vAlign w:val="center"/>
          </w:tcPr>
          <w:p w14:paraId="6E137603" w14:textId="464B3F57" w:rsidR="000F5A18" w:rsidRPr="00F76DC8" w:rsidRDefault="000F5A18" w:rsidP="00F76DC8">
            <w:pPr>
              <w:pStyle w:val="Normal0"/>
              <w:spacing w:line="360" w:lineRule="auto"/>
              <w:rPr>
                <w:sz w:val="20"/>
                <w:szCs w:val="20"/>
              </w:rPr>
            </w:pPr>
            <w:r w:rsidRPr="00F76DC8">
              <w:rPr>
                <w:sz w:val="20"/>
                <w:szCs w:val="20"/>
              </w:rPr>
              <w:t>Arvenses</w:t>
            </w:r>
          </w:p>
        </w:tc>
        <w:tc>
          <w:tcPr>
            <w:tcW w:w="6706" w:type="dxa"/>
            <w:shd w:val="clear" w:color="auto" w:fill="DBE5F1" w:themeFill="accent1" w:themeFillTint="33"/>
            <w:vAlign w:val="center"/>
          </w:tcPr>
          <w:p w14:paraId="7BA34946" w14:textId="4FC9BBA7" w:rsidR="000F5A18" w:rsidRPr="00F76DC8" w:rsidRDefault="000F5A18" w:rsidP="00F76DC8">
            <w:pPr>
              <w:pStyle w:val="Normal0"/>
              <w:spacing w:line="360" w:lineRule="auto"/>
              <w:rPr>
                <w:sz w:val="20"/>
                <w:szCs w:val="20"/>
              </w:rPr>
            </w:pPr>
            <w:r w:rsidRPr="00F76DC8">
              <w:rPr>
                <w:sz w:val="20"/>
                <w:szCs w:val="20"/>
              </w:rPr>
              <w:t>Aplicaciones móviles, GPS y registro fotográfico.</w:t>
            </w:r>
          </w:p>
        </w:tc>
      </w:tr>
      <w:tr w:rsidR="000F5A18" w:rsidRPr="00F76DC8" w14:paraId="0E45FE96" w14:textId="77777777" w:rsidTr="00A03C23">
        <w:tc>
          <w:tcPr>
            <w:tcW w:w="3256" w:type="dxa"/>
            <w:shd w:val="clear" w:color="auto" w:fill="DBE5F1" w:themeFill="accent1" w:themeFillTint="33"/>
            <w:vAlign w:val="center"/>
          </w:tcPr>
          <w:p w14:paraId="02DAC205" w14:textId="2E447FE2" w:rsidR="000F5A18" w:rsidRPr="00F76DC8" w:rsidRDefault="000F5A18" w:rsidP="00F76DC8">
            <w:pPr>
              <w:pStyle w:val="Normal0"/>
              <w:spacing w:line="360" w:lineRule="auto"/>
              <w:rPr>
                <w:sz w:val="20"/>
                <w:szCs w:val="20"/>
              </w:rPr>
            </w:pPr>
            <w:r w:rsidRPr="00F76DC8">
              <w:rPr>
                <w:sz w:val="20"/>
                <w:szCs w:val="20"/>
              </w:rPr>
              <w:t>Ubicación espacial</w:t>
            </w:r>
          </w:p>
        </w:tc>
        <w:tc>
          <w:tcPr>
            <w:tcW w:w="6706" w:type="dxa"/>
            <w:shd w:val="clear" w:color="auto" w:fill="DBE5F1" w:themeFill="accent1" w:themeFillTint="33"/>
            <w:vAlign w:val="center"/>
          </w:tcPr>
          <w:p w14:paraId="1D51F34A" w14:textId="14EACE35" w:rsidR="000F5A18" w:rsidRPr="00F76DC8" w:rsidRDefault="000F5A18" w:rsidP="00F76DC8">
            <w:pPr>
              <w:pStyle w:val="Normal0"/>
              <w:spacing w:line="360" w:lineRule="auto"/>
              <w:rPr>
                <w:sz w:val="20"/>
                <w:szCs w:val="20"/>
              </w:rPr>
            </w:pPr>
            <w:r w:rsidRPr="00F76DC8">
              <w:rPr>
                <w:sz w:val="20"/>
                <w:szCs w:val="20"/>
              </w:rPr>
              <w:t>Receptores GPS/GNSS y equipos de geoposicionamiento.</w:t>
            </w:r>
          </w:p>
        </w:tc>
      </w:tr>
      <w:tr w:rsidR="000F5A18" w:rsidRPr="00F76DC8" w14:paraId="5DBC1158" w14:textId="77777777" w:rsidTr="00A03C23">
        <w:tc>
          <w:tcPr>
            <w:tcW w:w="3256" w:type="dxa"/>
            <w:shd w:val="clear" w:color="auto" w:fill="DBE5F1" w:themeFill="accent1" w:themeFillTint="33"/>
            <w:vAlign w:val="center"/>
          </w:tcPr>
          <w:p w14:paraId="207CF3C4" w14:textId="12F2401A" w:rsidR="000F5A18" w:rsidRPr="00F76DC8" w:rsidRDefault="000F5A18" w:rsidP="00F76DC8">
            <w:pPr>
              <w:pStyle w:val="Normal0"/>
              <w:spacing w:line="360" w:lineRule="auto"/>
              <w:rPr>
                <w:sz w:val="20"/>
                <w:szCs w:val="20"/>
              </w:rPr>
            </w:pPr>
            <w:r w:rsidRPr="00F76DC8">
              <w:rPr>
                <w:sz w:val="20"/>
                <w:szCs w:val="20"/>
              </w:rPr>
              <w:t>Distribución espacial</w:t>
            </w:r>
          </w:p>
        </w:tc>
        <w:tc>
          <w:tcPr>
            <w:tcW w:w="6706" w:type="dxa"/>
            <w:shd w:val="clear" w:color="auto" w:fill="DBE5F1" w:themeFill="accent1" w:themeFillTint="33"/>
            <w:vAlign w:val="center"/>
          </w:tcPr>
          <w:p w14:paraId="74A0734D" w14:textId="7291E4D5" w:rsidR="000F5A18" w:rsidRPr="00F76DC8" w:rsidRDefault="000F5A18" w:rsidP="00F76DC8">
            <w:pPr>
              <w:pStyle w:val="Normal0"/>
              <w:spacing w:line="360" w:lineRule="auto"/>
              <w:rPr>
                <w:sz w:val="20"/>
                <w:szCs w:val="20"/>
              </w:rPr>
            </w:pPr>
            <w:r w:rsidRPr="00F76DC8">
              <w:rPr>
                <w:sz w:val="20"/>
                <w:szCs w:val="20"/>
              </w:rPr>
              <w:t>Sistemas de Información Geográfica (SIG).</w:t>
            </w:r>
          </w:p>
        </w:tc>
      </w:tr>
    </w:tbl>
    <w:p w14:paraId="79E8BB32" w14:textId="6669F7A2" w:rsidR="000F5A18" w:rsidRDefault="000F5A18" w:rsidP="00F76DC8">
      <w:pPr>
        <w:pStyle w:val="Normal0"/>
        <w:spacing w:line="360" w:lineRule="auto"/>
        <w:rPr>
          <w:b/>
          <w:bCs/>
          <w:sz w:val="20"/>
          <w:szCs w:val="20"/>
        </w:rPr>
      </w:pPr>
    </w:p>
    <w:p w14:paraId="1234E017" w14:textId="77777777" w:rsidR="00A03C23" w:rsidRPr="00A03C23" w:rsidRDefault="00A03C23" w:rsidP="00A03C23">
      <w:pPr>
        <w:pStyle w:val="Normal0"/>
        <w:spacing w:line="360" w:lineRule="auto"/>
        <w:rPr>
          <w:sz w:val="20"/>
          <w:szCs w:val="20"/>
        </w:rPr>
      </w:pPr>
      <w:r w:rsidRPr="00A03C23">
        <w:rPr>
          <w:sz w:val="20"/>
          <w:szCs w:val="20"/>
        </w:rPr>
        <w:t>La selección de las tecnologías utilizadas en el monitoreo agrícola debe realizarse con base en criterios técnicos, operativos y económicos que permitan garantizar la calidad de la información obtenida y el uso eficiente de los recursos. La elección de equipos, dispositivos, sensores y aplicaciones no debe depender únicamente de su disponibilidad o costo, sino de su capacidad para responder a las necesidades específicas del cultivo, las condiciones del terreno y los objetivos del monitoreo.</w:t>
      </w:r>
    </w:p>
    <w:p w14:paraId="11858F6D" w14:textId="77777777" w:rsidR="00A03C23" w:rsidRPr="00A03C23" w:rsidRDefault="00A03C23" w:rsidP="00A03C23">
      <w:pPr>
        <w:pStyle w:val="Normal0"/>
        <w:spacing w:line="360" w:lineRule="auto"/>
        <w:rPr>
          <w:sz w:val="20"/>
          <w:szCs w:val="20"/>
        </w:rPr>
      </w:pPr>
    </w:p>
    <w:p w14:paraId="0A4DF5B2" w14:textId="4BDBFD7F" w:rsidR="00A03C23" w:rsidRPr="00A03C23" w:rsidRDefault="00A03C23" w:rsidP="00A03C23">
      <w:pPr>
        <w:pStyle w:val="Normal0"/>
        <w:spacing w:line="360" w:lineRule="auto"/>
        <w:rPr>
          <w:sz w:val="20"/>
          <w:szCs w:val="20"/>
        </w:rPr>
      </w:pPr>
      <w:r w:rsidRPr="00A03C23">
        <w:rPr>
          <w:sz w:val="20"/>
          <w:szCs w:val="20"/>
        </w:rPr>
        <w:t>Los principales criterios que deben considerarse son los siguientes:</w:t>
      </w:r>
    </w:p>
    <w:p w14:paraId="3FA83FE8" w14:textId="5198D41E" w:rsidR="00A03C23" w:rsidRDefault="00A03C23" w:rsidP="00F76DC8">
      <w:pPr>
        <w:pStyle w:val="Normal0"/>
        <w:spacing w:line="360" w:lineRule="auto"/>
        <w:rPr>
          <w:b/>
          <w:bCs/>
          <w:sz w:val="20"/>
          <w:szCs w:val="20"/>
        </w:rPr>
      </w:pPr>
    </w:p>
    <w:tbl>
      <w:tblPr>
        <w:tblStyle w:val="Tablaconcuadrcula"/>
        <w:tblW w:w="0" w:type="auto"/>
        <w:shd w:val="clear" w:color="auto" w:fill="DBE5F1" w:themeFill="accent1" w:themeFillTint="33"/>
        <w:tblLook w:val="04A0" w:firstRow="1" w:lastRow="0" w:firstColumn="1" w:lastColumn="0" w:noHBand="0" w:noVBand="1"/>
      </w:tblPr>
      <w:tblGrid>
        <w:gridCol w:w="3681"/>
        <w:gridCol w:w="6281"/>
      </w:tblGrid>
      <w:tr w:rsidR="008D331C" w14:paraId="6253A1AC" w14:textId="77777777" w:rsidTr="008D331C">
        <w:tc>
          <w:tcPr>
            <w:tcW w:w="9962" w:type="dxa"/>
            <w:gridSpan w:val="2"/>
            <w:shd w:val="clear" w:color="auto" w:fill="DBE5F1" w:themeFill="accent1" w:themeFillTint="33"/>
          </w:tcPr>
          <w:p w14:paraId="0C382E44" w14:textId="31DD6586" w:rsidR="008D331C" w:rsidRPr="008D331C" w:rsidRDefault="00156AA7" w:rsidP="008D331C">
            <w:pPr>
              <w:pStyle w:val="Normal0"/>
              <w:spacing w:line="360" w:lineRule="auto"/>
              <w:jc w:val="center"/>
              <w:rPr>
                <w:b/>
                <w:bCs/>
              </w:rPr>
            </w:pPr>
            <w:r w:rsidRPr="00156AA7">
              <w:rPr>
                <w:b/>
                <w:bCs/>
                <w:highlight w:val="yellow"/>
              </w:rPr>
              <w:t>Realizar un acordeón</w:t>
            </w:r>
          </w:p>
        </w:tc>
      </w:tr>
      <w:tr w:rsidR="00A03C23" w14:paraId="22BA8C81" w14:textId="77777777" w:rsidTr="008D331C">
        <w:tc>
          <w:tcPr>
            <w:tcW w:w="3681" w:type="dxa"/>
            <w:shd w:val="clear" w:color="auto" w:fill="DBE5F1" w:themeFill="accent1" w:themeFillTint="33"/>
          </w:tcPr>
          <w:p w14:paraId="40AA1018" w14:textId="382F5E19" w:rsidR="00A03C23" w:rsidRPr="00A03C23" w:rsidRDefault="00A03C23" w:rsidP="00A03C23">
            <w:pPr>
              <w:pStyle w:val="Normal0"/>
              <w:spacing w:line="360" w:lineRule="auto"/>
              <w:rPr>
                <w:b/>
                <w:bCs/>
                <w:sz w:val="20"/>
                <w:szCs w:val="20"/>
              </w:rPr>
            </w:pPr>
            <w:r w:rsidRPr="00A03C23">
              <w:rPr>
                <w:b/>
                <w:bCs/>
              </w:rPr>
              <w:t>Precisión de la medición</w:t>
            </w:r>
          </w:p>
        </w:tc>
        <w:tc>
          <w:tcPr>
            <w:tcW w:w="6281" w:type="dxa"/>
            <w:shd w:val="clear" w:color="auto" w:fill="DBE5F1" w:themeFill="accent1" w:themeFillTint="33"/>
          </w:tcPr>
          <w:p w14:paraId="5738379E" w14:textId="0C39A8D2" w:rsidR="00A03C23" w:rsidRDefault="00A03C23" w:rsidP="00A03C23">
            <w:pPr>
              <w:pStyle w:val="Normal0"/>
              <w:spacing w:line="360" w:lineRule="auto"/>
              <w:rPr>
                <w:b/>
                <w:bCs/>
                <w:sz w:val="20"/>
                <w:szCs w:val="20"/>
              </w:rPr>
            </w:pPr>
            <w:r w:rsidRPr="001540BE">
              <w:t>Los equipos deben proporcionar resultados confiables y acordes con el nivel de exactitud requerido para evaluar las variables productivas. Una adecuada precisión permite reducir errores y obtener información representativa de las condiciones reales del cultivo.</w:t>
            </w:r>
          </w:p>
        </w:tc>
      </w:tr>
      <w:tr w:rsidR="00A03C23" w14:paraId="31AF5A92" w14:textId="77777777" w:rsidTr="008D331C">
        <w:tc>
          <w:tcPr>
            <w:tcW w:w="3681" w:type="dxa"/>
            <w:shd w:val="clear" w:color="auto" w:fill="DBE5F1" w:themeFill="accent1" w:themeFillTint="33"/>
          </w:tcPr>
          <w:p w14:paraId="69ACFE1D" w14:textId="1B0E3B8F" w:rsidR="00A03C23" w:rsidRPr="00A03C23" w:rsidRDefault="00A03C23" w:rsidP="00A03C23">
            <w:pPr>
              <w:pStyle w:val="Normal0"/>
              <w:spacing w:line="360" w:lineRule="auto"/>
              <w:rPr>
                <w:b/>
                <w:bCs/>
                <w:sz w:val="20"/>
                <w:szCs w:val="20"/>
              </w:rPr>
            </w:pPr>
            <w:r w:rsidRPr="00A03C23">
              <w:rPr>
                <w:b/>
                <w:bCs/>
              </w:rPr>
              <w:t>Facilidad de operación</w:t>
            </w:r>
          </w:p>
        </w:tc>
        <w:tc>
          <w:tcPr>
            <w:tcW w:w="6281" w:type="dxa"/>
            <w:shd w:val="clear" w:color="auto" w:fill="DBE5F1" w:themeFill="accent1" w:themeFillTint="33"/>
          </w:tcPr>
          <w:p w14:paraId="2C9D82CA" w14:textId="0C0FAA6E" w:rsidR="00A03C23" w:rsidRDefault="00A03C23" w:rsidP="00A03C23">
            <w:pPr>
              <w:pStyle w:val="Normal0"/>
              <w:spacing w:line="360" w:lineRule="auto"/>
              <w:rPr>
                <w:b/>
                <w:bCs/>
                <w:sz w:val="20"/>
                <w:szCs w:val="20"/>
              </w:rPr>
            </w:pPr>
            <w:r w:rsidRPr="001540BE">
              <w:t>La tecnología debe ser sencilla de utilizar, contar con interfaces intuitivas y permitir un manejo adecuado por parte del personal encargado, previa capacitación. Esto contribuye a reducir errores y mejorar la eficiencia del trabajo de campo.</w:t>
            </w:r>
          </w:p>
        </w:tc>
      </w:tr>
      <w:tr w:rsidR="00A03C23" w14:paraId="3DA7255D" w14:textId="77777777" w:rsidTr="008D331C">
        <w:tc>
          <w:tcPr>
            <w:tcW w:w="3681" w:type="dxa"/>
            <w:shd w:val="clear" w:color="auto" w:fill="DBE5F1" w:themeFill="accent1" w:themeFillTint="33"/>
          </w:tcPr>
          <w:p w14:paraId="2F326F0D" w14:textId="5009EA65" w:rsidR="00A03C23" w:rsidRPr="00A03C23" w:rsidRDefault="00A03C23" w:rsidP="00A03C23">
            <w:pPr>
              <w:pStyle w:val="Normal0"/>
              <w:spacing w:line="360" w:lineRule="auto"/>
              <w:rPr>
                <w:b/>
                <w:bCs/>
                <w:sz w:val="20"/>
                <w:szCs w:val="20"/>
              </w:rPr>
            </w:pPr>
            <w:r w:rsidRPr="00A03C23">
              <w:rPr>
                <w:b/>
                <w:bCs/>
              </w:rPr>
              <w:t>Compatibilidad e interoperabilidad</w:t>
            </w:r>
          </w:p>
        </w:tc>
        <w:tc>
          <w:tcPr>
            <w:tcW w:w="6281" w:type="dxa"/>
            <w:shd w:val="clear" w:color="auto" w:fill="DBE5F1" w:themeFill="accent1" w:themeFillTint="33"/>
          </w:tcPr>
          <w:p w14:paraId="3CDB21A9" w14:textId="2771F385" w:rsidR="00A03C23" w:rsidRDefault="00A03C23" w:rsidP="00A03C23">
            <w:pPr>
              <w:pStyle w:val="Normal0"/>
              <w:spacing w:line="360" w:lineRule="auto"/>
              <w:rPr>
                <w:b/>
                <w:bCs/>
                <w:sz w:val="20"/>
                <w:szCs w:val="20"/>
              </w:rPr>
            </w:pPr>
            <w:r w:rsidRPr="001540BE">
              <w:t>Los datos generados deben poder integrarse con Sistemas de Información Geográfica (SIG), bases de datos, aplicaciones móviles y plataformas de análisis. La interoperabilidad facilita el intercambio, procesamiento y gestión de la información.</w:t>
            </w:r>
          </w:p>
        </w:tc>
      </w:tr>
      <w:tr w:rsidR="00A03C23" w14:paraId="6C839197" w14:textId="77777777" w:rsidTr="008D331C">
        <w:tc>
          <w:tcPr>
            <w:tcW w:w="3681" w:type="dxa"/>
            <w:shd w:val="clear" w:color="auto" w:fill="DBE5F1" w:themeFill="accent1" w:themeFillTint="33"/>
          </w:tcPr>
          <w:p w14:paraId="505139E0" w14:textId="5997EC16" w:rsidR="00A03C23" w:rsidRPr="00A03C23" w:rsidRDefault="00A03C23" w:rsidP="00A03C23">
            <w:pPr>
              <w:pStyle w:val="Normal0"/>
              <w:spacing w:line="360" w:lineRule="auto"/>
              <w:rPr>
                <w:b/>
                <w:bCs/>
                <w:sz w:val="20"/>
                <w:szCs w:val="20"/>
              </w:rPr>
            </w:pPr>
            <w:r w:rsidRPr="00A03C23">
              <w:rPr>
                <w:b/>
                <w:bCs/>
              </w:rPr>
              <w:t>Portabilidad y resistencia</w:t>
            </w:r>
          </w:p>
        </w:tc>
        <w:tc>
          <w:tcPr>
            <w:tcW w:w="6281" w:type="dxa"/>
            <w:shd w:val="clear" w:color="auto" w:fill="DBE5F1" w:themeFill="accent1" w:themeFillTint="33"/>
          </w:tcPr>
          <w:p w14:paraId="57261F17" w14:textId="3448FFBB" w:rsidR="00A03C23" w:rsidRDefault="00A03C23" w:rsidP="00A03C23">
            <w:pPr>
              <w:pStyle w:val="Normal0"/>
              <w:spacing w:line="360" w:lineRule="auto"/>
              <w:rPr>
                <w:b/>
                <w:bCs/>
                <w:sz w:val="20"/>
                <w:szCs w:val="20"/>
              </w:rPr>
            </w:pPr>
            <w:r w:rsidRPr="001540BE">
              <w:t>Los equipos deben ser fáciles de transportar y adecuados para las condiciones del trabajo de campo. Además, deben presentar características de resistencia frente a factores ambientales y diferentes tipos de terreno.</w:t>
            </w:r>
          </w:p>
        </w:tc>
      </w:tr>
      <w:tr w:rsidR="00A03C23" w14:paraId="0463DDCF" w14:textId="77777777" w:rsidTr="008D331C">
        <w:tc>
          <w:tcPr>
            <w:tcW w:w="3681" w:type="dxa"/>
            <w:shd w:val="clear" w:color="auto" w:fill="DBE5F1" w:themeFill="accent1" w:themeFillTint="33"/>
          </w:tcPr>
          <w:p w14:paraId="0E753EB3" w14:textId="6F876672" w:rsidR="00A03C23" w:rsidRPr="00A03C23" w:rsidRDefault="00A03C23" w:rsidP="00A03C23">
            <w:pPr>
              <w:pStyle w:val="Normal0"/>
              <w:spacing w:line="360" w:lineRule="auto"/>
              <w:rPr>
                <w:b/>
                <w:bCs/>
                <w:sz w:val="20"/>
                <w:szCs w:val="20"/>
              </w:rPr>
            </w:pPr>
            <w:r w:rsidRPr="00A03C23">
              <w:rPr>
                <w:b/>
                <w:bCs/>
              </w:rPr>
              <w:t>Mantenimiento y soporte técnico</w:t>
            </w:r>
          </w:p>
        </w:tc>
        <w:tc>
          <w:tcPr>
            <w:tcW w:w="6281" w:type="dxa"/>
            <w:shd w:val="clear" w:color="auto" w:fill="DBE5F1" w:themeFill="accent1" w:themeFillTint="33"/>
          </w:tcPr>
          <w:p w14:paraId="42F321C8" w14:textId="3872287D" w:rsidR="00A03C23" w:rsidRDefault="00A03C23" w:rsidP="00A03C23">
            <w:pPr>
              <w:pStyle w:val="Normal0"/>
              <w:spacing w:line="360" w:lineRule="auto"/>
              <w:rPr>
                <w:b/>
                <w:bCs/>
                <w:sz w:val="20"/>
                <w:szCs w:val="20"/>
              </w:rPr>
            </w:pPr>
            <w:r w:rsidRPr="001540BE">
              <w:t xml:space="preserve">Se debe verificar la disponibilidad de servicios de mantenimiento, calibración, reparación, actualización de </w:t>
            </w:r>
            <w:r w:rsidRPr="00156AA7">
              <w:rPr>
                <w:i/>
                <w:highlight w:val="yellow"/>
              </w:rPr>
              <w:t>software</w:t>
            </w:r>
            <w:r w:rsidRPr="001540BE">
              <w:t xml:space="preserve"> y sustitución de componentes. Esto contribuye a prolongar la vida útil de los equipos y garantizar la continuidad del monitoreo.</w:t>
            </w:r>
          </w:p>
        </w:tc>
      </w:tr>
      <w:tr w:rsidR="00A03C23" w14:paraId="55D857CF" w14:textId="77777777" w:rsidTr="008D331C">
        <w:tc>
          <w:tcPr>
            <w:tcW w:w="3681" w:type="dxa"/>
            <w:shd w:val="clear" w:color="auto" w:fill="DBE5F1" w:themeFill="accent1" w:themeFillTint="33"/>
          </w:tcPr>
          <w:p w14:paraId="0641141C" w14:textId="0E880DAB" w:rsidR="00A03C23" w:rsidRPr="00A03C23" w:rsidRDefault="00A03C23" w:rsidP="00A03C23">
            <w:pPr>
              <w:pStyle w:val="Normal0"/>
              <w:spacing w:line="360" w:lineRule="auto"/>
              <w:rPr>
                <w:b/>
                <w:bCs/>
                <w:sz w:val="20"/>
                <w:szCs w:val="20"/>
              </w:rPr>
            </w:pPr>
            <w:r w:rsidRPr="00A03C23">
              <w:rPr>
                <w:b/>
                <w:bCs/>
              </w:rPr>
              <w:t>Relación costo-beneficio</w:t>
            </w:r>
          </w:p>
        </w:tc>
        <w:tc>
          <w:tcPr>
            <w:tcW w:w="6281" w:type="dxa"/>
            <w:shd w:val="clear" w:color="auto" w:fill="DBE5F1" w:themeFill="accent1" w:themeFillTint="33"/>
          </w:tcPr>
          <w:p w14:paraId="09AD3BB5" w14:textId="14810CD3" w:rsidR="00A03C23" w:rsidRDefault="00A03C23" w:rsidP="00A03C23">
            <w:pPr>
              <w:pStyle w:val="Normal0"/>
              <w:spacing w:line="360" w:lineRule="auto"/>
              <w:rPr>
                <w:b/>
                <w:bCs/>
                <w:sz w:val="20"/>
                <w:szCs w:val="20"/>
              </w:rPr>
            </w:pPr>
            <w:r w:rsidRPr="001540BE">
              <w:t>Es necesario analizar si la inversión en adquisición, operación y mantenimiento de la tecnología se justifica frente a la calidad de la información obtenida, la eficiencia del proceso y los beneficios para el sistema productivo.</w:t>
            </w:r>
          </w:p>
        </w:tc>
      </w:tr>
      <w:tr w:rsidR="00A03C23" w14:paraId="079FD927" w14:textId="77777777" w:rsidTr="008D331C">
        <w:tc>
          <w:tcPr>
            <w:tcW w:w="3681" w:type="dxa"/>
            <w:shd w:val="clear" w:color="auto" w:fill="DBE5F1" w:themeFill="accent1" w:themeFillTint="33"/>
          </w:tcPr>
          <w:p w14:paraId="67AD7DDC" w14:textId="35D5BADE" w:rsidR="00A03C23" w:rsidRPr="00A03C23" w:rsidRDefault="00A03C23" w:rsidP="00A03C23">
            <w:pPr>
              <w:pStyle w:val="Normal0"/>
              <w:spacing w:line="360" w:lineRule="auto"/>
              <w:rPr>
                <w:b/>
                <w:bCs/>
                <w:sz w:val="20"/>
                <w:szCs w:val="20"/>
              </w:rPr>
            </w:pPr>
            <w:r w:rsidRPr="00A03C23">
              <w:rPr>
                <w:b/>
                <w:bCs/>
              </w:rPr>
              <w:t>Adaptación a las condiciones del cultivo</w:t>
            </w:r>
          </w:p>
        </w:tc>
        <w:tc>
          <w:tcPr>
            <w:tcW w:w="6281" w:type="dxa"/>
            <w:shd w:val="clear" w:color="auto" w:fill="DBE5F1" w:themeFill="accent1" w:themeFillTint="33"/>
          </w:tcPr>
          <w:p w14:paraId="05C23CB7" w14:textId="636EA3AC" w:rsidR="00A03C23" w:rsidRDefault="00A03C23" w:rsidP="00A03C23">
            <w:pPr>
              <w:pStyle w:val="Normal0"/>
              <w:spacing w:line="360" w:lineRule="auto"/>
              <w:rPr>
                <w:b/>
                <w:bCs/>
                <w:sz w:val="20"/>
                <w:szCs w:val="20"/>
              </w:rPr>
            </w:pPr>
            <w:r w:rsidRPr="001540BE">
              <w:t>La tecnología debe responder a las características del sistema productivo, el tipo de cultivo, las condiciones climáticas y del terreno, el nivel tecnológico disponible y las variables que se desean evaluar.</w:t>
            </w:r>
          </w:p>
        </w:tc>
      </w:tr>
      <w:tr w:rsidR="00A03C23" w14:paraId="27C09C7E" w14:textId="77777777" w:rsidTr="008D331C">
        <w:tc>
          <w:tcPr>
            <w:tcW w:w="3681" w:type="dxa"/>
            <w:shd w:val="clear" w:color="auto" w:fill="DBE5F1" w:themeFill="accent1" w:themeFillTint="33"/>
          </w:tcPr>
          <w:p w14:paraId="1A5A6824" w14:textId="2689F333" w:rsidR="00A03C23" w:rsidRPr="00A03C23" w:rsidRDefault="00A03C23" w:rsidP="00A03C23">
            <w:pPr>
              <w:pStyle w:val="Normal0"/>
              <w:spacing w:line="360" w:lineRule="auto"/>
              <w:rPr>
                <w:b/>
                <w:bCs/>
                <w:sz w:val="20"/>
                <w:szCs w:val="20"/>
              </w:rPr>
            </w:pPr>
            <w:r w:rsidRPr="00A03C23">
              <w:rPr>
                <w:b/>
                <w:bCs/>
              </w:rPr>
              <w:lastRenderedPageBreak/>
              <w:t>Capacidad de almacenamiento y transferencia</w:t>
            </w:r>
          </w:p>
        </w:tc>
        <w:tc>
          <w:tcPr>
            <w:tcW w:w="6281" w:type="dxa"/>
            <w:shd w:val="clear" w:color="auto" w:fill="DBE5F1" w:themeFill="accent1" w:themeFillTint="33"/>
          </w:tcPr>
          <w:p w14:paraId="1959DEAF" w14:textId="1543ACB8" w:rsidR="00A03C23" w:rsidRDefault="00A03C23" w:rsidP="00A03C23">
            <w:pPr>
              <w:pStyle w:val="Normal0"/>
              <w:spacing w:line="360" w:lineRule="auto"/>
              <w:rPr>
                <w:b/>
                <w:bCs/>
                <w:sz w:val="20"/>
                <w:szCs w:val="20"/>
              </w:rPr>
            </w:pPr>
            <w:r w:rsidRPr="001540BE">
              <w:t>Los equipos y aplicaciones deben permitir almacenar, organizar, respaldar y transferir los datos de manera segura. Esta capacidad favorece la trazabilidad de la información y facilita su análisis mediante otros dispositivos o plataformas.</w:t>
            </w:r>
          </w:p>
        </w:tc>
      </w:tr>
    </w:tbl>
    <w:p w14:paraId="6F0E5AB6" w14:textId="77777777" w:rsidR="00A03C23" w:rsidRDefault="00A03C23" w:rsidP="00F76DC8">
      <w:pPr>
        <w:pStyle w:val="Normal0"/>
        <w:spacing w:line="360" w:lineRule="auto"/>
        <w:rPr>
          <w:b/>
          <w:bCs/>
          <w:sz w:val="20"/>
          <w:szCs w:val="20"/>
        </w:rPr>
      </w:pPr>
    </w:p>
    <w:p w14:paraId="3FECCE3E" w14:textId="472EDE9F" w:rsidR="00A03C23" w:rsidRPr="008D331C" w:rsidRDefault="008D331C" w:rsidP="00F76DC8">
      <w:pPr>
        <w:pStyle w:val="Normal0"/>
        <w:spacing w:line="360" w:lineRule="auto"/>
        <w:rPr>
          <w:sz w:val="20"/>
          <w:szCs w:val="20"/>
        </w:rPr>
      </w:pPr>
      <w:r w:rsidRPr="008D331C">
        <w:rPr>
          <w:sz w:val="20"/>
          <w:szCs w:val="20"/>
        </w:rPr>
        <w:t xml:space="preserve">La aplicación de estos criterios permite seleccionar tecnologías que contribuyan a mejorar la precisión, eficiencia y confiabilidad del monitoreo agrícola, facilitando la caracterización de las variables productivas y fortaleciendo la toma de decisiones dentro de los programas de Manejo Integrado de Plagas, Enfermedades y </w:t>
      </w:r>
      <w:r w:rsidR="00156AA7" w:rsidRPr="00156AA7">
        <w:rPr>
          <w:sz w:val="20"/>
          <w:szCs w:val="20"/>
          <w:highlight w:val="yellow"/>
        </w:rPr>
        <w:t>Arvenses.</w:t>
      </w:r>
    </w:p>
    <w:p w14:paraId="7402C220" w14:textId="28DE363E" w:rsidR="00A03C23" w:rsidRDefault="00A03C23" w:rsidP="00F76DC8">
      <w:pPr>
        <w:pStyle w:val="Normal0"/>
        <w:spacing w:line="360" w:lineRule="auto"/>
        <w:rPr>
          <w:b/>
          <w:bCs/>
          <w:sz w:val="20"/>
          <w:szCs w:val="20"/>
        </w:rPr>
      </w:pPr>
    </w:p>
    <w:p w14:paraId="6FD3C2A9" w14:textId="77777777" w:rsidR="00A03C23" w:rsidRPr="00F76DC8" w:rsidRDefault="00A03C23" w:rsidP="00F76DC8">
      <w:pPr>
        <w:pStyle w:val="Normal0"/>
        <w:spacing w:line="360" w:lineRule="auto"/>
        <w:rPr>
          <w:b/>
          <w:bCs/>
          <w:sz w:val="20"/>
          <w:szCs w:val="20"/>
        </w:rPr>
      </w:pPr>
    </w:p>
    <w:p w14:paraId="7FF33763" w14:textId="290FBE38" w:rsidR="00F352C0" w:rsidRPr="008D331C" w:rsidRDefault="00F352C0" w:rsidP="00F76DC8">
      <w:pPr>
        <w:pStyle w:val="Normal0"/>
        <w:numPr>
          <w:ilvl w:val="1"/>
          <w:numId w:val="14"/>
        </w:numPr>
        <w:spacing w:line="360" w:lineRule="auto"/>
        <w:rPr>
          <w:b/>
          <w:bCs/>
          <w:sz w:val="20"/>
          <w:szCs w:val="20"/>
        </w:rPr>
      </w:pPr>
      <w:r w:rsidRPr="008D331C">
        <w:rPr>
          <w:b/>
          <w:bCs/>
          <w:sz w:val="20"/>
          <w:szCs w:val="20"/>
        </w:rPr>
        <w:t>Criterios técnicos para la caracterización de las variables productivas</w:t>
      </w:r>
    </w:p>
    <w:p w14:paraId="30A0CE8C" w14:textId="1B092F08" w:rsidR="00F352C0" w:rsidRPr="00F76DC8" w:rsidRDefault="00F352C0" w:rsidP="00F76DC8">
      <w:pPr>
        <w:pStyle w:val="Normal0"/>
        <w:spacing w:line="360" w:lineRule="auto"/>
        <w:rPr>
          <w:b/>
          <w:bCs/>
          <w:sz w:val="20"/>
          <w:szCs w:val="20"/>
        </w:rPr>
      </w:pPr>
    </w:p>
    <w:p w14:paraId="242094D2" w14:textId="77777777" w:rsidR="00F352C0" w:rsidRPr="00F76DC8" w:rsidRDefault="00F352C0" w:rsidP="00F76DC8">
      <w:pPr>
        <w:pStyle w:val="Normal0"/>
        <w:spacing w:line="360" w:lineRule="auto"/>
        <w:rPr>
          <w:sz w:val="20"/>
          <w:szCs w:val="20"/>
        </w:rPr>
      </w:pPr>
      <w:r w:rsidRPr="00F76DC8">
        <w:rPr>
          <w:sz w:val="20"/>
          <w:szCs w:val="20"/>
        </w:rPr>
        <w:t>La caracterización de las variables productivas consiste en identificar, describir, medir y registrar las condiciones del cultivo y del entorno mediante procedimientos técnicos estandarizados. Este proceso permite obtener información objetiva que sirva de base para evaluar el estado del sistema productivo y apoyar la toma de decisiones.</w:t>
      </w:r>
    </w:p>
    <w:p w14:paraId="62A9EDE3" w14:textId="77777777" w:rsidR="00F352C0" w:rsidRPr="00F76DC8" w:rsidRDefault="00F352C0" w:rsidP="00F76DC8">
      <w:pPr>
        <w:pStyle w:val="Normal0"/>
        <w:spacing w:line="360" w:lineRule="auto"/>
        <w:rPr>
          <w:sz w:val="20"/>
          <w:szCs w:val="20"/>
        </w:rPr>
      </w:pPr>
      <w:r w:rsidRPr="00F76DC8">
        <w:rPr>
          <w:sz w:val="20"/>
          <w:szCs w:val="20"/>
        </w:rPr>
        <w:t>La adecuada caracterización permite:</w:t>
      </w:r>
    </w:p>
    <w:p w14:paraId="2C180817" w14:textId="77777777" w:rsidR="00F352C0" w:rsidRPr="00F76DC8" w:rsidRDefault="00F352C0" w:rsidP="00F76DC8">
      <w:pPr>
        <w:pStyle w:val="Normal0"/>
        <w:numPr>
          <w:ilvl w:val="0"/>
          <w:numId w:val="27"/>
        </w:numPr>
        <w:spacing w:line="360" w:lineRule="auto"/>
        <w:rPr>
          <w:sz w:val="20"/>
          <w:szCs w:val="20"/>
        </w:rPr>
      </w:pPr>
      <w:r w:rsidRPr="00F76DC8">
        <w:rPr>
          <w:sz w:val="20"/>
          <w:szCs w:val="20"/>
        </w:rPr>
        <w:t xml:space="preserve">Identificar el estado actual del cultivo. </w:t>
      </w:r>
    </w:p>
    <w:p w14:paraId="30FB200A" w14:textId="77777777" w:rsidR="00F352C0" w:rsidRPr="00F76DC8" w:rsidRDefault="00F352C0" w:rsidP="00F76DC8">
      <w:pPr>
        <w:pStyle w:val="Normal0"/>
        <w:numPr>
          <w:ilvl w:val="0"/>
          <w:numId w:val="27"/>
        </w:numPr>
        <w:spacing w:line="360" w:lineRule="auto"/>
        <w:rPr>
          <w:sz w:val="20"/>
          <w:szCs w:val="20"/>
        </w:rPr>
      </w:pPr>
      <w:r w:rsidRPr="00F76DC8">
        <w:rPr>
          <w:sz w:val="20"/>
          <w:szCs w:val="20"/>
        </w:rPr>
        <w:t xml:space="preserve">Detectar oportunamente cambios en las variables. </w:t>
      </w:r>
    </w:p>
    <w:p w14:paraId="2D08F6A0" w14:textId="77777777" w:rsidR="00F352C0" w:rsidRPr="00F76DC8" w:rsidRDefault="00F352C0" w:rsidP="00F76DC8">
      <w:pPr>
        <w:pStyle w:val="Normal0"/>
        <w:numPr>
          <w:ilvl w:val="0"/>
          <w:numId w:val="27"/>
        </w:numPr>
        <w:spacing w:line="360" w:lineRule="auto"/>
        <w:rPr>
          <w:sz w:val="20"/>
          <w:szCs w:val="20"/>
        </w:rPr>
      </w:pPr>
      <w:r w:rsidRPr="00F76DC8">
        <w:rPr>
          <w:sz w:val="20"/>
          <w:szCs w:val="20"/>
        </w:rPr>
        <w:t xml:space="preserve">Comparar resultados entre diferentes monitoreos. </w:t>
      </w:r>
    </w:p>
    <w:p w14:paraId="4BEA2D8B" w14:textId="77777777" w:rsidR="00F352C0" w:rsidRPr="00F76DC8" w:rsidRDefault="00F352C0" w:rsidP="00F76DC8">
      <w:pPr>
        <w:pStyle w:val="Normal0"/>
        <w:numPr>
          <w:ilvl w:val="0"/>
          <w:numId w:val="27"/>
        </w:numPr>
        <w:spacing w:line="360" w:lineRule="auto"/>
        <w:rPr>
          <w:sz w:val="20"/>
          <w:szCs w:val="20"/>
        </w:rPr>
      </w:pPr>
      <w:r w:rsidRPr="00F76DC8">
        <w:rPr>
          <w:sz w:val="20"/>
          <w:szCs w:val="20"/>
        </w:rPr>
        <w:t xml:space="preserve">Establecer relaciones entre variables ambientales y productivas. </w:t>
      </w:r>
    </w:p>
    <w:p w14:paraId="71E20A08" w14:textId="77777777" w:rsidR="00F352C0" w:rsidRPr="00F76DC8" w:rsidRDefault="00F352C0" w:rsidP="00F76DC8">
      <w:pPr>
        <w:pStyle w:val="Normal0"/>
        <w:numPr>
          <w:ilvl w:val="0"/>
          <w:numId w:val="27"/>
        </w:numPr>
        <w:spacing w:line="360" w:lineRule="auto"/>
        <w:rPr>
          <w:sz w:val="20"/>
          <w:szCs w:val="20"/>
        </w:rPr>
      </w:pPr>
      <w:r w:rsidRPr="00F76DC8">
        <w:rPr>
          <w:sz w:val="20"/>
          <w:szCs w:val="20"/>
        </w:rPr>
        <w:t xml:space="preserve">Priorizar acciones de manejo. </w:t>
      </w:r>
    </w:p>
    <w:p w14:paraId="07A7BB43" w14:textId="77777777" w:rsidR="00F352C0" w:rsidRPr="00F76DC8" w:rsidRDefault="00F352C0" w:rsidP="00F76DC8">
      <w:pPr>
        <w:pStyle w:val="Normal0"/>
        <w:numPr>
          <w:ilvl w:val="0"/>
          <w:numId w:val="27"/>
        </w:numPr>
        <w:spacing w:line="360" w:lineRule="auto"/>
        <w:rPr>
          <w:sz w:val="20"/>
          <w:szCs w:val="20"/>
        </w:rPr>
      </w:pPr>
      <w:r w:rsidRPr="00F76DC8">
        <w:rPr>
          <w:sz w:val="20"/>
          <w:szCs w:val="20"/>
        </w:rPr>
        <w:t xml:space="preserve">Mejorar la calidad de los registros técnicos. </w:t>
      </w:r>
    </w:p>
    <w:p w14:paraId="48C7B19C" w14:textId="30CB2B4B" w:rsidR="00F352C0" w:rsidRPr="00F76DC8" w:rsidRDefault="00F352C0" w:rsidP="00F76DC8">
      <w:pPr>
        <w:pStyle w:val="Normal0"/>
        <w:spacing w:line="360" w:lineRule="auto"/>
        <w:rPr>
          <w:sz w:val="20"/>
          <w:szCs w:val="20"/>
        </w:rPr>
      </w:pPr>
    </w:p>
    <w:p w14:paraId="2FF59752" w14:textId="68601AE7" w:rsidR="00F352C0" w:rsidRPr="00F76DC8" w:rsidRDefault="00457482" w:rsidP="00F76DC8">
      <w:pPr>
        <w:pStyle w:val="Normal0"/>
        <w:spacing w:line="360" w:lineRule="auto"/>
        <w:rPr>
          <w:b/>
          <w:bCs/>
          <w:i/>
          <w:iCs/>
          <w:sz w:val="20"/>
          <w:szCs w:val="20"/>
        </w:rPr>
      </w:pPr>
      <w:r w:rsidRPr="00F76DC8">
        <w:rPr>
          <w:b/>
          <w:bCs/>
          <w:i/>
          <w:iCs/>
          <w:sz w:val="20"/>
          <w:szCs w:val="20"/>
        </w:rPr>
        <w:t>Tabla 1</w:t>
      </w:r>
      <w:r w:rsidR="008D331C">
        <w:rPr>
          <w:b/>
          <w:bCs/>
          <w:i/>
          <w:iCs/>
          <w:sz w:val="20"/>
          <w:szCs w:val="20"/>
        </w:rPr>
        <w:t>6</w:t>
      </w:r>
      <w:r w:rsidRPr="00F76DC8">
        <w:rPr>
          <w:b/>
          <w:bCs/>
          <w:i/>
          <w:iCs/>
          <w:sz w:val="20"/>
          <w:szCs w:val="20"/>
        </w:rPr>
        <w:t xml:space="preserve">. </w:t>
      </w:r>
      <w:r w:rsidR="00F352C0" w:rsidRPr="008D331C">
        <w:rPr>
          <w:i/>
          <w:iCs/>
          <w:sz w:val="20"/>
          <w:szCs w:val="20"/>
        </w:rPr>
        <w:t>Principales criterios técnicos</w:t>
      </w:r>
    </w:p>
    <w:tbl>
      <w:tblPr>
        <w:tblStyle w:val="Tablaconcuadrcula"/>
        <w:tblW w:w="9962" w:type="dxa"/>
        <w:shd w:val="clear" w:color="auto" w:fill="DBE5F1" w:themeFill="accent1" w:themeFillTint="33"/>
        <w:tblLook w:val="04A0" w:firstRow="1" w:lastRow="0" w:firstColumn="1" w:lastColumn="0" w:noHBand="0" w:noVBand="1"/>
      </w:tblPr>
      <w:tblGrid>
        <w:gridCol w:w="2405"/>
        <w:gridCol w:w="7557"/>
      </w:tblGrid>
      <w:tr w:rsidR="00457482" w:rsidRPr="00F76DC8" w14:paraId="3E81927F" w14:textId="77777777" w:rsidTr="008D331C">
        <w:tc>
          <w:tcPr>
            <w:tcW w:w="2405" w:type="dxa"/>
            <w:shd w:val="clear" w:color="auto" w:fill="DBE5F1" w:themeFill="accent1" w:themeFillTint="33"/>
            <w:vAlign w:val="center"/>
          </w:tcPr>
          <w:p w14:paraId="00805DB8" w14:textId="5250D9BC" w:rsidR="00457482" w:rsidRPr="00F76DC8" w:rsidRDefault="00457482" w:rsidP="00F76DC8">
            <w:pPr>
              <w:pStyle w:val="Normal0"/>
              <w:spacing w:line="360" w:lineRule="auto"/>
              <w:rPr>
                <w:b/>
                <w:bCs/>
                <w:i/>
                <w:iCs/>
                <w:sz w:val="20"/>
                <w:szCs w:val="20"/>
              </w:rPr>
            </w:pPr>
            <w:r w:rsidRPr="00F76DC8">
              <w:rPr>
                <w:b/>
                <w:bCs/>
                <w:sz w:val="20"/>
                <w:szCs w:val="20"/>
              </w:rPr>
              <w:t>Criterio técnico</w:t>
            </w:r>
          </w:p>
        </w:tc>
        <w:tc>
          <w:tcPr>
            <w:tcW w:w="7557" w:type="dxa"/>
            <w:shd w:val="clear" w:color="auto" w:fill="DBE5F1" w:themeFill="accent1" w:themeFillTint="33"/>
            <w:vAlign w:val="center"/>
          </w:tcPr>
          <w:p w14:paraId="57981743" w14:textId="02BDF537" w:rsidR="00457482" w:rsidRPr="00F76DC8" w:rsidRDefault="00457482" w:rsidP="00F76DC8">
            <w:pPr>
              <w:pStyle w:val="Normal0"/>
              <w:spacing w:line="360" w:lineRule="auto"/>
              <w:rPr>
                <w:b/>
                <w:bCs/>
                <w:i/>
                <w:iCs/>
                <w:sz w:val="20"/>
                <w:szCs w:val="20"/>
              </w:rPr>
            </w:pPr>
            <w:r w:rsidRPr="00F76DC8">
              <w:rPr>
                <w:b/>
                <w:bCs/>
                <w:sz w:val="20"/>
                <w:szCs w:val="20"/>
              </w:rPr>
              <w:t>Descripción</w:t>
            </w:r>
          </w:p>
        </w:tc>
      </w:tr>
      <w:tr w:rsidR="00457482" w:rsidRPr="00F76DC8" w14:paraId="7214A18B" w14:textId="77777777" w:rsidTr="008D331C">
        <w:tc>
          <w:tcPr>
            <w:tcW w:w="2405" w:type="dxa"/>
            <w:shd w:val="clear" w:color="auto" w:fill="DBE5F1" w:themeFill="accent1" w:themeFillTint="33"/>
            <w:vAlign w:val="center"/>
          </w:tcPr>
          <w:p w14:paraId="10DE0222" w14:textId="4C74F261" w:rsidR="00457482" w:rsidRPr="00F76DC8" w:rsidRDefault="00457482" w:rsidP="00F76DC8">
            <w:pPr>
              <w:pStyle w:val="Normal0"/>
              <w:spacing w:line="360" w:lineRule="auto"/>
              <w:rPr>
                <w:b/>
                <w:bCs/>
                <w:i/>
                <w:iCs/>
                <w:sz w:val="20"/>
                <w:szCs w:val="20"/>
              </w:rPr>
            </w:pPr>
            <w:r w:rsidRPr="00F76DC8">
              <w:rPr>
                <w:sz w:val="20"/>
                <w:szCs w:val="20"/>
              </w:rPr>
              <w:t>Representatividad</w:t>
            </w:r>
          </w:p>
        </w:tc>
        <w:tc>
          <w:tcPr>
            <w:tcW w:w="7557" w:type="dxa"/>
            <w:shd w:val="clear" w:color="auto" w:fill="DBE5F1" w:themeFill="accent1" w:themeFillTint="33"/>
            <w:vAlign w:val="center"/>
          </w:tcPr>
          <w:p w14:paraId="300499E9" w14:textId="3D83644F" w:rsidR="00457482" w:rsidRPr="00F76DC8" w:rsidRDefault="00457482" w:rsidP="00F76DC8">
            <w:pPr>
              <w:pStyle w:val="Normal0"/>
              <w:spacing w:line="360" w:lineRule="auto"/>
              <w:rPr>
                <w:b/>
                <w:bCs/>
                <w:i/>
                <w:iCs/>
                <w:sz w:val="20"/>
                <w:szCs w:val="20"/>
              </w:rPr>
            </w:pPr>
            <w:r w:rsidRPr="00F76DC8">
              <w:rPr>
                <w:sz w:val="20"/>
                <w:szCs w:val="20"/>
              </w:rPr>
              <w:t>La información debe reflejar las condiciones reales del cultivo.</w:t>
            </w:r>
          </w:p>
        </w:tc>
      </w:tr>
      <w:tr w:rsidR="00457482" w:rsidRPr="00F76DC8" w14:paraId="39865532" w14:textId="77777777" w:rsidTr="008D331C">
        <w:tc>
          <w:tcPr>
            <w:tcW w:w="2405" w:type="dxa"/>
            <w:shd w:val="clear" w:color="auto" w:fill="DBE5F1" w:themeFill="accent1" w:themeFillTint="33"/>
            <w:vAlign w:val="center"/>
          </w:tcPr>
          <w:p w14:paraId="50CB3B2C" w14:textId="74ABF8D9" w:rsidR="00457482" w:rsidRPr="00F76DC8" w:rsidRDefault="00457482" w:rsidP="00F76DC8">
            <w:pPr>
              <w:pStyle w:val="Normal0"/>
              <w:spacing w:line="360" w:lineRule="auto"/>
              <w:rPr>
                <w:b/>
                <w:bCs/>
                <w:i/>
                <w:iCs/>
                <w:sz w:val="20"/>
                <w:szCs w:val="20"/>
              </w:rPr>
            </w:pPr>
            <w:r w:rsidRPr="00F76DC8">
              <w:rPr>
                <w:sz w:val="20"/>
                <w:szCs w:val="20"/>
              </w:rPr>
              <w:t>Precisión</w:t>
            </w:r>
          </w:p>
        </w:tc>
        <w:tc>
          <w:tcPr>
            <w:tcW w:w="7557" w:type="dxa"/>
            <w:shd w:val="clear" w:color="auto" w:fill="DBE5F1" w:themeFill="accent1" w:themeFillTint="33"/>
            <w:vAlign w:val="center"/>
          </w:tcPr>
          <w:p w14:paraId="1FA9ED57" w14:textId="047687FC" w:rsidR="00457482" w:rsidRPr="00F76DC8" w:rsidRDefault="00457482" w:rsidP="00F76DC8">
            <w:pPr>
              <w:pStyle w:val="Normal0"/>
              <w:spacing w:line="360" w:lineRule="auto"/>
              <w:rPr>
                <w:b/>
                <w:bCs/>
                <w:i/>
                <w:iCs/>
                <w:sz w:val="20"/>
                <w:szCs w:val="20"/>
              </w:rPr>
            </w:pPr>
            <w:r w:rsidRPr="00F76DC8">
              <w:rPr>
                <w:sz w:val="20"/>
                <w:szCs w:val="20"/>
              </w:rPr>
              <w:t>Las mediciones deben realizarse con equipos adecuados y procedimientos estandarizados.</w:t>
            </w:r>
          </w:p>
        </w:tc>
      </w:tr>
      <w:tr w:rsidR="00457482" w:rsidRPr="00F76DC8" w14:paraId="24DFB414" w14:textId="77777777" w:rsidTr="008D331C">
        <w:tc>
          <w:tcPr>
            <w:tcW w:w="2405" w:type="dxa"/>
            <w:shd w:val="clear" w:color="auto" w:fill="DBE5F1" w:themeFill="accent1" w:themeFillTint="33"/>
            <w:vAlign w:val="center"/>
          </w:tcPr>
          <w:p w14:paraId="349E305E" w14:textId="350C24C1" w:rsidR="00457482" w:rsidRPr="00F76DC8" w:rsidRDefault="00457482" w:rsidP="00F76DC8">
            <w:pPr>
              <w:pStyle w:val="Normal0"/>
              <w:spacing w:line="360" w:lineRule="auto"/>
              <w:rPr>
                <w:sz w:val="20"/>
                <w:szCs w:val="20"/>
              </w:rPr>
            </w:pPr>
            <w:r w:rsidRPr="00F76DC8">
              <w:rPr>
                <w:sz w:val="20"/>
                <w:szCs w:val="20"/>
              </w:rPr>
              <w:t>Objetividad</w:t>
            </w:r>
          </w:p>
        </w:tc>
        <w:tc>
          <w:tcPr>
            <w:tcW w:w="7557" w:type="dxa"/>
            <w:shd w:val="clear" w:color="auto" w:fill="DBE5F1" w:themeFill="accent1" w:themeFillTint="33"/>
            <w:vAlign w:val="center"/>
          </w:tcPr>
          <w:p w14:paraId="33B24889" w14:textId="2DEAD083" w:rsidR="00457482" w:rsidRPr="00F76DC8" w:rsidRDefault="00457482" w:rsidP="00F76DC8">
            <w:pPr>
              <w:pStyle w:val="Normal0"/>
              <w:spacing w:line="360" w:lineRule="auto"/>
              <w:rPr>
                <w:sz w:val="20"/>
                <w:szCs w:val="20"/>
              </w:rPr>
            </w:pPr>
            <w:r w:rsidRPr="00F76DC8">
              <w:rPr>
                <w:sz w:val="20"/>
                <w:szCs w:val="20"/>
              </w:rPr>
              <w:t>Los datos deben fundamentarse en observaciones verificables y criterios técnicos.</w:t>
            </w:r>
          </w:p>
        </w:tc>
      </w:tr>
      <w:tr w:rsidR="00457482" w:rsidRPr="00F76DC8" w14:paraId="0D80FCEB" w14:textId="77777777" w:rsidTr="008D331C">
        <w:tc>
          <w:tcPr>
            <w:tcW w:w="2405" w:type="dxa"/>
            <w:shd w:val="clear" w:color="auto" w:fill="DBE5F1" w:themeFill="accent1" w:themeFillTint="33"/>
            <w:vAlign w:val="center"/>
          </w:tcPr>
          <w:p w14:paraId="4D59FDAF" w14:textId="28737D24" w:rsidR="00457482" w:rsidRPr="00F76DC8" w:rsidRDefault="00457482" w:rsidP="00F76DC8">
            <w:pPr>
              <w:pStyle w:val="Normal0"/>
              <w:spacing w:line="360" w:lineRule="auto"/>
              <w:rPr>
                <w:sz w:val="20"/>
                <w:szCs w:val="20"/>
              </w:rPr>
            </w:pPr>
            <w:r w:rsidRPr="00F76DC8">
              <w:rPr>
                <w:sz w:val="20"/>
                <w:szCs w:val="20"/>
              </w:rPr>
              <w:t>Repetibilidad</w:t>
            </w:r>
          </w:p>
        </w:tc>
        <w:tc>
          <w:tcPr>
            <w:tcW w:w="7557" w:type="dxa"/>
            <w:shd w:val="clear" w:color="auto" w:fill="DBE5F1" w:themeFill="accent1" w:themeFillTint="33"/>
            <w:vAlign w:val="center"/>
          </w:tcPr>
          <w:p w14:paraId="1065FD9E" w14:textId="7194A9A3" w:rsidR="00457482" w:rsidRPr="00F76DC8" w:rsidRDefault="00457482" w:rsidP="00F76DC8">
            <w:pPr>
              <w:pStyle w:val="Normal0"/>
              <w:spacing w:line="360" w:lineRule="auto"/>
              <w:rPr>
                <w:sz w:val="20"/>
                <w:szCs w:val="20"/>
              </w:rPr>
            </w:pPr>
            <w:r w:rsidRPr="00F76DC8">
              <w:rPr>
                <w:sz w:val="20"/>
                <w:szCs w:val="20"/>
              </w:rPr>
              <w:t>El procedimiento debe poder reproducirse en diferentes momentos obteniendo resultados comparables.</w:t>
            </w:r>
          </w:p>
        </w:tc>
      </w:tr>
      <w:tr w:rsidR="00457482" w:rsidRPr="00F76DC8" w14:paraId="3D317A37" w14:textId="77777777" w:rsidTr="008D331C">
        <w:tc>
          <w:tcPr>
            <w:tcW w:w="2405" w:type="dxa"/>
            <w:shd w:val="clear" w:color="auto" w:fill="DBE5F1" w:themeFill="accent1" w:themeFillTint="33"/>
            <w:vAlign w:val="center"/>
          </w:tcPr>
          <w:p w14:paraId="6EC8BA81" w14:textId="2E2A6D7E" w:rsidR="00457482" w:rsidRPr="00F76DC8" w:rsidRDefault="00457482" w:rsidP="00F76DC8">
            <w:pPr>
              <w:pStyle w:val="Normal0"/>
              <w:spacing w:line="360" w:lineRule="auto"/>
              <w:rPr>
                <w:sz w:val="20"/>
                <w:szCs w:val="20"/>
              </w:rPr>
            </w:pPr>
            <w:r w:rsidRPr="00F76DC8">
              <w:rPr>
                <w:sz w:val="20"/>
                <w:szCs w:val="20"/>
              </w:rPr>
              <w:t>Trazabilidad</w:t>
            </w:r>
          </w:p>
        </w:tc>
        <w:tc>
          <w:tcPr>
            <w:tcW w:w="7557" w:type="dxa"/>
            <w:shd w:val="clear" w:color="auto" w:fill="DBE5F1" w:themeFill="accent1" w:themeFillTint="33"/>
            <w:vAlign w:val="center"/>
          </w:tcPr>
          <w:p w14:paraId="25A7C952" w14:textId="2CB748A0" w:rsidR="00457482" w:rsidRPr="00F76DC8" w:rsidRDefault="00457482" w:rsidP="00F76DC8">
            <w:pPr>
              <w:pStyle w:val="Normal0"/>
              <w:spacing w:line="360" w:lineRule="auto"/>
              <w:rPr>
                <w:sz w:val="20"/>
                <w:szCs w:val="20"/>
              </w:rPr>
            </w:pPr>
            <w:r w:rsidRPr="00F76DC8">
              <w:rPr>
                <w:sz w:val="20"/>
                <w:szCs w:val="20"/>
              </w:rPr>
              <w:t>Cada registro debe asociarse con una fecha, ubicación, responsable y condiciones de evaluación.</w:t>
            </w:r>
          </w:p>
        </w:tc>
      </w:tr>
      <w:tr w:rsidR="00457482" w:rsidRPr="00F76DC8" w14:paraId="089FE8A5" w14:textId="77777777" w:rsidTr="008D331C">
        <w:tc>
          <w:tcPr>
            <w:tcW w:w="2405" w:type="dxa"/>
            <w:shd w:val="clear" w:color="auto" w:fill="DBE5F1" w:themeFill="accent1" w:themeFillTint="33"/>
            <w:vAlign w:val="center"/>
          </w:tcPr>
          <w:p w14:paraId="0504C567" w14:textId="79ACA83A" w:rsidR="00457482" w:rsidRPr="00F76DC8" w:rsidRDefault="00457482" w:rsidP="00F76DC8">
            <w:pPr>
              <w:pStyle w:val="Normal0"/>
              <w:spacing w:line="360" w:lineRule="auto"/>
              <w:rPr>
                <w:sz w:val="20"/>
                <w:szCs w:val="20"/>
              </w:rPr>
            </w:pPr>
            <w:r w:rsidRPr="00F76DC8">
              <w:rPr>
                <w:sz w:val="20"/>
                <w:szCs w:val="20"/>
              </w:rPr>
              <w:t>Integridad</w:t>
            </w:r>
          </w:p>
        </w:tc>
        <w:tc>
          <w:tcPr>
            <w:tcW w:w="7557" w:type="dxa"/>
            <w:shd w:val="clear" w:color="auto" w:fill="DBE5F1" w:themeFill="accent1" w:themeFillTint="33"/>
            <w:vAlign w:val="center"/>
          </w:tcPr>
          <w:p w14:paraId="2315A2BD" w14:textId="6FBEB24D" w:rsidR="00457482" w:rsidRPr="00F76DC8" w:rsidRDefault="00457482" w:rsidP="00F76DC8">
            <w:pPr>
              <w:pStyle w:val="Normal0"/>
              <w:spacing w:line="360" w:lineRule="auto"/>
              <w:rPr>
                <w:sz w:val="20"/>
                <w:szCs w:val="20"/>
              </w:rPr>
            </w:pPr>
            <w:r w:rsidRPr="00F76DC8">
              <w:rPr>
                <w:sz w:val="20"/>
                <w:szCs w:val="20"/>
              </w:rPr>
              <w:t>La información debe registrarse de forma completa, sin omitir datos relevantes.</w:t>
            </w:r>
          </w:p>
        </w:tc>
      </w:tr>
      <w:tr w:rsidR="00457482" w:rsidRPr="00F76DC8" w14:paraId="0CBB0B59" w14:textId="77777777" w:rsidTr="008D331C">
        <w:tc>
          <w:tcPr>
            <w:tcW w:w="2405" w:type="dxa"/>
            <w:shd w:val="clear" w:color="auto" w:fill="DBE5F1" w:themeFill="accent1" w:themeFillTint="33"/>
            <w:vAlign w:val="center"/>
          </w:tcPr>
          <w:p w14:paraId="5B6DEB9E" w14:textId="7EAF134B" w:rsidR="00457482" w:rsidRPr="00F76DC8" w:rsidRDefault="00457482" w:rsidP="00F76DC8">
            <w:pPr>
              <w:pStyle w:val="Normal0"/>
              <w:spacing w:line="360" w:lineRule="auto"/>
              <w:rPr>
                <w:sz w:val="20"/>
                <w:szCs w:val="20"/>
              </w:rPr>
            </w:pPr>
            <w:r w:rsidRPr="00F76DC8">
              <w:rPr>
                <w:sz w:val="20"/>
                <w:szCs w:val="20"/>
              </w:rPr>
              <w:lastRenderedPageBreak/>
              <w:t>Oportunidad</w:t>
            </w:r>
          </w:p>
        </w:tc>
        <w:tc>
          <w:tcPr>
            <w:tcW w:w="7557" w:type="dxa"/>
            <w:shd w:val="clear" w:color="auto" w:fill="DBE5F1" w:themeFill="accent1" w:themeFillTint="33"/>
            <w:vAlign w:val="center"/>
          </w:tcPr>
          <w:p w14:paraId="22F4F53A" w14:textId="1D842CC5" w:rsidR="00457482" w:rsidRPr="00F76DC8" w:rsidRDefault="00457482" w:rsidP="00F76DC8">
            <w:pPr>
              <w:pStyle w:val="Normal0"/>
              <w:spacing w:line="360" w:lineRule="auto"/>
              <w:rPr>
                <w:sz w:val="20"/>
                <w:szCs w:val="20"/>
              </w:rPr>
            </w:pPr>
            <w:r w:rsidRPr="00F76DC8">
              <w:rPr>
                <w:sz w:val="20"/>
                <w:szCs w:val="20"/>
              </w:rPr>
              <w:t>La caracterización debe realizarse en el momento adecuado para apoyar la toma de decisiones.</w:t>
            </w:r>
          </w:p>
        </w:tc>
      </w:tr>
      <w:tr w:rsidR="00457482" w:rsidRPr="00F76DC8" w14:paraId="461CD5CD" w14:textId="77777777" w:rsidTr="008D331C">
        <w:tc>
          <w:tcPr>
            <w:tcW w:w="2405" w:type="dxa"/>
            <w:shd w:val="clear" w:color="auto" w:fill="DBE5F1" w:themeFill="accent1" w:themeFillTint="33"/>
            <w:vAlign w:val="center"/>
          </w:tcPr>
          <w:p w14:paraId="02C5AC9C" w14:textId="5B42EDEA" w:rsidR="00457482" w:rsidRPr="00F76DC8" w:rsidRDefault="00457482" w:rsidP="00F76DC8">
            <w:pPr>
              <w:pStyle w:val="Normal0"/>
              <w:spacing w:line="360" w:lineRule="auto"/>
              <w:rPr>
                <w:sz w:val="20"/>
                <w:szCs w:val="20"/>
              </w:rPr>
            </w:pPr>
            <w:r w:rsidRPr="00F76DC8">
              <w:rPr>
                <w:sz w:val="20"/>
                <w:szCs w:val="20"/>
              </w:rPr>
              <w:t>Calidad de los datos</w:t>
            </w:r>
          </w:p>
        </w:tc>
        <w:tc>
          <w:tcPr>
            <w:tcW w:w="7557" w:type="dxa"/>
            <w:shd w:val="clear" w:color="auto" w:fill="DBE5F1" w:themeFill="accent1" w:themeFillTint="33"/>
            <w:vAlign w:val="center"/>
          </w:tcPr>
          <w:p w14:paraId="747B7ED6" w14:textId="31AE1F0C" w:rsidR="00457482" w:rsidRPr="00F76DC8" w:rsidRDefault="00457482" w:rsidP="00F76DC8">
            <w:pPr>
              <w:pStyle w:val="Normal0"/>
              <w:spacing w:line="360" w:lineRule="auto"/>
              <w:rPr>
                <w:sz w:val="20"/>
                <w:szCs w:val="20"/>
              </w:rPr>
            </w:pPr>
            <w:r w:rsidRPr="00F76DC8">
              <w:rPr>
                <w:sz w:val="20"/>
                <w:szCs w:val="20"/>
              </w:rPr>
              <w:t>Los registros deben ser consistentes, verificables y libres de errores.</w:t>
            </w:r>
          </w:p>
        </w:tc>
      </w:tr>
    </w:tbl>
    <w:p w14:paraId="5A81C585" w14:textId="576B3335" w:rsidR="00F352C0" w:rsidRPr="00F76DC8" w:rsidRDefault="00F352C0" w:rsidP="00F76DC8">
      <w:pPr>
        <w:pStyle w:val="Normal0"/>
        <w:spacing w:line="360" w:lineRule="auto"/>
        <w:rPr>
          <w:b/>
          <w:bCs/>
          <w:sz w:val="20"/>
          <w:szCs w:val="20"/>
        </w:rPr>
      </w:pPr>
    </w:p>
    <w:p w14:paraId="3F837015" w14:textId="77777777" w:rsidR="00F352C0" w:rsidRPr="00F76DC8" w:rsidRDefault="00F352C0" w:rsidP="00F76DC8">
      <w:pPr>
        <w:pStyle w:val="Normal0"/>
        <w:spacing w:line="360" w:lineRule="auto"/>
        <w:rPr>
          <w:sz w:val="20"/>
          <w:szCs w:val="20"/>
        </w:rPr>
      </w:pPr>
      <w:r w:rsidRPr="00F76DC8">
        <w:rPr>
          <w:sz w:val="20"/>
          <w:szCs w:val="20"/>
        </w:rPr>
        <w:t>El proceso de caracterización comprende las siguientes actividades:</w:t>
      </w:r>
    </w:p>
    <w:p w14:paraId="306FBDA1" w14:textId="77777777" w:rsidR="00F352C0" w:rsidRPr="00F76DC8" w:rsidRDefault="00F352C0" w:rsidP="006870F1">
      <w:pPr>
        <w:pStyle w:val="Normal0"/>
        <w:numPr>
          <w:ilvl w:val="0"/>
          <w:numId w:val="34"/>
        </w:numPr>
        <w:spacing w:line="360" w:lineRule="auto"/>
        <w:rPr>
          <w:sz w:val="20"/>
          <w:szCs w:val="20"/>
        </w:rPr>
      </w:pPr>
      <w:r w:rsidRPr="00F76DC8">
        <w:rPr>
          <w:sz w:val="20"/>
          <w:szCs w:val="20"/>
        </w:rPr>
        <w:t xml:space="preserve">Definir las variables que serán evaluadas. </w:t>
      </w:r>
    </w:p>
    <w:p w14:paraId="49CAA7D3" w14:textId="77777777" w:rsidR="00F352C0" w:rsidRPr="00F76DC8" w:rsidRDefault="00F352C0" w:rsidP="006870F1">
      <w:pPr>
        <w:pStyle w:val="Normal0"/>
        <w:numPr>
          <w:ilvl w:val="0"/>
          <w:numId w:val="34"/>
        </w:numPr>
        <w:spacing w:line="360" w:lineRule="auto"/>
        <w:rPr>
          <w:sz w:val="20"/>
          <w:szCs w:val="20"/>
        </w:rPr>
      </w:pPr>
      <w:r w:rsidRPr="00F76DC8">
        <w:rPr>
          <w:sz w:val="20"/>
          <w:szCs w:val="20"/>
        </w:rPr>
        <w:t xml:space="preserve">Seleccionar los indicadores de medición. </w:t>
      </w:r>
    </w:p>
    <w:p w14:paraId="7E95176D" w14:textId="77777777" w:rsidR="00F352C0" w:rsidRPr="00F76DC8" w:rsidRDefault="00F352C0" w:rsidP="006870F1">
      <w:pPr>
        <w:pStyle w:val="Normal0"/>
        <w:numPr>
          <w:ilvl w:val="0"/>
          <w:numId w:val="34"/>
        </w:numPr>
        <w:spacing w:line="360" w:lineRule="auto"/>
        <w:rPr>
          <w:sz w:val="20"/>
          <w:szCs w:val="20"/>
        </w:rPr>
      </w:pPr>
      <w:r w:rsidRPr="00F76DC8">
        <w:rPr>
          <w:sz w:val="20"/>
          <w:szCs w:val="20"/>
        </w:rPr>
        <w:t xml:space="preserve">Elegir la metodología y los equipos apropiados. </w:t>
      </w:r>
    </w:p>
    <w:p w14:paraId="38B09F44" w14:textId="77777777" w:rsidR="00F352C0" w:rsidRPr="00F76DC8" w:rsidRDefault="00F352C0" w:rsidP="006870F1">
      <w:pPr>
        <w:pStyle w:val="Normal0"/>
        <w:numPr>
          <w:ilvl w:val="0"/>
          <w:numId w:val="34"/>
        </w:numPr>
        <w:spacing w:line="360" w:lineRule="auto"/>
        <w:rPr>
          <w:sz w:val="20"/>
          <w:szCs w:val="20"/>
        </w:rPr>
      </w:pPr>
      <w:r w:rsidRPr="00F76DC8">
        <w:rPr>
          <w:sz w:val="20"/>
          <w:szCs w:val="20"/>
        </w:rPr>
        <w:t xml:space="preserve">Realizar las observaciones y mediciones en campo. </w:t>
      </w:r>
    </w:p>
    <w:p w14:paraId="6ADAD87B" w14:textId="77777777" w:rsidR="00F352C0" w:rsidRPr="00F76DC8" w:rsidRDefault="00F352C0" w:rsidP="006870F1">
      <w:pPr>
        <w:pStyle w:val="Normal0"/>
        <w:numPr>
          <w:ilvl w:val="0"/>
          <w:numId w:val="34"/>
        </w:numPr>
        <w:spacing w:line="360" w:lineRule="auto"/>
        <w:rPr>
          <w:sz w:val="20"/>
          <w:szCs w:val="20"/>
        </w:rPr>
      </w:pPr>
      <w:r w:rsidRPr="00F76DC8">
        <w:rPr>
          <w:sz w:val="20"/>
          <w:szCs w:val="20"/>
        </w:rPr>
        <w:t xml:space="preserve">Registrar la información en formatos estandarizados. </w:t>
      </w:r>
    </w:p>
    <w:p w14:paraId="68AFCC49" w14:textId="77777777" w:rsidR="00F352C0" w:rsidRPr="00F76DC8" w:rsidRDefault="00F352C0" w:rsidP="006870F1">
      <w:pPr>
        <w:pStyle w:val="Normal0"/>
        <w:numPr>
          <w:ilvl w:val="0"/>
          <w:numId w:val="34"/>
        </w:numPr>
        <w:spacing w:line="360" w:lineRule="auto"/>
        <w:rPr>
          <w:sz w:val="20"/>
          <w:szCs w:val="20"/>
        </w:rPr>
      </w:pPr>
      <w:r w:rsidRPr="00F76DC8">
        <w:rPr>
          <w:sz w:val="20"/>
          <w:szCs w:val="20"/>
        </w:rPr>
        <w:t xml:space="preserve">Verificar la calidad y consistencia de los datos. </w:t>
      </w:r>
    </w:p>
    <w:p w14:paraId="3B3CF20C" w14:textId="77777777" w:rsidR="00F352C0" w:rsidRPr="00F76DC8" w:rsidRDefault="00F352C0" w:rsidP="006870F1">
      <w:pPr>
        <w:pStyle w:val="Normal0"/>
        <w:numPr>
          <w:ilvl w:val="0"/>
          <w:numId w:val="34"/>
        </w:numPr>
        <w:spacing w:line="360" w:lineRule="auto"/>
        <w:rPr>
          <w:sz w:val="20"/>
          <w:szCs w:val="20"/>
        </w:rPr>
      </w:pPr>
      <w:r w:rsidRPr="00F76DC8">
        <w:rPr>
          <w:sz w:val="20"/>
          <w:szCs w:val="20"/>
        </w:rPr>
        <w:t xml:space="preserve">Organizar la información para su posterior análisis. </w:t>
      </w:r>
    </w:p>
    <w:p w14:paraId="42C91E06" w14:textId="77777777" w:rsidR="00457482" w:rsidRPr="00F76DC8" w:rsidRDefault="00457482" w:rsidP="00F76DC8">
      <w:pPr>
        <w:pStyle w:val="Normal0"/>
        <w:spacing w:line="360" w:lineRule="auto"/>
        <w:rPr>
          <w:sz w:val="20"/>
          <w:szCs w:val="20"/>
        </w:rPr>
      </w:pPr>
    </w:p>
    <w:p w14:paraId="3C4914AB" w14:textId="0A6AEF05" w:rsidR="0081165B" w:rsidRDefault="00F352C0" w:rsidP="00F76DC8">
      <w:pPr>
        <w:pStyle w:val="Normal0"/>
        <w:spacing w:line="360" w:lineRule="auto"/>
        <w:rPr>
          <w:sz w:val="20"/>
          <w:szCs w:val="20"/>
        </w:rPr>
      </w:pPr>
      <w:r w:rsidRPr="00F76DC8">
        <w:rPr>
          <w:sz w:val="20"/>
          <w:szCs w:val="20"/>
        </w:rPr>
        <w:t>La planeación constituye el eje central del monitoreo de variables productivas, ya que integra las metodologías, los recursos tecnológicos, los procedimientos de trabajo y los criterios técnicos necesarios para obtener información confiable. Una adecuada planificación permite optimizar el uso de los recursos disponibles, mejorar la calidad de los registros, fortalecer la trazabilidad de la información y respaldar la toma de decisiones dentro del Manejo Integrado de Plagas, Enfermedades y Arvenses.</w:t>
      </w:r>
      <w:r w:rsidR="00457482" w:rsidRPr="00F76DC8">
        <w:rPr>
          <w:sz w:val="20"/>
          <w:szCs w:val="20"/>
        </w:rPr>
        <w:t xml:space="preserve"> </w:t>
      </w:r>
      <w:r w:rsidRPr="00F76DC8">
        <w:rPr>
          <w:sz w:val="20"/>
          <w:szCs w:val="20"/>
        </w:rPr>
        <w:t>La aplicación de metodologías estandarizadas, la selección adecuada de tecnologías y la caracterización objetiva de las variables productivas favorecen el desarrollo de programas de monitoreo más eficientes, contribuyendo a incrementar la productividad, reducir riesgos fitosanitarios y promover una agricultura sostenible basada en información técnica y georreferenciada.</w:t>
      </w:r>
    </w:p>
    <w:p w14:paraId="43604E89" w14:textId="60B1AEB1" w:rsidR="006870F1" w:rsidRDefault="006870F1" w:rsidP="00F76DC8">
      <w:pPr>
        <w:pStyle w:val="Normal0"/>
        <w:spacing w:line="360" w:lineRule="auto"/>
        <w:rPr>
          <w:sz w:val="20"/>
          <w:szCs w:val="20"/>
        </w:rPr>
      </w:pPr>
    </w:p>
    <w:p w14:paraId="1B879CBC" w14:textId="77777777" w:rsidR="006870F1" w:rsidRPr="008D331C" w:rsidRDefault="006870F1" w:rsidP="00F76DC8">
      <w:pPr>
        <w:pStyle w:val="Normal0"/>
        <w:spacing w:line="360" w:lineRule="auto"/>
        <w:rPr>
          <w:sz w:val="20"/>
          <w:szCs w:val="20"/>
        </w:rPr>
      </w:pPr>
    </w:p>
    <w:p w14:paraId="371B709A" w14:textId="202DAB1E" w:rsidR="00B85F43" w:rsidRPr="008D331C" w:rsidRDefault="005E077A" w:rsidP="00F76DC8">
      <w:pPr>
        <w:pStyle w:val="Ttulo1"/>
        <w:numPr>
          <w:ilvl w:val="1"/>
          <w:numId w:val="3"/>
        </w:numPr>
        <w:spacing w:line="360" w:lineRule="auto"/>
        <w:rPr>
          <w:b/>
          <w:bCs/>
          <w:sz w:val="20"/>
          <w:szCs w:val="20"/>
        </w:rPr>
      </w:pPr>
      <w:bookmarkStart w:id="26" w:name="_Toc221260830"/>
      <w:r w:rsidRPr="00F76DC8">
        <w:rPr>
          <w:b/>
          <w:bCs/>
          <w:sz w:val="20"/>
          <w:szCs w:val="20"/>
        </w:rPr>
        <w:t>SÍNTESIS</w:t>
      </w:r>
      <w:bookmarkEnd w:id="26"/>
      <w:r w:rsidRPr="00F76DC8">
        <w:rPr>
          <w:b/>
          <w:bCs/>
          <w:sz w:val="20"/>
          <w:szCs w:val="20"/>
        </w:rPr>
        <w:t xml:space="preserve"> </w:t>
      </w:r>
    </w:p>
    <w:p w14:paraId="24DE1AFF" w14:textId="774CCEAA" w:rsidR="00E03D56" w:rsidRDefault="006870F1" w:rsidP="00F76DC8">
      <w:pPr>
        <w:spacing w:line="360" w:lineRule="auto"/>
        <w:rPr>
          <w:noProof/>
          <w:sz w:val="20"/>
          <w:szCs w:val="20"/>
        </w:rPr>
      </w:pPr>
      <w:r w:rsidRPr="006870F1">
        <w:rPr>
          <w:noProof/>
          <w:sz w:val="20"/>
          <w:szCs w:val="20"/>
        </w:rPr>
        <w:t xml:space="preserve">El monitoreo de las variables productivas es fundamental para el Manejo Integrado de Plagas, Enfermedades y Arvenses, ya que permite caracterizar de manera objetiva las condiciones climáticas, edáficas, fenológicas, fisiológicas y fitosanitarias que influyen en el cultivo. Su adecuada planificación incluye la </w:t>
      </w:r>
      <w:commentRangeStart w:id="27"/>
      <w:r w:rsidRPr="006870F1">
        <w:rPr>
          <w:noProof/>
          <w:sz w:val="20"/>
          <w:szCs w:val="20"/>
        </w:rPr>
        <w:t>aplicación</w:t>
      </w:r>
      <w:commentRangeEnd w:id="27"/>
      <w:r w:rsidRPr="006870F1">
        <w:rPr>
          <w:rStyle w:val="Refdecomentario"/>
          <w:noProof/>
          <w:sz w:val="20"/>
          <w:szCs w:val="20"/>
        </w:rPr>
        <w:commentReference w:id="27"/>
      </w:r>
      <w:r w:rsidRPr="006870F1">
        <w:rPr>
          <w:noProof/>
          <w:sz w:val="20"/>
          <w:szCs w:val="20"/>
        </w:rPr>
        <w:t xml:space="preserve"> de metodologías de monitoreo, el análisis de umbrales de daño, la selección y programación de recursos tecnológicos, y el uso de equipos de medición y sistemas GPS/GNSS para obtener información precisa, georreferenciada y trazable. Estos procesos facilitan la identificación oportuna de factores limitantes, la interpretación de las condiciones del cultivo y la toma de decisiones técnicas orientadas al manejo eficiente de los recursos y al mejoramiento de la productividad agrícola.</w:t>
      </w:r>
    </w:p>
    <w:p w14:paraId="6D6F4AC2" w14:textId="77777777" w:rsidR="00FB08F3" w:rsidRPr="00F76DC8" w:rsidRDefault="00FB08F3" w:rsidP="00F76DC8">
      <w:pPr>
        <w:spacing w:line="360" w:lineRule="auto"/>
        <w:rPr>
          <w:noProof/>
          <w:sz w:val="20"/>
          <w:szCs w:val="20"/>
        </w:rPr>
      </w:pPr>
    </w:p>
    <w:p w14:paraId="0477A507" w14:textId="77777777" w:rsidR="00FB08F3" w:rsidRPr="00F76DC8" w:rsidRDefault="00FB08F3" w:rsidP="00F76DC8">
      <w:pPr>
        <w:spacing w:line="360" w:lineRule="auto"/>
        <w:rPr>
          <w:noProof/>
          <w:sz w:val="20"/>
          <w:szCs w:val="20"/>
        </w:rPr>
      </w:pPr>
    </w:p>
    <w:p w14:paraId="6B6D7D10" w14:textId="700232A8" w:rsidR="00FB08F3" w:rsidRPr="00F76DC8" w:rsidRDefault="008D331C" w:rsidP="00F76DC8">
      <w:pPr>
        <w:spacing w:line="360" w:lineRule="auto"/>
        <w:rPr>
          <w:noProof/>
          <w:sz w:val="20"/>
          <w:szCs w:val="20"/>
        </w:rPr>
      </w:pPr>
      <w:r w:rsidRPr="00F76DC8">
        <w:rPr>
          <w:noProof/>
          <w:sz w:val="20"/>
          <w:szCs w:val="20"/>
        </w:rPr>
        <w:lastRenderedPageBreak/>
        <w:drawing>
          <wp:inline distT="0" distB="0" distL="0" distR="0" wp14:anchorId="1F5E3811" wp14:editId="60A84312">
            <wp:extent cx="5993152" cy="3370997"/>
            <wp:effectExtent l="0" t="0" r="7620" b="1270"/>
            <wp:docPr id="167480957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09577"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6000703" cy="3375245"/>
                    </a:xfrm>
                    <a:prstGeom prst="rect">
                      <a:avLst/>
                    </a:prstGeom>
                  </pic:spPr>
                </pic:pic>
              </a:graphicData>
            </a:graphic>
          </wp:inline>
        </w:drawing>
      </w:r>
    </w:p>
    <w:p w14:paraId="53E10984" w14:textId="3A087989" w:rsidR="005E077A" w:rsidRPr="00F76DC8" w:rsidRDefault="005E077A" w:rsidP="00F76DC8">
      <w:pPr>
        <w:spacing w:line="360" w:lineRule="auto"/>
        <w:rPr>
          <w:sz w:val="20"/>
          <w:szCs w:val="20"/>
        </w:rPr>
      </w:pPr>
    </w:p>
    <w:p w14:paraId="267F6220" w14:textId="77777777" w:rsidR="00A53BCA" w:rsidRPr="00F76DC8" w:rsidRDefault="00A53BCA" w:rsidP="00F76DC8">
      <w:pPr>
        <w:spacing w:line="360" w:lineRule="auto"/>
        <w:rPr>
          <w:sz w:val="20"/>
          <w:szCs w:val="20"/>
        </w:rPr>
      </w:pPr>
    </w:p>
    <w:p w14:paraId="6C6179FC" w14:textId="77777777" w:rsidR="00A53BCA" w:rsidRPr="00F76DC8" w:rsidRDefault="00A53BCA" w:rsidP="00F76DC8">
      <w:pPr>
        <w:spacing w:line="360" w:lineRule="auto"/>
        <w:rPr>
          <w:sz w:val="20"/>
          <w:szCs w:val="20"/>
        </w:rPr>
      </w:pPr>
    </w:p>
    <w:p w14:paraId="4B22F464" w14:textId="74A3E6E5" w:rsidR="00DD4BEE" w:rsidRDefault="00DD4BEE" w:rsidP="00F76DC8">
      <w:pPr>
        <w:spacing w:line="360" w:lineRule="auto"/>
        <w:rPr>
          <w:sz w:val="20"/>
          <w:szCs w:val="20"/>
        </w:rPr>
      </w:pPr>
    </w:p>
    <w:p w14:paraId="4EDDCF22" w14:textId="2E603394" w:rsidR="006870F1" w:rsidRDefault="006870F1" w:rsidP="00F76DC8">
      <w:pPr>
        <w:spacing w:line="360" w:lineRule="auto"/>
        <w:rPr>
          <w:sz w:val="20"/>
          <w:szCs w:val="20"/>
        </w:rPr>
      </w:pPr>
    </w:p>
    <w:p w14:paraId="3BA781A5" w14:textId="2425585B" w:rsidR="006870F1" w:rsidRDefault="006870F1" w:rsidP="00F76DC8">
      <w:pPr>
        <w:spacing w:line="360" w:lineRule="auto"/>
        <w:rPr>
          <w:sz w:val="20"/>
          <w:szCs w:val="20"/>
        </w:rPr>
      </w:pPr>
    </w:p>
    <w:p w14:paraId="47BB647D" w14:textId="77777777" w:rsidR="006870F1" w:rsidRPr="00F76DC8" w:rsidRDefault="006870F1" w:rsidP="00F76DC8">
      <w:pPr>
        <w:spacing w:line="360" w:lineRule="auto"/>
        <w:rPr>
          <w:sz w:val="20"/>
          <w:szCs w:val="20"/>
        </w:rPr>
      </w:pPr>
    </w:p>
    <w:p w14:paraId="04468B2A" w14:textId="71896FEC" w:rsidR="005E077A" w:rsidRPr="00F76DC8" w:rsidRDefault="005E077A" w:rsidP="00F76DC8">
      <w:pPr>
        <w:pStyle w:val="Ttulo1"/>
        <w:numPr>
          <w:ilvl w:val="1"/>
          <w:numId w:val="3"/>
        </w:numPr>
        <w:spacing w:line="360" w:lineRule="auto"/>
        <w:rPr>
          <w:b/>
          <w:bCs/>
          <w:sz w:val="20"/>
          <w:szCs w:val="20"/>
        </w:rPr>
      </w:pPr>
      <w:bookmarkStart w:id="28" w:name="_Toc221260831"/>
      <w:commentRangeStart w:id="29"/>
      <w:r w:rsidRPr="00F76DC8">
        <w:rPr>
          <w:b/>
          <w:bCs/>
          <w:sz w:val="20"/>
          <w:szCs w:val="20"/>
        </w:rPr>
        <w:t>ACTIVIDADES DIDÁCTICAS</w:t>
      </w:r>
      <w:bookmarkEnd w:id="28"/>
      <w:r w:rsidRPr="00F76DC8">
        <w:rPr>
          <w:b/>
          <w:bCs/>
          <w:sz w:val="20"/>
          <w:szCs w:val="20"/>
        </w:rPr>
        <w:t xml:space="preserve"> </w:t>
      </w:r>
      <w:commentRangeEnd w:id="29"/>
      <w:r w:rsidR="008C6D09" w:rsidRPr="00F76DC8">
        <w:rPr>
          <w:rStyle w:val="Refdecomentario"/>
          <w:b/>
          <w:bCs/>
          <w:sz w:val="20"/>
          <w:szCs w:val="20"/>
        </w:rPr>
        <w:commentReference w:id="29"/>
      </w:r>
    </w:p>
    <w:p w14:paraId="2C99750A" w14:textId="77777777" w:rsidR="00E03D56" w:rsidRPr="00F76DC8" w:rsidRDefault="00E03D56" w:rsidP="00F76DC8">
      <w:pPr>
        <w:spacing w:line="360" w:lineRule="auto"/>
        <w:rPr>
          <w:sz w:val="20"/>
          <w:szCs w:val="20"/>
        </w:rPr>
      </w:pPr>
    </w:p>
    <w:p w14:paraId="009DBA14" w14:textId="01918CC1" w:rsidR="005E077A" w:rsidRPr="00F76DC8" w:rsidRDefault="00237E91" w:rsidP="00F76DC8">
      <w:pPr>
        <w:spacing w:line="360" w:lineRule="auto"/>
        <w:rPr>
          <w:b/>
          <w:sz w:val="20"/>
          <w:szCs w:val="20"/>
          <w:u w:val="single"/>
        </w:rPr>
      </w:pPr>
      <w:r w:rsidRPr="00F76DC8">
        <w:rPr>
          <w:b/>
          <w:noProof/>
          <w:sz w:val="20"/>
          <w:szCs w:val="20"/>
          <w:u w:val="single"/>
        </w:rPr>
        <w:lastRenderedPageBreak/>
        <w:drawing>
          <wp:inline distT="0" distB="0" distL="0" distR="0" wp14:anchorId="47D166FC" wp14:editId="3B72538D">
            <wp:extent cx="6332220" cy="2526030"/>
            <wp:effectExtent l="0" t="0" r="0" b="7620"/>
            <wp:docPr id="652307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07544" name=""/>
                    <pic:cNvPicPr/>
                  </pic:nvPicPr>
                  <pic:blipFill>
                    <a:blip r:embed="rId30"/>
                    <a:stretch>
                      <a:fillRect/>
                    </a:stretch>
                  </pic:blipFill>
                  <pic:spPr>
                    <a:xfrm>
                      <a:off x="0" y="0"/>
                      <a:ext cx="6332220" cy="2526030"/>
                    </a:xfrm>
                    <a:prstGeom prst="rect">
                      <a:avLst/>
                    </a:prstGeom>
                  </pic:spPr>
                </pic:pic>
              </a:graphicData>
            </a:graphic>
          </wp:inline>
        </w:drawing>
      </w:r>
    </w:p>
    <w:p w14:paraId="34CCC569" w14:textId="6601C470" w:rsidR="009A5374" w:rsidRPr="00F76DC8" w:rsidRDefault="005E077A" w:rsidP="00F76DC8">
      <w:pPr>
        <w:pStyle w:val="Ttulo1"/>
        <w:numPr>
          <w:ilvl w:val="1"/>
          <w:numId w:val="3"/>
        </w:numPr>
        <w:spacing w:line="360" w:lineRule="auto"/>
        <w:rPr>
          <w:b/>
          <w:bCs/>
          <w:sz w:val="20"/>
          <w:szCs w:val="20"/>
        </w:rPr>
      </w:pPr>
      <w:bookmarkStart w:id="30" w:name="_Toc221260832"/>
      <w:r w:rsidRPr="00F76DC8">
        <w:rPr>
          <w:b/>
          <w:bCs/>
          <w:sz w:val="20"/>
          <w:szCs w:val="20"/>
        </w:rPr>
        <w:t>GLOSARIO</w:t>
      </w:r>
      <w:bookmarkEnd w:id="30"/>
    </w:p>
    <w:p w14:paraId="3B24D1D5" w14:textId="77777777" w:rsidR="00E03D56" w:rsidRPr="00F76DC8" w:rsidRDefault="00E03D56" w:rsidP="00F76DC8">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807A12" w:rsidRPr="00F76DC8" w14:paraId="6FC4D82A" w14:textId="77777777" w:rsidTr="00310CE2">
        <w:trPr>
          <w:trHeight w:val="214"/>
        </w:trPr>
        <w:tc>
          <w:tcPr>
            <w:tcW w:w="2122" w:type="dxa"/>
            <w:shd w:val="clear" w:color="auto" w:fill="000000" w:themeFill="text1"/>
            <w:tcMar>
              <w:top w:w="100" w:type="dxa"/>
              <w:left w:w="100" w:type="dxa"/>
              <w:bottom w:w="100" w:type="dxa"/>
              <w:right w:w="100" w:type="dxa"/>
            </w:tcMar>
          </w:tcPr>
          <w:p w14:paraId="78D5A4FA" w14:textId="77777777" w:rsidR="00807A12" w:rsidRPr="00F76DC8" w:rsidRDefault="00807A12" w:rsidP="00F76DC8">
            <w:pPr>
              <w:spacing w:line="360" w:lineRule="auto"/>
              <w:rPr>
                <w:b/>
                <w:bCs/>
                <w:color w:val="FFFFFF" w:themeColor="background1"/>
                <w:sz w:val="20"/>
                <w:szCs w:val="20"/>
              </w:rPr>
            </w:pPr>
            <w:r w:rsidRPr="00F76DC8">
              <w:rPr>
                <w:b/>
                <w:bCs/>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37270A59" w14:textId="77777777" w:rsidR="00807A12" w:rsidRPr="00F76DC8" w:rsidRDefault="00807A12" w:rsidP="00F76DC8">
            <w:pPr>
              <w:spacing w:line="360" w:lineRule="auto"/>
              <w:rPr>
                <w:b/>
                <w:bCs/>
                <w:color w:val="FFFFFF" w:themeColor="background1"/>
                <w:sz w:val="20"/>
                <w:szCs w:val="20"/>
              </w:rPr>
            </w:pPr>
            <w:r w:rsidRPr="00F76DC8">
              <w:rPr>
                <w:b/>
                <w:bCs/>
                <w:color w:val="FFFFFF" w:themeColor="background1"/>
                <w:sz w:val="20"/>
                <w:szCs w:val="20"/>
              </w:rPr>
              <w:t>SIGNIFICADO</w:t>
            </w:r>
          </w:p>
        </w:tc>
      </w:tr>
      <w:tr w:rsidR="009A5374" w:rsidRPr="00F76DC8" w14:paraId="38E235F2"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FA34E2" w14:textId="6277CD0C" w:rsidR="009A5374" w:rsidRPr="00F76DC8" w:rsidRDefault="009A5374" w:rsidP="00F76DC8">
            <w:pPr>
              <w:spacing w:line="360" w:lineRule="auto"/>
              <w:rPr>
                <w:sz w:val="20"/>
                <w:szCs w:val="20"/>
              </w:rPr>
            </w:pPr>
            <w:r w:rsidRPr="00F76DC8">
              <w:rPr>
                <w:b/>
                <w:bCs/>
                <w:sz w:val="20"/>
                <w:szCs w:val="20"/>
              </w:rPr>
              <w:t>Arvenses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CBA0BC" w14:textId="29022A4A" w:rsidR="009A5374" w:rsidRPr="00F76DC8" w:rsidRDefault="009A5374" w:rsidP="00F76DC8">
            <w:pPr>
              <w:spacing w:line="360" w:lineRule="auto"/>
              <w:rPr>
                <w:sz w:val="20"/>
                <w:szCs w:val="20"/>
              </w:rPr>
            </w:pPr>
            <w:r w:rsidRPr="00F76DC8">
              <w:rPr>
                <w:sz w:val="20"/>
                <w:szCs w:val="20"/>
              </w:rPr>
              <w:t>Plantas que crecen de forma espontánea en los cultivos y que pueden competir con las especies agrícolas por agua, luz, nutrientes y espacio, afectando el desarrollo y la productividad.</w:t>
            </w:r>
          </w:p>
        </w:tc>
      </w:tr>
      <w:tr w:rsidR="009A5374" w:rsidRPr="00F76DC8" w14:paraId="6B226D11"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3C6319" w14:textId="531D260F" w:rsidR="009A5374" w:rsidRPr="00F76DC8" w:rsidRDefault="009A5374" w:rsidP="00F76DC8">
            <w:pPr>
              <w:spacing w:line="360" w:lineRule="auto"/>
              <w:rPr>
                <w:sz w:val="20"/>
                <w:szCs w:val="20"/>
              </w:rPr>
            </w:pPr>
            <w:r w:rsidRPr="00F76DC8">
              <w:rPr>
                <w:b/>
                <w:bCs/>
                <w:sz w:val="20"/>
                <w:szCs w:val="20"/>
              </w:rPr>
              <w:t>Caracterización</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B29C48" w14:textId="2049EABD" w:rsidR="009A5374" w:rsidRPr="00F76DC8" w:rsidRDefault="009A5374" w:rsidP="00F76DC8">
            <w:pPr>
              <w:spacing w:line="360" w:lineRule="auto"/>
              <w:rPr>
                <w:sz w:val="20"/>
                <w:szCs w:val="20"/>
              </w:rPr>
            </w:pPr>
            <w:r w:rsidRPr="00F76DC8">
              <w:rPr>
                <w:sz w:val="20"/>
                <w:szCs w:val="20"/>
              </w:rPr>
              <w:t>Proceso de identificación, descripción y análisis de las variables productivas y ambientales de un cultivo para conocer su estado y apoyar la toma de decisiones técnicas.</w:t>
            </w:r>
          </w:p>
        </w:tc>
      </w:tr>
      <w:tr w:rsidR="009A5374" w:rsidRPr="00F76DC8" w14:paraId="0D77DC05"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BF0935" w14:textId="4EBF0D9B" w:rsidR="009A5374" w:rsidRPr="00F76DC8" w:rsidRDefault="009A5374" w:rsidP="00F76DC8">
            <w:pPr>
              <w:spacing w:line="360" w:lineRule="auto"/>
              <w:rPr>
                <w:sz w:val="20"/>
                <w:szCs w:val="20"/>
              </w:rPr>
            </w:pPr>
            <w:r w:rsidRPr="00F76DC8">
              <w:rPr>
                <w:b/>
                <w:bCs/>
                <w:sz w:val="20"/>
                <w:szCs w:val="20"/>
              </w:rPr>
              <w:t>Fenología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D0FC9D" w14:textId="1279CEF3" w:rsidR="009A5374" w:rsidRPr="00F76DC8" w:rsidRDefault="009A5374" w:rsidP="00F76DC8">
            <w:pPr>
              <w:spacing w:line="360" w:lineRule="auto"/>
              <w:rPr>
                <w:sz w:val="20"/>
                <w:szCs w:val="20"/>
              </w:rPr>
            </w:pPr>
            <w:r w:rsidRPr="00F76DC8">
              <w:rPr>
                <w:sz w:val="20"/>
                <w:szCs w:val="20"/>
              </w:rPr>
              <w:t>Rama que estudia las diferentes etapas de crecimiento y desarrollo de los cultivos, desde la germinación hasta la cosecha, y su relación con las condiciones ambientales.</w:t>
            </w:r>
          </w:p>
        </w:tc>
      </w:tr>
      <w:tr w:rsidR="009A5374" w:rsidRPr="00F76DC8" w14:paraId="21215E5B"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405C25" w14:textId="6604F95F" w:rsidR="009A5374" w:rsidRPr="00F76DC8" w:rsidRDefault="009A5374" w:rsidP="00F76DC8">
            <w:pPr>
              <w:spacing w:line="360" w:lineRule="auto"/>
              <w:rPr>
                <w:sz w:val="20"/>
                <w:szCs w:val="20"/>
              </w:rPr>
            </w:pPr>
            <w:r w:rsidRPr="00F76DC8">
              <w:rPr>
                <w:b/>
                <w:bCs/>
                <w:sz w:val="20"/>
                <w:szCs w:val="20"/>
              </w:rPr>
              <w:t>Fisiología vegetal</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1BD75A" w14:textId="67DF9B15" w:rsidR="009A5374" w:rsidRPr="00F76DC8" w:rsidRDefault="009A5374" w:rsidP="00F76DC8">
            <w:pPr>
              <w:spacing w:line="360" w:lineRule="auto"/>
              <w:rPr>
                <w:sz w:val="20"/>
                <w:szCs w:val="20"/>
              </w:rPr>
            </w:pPr>
            <w:r w:rsidRPr="00F76DC8">
              <w:rPr>
                <w:sz w:val="20"/>
                <w:szCs w:val="20"/>
              </w:rPr>
              <w:t>Ciencia que estudia el funcionamiento de las plantas, incluyendo procesos como la fotosíntesis, respiración, absorción de agua y nutrientes, y crecimiento.</w:t>
            </w:r>
          </w:p>
        </w:tc>
      </w:tr>
      <w:tr w:rsidR="009A5374" w:rsidRPr="00F76DC8" w14:paraId="5022475E"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2D878D" w14:textId="084D7236" w:rsidR="009A5374" w:rsidRPr="00F76DC8" w:rsidRDefault="009A5374" w:rsidP="00F76DC8">
            <w:pPr>
              <w:spacing w:line="360" w:lineRule="auto"/>
              <w:rPr>
                <w:sz w:val="20"/>
                <w:szCs w:val="20"/>
              </w:rPr>
            </w:pPr>
            <w:r w:rsidRPr="00F76DC8">
              <w:rPr>
                <w:b/>
                <w:bCs/>
                <w:sz w:val="20"/>
                <w:szCs w:val="20"/>
              </w:rPr>
              <w:t>Geoposicionamiento satelital</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B5F26F" w14:textId="1E234594" w:rsidR="009A5374" w:rsidRPr="00F76DC8" w:rsidRDefault="009A5374" w:rsidP="00F76DC8">
            <w:pPr>
              <w:spacing w:line="360" w:lineRule="auto"/>
              <w:rPr>
                <w:sz w:val="20"/>
                <w:szCs w:val="20"/>
              </w:rPr>
            </w:pPr>
            <w:r w:rsidRPr="00F76DC8">
              <w:rPr>
                <w:sz w:val="20"/>
                <w:szCs w:val="20"/>
              </w:rPr>
              <w:t>Tecnología que permite determinar la ubicación geográfica de un punto mediante la recepción de señales provenientes de satélites, facilitando la georreferenciación de la información.</w:t>
            </w:r>
          </w:p>
        </w:tc>
      </w:tr>
      <w:tr w:rsidR="009A5374" w:rsidRPr="00F76DC8" w14:paraId="27C34716"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18C015" w14:textId="4A310EF0" w:rsidR="009A5374" w:rsidRPr="00F76DC8" w:rsidRDefault="009A5374" w:rsidP="00F76DC8">
            <w:pPr>
              <w:spacing w:line="360" w:lineRule="auto"/>
              <w:rPr>
                <w:sz w:val="20"/>
                <w:szCs w:val="20"/>
              </w:rPr>
            </w:pPr>
            <w:r w:rsidRPr="00F76DC8">
              <w:rPr>
                <w:b/>
                <w:bCs/>
                <w:sz w:val="20"/>
                <w:szCs w:val="20"/>
              </w:rPr>
              <w:t>GPS/GNSS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8DC4CA" w14:textId="5716F4AA" w:rsidR="009A5374" w:rsidRPr="00F76DC8" w:rsidRDefault="009A5374" w:rsidP="00F76DC8">
            <w:pPr>
              <w:spacing w:line="360" w:lineRule="auto"/>
              <w:rPr>
                <w:sz w:val="20"/>
                <w:szCs w:val="20"/>
              </w:rPr>
            </w:pPr>
            <w:r w:rsidRPr="00F76DC8">
              <w:rPr>
                <w:sz w:val="20"/>
                <w:szCs w:val="20"/>
              </w:rPr>
              <w:t>Sistema de posicionamiento global y de navegación por satélite utilizado para obtener coordenadas geográficas precisas durante las actividades de monitoreo agrícola.</w:t>
            </w:r>
          </w:p>
        </w:tc>
      </w:tr>
      <w:tr w:rsidR="009A5374" w:rsidRPr="00F76DC8" w14:paraId="63B2A2DD"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8AD855" w14:textId="26B4F1AE" w:rsidR="009A5374" w:rsidRPr="00F76DC8" w:rsidRDefault="009A5374" w:rsidP="00F76DC8">
            <w:pPr>
              <w:spacing w:line="360" w:lineRule="auto"/>
              <w:rPr>
                <w:sz w:val="20"/>
                <w:szCs w:val="20"/>
              </w:rPr>
            </w:pPr>
            <w:r w:rsidRPr="00F76DC8">
              <w:rPr>
                <w:b/>
                <w:bCs/>
                <w:sz w:val="20"/>
                <w:szCs w:val="20"/>
              </w:rPr>
              <w:lastRenderedPageBreak/>
              <w:t>Monitoreo agrícola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99F757" w14:textId="06A86479" w:rsidR="009A5374" w:rsidRPr="00F76DC8" w:rsidRDefault="009A5374" w:rsidP="00F76DC8">
            <w:pPr>
              <w:spacing w:line="360" w:lineRule="auto"/>
              <w:rPr>
                <w:sz w:val="20"/>
                <w:szCs w:val="20"/>
              </w:rPr>
            </w:pPr>
            <w:r w:rsidRPr="00F76DC8">
              <w:rPr>
                <w:sz w:val="20"/>
                <w:szCs w:val="20"/>
              </w:rPr>
              <w:t>Proceso sistemático de observación, medición y registro de variables productivas y ambientales del cultivo para evaluar su comportamiento y apoyar el manejo integrado.</w:t>
            </w:r>
          </w:p>
        </w:tc>
      </w:tr>
      <w:tr w:rsidR="009A5374" w:rsidRPr="00F76DC8" w14:paraId="06FFDFCB"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1EE574" w14:textId="05233BA5" w:rsidR="009A5374" w:rsidRPr="00F76DC8" w:rsidRDefault="009A5374" w:rsidP="00F76DC8">
            <w:pPr>
              <w:spacing w:line="360" w:lineRule="auto"/>
              <w:rPr>
                <w:sz w:val="20"/>
                <w:szCs w:val="20"/>
              </w:rPr>
            </w:pPr>
            <w:r w:rsidRPr="00F76DC8">
              <w:rPr>
                <w:b/>
                <w:bCs/>
                <w:sz w:val="20"/>
                <w:szCs w:val="20"/>
              </w:rPr>
              <w:t>Plaga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5585EE" w14:textId="33B3D992" w:rsidR="009A5374" w:rsidRPr="00F76DC8" w:rsidRDefault="009A5374" w:rsidP="00F76DC8">
            <w:pPr>
              <w:spacing w:line="360" w:lineRule="auto"/>
              <w:rPr>
                <w:sz w:val="20"/>
                <w:szCs w:val="20"/>
              </w:rPr>
            </w:pPr>
            <w:r w:rsidRPr="00F76DC8">
              <w:rPr>
                <w:sz w:val="20"/>
                <w:szCs w:val="20"/>
              </w:rPr>
              <w:t>Organismo que ocasiona daños al cultivo al alimentarse de sus tejidos o interferir con su desarrollo, generando pérdidas económicas cuando supera determinados niveles de población.</w:t>
            </w:r>
          </w:p>
        </w:tc>
      </w:tr>
      <w:tr w:rsidR="009A5374" w:rsidRPr="00F76DC8" w14:paraId="10036A7F"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392A8B" w14:textId="15AE8B76" w:rsidR="009A5374" w:rsidRPr="00F76DC8" w:rsidRDefault="009A5374" w:rsidP="00F76DC8">
            <w:pPr>
              <w:spacing w:line="360" w:lineRule="auto"/>
              <w:rPr>
                <w:sz w:val="20"/>
                <w:szCs w:val="20"/>
              </w:rPr>
            </w:pPr>
            <w:r w:rsidRPr="00F76DC8">
              <w:rPr>
                <w:b/>
                <w:bCs/>
                <w:sz w:val="20"/>
                <w:szCs w:val="20"/>
              </w:rPr>
              <w:t>Recursos tecnológicos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21C807" w14:textId="6428E40A" w:rsidR="009A5374" w:rsidRPr="00F76DC8" w:rsidRDefault="009A5374" w:rsidP="00F76DC8">
            <w:pPr>
              <w:spacing w:line="360" w:lineRule="auto"/>
              <w:rPr>
                <w:sz w:val="20"/>
                <w:szCs w:val="20"/>
              </w:rPr>
            </w:pPr>
            <w:r w:rsidRPr="00F76DC8">
              <w:rPr>
                <w:sz w:val="20"/>
                <w:szCs w:val="20"/>
              </w:rPr>
              <w:t>Equipos, herramientas, dispositivos y aplicaciones utilizados para recolectar, registrar, almacenar y procesar información durante el monitoreo agrícola.</w:t>
            </w:r>
          </w:p>
        </w:tc>
      </w:tr>
      <w:tr w:rsidR="009A5374" w:rsidRPr="00F76DC8" w14:paraId="3477828A"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193538" w14:textId="0FC139FD" w:rsidR="009A5374" w:rsidRPr="00F76DC8" w:rsidRDefault="009A5374" w:rsidP="00F76DC8">
            <w:pPr>
              <w:spacing w:line="360" w:lineRule="auto"/>
              <w:rPr>
                <w:sz w:val="20"/>
                <w:szCs w:val="20"/>
              </w:rPr>
            </w:pPr>
            <w:r w:rsidRPr="00F76DC8">
              <w:rPr>
                <w:b/>
                <w:bCs/>
                <w:sz w:val="20"/>
                <w:szCs w:val="20"/>
              </w:rPr>
              <w:t>Sanidad del cultivo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1B9031" w14:textId="02DA5709" w:rsidR="009A5374" w:rsidRPr="00F76DC8" w:rsidRDefault="009A5374" w:rsidP="00F76DC8">
            <w:pPr>
              <w:spacing w:line="360" w:lineRule="auto"/>
              <w:rPr>
                <w:sz w:val="20"/>
                <w:szCs w:val="20"/>
              </w:rPr>
            </w:pPr>
            <w:r w:rsidRPr="00F76DC8">
              <w:rPr>
                <w:sz w:val="20"/>
                <w:szCs w:val="20"/>
              </w:rPr>
              <w:t>Estado fitosanitario del cultivo determinado por la presencia o ausencia de plagas, enfermedades, arvenses y otros factores que afectan su crecimiento y productividad.</w:t>
            </w:r>
          </w:p>
        </w:tc>
      </w:tr>
      <w:tr w:rsidR="009A5374" w:rsidRPr="00F76DC8" w14:paraId="67B91771"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ED90D7" w14:textId="0D49A99F" w:rsidR="009A5374" w:rsidRPr="00F76DC8" w:rsidRDefault="009A5374" w:rsidP="00F76DC8">
            <w:pPr>
              <w:spacing w:line="360" w:lineRule="auto"/>
              <w:rPr>
                <w:sz w:val="20"/>
                <w:szCs w:val="20"/>
              </w:rPr>
            </w:pPr>
            <w:r w:rsidRPr="00F76DC8">
              <w:rPr>
                <w:b/>
                <w:bCs/>
                <w:sz w:val="20"/>
                <w:szCs w:val="20"/>
              </w:rPr>
              <w:t>Tecnologías de monitoreo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DA4C98" w14:textId="5DFCF8D4" w:rsidR="009A5374" w:rsidRPr="00F76DC8" w:rsidRDefault="009A5374" w:rsidP="00F76DC8">
            <w:pPr>
              <w:spacing w:line="360" w:lineRule="auto"/>
              <w:rPr>
                <w:sz w:val="20"/>
                <w:szCs w:val="20"/>
              </w:rPr>
            </w:pPr>
            <w:r w:rsidRPr="00F76DC8">
              <w:rPr>
                <w:sz w:val="20"/>
                <w:szCs w:val="20"/>
              </w:rPr>
              <w:t>Conjunto de equipos, sensores, sistemas de posicionamiento y herramientas digitales empleadas para obtener información objetiva y georreferenciada del cultivo.</w:t>
            </w:r>
          </w:p>
        </w:tc>
      </w:tr>
      <w:tr w:rsidR="009A5374" w:rsidRPr="00F76DC8" w14:paraId="6B8AA63C"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D7C0B2" w14:textId="4CE2B319" w:rsidR="009A5374" w:rsidRPr="00F76DC8" w:rsidRDefault="009A5374" w:rsidP="00F76DC8">
            <w:pPr>
              <w:spacing w:line="360" w:lineRule="auto"/>
              <w:rPr>
                <w:sz w:val="20"/>
                <w:szCs w:val="20"/>
              </w:rPr>
            </w:pPr>
            <w:r w:rsidRPr="00F76DC8">
              <w:rPr>
                <w:b/>
                <w:bCs/>
                <w:sz w:val="20"/>
                <w:szCs w:val="20"/>
              </w:rPr>
              <w:t>Umbral de daño económico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086153" w14:textId="652C814D" w:rsidR="009A5374" w:rsidRPr="00F76DC8" w:rsidRDefault="009A5374" w:rsidP="00F76DC8">
            <w:pPr>
              <w:spacing w:line="360" w:lineRule="auto"/>
              <w:rPr>
                <w:sz w:val="20"/>
                <w:szCs w:val="20"/>
              </w:rPr>
            </w:pPr>
            <w:r w:rsidRPr="00F76DC8">
              <w:rPr>
                <w:sz w:val="20"/>
                <w:szCs w:val="20"/>
              </w:rPr>
              <w:t xml:space="preserve">Nivel de incidencia o severidad de una plaga, </w:t>
            </w:r>
            <w:r w:rsidR="00156AA7" w:rsidRPr="00156AA7">
              <w:rPr>
                <w:sz w:val="20"/>
                <w:szCs w:val="20"/>
                <w:highlight w:val="yellow"/>
              </w:rPr>
              <w:t>enfermedad o arvense a partir del cual</w:t>
            </w:r>
            <w:r w:rsidRPr="00F76DC8">
              <w:rPr>
                <w:sz w:val="20"/>
                <w:szCs w:val="20"/>
              </w:rPr>
              <w:t xml:space="preserve"> las pérdidas económicas justifican la implementación de medidas de control.</w:t>
            </w:r>
          </w:p>
        </w:tc>
      </w:tr>
      <w:tr w:rsidR="009A5374" w:rsidRPr="00F76DC8" w14:paraId="3403D2FD"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183A04" w14:textId="31B03E1A" w:rsidR="009A5374" w:rsidRPr="00F76DC8" w:rsidRDefault="009A5374" w:rsidP="00F76DC8">
            <w:pPr>
              <w:spacing w:line="360" w:lineRule="auto"/>
              <w:rPr>
                <w:sz w:val="20"/>
                <w:szCs w:val="20"/>
              </w:rPr>
            </w:pPr>
            <w:r w:rsidRPr="00F76DC8">
              <w:rPr>
                <w:b/>
                <w:bCs/>
                <w:sz w:val="20"/>
                <w:szCs w:val="20"/>
              </w:rPr>
              <w:t>Variable climática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768CC9" w14:textId="514B4A01" w:rsidR="009A5374" w:rsidRPr="00F76DC8" w:rsidRDefault="009A5374" w:rsidP="00F76DC8">
            <w:pPr>
              <w:spacing w:line="360" w:lineRule="auto"/>
              <w:rPr>
                <w:sz w:val="20"/>
                <w:szCs w:val="20"/>
              </w:rPr>
            </w:pPr>
            <w:r w:rsidRPr="00F76DC8">
              <w:rPr>
                <w:sz w:val="20"/>
                <w:szCs w:val="20"/>
              </w:rPr>
              <w:t>Factor meteorológico, como temperatura, precipitación, humedad relativa, radiación solar o velocidad del viento, que influye en el desarrollo del cultivo y de los organismos asociados.</w:t>
            </w:r>
          </w:p>
        </w:tc>
      </w:tr>
      <w:tr w:rsidR="009A5374" w:rsidRPr="00F76DC8" w14:paraId="476C6ED4"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C1F0D4" w14:textId="5062EB0B" w:rsidR="009A5374" w:rsidRPr="00F76DC8" w:rsidRDefault="009A5374" w:rsidP="00F76DC8">
            <w:pPr>
              <w:spacing w:line="360" w:lineRule="auto"/>
              <w:rPr>
                <w:sz w:val="20"/>
                <w:szCs w:val="20"/>
              </w:rPr>
            </w:pPr>
            <w:r w:rsidRPr="00F76DC8">
              <w:rPr>
                <w:b/>
                <w:bCs/>
                <w:sz w:val="20"/>
                <w:szCs w:val="20"/>
              </w:rPr>
              <w:t>Variable edáfica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40C257" w14:textId="7DDFE74C" w:rsidR="009A5374" w:rsidRPr="00F76DC8" w:rsidRDefault="009A5374" w:rsidP="00F76DC8">
            <w:pPr>
              <w:spacing w:line="360" w:lineRule="auto"/>
              <w:rPr>
                <w:sz w:val="20"/>
                <w:szCs w:val="20"/>
              </w:rPr>
            </w:pPr>
            <w:r w:rsidRPr="00F76DC8">
              <w:rPr>
                <w:sz w:val="20"/>
                <w:szCs w:val="20"/>
              </w:rPr>
              <w:t>Característica física, química o biológica del suelo, como humedad, textura, pH o materia orgánica, que incide en el crecimiento y productividad del cultivo.</w:t>
            </w:r>
          </w:p>
        </w:tc>
      </w:tr>
      <w:tr w:rsidR="009A5374" w:rsidRPr="00F76DC8" w14:paraId="0EABD431"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41136B" w14:textId="11B95ACE" w:rsidR="009A5374" w:rsidRPr="00F76DC8" w:rsidRDefault="009A5374" w:rsidP="00F76DC8">
            <w:pPr>
              <w:spacing w:line="360" w:lineRule="auto"/>
              <w:rPr>
                <w:sz w:val="20"/>
                <w:szCs w:val="20"/>
              </w:rPr>
            </w:pPr>
            <w:r w:rsidRPr="00F76DC8">
              <w:rPr>
                <w:b/>
                <w:bCs/>
                <w:sz w:val="20"/>
                <w:szCs w:val="20"/>
              </w:rPr>
              <w:t>Variable productiva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92C566" w14:textId="0EDD3E9F" w:rsidR="009A5374" w:rsidRPr="00F76DC8" w:rsidRDefault="009A5374" w:rsidP="00F76DC8">
            <w:pPr>
              <w:spacing w:line="360" w:lineRule="auto"/>
              <w:rPr>
                <w:sz w:val="20"/>
                <w:szCs w:val="20"/>
              </w:rPr>
            </w:pPr>
            <w:r w:rsidRPr="00F76DC8">
              <w:rPr>
                <w:sz w:val="20"/>
                <w:szCs w:val="20"/>
              </w:rPr>
              <w:t>Parámetro relacionado con las condiciones del cultivo, el suelo, el clima o el estado fitosanitario que es objeto de observación y medición para apoyar la toma de decisiones en el manejo integrado.</w:t>
            </w:r>
          </w:p>
        </w:tc>
      </w:tr>
    </w:tbl>
    <w:p w14:paraId="7ACA83AF" w14:textId="77777777" w:rsidR="00807A12" w:rsidRPr="00F76DC8" w:rsidRDefault="00807A12" w:rsidP="00F76DC8">
      <w:pPr>
        <w:pBdr>
          <w:top w:val="nil"/>
          <w:left w:val="nil"/>
          <w:bottom w:val="nil"/>
          <w:right w:val="nil"/>
          <w:between w:val="nil"/>
        </w:pBdr>
        <w:spacing w:line="360" w:lineRule="auto"/>
        <w:rPr>
          <w:sz w:val="20"/>
          <w:szCs w:val="20"/>
        </w:rPr>
      </w:pPr>
    </w:p>
    <w:p w14:paraId="69DD6FA4" w14:textId="77777777" w:rsidR="009B1A54" w:rsidRPr="00F76DC8" w:rsidRDefault="009B1A54" w:rsidP="00F76DC8">
      <w:pPr>
        <w:pBdr>
          <w:top w:val="nil"/>
          <w:left w:val="nil"/>
          <w:bottom w:val="nil"/>
          <w:right w:val="nil"/>
          <w:between w:val="nil"/>
        </w:pBdr>
        <w:spacing w:line="360" w:lineRule="auto"/>
        <w:rPr>
          <w:sz w:val="20"/>
          <w:szCs w:val="20"/>
        </w:rPr>
      </w:pPr>
    </w:p>
    <w:p w14:paraId="7125955E" w14:textId="6DF7669A" w:rsidR="009B1A54" w:rsidRDefault="009B1A54" w:rsidP="00F76DC8">
      <w:pPr>
        <w:pBdr>
          <w:top w:val="nil"/>
          <w:left w:val="nil"/>
          <w:bottom w:val="nil"/>
          <w:right w:val="nil"/>
          <w:between w:val="nil"/>
        </w:pBdr>
        <w:spacing w:line="360" w:lineRule="auto"/>
        <w:rPr>
          <w:sz w:val="20"/>
          <w:szCs w:val="20"/>
        </w:rPr>
      </w:pPr>
    </w:p>
    <w:p w14:paraId="47281629" w14:textId="77777777" w:rsidR="00BF34F7" w:rsidRPr="00F76DC8" w:rsidRDefault="00BF34F7" w:rsidP="00F76DC8">
      <w:pPr>
        <w:pBdr>
          <w:top w:val="nil"/>
          <w:left w:val="nil"/>
          <w:bottom w:val="nil"/>
          <w:right w:val="nil"/>
          <w:between w:val="nil"/>
        </w:pBdr>
        <w:spacing w:line="360" w:lineRule="auto"/>
        <w:rPr>
          <w:sz w:val="20"/>
          <w:szCs w:val="20"/>
        </w:rPr>
      </w:pPr>
    </w:p>
    <w:p w14:paraId="37F7DD9E" w14:textId="77777777" w:rsidR="009B1A54" w:rsidRPr="00F76DC8" w:rsidRDefault="009B1A54" w:rsidP="00F76DC8">
      <w:pPr>
        <w:pBdr>
          <w:top w:val="nil"/>
          <w:left w:val="nil"/>
          <w:bottom w:val="nil"/>
          <w:right w:val="nil"/>
          <w:between w:val="nil"/>
        </w:pBdr>
        <w:spacing w:line="360" w:lineRule="auto"/>
        <w:rPr>
          <w:sz w:val="20"/>
          <w:szCs w:val="20"/>
        </w:rPr>
      </w:pPr>
    </w:p>
    <w:p w14:paraId="0F1D299B" w14:textId="28C72E13" w:rsidR="005E077A" w:rsidRPr="00F76DC8" w:rsidRDefault="005E077A" w:rsidP="00F76DC8">
      <w:pPr>
        <w:pStyle w:val="Ttulo1"/>
        <w:numPr>
          <w:ilvl w:val="3"/>
          <w:numId w:val="1"/>
        </w:numPr>
        <w:spacing w:line="360" w:lineRule="auto"/>
        <w:ind w:left="993"/>
        <w:rPr>
          <w:b/>
          <w:bCs/>
          <w:sz w:val="20"/>
          <w:szCs w:val="20"/>
        </w:rPr>
      </w:pPr>
      <w:bookmarkStart w:id="31" w:name="_Toc221260833"/>
      <w:r w:rsidRPr="00F76DC8">
        <w:rPr>
          <w:b/>
          <w:bCs/>
          <w:sz w:val="20"/>
          <w:szCs w:val="20"/>
        </w:rPr>
        <w:t>REFERENCIAS BIBLIOGRÁFICAS</w:t>
      </w:r>
      <w:bookmarkEnd w:id="31"/>
    </w:p>
    <w:p w14:paraId="794938F8" w14:textId="77777777" w:rsidR="00271746" w:rsidRPr="00F76DC8" w:rsidRDefault="00271746" w:rsidP="00F76DC8">
      <w:pPr>
        <w:spacing w:line="360" w:lineRule="auto"/>
        <w:rPr>
          <w:sz w:val="20"/>
          <w:szCs w:val="20"/>
        </w:rPr>
      </w:pPr>
    </w:p>
    <w:p w14:paraId="54B28994" w14:textId="5A0C3C75" w:rsidR="00271746" w:rsidRPr="008D331C" w:rsidRDefault="00271746" w:rsidP="008D331C">
      <w:pPr>
        <w:spacing w:line="360" w:lineRule="auto"/>
        <w:ind w:left="360" w:hanging="720"/>
        <w:rPr>
          <w:sz w:val="20"/>
          <w:szCs w:val="20"/>
        </w:rPr>
      </w:pPr>
      <w:r w:rsidRPr="008D331C">
        <w:rPr>
          <w:sz w:val="20"/>
          <w:szCs w:val="20"/>
        </w:rPr>
        <w:t xml:space="preserve">Agrotech Campus. (s. f.). </w:t>
      </w:r>
      <w:r w:rsidRPr="008D331C">
        <w:rPr>
          <w:i/>
          <w:iCs/>
          <w:sz w:val="20"/>
          <w:szCs w:val="20"/>
        </w:rPr>
        <w:t>Tecnologías de monitoreo agrícola</w:t>
      </w:r>
      <w:r w:rsidRPr="008D331C">
        <w:rPr>
          <w:sz w:val="20"/>
          <w:szCs w:val="20"/>
        </w:rPr>
        <w:t>.</w:t>
      </w:r>
    </w:p>
    <w:p w14:paraId="72D36836" w14:textId="77777777" w:rsidR="00271746" w:rsidRPr="00F76DC8" w:rsidRDefault="00271746" w:rsidP="008D331C">
      <w:pPr>
        <w:pStyle w:val="Prrafodelista"/>
        <w:spacing w:line="360" w:lineRule="auto"/>
        <w:ind w:hanging="720"/>
        <w:rPr>
          <w:sz w:val="20"/>
          <w:szCs w:val="20"/>
        </w:rPr>
      </w:pPr>
    </w:p>
    <w:p w14:paraId="32C093B6" w14:textId="46A63CB4" w:rsidR="00271746" w:rsidRPr="008D331C" w:rsidRDefault="00271746" w:rsidP="008D331C">
      <w:pPr>
        <w:spacing w:line="360" w:lineRule="auto"/>
        <w:ind w:left="360" w:hanging="720"/>
        <w:rPr>
          <w:sz w:val="20"/>
          <w:szCs w:val="20"/>
        </w:rPr>
      </w:pPr>
      <w:r w:rsidRPr="008D331C">
        <w:rPr>
          <w:sz w:val="20"/>
          <w:szCs w:val="20"/>
        </w:rPr>
        <w:lastRenderedPageBreak/>
        <w:t xml:space="preserve">Econatur. (s. f.). </w:t>
      </w:r>
      <w:r w:rsidRPr="008D331C">
        <w:rPr>
          <w:i/>
          <w:iCs/>
          <w:sz w:val="20"/>
          <w:szCs w:val="20"/>
        </w:rPr>
        <w:t>Herramientas de monitoreo agrícola</w:t>
      </w:r>
      <w:r w:rsidRPr="008D331C">
        <w:rPr>
          <w:sz w:val="20"/>
          <w:szCs w:val="20"/>
        </w:rPr>
        <w:t xml:space="preserve">. </w:t>
      </w:r>
    </w:p>
    <w:p w14:paraId="51BB58A7" w14:textId="77777777" w:rsidR="00271746" w:rsidRPr="00F76DC8" w:rsidRDefault="00271746" w:rsidP="008D331C">
      <w:pPr>
        <w:pStyle w:val="Prrafodelista"/>
        <w:spacing w:line="360" w:lineRule="auto"/>
        <w:ind w:hanging="720"/>
        <w:rPr>
          <w:sz w:val="20"/>
          <w:szCs w:val="20"/>
        </w:rPr>
      </w:pPr>
    </w:p>
    <w:p w14:paraId="1B34C020" w14:textId="42FEDE62" w:rsidR="00271746" w:rsidRPr="008D331C" w:rsidRDefault="00271746" w:rsidP="008D331C">
      <w:pPr>
        <w:spacing w:line="360" w:lineRule="auto"/>
        <w:ind w:left="360" w:hanging="720"/>
        <w:rPr>
          <w:sz w:val="20"/>
          <w:szCs w:val="20"/>
        </w:rPr>
      </w:pPr>
      <w:r w:rsidRPr="008D331C">
        <w:rPr>
          <w:sz w:val="20"/>
          <w:szCs w:val="20"/>
        </w:rPr>
        <w:t xml:space="preserve">Farmonaut. (s. f.). </w:t>
      </w:r>
      <w:r w:rsidRPr="008D331C">
        <w:rPr>
          <w:i/>
          <w:iCs/>
          <w:sz w:val="20"/>
          <w:szCs w:val="20"/>
        </w:rPr>
        <w:t>Monitoreo de cultivos: 5 tecnologías clave para la agricultura de precisión</w:t>
      </w:r>
      <w:r w:rsidRPr="008D331C">
        <w:rPr>
          <w:sz w:val="20"/>
          <w:szCs w:val="20"/>
        </w:rPr>
        <w:t xml:space="preserve">. </w:t>
      </w:r>
    </w:p>
    <w:p w14:paraId="2D79D19E" w14:textId="77777777" w:rsidR="00271746" w:rsidRPr="00F76DC8" w:rsidRDefault="00271746" w:rsidP="008D331C">
      <w:pPr>
        <w:pStyle w:val="Prrafodelista"/>
        <w:spacing w:line="360" w:lineRule="auto"/>
        <w:ind w:hanging="720"/>
        <w:rPr>
          <w:sz w:val="20"/>
          <w:szCs w:val="20"/>
        </w:rPr>
      </w:pPr>
    </w:p>
    <w:p w14:paraId="186673EC" w14:textId="00908304" w:rsidR="00271746" w:rsidRPr="008D331C" w:rsidRDefault="00271746" w:rsidP="008D331C">
      <w:pPr>
        <w:spacing w:line="360" w:lineRule="auto"/>
        <w:ind w:left="360" w:hanging="720"/>
        <w:rPr>
          <w:sz w:val="20"/>
          <w:szCs w:val="20"/>
        </w:rPr>
      </w:pPr>
      <w:r w:rsidRPr="008D331C">
        <w:rPr>
          <w:sz w:val="20"/>
          <w:szCs w:val="20"/>
        </w:rPr>
        <w:t xml:space="preserve">Juaneda, J. (s. f.). </w:t>
      </w:r>
      <w:r w:rsidRPr="008D331C">
        <w:rPr>
          <w:i/>
          <w:iCs/>
          <w:sz w:val="20"/>
          <w:szCs w:val="20"/>
        </w:rPr>
        <w:t>Técnicas avanzadas de monitoreo de cultivos para maximizar el rendimiento agrícola</w:t>
      </w:r>
      <w:r w:rsidRPr="008D331C">
        <w:rPr>
          <w:sz w:val="20"/>
          <w:szCs w:val="20"/>
        </w:rPr>
        <w:t xml:space="preserve">. </w:t>
      </w:r>
    </w:p>
    <w:p w14:paraId="67FE61DB" w14:textId="77777777" w:rsidR="00271746" w:rsidRPr="00F76DC8" w:rsidRDefault="00271746" w:rsidP="008D331C">
      <w:pPr>
        <w:spacing w:line="360" w:lineRule="auto"/>
        <w:ind w:hanging="720"/>
        <w:rPr>
          <w:sz w:val="20"/>
          <w:szCs w:val="20"/>
        </w:rPr>
      </w:pPr>
    </w:p>
    <w:p w14:paraId="74293337" w14:textId="6F49E2D9" w:rsidR="008C4192" w:rsidRPr="008D331C" w:rsidRDefault="00271746" w:rsidP="008D331C">
      <w:pPr>
        <w:spacing w:line="360" w:lineRule="auto"/>
        <w:ind w:left="360" w:hanging="720"/>
        <w:rPr>
          <w:sz w:val="20"/>
          <w:szCs w:val="20"/>
        </w:rPr>
      </w:pPr>
      <w:r w:rsidRPr="008D331C">
        <w:rPr>
          <w:sz w:val="20"/>
          <w:szCs w:val="20"/>
        </w:rPr>
        <w:t xml:space="preserve">RStudio Pubs. (s. f.). </w:t>
      </w:r>
      <w:r w:rsidRPr="008D331C">
        <w:rPr>
          <w:i/>
          <w:iCs/>
          <w:sz w:val="20"/>
          <w:szCs w:val="20"/>
        </w:rPr>
        <w:t>Estadística descriptiva y geoestadística</w:t>
      </w:r>
      <w:r w:rsidRPr="008D331C">
        <w:rPr>
          <w:sz w:val="20"/>
          <w:szCs w:val="20"/>
        </w:rPr>
        <w:t xml:space="preserve">. </w:t>
      </w:r>
    </w:p>
    <w:p w14:paraId="178646F0" w14:textId="77777777" w:rsidR="00271746" w:rsidRPr="00F76DC8" w:rsidRDefault="00271746" w:rsidP="008D331C">
      <w:pPr>
        <w:pStyle w:val="Prrafodelista"/>
        <w:spacing w:line="360" w:lineRule="auto"/>
        <w:ind w:hanging="720"/>
        <w:rPr>
          <w:sz w:val="20"/>
          <w:szCs w:val="20"/>
        </w:rPr>
      </w:pPr>
    </w:p>
    <w:p w14:paraId="71A30F13" w14:textId="4D69CF7E" w:rsidR="00271746" w:rsidRPr="008D331C" w:rsidRDefault="00271746" w:rsidP="008D331C">
      <w:pPr>
        <w:spacing w:line="360" w:lineRule="auto"/>
        <w:ind w:left="360" w:hanging="720"/>
        <w:rPr>
          <w:sz w:val="20"/>
          <w:szCs w:val="20"/>
        </w:rPr>
      </w:pPr>
      <w:r w:rsidRPr="008D331C">
        <w:rPr>
          <w:sz w:val="20"/>
          <w:szCs w:val="20"/>
        </w:rPr>
        <w:t xml:space="preserve">Trackit Agro. (s. f.). </w:t>
      </w:r>
      <w:r w:rsidRPr="008D331C">
        <w:rPr>
          <w:i/>
          <w:iCs/>
          <w:sz w:val="20"/>
          <w:szCs w:val="20"/>
        </w:rPr>
        <w:t>Agricultura de precisión: monitoreo</w:t>
      </w:r>
      <w:r w:rsidRPr="008D331C">
        <w:rPr>
          <w:sz w:val="20"/>
          <w:szCs w:val="20"/>
        </w:rPr>
        <w:t xml:space="preserve">. </w:t>
      </w:r>
    </w:p>
    <w:p w14:paraId="42396DB1" w14:textId="77777777" w:rsidR="008C4192" w:rsidRPr="00F76DC8" w:rsidRDefault="008C4192" w:rsidP="008D331C">
      <w:pPr>
        <w:spacing w:line="360" w:lineRule="auto"/>
        <w:ind w:hanging="720"/>
        <w:rPr>
          <w:sz w:val="20"/>
          <w:szCs w:val="20"/>
        </w:rPr>
      </w:pPr>
    </w:p>
    <w:p w14:paraId="05724B4F" w14:textId="67F21703" w:rsidR="008C4192" w:rsidRPr="008D331C" w:rsidRDefault="008C4192" w:rsidP="008D331C">
      <w:pPr>
        <w:spacing w:line="360" w:lineRule="auto"/>
        <w:ind w:left="360" w:hanging="720"/>
        <w:rPr>
          <w:sz w:val="20"/>
          <w:szCs w:val="20"/>
        </w:rPr>
      </w:pPr>
      <w:r w:rsidRPr="008D331C">
        <w:rPr>
          <w:sz w:val="20"/>
          <w:szCs w:val="20"/>
        </w:rPr>
        <w:t xml:space="preserve">Unidad de Planificación Rural Agropecuaria (UPRA). (s. f.). </w:t>
      </w:r>
      <w:r w:rsidRPr="008D331C">
        <w:rPr>
          <w:i/>
          <w:iCs/>
          <w:sz w:val="20"/>
          <w:szCs w:val="20"/>
        </w:rPr>
        <w:t>Monitoreo de cultivos</w:t>
      </w:r>
      <w:r w:rsidRPr="008D331C">
        <w:rPr>
          <w:sz w:val="20"/>
          <w:szCs w:val="20"/>
        </w:rPr>
        <w:t>.</w:t>
      </w:r>
    </w:p>
    <w:p w14:paraId="7CA32052" w14:textId="77777777" w:rsidR="00046131" w:rsidRPr="00F76DC8" w:rsidRDefault="00046131" w:rsidP="00F76DC8">
      <w:pPr>
        <w:spacing w:line="360" w:lineRule="auto"/>
        <w:rPr>
          <w:sz w:val="20"/>
          <w:szCs w:val="20"/>
        </w:rPr>
      </w:pPr>
    </w:p>
    <w:p w14:paraId="514B3795" w14:textId="4F261D6D" w:rsidR="005E077A" w:rsidRPr="00F76DC8" w:rsidRDefault="005E077A" w:rsidP="00F76DC8">
      <w:pPr>
        <w:pStyle w:val="Ttulo1"/>
        <w:numPr>
          <w:ilvl w:val="1"/>
          <w:numId w:val="2"/>
        </w:numPr>
        <w:spacing w:line="360" w:lineRule="auto"/>
        <w:rPr>
          <w:b/>
          <w:bCs/>
          <w:sz w:val="20"/>
          <w:szCs w:val="20"/>
        </w:rPr>
      </w:pPr>
      <w:bookmarkStart w:id="32" w:name="_Toc221260834"/>
      <w:r w:rsidRPr="00F76DC8">
        <w:rPr>
          <w:b/>
          <w:bCs/>
          <w:sz w:val="20"/>
          <w:szCs w:val="20"/>
        </w:rPr>
        <w:t>CONTROL DEL DOCUMENTO</w:t>
      </w:r>
      <w:bookmarkEnd w:id="32"/>
    </w:p>
    <w:p w14:paraId="4DA023B9" w14:textId="77777777" w:rsidR="005E077A" w:rsidRPr="00F76DC8" w:rsidRDefault="005E077A" w:rsidP="00F76DC8">
      <w:pPr>
        <w:spacing w:line="360" w:lineRule="auto"/>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F76DC8" w14:paraId="40B812E5" w14:textId="77777777" w:rsidTr="00D07FA7">
        <w:trPr>
          <w:trHeight w:val="1020"/>
        </w:trPr>
        <w:tc>
          <w:tcPr>
            <w:tcW w:w="1272" w:type="dxa"/>
            <w:tcBorders>
              <w:top w:val="nil"/>
              <w:left w:val="nil"/>
            </w:tcBorders>
          </w:tcPr>
          <w:p w14:paraId="13874CD2" w14:textId="77777777" w:rsidR="005E077A" w:rsidRPr="00F76DC8" w:rsidRDefault="005E077A" w:rsidP="00F76DC8">
            <w:pPr>
              <w:spacing w:line="360" w:lineRule="auto"/>
              <w:rPr>
                <w:sz w:val="20"/>
                <w:szCs w:val="20"/>
              </w:rPr>
            </w:pPr>
          </w:p>
        </w:tc>
        <w:tc>
          <w:tcPr>
            <w:tcW w:w="1991" w:type="dxa"/>
            <w:vAlign w:val="center"/>
          </w:tcPr>
          <w:p w14:paraId="489ADB3F" w14:textId="77777777" w:rsidR="005E077A" w:rsidRPr="00F76DC8" w:rsidRDefault="005E077A" w:rsidP="00F76DC8">
            <w:pPr>
              <w:spacing w:line="360" w:lineRule="auto"/>
              <w:rPr>
                <w:sz w:val="20"/>
                <w:szCs w:val="20"/>
              </w:rPr>
            </w:pPr>
            <w:r w:rsidRPr="00F76DC8">
              <w:rPr>
                <w:sz w:val="20"/>
                <w:szCs w:val="20"/>
              </w:rPr>
              <w:t>Nombre</w:t>
            </w:r>
          </w:p>
        </w:tc>
        <w:tc>
          <w:tcPr>
            <w:tcW w:w="1559" w:type="dxa"/>
            <w:vAlign w:val="center"/>
          </w:tcPr>
          <w:p w14:paraId="77D9DA3F" w14:textId="77777777" w:rsidR="005E077A" w:rsidRPr="00F76DC8" w:rsidRDefault="005E077A" w:rsidP="00F76DC8">
            <w:pPr>
              <w:spacing w:line="360" w:lineRule="auto"/>
              <w:rPr>
                <w:sz w:val="20"/>
                <w:szCs w:val="20"/>
              </w:rPr>
            </w:pPr>
            <w:r w:rsidRPr="00F76DC8">
              <w:rPr>
                <w:sz w:val="20"/>
                <w:szCs w:val="20"/>
              </w:rPr>
              <w:t>Cargo</w:t>
            </w:r>
          </w:p>
        </w:tc>
        <w:tc>
          <w:tcPr>
            <w:tcW w:w="3257" w:type="dxa"/>
            <w:vAlign w:val="center"/>
          </w:tcPr>
          <w:p w14:paraId="7B96A555" w14:textId="77777777" w:rsidR="005E077A" w:rsidRPr="00F76DC8" w:rsidRDefault="005E077A" w:rsidP="00F76DC8">
            <w:pPr>
              <w:spacing w:line="360" w:lineRule="auto"/>
              <w:rPr>
                <w:sz w:val="20"/>
                <w:szCs w:val="20"/>
              </w:rPr>
            </w:pPr>
            <w:r w:rsidRPr="00F76DC8">
              <w:rPr>
                <w:sz w:val="20"/>
                <w:szCs w:val="20"/>
              </w:rPr>
              <w:t>Dependencia</w:t>
            </w:r>
          </w:p>
          <w:p w14:paraId="5D51B739" w14:textId="77777777" w:rsidR="005E077A" w:rsidRPr="00F76DC8" w:rsidRDefault="005E077A" w:rsidP="00F76DC8">
            <w:pPr>
              <w:spacing w:line="360" w:lineRule="auto"/>
              <w:rPr>
                <w:i/>
                <w:sz w:val="20"/>
                <w:szCs w:val="20"/>
              </w:rPr>
            </w:pPr>
            <w:r w:rsidRPr="00F76DC8">
              <w:rPr>
                <w:i/>
                <w:sz w:val="20"/>
                <w:szCs w:val="20"/>
              </w:rPr>
              <w:br/>
              <w:t>(Para el SENA indicar Regional y Centro de Formación)</w:t>
            </w:r>
          </w:p>
        </w:tc>
        <w:tc>
          <w:tcPr>
            <w:tcW w:w="1888" w:type="dxa"/>
            <w:vAlign w:val="center"/>
          </w:tcPr>
          <w:p w14:paraId="22EEDD9A" w14:textId="77777777" w:rsidR="005E077A" w:rsidRPr="00F76DC8" w:rsidRDefault="005E077A" w:rsidP="00F76DC8">
            <w:pPr>
              <w:spacing w:line="360" w:lineRule="auto"/>
              <w:rPr>
                <w:sz w:val="20"/>
                <w:szCs w:val="20"/>
              </w:rPr>
            </w:pPr>
            <w:r w:rsidRPr="00F76DC8">
              <w:rPr>
                <w:sz w:val="20"/>
                <w:szCs w:val="20"/>
              </w:rPr>
              <w:t>Fecha</w:t>
            </w:r>
          </w:p>
        </w:tc>
      </w:tr>
      <w:tr w:rsidR="004A344D" w:rsidRPr="00792802" w14:paraId="078B880A" w14:textId="77777777" w:rsidTr="00D07FA7">
        <w:trPr>
          <w:trHeight w:val="340"/>
        </w:trPr>
        <w:tc>
          <w:tcPr>
            <w:tcW w:w="1272" w:type="dxa"/>
          </w:tcPr>
          <w:p w14:paraId="70B9ACA3" w14:textId="542E6793" w:rsidR="004A344D" w:rsidRPr="00792802" w:rsidRDefault="00156AA7" w:rsidP="00F76DC8">
            <w:pPr>
              <w:spacing w:line="360" w:lineRule="auto"/>
              <w:rPr>
                <w:sz w:val="20"/>
                <w:szCs w:val="20"/>
              </w:rPr>
            </w:pPr>
            <w:r w:rsidRPr="00792802">
              <w:rPr>
                <w:sz w:val="20"/>
                <w:szCs w:val="20"/>
              </w:rPr>
              <w:t>Autor(es)</w:t>
            </w:r>
          </w:p>
        </w:tc>
        <w:tc>
          <w:tcPr>
            <w:tcW w:w="1991" w:type="dxa"/>
          </w:tcPr>
          <w:p w14:paraId="1E20D411" w14:textId="0FF8A278" w:rsidR="004A344D" w:rsidRPr="00792802" w:rsidRDefault="00FA1476" w:rsidP="00F76DC8">
            <w:pPr>
              <w:spacing w:line="360" w:lineRule="auto"/>
              <w:rPr>
                <w:sz w:val="20"/>
                <w:szCs w:val="20"/>
              </w:rPr>
            </w:pPr>
            <w:r w:rsidRPr="00792802">
              <w:rPr>
                <w:sz w:val="20"/>
                <w:szCs w:val="20"/>
              </w:rPr>
              <w:t>Andrés Javier Pacheco Wandurraga</w:t>
            </w:r>
          </w:p>
        </w:tc>
        <w:tc>
          <w:tcPr>
            <w:tcW w:w="1559" w:type="dxa"/>
          </w:tcPr>
          <w:p w14:paraId="6C74448C" w14:textId="1C41E4CF" w:rsidR="004A344D" w:rsidRPr="00792802" w:rsidRDefault="00FA1476" w:rsidP="00F76DC8">
            <w:pPr>
              <w:spacing w:line="360" w:lineRule="auto"/>
              <w:rPr>
                <w:sz w:val="20"/>
                <w:szCs w:val="20"/>
              </w:rPr>
            </w:pPr>
            <w:r w:rsidRPr="00792802">
              <w:rPr>
                <w:spacing w:val="-2"/>
                <w:sz w:val="20"/>
                <w:szCs w:val="20"/>
              </w:rPr>
              <w:t>Experto Temático</w:t>
            </w:r>
          </w:p>
        </w:tc>
        <w:tc>
          <w:tcPr>
            <w:tcW w:w="3257" w:type="dxa"/>
          </w:tcPr>
          <w:p w14:paraId="4376ADCA" w14:textId="31AE9747" w:rsidR="004A344D" w:rsidRPr="00792802" w:rsidRDefault="00FA1476" w:rsidP="00F76DC8">
            <w:pPr>
              <w:pStyle w:val="TableParagraph"/>
              <w:spacing w:line="360" w:lineRule="auto"/>
              <w:ind w:right="71"/>
              <w:rPr>
                <w:rFonts w:ascii="Arial" w:hAnsi="Arial" w:cs="Arial"/>
                <w:sz w:val="20"/>
                <w:szCs w:val="20"/>
              </w:rPr>
            </w:pPr>
            <w:r w:rsidRPr="00792802">
              <w:rPr>
                <w:rFonts w:ascii="Arial" w:hAnsi="Arial" w:cs="Arial"/>
                <w:sz w:val="20"/>
                <w:szCs w:val="20"/>
              </w:rPr>
              <w:t>Centro Agroturístico – Regional Santander</w:t>
            </w:r>
          </w:p>
        </w:tc>
        <w:tc>
          <w:tcPr>
            <w:tcW w:w="1888" w:type="dxa"/>
          </w:tcPr>
          <w:p w14:paraId="3AF5ECD5" w14:textId="3E8F627F" w:rsidR="004A344D" w:rsidRPr="00792802" w:rsidRDefault="00156AA7" w:rsidP="00F76DC8">
            <w:pPr>
              <w:spacing w:line="360" w:lineRule="auto"/>
              <w:rPr>
                <w:sz w:val="20"/>
                <w:szCs w:val="20"/>
              </w:rPr>
            </w:pPr>
            <w:r w:rsidRPr="00792802">
              <w:rPr>
                <w:sz w:val="20"/>
                <w:szCs w:val="20"/>
              </w:rPr>
              <w:t>agosto de 2026</w:t>
            </w:r>
          </w:p>
        </w:tc>
      </w:tr>
    </w:tbl>
    <w:p w14:paraId="0EEEA740" w14:textId="77777777" w:rsidR="005E077A" w:rsidRPr="00792802" w:rsidRDefault="005E077A" w:rsidP="00F76DC8">
      <w:pPr>
        <w:spacing w:line="360" w:lineRule="auto"/>
        <w:rPr>
          <w:sz w:val="20"/>
          <w:szCs w:val="20"/>
        </w:rPr>
      </w:pPr>
    </w:p>
    <w:p w14:paraId="7492FDE4" w14:textId="77777777" w:rsidR="005E077A" w:rsidRPr="00792802" w:rsidRDefault="005E077A" w:rsidP="00F76DC8">
      <w:pPr>
        <w:spacing w:line="360" w:lineRule="auto"/>
        <w:rPr>
          <w:sz w:val="20"/>
          <w:szCs w:val="20"/>
        </w:rPr>
      </w:pPr>
    </w:p>
    <w:p w14:paraId="4862E412" w14:textId="63E27164" w:rsidR="005E077A" w:rsidRPr="00792802" w:rsidRDefault="005E077A" w:rsidP="00F76DC8">
      <w:pPr>
        <w:pStyle w:val="Ttulo1"/>
        <w:numPr>
          <w:ilvl w:val="1"/>
          <w:numId w:val="2"/>
        </w:numPr>
        <w:spacing w:line="360" w:lineRule="auto"/>
        <w:rPr>
          <w:b/>
          <w:bCs/>
          <w:sz w:val="20"/>
          <w:szCs w:val="20"/>
        </w:rPr>
      </w:pPr>
      <w:bookmarkStart w:id="33" w:name="_Toc221260835"/>
      <w:r w:rsidRPr="00792802">
        <w:rPr>
          <w:b/>
          <w:bCs/>
          <w:sz w:val="20"/>
          <w:szCs w:val="20"/>
        </w:rPr>
        <w:t>CONTROL DE CAMBIOS</w:t>
      </w:r>
      <w:bookmarkEnd w:id="33"/>
      <w:r w:rsidRPr="00792802">
        <w:rPr>
          <w:b/>
          <w:bCs/>
          <w:sz w:val="20"/>
          <w:szCs w:val="20"/>
        </w:rPr>
        <w:t xml:space="preserve"> </w:t>
      </w:r>
    </w:p>
    <w:p w14:paraId="528165E3" w14:textId="77777777" w:rsidR="0029234E" w:rsidRPr="00792802" w:rsidRDefault="0029234E" w:rsidP="00F76DC8">
      <w:pPr>
        <w:spacing w:line="360" w:lineRule="auto"/>
        <w:rPr>
          <w:sz w:val="20"/>
          <w:szCs w:val="20"/>
        </w:rPr>
      </w:pP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29234E" w:rsidRPr="00792802" w14:paraId="609911B8" w14:textId="77777777" w:rsidTr="00C063BB">
        <w:trPr>
          <w:trHeight w:val="349"/>
        </w:trPr>
        <w:tc>
          <w:tcPr>
            <w:tcW w:w="1264" w:type="dxa"/>
            <w:tcBorders>
              <w:top w:val="nil"/>
              <w:left w:val="nil"/>
              <w:bottom w:val="single" w:sz="4" w:space="0" w:color="000000"/>
              <w:right w:val="single" w:sz="4" w:space="0" w:color="000000"/>
            </w:tcBorders>
          </w:tcPr>
          <w:p w14:paraId="4D4E168B" w14:textId="77777777" w:rsidR="0029234E" w:rsidRPr="00792802" w:rsidRDefault="0029234E" w:rsidP="00F76DC8">
            <w:pPr>
              <w:spacing w:line="360" w:lineRule="auto"/>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47C3A1D8" w14:textId="77777777" w:rsidR="0029234E" w:rsidRPr="00792802" w:rsidRDefault="0029234E" w:rsidP="00F76DC8">
            <w:pPr>
              <w:spacing w:line="360" w:lineRule="auto"/>
              <w:rPr>
                <w:sz w:val="20"/>
                <w:szCs w:val="20"/>
              </w:rPr>
            </w:pPr>
            <w:r w:rsidRPr="00792802">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3724C305" w14:textId="77777777" w:rsidR="0029234E" w:rsidRPr="00792802" w:rsidRDefault="0029234E" w:rsidP="00F76DC8">
            <w:pPr>
              <w:spacing w:line="360" w:lineRule="auto"/>
              <w:rPr>
                <w:sz w:val="20"/>
                <w:szCs w:val="20"/>
              </w:rPr>
            </w:pPr>
            <w:r w:rsidRPr="00792802">
              <w:rPr>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185A71B5" w14:textId="77777777" w:rsidR="0029234E" w:rsidRPr="00792802" w:rsidRDefault="0029234E" w:rsidP="00F76DC8">
            <w:pPr>
              <w:spacing w:line="360" w:lineRule="auto"/>
              <w:rPr>
                <w:sz w:val="20"/>
                <w:szCs w:val="20"/>
              </w:rPr>
            </w:pPr>
            <w:r w:rsidRPr="00792802">
              <w:rPr>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60C8ECE4" w14:textId="77777777" w:rsidR="0029234E" w:rsidRPr="00792802" w:rsidRDefault="0029234E" w:rsidP="00F76DC8">
            <w:pPr>
              <w:spacing w:line="360" w:lineRule="auto"/>
              <w:rPr>
                <w:sz w:val="20"/>
                <w:szCs w:val="20"/>
              </w:rPr>
            </w:pPr>
            <w:r w:rsidRPr="00792802">
              <w:rPr>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1734D341" w14:textId="78E86A8A" w:rsidR="0029234E" w:rsidRPr="00792802" w:rsidRDefault="00156AA7" w:rsidP="00F76DC8">
            <w:pPr>
              <w:spacing w:line="360" w:lineRule="auto"/>
              <w:rPr>
                <w:sz w:val="20"/>
                <w:szCs w:val="20"/>
              </w:rPr>
            </w:pPr>
            <w:r w:rsidRPr="00792802">
              <w:rPr>
                <w:sz w:val="20"/>
                <w:szCs w:val="20"/>
              </w:rPr>
              <w:t>Razón del cambio</w:t>
            </w:r>
          </w:p>
        </w:tc>
      </w:tr>
      <w:tr w:rsidR="0029234E" w:rsidRPr="00F76DC8" w14:paraId="5339D5D4" w14:textId="77777777" w:rsidTr="00792802">
        <w:trPr>
          <w:trHeight w:val="1548"/>
        </w:trPr>
        <w:tc>
          <w:tcPr>
            <w:tcW w:w="1264" w:type="dxa"/>
            <w:tcBorders>
              <w:top w:val="nil"/>
              <w:left w:val="nil"/>
              <w:bottom w:val="single" w:sz="4" w:space="0" w:color="000000"/>
              <w:right w:val="single" w:sz="4" w:space="0" w:color="000000"/>
            </w:tcBorders>
          </w:tcPr>
          <w:p w14:paraId="6B49A705" w14:textId="5A4819AC" w:rsidR="0029234E" w:rsidRPr="00792802" w:rsidRDefault="00156AA7" w:rsidP="00F76DC8">
            <w:pPr>
              <w:spacing w:line="360" w:lineRule="auto"/>
              <w:rPr>
                <w:sz w:val="20"/>
                <w:szCs w:val="20"/>
              </w:rPr>
            </w:pPr>
            <w:r w:rsidRPr="00792802">
              <w:rPr>
                <w:sz w:val="20"/>
                <w:szCs w:val="20"/>
              </w:rPr>
              <w:t>Autor(es)</w:t>
            </w:r>
          </w:p>
        </w:tc>
        <w:tc>
          <w:tcPr>
            <w:tcW w:w="1571" w:type="dxa"/>
            <w:tcBorders>
              <w:top w:val="single" w:sz="4" w:space="0" w:color="000000"/>
              <w:left w:val="single" w:sz="4" w:space="0" w:color="000000"/>
              <w:bottom w:val="single" w:sz="4" w:space="0" w:color="000000"/>
              <w:right w:val="single" w:sz="4" w:space="0" w:color="000000"/>
            </w:tcBorders>
          </w:tcPr>
          <w:p w14:paraId="0399493B" w14:textId="10DF63C1" w:rsidR="0029234E" w:rsidRPr="00792802" w:rsidRDefault="00792802" w:rsidP="00F76DC8">
            <w:pPr>
              <w:spacing w:line="360" w:lineRule="auto"/>
              <w:rPr>
                <w:sz w:val="20"/>
                <w:szCs w:val="20"/>
              </w:rPr>
            </w:pPr>
            <w:r w:rsidRPr="00792802">
              <w:rPr>
                <w:sz w:val="20"/>
                <w:szCs w:val="20"/>
              </w:rPr>
              <w:t>Erika Mejia</w:t>
            </w:r>
          </w:p>
        </w:tc>
        <w:tc>
          <w:tcPr>
            <w:tcW w:w="1560" w:type="dxa"/>
            <w:tcBorders>
              <w:top w:val="single" w:sz="4" w:space="0" w:color="000000"/>
              <w:left w:val="single" w:sz="4" w:space="0" w:color="000000"/>
              <w:bottom w:val="single" w:sz="4" w:space="0" w:color="000000"/>
              <w:right w:val="single" w:sz="4" w:space="0" w:color="000000"/>
            </w:tcBorders>
          </w:tcPr>
          <w:p w14:paraId="2A9B0AD1" w14:textId="4D86F1D6" w:rsidR="0029234E" w:rsidRPr="00792802" w:rsidRDefault="00792802" w:rsidP="00F76DC8">
            <w:pPr>
              <w:spacing w:line="360" w:lineRule="auto"/>
              <w:rPr>
                <w:sz w:val="20"/>
                <w:szCs w:val="20"/>
              </w:rPr>
            </w:pPr>
            <w:r w:rsidRPr="00792802">
              <w:rPr>
                <w:sz w:val="20"/>
                <w:szCs w:val="20"/>
              </w:rPr>
              <w:t>Evaluadora instruccional</w:t>
            </w:r>
            <w:r w:rsidR="0029234E" w:rsidRPr="00792802">
              <w:rPr>
                <w:sz w:val="20"/>
                <w:szCs w:val="20"/>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18FAB81D" w14:textId="10ECE4BC" w:rsidR="0029234E" w:rsidRPr="00792802" w:rsidRDefault="00156AA7" w:rsidP="00F76DC8">
            <w:pPr>
              <w:spacing w:line="360" w:lineRule="auto"/>
              <w:rPr>
                <w:sz w:val="20"/>
                <w:szCs w:val="20"/>
              </w:rPr>
            </w:pPr>
            <w:r w:rsidRPr="00792802">
              <w:rPr>
                <w:sz w:val="20"/>
                <w:szCs w:val="20"/>
              </w:rPr>
              <w:t>Centro Agroturístico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6575EF40" w14:textId="4A292B56" w:rsidR="0029234E" w:rsidRPr="00792802" w:rsidRDefault="00156AA7" w:rsidP="00F76DC8">
            <w:pPr>
              <w:spacing w:line="360" w:lineRule="auto"/>
              <w:rPr>
                <w:sz w:val="20"/>
                <w:szCs w:val="20"/>
              </w:rPr>
            </w:pPr>
            <w:r w:rsidRPr="00792802">
              <w:rPr>
                <w:sz w:val="20"/>
                <w:szCs w:val="20"/>
              </w:rPr>
              <w:t>agosto de 2026</w:t>
            </w:r>
          </w:p>
        </w:tc>
        <w:tc>
          <w:tcPr>
            <w:tcW w:w="1977" w:type="dxa"/>
            <w:tcBorders>
              <w:top w:val="single" w:sz="4" w:space="0" w:color="000000"/>
              <w:left w:val="single" w:sz="4" w:space="0" w:color="000000"/>
              <w:bottom w:val="single" w:sz="4" w:space="0" w:color="000000"/>
              <w:right w:val="single" w:sz="4" w:space="0" w:color="000000"/>
            </w:tcBorders>
          </w:tcPr>
          <w:p w14:paraId="7868455C" w14:textId="080E0A67" w:rsidR="0029234E" w:rsidRPr="00F76DC8" w:rsidRDefault="0029234E" w:rsidP="00F76DC8">
            <w:pPr>
              <w:spacing w:line="360" w:lineRule="auto"/>
              <w:rPr>
                <w:sz w:val="20"/>
                <w:szCs w:val="20"/>
              </w:rPr>
            </w:pPr>
            <w:r w:rsidRPr="00792802">
              <w:rPr>
                <w:sz w:val="20"/>
                <w:szCs w:val="20"/>
              </w:rPr>
              <w:t xml:space="preserve">Actualización a </w:t>
            </w:r>
            <w:r w:rsidR="00156AA7" w:rsidRPr="00792802">
              <w:rPr>
                <w:sz w:val="20"/>
                <w:szCs w:val="20"/>
              </w:rPr>
              <w:t>ambientes virtuales de aprendizaje (AVA), según</w:t>
            </w:r>
            <w:r w:rsidRPr="00792802">
              <w:rPr>
                <w:sz w:val="20"/>
                <w:szCs w:val="20"/>
              </w:rPr>
              <w:t xml:space="preserve"> lineamientos del Ecosistema</w:t>
            </w:r>
          </w:p>
        </w:tc>
      </w:tr>
    </w:tbl>
    <w:p w14:paraId="1D0834CF" w14:textId="77777777" w:rsidR="0029234E" w:rsidRDefault="0029234E" w:rsidP="0029234E"/>
    <w:p w14:paraId="1E8EFA9D" w14:textId="77777777" w:rsidR="0029234E" w:rsidRDefault="0029234E" w:rsidP="0029234E"/>
    <w:p w14:paraId="6F2EFBEB" w14:textId="77777777" w:rsidR="0029234E" w:rsidRDefault="0029234E" w:rsidP="0029234E"/>
    <w:p w14:paraId="603D129A" w14:textId="77777777" w:rsidR="0029234E" w:rsidRDefault="0029234E" w:rsidP="0029234E"/>
    <w:p w14:paraId="622A1A1A" w14:textId="77777777" w:rsidR="0029234E" w:rsidRDefault="0029234E" w:rsidP="0029234E"/>
    <w:p w14:paraId="7CF53619" w14:textId="77777777" w:rsidR="0029234E" w:rsidRDefault="0029234E" w:rsidP="0029234E"/>
    <w:p w14:paraId="5CC70170" w14:textId="77777777" w:rsidR="0029234E" w:rsidRDefault="0029234E" w:rsidP="0029234E"/>
    <w:p w14:paraId="5DF64F53" w14:textId="77777777" w:rsidR="0029234E" w:rsidRPr="0029234E" w:rsidRDefault="0029234E" w:rsidP="0029234E"/>
    <w:p w14:paraId="71D589A1" w14:textId="77777777" w:rsidR="005E077A" w:rsidRPr="00AD3078" w:rsidRDefault="005E077A" w:rsidP="00355525">
      <w:pPr>
        <w:rPr>
          <w:sz w:val="20"/>
          <w:szCs w:val="20"/>
        </w:rPr>
      </w:pPr>
    </w:p>
    <w:p w14:paraId="280DE984" w14:textId="77777777" w:rsidR="005E077A" w:rsidRPr="00AD3078" w:rsidRDefault="005E077A" w:rsidP="00355525">
      <w:pPr>
        <w:rPr>
          <w:sz w:val="20"/>
          <w:szCs w:val="20"/>
        </w:rPr>
      </w:pPr>
    </w:p>
    <w:p w14:paraId="38C42287" w14:textId="77777777" w:rsidR="005E077A" w:rsidRPr="00AD3078" w:rsidRDefault="005E077A" w:rsidP="00355525">
      <w:pPr>
        <w:rPr>
          <w:sz w:val="20"/>
          <w:szCs w:val="20"/>
        </w:rPr>
      </w:pPr>
      <w:r w:rsidRPr="00AD3078">
        <w:rPr>
          <w:sz w:val="20"/>
          <w:szCs w:val="20"/>
        </w:rPr>
        <w:t xml:space="preserve"> </w:t>
      </w:r>
    </w:p>
    <w:p w14:paraId="000000D3" w14:textId="77777777" w:rsidR="00FF258C" w:rsidRPr="00AD3078" w:rsidRDefault="00FF258C" w:rsidP="00355525">
      <w:pPr>
        <w:pStyle w:val="Normal0"/>
        <w:rPr>
          <w:sz w:val="20"/>
          <w:szCs w:val="20"/>
        </w:rPr>
      </w:pPr>
    </w:p>
    <w:p w14:paraId="000000D4" w14:textId="77777777" w:rsidR="00FF258C" w:rsidRPr="00AD3078" w:rsidRDefault="00FF258C" w:rsidP="00355525">
      <w:pPr>
        <w:pStyle w:val="Normal0"/>
        <w:rPr>
          <w:sz w:val="20"/>
          <w:szCs w:val="20"/>
        </w:rPr>
      </w:pPr>
    </w:p>
    <w:p w14:paraId="000000D5" w14:textId="77777777" w:rsidR="00FF258C" w:rsidRPr="00AD3078" w:rsidRDefault="00FF258C" w:rsidP="00355525">
      <w:pPr>
        <w:pStyle w:val="Normal0"/>
        <w:rPr>
          <w:sz w:val="20"/>
          <w:szCs w:val="20"/>
        </w:rPr>
      </w:pPr>
    </w:p>
    <w:p w14:paraId="000000D7" w14:textId="3E1DCFEE" w:rsidR="00FF258C" w:rsidRPr="00AD3078" w:rsidRDefault="00D376E1" w:rsidP="00355525">
      <w:pPr>
        <w:pStyle w:val="Normal0"/>
        <w:rPr>
          <w:sz w:val="20"/>
          <w:szCs w:val="20"/>
        </w:rPr>
      </w:pPr>
      <w:r w:rsidRPr="00AD3078">
        <w:rPr>
          <w:sz w:val="20"/>
          <w:szCs w:val="20"/>
        </w:rPr>
        <w:t xml:space="preserve"> </w:t>
      </w:r>
    </w:p>
    <w:sectPr w:rsidR="00FF258C" w:rsidRPr="00AD3078" w:rsidSect="00DA5464">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DRES PACHECO" w:date="2026-08-06T11:15:00Z" w:initials="AP">
    <w:p w14:paraId="2326E66F" w14:textId="77777777" w:rsidR="001A374D" w:rsidRDefault="001A374D">
      <w:pPr>
        <w:pStyle w:val="Textocomentario"/>
      </w:pPr>
      <w:r>
        <w:rPr>
          <w:rStyle w:val="Refdecomentario"/>
        </w:rPr>
        <w:annotationRef/>
      </w:r>
      <w:r>
        <w:t>Imagen de referencia para diseño:</w:t>
      </w:r>
    </w:p>
    <w:p w14:paraId="2BCCD4BA" w14:textId="0C1D0B1F" w:rsidR="001A374D" w:rsidRDefault="001A374D">
      <w:pPr>
        <w:pStyle w:val="Textocomentario"/>
      </w:pPr>
      <w:hyperlink r:id="rId1" w:history="1">
        <w:r w:rsidRPr="0004619A">
          <w:rPr>
            <w:rStyle w:val="Hipervnculo"/>
          </w:rPr>
          <w:t>https://arpasa.es/wp-content/uploads/2021/03/manejo-integrado-plagas2.jpg</w:t>
        </w:r>
      </w:hyperlink>
    </w:p>
    <w:p w14:paraId="3EE43A21" w14:textId="07AD7EA6" w:rsidR="001A374D" w:rsidRDefault="001A374D">
      <w:pPr>
        <w:pStyle w:val="Textocomentario"/>
      </w:pPr>
    </w:p>
  </w:comment>
  <w:comment w:id="5" w:author="Erika Fernanda Mejía" w:date="2026-08-11T09:45:00Z" w:initials="EM">
    <w:p w14:paraId="20E8EBAF" w14:textId="22A663F4" w:rsidR="005152EE" w:rsidRDefault="005152EE">
      <w:pPr>
        <w:pStyle w:val="Textocomentario"/>
      </w:pPr>
      <w:r>
        <w:rPr>
          <w:rStyle w:val="Refdecomentario"/>
        </w:rPr>
        <w:annotationRef/>
      </w:r>
    </w:p>
  </w:comment>
  <w:comment w:id="6" w:author="Erika Fernanda Mejía" w:date="2026-08-11T10:07:00Z" w:initials="EM">
    <w:p w14:paraId="5DC6BE4A" w14:textId="32AE1D93" w:rsidR="00B43965" w:rsidRDefault="00B43965">
      <w:pPr>
        <w:pStyle w:val="Textocomentario"/>
      </w:pPr>
      <w:r>
        <w:rPr>
          <w:rStyle w:val="Refdecomentario"/>
        </w:rPr>
        <w:annotationRef/>
      </w:r>
      <w:r>
        <w:rPr>
          <w:noProof/>
        </w:rPr>
        <w:t xml:space="preserve">Realizar un acordeon vertical </w:t>
      </w:r>
    </w:p>
  </w:comment>
  <w:comment w:id="7" w:author="ANDRES PACHECO" w:date="2026-06-04T21:44:00Z" w:initials="AP">
    <w:p w14:paraId="11275479" w14:textId="77777777" w:rsidR="00CC3C72" w:rsidRDefault="00CC3C72" w:rsidP="00CC3C72">
      <w:pPr>
        <w:pStyle w:val="Textocomentario"/>
      </w:pPr>
      <w:r>
        <w:rPr>
          <w:rStyle w:val="Refdecomentario"/>
        </w:rPr>
        <w:annotationRef/>
      </w:r>
      <w:r w:rsidRPr="00421440">
        <w:t>Por favor realizar el llamado a la acción con el siguiente link:</w:t>
      </w:r>
    </w:p>
    <w:p w14:paraId="2CE052EA" w14:textId="749C955A" w:rsidR="00CC3C72" w:rsidRDefault="00E66EC7" w:rsidP="00CC3C72">
      <w:pPr>
        <w:pStyle w:val="Textocomentario"/>
      </w:pPr>
      <w:hyperlink r:id="rId2" w:history="1">
        <w:r w:rsidRPr="0004619A">
          <w:rPr>
            <w:rStyle w:val="Hipervnculo"/>
          </w:rPr>
          <w:t>https://www.youtube.com/watch?v=RaOwSSnJCss</w:t>
        </w:r>
      </w:hyperlink>
    </w:p>
    <w:p w14:paraId="19B9A300" w14:textId="77777777" w:rsidR="00E66EC7" w:rsidRDefault="00E66EC7" w:rsidP="00CC3C72">
      <w:pPr>
        <w:pStyle w:val="Textocomentario"/>
      </w:pPr>
    </w:p>
    <w:p w14:paraId="34D9B440" w14:textId="77777777" w:rsidR="00CC3C72" w:rsidRDefault="00CC3C72" w:rsidP="00CC3C72">
      <w:pPr>
        <w:pStyle w:val="Textocomentario"/>
      </w:pPr>
    </w:p>
    <w:p w14:paraId="1EE4BB8A" w14:textId="77777777" w:rsidR="00CC3C72" w:rsidRDefault="00CC3C72" w:rsidP="00CC3C72">
      <w:pPr>
        <w:pStyle w:val="Textocomentario"/>
      </w:pPr>
    </w:p>
    <w:p w14:paraId="47FB7121" w14:textId="77777777" w:rsidR="00CC3C72" w:rsidRDefault="00CC3C72" w:rsidP="00CC3C72">
      <w:pPr>
        <w:pStyle w:val="Textocomentario"/>
      </w:pPr>
    </w:p>
    <w:p w14:paraId="142FCA38" w14:textId="77777777" w:rsidR="00CC3C72" w:rsidRDefault="00CC3C72">
      <w:pPr>
        <w:pStyle w:val="Textocomentario"/>
      </w:pPr>
    </w:p>
  </w:comment>
  <w:comment w:id="8" w:author="Erika Fernanda Mejía" w:date="2026-08-11T10:11:00Z" w:initials="EM">
    <w:p w14:paraId="3370251D" w14:textId="20D1993D" w:rsidR="00B43965" w:rsidRDefault="00B43965">
      <w:pPr>
        <w:pStyle w:val="Textocomentario"/>
      </w:pPr>
      <w:r>
        <w:rPr>
          <w:rStyle w:val="Refdecomentario"/>
        </w:rPr>
        <w:annotationRef/>
      </w:r>
      <w:r>
        <w:rPr>
          <w:noProof/>
        </w:rPr>
        <w:t>Actualizar cortinillas</w:t>
      </w:r>
    </w:p>
  </w:comment>
  <w:comment w:id="9" w:author="ANDRES PACHECO" w:date="2026-08-06T11:19:00Z" w:initials="AP">
    <w:p w14:paraId="7A14BC46" w14:textId="77777777" w:rsidR="001A374D" w:rsidRDefault="001A374D">
      <w:pPr>
        <w:pStyle w:val="Textocomentario"/>
      </w:pPr>
      <w:r>
        <w:rPr>
          <w:rStyle w:val="Refdecomentario"/>
        </w:rPr>
        <w:annotationRef/>
      </w:r>
      <w:r>
        <w:t>Imagen de referencia para diseño:</w:t>
      </w:r>
    </w:p>
    <w:p w14:paraId="566A0B04" w14:textId="21C45D5F" w:rsidR="001A374D" w:rsidRDefault="001A374D">
      <w:pPr>
        <w:pStyle w:val="Textocomentario"/>
      </w:pPr>
      <w:hyperlink r:id="rId3" w:anchor="id=6&amp;iurl=https%3A%2F%2Fcdn.portalfruticola.com%2F2024%2F11%2Feettrryydd-3-1024x597.jpg&amp;action=click" w:history="1">
        <w:r w:rsidRPr="0004619A">
          <w:rPr>
            <w:rStyle w:val="Hipervnculo"/>
          </w:rPr>
          <w:t>https://co.images.search.yahoo.com/search/images;_ylt=AwriqZ3XsnRqdREeFuutcgx.;_ylu=c2VjA3NlYXJjaARzbGsDYnV0dG9u;_ylc=X1MDMjExNDc0NTAwNQRfcgMyBGZyA21jYWZlZQRmcjIDcDpzLHY6aSxtOnNiLXRvcARncHJpZAM4Y1pjRnl3UFFCNkxpdFR0WFBQdGZBBG5fcnNsdAMwBG5fc3VnZwM1BG9yaWdpbgNjby5pbWFnZXMuc2VhcmNoLnlhaG9vLmNvbQRwb3MDMARwcXN0cgMEcHFzdHJsAzAEcXN0cmwDNgRxdWVyeQNwbGFnYXMEdF9zdG1wAzE3ODYwMzMwODU-?p=plagas&amp;fr=mcafee&amp;fr2=p%3As%2Cv%3Ai%2Cm%3Asb-top&amp;ei=UTF-8&amp;x=wrt&amp;type=E210CO0G0#id=6&amp;iurl=https%3A%2F%2Fcdn.portalfruticola.com%2F2024%2F11%2Feettrryydd-3-1024x597.jpg&amp;action=click</w:t>
        </w:r>
      </w:hyperlink>
    </w:p>
    <w:p w14:paraId="2D71081F" w14:textId="71369932" w:rsidR="001A374D" w:rsidRDefault="001A374D">
      <w:pPr>
        <w:pStyle w:val="Textocomentario"/>
      </w:pPr>
    </w:p>
  </w:comment>
  <w:comment w:id="10" w:author="ANDRES PACHECO" w:date="2026-08-06T11:20:00Z" w:initials="AP">
    <w:p w14:paraId="1FBBBE64" w14:textId="77777777" w:rsidR="001A374D" w:rsidRDefault="001A374D">
      <w:pPr>
        <w:pStyle w:val="Textocomentario"/>
      </w:pPr>
      <w:r>
        <w:rPr>
          <w:rStyle w:val="Refdecomentario"/>
        </w:rPr>
        <w:annotationRef/>
      </w:r>
      <w:r>
        <w:t>Imagen de referencia para diseño:</w:t>
      </w:r>
    </w:p>
    <w:p w14:paraId="252833A0" w14:textId="79407EBD" w:rsidR="001A374D" w:rsidRDefault="001A374D">
      <w:pPr>
        <w:pStyle w:val="Textocomentario"/>
      </w:pPr>
      <w:hyperlink r:id="rId4" w:anchor="id=0&amp;iurl=https%3A%2F%2Fvida-sustentable.com%2Fwp-content%2Fuploads%2Fprevencion-y-control-de-enfermedades-virales-en-cultivos-guia-completa-y-practica.jpg&amp;action=click" w:history="1">
        <w:r w:rsidRPr="0004619A">
          <w:rPr>
            <w:rStyle w:val="Hipervnculo"/>
          </w:rPr>
          <w:t>https://co.images.search.yahoo.com/search/images;_ylt=AwrEreQntHRq29whPkutcgx.;_ylu=c2VjA3NlYXJjaARzbGsDYnV0dG9u;_ylc=X1MDMjExNDc0NTAwNQRfcgMyBGZyA21jYWZlZQRmcjIDcDpzLHY6aSxtOnNiLXRvcARncHJpZANRdmlvN0xZWFFvU19oc25KOXdOaXRBBG5fcnNsdAMwBG5fc3VnZwMwBG9yaWdpbgNjby5pbWFnZXMuc2VhcmNoLnlhaG9vLmNvbQRwb3MDMARwcXN0cgMEcHFzdHJsAzAEcXN0cmwDMjQEcXVlcnkDZW5mZXJtZWRhZGVzJTIwZW4lMjBjdWx0aXZvcwR0X3N0bXADMTc4NjAzMzE5NQ--?p=enfermedades+en+cultivos&amp;fr=mcafee&amp;fr2=p%3As%2Cv%3Ai%2Cm%3Asb-top&amp;ei=UTF-8&amp;x=wrt&amp;type=E210CO0G0#id=0&amp;iurl=https%3A%2F%2Fvida-sustentable.com%2Fwp-content%2Fuploads%2Fprevencion-y-control-de-enfermedades-virales-en-cultivos-guia-completa-y-practica.jpg&amp;action=click</w:t>
        </w:r>
      </w:hyperlink>
    </w:p>
    <w:p w14:paraId="79961EEA" w14:textId="3818AA63" w:rsidR="001A374D" w:rsidRDefault="001A374D">
      <w:pPr>
        <w:pStyle w:val="Textocomentario"/>
      </w:pPr>
    </w:p>
  </w:comment>
  <w:comment w:id="11" w:author="Erika Fernanda Mejía" w:date="2026-08-11T10:20:00Z" w:initials="EM">
    <w:p w14:paraId="66ADAA14" w14:textId="34EBEADD" w:rsidR="00A23F3F" w:rsidRDefault="00A23F3F">
      <w:pPr>
        <w:pStyle w:val="Textocomentario"/>
      </w:pPr>
      <w:r>
        <w:rPr>
          <w:rStyle w:val="Refdecomentario"/>
        </w:rPr>
        <w:annotationRef/>
      </w:r>
      <w:r>
        <w:rPr>
          <w:noProof/>
        </w:rPr>
        <w:t xml:space="preserve">Realizar tarjetas </w:t>
      </w:r>
    </w:p>
  </w:comment>
  <w:comment w:id="12" w:author="ANDRES PACHECO" w:date="2026-08-06T11:23:00Z" w:initials="AP">
    <w:p w14:paraId="2752F2DD" w14:textId="77777777" w:rsidR="00563FE9" w:rsidRDefault="00563FE9">
      <w:pPr>
        <w:pStyle w:val="Textocomentario"/>
      </w:pPr>
      <w:r>
        <w:rPr>
          <w:rStyle w:val="Refdecomentario"/>
        </w:rPr>
        <w:annotationRef/>
      </w:r>
      <w:r>
        <w:t>Imagen de referencia para diseño:</w:t>
      </w:r>
    </w:p>
    <w:p w14:paraId="41E3B7D1" w14:textId="1F7004BF" w:rsidR="00563FE9" w:rsidRDefault="00563FE9">
      <w:pPr>
        <w:pStyle w:val="Textocomentario"/>
      </w:pPr>
      <w:hyperlink r:id="rId5" w:anchor="id=3&amp;iurl=https%3A%2F%2Fwww.researchgate.net%2Fprofile%2FGraciela-Avila-Quezada%2Fpublication%2F363725833%2Ffigure%2Ffig2%2FAS%3A11431281099294769%401669243631927%2FFigura-2-Arvenses-colectadas-dificiles-de-controlar-en-las-parcelas-A-quelite.png&amp;action=click" w:history="1">
        <w:r w:rsidRPr="0004619A">
          <w:rPr>
            <w:rStyle w:val="Hipervnculo"/>
          </w:rPr>
          <w:t>https://co.images.search.yahoo.com/search/images;_ylt=AwrEreQstHRqRBIfeKetcgx.;_ylu=c2VjA3NlYXJjaARzbGsDYnV0dG9u;_ylc=X1MDMjExNDc0NTAwNQRfcgMyBGZyA21jYWZlZQRmcjIDcDpzLHY6aSxtOnNiLXRvcARncHJpZANJZXdmRmVWZ1NxT0NCV2ljX1RWWDhBBG5fcnNsdAMwBG5fc3VnZwMwBG9yaWdpbgNjby5pbWFnZXMuc2VhcmNoLnlhaG9vLmNvbQRwb3MDMARwcXN0cgMEcHFzdHJsAzAEcXN0cmwDOARxdWVyeQNhcnZlbnNlcwR0X3N0bXADMTc4NjAzMzI4OQ--?p=arvenses&amp;fr=mcafee&amp;fr2=p%3As%2Cv%3Ai%2Cm%3Asb-top&amp;ei=UTF-8&amp;x=wrt&amp;type=E210CO0G0#id=3&amp;iurl=https%3A%2F%2Fwww.researchgate.net%2Fprofile%2FGraciela-Avila-Quezada%2Fpublication%2F363725833%2Ffigure%2Ffig2%2FAS%3A11431281099294769%401669243631927%2FFigura-2-Arvenses-colectadas-dificiles-de-controlar-en-las-parcelas-A-quelite.png&amp;action=click</w:t>
        </w:r>
      </w:hyperlink>
    </w:p>
    <w:p w14:paraId="37052EFA" w14:textId="155080D4" w:rsidR="00563FE9" w:rsidRDefault="00563FE9">
      <w:pPr>
        <w:pStyle w:val="Textocomentario"/>
      </w:pPr>
    </w:p>
  </w:comment>
  <w:comment w:id="13" w:author="Erika Fernanda Mejía" w:date="2026-08-11T10:20:00Z" w:initials="EM">
    <w:p w14:paraId="4884911B" w14:textId="73CB7B6B" w:rsidR="00A23F3F" w:rsidRDefault="00A23F3F">
      <w:pPr>
        <w:pStyle w:val="Textocomentario"/>
      </w:pPr>
      <w:r>
        <w:rPr>
          <w:rStyle w:val="Refdecomentario"/>
        </w:rPr>
        <w:annotationRef/>
      </w:r>
      <w:r>
        <w:rPr>
          <w:noProof/>
        </w:rPr>
        <w:t>Realizar unas tarjetas flotantes</w:t>
      </w:r>
    </w:p>
  </w:comment>
  <w:comment w:id="16" w:author="ANDRES PACHECO" w:date="2026-08-06T11:27:00Z" w:initials="AP">
    <w:p w14:paraId="5F021805" w14:textId="77777777" w:rsidR="00563FE9" w:rsidRDefault="00563FE9">
      <w:pPr>
        <w:pStyle w:val="Textocomentario"/>
      </w:pPr>
      <w:r>
        <w:rPr>
          <w:rStyle w:val="Refdecomentario"/>
        </w:rPr>
        <w:annotationRef/>
      </w:r>
      <w:r>
        <w:t>Imagen de referencia para diseño:</w:t>
      </w:r>
    </w:p>
    <w:p w14:paraId="01569516" w14:textId="669F304D" w:rsidR="00563FE9" w:rsidRDefault="00563FE9">
      <w:pPr>
        <w:pStyle w:val="Textocomentario"/>
      </w:pPr>
      <w:hyperlink r:id="rId6" w:history="1">
        <w:r w:rsidRPr="0004619A">
          <w:rPr>
            <w:rStyle w:val="Hipervnculo"/>
          </w:rPr>
          <w:t>https://reisdigital.es/wp-content/uploads/2022/10/los-factores-que-influyen-en-el-clima-son-la-temperatura-la-humedad-la-presion-atmosferica-la-radiacion-solar-y-la-velocidad-del-viento.jpg</w:t>
        </w:r>
      </w:hyperlink>
    </w:p>
    <w:p w14:paraId="0B31BFF7" w14:textId="50598A00" w:rsidR="00563FE9" w:rsidRDefault="00563FE9">
      <w:pPr>
        <w:pStyle w:val="Textocomentario"/>
      </w:pPr>
    </w:p>
  </w:comment>
  <w:comment w:id="17" w:author="Erika Fernanda Mejía" w:date="2026-08-11T10:27:00Z" w:initials="EM">
    <w:p w14:paraId="7AA968B7" w14:textId="7D368BAE" w:rsidR="00924009" w:rsidRDefault="00924009">
      <w:pPr>
        <w:pStyle w:val="Textocomentario"/>
      </w:pPr>
      <w:r>
        <w:rPr>
          <w:rStyle w:val="Refdecomentario"/>
        </w:rPr>
        <w:annotationRef/>
      </w:r>
      <w:r>
        <w:rPr>
          <w:noProof/>
        </w:rPr>
        <w:t xml:space="preserve">Rediseñar la figura </w:t>
      </w:r>
    </w:p>
  </w:comment>
  <w:comment w:id="18" w:author="Erika Fernanda Mejía" w:date="2026-08-11T10:50:00Z" w:initials="EM">
    <w:p w14:paraId="7B38DC90" w14:textId="58C5C24F" w:rsidR="00777032" w:rsidRDefault="00777032">
      <w:pPr>
        <w:pStyle w:val="Textocomentario"/>
      </w:pPr>
      <w:r>
        <w:rPr>
          <w:rStyle w:val="Refdecomentario"/>
        </w:rPr>
        <w:annotationRef/>
      </w:r>
      <w:r>
        <w:rPr>
          <w:noProof/>
        </w:rPr>
        <w:t>R</w:t>
      </w:r>
      <w:r w:rsidRPr="00777032">
        <w:t>epresenta las interacciones entre el espacio, la atmósfera, el mar y la tierra dentro del sistema climático. Se observa el Sol y la radiación terrestre, junto con procesos atmosféricos como la formación de nubes, precipitación, vientos, gases y partículas volcánicas. En el mar se representan las corrientes, el hielo marino y las interacciones entre el océano y la atmósfera. En la superficie terrestre se muestran montañas, nieve y hielo, escorrentía, agua subterránea, vegetación y actividades humanas, destacando las interacciones entre el aire, la superficie terrestre y el mar.</w:t>
      </w:r>
    </w:p>
  </w:comment>
  <w:comment w:id="19" w:author="ANDRES PACHECO" w:date="2026-08-06T11:35:00Z" w:initials="AP">
    <w:p w14:paraId="0F289B84" w14:textId="77777777" w:rsidR="00376F2A" w:rsidRDefault="00376F2A">
      <w:pPr>
        <w:pStyle w:val="Textocomentario"/>
      </w:pPr>
      <w:r>
        <w:rPr>
          <w:rStyle w:val="Refdecomentario"/>
        </w:rPr>
        <w:annotationRef/>
      </w:r>
      <w:r>
        <w:t>Imagen de referencia para diseño:</w:t>
      </w:r>
    </w:p>
    <w:p w14:paraId="04D0A37E" w14:textId="72F0C477" w:rsidR="00376F2A" w:rsidRDefault="00376F2A">
      <w:pPr>
        <w:pStyle w:val="Textocomentario"/>
      </w:pPr>
      <w:hyperlink r:id="rId7" w:history="1">
        <w:r w:rsidRPr="0004619A">
          <w:rPr>
            <w:rStyle w:val="Hipervnculo"/>
          </w:rPr>
          <w:t>https://www.facebook.com/photo.php?fbid=1445646557564058&amp;set=a.775522234576497&amp;type=3&amp;from_lookaside=1</w:t>
        </w:r>
      </w:hyperlink>
    </w:p>
    <w:p w14:paraId="136F9E92" w14:textId="4CF13576" w:rsidR="00376F2A" w:rsidRDefault="00376F2A">
      <w:pPr>
        <w:pStyle w:val="Textocomentario"/>
      </w:pPr>
    </w:p>
  </w:comment>
  <w:comment w:id="20" w:author="Erika Fernanda Mejía" w:date="2026-08-11T11:43:00Z" w:initials="EM">
    <w:p w14:paraId="434495C1" w14:textId="3931E54E" w:rsidR="000E54BD" w:rsidRDefault="000E54BD">
      <w:pPr>
        <w:pStyle w:val="Textocomentario"/>
      </w:pPr>
      <w:r>
        <w:rPr>
          <w:rStyle w:val="Refdecomentario"/>
        </w:rPr>
        <w:annotationRef/>
      </w:r>
    </w:p>
  </w:comment>
  <w:comment w:id="21" w:author="Erika Fernanda Mejía" w:date="2026-08-11T11:50:00Z" w:initials="EM">
    <w:p w14:paraId="0A6C7CD9" w14:textId="392B876C" w:rsidR="001F3AD9" w:rsidRDefault="001F3AD9">
      <w:pPr>
        <w:pStyle w:val="Textocomentario"/>
      </w:pPr>
      <w:r>
        <w:rPr>
          <w:rStyle w:val="Refdecomentario"/>
        </w:rPr>
        <w:annotationRef/>
      </w:r>
      <w:r>
        <w:rPr>
          <w:noProof/>
        </w:rPr>
        <w:t xml:space="preserve">realizar unas tarjetas </w:t>
      </w:r>
    </w:p>
  </w:comment>
  <w:comment w:id="22" w:author="Erika Fernanda Mejía" w:date="2026-08-11T11:55:00Z" w:initials="EM">
    <w:p w14:paraId="3B8C34D8" w14:textId="7F212557" w:rsidR="001F3AD9" w:rsidRDefault="001F3AD9">
      <w:pPr>
        <w:pStyle w:val="Textocomentario"/>
      </w:pPr>
      <w:r>
        <w:rPr>
          <w:rStyle w:val="Refdecomentario"/>
        </w:rPr>
        <w:annotationRef/>
      </w:r>
      <w:r>
        <w:rPr>
          <w:noProof/>
        </w:rPr>
        <w:t xml:space="preserve">realizar un slider </w:t>
      </w:r>
    </w:p>
  </w:comment>
  <w:comment w:id="23" w:author="ANDRES PACHECO" w:date="2026-08-06T11:39:00Z" w:initials="AP">
    <w:p w14:paraId="564C4AEC" w14:textId="77777777" w:rsidR="00376F2A" w:rsidRDefault="00376F2A">
      <w:pPr>
        <w:pStyle w:val="Textocomentario"/>
      </w:pPr>
      <w:r>
        <w:rPr>
          <w:rStyle w:val="Refdecomentario"/>
        </w:rPr>
        <w:annotationRef/>
      </w:r>
      <w:r>
        <w:t>Imagen de referencia para diseño:</w:t>
      </w:r>
    </w:p>
    <w:p w14:paraId="0DF407E2" w14:textId="1E6A13BD" w:rsidR="00376F2A" w:rsidRDefault="00376F2A">
      <w:pPr>
        <w:pStyle w:val="Textocomentario"/>
      </w:pPr>
      <w:hyperlink r:id="rId8" w:anchor="fromView=search&amp;page=1&amp;position=7&amp;uuid=d509dc36-0f9e-4050-b84e-13bf3ddf90f0&amp;track=ais_hybrid&amp;query=Sistemas+de+posicionamiento+global+%28GPS%2FGNSS%29" w:history="1">
        <w:r w:rsidRPr="0004619A">
          <w:rPr>
            <w:rStyle w:val="Hipervnculo"/>
          </w:rPr>
          <w:t>https://www.magnific.com/es/vector-gratis/telefono-inteligente-aplicacion-navegacion-gps_5151534.htm#fromView=search&amp;page=1&amp;position=7&amp;uuid=d509dc36-0f9e-4050-b84e-13bf3ddf90f0&amp;track=ais_hybrid&amp;query=Sistemas+de+posicionamiento+global+%28GPS%2FGNSS%29</w:t>
        </w:r>
      </w:hyperlink>
      <w:r w:rsidRPr="00376F2A">
        <w:t>.</w:t>
      </w:r>
    </w:p>
    <w:p w14:paraId="5F65F203" w14:textId="4B7C6D7B" w:rsidR="00376F2A" w:rsidRDefault="00376F2A">
      <w:pPr>
        <w:pStyle w:val="Textocomentario"/>
      </w:pPr>
    </w:p>
  </w:comment>
  <w:comment w:id="24" w:author="Erika Fernanda Mejía" w:date="2026-08-11T11:58:00Z" w:initials="EM">
    <w:p w14:paraId="6EE934D7" w14:textId="4185C8E2" w:rsidR="001054FB" w:rsidRDefault="001054FB">
      <w:pPr>
        <w:pStyle w:val="Textocomentario"/>
      </w:pPr>
      <w:r>
        <w:rPr>
          <w:rStyle w:val="Refdecomentario"/>
        </w:rPr>
        <w:annotationRef/>
      </w:r>
      <w:r>
        <w:rPr>
          <w:noProof/>
        </w:rPr>
        <w:t>realizar los acordeon</w:t>
      </w:r>
    </w:p>
  </w:comment>
  <w:comment w:id="25" w:author="Erika Fernanda Mejía" w:date="2026-08-11T20:30:00Z" w:initials="EFM">
    <w:p w14:paraId="7366361C" w14:textId="4FA7AF20" w:rsidR="00385B89" w:rsidRDefault="00385B89">
      <w:pPr>
        <w:pStyle w:val="Textocomentario"/>
      </w:pPr>
      <w:r>
        <w:rPr>
          <w:rStyle w:val="Refdecomentario"/>
        </w:rPr>
        <w:annotationRef/>
      </w:r>
      <w:r>
        <w:t xml:space="preserve">Utilizar imágenes decorativas </w:t>
      </w:r>
    </w:p>
  </w:comment>
  <w:comment w:id="27" w:author="Erika Fernanda Mejía" w:date="2026-08-11T21:12:00Z" w:initials="EFM">
    <w:p w14:paraId="6EAC4D00" w14:textId="77777777" w:rsidR="006870F1" w:rsidRDefault="006870F1" w:rsidP="006870F1">
      <w:pPr>
        <w:pStyle w:val="Textocomentario"/>
      </w:pPr>
      <w:r>
        <w:rPr>
          <w:rStyle w:val="Refdecomentario"/>
        </w:rPr>
        <w:annotationRef/>
      </w:r>
      <w:r>
        <w:t xml:space="preserve">Texto alternativo: </w:t>
      </w:r>
    </w:p>
    <w:p w14:paraId="1B476912" w14:textId="6312DAA1" w:rsidR="006870F1" w:rsidRDefault="006870F1" w:rsidP="006870F1">
      <w:pPr>
        <w:pStyle w:val="Textocomentario"/>
      </w:pPr>
      <w:r w:rsidRPr="008D331C">
        <w:t>La caracterización de las variables productivas y las tecnologías para el monitoreo del manejo integrado de plagas, enfermedades y arvenses se organiza en cuatro ejes: fundamentos del monitoreo agrícola, que aborda conceptos, variables sanitarias, umbrales de daño y toma de decisiones; variables ambientales y productivas, relacionadas con el clima, suelo, fenología, fisiología y sanidad del cultivo; tecnologías y recursos para el monitoreo, que comprende equipos de medición, herramientas, insumos y sistemas GPS/GNSS; y planeación del monitoreo, enfocada en metodologías, programación de recursos, selección de tecnologías y criterios técnicos para caracterizar las variables productivas.</w:t>
      </w:r>
    </w:p>
  </w:comment>
  <w:comment w:id="29" w:author="ANDRES PACHECO" w:date="2026-05-11T10:27:00Z" w:initials="AP">
    <w:p w14:paraId="52BCC991" w14:textId="77777777" w:rsidR="0052694C" w:rsidRDefault="0052694C">
      <w:pPr>
        <w:pStyle w:val="Textocomentario"/>
      </w:pPr>
      <w:r>
        <w:rPr>
          <w:rStyle w:val="Refdecomentario"/>
        </w:rPr>
        <w:annotationRef/>
      </w:r>
      <w:r>
        <w:t>Se adjunta enlace de la actividad didáctica planteada:</w:t>
      </w:r>
    </w:p>
    <w:p w14:paraId="3B6519B1" w14:textId="013267DE" w:rsidR="0052694C" w:rsidRDefault="00237E91">
      <w:pPr>
        <w:pStyle w:val="Textocomentario"/>
      </w:pPr>
      <w:hyperlink r:id="rId9" w:history="1">
        <w:r w:rsidRPr="00D221DB">
          <w:rPr>
            <w:rStyle w:val="Hipervnculo"/>
          </w:rPr>
          <w:t>https://sena4.sharepoint.com/teams/REPOSITORIORECURSOSDIGITALES/Documentos%20compartidos/Forms/AllItems.aspx?id=%2Fteams%2FREPOSITORIORECURSOSDIGITALES%2FDocumentos%20compartidos%2F2026%2FSantander%2FComplementarias%2F41311491%2DMonitoreo%20en%20el%20manejo%20integrado%20de%20plagas%2C%20enfermedades%20y%20arvenses%20de%20cultivos%2F0%2E%20Contenido%20Tem%C3%A1tico%2F2%2E%20Desarrollo%20Curricular%2FComponentes%20Formativos%2FCF01&amp;viewid=c1a6a4c3%2D2a17%2D43c2%2Db4ca%2De214b72c8bef&amp;csf=1&amp;CID=5d3c757f%2Df7f8%2D4fdf%2D804e%2Dd00833a590d2&amp;FolderCTID=0x0120007C87BD0C254F25439452B598AB2A7E23</w:t>
        </w:r>
      </w:hyperlink>
    </w:p>
    <w:p w14:paraId="4A99C796" w14:textId="77777777" w:rsidR="00237E91" w:rsidRDefault="00237E91">
      <w:pPr>
        <w:pStyle w:val="Textocomentario"/>
      </w:pPr>
    </w:p>
    <w:p w14:paraId="1806B087" w14:textId="77777777" w:rsidR="00C747D8" w:rsidRDefault="00C747D8">
      <w:pPr>
        <w:pStyle w:val="Textocomentario"/>
      </w:pPr>
    </w:p>
    <w:p w14:paraId="3FF30482" w14:textId="77777777" w:rsidR="002E1074" w:rsidRDefault="002E1074">
      <w:pPr>
        <w:pStyle w:val="Textocomentario"/>
      </w:pPr>
    </w:p>
    <w:p w14:paraId="4C99B9EA" w14:textId="77777777" w:rsidR="0052694C" w:rsidRDefault="0052694C">
      <w:pPr>
        <w:pStyle w:val="Textocomentario"/>
      </w:pPr>
    </w:p>
    <w:p w14:paraId="4C9FF177" w14:textId="5F9EBCF3" w:rsidR="0052694C" w:rsidRDefault="0052694C">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E43A21" w15:done="1"/>
  <w15:commentEx w15:paraId="20E8EBAF" w15:done="0"/>
  <w15:commentEx w15:paraId="5DC6BE4A" w15:done="0"/>
  <w15:commentEx w15:paraId="142FCA38" w15:done="0"/>
  <w15:commentEx w15:paraId="3370251D" w15:paraIdParent="142FCA38" w15:done="0"/>
  <w15:commentEx w15:paraId="2D71081F" w15:done="0"/>
  <w15:commentEx w15:paraId="79961EEA" w15:done="0"/>
  <w15:commentEx w15:paraId="66ADAA14" w15:done="0"/>
  <w15:commentEx w15:paraId="37052EFA" w15:done="0"/>
  <w15:commentEx w15:paraId="4884911B" w15:done="0"/>
  <w15:commentEx w15:paraId="0B31BFF7" w15:done="0"/>
  <w15:commentEx w15:paraId="7AA968B7" w15:paraIdParent="0B31BFF7" w15:done="0"/>
  <w15:commentEx w15:paraId="7B38DC90" w15:paraIdParent="0B31BFF7" w15:done="0"/>
  <w15:commentEx w15:paraId="136F9E92" w15:done="0"/>
  <w15:commentEx w15:paraId="434495C1" w15:paraIdParent="136F9E92" w15:done="0"/>
  <w15:commentEx w15:paraId="0A6C7CD9" w15:done="0"/>
  <w15:commentEx w15:paraId="3B8C34D8" w15:done="0"/>
  <w15:commentEx w15:paraId="5F65F203" w15:done="0"/>
  <w15:commentEx w15:paraId="6EE934D7" w15:done="0"/>
  <w15:commentEx w15:paraId="7366361C" w15:done="0"/>
  <w15:commentEx w15:paraId="1B476912" w15:done="0"/>
  <w15:commentEx w15:paraId="4C9FF1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CD45A2" w16cex:dateUtc="2026-08-06T16:15:00Z"/>
  <w16cex:commentExtensible w16cex:durableId="5DCD55C3" w16cex:dateUtc="2026-08-11T14:45:00Z"/>
  <w16cex:commentExtensible w16cex:durableId="0D466C3F" w16cex:dateUtc="2026-08-11T15:07:00Z"/>
  <w16cex:commentExtensible w16cex:durableId="6EBC0567" w16cex:dateUtc="2026-06-05T02:44:00Z"/>
  <w16cex:commentExtensible w16cex:durableId="0C8D23BF" w16cex:dateUtc="2026-08-11T15:11:00Z"/>
  <w16cex:commentExtensible w16cex:durableId="0FCC07DA" w16cex:dateUtc="2026-08-06T16:19:00Z"/>
  <w16cex:commentExtensible w16cex:durableId="00347F05" w16cex:dateUtc="2026-08-06T16:20:00Z"/>
  <w16cex:commentExtensible w16cex:durableId="1728A54E" w16cex:dateUtc="2026-08-11T15:20:00Z"/>
  <w16cex:commentExtensible w16cex:durableId="0C5CF062" w16cex:dateUtc="2026-08-06T16:23:00Z"/>
  <w16cex:commentExtensible w16cex:durableId="7499F4BF" w16cex:dateUtc="2026-08-11T15:20:00Z"/>
  <w16cex:commentExtensible w16cex:durableId="5A318992" w16cex:dateUtc="2026-08-06T16:27:00Z"/>
  <w16cex:commentExtensible w16cex:durableId="624BAFA3" w16cex:dateUtc="2026-08-11T15:27:00Z"/>
  <w16cex:commentExtensible w16cex:durableId="67D981DE" w16cex:dateUtc="2026-08-11T15:50:00Z"/>
  <w16cex:commentExtensible w16cex:durableId="129018BF" w16cex:dateUtc="2026-08-06T16:35:00Z"/>
  <w16cex:commentExtensible w16cex:durableId="43484299" w16cex:dateUtc="2026-08-11T16:43:00Z"/>
  <w16cex:commentExtensible w16cex:durableId="48C1F372" w16cex:dateUtc="2026-08-11T16:50:00Z"/>
  <w16cex:commentExtensible w16cex:durableId="440C684A" w16cex:dateUtc="2026-08-11T16:55:00Z"/>
  <w16cex:commentExtensible w16cex:durableId="1A88C25D" w16cex:dateUtc="2026-08-06T16:39:00Z"/>
  <w16cex:commentExtensible w16cex:durableId="639034E1" w16cex:dateUtc="2026-08-11T16:58:00Z"/>
  <w16cex:commentExtensible w16cex:durableId="2E2604F5" w16cex:dateUtc="2026-08-12T01:30:00Z"/>
  <w16cex:commentExtensible w16cex:durableId="2E260EB1" w16cex:dateUtc="2026-08-12T02:12:00Z"/>
  <w16cex:commentExtensible w16cex:durableId="3D6EC773" w16cex:dateUtc="2026-05-11T15: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E43A21" w16cid:durableId="01CD45A2"/>
  <w16cid:commentId w16cid:paraId="20E8EBAF" w16cid:durableId="5DCD55C3"/>
  <w16cid:commentId w16cid:paraId="5DC6BE4A" w16cid:durableId="0D466C3F"/>
  <w16cid:commentId w16cid:paraId="142FCA38" w16cid:durableId="6EBC0567"/>
  <w16cid:commentId w16cid:paraId="3370251D" w16cid:durableId="0C8D23BF"/>
  <w16cid:commentId w16cid:paraId="2D71081F" w16cid:durableId="0FCC07DA"/>
  <w16cid:commentId w16cid:paraId="79961EEA" w16cid:durableId="00347F05"/>
  <w16cid:commentId w16cid:paraId="66ADAA14" w16cid:durableId="1728A54E"/>
  <w16cid:commentId w16cid:paraId="37052EFA" w16cid:durableId="0C5CF062"/>
  <w16cid:commentId w16cid:paraId="4884911B" w16cid:durableId="7499F4BF"/>
  <w16cid:commentId w16cid:paraId="0B31BFF7" w16cid:durableId="5A318992"/>
  <w16cid:commentId w16cid:paraId="7AA968B7" w16cid:durableId="624BAFA3"/>
  <w16cid:commentId w16cid:paraId="7B38DC90" w16cid:durableId="67D981DE"/>
  <w16cid:commentId w16cid:paraId="136F9E92" w16cid:durableId="129018BF"/>
  <w16cid:commentId w16cid:paraId="434495C1" w16cid:durableId="43484299"/>
  <w16cid:commentId w16cid:paraId="0A6C7CD9" w16cid:durableId="48C1F372"/>
  <w16cid:commentId w16cid:paraId="3B8C34D8" w16cid:durableId="440C684A"/>
  <w16cid:commentId w16cid:paraId="5F65F203" w16cid:durableId="1A88C25D"/>
  <w16cid:commentId w16cid:paraId="6EE934D7" w16cid:durableId="639034E1"/>
  <w16cid:commentId w16cid:paraId="7366361C" w16cid:durableId="2E2604F5"/>
  <w16cid:commentId w16cid:paraId="1B476912" w16cid:durableId="2E260EB1"/>
  <w16cid:commentId w16cid:paraId="4C9FF177" w16cid:durableId="3D6EC7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CE0F1" w14:textId="77777777" w:rsidR="00786584" w:rsidRDefault="00786584">
      <w:pPr>
        <w:spacing w:line="240" w:lineRule="auto"/>
      </w:pPr>
      <w:r>
        <w:separator/>
      </w:r>
    </w:p>
  </w:endnote>
  <w:endnote w:type="continuationSeparator" w:id="0">
    <w:p w14:paraId="634282EB" w14:textId="77777777" w:rsidR="00786584" w:rsidRDefault="007865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96C7A" w14:textId="77777777" w:rsidR="00156AA7" w:rsidRDefault="00156AA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5BB1" w14:textId="77777777" w:rsidR="00156AA7" w:rsidRDefault="00156A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91CA8" w14:textId="77777777" w:rsidR="00786584" w:rsidRDefault="00786584">
      <w:pPr>
        <w:spacing w:line="240" w:lineRule="auto"/>
      </w:pPr>
      <w:r>
        <w:separator/>
      </w:r>
    </w:p>
  </w:footnote>
  <w:footnote w:type="continuationSeparator" w:id="0">
    <w:p w14:paraId="49170754" w14:textId="77777777" w:rsidR="00786584" w:rsidRDefault="007865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41C20" w14:textId="77777777" w:rsidR="00156AA7" w:rsidRDefault="00156AA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AC466" w14:textId="77777777" w:rsidR="00156AA7" w:rsidRDefault="00156AA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71A3"/>
    <w:multiLevelType w:val="multilevel"/>
    <w:tmpl w:val="9C12F7D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06C69"/>
    <w:multiLevelType w:val="hybridMultilevel"/>
    <w:tmpl w:val="90A222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14252E"/>
    <w:multiLevelType w:val="hybridMultilevel"/>
    <w:tmpl w:val="679C5304"/>
    <w:lvl w:ilvl="0" w:tplc="31C264A6">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4006A3A"/>
    <w:multiLevelType w:val="hybridMultilevel"/>
    <w:tmpl w:val="58BA2BF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44D0683"/>
    <w:multiLevelType w:val="hybridMultilevel"/>
    <w:tmpl w:val="02E8BC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E670386"/>
    <w:multiLevelType w:val="multilevel"/>
    <w:tmpl w:val="BF3E40AA"/>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70E34"/>
    <w:multiLevelType w:val="hybridMultilevel"/>
    <w:tmpl w:val="C1D2269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4906B12"/>
    <w:multiLevelType w:val="multilevel"/>
    <w:tmpl w:val="CD02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C6040"/>
    <w:multiLevelType w:val="multilevel"/>
    <w:tmpl w:val="9586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E5F99"/>
    <w:multiLevelType w:val="multilevel"/>
    <w:tmpl w:val="45DC76A2"/>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F64C86"/>
    <w:multiLevelType w:val="hybridMultilevel"/>
    <w:tmpl w:val="EA3EFE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91E7542"/>
    <w:multiLevelType w:val="multilevel"/>
    <w:tmpl w:val="9278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343BB"/>
    <w:multiLevelType w:val="multilevel"/>
    <w:tmpl w:val="D362F62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E157ED3"/>
    <w:multiLevelType w:val="multilevel"/>
    <w:tmpl w:val="79EC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45D4C"/>
    <w:multiLevelType w:val="hybridMultilevel"/>
    <w:tmpl w:val="CCE06BA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29339FA"/>
    <w:multiLevelType w:val="multilevel"/>
    <w:tmpl w:val="66EC0540"/>
    <w:lvl w:ilvl="0">
      <w:start w:val="2"/>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05BE3"/>
    <w:multiLevelType w:val="hybridMultilevel"/>
    <w:tmpl w:val="D246789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5F9352D"/>
    <w:multiLevelType w:val="multilevel"/>
    <w:tmpl w:val="7226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D14AC"/>
    <w:multiLevelType w:val="multilevel"/>
    <w:tmpl w:val="9E1067C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7C3CBA"/>
    <w:multiLevelType w:val="hybridMultilevel"/>
    <w:tmpl w:val="DAC2FE1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7025600"/>
    <w:multiLevelType w:val="multilevel"/>
    <w:tmpl w:val="1876E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5F2A56"/>
    <w:multiLevelType w:val="multilevel"/>
    <w:tmpl w:val="DC26316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imes New Roman" w:hAnsi="Arial" w:cs="Arial" w:hint="default"/>
      </w:rPr>
    </w:lvl>
    <w:lvl w:ilvl="2">
      <w:start w:val="1"/>
      <w:numFmt w:val="lowerLetter"/>
      <w:lvlText w:val="%3)"/>
      <w:lvlJc w:val="left"/>
      <w:pPr>
        <w:ind w:left="2160" w:hanging="360"/>
      </w:pPr>
      <w:rPr>
        <w:rFonts w:hint="default"/>
      </w:rPr>
    </w:lvl>
    <w:lvl w:ilvl="3">
      <w:start w:val="7"/>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54EF6"/>
    <w:multiLevelType w:val="hybridMultilevel"/>
    <w:tmpl w:val="822EAA3A"/>
    <w:lvl w:ilvl="0" w:tplc="240A0015">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E2C2EF9"/>
    <w:multiLevelType w:val="multilevel"/>
    <w:tmpl w:val="CF3261FA"/>
    <w:lvl w:ilvl="0">
      <w:start w:val="1"/>
      <w:numFmt w:val="bullet"/>
      <w:lvlText w:val=""/>
      <w:lvlJc w:val="left"/>
      <w:pPr>
        <w:tabs>
          <w:tab w:val="num" w:pos="720"/>
        </w:tabs>
        <w:ind w:left="720" w:hanging="360"/>
      </w:pPr>
      <w:rPr>
        <w:rFonts w:ascii="Symbol" w:hAnsi="Symbol" w:hint="default"/>
        <w:sz w:val="20"/>
      </w:rPr>
    </w:lvl>
    <w:lvl w:ilvl="1">
      <w:start w:val="8"/>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54CC7"/>
    <w:multiLevelType w:val="multilevel"/>
    <w:tmpl w:val="8618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DA6D10"/>
    <w:multiLevelType w:val="multilevel"/>
    <w:tmpl w:val="856CE07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C3B66"/>
    <w:multiLevelType w:val="hybridMultilevel"/>
    <w:tmpl w:val="DA5C815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53A5775"/>
    <w:multiLevelType w:val="hybridMultilevel"/>
    <w:tmpl w:val="FB1CEF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9AD7A64"/>
    <w:multiLevelType w:val="multilevel"/>
    <w:tmpl w:val="BFEA1DAE"/>
    <w:lvl w:ilvl="0">
      <w:start w:val="1"/>
      <w:numFmt w:val="bullet"/>
      <w:lvlText w:val=""/>
      <w:lvlJc w:val="left"/>
      <w:pPr>
        <w:tabs>
          <w:tab w:val="num" w:pos="720"/>
        </w:tabs>
        <w:ind w:left="720" w:hanging="360"/>
      </w:pPr>
      <w:rPr>
        <w:rFonts w:ascii="Symbol" w:hAnsi="Symbol" w:hint="default"/>
      </w:rPr>
    </w:lvl>
    <w:lvl w:ilvl="1">
      <w:start w:val="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A70868"/>
    <w:multiLevelType w:val="multilevel"/>
    <w:tmpl w:val="EFE85D1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FF2006"/>
    <w:multiLevelType w:val="multilevel"/>
    <w:tmpl w:val="6602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510EB9"/>
    <w:multiLevelType w:val="hybridMultilevel"/>
    <w:tmpl w:val="F0AEC576"/>
    <w:lvl w:ilvl="0" w:tplc="31C264A6">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CCE7B9E"/>
    <w:multiLevelType w:val="hybridMultilevel"/>
    <w:tmpl w:val="66F41D8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D283D22"/>
    <w:multiLevelType w:val="multilevel"/>
    <w:tmpl w:val="0DF0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406459">
    <w:abstractNumId w:val="21"/>
  </w:num>
  <w:num w:numId="2" w16cid:durableId="568927073">
    <w:abstractNumId w:val="23"/>
  </w:num>
  <w:num w:numId="3" w16cid:durableId="2077240381">
    <w:abstractNumId w:val="28"/>
  </w:num>
  <w:num w:numId="4" w16cid:durableId="880283715">
    <w:abstractNumId w:val="22"/>
  </w:num>
  <w:num w:numId="5" w16cid:durableId="609048496">
    <w:abstractNumId w:val="27"/>
  </w:num>
  <w:num w:numId="6" w16cid:durableId="2091653386">
    <w:abstractNumId w:val="7"/>
  </w:num>
  <w:num w:numId="7" w16cid:durableId="247466763">
    <w:abstractNumId w:val="11"/>
  </w:num>
  <w:num w:numId="8" w16cid:durableId="2065442504">
    <w:abstractNumId w:val="8"/>
  </w:num>
  <w:num w:numId="9" w16cid:durableId="1725640948">
    <w:abstractNumId w:val="0"/>
  </w:num>
  <w:num w:numId="10" w16cid:durableId="376706560">
    <w:abstractNumId w:val="18"/>
  </w:num>
  <w:num w:numId="11" w16cid:durableId="1055275316">
    <w:abstractNumId w:val="29"/>
  </w:num>
  <w:num w:numId="12" w16cid:durableId="1317495911">
    <w:abstractNumId w:val="30"/>
  </w:num>
  <w:num w:numId="13" w16cid:durableId="1812749931">
    <w:abstractNumId w:val="25"/>
  </w:num>
  <w:num w:numId="14" w16cid:durableId="1482967135">
    <w:abstractNumId w:val="12"/>
  </w:num>
  <w:num w:numId="15" w16cid:durableId="858735794">
    <w:abstractNumId w:val="2"/>
  </w:num>
  <w:num w:numId="16" w16cid:durableId="2095123889">
    <w:abstractNumId w:val="10"/>
  </w:num>
  <w:num w:numId="17" w16cid:durableId="325521723">
    <w:abstractNumId w:val="3"/>
  </w:num>
  <w:num w:numId="18" w16cid:durableId="714044377">
    <w:abstractNumId w:val="6"/>
  </w:num>
  <w:num w:numId="19" w16cid:durableId="691033112">
    <w:abstractNumId w:val="33"/>
  </w:num>
  <w:num w:numId="20" w16cid:durableId="230819614">
    <w:abstractNumId w:val="13"/>
  </w:num>
  <w:num w:numId="21" w16cid:durableId="486436572">
    <w:abstractNumId w:val="16"/>
  </w:num>
  <w:num w:numId="22" w16cid:durableId="243271505">
    <w:abstractNumId w:val="32"/>
  </w:num>
  <w:num w:numId="23" w16cid:durableId="1195464177">
    <w:abstractNumId w:val="14"/>
  </w:num>
  <w:num w:numId="24" w16cid:durableId="1879119411">
    <w:abstractNumId w:val="26"/>
  </w:num>
  <w:num w:numId="25" w16cid:durableId="1830946895">
    <w:abstractNumId w:val="19"/>
  </w:num>
  <w:num w:numId="26" w16cid:durableId="1252742258">
    <w:abstractNumId w:val="24"/>
  </w:num>
  <w:num w:numId="27" w16cid:durableId="1049190546">
    <w:abstractNumId w:val="17"/>
  </w:num>
  <w:num w:numId="28" w16cid:durableId="620651387">
    <w:abstractNumId w:val="20"/>
  </w:num>
  <w:num w:numId="29" w16cid:durableId="283463816">
    <w:abstractNumId w:val="4"/>
  </w:num>
  <w:num w:numId="30" w16cid:durableId="493306178">
    <w:abstractNumId w:val="1"/>
  </w:num>
  <w:num w:numId="31" w16cid:durableId="1231427365">
    <w:abstractNumId w:val="31"/>
  </w:num>
  <w:num w:numId="32" w16cid:durableId="1056508828">
    <w:abstractNumId w:val="5"/>
  </w:num>
  <w:num w:numId="33" w16cid:durableId="465510112">
    <w:abstractNumId w:val="15"/>
  </w:num>
  <w:num w:numId="34" w16cid:durableId="113525455">
    <w:abstractNumId w:val="9"/>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S PACHECO">
    <w15:presenceInfo w15:providerId="Windows Live" w15:userId="5a1170749484fe9a"/>
  </w15:person>
  <w15:person w15:author="Erika Fernanda Mejía">
    <w15:presenceInfo w15:providerId="Windows Live" w15:userId="66091db1a4f566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306D"/>
    <w:rsid w:val="000160AB"/>
    <w:rsid w:val="00022D42"/>
    <w:rsid w:val="00023047"/>
    <w:rsid w:val="00023D18"/>
    <w:rsid w:val="00024AD9"/>
    <w:rsid w:val="00033F05"/>
    <w:rsid w:val="00034C57"/>
    <w:rsid w:val="00042382"/>
    <w:rsid w:val="00046131"/>
    <w:rsid w:val="000513AD"/>
    <w:rsid w:val="00051E09"/>
    <w:rsid w:val="00053283"/>
    <w:rsid w:val="00067B32"/>
    <w:rsid w:val="00082133"/>
    <w:rsid w:val="000828B0"/>
    <w:rsid w:val="00090450"/>
    <w:rsid w:val="0009390D"/>
    <w:rsid w:val="00096CB6"/>
    <w:rsid w:val="000B1FBE"/>
    <w:rsid w:val="000B2355"/>
    <w:rsid w:val="000D0672"/>
    <w:rsid w:val="000D263C"/>
    <w:rsid w:val="000D743C"/>
    <w:rsid w:val="000E19AA"/>
    <w:rsid w:val="000E2D28"/>
    <w:rsid w:val="000E54BD"/>
    <w:rsid w:val="000E5CC8"/>
    <w:rsid w:val="000F0F4F"/>
    <w:rsid w:val="000F2443"/>
    <w:rsid w:val="000F56CB"/>
    <w:rsid w:val="000F5A18"/>
    <w:rsid w:val="001015D0"/>
    <w:rsid w:val="00101601"/>
    <w:rsid w:val="001054FB"/>
    <w:rsid w:val="00121712"/>
    <w:rsid w:val="00121BE2"/>
    <w:rsid w:val="0012453D"/>
    <w:rsid w:val="001252C5"/>
    <w:rsid w:val="001309E5"/>
    <w:rsid w:val="001319A7"/>
    <w:rsid w:val="00133B17"/>
    <w:rsid w:val="00135DA3"/>
    <w:rsid w:val="0013726A"/>
    <w:rsid w:val="00137408"/>
    <w:rsid w:val="00146B45"/>
    <w:rsid w:val="00156AA7"/>
    <w:rsid w:val="001622DD"/>
    <w:rsid w:val="00163CDE"/>
    <w:rsid w:val="00164C91"/>
    <w:rsid w:val="00165837"/>
    <w:rsid w:val="00172804"/>
    <w:rsid w:val="001742F2"/>
    <w:rsid w:val="0017481C"/>
    <w:rsid w:val="00174CB9"/>
    <w:rsid w:val="0017780E"/>
    <w:rsid w:val="0018074E"/>
    <w:rsid w:val="00181512"/>
    <w:rsid w:val="001823F5"/>
    <w:rsid w:val="0018419E"/>
    <w:rsid w:val="00184B85"/>
    <w:rsid w:val="001911F0"/>
    <w:rsid w:val="00191C29"/>
    <w:rsid w:val="001957D9"/>
    <w:rsid w:val="00196CB4"/>
    <w:rsid w:val="001A374D"/>
    <w:rsid w:val="001A68E0"/>
    <w:rsid w:val="001B4C63"/>
    <w:rsid w:val="001B670B"/>
    <w:rsid w:val="001B767E"/>
    <w:rsid w:val="001C4515"/>
    <w:rsid w:val="001C4E40"/>
    <w:rsid w:val="001C51A1"/>
    <w:rsid w:val="001C594E"/>
    <w:rsid w:val="001D062C"/>
    <w:rsid w:val="001D2326"/>
    <w:rsid w:val="001D4663"/>
    <w:rsid w:val="001E2B63"/>
    <w:rsid w:val="001E4840"/>
    <w:rsid w:val="001F37BE"/>
    <w:rsid w:val="001F3AD9"/>
    <w:rsid w:val="001F63D3"/>
    <w:rsid w:val="001F777A"/>
    <w:rsid w:val="00205748"/>
    <w:rsid w:val="002122DB"/>
    <w:rsid w:val="0021294D"/>
    <w:rsid w:val="0021690D"/>
    <w:rsid w:val="002200EA"/>
    <w:rsid w:val="0022120B"/>
    <w:rsid w:val="00221260"/>
    <w:rsid w:val="00223589"/>
    <w:rsid w:val="00224F4D"/>
    <w:rsid w:val="00237E91"/>
    <w:rsid w:val="002409E6"/>
    <w:rsid w:val="00241CBA"/>
    <w:rsid w:val="0024561E"/>
    <w:rsid w:val="0025300C"/>
    <w:rsid w:val="002543F0"/>
    <w:rsid w:val="00254816"/>
    <w:rsid w:val="0026528B"/>
    <w:rsid w:val="00271746"/>
    <w:rsid w:val="00272FB9"/>
    <w:rsid w:val="002777F7"/>
    <w:rsid w:val="00282384"/>
    <w:rsid w:val="002823BA"/>
    <w:rsid w:val="00284308"/>
    <w:rsid w:val="00285D2B"/>
    <w:rsid w:val="00287389"/>
    <w:rsid w:val="00287F70"/>
    <w:rsid w:val="0029234E"/>
    <w:rsid w:val="00294059"/>
    <w:rsid w:val="002A74B3"/>
    <w:rsid w:val="002B2BD3"/>
    <w:rsid w:val="002B5823"/>
    <w:rsid w:val="002B6E53"/>
    <w:rsid w:val="002C0F94"/>
    <w:rsid w:val="002C4AE6"/>
    <w:rsid w:val="002C62D9"/>
    <w:rsid w:val="002D01D9"/>
    <w:rsid w:val="002D030C"/>
    <w:rsid w:val="002D1202"/>
    <w:rsid w:val="002D2956"/>
    <w:rsid w:val="002E1074"/>
    <w:rsid w:val="002E1D35"/>
    <w:rsid w:val="002E4074"/>
    <w:rsid w:val="002F0D63"/>
    <w:rsid w:val="002F3C63"/>
    <w:rsid w:val="002F4132"/>
    <w:rsid w:val="00307904"/>
    <w:rsid w:val="0031375A"/>
    <w:rsid w:val="00321413"/>
    <w:rsid w:val="00325F18"/>
    <w:rsid w:val="00335745"/>
    <w:rsid w:val="00336F10"/>
    <w:rsid w:val="00340DFE"/>
    <w:rsid w:val="00345BCF"/>
    <w:rsid w:val="0035063D"/>
    <w:rsid w:val="00350CF6"/>
    <w:rsid w:val="00350D96"/>
    <w:rsid w:val="0035241A"/>
    <w:rsid w:val="003538CE"/>
    <w:rsid w:val="00355525"/>
    <w:rsid w:val="00361369"/>
    <w:rsid w:val="0036338C"/>
    <w:rsid w:val="00365FC0"/>
    <w:rsid w:val="00376F2A"/>
    <w:rsid w:val="00377BA0"/>
    <w:rsid w:val="00377FC1"/>
    <w:rsid w:val="00385B89"/>
    <w:rsid w:val="00391D82"/>
    <w:rsid w:val="00393BCF"/>
    <w:rsid w:val="003A1C85"/>
    <w:rsid w:val="003A7320"/>
    <w:rsid w:val="003A767E"/>
    <w:rsid w:val="003C34E2"/>
    <w:rsid w:val="003C7FB8"/>
    <w:rsid w:val="003E56A7"/>
    <w:rsid w:val="003F01AC"/>
    <w:rsid w:val="003F1594"/>
    <w:rsid w:val="003F437D"/>
    <w:rsid w:val="00400499"/>
    <w:rsid w:val="00400D6D"/>
    <w:rsid w:val="00402492"/>
    <w:rsid w:val="00402817"/>
    <w:rsid w:val="00404FDF"/>
    <w:rsid w:val="00405D80"/>
    <w:rsid w:val="0041203E"/>
    <w:rsid w:val="0041705B"/>
    <w:rsid w:val="00420C8A"/>
    <w:rsid w:val="00426C10"/>
    <w:rsid w:val="00440651"/>
    <w:rsid w:val="0045064F"/>
    <w:rsid w:val="0045680A"/>
    <w:rsid w:val="00457482"/>
    <w:rsid w:val="004667DC"/>
    <w:rsid w:val="00472C4C"/>
    <w:rsid w:val="00476D21"/>
    <w:rsid w:val="00481D44"/>
    <w:rsid w:val="004828CF"/>
    <w:rsid w:val="004832D7"/>
    <w:rsid w:val="004857DB"/>
    <w:rsid w:val="00487197"/>
    <w:rsid w:val="004912E9"/>
    <w:rsid w:val="00494D8E"/>
    <w:rsid w:val="004965D8"/>
    <w:rsid w:val="004A0E7F"/>
    <w:rsid w:val="004A344D"/>
    <w:rsid w:val="004A59F9"/>
    <w:rsid w:val="004B1125"/>
    <w:rsid w:val="004B213C"/>
    <w:rsid w:val="004B5387"/>
    <w:rsid w:val="004B5CF5"/>
    <w:rsid w:val="004D4605"/>
    <w:rsid w:val="004D4E4B"/>
    <w:rsid w:val="004D57AE"/>
    <w:rsid w:val="004E117B"/>
    <w:rsid w:val="004E11BC"/>
    <w:rsid w:val="004E4CDD"/>
    <w:rsid w:val="004F35FC"/>
    <w:rsid w:val="004F61AD"/>
    <w:rsid w:val="00500D8E"/>
    <w:rsid w:val="00501E6D"/>
    <w:rsid w:val="005036DE"/>
    <w:rsid w:val="00505BA5"/>
    <w:rsid w:val="005074A0"/>
    <w:rsid w:val="005106BE"/>
    <w:rsid w:val="00513FB1"/>
    <w:rsid w:val="005152EE"/>
    <w:rsid w:val="005204B1"/>
    <w:rsid w:val="0052694C"/>
    <w:rsid w:val="00534253"/>
    <w:rsid w:val="0055059E"/>
    <w:rsid w:val="0055572B"/>
    <w:rsid w:val="005574EB"/>
    <w:rsid w:val="00563C46"/>
    <w:rsid w:val="00563FE9"/>
    <w:rsid w:val="00565A93"/>
    <w:rsid w:val="005740E0"/>
    <w:rsid w:val="0057479C"/>
    <w:rsid w:val="00575E06"/>
    <w:rsid w:val="00576F1B"/>
    <w:rsid w:val="0058044A"/>
    <w:rsid w:val="00580AC6"/>
    <w:rsid w:val="00580F4E"/>
    <w:rsid w:val="00590CEF"/>
    <w:rsid w:val="005B16C6"/>
    <w:rsid w:val="005B43E0"/>
    <w:rsid w:val="005B778E"/>
    <w:rsid w:val="005C396A"/>
    <w:rsid w:val="005C57D2"/>
    <w:rsid w:val="005C6DD0"/>
    <w:rsid w:val="005D005A"/>
    <w:rsid w:val="005D0585"/>
    <w:rsid w:val="005D27BB"/>
    <w:rsid w:val="005D6B32"/>
    <w:rsid w:val="005E077A"/>
    <w:rsid w:val="005E10C1"/>
    <w:rsid w:val="005E69ED"/>
    <w:rsid w:val="005F7F16"/>
    <w:rsid w:val="00612A89"/>
    <w:rsid w:val="00613D72"/>
    <w:rsid w:val="006146B3"/>
    <w:rsid w:val="00626FED"/>
    <w:rsid w:val="00630848"/>
    <w:rsid w:val="00630A85"/>
    <w:rsid w:val="00634A55"/>
    <w:rsid w:val="00634E7F"/>
    <w:rsid w:val="00635B3E"/>
    <w:rsid w:val="0064077F"/>
    <w:rsid w:val="00651039"/>
    <w:rsid w:val="0065634B"/>
    <w:rsid w:val="00661EE4"/>
    <w:rsid w:val="00663DAB"/>
    <w:rsid w:val="0067147B"/>
    <w:rsid w:val="00675ACF"/>
    <w:rsid w:val="00676CDF"/>
    <w:rsid w:val="00680908"/>
    <w:rsid w:val="006870F1"/>
    <w:rsid w:val="00690299"/>
    <w:rsid w:val="00693866"/>
    <w:rsid w:val="00696866"/>
    <w:rsid w:val="006A358A"/>
    <w:rsid w:val="006A769C"/>
    <w:rsid w:val="006B42AE"/>
    <w:rsid w:val="006B4A3A"/>
    <w:rsid w:val="006B4C29"/>
    <w:rsid w:val="006D095B"/>
    <w:rsid w:val="006D34B2"/>
    <w:rsid w:val="006D4B15"/>
    <w:rsid w:val="006D7932"/>
    <w:rsid w:val="006F10AE"/>
    <w:rsid w:val="006F24D1"/>
    <w:rsid w:val="006F29F3"/>
    <w:rsid w:val="006F2F0D"/>
    <w:rsid w:val="0070304A"/>
    <w:rsid w:val="007034CF"/>
    <w:rsid w:val="00710116"/>
    <w:rsid w:val="00710915"/>
    <w:rsid w:val="00711D7D"/>
    <w:rsid w:val="00712D20"/>
    <w:rsid w:val="0071525C"/>
    <w:rsid w:val="00722200"/>
    <w:rsid w:val="00725DC4"/>
    <w:rsid w:val="00732A1A"/>
    <w:rsid w:val="00743BBF"/>
    <w:rsid w:val="00752013"/>
    <w:rsid w:val="00753909"/>
    <w:rsid w:val="00753D71"/>
    <w:rsid w:val="0075516B"/>
    <w:rsid w:val="007576BD"/>
    <w:rsid w:val="00760EEF"/>
    <w:rsid w:val="007644F7"/>
    <w:rsid w:val="00766E02"/>
    <w:rsid w:val="0077138A"/>
    <w:rsid w:val="00777032"/>
    <w:rsid w:val="00786584"/>
    <w:rsid w:val="0079038F"/>
    <w:rsid w:val="007927F4"/>
    <w:rsid w:val="00792802"/>
    <w:rsid w:val="00795400"/>
    <w:rsid w:val="007A31A7"/>
    <w:rsid w:val="007A3DC6"/>
    <w:rsid w:val="007A4655"/>
    <w:rsid w:val="007C2504"/>
    <w:rsid w:val="007D79BC"/>
    <w:rsid w:val="007E4CD3"/>
    <w:rsid w:val="00802C3C"/>
    <w:rsid w:val="00807A12"/>
    <w:rsid w:val="00810777"/>
    <w:rsid w:val="0081165B"/>
    <w:rsid w:val="00812161"/>
    <w:rsid w:val="00813E87"/>
    <w:rsid w:val="00816086"/>
    <w:rsid w:val="0081657A"/>
    <w:rsid w:val="00824D5E"/>
    <w:rsid w:val="00834576"/>
    <w:rsid w:val="0083560A"/>
    <w:rsid w:val="008401F9"/>
    <w:rsid w:val="00841A5A"/>
    <w:rsid w:val="0084259A"/>
    <w:rsid w:val="00843563"/>
    <w:rsid w:val="0084388E"/>
    <w:rsid w:val="00843D06"/>
    <w:rsid w:val="00850DCC"/>
    <w:rsid w:val="008550CF"/>
    <w:rsid w:val="008573CD"/>
    <w:rsid w:val="008574AF"/>
    <w:rsid w:val="00861130"/>
    <w:rsid w:val="00870988"/>
    <w:rsid w:val="00892514"/>
    <w:rsid w:val="00897CE9"/>
    <w:rsid w:val="008A3384"/>
    <w:rsid w:val="008A7C45"/>
    <w:rsid w:val="008B0080"/>
    <w:rsid w:val="008B2D8A"/>
    <w:rsid w:val="008B4BEE"/>
    <w:rsid w:val="008B4EDE"/>
    <w:rsid w:val="008B6B56"/>
    <w:rsid w:val="008B6C9F"/>
    <w:rsid w:val="008B7165"/>
    <w:rsid w:val="008C0AD3"/>
    <w:rsid w:val="008C4192"/>
    <w:rsid w:val="008C44B1"/>
    <w:rsid w:val="008C49E9"/>
    <w:rsid w:val="008C6D09"/>
    <w:rsid w:val="008C6DCD"/>
    <w:rsid w:val="008D0D9C"/>
    <w:rsid w:val="008D190E"/>
    <w:rsid w:val="008D331C"/>
    <w:rsid w:val="008D4485"/>
    <w:rsid w:val="008E77B6"/>
    <w:rsid w:val="00902EE7"/>
    <w:rsid w:val="00905F10"/>
    <w:rsid w:val="00907314"/>
    <w:rsid w:val="009108CD"/>
    <w:rsid w:val="00912B2C"/>
    <w:rsid w:val="009160AF"/>
    <w:rsid w:val="00917923"/>
    <w:rsid w:val="00924009"/>
    <w:rsid w:val="0092686D"/>
    <w:rsid w:val="0093069A"/>
    <w:rsid w:val="00930E5C"/>
    <w:rsid w:val="009311B8"/>
    <w:rsid w:val="00935462"/>
    <w:rsid w:val="00940E5C"/>
    <w:rsid w:val="00945A32"/>
    <w:rsid w:val="00946E1F"/>
    <w:rsid w:val="00953465"/>
    <w:rsid w:val="00955F8E"/>
    <w:rsid w:val="00964101"/>
    <w:rsid w:val="009707D5"/>
    <w:rsid w:val="00970D0B"/>
    <w:rsid w:val="009729AF"/>
    <w:rsid w:val="009771AD"/>
    <w:rsid w:val="00980652"/>
    <w:rsid w:val="009863E2"/>
    <w:rsid w:val="00997850"/>
    <w:rsid w:val="009A0D9C"/>
    <w:rsid w:val="009A1A32"/>
    <w:rsid w:val="009A2442"/>
    <w:rsid w:val="009A5374"/>
    <w:rsid w:val="009B037A"/>
    <w:rsid w:val="009B073D"/>
    <w:rsid w:val="009B1A54"/>
    <w:rsid w:val="009B5C91"/>
    <w:rsid w:val="009C2A54"/>
    <w:rsid w:val="009C4A0A"/>
    <w:rsid w:val="009C70CF"/>
    <w:rsid w:val="009D25A2"/>
    <w:rsid w:val="009D4415"/>
    <w:rsid w:val="009F1B03"/>
    <w:rsid w:val="009F7E3F"/>
    <w:rsid w:val="00A03114"/>
    <w:rsid w:val="00A03C23"/>
    <w:rsid w:val="00A05869"/>
    <w:rsid w:val="00A10416"/>
    <w:rsid w:val="00A1481C"/>
    <w:rsid w:val="00A22B7E"/>
    <w:rsid w:val="00A23F3F"/>
    <w:rsid w:val="00A30ED9"/>
    <w:rsid w:val="00A31711"/>
    <w:rsid w:val="00A31D5C"/>
    <w:rsid w:val="00A41B80"/>
    <w:rsid w:val="00A42789"/>
    <w:rsid w:val="00A43FFF"/>
    <w:rsid w:val="00A47662"/>
    <w:rsid w:val="00A51172"/>
    <w:rsid w:val="00A512D4"/>
    <w:rsid w:val="00A53BCA"/>
    <w:rsid w:val="00A54C55"/>
    <w:rsid w:val="00A55137"/>
    <w:rsid w:val="00A57005"/>
    <w:rsid w:val="00A64EBE"/>
    <w:rsid w:val="00A65723"/>
    <w:rsid w:val="00A66D36"/>
    <w:rsid w:val="00A75BB6"/>
    <w:rsid w:val="00A8140F"/>
    <w:rsid w:val="00A84D4A"/>
    <w:rsid w:val="00AA5C1F"/>
    <w:rsid w:val="00AA5FA0"/>
    <w:rsid w:val="00AB3CA2"/>
    <w:rsid w:val="00AB4F62"/>
    <w:rsid w:val="00AB5E4D"/>
    <w:rsid w:val="00AC2028"/>
    <w:rsid w:val="00AD3078"/>
    <w:rsid w:val="00AD6EDB"/>
    <w:rsid w:val="00AF0578"/>
    <w:rsid w:val="00AF08A4"/>
    <w:rsid w:val="00AF3582"/>
    <w:rsid w:val="00AF5622"/>
    <w:rsid w:val="00B053BD"/>
    <w:rsid w:val="00B06091"/>
    <w:rsid w:val="00B15EAE"/>
    <w:rsid w:val="00B2183C"/>
    <w:rsid w:val="00B253FB"/>
    <w:rsid w:val="00B330FF"/>
    <w:rsid w:val="00B43965"/>
    <w:rsid w:val="00B60D1E"/>
    <w:rsid w:val="00B740D3"/>
    <w:rsid w:val="00B76FBA"/>
    <w:rsid w:val="00B81A3F"/>
    <w:rsid w:val="00B82D38"/>
    <w:rsid w:val="00B85F43"/>
    <w:rsid w:val="00B9141B"/>
    <w:rsid w:val="00BA2E9D"/>
    <w:rsid w:val="00BA568D"/>
    <w:rsid w:val="00BA7780"/>
    <w:rsid w:val="00BB3501"/>
    <w:rsid w:val="00BB45EA"/>
    <w:rsid w:val="00BC04CD"/>
    <w:rsid w:val="00BC3C34"/>
    <w:rsid w:val="00BD23DC"/>
    <w:rsid w:val="00BE04F2"/>
    <w:rsid w:val="00BE4CDA"/>
    <w:rsid w:val="00BE7ADC"/>
    <w:rsid w:val="00BF18ED"/>
    <w:rsid w:val="00BF1FFA"/>
    <w:rsid w:val="00BF24F2"/>
    <w:rsid w:val="00BF31BA"/>
    <w:rsid w:val="00BF34F7"/>
    <w:rsid w:val="00BF36E0"/>
    <w:rsid w:val="00C0063E"/>
    <w:rsid w:val="00C03D79"/>
    <w:rsid w:val="00C043C2"/>
    <w:rsid w:val="00C11109"/>
    <w:rsid w:val="00C2004E"/>
    <w:rsid w:val="00C32E46"/>
    <w:rsid w:val="00C32F12"/>
    <w:rsid w:val="00C437E0"/>
    <w:rsid w:val="00C43C7C"/>
    <w:rsid w:val="00C45A3B"/>
    <w:rsid w:val="00C4659A"/>
    <w:rsid w:val="00C55065"/>
    <w:rsid w:val="00C55A2A"/>
    <w:rsid w:val="00C62FEA"/>
    <w:rsid w:val="00C6458E"/>
    <w:rsid w:val="00C64E83"/>
    <w:rsid w:val="00C66A9C"/>
    <w:rsid w:val="00C70AEE"/>
    <w:rsid w:val="00C747D8"/>
    <w:rsid w:val="00C84255"/>
    <w:rsid w:val="00C872C9"/>
    <w:rsid w:val="00C93AF9"/>
    <w:rsid w:val="00C94202"/>
    <w:rsid w:val="00CA07D2"/>
    <w:rsid w:val="00CA3309"/>
    <w:rsid w:val="00CB4514"/>
    <w:rsid w:val="00CC0B62"/>
    <w:rsid w:val="00CC30BF"/>
    <w:rsid w:val="00CC3C72"/>
    <w:rsid w:val="00CC79E9"/>
    <w:rsid w:val="00CD2B0C"/>
    <w:rsid w:val="00CE0A30"/>
    <w:rsid w:val="00CE28E9"/>
    <w:rsid w:val="00CE4D83"/>
    <w:rsid w:val="00CE4EA8"/>
    <w:rsid w:val="00CF0423"/>
    <w:rsid w:val="00CF47A4"/>
    <w:rsid w:val="00D03056"/>
    <w:rsid w:val="00D11437"/>
    <w:rsid w:val="00D11D5A"/>
    <w:rsid w:val="00D13B88"/>
    <w:rsid w:val="00D14BEB"/>
    <w:rsid w:val="00D21610"/>
    <w:rsid w:val="00D21F85"/>
    <w:rsid w:val="00D276B9"/>
    <w:rsid w:val="00D30EF1"/>
    <w:rsid w:val="00D34C94"/>
    <w:rsid w:val="00D376E1"/>
    <w:rsid w:val="00D37C11"/>
    <w:rsid w:val="00D40245"/>
    <w:rsid w:val="00D43103"/>
    <w:rsid w:val="00D435E0"/>
    <w:rsid w:val="00D50E33"/>
    <w:rsid w:val="00D51EBA"/>
    <w:rsid w:val="00D53CC5"/>
    <w:rsid w:val="00D70D75"/>
    <w:rsid w:val="00D80E56"/>
    <w:rsid w:val="00D86175"/>
    <w:rsid w:val="00D91B52"/>
    <w:rsid w:val="00D94CA6"/>
    <w:rsid w:val="00DA1835"/>
    <w:rsid w:val="00DA23A6"/>
    <w:rsid w:val="00DA2A07"/>
    <w:rsid w:val="00DA4A3E"/>
    <w:rsid w:val="00DA5464"/>
    <w:rsid w:val="00DA5511"/>
    <w:rsid w:val="00DA5FF0"/>
    <w:rsid w:val="00DA6D88"/>
    <w:rsid w:val="00DA7931"/>
    <w:rsid w:val="00DB23D8"/>
    <w:rsid w:val="00DB264B"/>
    <w:rsid w:val="00DB4D7D"/>
    <w:rsid w:val="00DB6EAC"/>
    <w:rsid w:val="00DC0F75"/>
    <w:rsid w:val="00DC27A1"/>
    <w:rsid w:val="00DC3736"/>
    <w:rsid w:val="00DC4D35"/>
    <w:rsid w:val="00DC6C1C"/>
    <w:rsid w:val="00DD1A2B"/>
    <w:rsid w:val="00DD1CC0"/>
    <w:rsid w:val="00DD245A"/>
    <w:rsid w:val="00DD4BEE"/>
    <w:rsid w:val="00DD6AE1"/>
    <w:rsid w:val="00DE1AE0"/>
    <w:rsid w:val="00DE242E"/>
    <w:rsid w:val="00DE2C77"/>
    <w:rsid w:val="00DE3B7C"/>
    <w:rsid w:val="00DE7ABA"/>
    <w:rsid w:val="00DF124D"/>
    <w:rsid w:val="00DF1411"/>
    <w:rsid w:val="00DF2717"/>
    <w:rsid w:val="00E00D50"/>
    <w:rsid w:val="00E02660"/>
    <w:rsid w:val="00E03D56"/>
    <w:rsid w:val="00E053F6"/>
    <w:rsid w:val="00E13493"/>
    <w:rsid w:val="00E1671C"/>
    <w:rsid w:val="00E17F66"/>
    <w:rsid w:val="00E203DA"/>
    <w:rsid w:val="00E2556F"/>
    <w:rsid w:val="00E259B9"/>
    <w:rsid w:val="00E25B67"/>
    <w:rsid w:val="00E33DF4"/>
    <w:rsid w:val="00E34B80"/>
    <w:rsid w:val="00E40435"/>
    <w:rsid w:val="00E41ECC"/>
    <w:rsid w:val="00E4407D"/>
    <w:rsid w:val="00E561CB"/>
    <w:rsid w:val="00E66EC7"/>
    <w:rsid w:val="00E673E9"/>
    <w:rsid w:val="00E71C81"/>
    <w:rsid w:val="00E72E51"/>
    <w:rsid w:val="00E758DE"/>
    <w:rsid w:val="00E77C8A"/>
    <w:rsid w:val="00E85503"/>
    <w:rsid w:val="00E932DA"/>
    <w:rsid w:val="00E95C31"/>
    <w:rsid w:val="00EA01D4"/>
    <w:rsid w:val="00EA1522"/>
    <w:rsid w:val="00EA640F"/>
    <w:rsid w:val="00EB28DF"/>
    <w:rsid w:val="00EB7929"/>
    <w:rsid w:val="00EB7DB6"/>
    <w:rsid w:val="00EC1988"/>
    <w:rsid w:val="00EC754C"/>
    <w:rsid w:val="00ED4AA6"/>
    <w:rsid w:val="00EF395D"/>
    <w:rsid w:val="00F05579"/>
    <w:rsid w:val="00F065E7"/>
    <w:rsid w:val="00F0751B"/>
    <w:rsid w:val="00F12C8D"/>
    <w:rsid w:val="00F27F69"/>
    <w:rsid w:val="00F31ADA"/>
    <w:rsid w:val="00F323AE"/>
    <w:rsid w:val="00F352C0"/>
    <w:rsid w:val="00F35D67"/>
    <w:rsid w:val="00F427F7"/>
    <w:rsid w:val="00F42B92"/>
    <w:rsid w:val="00F433AE"/>
    <w:rsid w:val="00F46DD5"/>
    <w:rsid w:val="00F5116B"/>
    <w:rsid w:val="00F5265F"/>
    <w:rsid w:val="00F550D3"/>
    <w:rsid w:val="00F5641B"/>
    <w:rsid w:val="00F62BC0"/>
    <w:rsid w:val="00F65EBD"/>
    <w:rsid w:val="00F71B20"/>
    <w:rsid w:val="00F76DC8"/>
    <w:rsid w:val="00F832DC"/>
    <w:rsid w:val="00F84D74"/>
    <w:rsid w:val="00F90F03"/>
    <w:rsid w:val="00F9543F"/>
    <w:rsid w:val="00F96901"/>
    <w:rsid w:val="00FA1476"/>
    <w:rsid w:val="00FA1ABF"/>
    <w:rsid w:val="00FA5C7A"/>
    <w:rsid w:val="00FA65D3"/>
    <w:rsid w:val="00FA65EC"/>
    <w:rsid w:val="00FB08F3"/>
    <w:rsid w:val="00FB0FDF"/>
    <w:rsid w:val="00FB5600"/>
    <w:rsid w:val="00FC1D7B"/>
    <w:rsid w:val="00FC23FC"/>
    <w:rsid w:val="00FC5E19"/>
    <w:rsid w:val="00FC6DE0"/>
    <w:rsid w:val="00FC7F30"/>
    <w:rsid w:val="00FD0726"/>
    <w:rsid w:val="00FD29AF"/>
    <w:rsid w:val="00FE082E"/>
    <w:rsid w:val="00FE27AC"/>
    <w:rsid w:val="00FF258C"/>
    <w:rsid w:val="03BA240F"/>
    <w:rsid w:val="04DA9438"/>
    <w:rsid w:val="2BCA5FDC"/>
    <w:rsid w:val="4F7D73A8"/>
    <w:rsid w:val="5A6D6102"/>
    <w:rsid w:val="7724B2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rsid w:val="00F76DC8"/>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asciiTheme="minorHAnsi" w:eastAsiaTheme="minorEastAsia" w:hAnsiTheme="minorHAnsi" w:cs="Times New Roman"/>
      <w:lang w:eastAsia="es-CO"/>
    </w:rPr>
  </w:style>
  <w:style w:type="paragraph" w:styleId="Revisin">
    <w:name w:val="Revision"/>
    <w:hidden/>
    <w:uiPriority w:val="99"/>
    <w:semiHidden/>
    <w:rsid w:val="00F76DC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97213">
      <w:bodyDiv w:val="1"/>
      <w:marLeft w:val="0"/>
      <w:marRight w:val="0"/>
      <w:marTop w:val="0"/>
      <w:marBottom w:val="0"/>
      <w:divBdr>
        <w:top w:val="none" w:sz="0" w:space="0" w:color="auto"/>
        <w:left w:val="none" w:sz="0" w:space="0" w:color="auto"/>
        <w:bottom w:val="none" w:sz="0" w:space="0" w:color="auto"/>
        <w:right w:val="none" w:sz="0" w:space="0" w:color="auto"/>
      </w:divBdr>
    </w:div>
    <w:div w:id="909849213">
      <w:bodyDiv w:val="1"/>
      <w:marLeft w:val="0"/>
      <w:marRight w:val="0"/>
      <w:marTop w:val="0"/>
      <w:marBottom w:val="0"/>
      <w:divBdr>
        <w:top w:val="none" w:sz="0" w:space="0" w:color="auto"/>
        <w:left w:val="none" w:sz="0" w:space="0" w:color="auto"/>
        <w:bottom w:val="none" w:sz="0" w:space="0" w:color="auto"/>
        <w:right w:val="none" w:sz="0" w:space="0" w:color="auto"/>
      </w:divBdr>
    </w:div>
    <w:div w:id="1146043834">
      <w:bodyDiv w:val="1"/>
      <w:marLeft w:val="0"/>
      <w:marRight w:val="0"/>
      <w:marTop w:val="0"/>
      <w:marBottom w:val="0"/>
      <w:divBdr>
        <w:top w:val="none" w:sz="0" w:space="0" w:color="auto"/>
        <w:left w:val="none" w:sz="0" w:space="0" w:color="auto"/>
        <w:bottom w:val="none" w:sz="0" w:space="0" w:color="auto"/>
        <w:right w:val="none" w:sz="0" w:space="0" w:color="auto"/>
      </w:divBdr>
    </w:div>
    <w:div w:id="1651670748">
      <w:bodyDiv w:val="1"/>
      <w:marLeft w:val="0"/>
      <w:marRight w:val="0"/>
      <w:marTop w:val="0"/>
      <w:marBottom w:val="0"/>
      <w:divBdr>
        <w:top w:val="none" w:sz="0" w:space="0" w:color="auto"/>
        <w:left w:val="none" w:sz="0" w:space="0" w:color="auto"/>
        <w:bottom w:val="none" w:sz="0" w:space="0" w:color="auto"/>
        <w:right w:val="none" w:sz="0" w:space="0" w:color="auto"/>
      </w:divBdr>
    </w:div>
    <w:div w:id="1752043795">
      <w:bodyDiv w:val="1"/>
      <w:marLeft w:val="0"/>
      <w:marRight w:val="0"/>
      <w:marTop w:val="0"/>
      <w:marBottom w:val="0"/>
      <w:divBdr>
        <w:top w:val="none" w:sz="0" w:space="0" w:color="auto"/>
        <w:left w:val="none" w:sz="0" w:space="0" w:color="auto"/>
        <w:bottom w:val="none" w:sz="0" w:space="0" w:color="auto"/>
        <w:right w:val="none" w:sz="0" w:space="0" w:color="auto"/>
      </w:divBdr>
    </w:div>
    <w:div w:id="2092509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vector-gratis/telefono-inteligente-aplicacion-navegacion-gps_5151534.htm" TargetMode="External"/><Relationship Id="rId3" Type="http://schemas.openxmlformats.org/officeDocument/2006/relationships/hyperlink" Target="https://co.images.search.yahoo.com/search/images;_ylt=AwriqZ3XsnRqdREeFuutcgx.;_ylu=c2VjA3NlYXJjaARzbGsDYnV0dG9u;_ylc=X1MDMjExNDc0NTAwNQRfcgMyBGZyA21jYWZlZQRmcjIDcDpzLHY6aSxtOnNiLXRvcARncHJpZAM4Y1pjRnl3UFFCNkxpdFR0WFBQdGZBBG5fcnNsdAMwBG5fc3VnZwM1BG9yaWdpbgNjby5pbWFnZXMuc2VhcmNoLnlhaG9vLmNvbQRwb3MDMARwcXN0cgMEcHFzdHJsAzAEcXN0cmwDNgRxdWVyeQNwbGFnYXMEdF9zdG1wAzE3ODYwMzMwODU-?p=plagas&amp;fr=mcafee&amp;fr2=p%3As%2Cv%3Ai%2Cm%3Asb-top&amp;ei=UTF-8&amp;x=wrt&amp;type=E210CO0G0" TargetMode="External"/><Relationship Id="rId7" Type="http://schemas.openxmlformats.org/officeDocument/2006/relationships/hyperlink" Target="https://www.facebook.com/photo.php?fbid=1445646557564058&amp;set=a.775522234576497&amp;type=3&amp;from_lookaside=1" TargetMode="External"/><Relationship Id="rId2" Type="http://schemas.openxmlformats.org/officeDocument/2006/relationships/hyperlink" Target="https://www.youtube.com/watch?v=RaOwSSnJCss" TargetMode="External"/><Relationship Id="rId1" Type="http://schemas.openxmlformats.org/officeDocument/2006/relationships/hyperlink" Target="https://arpasa.es/wp-content/uploads/2021/03/manejo-integrado-plagas2.jpg" TargetMode="External"/><Relationship Id="rId6" Type="http://schemas.openxmlformats.org/officeDocument/2006/relationships/hyperlink" Target="https://reisdigital.es/wp-content/uploads/2022/10/los-factores-que-influyen-en-el-clima-son-la-temperatura-la-humedad-la-presion-atmosferica-la-radiacion-solar-y-la-velocidad-del-viento.jpg" TargetMode="External"/><Relationship Id="rId5" Type="http://schemas.openxmlformats.org/officeDocument/2006/relationships/hyperlink" Target="https://co.images.search.yahoo.com/search/images;_ylt=AwrEreQstHRqRBIfeKetcgx.;_ylu=c2VjA3NlYXJjaARzbGsDYnV0dG9u;_ylc=X1MDMjExNDc0NTAwNQRfcgMyBGZyA21jYWZlZQRmcjIDcDpzLHY6aSxtOnNiLXRvcARncHJpZANJZXdmRmVWZ1NxT0NCV2ljX1RWWDhBBG5fcnNsdAMwBG5fc3VnZwMwBG9yaWdpbgNjby5pbWFnZXMuc2VhcmNoLnlhaG9vLmNvbQRwb3MDMARwcXN0cgMEcHFzdHJsAzAEcXN0cmwDOARxdWVyeQNhcnZlbnNlcwR0X3N0bXADMTc4NjAzMzI4OQ--?p=arvenses&amp;fr=mcafee&amp;fr2=p%3As%2Cv%3Ai%2Cm%3Asb-top&amp;ei=UTF-8&amp;x=wrt&amp;type=E210CO0G0" TargetMode="External"/><Relationship Id="rId4" Type="http://schemas.openxmlformats.org/officeDocument/2006/relationships/hyperlink" Target="https://co.images.search.yahoo.com/search/images;_ylt=AwrEreQntHRq29whPkutcgx.;_ylu=c2VjA3NlYXJjaARzbGsDYnV0dG9u;_ylc=X1MDMjExNDc0NTAwNQRfcgMyBGZyA21jYWZlZQRmcjIDcDpzLHY6aSxtOnNiLXRvcARncHJpZANRdmlvN0xZWFFvU19oc25KOXdOaXRBBG5fcnNsdAMwBG5fc3VnZwMwBG9yaWdpbgNjby5pbWFnZXMuc2VhcmNoLnlhaG9vLmNvbQRwb3MDMARwcXN0cgMEcHFzdHJsAzAEcXN0cmwDMjQEcXVlcnkDZW5mZXJtZWRhZGVzJTIwZW4lMjBjdWx0aXZvcwR0X3N0bXADMTc4NjAzMzE5NQ--?p=enfermedades+en+cultivos&amp;fr=mcafee&amp;fr2=p%3As%2Cv%3Ai%2Cm%3Asb-top&amp;ei=UTF-8&amp;x=wrt&amp;type=E210CO0G0" TargetMode="External"/><Relationship Id="rId9" Type="http://schemas.openxmlformats.org/officeDocument/2006/relationships/hyperlink" Target="https://sena4.sharepoint.com/teams/REPOSITORIORECURSOSDIGITALES/Documentos%20compartidos/Forms/AllItems.aspx?id=%2Fteams%2FREPOSITORIORECURSOSDIGITALES%2FDocumentos%20compartidos%2F2026%2FSantander%2FComplementarias%2F41311491%2DMonitoreo%20en%20el%20manejo%20integrado%20de%20plagas%2C%20enfermedades%20y%20arvenses%20de%20cultivos%2F0%2E%20Contenido%20Tem%C3%A1tico%2F2%2E%20Desarrollo%20Curricular%2FComponentes%20Formativos%2FCF01&amp;viewid=c1a6a4c3%2D2a17%2D43c2%2Db4ca%2De214b72c8bef&amp;csf=1&amp;CID=5d3c757f%2Df7f8%2D4fdf%2D804e%2Dd00833a590d2&amp;FolderCTID=0x0120007C87BD0C254F25439452B598AB2A7E23"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jpeg"/><Relationship Id="rId34"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footer" Target="footer1.xml"/><Relationship Id="rId38"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5.png"/><Relationship Id="rId29" Type="http://schemas.openxmlformats.org/officeDocument/2006/relationships/image" Target="media/image14.sv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3.xml"/><Relationship Id="rId8" Type="http://schemas.openxmlformats.org/officeDocument/2006/relationships/settings" Target="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CEE1E3-835A-407C-B645-C5990CDB0B8D}">
  <we:reference id="wa200010453" version="1.0.0.1" store="en-US" storeType="OMEX"/>
  <we:alternateReferences>
    <we:reference id="WA200010453" version="1.0.0.1" store="" storeType="OMEX"/>
  </we:alternateReferences>
  <we:properties>
    <we:property name="claude.fileId" value="&quot;bbc774ae-82d1-4c1b-8f71-cfeb698ac76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5.xml><?xml version="1.0" encoding="utf-8"?>
<ds:datastoreItem xmlns:ds="http://schemas.openxmlformats.org/officeDocument/2006/customXml" ds:itemID="{91E6BAE9-CE6D-41A6-A300-CE224F308B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45</Pages>
  <Words>12783</Words>
  <Characters>70307</Characters>
  <Application>Microsoft Office Word</Application>
  <DocSecurity>0</DocSecurity>
  <Lines>585</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Contadora</cp:lastModifiedBy>
  <cp:revision>271</cp:revision>
  <dcterms:created xsi:type="dcterms:W3CDTF">2026-02-06T22:25:00Z</dcterms:created>
  <dcterms:modified xsi:type="dcterms:W3CDTF">2026-08-24T20:29:00Z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