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342408E5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23FBE9C5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BE2AA1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veinte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opciones de pregunta </w:t>
            </w:r>
            <w:r w:rsidR="00BE2AA1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o afirmaciones,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342408E5" w14:paraId="08A5677D" w14:textId="77777777">
        <w:tc>
          <w:tcPr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F70AE9" w14:paraId="4D869AD9" w14:textId="045F6D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B16847" w:rsidR="00B16847">
              <w:rPr>
                <w:b/>
                <w:bCs/>
                <w:color w:val="auto"/>
                <w:sz w:val="20"/>
                <w:szCs w:val="20"/>
              </w:rPr>
              <w:t>Aspectos pedagógicos y planeación formativa.</w:t>
            </w:r>
          </w:p>
          <w:p w:rsidRPr="00AD0AE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42408E5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72249E" w14:paraId="60B4012D" w14:textId="75DD20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>Cuestionario: Sociedad digital y educación mediada por TIC</w:t>
            </w:r>
          </w:p>
        </w:tc>
      </w:tr>
      <w:tr w:rsidRPr="00AD0AE0" w:rsidR="008E244C" w:rsidTr="342408E5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72249E" w14:paraId="79A04D82" w14:textId="08C0AA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la sociedad digital, la educación mediada por TIC y la transformación de los roles del docente y el estudiante.</w:t>
            </w:r>
          </w:p>
        </w:tc>
      </w:tr>
      <w:tr w:rsidRPr="00AD0AE0" w:rsidR="008E244C" w:rsidTr="342408E5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342408E5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342408E5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Pr="00AD0AE0" w:rsidR="00043C2E" w:rsidP="00AD0AE0" w:rsidRDefault="0072249E" w14:paraId="7F132666" w14:textId="2100BE0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principalmente a la sociedad de la información?</w:t>
            </w:r>
          </w:p>
        </w:tc>
      </w:tr>
      <w:tr w:rsidRPr="00AD0AE0" w:rsidR="008E244C" w:rsidTr="342408E5" w14:paraId="20634E8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2249E" w14:paraId="7763DB98" w14:textId="033B0B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color w:val="auto"/>
                <w:sz w:val="20"/>
                <w:szCs w:val="20"/>
              </w:rPr>
              <w:t>La transformación del conocimiento en innovación.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552DB" w14:paraId="27D41D45" w14:textId="1B1F6A5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2DB">
              <w:rPr>
                <w:color w:val="auto"/>
                <w:sz w:val="20"/>
                <w:szCs w:val="20"/>
              </w:rPr>
              <w:t>El acceso y circulación masiva de datos mediante medios digitales.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0F73ACCC" w14:textId="7F12EC5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5ABFE12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552DB" w14:paraId="3B607DAE" w14:textId="0935D6F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2DB">
              <w:rPr>
                <w:color w:val="auto"/>
                <w:sz w:val="20"/>
                <w:szCs w:val="20"/>
              </w:rPr>
              <w:t>La organización social basada únicamente en instituciones jerárquicas.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552DB" w14:paraId="4E1208FC" w14:textId="3F0B88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552DB">
              <w:rPr>
                <w:color w:val="auto"/>
                <w:sz w:val="20"/>
                <w:szCs w:val="20"/>
              </w:rPr>
              <w:t>La ausencia de tecnología en la educación.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552DB" w14:paraId="5B7DC219" w14:textId="066F91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evidencia que reconoce</w:t>
            </w:r>
            <w:r w:rsidRPr="000552DB">
              <w:rPr>
                <w:rFonts w:eastAsia="Calibri"/>
                <w:bCs/>
                <w:color w:val="auto"/>
                <w:sz w:val="20"/>
                <w:szCs w:val="20"/>
              </w:rPr>
              <w:t xml:space="preserve"> que la sociedad de la información se centra en la producción y circulación de datos digitales.</w:t>
            </w:r>
          </w:p>
        </w:tc>
      </w:tr>
      <w:tr w:rsidRPr="00AD0AE0" w:rsidR="008E244C" w:rsidTr="342408E5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043C2E" w14:paraId="484D921F" w14:textId="7AF533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</w:t>
            </w:r>
            <w:r w:rsidR="00CF514B">
              <w:rPr>
                <w:rFonts w:eastAsia="Calibri"/>
                <w:color w:val="auto"/>
                <w:sz w:val="20"/>
                <w:szCs w:val="20"/>
              </w:rPr>
              <w:t>e recomienda revisar nuevamente</w:t>
            </w:r>
            <w:r w:rsidRPr="00CF514B" w:rsidR="00CF514B">
              <w:rPr>
                <w:rFonts w:eastAsia="Calibri"/>
                <w:color w:val="auto"/>
                <w:sz w:val="20"/>
                <w:szCs w:val="20"/>
              </w:rPr>
              <w:t xml:space="preserve"> el apartado sobre sociedad de la información y su relación con el acceso masivo a datos.</w:t>
            </w:r>
          </w:p>
        </w:tc>
      </w:tr>
      <w:tr w:rsidRPr="00AD0AE0" w:rsidR="008E244C" w:rsidTr="342408E5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511891" w14:paraId="1B7CAEBC" w14:textId="3F349E82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11891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elemento distingue a la sociedad del conocimiento frente a la sociedad de la información?</w:t>
            </w:r>
          </w:p>
        </w:tc>
      </w:tr>
      <w:tr w:rsidRPr="00AD0AE0" w:rsidR="008E244C" w:rsidTr="342408E5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511891" w14:paraId="48BFDAC5" w14:textId="57D42A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1891">
              <w:rPr>
                <w:color w:val="auto"/>
                <w:sz w:val="20"/>
                <w:szCs w:val="20"/>
              </w:rPr>
              <w:t>La acumulación de datos sin análisis.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02F8C14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511891" w14:paraId="417ABF49" w14:textId="4664B5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1891">
              <w:rPr>
                <w:color w:val="auto"/>
                <w:sz w:val="20"/>
                <w:szCs w:val="20"/>
              </w:rPr>
              <w:t>El uso exclusivo de redes sociales.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511891" w14:paraId="55DD2F7D" w14:textId="4DEBD9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1891">
              <w:rPr>
                <w:color w:val="auto"/>
                <w:sz w:val="20"/>
                <w:szCs w:val="20"/>
              </w:rPr>
              <w:t>La capacidad de transformar información en soluciones útiles.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173A4A8" w14:textId="16CC1B1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442AF42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511891" w14:paraId="0A8B64CF" w14:textId="668594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1891">
              <w:rPr>
                <w:color w:val="auto"/>
                <w:sz w:val="20"/>
                <w:szCs w:val="20"/>
              </w:rPr>
              <w:t>La desaparición de la educación formal.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511891" w:rsidRDefault="00043C2E" w14:paraId="317B5FC6" w14:textId="29F5D1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511891">
              <w:rPr>
                <w:rFonts w:eastAsia="Calibri"/>
                <w:bCs/>
                <w:color w:val="auto"/>
                <w:sz w:val="20"/>
                <w:szCs w:val="20"/>
              </w:rPr>
              <w:t>la sociedad de conocimiento y de la información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342408E5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342408E5" w:rsidRDefault="00043C2E" w14:paraId="476BD9A2" w14:textId="6F4CAB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42408E5" w:rsidR="00043C2E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342408E5" w:rsidR="00511891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342408E5" w:rsidR="00511891">
              <w:rPr>
                <w:rFonts w:eastAsia="Calibri"/>
                <w:color w:val="auto"/>
                <w:sz w:val="20"/>
                <w:szCs w:val="20"/>
              </w:rPr>
              <w:t xml:space="preserve">concepto de sociedad del conocimiento y su enfoque en la solución de </w:t>
            </w:r>
            <w:r w:rsidRPr="342408E5" w:rsidR="00511891">
              <w:rPr>
                <w:rFonts w:eastAsia="Calibri"/>
                <w:color w:val="auto"/>
                <w:sz w:val="20"/>
                <w:szCs w:val="20"/>
              </w:rPr>
              <w:t>problemas</w:t>
            </w:r>
            <w:r w:rsidRPr="342408E5" w:rsidR="050058A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342408E5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085C9D" w14:paraId="61D73A45" w14:textId="50FA1E3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85C9D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implica la educación mediada por TIC?</w:t>
            </w:r>
          </w:p>
        </w:tc>
      </w:tr>
      <w:tr w:rsidRPr="00AD0AE0" w:rsidR="008E244C" w:rsidTr="342408E5" w14:paraId="099D670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085C9D" w14:paraId="2F42BA19" w14:textId="7A7FBE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9D">
              <w:rPr>
                <w:color w:val="auto"/>
                <w:sz w:val="20"/>
                <w:szCs w:val="20"/>
              </w:rPr>
              <w:t>Rediseñar metodologías, estrategias didácticas e interacción pedagógica.</w:t>
            </w:r>
          </w:p>
        </w:tc>
        <w:tc>
          <w:tcPr>
            <w:tcW w:w="2160" w:type="dxa"/>
            <w:tcMar/>
          </w:tcPr>
          <w:p w:rsidRPr="00AD0AE0" w:rsidR="00302AE8" w:rsidP="00AD0AE0" w:rsidRDefault="00085C9D" w14:paraId="2DEA1E69" w14:textId="11C432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085C9D" w14:paraId="77042058" w14:textId="748F70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9D">
              <w:rPr>
                <w:color w:val="auto"/>
                <w:sz w:val="20"/>
                <w:szCs w:val="20"/>
              </w:rPr>
              <w:t>Solo usar computadores en clase.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7459CED2" w14:textId="239C0EB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255FBC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085C9D" w14:paraId="235912FA" w14:textId="42938C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9D">
              <w:rPr>
                <w:color w:val="auto"/>
                <w:sz w:val="20"/>
                <w:szCs w:val="20"/>
              </w:rPr>
              <w:t>Eliminar el rol del docente.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085C9D" w14:paraId="20EA86E3" w14:textId="786893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5C9D">
              <w:rPr>
                <w:color w:val="auto"/>
                <w:sz w:val="20"/>
                <w:szCs w:val="20"/>
              </w:rPr>
              <w:t>Sustituir completamente la presencialidad sin cambios pedagógicos.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085C9D" w:rsidRDefault="00043C2E" w14:paraId="78C5ECCB" w14:textId="6E3EFC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085C9D">
              <w:rPr>
                <w:rFonts w:eastAsia="Calibri"/>
                <w:bCs/>
                <w:color w:val="auto"/>
                <w:sz w:val="20"/>
                <w:szCs w:val="20"/>
              </w:rPr>
              <w:t>la educación mediada por TIC.</w:t>
            </w:r>
          </w:p>
        </w:tc>
      </w:tr>
      <w:tr w:rsidRPr="00AD0AE0" w:rsidR="008E244C" w:rsidTr="342408E5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085C9D" w:rsidRDefault="00043C2E" w14:paraId="2902B640" w14:textId="4FA78BD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</w:t>
            </w:r>
            <w:r w:rsidR="00085C9D">
              <w:rPr>
                <w:rFonts w:eastAsia="Calibri"/>
                <w:color w:val="auto"/>
                <w:sz w:val="20"/>
                <w:szCs w:val="20"/>
              </w:rPr>
              <w:t xml:space="preserve">e formativo relacionados en cómo la tecnología </w:t>
            </w:r>
            <w:r w:rsidRPr="00085C9D" w:rsidR="00085C9D">
              <w:rPr>
                <w:rFonts w:eastAsia="Calibri"/>
                <w:color w:val="auto"/>
                <w:sz w:val="20"/>
                <w:szCs w:val="20"/>
              </w:rPr>
              <w:t>actúa como mediadora del proceso formativo.</w:t>
            </w:r>
          </w:p>
        </w:tc>
      </w:tr>
      <w:tr w:rsidRPr="00AD0AE0" w:rsidR="008E244C" w:rsidTr="342408E5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763AA0" w14:paraId="4D6D2B7B" w14:textId="613E23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3AA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transformación pedagógica clave en entornos digitales?</w:t>
            </w:r>
          </w:p>
        </w:tc>
      </w:tr>
      <w:tr w:rsidRPr="00AD0AE0" w:rsidR="008E244C" w:rsidTr="342408E5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63AA0" w14:paraId="05BABAF1" w14:textId="6214AA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AA0">
              <w:rPr>
                <w:color w:val="auto"/>
                <w:sz w:val="20"/>
                <w:szCs w:val="20"/>
              </w:rPr>
              <w:t>Del aprendizaje activo a la memorización.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4FFE269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63AA0" w14:paraId="3FA54C0C" w14:textId="13FAA6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AA0">
              <w:rPr>
                <w:color w:val="auto"/>
                <w:sz w:val="20"/>
                <w:szCs w:val="20"/>
              </w:rPr>
              <w:t>Del estudiante protagonista al estudiante pasivo.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63AA0" w14:paraId="135620EC" w14:textId="00387D0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AA0">
              <w:rPr>
                <w:color w:val="auto"/>
                <w:sz w:val="20"/>
                <w:szCs w:val="20"/>
              </w:rPr>
              <w:t>Del aula cerrada al campus virtual.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6A39BE05" w14:textId="3F7E29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070A10F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63AA0" w14:paraId="5F789D9D" w14:textId="7D1675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3AA0">
              <w:rPr>
                <w:color w:val="auto"/>
                <w:sz w:val="20"/>
                <w:szCs w:val="20"/>
              </w:rPr>
              <w:t>De la innovación al modelo transmisivo.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264FC" w:rsidRDefault="00043C2E" w14:paraId="747E4A24" w14:textId="558DD0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A264FC">
              <w:rPr>
                <w:rFonts w:eastAsia="Calibri"/>
                <w:bCs/>
                <w:color w:val="auto"/>
                <w:sz w:val="20"/>
                <w:szCs w:val="20"/>
              </w:rPr>
              <w:t xml:space="preserve">en </w:t>
            </w:r>
            <w:r w:rsidRPr="00A264FC" w:rsidR="00A264FC">
              <w:rPr>
                <w:rFonts w:eastAsia="Calibri"/>
                <w:bCs/>
                <w:color w:val="auto"/>
                <w:sz w:val="20"/>
                <w:szCs w:val="20"/>
              </w:rPr>
              <w:t>cómo el espacio educativo se amplía hacia plataformas virtuales.</w:t>
            </w:r>
            <w:r w:rsidR="00A36747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8E244C" w:rsidTr="342408E5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31C98AB" w14:textId="1648D5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</w:t>
            </w:r>
            <w:r w:rsidR="00A36747">
              <w:rPr>
                <w:rFonts w:eastAsia="Calibri"/>
                <w:color w:val="auto"/>
                <w:sz w:val="20"/>
                <w:szCs w:val="20"/>
              </w:rPr>
              <w:t xml:space="preserve">e formativo relacionados con </w:t>
            </w:r>
            <w:r w:rsidRPr="00A36747" w:rsidR="00A36747">
              <w:rPr>
                <w:rFonts w:eastAsia="Calibri"/>
                <w:color w:val="auto"/>
                <w:sz w:val="20"/>
                <w:szCs w:val="20"/>
              </w:rPr>
              <w:t>las transformaciones pedagógicas generadas por la mediación TIC.</w:t>
            </w:r>
          </w:p>
        </w:tc>
      </w:tr>
      <w:tr w:rsidRPr="00AD0AE0" w:rsidR="008E244C" w:rsidTr="342408E5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0271F5" w14:paraId="42742D49" w14:textId="445ABB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271F5">
              <w:rPr>
                <w:rFonts w:eastAsia="Calibri"/>
                <w:b/>
                <w:bCs/>
                <w:color w:val="auto"/>
                <w:sz w:val="20"/>
                <w:szCs w:val="20"/>
              </w:rPr>
              <w:t>Según el conectivismo, el aprendizaje ocurre principalmente a través de:</w:t>
            </w:r>
          </w:p>
        </w:tc>
      </w:tr>
      <w:tr w:rsidRPr="00AD0AE0" w:rsidR="008E244C" w:rsidTr="342408E5" w14:paraId="28F8479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71F5" w14:paraId="0F19708C" w14:textId="66F2F1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71F5">
              <w:rPr>
                <w:color w:val="auto"/>
                <w:sz w:val="20"/>
                <w:szCs w:val="20"/>
              </w:rPr>
              <w:t>Redes de información, nodos y comunidades.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5DFF5F4F" w14:textId="4D0233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71F5" w14:paraId="3ADDDE6B" w14:textId="4ACC68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71F5">
              <w:rPr>
                <w:color w:val="auto"/>
                <w:sz w:val="20"/>
                <w:szCs w:val="20"/>
              </w:rPr>
              <w:t>La repetición de contenidos.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55AC46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71F5" w14:paraId="3B5B90EF" w14:textId="2AEB19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71F5">
              <w:rPr>
                <w:color w:val="auto"/>
                <w:sz w:val="20"/>
                <w:szCs w:val="20"/>
              </w:rPr>
              <w:t>La enseñanza magistral tradicional.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71F5" w14:paraId="4692716C" w14:textId="0576B9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71F5">
              <w:rPr>
                <w:color w:val="auto"/>
                <w:sz w:val="20"/>
                <w:szCs w:val="20"/>
              </w:rPr>
              <w:t>La memorización individual.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777F0A" w:rsidRDefault="00043C2E" w14:paraId="547EA69B" w14:textId="59B457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777F0A">
              <w:rPr>
                <w:rFonts w:eastAsia="Calibri"/>
                <w:bCs/>
                <w:color w:val="auto"/>
                <w:sz w:val="20"/>
                <w:szCs w:val="20"/>
              </w:rPr>
              <w:t>que</w:t>
            </w:r>
            <w:r w:rsidRPr="00777F0A" w:rsidR="00777F0A">
              <w:rPr>
                <w:rFonts w:eastAsia="Calibri"/>
                <w:bCs/>
                <w:color w:val="auto"/>
                <w:sz w:val="20"/>
                <w:szCs w:val="20"/>
              </w:rPr>
              <w:t xml:space="preserve"> el conocimiento está distribuido en redes.</w:t>
            </w:r>
            <w:r w:rsidR="00777F0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Pr="00AD0AE0" w:rsidR="008E244C" w:rsidTr="342408E5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5ED92D06" w14:textId="1506AF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777F0A" w:rsidR="00777F0A">
              <w:rPr>
                <w:rFonts w:eastAsia="Calibri"/>
                <w:color w:val="auto"/>
                <w:sz w:val="20"/>
                <w:szCs w:val="20"/>
              </w:rPr>
              <w:t>el modelo emergente del conectivismo dentro del componente formativo.</w:t>
            </w:r>
          </w:p>
        </w:tc>
      </w:tr>
      <w:tr w:rsidRPr="00AD0AE0" w:rsidR="008E244C" w:rsidTr="342408E5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275C6" w14:paraId="6E665151" w14:textId="1B7D68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275C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al aprendizaje colaborativo en entornos virtuales?</w:t>
            </w:r>
          </w:p>
        </w:tc>
      </w:tr>
      <w:tr w:rsidRPr="00AD0AE0" w:rsidR="008E244C" w:rsidTr="342408E5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275C6" w14:paraId="153A1BAF" w14:textId="77A4C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275C6">
              <w:rPr>
                <w:color w:val="auto"/>
                <w:sz w:val="20"/>
                <w:szCs w:val="20"/>
              </w:rPr>
              <w:t>Trabajo individual sin interacción.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F8ED00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275C6" w14:paraId="30826051" w14:textId="2F9142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275C6">
              <w:rPr>
                <w:color w:val="auto"/>
                <w:sz w:val="20"/>
                <w:szCs w:val="20"/>
              </w:rPr>
              <w:t>Construcción conjunta mediante diálogo y corresponsabilidad.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14B5DA92" w14:textId="398242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275C6" w14:paraId="4AC8BE45" w14:textId="7B1232B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275C6">
              <w:rPr>
                <w:color w:val="auto"/>
                <w:sz w:val="20"/>
                <w:szCs w:val="20"/>
              </w:rPr>
              <w:t>Evaluación únicamente memorística.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3057D1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275C6" w14:paraId="312C64C2" w14:textId="1DFE62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275C6">
              <w:rPr>
                <w:color w:val="auto"/>
                <w:sz w:val="20"/>
                <w:szCs w:val="20"/>
              </w:rPr>
              <w:t>Dependencia total del tutor.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632BB5D3" w14:textId="7A2DC2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1E01CF"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 w:rsidRPr="001E01CF" w:rsidR="001E01CF">
              <w:rPr>
                <w:rFonts w:eastAsia="Calibri"/>
                <w:bCs/>
                <w:color w:val="auto"/>
                <w:sz w:val="20"/>
                <w:szCs w:val="20"/>
              </w:rPr>
              <w:t>l aprendizaje colaborativo se fundamenta en la construcción colectiva del saber.</w:t>
            </w:r>
          </w:p>
        </w:tc>
      </w:tr>
      <w:tr w:rsidRPr="00AD0AE0" w:rsidR="008E244C" w:rsidTr="342408E5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6B3062F0" w14:textId="0BE427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el </w:t>
            </w:r>
            <w:r w:rsidRPr="00EF756A" w:rsidR="00EF756A">
              <w:rPr>
                <w:rFonts w:eastAsia="Calibri"/>
                <w:color w:val="auto"/>
                <w:sz w:val="20"/>
                <w:szCs w:val="20"/>
              </w:rPr>
              <w:t>de modelos pedagógicos emergentes</w:t>
            </w:r>
          </w:p>
        </w:tc>
      </w:tr>
      <w:tr w:rsidRPr="00AD0AE0" w:rsidR="008E244C" w:rsidTr="342408E5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48460F" w14:paraId="1AA9E5AB" w14:textId="3CFF32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8460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rol del tutor en ambientes virtuales?</w:t>
            </w:r>
          </w:p>
        </w:tc>
      </w:tr>
      <w:tr w:rsidRPr="00AD0AE0" w:rsidR="008E244C" w:rsidTr="342408E5" w14:paraId="6C1AF91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8460F" w14:paraId="41E096FB" w14:textId="17EDA8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460F">
              <w:rPr>
                <w:color w:val="auto"/>
                <w:sz w:val="20"/>
                <w:szCs w:val="20"/>
              </w:rPr>
              <w:t>Ser únicamente transmisor de información.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8460F" w14:paraId="0B341464" w14:textId="201DA1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460F">
              <w:rPr>
                <w:color w:val="auto"/>
                <w:sz w:val="20"/>
                <w:szCs w:val="20"/>
              </w:rPr>
              <w:t>Eliminar actividades colaborativas.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0A96A1F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8460F" w14:paraId="135A02B6" w14:textId="12E74D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460F">
              <w:rPr>
                <w:color w:val="auto"/>
                <w:sz w:val="20"/>
                <w:szCs w:val="20"/>
              </w:rPr>
              <w:t>Acompañar, orientar y dinamizar el aprendizaje.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8460F" w14:paraId="02814934" w14:textId="48C843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8460F">
              <w:rPr>
                <w:color w:val="auto"/>
                <w:sz w:val="20"/>
                <w:szCs w:val="20"/>
              </w:rPr>
              <w:t>Reemplazar al estudiante en el proceso.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41E9E6C" w14:textId="1B4B05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Pr="003C0AF4" w:rsidR="003C0AF4">
              <w:rPr>
                <w:rFonts w:eastAsia="Calibri"/>
                <w:bCs/>
                <w:color w:val="auto"/>
                <w:sz w:val="20"/>
                <w:szCs w:val="20"/>
              </w:rPr>
              <w:t>la función integral del tutor como mediador del aprendizaje.</w:t>
            </w:r>
          </w:p>
        </w:tc>
      </w:tr>
      <w:tr w:rsidRPr="00AD0AE0" w:rsidR="008E244C" w:rsidTr="342408E5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50C17735" w14:textId="029076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="00D71ED8">
              <w:rPr>
                <w:rFonts w:eastAsia="Calibri"/>
                <w:color w:val="auto"/>
                <w:sz w:val="20"/>
                <w:szCs w:val="20"/>
              </w:rPr>
              <w:t>relacionados con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0D71ED8" w:rsidR="00D71ED8">
              <w:rPr>
                <w:rFonts w:eastAsia="Calibri"/>
                <w:color w:val="auto"/>
                <w:sz w:val="20"/>
                <w:szCs w:val="20"/>
              </w:rPr>
              <w:t>“El tutor en ambientes virtuales” para fortalecer este concepto.</w:t>
            </w:r>
          </w:p>
        </w:tc>
      </w:tr>
      <w:tr w:rsidRPr="00AD0AE0" w:rsidR="008E244C" w:rsidTr="342408E5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33ED9" w14:paraId="08018C5E" w14:textId="23734E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33ED9">
              <w:rPr>
                <w:rFonts w:eastAsia="Calibri"/>
                <w:b/>
                <w:bCs/>
                <w:color w:val="auto"/>
                <w:sz w:val="20"/>
                <w:szCs w:val="20"/>
              </w:rPr>
              <w:t>El estudiante en la era digital se caracteriza por ser:</w:t>
            </w:r>
          </w:p>
        </w:tc>
      </w:tr>
      <w:tr w:rsidRPr="00AD0AE0" w:rsidR="008E244C" w:rsidTr="342408E5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33ED9" w14:paraId="1556C7D7" w14:textId="4B4D61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33ED9">
              <w:rPr>
                <w:color w:val="auto"/>
                <w:sz w:val="20"/>
                <w:szCs w:val="20"/>
              </w:rPr>
              <w:t>Receptor pasivo de contenidos.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0D1395F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33ED9" w14:paraId="44BAE9C5" w14:textId="7BC107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33ED9">
              <w:rPr>
                <w:color w:val="auto"/>
                <w:sz w:val="20"/>
                <w:szCs w:val="20"/>
              </w:rPr>
              <w:t>Dependiente únicamente del docente.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33ED9" w14:paraId="2B3F6D83" w14:textId="173158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33ED9">
              <w:rPr>
                <w:color w:val="auto"/>
                <w:sz w:val="20"/>
                <w:szCs w:val="20"/>
              </w:rPr>
              <w:t>Limitado al aula presencial.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3107D78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33ED9" w14:paraId="0AA39825" w14:textId="05DE9A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33ED9">
              <w:rPr>
                <w:color w:val="auto"/>
                <w:sz w:val="20"/>
                <w:szCs w:val="20"/>
              </w:rPr>
              <w:t>Gestor activo de su aprendizaje.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41107FE9" w14:textId="76820C9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0BDDBE87" w14:textId="6F29B5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</w:t>
            </w:r>
            <w:r w:rsidR="00D31114">
              <w:rPr>
                <w:rFonts w:eastAsia="Calibri"/>
                <w:bCs/>
                <w:color w:val="auto"/>
                <w:sz w:val="20"/>
                <w:szCs w:val="20"/>
              </w:rPr>
              <w:t>s conceptos relacionados con el</w:t>
            </w:r>
            <w:r w:rsidRPr="00D31114" w:rsidR="00D31114">
              <w:rPr>
                <w:rFonts w:eastAsia="Calibri"/>
                <w:bCs/>
                <w:color w:val="auto"/>
                <w:sz w:val="20"/>
                <w:szCs w:val="20"/>
              </w:rPr>
              <w:t xml:space="preserve"> papel protagónico del estudiante digital.</w:t>
            </w:r>
          </w:p>
        </w:tc>
      </w:tr>
      <w:tr w:rsidRPr="00AD0AE0" w:rsidR="008E244C" w:rsidTr="342408E5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24DEA7BB" w14:textId="490485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AB7991" w:rsidR="00AB7991">
              <w:rPr>
                <w:rFonts w:eastAsia="Calibri"/>
                <w:color w:val="auto"/>
                <w:sz w:val="20"/>
                <w:szCs w:val="20"/>
              </w:rPr>
              <w:t>la sección sobre el rol del estudiante en la educación mediada por TIC.</w:t>
            </w:r>
          </w:p>
        </w:tc>
      </w:tr>
      <w:tr w:rsidRPr="00AD0AE0" w:rsidR="008E244C" w:rsidTr="342408E5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1B3BFA" w14:paraId="71B24040" w14:textId="373DFE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3BFA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ventaja importante de las TIC en educación es:</w:t>
            </w:r>
          </w:p>
        </w:tc>
      </w:tr>
      <w:tr w:rsidRPr="00AD0AE0" w:rsidR="008E244C" w:rsidTr="342408E5" w14:paraId="0D366D4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3BFA" w14:paraId="6C048551" w14:textId="0F536A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3BFA">
              <w:rPr>
                <w:color w:val="auto"/>
                <w:sz w:val="20"/>
                <w:szCs w:val="20"/>
              </w:rPr>
              <w:t>El aumento del aislamiento obligatorio.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3BFA" w14:paraId="4B756DF2" w14:textId="3082CF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3BFA">
              <w:rPr>
                <w:color w:val="auto"/>
                <w:sz w:val="20"/>
                <w:szCs w:val="20"/>
              </w:rPr>
              <w:t>La democratización del conocimiento y acceso educativo.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307B3E7" w14:textId="0E8F78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5190455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3BFA" w14:paraId="732116BC" w14:textId="4C5002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3BFA">
              <w:rPr>
                <w:color w:val="auto"/>
                <w:sz w:val="20"/>
                <w:szCs w:val="20"/>
              </w:rPr>
              <w:t>La eliminación de competencias críticas.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3BFA" w14:paraId="2F9DF08B" w14:textId="2A55C2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3BFA">
              <w:rPr>
                <w:color w:val="auto"/>
                <w:sz w:val="20"/>
                <w:szCs w:val="20"/>
              </w:rPr>
              <w:t>La reducción de recursos abiertos.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B52EC3" w:rsidRDefault="00043C2E" w14:paraId="380941A9" w14:textId="175FCA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="00B52EC3">
              <w:rPr>
                <w:rFonts w:eastAsia="Calibri"/>
                <w:bCs/>
                <w:color w:val="auto"/>
                <w:sz w:val="20"/>
                <w:szCs w:val="20"/>
              </w:rPr>
              <w:t>que l</w:t>
            </w:r>
            <w:r w:rsidRPr="00B52EC3" w:rsidR="00B52EC3">
              <w:rPr>
                <w:rFonts w:eastAsia="Calibri"/>
                <w:bCs/>
                <w:color w:val="auto"/>
                <w:sz w:val="20"/>
                <w:szCs w:val="20"/>
              </w:rPr>
              <w:t>as TIC amplían el acceso y favorecen el aprendizaje permanente.</w:t>
            </w:r>
          </w:p>
        </w:tc>
      </w:tr>
      <w:tr w:rsidRPr="00AD0AE0" w:rsidR="008E244C" w:rsidTr="342408E5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B52EC3" w:rsidRDefault="00043C2E" w14:paraId="438703BC" w14:textId="3623A1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B52EC3">
              <w:rPr>
                <w:rFonts w:eastAsia="Calibri"/>
                <w:color w:val="auto"/>
                <w:sz w:val="20"/>
                <w:szCs w:val="20"/>
              </w:rPr>
              <w:t>las</w:t>
            </w:r>
            <w:r w:rsidRPr="00B52EC3" w:rsidR="00B52EC3">
              <w:rPr>
                <w:rFonts w:eastAsia="Calibri"/>
                <w:color w:val="auto"/>
                <w:sz w:val="20"/>
                <w:szCs w:val="20"/>
              </w:rPr>
              <w:t xml:space="preserve"> ventajas de los procesos tecnológicos actuales.</w:t>
            </w:r>
          </w:p>
        </w:tc>
      </w:tr>
      <w:tr w:rsidRPr="00AD0AE0" w:rsidR="008E244C" w:rsidTr="342408E5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681957" w14:paraId="1DFCF96C" w14:textId="69E99D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8195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desventaja asociada al uso intensivo de TIC?</w:t>
            </w:r>
          </w:p>
        </w:tc>
      </w:tr>
      <w:tr w:rsidRPr="00AD0AE0" w:rsidR="008E244C" w:rsidTr="342408E5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C35BB" w14:paraId="7DD1B861" w14:textId="57026B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C35BB">
              <w:rPr>
                <w:color w:val="auto"/>
                <w:sz w:val="20"/>
                <w:szCs w:val="20"/>
              </w:rPr>
              <w:t>Flexibilidad formativa.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C83FBB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C35BB" w14:paraId="2A9A392A" w14:textId="70756D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C35BB">
              <w:rPr>
                <w:color w:val="auto"/>
                <w:sz w:val="20"/>
                <w:szCs w:val="20"/>
              </w:rPr>
              <w:t>Innovación didáctica.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C35BB" w14:paraId="25412B3A" w14:textId="0745BD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C35BB">
              <w:rPr>
                <w:color w:val="auto"/>
                <w:sz w:val="20"/>
                <w:szCs w:val="20"/>
              </w:rPr>
              <w:t>Brecha digital y desigualdad de acceso.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50240F3C" w14:textId="43D4E3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342408E5" w14:paraId="234B58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EC35BB" w14:paraId="3076EB75" w14:textId="2EB52FA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C35BB">
              <w:rPr>
                <w:color w:val="auto"/>
                <w:sz w:val="20"/>
                <w:szCs w:val="20"/>
              </w:rPr>
              <w:t>Acceso a recursos educativos abiertos.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342408E5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43C2E" w14:paraId="7BD9C98F" w14:textId="1D7D72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</w:t>
            </w:r>
            <w:r w:rsidR="000778AE">
              <w:rPr>
                <w:rFonts w:eastAsia="Calibri"/>
                <w:bCs/>
                <w:color w:val="auto"/>
                <w:sz w:val="20"/>
                <w:szCs w:val="20"/>
              </w:rPr>
              <w:t>os conceptos relacionados con los</w:t>
            </w: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Pr="000778AE" w:rsidR="000778AE">
              <w:rPr>
                <w:rFonts w:eastAsia="Calibri"/>
                <w:bCs/>
                <w:color w:val="auto"/>
                <w:sz w:val="20"/>
                <w:szCs w:val="20"/>
              </w:rPr>
              <w:t>principales retos de la educación digital.</w:t>
            </w:r>
          </w:p>
        </w:tc>
      </w:tr>
      <w:tr w:rsidRPr="00AD0AE0" w:rsidR="008E244C" w:rsidTr="342408E5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FF2DF4" w:rsidRDefault="00043C2E" w14:paraId="426B4A9C" w14:textId="558014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FF2DF4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00FF2DF4" w:rsidR="00FF2DF4">
              <w:rPr>
                <w:rFonts w:eastAsia="Calibri"/>
                <w:color w:val="auto"/>
                <w:sz w:val="20"/>
                <w:szCs w:val="20"/>
              </w:rPr>
              <w:t>desventajas como la brecha digital y dependencia tecnológica.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7C1993" w:rsidTr="00404CD8" w14:paraId="54C3DF46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067D699B" w14:textId="37F07145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</w:t>
            </w: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7C1993" w14:paraId="144922AC" w14:textId="1046B2A0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7C1993">
              <w:rPr>
                <w:rFonts w:eastAsia="Calibri"/>
                <w:b/>
                <w:bCs/>
                <w:sz w:val="20"/>
                <w:szCs w:val="20"/>
              </w:rPr>
              <w:t>¿Qué fenómeno social ha reducido las barreras de tiempo y espacio para la circulación del conocimiento?</w:t>
            </w:r>
          </w:p>
        </w:tc>
      </w:tr>
      <w:tr w:rsidRPr="00AD0AE0" w:rsidR="007C1993" w:rsidTr="00404CD8" w14:paraId="111B5D55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959628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7C1993" w14:paraId="75250C82" w14:textId="670B33F2">
            <w:pPr>
              <w:rPr>
                <w:rFonts w:eastAsia="Calibri"/>
                <w:sz w:val="20"/>
                <w:szCs w:val="20"/>
              </w:rPr>
            </w:pPr>
            <w:r w:rsidRPr="007C1993">
              <w:rPr>
                <w:sz w:val="20"/>
                <w:szCs w:val="20"/>
              </w:rPr>
              <w:t>La globalización.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295DDE06" w14:textId="75F8FE9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57FD04F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1D82E7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7C1993" w14:paraId="3D7C5C7C" w14:textId="181266F2">
            <w:pPr>
              <w:rPr>
                <w:rFonts w:eastAsia="Calibri"/>
                <w:sz w:val="20"/>
                <w:szCs w:val="20"/>
              </w:rPr>
            </w:pPr>
            <w:r w:rsidRPr="007C1993">
              <w:rPr>
                <w:sz w:val="20"/>
                <w:szCs w:val="20"/>
              </w:rPr>
              <w:t>La industrialización.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6F4CA2D" w14:textId="32580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6FF0505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0B4C27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7C1993" w14:paraId="5195FCD1" w14:textId="2795423F">
            <w:pPr>
              <w:rPr>
                <w:rFonts w:eastAsia="Calibri"/>
                <w:sz w:val="20"/>
                <w:szCs w:val="20"/>
              </w:rPr>
            </w:pPr>
            <w:r w:rsidRPr="007C1993">
              <w:rPr>
                <w:sz w:val="20"/>
                <w:szCs w:val="20"/>
              </w:rPr>
              <w:t>La alfabetización digital.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210BBB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49EDBEE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07075F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7C1993" w14:paraId="456AA42E" w14:textId="12B768EC">
            <w:pPr>
              <w:rPr>
                <w:rFonts w:eastAsia="Calibri"/>
                <w:sz w:val="20"/>
                <w:szCs w:val="20"/>
              </w:rPr>
            </w:pPr>
            <w:r w:rsidRPr="007C1993">
              <w:rPr>
                <w:sz w:val="20"/>
                <w:szCs w:val="20"/>
              </w:rPr>
              <w:t>La virtualización educativa.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2729409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2A0661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D6830D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7125CFC3" w14:textId="1E80A774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evidencia que reconoce</w:t>
            </w:r>
            <w:r w:rsidRPr="000552DB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7C1993">
              <w:rPr>
                <w:rFonts w:eastAsia="Calibri"/>
                <w:bCs/>
                <w:sz w:val="20"/>
                <w:szCs w:val="20"/>
              </w:rPr>
              <w:t>el papel de la globalización en la expansión de los procesos educativos y la circulación del conocimiento.</w:t>
            </w:r>
          </w:p>
        </w:tc>
      </w:tr>
      <w:tr w:rsidRPr="00AD0AE0" w:rsidR="007C1993" w:rsidTr="00404CD8" w14:paraId="543C2FF2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6E7A9DE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7107D325" w14:textId="0243C74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</w:t>
            </w:r>
            <w:r>
              <w:rPr>
                <w:rFonts w:eastAsia="Calibri"/>
                <w:sz w:val="20"/>
                <w:szCs w:val="20"/>
              </w:rPr>
              <w:t>e recomienda revisar nuevamente</w:t>
            </w:r>
            <w:r w:rsidRPr="00CF514B">
              <w:rPr>
                <w:rFonts w:eastAsia="Calibri"/>
                <w:sz w:val="20"/>
                <w:szCs w:val="20"/>
              </w:rPr>
              <w:t xml:space="preserve"> el apartado sobre </w:t>
            </w:r>
            <w:r w:rsidRPr="007C1993">
              <w:rPr>
                <w:rFonts w:eastAsia="Calibri"/>
                <w:sz w:val="20"/>
                <w:szCs w:val="20"/>
              </w:rPr>
              <w:t>con globalización y cultura contemporánea.</w:t>
            </w:r>
          </w:p>
        </w:tc>
      </w:tr>
      <w:tr w:rsidRPr="00AD0AE0" w:rsidR="007C1993" w:rsidTr="00404CD8" w14:paraId="747543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24083A59" w14:textId="7D4045F4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68577C" w14:paraId="6AB31D3B" w14:textId="1466A57D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68577C">
              <w:rPr>
                <w:rFonts w:eastAsia="Calibri"/>
                <w:b/>
                <w:bCs/>
                <w:sz w:val="20"/>
                <w:szCs w:val="20"/>
              </w:rPr>
              <w:t>¿Qué finalidad tienen los Recursos Educativos Abiertos (REA) en la educación?</w:t>
            </w:r>
          </w:p>
        </w:tc>
      </w:tr>
      <w:tr w:rsidRPr="00AD0AE0" w:rsidR="007C1993" w:rsidTr="00404CD8" w14:paraId="02E1AEDE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1A8115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68577C" w14:paraId="37AD727F" w14:textId="527268A4">
            <w:pPr>
              <w:rPr>
                <w:rFonts w:eastAsia="Calibri"/>
                <w:sz w:val="20"/>
                <w:szCs w:val="20"/>
              </w:rPr>
            </w:pPr>
            <w:r w:rsidRPr="0068577C">
              <w:rPr>
                <w:sz w:val="20"/>
                <w:szCs w:val="20"/>
              </w:rPr>
              <w:t>Limitar el acceso a contenidos académicos.</w:t>
            </w:r>
          </w:p>
        </w:tc>
        <w:tc>
          <w:tcPr>
            <w:tcW w:w="2160" w:type="dxa"/>
          </w:tcPr>
          <w:p w:rsidRPr="00AD0AE0" w:rsidR="007C1993" w:rsidP="00404CD8" w:rsidRDefault="007C1993" w14:paraId="140E47B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0FD7614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6FE326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68577C" w14:paraId="00E02BEF" w14:textId="1EB1B4D7">
            <w:pPr>
              <w:rPr>
                <w:rFonts w:eastAsia="Calibri"/>
                <w:sz w:val="20"/>
                <w:szCs w:val="20"/>
              </w:rPr>
            </w:pPr>
            <w:r w:rsidRPr="0068577C">
              <w:rPr>
                <w:sz w:val="20"/>
                <w:szCs w:val="20"/>
              </w:rPr>
              <w:t>Facilitar el acceso libre y reutilizable a materiales educativos.</w:t>
            </w:r>
          </w:p>
        </w:tc>
        <w:tc>
          <w:tcPr>
            <w:tcW w:w="2160" w:type="dxa"/>
          </w:tcPr>
          <w:p w:rsidRPr="00AD0AE0" w:rsidR="007C1993" w:rsidP="00404CD8" w:rsidRDefault="0068577C" w14:paraId="33020EC5" w14:textId="227355A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15D148E3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6A7D2C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68577C" w14:paraId="2F4E78CF" w14:textId="322F507E">
            <w:pPr>
              <w:rPr>
                <w:rFonts w:eastAsia="Calibri"/>
                <w:sz w:val="20"/>
                <w:szCs w:val="20"/>
              </w:rPr>
            </w:pPr>
            <w:r w:rsidRPr="0068577C">
              <w:rPr>
                <w:sz w:val="20"/>
                <w:szCs w:val="20"/>
              </w:rPr>
              <w:t>Sustituir completamente a los docentes.</w:t>
            </w:r>
          </w:p>
        </w:tc>
        <w:tc>
          <w:tcPr>
            <w:tcW w:w="2160" w:type="dxa"/>
          </w:tcPr>
          <w:p w:rsidRPr="00AD0AE0" w:rsidR="007C1993" w:rsidP="00404CD8" w:rsidRDefault="007C1993" w14:paraId="707D667A" w14:textId="31918B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1ABF0F25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8E5FBF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68577C" w14:paraId="4A0001DB" w14:textId="6099244C">
            <w:pPr>
              <w:rPr>
                <w:rFonts w:eastAsia="Calibri"/>
                <w:sz w:val="20"/>
                <w:szCs w:val="20"/>
              </w:rPr>
            </w:pPr>
            <w:r w:rsidRPr="0068577C">
              <w:rPr>
                <w:sz w:val="20"/>
                <w:szCs w:val="20"/>
              </w:rPr>
              <w:t>Evitar el uso de plataformas virtuales.</w:t>
            </w:r>
          </w:p>
        </w:tc>
        <w:tc>
          <w:tcPr>
            <w:tcW w:w="2160" w:type="dxa"/>
          </w:tcPr>
          <w:p w:rsidRPr="00AD0AE0" w:rsidR="007C1993" w:rsidP="00404CD8" w:rsidRDefault="007C1993" w14:paraId="7D5401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14C4454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2EB4BD9B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68577C" w:rsidRDefault="007C1993" w14:paraId="66DAC1DE" w14:textId="5EC3930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68577C" w:rsidR="0068577C">
              <w:rPr>
                <w:rFonts w:eastAsia="Calibri"/>
                <w:bCs/>
                <w:sz w:val="20"/>
                <w:szCs w:val="20"/>
              </w:rPr>
              <w:t>el papel de los REA en la democratización del conocimiento.</w:t>
            </w:r>
          </w:p>
        </w:tc>
      </w:tr>
      <w:tr w:rsidRPr="00AD0AE0" w:rsidR="007C1993" w:rsidTr="00404CD8" w14:paraId="045804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15E62CD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3A525A1E" w14:textId="02C2620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68577C" w:rsidR="0068577C">
              <w:rPr>
                <w:rFonts w:eastAsia="Calibri"/>
                <w:sz w:val="20"/>
                <w:szCs w:val="20"/>
              </w:rPr>
              <w:t>recursos educativos abiertos.</w:t>
            </w:r>
          </w:p>
        </w:tc>
      </w:tr>
      <w:tr w:rsidRPr="00AD0AE0" w:rsidR="007C1993" w:rsidTr="00404CD8" w14:paraId="6C1BF9AD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3FC3704A" w14:textId="4F72B96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436E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B436ED" w14:paraId="47B7AAB0" w14:textId="652CC07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436ED">
              <w:rPr>
                <w:rFonts w:eastAsia="Calibri"/>
                <w:b/>
                <w:bCs/>
                <w:sz w:val="20"/>
                <w:szCs w:val="20"/>
              </w:rPr>
              <w:t>¿Qué efecto tuvo la invención de la imprenta en el desarrollo del conocimiento?</w:t>
            </w:r>
          </w:p>
        </w:tc>
      </w:tr>
      <w:tr w:rsidRPr="00AD0AE0" w:rsidR="007C1993" w:rsidTr="00404CD8" w14:paraId="4CCF329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846569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B436ED" w14:paraId="0D749256" w14:textId="0029A554">
            <w:pPr>
              <w:rPr>
                <w:rFonts w:eastAsia="Calibri"/>
                <w:sz w:val="20"/>
                <w:szCs w:val="20"/>
              </w:rPr>
            </w:pPr>
            <w:r w:rsidRPr="00B436ED">
              <w:rPr>
                <w:sz w:val="20"/>
                <w:szCs w:val="20"/>
              </w:rPr>
              <w:t>Permitió la masificación del conocimiento escrito.</w:t>
            </w:r>
          </w:p>
        </w:tc>
        <w:tc>
          <w:tcPr>
            <w:tcW w:w="2160" w:type="dxa"/>
          </w:tcPr>
          <w:p w:rsidRPr="00AD0AE0" w:rsidR="007C1993" w:rsidP="00404CD8" w:rsidRDefault="007C1993" w14:paraId="4C1E988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754362B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3D57F4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B436ED" w14:paraId="707FF917" w14:textId="5BFBD700">
            <w:pPr>
              <w:rPr>
                <w:rFonts w:eastAsia="Calibri"/>
                <w:sz w:val="20"/>
                <w:szCs w:val="20"/>
              </w:rPr>
            </w:pPr>
            <w:r w:rsidRPr="00B436ED">
              <w:rPr>
                <w:sz w:val="20"/>
                <w:szCs w:val="20"/>
              </w:rPr>
              <w:t>Disminuyó el acceso a la información.</w:t>
            </w:r>
          </w:p>
        </w:tc>
        <w:tc>
          <w:tcPr>
            <w:tcW w:w="2160" w:type="dxa"/>
          </w:tcPr>
          <w:p w:rsidRPr="00AD0AE0" w:rsidR="007C1993" w:rsidP="00404CD8" w:rsidRDefault="007C1993" w14:paraId="7883D9B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2CA66788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52E293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B436ED" w14:paraId="46EF379C" w14:textId="00393054">
            <w:pPr>
              <w:rPr>
                <w:rFonts w:eastAsia="Calibri"/>
                <w:sz w:val="20"/>
                <w:szCs w:val="20"/>
              </w:rPr>
            </w:pPr>
            <w:r w:rsidRPr="00B436ED">
              <w:rPr>
                <w:sz w:val="20"/>
                <w:szCs w:val="20"/>
              </w:rPr>
              <w:t>Limitó la comunicación entre culturas.</w:t>
            </w:r>
          </w:p>
        </w:tc>
        <w:tc>
          <w:tcPr>
            <w:tcW w:w="2160" w:type="dxa"/>
          </w:tcPr>
          <w:p w:rsidRPr="00AD0AE0" w:rsidR="007C1993" w:rsidP="00404CD8" w:rsidRDefault="007C1993" w14:paraId="62352A5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A6FC239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6DEA60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B436ED" w14:paraId="2693F0F3" w14:textId="3A037BEA">
            <w:pPr>
              <w:rPr>
                <w:rFonts w:eastAsia="Calibri"/>
                <w:sz w:val="20"/>
                <w:szCs w:val="20"/>
              </w:rPr>
            </w:pPr>
            <w:r w:rsidRPr="00B436ED">
              <w:rPr>
                <w:sz w:val="20"/>
                <w:szCs w:val="20"/>
              </w:rPr>
              <w:t>Eliminó la educación formal.</w:t>
            </w:r>
          </w:p>
        </w:tc>
        <w:tc>
          <w:tcPr>
            <w:tcW w:w="2160" w:type="dxa"/>
          </w:tcPr>
          <w:p w:rsidRPr="00AD0AE0" w:rsidR="007C1993" w:rsidP="00404CD8" w:rsidRDefault="007C1993" w14:paraId="148F59A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02133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C7ADB0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6031589C" w14:textId="082CD11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B436ED" w:rsidR="00B436ED">
              <w:rPr>
                <w:rFonts w:eastAsia="Calibri"/>
                <w:bCs/>
                <w:sz w:val="20"/>
                <w:szCs w:val="20"/>
              </w:rPr>
              <w:t>el impacto histórico de la imprenta en la difusión del conocimiento.</w:t>
            </w:r>
          </w:p>
        </w:tc>
      </w:tr>
      <w:tr w:rsidRPr="00AD0AE0" w:rsidR="007C1993" w:rsidTr="00404CD8" w14:paraId="2AEC8403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4D23AC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B436ED" w:rsidRDefault="007C1993" w14:paraId="4026C8A7" w14:textId="63D424A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</w:t>
            </w:r>
            <w:r>
              <w:rPr>
                <w:rFonts w:eastAsia="Calibri"/>
                <w:sz w:val="20"/>
                <w:szCs w:val="20"/>
              </w:rPr>
              <w:t xml:space="preserve">e formativo relacionados </w:t>
            </w:r>
            <w:r w:rsidR="00B436ED">
              <w:rPr>
                <w:rFonts w:eastAsia="Calibri"/>
                <w:sz w:val="20"/>
                <w:szCs w:val="20"/>
              </w:rPr>
              <w:t xml:space="preserve">con </w:t>
            </w:r>
            <w:r w:rsidRPr="00B436ED" w:rsidR="00B436ED">
              <w:rPr>
                <w:rFonts w:eastAsia="Calibri"/>
                <w:sz w:val="20"/>
                <w:szCs w:val="20"/>
              </w:rPr>
              <w:t>e</w:t>
            </w:r>
            <w:r w:rsidR="00B436ED">
              <w:rPr>
                <w:rFonts w:eastAsia="Calibri"/>
                <w:sz w:val="20"/>
                <w:szCs w:val="20"/>
              </w:rPr>
              <w:t>l origen y evolución de las TIC</w:t>
            </w:r>
            <w:r w:rsidRPr="00085C9D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7C1993" w:rsidTr="00404CD8" w14:paraId="4CB4A9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4E913CA8" w14:textId="3631FE52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1426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614261" w14:paraId="34D0E381" w14:textId="4F3951B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14261">
              <w:rPr>
                <w:rFonts w:eastAsia="Calibri"/>
                <w:b/>
                <w:bCs/>
                <w:sz w:val="20"/>
                <w:szCs w:val="20"/>
              </w:rPr>
              <w:t>¿Qué riesgo se presenta cuando existe exceso de información digital?</w:t>
            </w:r>
          </w:p>
        </w:tc>
      </w:tr>
      <w:tr w:rsidRPr="00AD0AE0" w:rsidR="007C1993" w:rsidTr="00404CD8" w14:paraId="58CAF6A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9E994B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614261" w14:paraId="20FA1EF9" w14:textId="3ABBA426">
            <w:pPr>
              <w:rPr>
                <w:rFonts w:eastAsia="Calibri"/>
                <w:sz w:val="20"/>
                <w:szCs w:val="20"/>
              </w:rPr>
            </w:pPr>
            <w:r w:rsidRPr="00614261">
              <w:rPr>
                <w:sz w:val="20"/>
                <w:szCs w:val="20"/>
              </w:rPr>
              <w:t>Desinformación.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682F3A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BBFC4D8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D66724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614261" w14:paraId="5E3C3FA0" w14:textId="77F97E12">
            <w:pPr>
              <w:rPr>
                <w:rFonts w:eastAsia="Calibri"/>
                <w:sz w:val="20"/>
                <w:szCs w:val="20"/>
              </w:rPr>
            </w:pPr>
            <w:r w:rsidRPr="00614261">
              <w:rPr>
                <w:sz w:val="20"/>
                <w:szCs w:val="20"/>
              </w:rPr>
              <w:t>Automatización.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861D1F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3263BE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6EF787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614261" w14:paraId="1BEC8F7F" w14:textId="442196B4">
            <w:pPr>
              <w:rPr>
                <w:rFonts w:eastAsia="Calibri"/>
                <w:sz w:val="20"/>
                <w:szCs w:val="20"/>
              </w:rPr>
            </w:pPr>
            <w:r w:rsidRPr="00614261">
              <w:rPr>
                <w:sz w:val="20"/>
                <w:szCs w:val="20"/>
              </w:rPr>
              <w:t>Infoxicación.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D49CC0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640D725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CD41E2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614261" w14:paraId="10966C82" w14:textId="42AA77EA">
            <w:pPr>
              <w:rPr>
                <w:rFonts w:eastAsia="Calibri"/>
                <w:sz w:val="20"/>
                <w:szCs w:val="20"/>
              </w:rPr>
            </w:pPr>
            <w:r w:rsidRPr="00614261">
              <w:rPr>
                <w:sz w:val="20"/>
                <w:szCs w:val="20"/>
              </w:rPr>
              <w:t>Digitalización.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75CD67A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1FAC369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2E942C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BE7EE2" w:rsidRDefault="007C1993" w14:paraId="79B2F8AB" w14:textId="1721585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="00BE7EE2">
              <w:rPr>
                <w:rFonts w:eastAsia="Calibri"/>
                <w:bCs/>
                <w:sz w:val="20"/>
                <w:szCs w:val="20"/>
              </w:rPr>
              <w:t xml:space="preserve">con el concepto de </w:t>
            </w:r>
            <w:r w:rsidRPr="00BE7EE2" w:rsidR="00BE7EE2">
              <w:rPr>
                <w:rFonts w:eastAsia="Calibri"/>
                <w:bCs/>
                <w:sz w:val="20"/>
                <w:szCs w:val="20"/>
              </w:rPr>
              <w:t>infoxicación como saturación informativa que dificulta la comprensión.</w:t>
            </w:r>
          </w:p>
        </w:tc>
      </w:tr>
      <w:tr w:rsidRPr="00AD0AE0" w:rsidR="007C1993" w:rsidTr="00404CD8" w14:paraId="46E175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6C2786C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4369A4BB" w14:textId="5E68083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Se recomienda revisar nuevamente los contenidos del component</w:t>
            </w:r>
            <w:r>
              <w:rPr>
                <w:rFonts w:eastAsia="Calibri"/>
                <w:sz w:val="20"/>
                <w:szCs w:val="20"/>
              </w:rPr>
              <w:t xml:space="preserve">e formativo relacionados con </w:t>
            </w:r>
            <w:r w:rsidRPr="00281327" w:rsidR="00281327">
              <w:rPr>
                <w:rFonts w:eastAsia="Calibri"/>
                <w:sz w:val="20"/>
                <w:szCs w:val="20"/>
              </w:rPr>
              <w:t>sociedad de la información.</w:t>
            </w:r>
          </w:p>
        </w:tc>
      </w:tr>
      <w:tr w:rsidRPr="00AD0AE0" w:rsidR="007C1993" w:rsidTr="00404CD8" w14:paraId="512F7286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525CC204" w14:textId="2DFEB4E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848F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B848F2" w14:paraId="4B8BE726" w14:textId="77F16B8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848F2">
              <w:rPr>
                <w:rFonts w:eastAsia="Calibri"/>
                <w:b/>
                <w:bCs/>
                <w:sz w:val="20"/>
                <w:szCs w:val="20"/>
              </w:rPr>
              <w:t>¿Qué característica define principalmente a la sociedad red?</w:t>
            </w:r>
          </w:p>
        </w:tc>
      </w:tr>
      <w:tr w:rsidRPr="00AD0AE0" w:rsidR="007C1993" w:rsidTr="00404CD8" w14:paraId="3362491C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44950B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848F2" w14:paraId="2BAAC571" w14:textId="03A66D39">
            <w:pPr>
              <w:rPr>
                <w:rFonts w:eastAsia="Calibri"/>
                <w:sz w:val="20"/>
                <w:szCs w:val="20"/>
              </w:rPr>
            </w:pPr>
            <w:r w:rsidRPr="00B848F2">
              <w:rPr>
                <w:sz w:val="20"/>
                <w:szCs w:val="20"/>
              </w:rPr>
              <w:t>La interconexión de nodos mediante redes digitales.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16539A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07673B5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C9B97E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848F2" w14:paraId="581F65DD" w14:textId="07BA3A96">
            <w:pPr>
              <w:rPr>
                <w:rFonts w:eastAsia="Calibri"/>
                <w:sz w:val="20"/>
                <w:szCs w:val="20"/>
              </w:rPr>
            </w:pPr>
            <w:r w:rsidRPr="00B848F2">
              <w:rPr>
                <w:sz w:val="20"/>
                <w:szCs w:val="20"/>
              </w:rPr>
              <w:t>La centralización del poder en instituciones.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793AD2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A952493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E5B4D1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848F2" w14:paraId="2FA9742D" w14:textId="6B00B4E4">
            <w:pPr>
              <w:rPr>
                <w:rFonts w:eastAsia="Calibri"/>
                <w:sz w:val="20"/>
                <w:szCs w:val="20"/>
              </w:rPr>
            </w:pPr>
            <w:r w:rsidRPr="00B848F2">
              <w:rPr>
                <w:sz w:val="20"/>
                <w:szCs w:val="20"/>
              </w:rPr>
              <w:t>La eliminación del conocimiento científico.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12DAAFC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1A65CAB8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6A914B5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848F2" w14:paraId="4F8C66E1" w14:textId="4539F295">
            <w:pPr>
              <w:rPr>
                <w:rFonts w:eastAsia="Calibri"/>
                <w:sz w:val="20"/>
                <w:szCs w:val="20"/>
              </w:rPr>
            </w:pPr>
            <w:r w:rsidRPr="00B848F2">
              <w:rPr>
                <w:sz w:val="20"/>
                <w:szCs w:val="20"/>
              </w:rPr>
              <w:t>La sustitución de las organizaciones.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8539AC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6184AE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4E1EA31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0862EC84" w14:textId="04B21E1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B848F2" w:rsidR="00B848F2">
              <w:rPr>
                <w:rFonts w:eastAsia="Calibri"/>
                <w:bCs/>
                <w:sz w:val="20"/>
                <w:szCs w:val="20"/>
              </w:rPr>
              <w:t>la estructura interconectada que caracteriza a la sociedad red.</w:t>
            </w:r>
          </w:p>
        </w:tc>
      </w:tr>
      <w:tr w:rsidRPr="00AD0AE0" w:rsidR="007C1993" w:rsidTr="00404CD8" w14:paraId="211FB58C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CFEA70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5059D3D0" w14:textId="35BACBD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A262C6" w:rsidR="00A262C6">
              <w:rPr>
                <w:rFonts w:eastAsia="Calibri"/>
                <w:sz w:val="20"/>
                <w:szCs w:val="20"/>
              </w:rPr>
              <w:t>la sociedad red.</w:t>
            </w:r>
          </w:p>
        </w:tc>
      </w:tr>
      <w:tr w:rsidRPr="00AD0AE0" w:rsidR="007C1993" w:rsidTr="00404CD8" w14:paraId="39BF4A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58846D50" w14:textId="0991B94B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55F2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E64938" w14:paraId="6B626B67" w14:textId="2F84C65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64938">
              <w:rPr>
                <w:rFonts w:eastAsia="Calibri"/>
                <w:b/>
                <w:bCs/>
                <w:sz w:val="20"/>
                <w:szCs w:val="20"/>
              </w:rPr>
              <w:t>¿Qué plataforma tecnológica permite gestionar contenidos, evaluaciones y seguimiento del aprendizaje?</w:t>
            </w:r>
          </w:p>
        </w:tc>
      </w:tr>
      <w:tr w:rsidRPr="00AD0AE0" w:rsidR="007C1993" w:rsidTr="00404CD8" w14:paraId="5653E39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A9422F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E64938" w14:paraId="200DD6B1" w14:textId="07D73A3D">
            <w:pPr>
              <w:rPr>
                <w:rFonts w:eastAsia="Calibri"/>
                <w:sz w:val="20"/>
                <w:szCs w:val="20"/>
              </w:rPr>
            </w:pPr>
            <w:r w:rsidRPr="00E64938">
              <w:rPr>
                <w:sz w:val="20"/>
                <w:szCs w:val="20"/>
              </w:rPr>
              <w:t>Sistema operativo.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DF1F5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A3513A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B501F0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E64938" w14:paraId="7BC4432F" w14:textId="6CB6829C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E64938">
              <w:rPr>
                <w:sz w:val="20"/>
                <w:szCs w:val="20"/>
              </w:rPr>
              <w:t>Learning</w:t>
            </w:r>
            <w:proofErr w:type="spellEnd"/>
            <w:r w:rsidRPr="00E64938">
              <w:rPr>
                <w:sz w:val="20"/>
                <w:szCs w:val="20"/>
              </w:rPr>
              <w:t xml:space="preserve"> Management </w:t>
            </w:r>
            <w:proofErr w:type="spellStart"/>
            <w:r w:rsidRPr="00E64938">
              <w:rPr>
                <w:sz w:val="20"/>
                <w:szCs w:val="20"/>
              </w:rPr>
              <w:t>System</w:t>
            </w:r>
            <w:proofErr w:type="spellEnd"/>
            <w:r w:rsidRPr="00E64938">
              <w:rPr>
                <w:sz w:val="20"/>
                <w:szCs w:val="20"/>
              </w:rPr>
              <w:t xml:space="preserve"> (LMS).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3525FE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0A7462E2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140C4F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E64938" w14:paraId="0CD2028B" w14:textId="125F688C">
            <w:pPr>
              <w:rPr>
                <w:rFonts w:eastAsia="Calibri"/>
                <w:sz w:val="20"/>
                <w:szCs w:val="20"/>
              </w:rPr>
            </w:pPr>
            <w:r w:rsidRPr="00E64938">
              <w:rPr>
                <w:sz w:val="20"/>
                <w:szCs w:val="20"/>
              </w:rPr>
              <w:t>Motor de búsqueda.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FB83FC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B58A070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E022FA0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E64938" w14:paraId="24E9D775" w14:textId="26610ECB">
            <w:pPr>
              <w:rPr>
                <w:rFonts w:eastAsia="Calibri"/>
                <w:sz w:val="20"/>
                <w:szCs w:val="20"/>
              </w:rPr>
            </w:pPr>
            <w:r w:rsidRPr="00E64938">
              <w:rPr>
                <w:sz w:val="20"/>
                <w:szCs w:val="20"/>
              </w:rPr>
              <w:t>Red social.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9FB5E2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7B8F1E8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120FDC7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05891A0C" w14:textId="234E655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806E3E" w:rsidR="00806E3E">
              <w:rPr>
                <w:rFonts w:eastAsia="Calibri"/>
                <w:bCs/>
                <w:sz w:val="20"/>
                <w:szCs w:val="20"/>
              </w:rPr>
              <w:t>el uso de plataformas LMS en la gestión del proceso formativo.</w:t>
            </w:r>
          </w:p>
        </w:tc>
      </w:tr>
      <w:tr w:rsidRPr="00AD0AE0" w:rsidR="007C1993" w:rsidTr="00404CD8" w14:paraId="086A54D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D25504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6B85D5DC" w14:textId="70CABC8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806E3E" w:rsidR="00806E3E">
              <w:rPr>
                <w:rFonts w:eastAsia="Calibri"/>
                <w:sz w:val="20"/>
                <w:szCs w:val="20"/>
              </w:rPr>
              <w:t>la educación en entornos digitales.</w:t>
            </w:r>
          </w:p>
        </w:tc>
      </w:tr>
      <w:tr w:rsidRPr="00AD0AE0" w:rsidR="007C1993" w:rsidTr="00404CD8" w14:paraId="2BD0F19A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24619D1" w14:textId="2844A69E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2D31A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2D31A1" w14:paraId="065952FA" w14:textId="07F0386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31A1">
              <w:rPr>
                <w:rFonts w:eastAsia="Calibri"/>
                <w:b/>
                <w:bCs/>
                <w:sz w:val="20"/>
                <w:szCs w:val="20"/>
              </w:rPr>
              <w:t>¿Qué recurso digital integra texto, imagen, audio o animación con un propósito pedagógico?</w:t>
            </w:r>
          </w:p>
        </w:tc>
      </w:tr>
      <w:tr w:rsidRPr="00AD0AE0" w:rsidR="007C1993" w:rsidTr="00404CD8" w14:paraId="59180B76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9D15DF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D31A1" w14:paraId="400D947B" w14:textId="16D42F36">
            <w:pPr>
              <w:rPr>
                <w:rFonts w:eastAsia="Calibri"/>
                <w:sz w:val="20"/>
                <w:szCs w:val="20"/>
              </w:rPr>
            </w:pPr>
            <w:r w:rsidRPr="002D31A1">
              <w:rPr>
                <w:sz w:val="20"/>
                <w:szCs w:val="20"/>
              </w:rPr>
              <w:t>Sistema operativo.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40619C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FF0377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A7C86B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D31A1" w14:paraId="66499E1B" w14:textId="483B7DC3">
            <w:pPr>
              <w:rPr>
                <w:rFonts w:eastAsia="Calibri"/>
                <w:sz w:val="20"/>
                <w:szCs w:val="20"/>
              </w:rPr>
            </w:pPr>
            <w:r w:rsidRPr="002D31A1">
              <w:rPr>
                <w:sz w:val="20"/>
                <w:szCs w:val="20"/>
              </w:rPr>
              <w:t>Base de datos.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1435A6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0849360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D8DFCA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D31A1" w14:paraId="0B231DF1" w14:textId="678FD7A1">
            <w:pPr>
              <w:rPr>
                <w:rFonts w:eastAsia="Calibri"/>
                <w:sz w:val="20"/>
                <w:szCs w:val="20"/>
              </w:rPr>
            </w:pPr>
            <w:r w:rsidRPr="002D31A1">
              <w:rPr>
                <w:sz w:val="20"/>
                <w:szCs w:val="20"/>
              </w:rPr>
              <w:t>Objeto Virtual de Aprendizaje (OVA).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D4056A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31D78E9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BAACA4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D31A1" w14:paraId="621F5C9C" w14:textId="676E52EC">
            <w:pPr>
              <w:rPr>
                <w:rFonts w:eastAsia="Calibri"/>
                <w:sz w:val="20"/>
                <w:szCs w:val="20"/>
              </w:rPr>
            </w:pPr>
            <w:r w:rsidRPr="002D31A1">
              <w:rPr>
                <w:sz w:val="20"/>
                <w:szCs w:val="20"/>
              </w:rPr>
              <w:t>Servidor web.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830C3E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334BD4B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358525D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500AA3A4" w14:textId="52BD9F3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2D31A1" w:rsidR="002D31A1">
              <w:rPr>
                <w:rFonts w:eastAsia="Calibri"/>
                <w:bCs/>
                <w:sz w:val="20"/>
                <w:szCs w:val="20"/>
              </w:rPr>
              <w:t>la función pedagógica de los objetos virtuales de aprendizaje.</w:t>
            </w:r>
          </w:p>
        </w:tc>
      </w:tr>
      <w:tr w:rsidRPr="00AD0AE0" w:rsidR="007C1993" w:rsidTr="00404CD8" w14:paraId="15D10D03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594EC39B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3DB2F796" w14:textId="002A2EE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>
              <w:rPr>
                <w:rFonts w:eastAsia="Calibri"/>
                <w:sz w:val="20"/>
                <w:szCs w:val="20"/>
              </w:rPr>
              <w:t>relacionados con</w:t>
            </w:r>
            <w:r w:rsidRPr="00AD0AE0">
              <w:rPr>
                <w:rFonts w:eastAsia="Calibri"/>
                <w:sz w:val="20"/>
                <w:szCs w:val="20"/>
              </w:rPr>
              <w:t xml:space="preserve"> </w:t>
            </w:r>
            <w:r w:rsidRPr="002D31A1" w:rsidR="002D31A1">
              <w:rPr>
                <w:rFonts w:eastAsia="Calibri"/>
                <w:sz w:val="20"/>
                <w:szCs w:val="20"/>
              </w:rPr>
              <w:t>los recursos digitales educativos.</w:t>
            </w:r>
          </w:p>
        </w:tc>
      </w:tr>
      <w:tr w:rsidRPr="00AD0AE0" w:rsidR="007C1993" w:rsidTr="00404CD8" w14:paraId="500E39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FECE590" w14:textId="36BBAD2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D746D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D746D2" w14:paraId="0E2F8501" w14:textId="7EE95AB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746D2">
              <w:rPr>
                <w:rFonts w:eastAsia="Calibri"/>
                <w:b/>
                <w:bCs/>
                <w:sz w:val="20"/>
                <w:szCs w:val="20"/>
              </w:rPr>
              <w:t>¿Qué tipo de interacción educativa ocurre en tiempo real mediante herramientas digitales?</w:t>
            </w:r>
          </w:p>
        </w:tc>
      </w:tr>
      <w:tr w:rsidRPr="00AD0AE0" w:rsidR="007C1993" w:rsidTr="00404CD8" w14:paraId="586BB9C3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CD2F1A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746D2" w14:paraId="538D7898" w14:textId="74D24B26">
            <w:pPr>
              <w:rPr>
                <w:rFonts w:eastAsia="Calibri"/>
                <w:sz w:val="20"/>
                <w:szCs w:val="20"/>
              </w:rPr>
            </w:pPr>
            <w:r w:rsidRPr="00D746D2">
              <w:rPr>
                <w:sz w:val="20"/>
                <w:szCs w:val="20"/>
              </w:rPr>
              <w:t>Interacción asincrónica.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755852C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571C100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7C24D3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746D2" w14:paraId="34196650" w14:textId="07CE9C82">
            <w:pPr>
              <w:rPr>
                <w:rFonts w:eastAsia="Calibri"/>
                <w:sz w:val="20"/>
                <w:szCs w:val="20"/>
              </w:rPr>
            </w:pPr>
            <w:r w:rsidRPr="00D746D2">
              <w:rPr>
                <w:sz w:val="20"/>
                <w:szCs w:val="20"/>
              </w:rPr>
              <w:t>Interacción diferida.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D76E66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886BD10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806170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746D2" w14:paraId="7CAF702A" w14:textId="1C639A3B">
            <w:pPr>
              <w:rPr>
                <w:rFonts w:eastAsia="Calibri"/>
                <w:sz w:val="20"/>
                <w:szCs w:val="20"/>
              </w:rPr>
            </w:pPr>
            <w:r w:rsidRPr="00D746D2">
              <w:rPr>
                <w:sz w:val="20"/>
                <w:szCs w:val="20"/>
              </w:rPr>
              <w:t>Interacción autónoma.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716EF3A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261224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40FF5D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746D2" w14:paraId="23570995" w14:textId="05B621DE">
            <w:pPr>
              <w:rPr>
                <w:rFonts w:eastAsia="Calibri"/>
                <w:sz w:val="20"/>
                <w:szCs w:val="20"/>
              </w:rPr>
            </w:pPr>
            <w:r w:rsidRPr="00D746D2">
              <w:rPr>
                <w:sz w:val="20"/>
                <w:szCs w:val="20"/>
              </w:rPr>
              <w:t>Interacción sincrónica.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D174F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0CB13A7B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436D54C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54599B8C" w14:textId="1E0322C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lo</w:t>
            </w:r>
            <w:r>
              <w:rPr>
                <w:rFonts w:eastAsia="Calibri"/>
                <w:bCs/>
                <w:sz w:val="20"/>
                <w:szCs w:val="20"/>
              </w:rPr>
              <w:t xml:space="preserve">s conceptos relacionados con </w:t>
            </w:r>
            <w:r w:rsidRPr="00533E2D" w:rsidR="00533E2D">
              <w:rPr>
                <w:rFonts w:eastAsia="Calibri"/>
                <w:bCs/>
                <w:sz w:val="20"/>
                <w:szCs w:val="20"/>
              </w:rPr>
              <w:t>la comunicación en tiempo real mediante videoconferencias u otras herramientas digitales.</w:t>
            </w:r>
          </w:p>
        </w:tc>
      </w:tr>
      <w:tr w:rsidRPr="00AD0AE0" w:rsidR="007C1993" w:rsidTr="00404CD8" w14:paraId="34AF03B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61D346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296F7A2E" w14:textId="13650487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533E2D" w:rsidR="00533E2D">
              <w:rPr>
                <w:rFonts w:eastAsia="Calibri"/>
                <w:sz w:val="20"/>
                <w:szCs w:val="20"/>
              </w:rPr>
              <w:t>los entornos virtuales de aprendizaje.</w:t>
            </w:r>
          </w:p>
        </w:tc>
      </w:tr>
      <w:tr w:rsidRPr="00AD0AE0" w:rsidR="007C1993" w:rsidTr="00404CD8" w14:paraId="2EC423AF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392F3903" w14:textId="183D872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9D5B80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9D5B80" w14:paraId="63AAE947" w14:textId="31EF2C8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D5B80">
              <w:rPr>
                <w:rFonts w:eastAsia="Calibri"/>
                <w:b/>
                <w:bCs/>
                <w:sz w:val="20"/>
                <w:szCs w:val="20"/>
              </w:rPr>
              <w:t>¿Qué competencia permite al docente adaptar estrategias pedagógicas ante limitaciones tecnológicas?</w:t>
            </w:r>
          </w:p>
        </w:tc>
      </w:tr>
      <w:tr w:rsidRPr="00AD0AE0" w:rsidR="007C1993" w:rsidTr="00404CD8" w14:paraId="6A6F8A1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599B0B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9D5B80" w14:paraId="641D2289" w14:textId="7796C754">
            <w:pPr>
              <w:rPr>
                <w:rFonts w:eastAsia="Calibri"/>
                <w:sz w:val="20"/>
                <w:szCs w:val="20"/>
              </w:rPr>
            </w:pPr>
            <w:r w:rsidRPr="009D5B80">
              <w:rPr>
                <w:sz w:val="20"/>
                <w:szCs w:val="20"/>
              </w:rPr>
              <w:t>Memorización.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CC2DB9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203CD7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412A5A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9D5B80" w14:paraId="6A6A8C3A" w14:textId="6CAC17AF">
            <w:pPr>
              <w:rPr>
                <w:rFonts w:eastAsia="Calibri"/>
                <w:sz w:val="20"/>
                <w:szCs w:val="20"/>
              </w:rPr>
            </w:pPr>
            <w:r w:rsidRPr="009D5B80">
              <w:rPr>
                <w:sz w:val="20"/>
                <w:szCs w:val="20"/>
              </w:rPr>
              <w:t>Recursividad.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1492779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18ED7EB9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6EE9C6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9D5B80" w14:paraId="3AF4235E" w14:textId="491B278F">
            <w:pPr>
              <w:rPr>
                <w:rFonts w:eastAsia="Calibri"/>
                <w:sz w:val="20"/>
                <w:szCs w:val="20"/>
              </w:rPr>
            </w:pPr>
            <w:r w:rsidRPr="009D5B80">
              <w:rPr>
                <w:sz w:val="20"/>
                <w:szCs w:val="20"/>
              </w:rPr>
              <w:t>Virtualización.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2FDAD4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27554D5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A233155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9D5B80" w14:paraId="63287792" w14:textId="4466BE53">
            <w:pPr>
              <w:rPr>
                <w:rFonts w:eastAsia="Calibri"/>
                <w:sz w:val="20"/>
                <w:szCs w:val="20"/>
              </w:rPr>
            </w:pPr>
            <w:r w:rsidRPr="009D5B80">
              <w:rPr>
                <w:sz w:val="20"/>
                <w:szCs w:val="20"/>
              </w:rPr>
              <w:t>Automatización.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2280193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3E6A88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E85F3E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43EBB0B3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>
              <w:rPr>
                <w:rFonts w:eastAsia="Calibri"/>
                <w:bCs/>
                <w:sz w:val="20"/>
                <w:szCs w:val="20"/>
              </w:rPr>
              <w:t>que l</w:t>
            </w:r>
            <w:r w:rsidRPr="00B52EC3">
              <w:rPr>
                <w:rFonts w:eastAsia="Calibri"/>
                <w:bCs/>
                <w:sz w:val="20"/>
                <w:szCs w:val="20"/>
              </w:rPr>
              <w:t>as TIC amplían el acceso y favorecen el aprendizaje permanente.</w:t>
            </w:r>
          </w:p>
        </w:tc>
      </w:tr>
      <w:tr w:rsidRPr="00AD0AE0" w:rsidR="007C1993" w:rsidTr="00404CD8" w14:paraId="09B69B93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02DD2E2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7A40241E" w14:textId="7777777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>
              <w:rPr>
                <w:rFonts w:eastAsia="Calibri"/>
                <w:sz w:val="20"/>
                <w:szCs w:val="20"/>
              </w:rPr>
              <w:t>las</w:t>
            </w:r>
            <w:r w:rsidRPr="00B52EC3">
              <w:rPr>
                <w:rFonts w:eastAsia="Calibri"/>
                <w:sz w:val="20"/>
                <w:szCs w:val="20"/>
              </w:rPr>
              <w:t xml:space="preserve"> ventajas de los procesos tecnológicos actuales.</w:t>
            </w:r>
          </w:p>
        </w:tc>
      </w:tr>
      <w:tr w:rsidRPr="00AD0AE0" w:rsidR="007C1993" w:rsidTr="00404CD8" w14:paraId="417F38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BF606B" w14:paraId="3D7B0695" w14:textId="572599F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</w:t>
            </w:r>
            <w:r w:rsidRPr="00AD0AE0" w:rsidR="007C1993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BF606B" w14:paraId="33B8541A" w14:textId="5F55CF0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F606B">
              <w:rPr>
                <w:rFonts w:eastAsia="Calibri"/>
                <w:b/>
                <w:bCs/>
                <w:sz w:val="20"/>
                <w:szCs w:val="20"/>
              </w:rPr>
              <w:t>¿Qué herramienta tecnológica permite evaluar el progreso del aprendiz mediante cuestionarios, rúbricas o portafolios digitales?</w:t>
            </w:r>
          </w:p>
        </w:tc>
      </w:tr>
      <w:tr w:rsidRPr="00AD0AE0" w:rsidR="007C1993" w:rsidTr="00404CD8" w14:paraId="6B31C892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8A16C1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F606B" w14:paraId="73BBE227" w14:textId="45FDCE10">
            <w:pPr>
              <w:rPr>
                <w:rFonts w:eastAsia="Calibri"/>
                <w:sz w:val="20"/>
                <w:szCs w:val="20"/>
              </w:rPr>
            </w:pPr>
            <w:r w:rsidRPr="00BF606B">
              <w:rPr>
                <w:sz w:val="20"/>
                <w:szCs w:val="20"/>
              </w:rPr>
              <w:t>Comunicación sincrónica.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9DFD66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011013E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FE872F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F606B" w14:paraId="439027C1" w14:textId="44FC16DB">
            <w:pPr>
              <w:rPr>
                <w:rFonts w:eastAsia="Calibri"/>
                <w:sz w:val="20"/>
                <w:szCs w:val="20"/>
              </w:rPr>
            </w:pPr>
            <w:r w:rsidRPr="00BF606B">
              <w:rPr>
                <w:sz w:val="20"/>
                <w:szCs w:val="20"/>
              </w:rPr>
              <w:t>Gestión documental.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C51FAD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00BDB68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7697A0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F606B" w14:paraId="547AEB21" w14:textId="4632C825">
            <w:pPr>
              <w:rPr>
                <w:rFonts w:eastAsia="Calibri"/>
                <w:sz w:val="20"/>
                <w:szCs w:val="20"/>
              </w:rPr>
            </w:pPr>
            <w:r w:rsidRPr="00BF606B">
              <w:rPr>
                <w:sz w:val="20"/>
                <w:szCs w:val="20"/>
              </w:rPr>
              <w:t>Evaluación digital.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A9B3E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3DBC86C2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910E47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BF606B" w14:paraId="68196745" w14:textId="003850F5">
            <w:pPr>
              <w:rPr>
                <w:rFonts w:eastAsia="Calibri"/>
                <w:sz w:val="20"/>
                <w:szCs w:val="20"/>
              </w:rPr>
            </w:pPr>
            <w:r w:rsidRPr="00BF606B">
              <w:rPr>
                <w:sz w:val="20"/>
                <w:szCs w:val="20"/>
              </w:rPr>
              <w:t>Teletrabajo.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19BB6B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05BD99E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048A8DE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7C1993" w14:paraId="5271BC91" w14:textId="3C7DCC5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Se evidencia un adecuado dominio de l</w:t>
            </w:r>
            <w:r>
              <w:rPr>
                <w:rFonts w:eastAsia="Calibri"/>
                <w:bCs/>
                <w:sz w:val="20"/>
                <w:szCs w:val="20"/>
              </w:rPr>
              <w:t xml:space="preserve">os conceptos relacionados con </w:t>
            </w:r>
            <w:r w:rsidRPr="00BF606B" w:rsidR="00BF606B">
              <w:rPr>
                <w:rFonts w:eastAsia="Calibri"/>
                <w:bCs/>
                <w:sz w:val="20"/>
                <w:szCs w:val="20"/>
              </w:rPr>
              <w:t>el uso de herramientas tecnológicas para evaluar el aprendizaje.</w:t>
            </w:r>
          </w:p>
        </w:tc>
      </w:tr>
      <w:tr w:rsidRPr="00AD0AE0" w:rsidR="007C1993" w:rsidTr="00404CD8" w14:paraId="5CC4AB4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EB8858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C1993" w:rsidP="00404CD8" w:rsidRDefault="007C1993" w14:paraId="12F1DB88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con </w:t>
            </w:r>
            <w:r w:rsidRPr="00BF606B" w:rsidR="00BF606B">
              <w:rPr>
                <w:rFonts w:eastAsia="Calibri"/>
                <w:sz w:val="20"/>
                <w:szCs w:val="20"/>
              </w:rPr>
              <w:t>el uso de TIC en la formación profesional.</w:t>
            </w:r>
          </w:p>
          <w:p w:rsidRPr="00AD0AE0" w:rsidR="00BF606B" w:rsidP="00404CD8" w:rsidRDefault="00BF606B" w14:paraId="57E73AB9" w14:textId="40D3A871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AD0AE0" w:rsidR="007C1993" w:rsidTr="00404CD8" w14:paraId="7ADC5438" w14:textId="77777777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:rsidRPr="00AD0AE0" w:rsidR="007C1993" w:rsidP="00404CD8" w:rsidRDefault="007C1993" w14:paraId="7FEB244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MENSAJE FINAL ACTIVIDAD</w:t>
            </w:r>
          </w:p>
        </w:tc>
      </w:tr>
      <w:tr w:rsidRPr="00AD0AE0" w:rsidR="007C1993" w:rsidTr="00404CD8" w14:paraId="5BF0224B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197D5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7C1993" w14:paraId="68ECB532" w14:textId="77777777">
            <w:pPr>
              <w:rPr>
                <w:rFonts w:eastAsia="Calibri"/>
                <w:sz w:val="20"/>
                <w:szCs w:val="20"/>
              </w:rPr>
            </w:pPr>
            <w:r w:rsidRPr="0025610D">
              <w:rPr>
                <w:rFonts w:eastAsia="Calibri"/>
                <w:sz w:val="20"/>
                <w:szCs w:val="20"/>
              </w:rPr>
              <w:t>Ha superado la actividad y demuestra sólidos conocimientos sobre la sociedad digital y la educación mediada por TIC.</w:t>
            </w:r>
          </w:p>
        </w:tc>
      </w:tr>
      <w:tr w:rsidRPr="00AD0AE0" w:rsidR="007C1993" w:rsidTr="00404CD8" w14:paraId="763059C2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26607D0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7C1993" w14:paraId="5EA8361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5610D" w14:paraId="266E2D1D" w14:textId="5203E25D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Carlos </w:t>
            </w:r>
            <w:r w:rsidR="00BE2AA1">
              <w:rPr>
                <w:sz w:val="20"/>
                <w:szCs w:val="20"/>
              </w:rPr>
              <w:t>Andrés</w:t>
            </w:r>
            <w:r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5610D" w14:paraId="6BC57545" w14:textId="64A674A3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Febrero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AD0AE0" w14:paraId="62D46FB2" w14:textId="51E3348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BE2AA1" w14:paraId="0ACDF65B" w14:textId="18D18C69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Marzo </w:t>
            </w:r>
            <w:r w:rsidRPr="00AD0AE0" w:rsidR="00AD0AE0">
              <w:rPr>
                <w:rFonts w:eastAsia="Calibri"/>
                <w:bCs/>
                <w:sz w:val="20"/>
                <w:szCs w:val="20"/>
              </w:rPr>
              <w:t>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5B03" w:rsidRDefault="006A5B03" w14:paraId="728C1BE4" w14:textId="77777777">
      <w:pPr>
        <w:spacing w:line="240" w:lineRule="auto"/>
      </w:pPr>
      <w:r>
        <w:separator/>
      </w:r>
    </w:p>
  </w:endnote>
  <w:endnote w:type="continuationSeparator" w:id="0">
    <w:p w:rsidR="006A5B03" w:rsidRDefault="006A5B03" w14:paraId="7FF03D2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5B03" w:rsidRDefault="006A5B03" w14:paraId="4B86D5EF" w14:textId="77777777">
      <w:pPr>
        <w:spacing w:line="240" w:lineRule="auto"/>
      </w:pPr>
      <w:r>
        <w:separator/>
      </w:r>
    </w:p>
  </w:footnote>
  <w:footnote w:type="continuationSeparator" w:id="0">
    <w:p w:rsidR="006A5B03" w:rsidRDefault="006A5B03" w14:paraId="7964BC7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260983927">
    <w:abstractNumId w:val="1"/>
  </w:num>
  <w:num w:numId="2" w16cid:durableId="101889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71F5"/>
    <w:rsid w:val="00043C2E"/>
    <w:rsid w:val="000552DB"/>
    <w:rsid w:val="000713AC"/>
    <w:rsid w:val="00075BDE"/>
    <w:rsid w:val="000778AE"/>
    <w:rsid w:val="00085C9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45A03"/>
    <w:rsid w:val="0018141D"/>
    <w:rsid w:val="0018472E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5610D"/>
    <w:rsid w:val="00280A13"/>
    <w:rsid w:val="00281327"/>
    <w:rsid w:val="002C312D"/>
    <w:rsid w:val="002C72F8"/>
    <w:rsid w:val="002D3052"/>
    <w:rsid w:val="002D31A1"/>
    <w:rsid w:val="002E46FB"/>
    <w:rsid w:val="00302AE8"/>
    <w:rsid w:val="003229E8"/>
    <w:rsid w:val="003275C6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C0AF4"/>
    <w:rsid w:val="00407479"/>
    <w:rsid w:val="00433ED9"/>
    <w:rsid w:val="00450223"/>
    <w:rsid w:val="00455BED"/>
    <w:rsid w:val="004623C3"/>
    <w:rsid w:val="004666D8"/>
    <w:rsid w:val="00475EC9"/>
    <w:rsid w:val="00482C46"/>
    <w:rsid w:val="0048460F"/>
    <w:rsid w:val="004860BB"/>
    <w:rsid w:val="00486A4C"/>
    <w:rsid w:val="004A00B2"/>
    <w:rsid w:val="004E274A"/>
    <w:rsid w:val="00511891"/>
    <w:rsid w:val="005241C7"/>
    <w:rsid w:val="00533E2D"/>
    <w:rsid w:val="0057369A"/>
    <w:rsid w:val="0058457B"/>
    <w:rsid w:val="005861AB"/>
    <w:rsid w:val="00597DCD"/>
    <w:rsid w:val="005D6C01"/>
    <w:rsid w:val="005F2AFF"/>
    <w:rsid w:val="005F3907"/>
    <w:rsid w:val="005F52C4"/>
    <w:rsid w:val="00614261"/>
    <w:rsid w:val="00616AB3"/>
    <w:rsid w:val="00626669"/>
    <w:rsid w:val="00654A50"/>
    <w:rsid w:val="00655F2D"/>
    <w:rsid w:val="0067045B"/>
    <w:rsid w:val="006750A6"/>
    <w:rsid w:val="00681957"/>
    <w:rsid w:val="00684E23"/>
    <w:rsid w:val="0068577C"/>
    <w:rsid w:val="006A05EF"/>
    <w:rsid w:val="006A5B03"/>
    <w:rsid w:val="006B1407"/>
    <w:rsid w:val="006C52FA"/>
    <w:rsid w:val="006F219D"/>
    <w:rsid w:val="006F2F0D"/>
    <w:rsid w:val="00701B54"/>
    <w:rsid w:val="00717201"/>
    <w:rsid w:val="0072249E"/>
    <w:rsid w:val="007259E8"/>
    <w:rsid w:val="00725E57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1993"/>
    <w:rsid w:val="007D487F"/>
    <w:rsid w:val="00805A67"/>
    <w:rsid w:val="00806E3E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62C6"/>
    <w:rsid w:val="00A264FC"/>
    <w:rsid w:val="00A36747"/>
    <w:rsid w:val="00A50801"/>
    <w:rsid w:val="00A92AA0"/>
    <w:rsid w:val="00A9514B"/>
    <w:rsid w:val="00AB7991"/>
    <w:rsid w:val="00AD0AE0"/>
    <w:rsid w:val="00AD2166"/>
    <w:rsid w:val="00AD367E"/>
    <w:rsid w:val="00AF040D"/>
    <w:rsid w:val="00AF69DD"/>
    <w:rsid w:val="00B00A40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183E"/>
    <w:rsid w:val="00BD53A3"/>
    <w:rsid w:val="00BE1AF5"/>
    <w:rsid w:val="00BE2AA1"/>
    <w:rsid w:val="00BE7AE1"/>
    <w:rsid w:val="00BE7EE2"/>
    <w:rsid w:val="00BF606B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CEB"/>
    <w:rsid w:val="00D31114"/>
    <w:rsid w:val="00D418AA"/>
    <w:rsid w:val="00D71ED8"/>
    <w:rsid w:val="00D746D2"/>
    <w:rsid w:val="00D9536A"/>
    <w:rsid w:val="00D96770"/>
    <w:rsid w:val="00E053D7"/>
    <w:rsid w:val="00E23F58"/>
    <w:rsid w:val="00E53E0B"/>
    <w:rsid w:val="00E60A51"/>
    <w:rsid w:val="00E645E5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4D36"/>
    <w:rsid w:val="00EF756A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2DF4"/>
    <w:rsid w:val="00FF5790"/>
    <w:rsid w:val="050058A5"/>
    <w:rsid w:val="3424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34F106-9267-43E9-964C-F527AE36A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Sandra Paola Morales Páez</cp:lastModifiedBy>
  <cp:revision>3</cp:revision>
  <dcterms:created xsi:type="dcterms:W3CDTF">2026-03-10T13:42:00Z</dcterms:created>
  <dcterms:modified xsi:type="dcterms:W3CDTF">2026-03-26T16:04:31Z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