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71590C" w:rsidRDefault="00C57B0F" w:rsidP="0071590C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1590C" w:rsidRPr="0071590C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71590C" w:rsidRDefault="00E60A51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71590C" w:rsidRDefault="00C57B0F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71590C" w:rsidRDefault="006F219D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71590C" w:rsidRDefault="00C57B0F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1590C" w:rsidRDefault="006F219D" w:rsidP="0071590C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71590C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71590C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71590C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1590C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71590C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71590C" w:rsidRDefault="006F219D" w:rsidP="0071590C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1590C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1590C" w:rsidRDefault="006F219D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1590C" w:rsidRDefault="00C57B0F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71590C" w:rsidRDefault="00C57B0F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8EB49C" w14:textId="3FCC92AF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Esta actividad te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permitirá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determinar el grado de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apropiación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los conten</w:t>
            </w:r>
            <w:r w:rsidR="00736E0A" w:rsidRPr="0071590C">
              <w:rPr>
                <w:rFonts w:eastAsia="Calibri"/>
                <w:color w:val="auto"/>
                <w:sz w:val="20"/>
                <w:szCs w:val="20"/>
              </w:rPr>
              <w:t>idos del componente formativo "sistema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medidas y patronaje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infantil".</w:t>
            </w:r>
          </w:p>
          <w:p w14:paraId="13B38F61" w14:textId="77777777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6A903362" w14:textId="0B9116F3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Antes de su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realización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, se recomienda la lectura del componente formativo mencionado. Es opcional (no es calificable), y puede realizarse todas las veces que se desee.</w:t>
            </w:r>
          </w:p>
          <w:p w14:paraId="39102AD1" w14:textId="77777777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6315A5AC" w:rsidR="00C57B0F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Lee la pregunta de cada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ítem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y selecciona la respuesta correcta.</w:t>
            </w:r>
          </w:p>
        </w:tc>
      </w:tr>
      <w:tr w:rsidR="0071590C" w:rsidRPr="0071590C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4BEBBB90" w:rsidR="00F70AE9" w:rsidRPr="0071590C" w:rsidRDefault="00F70AE9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Nombre de la </w:t>
            </w:r>
            <w:r w:rsidR="00651F6D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ctividad</w:t>
            </w:r>
          </w:p>
        </w:tc>
        <w:tc>
          <w:tcPr>
            <w:tcW w:w="7620" w:type="dxa"/>
            <w:gridSpan w:val="2"/>
          </w:tcPr>
          <w:p w14:paraId="60B4012D" w14:textId="473F0375" w:rsidR="00F70AE9" w:rsidRPr="0071590C" w:rsidRDefault="0071590C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Cuestionario: e</w:t>
            </w:r>
            <w:r w:rsidR="00404BAB" w:rsidRPr="0071590C">
              <w:rPr>
                <w:rFonts w:eastAsia="Calibri"/>
                <w:color w:val="auto"/>
                <w:sz w:val="20"/>
                <w:szCs w:val="20"/>
              </w:rPr>
              <w:t xml:space="preserve">structura corporal, medidas y patronaje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="00404BAB" w:rsidRPr="0071590C">
              <w:rPr>
                <w:rFonts w:eastAsia="Calibri"/>
                <w:color w:val="auto"/>
                <w:sz w:val="20"/>
                <w:szCs w:val="20"/>
              </w:rPr>
              <w:t xml:space="preserve"> infantil</w:t>
            </w:r>
            <w:r w:rsidR="0061078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1590C" w:rsidRDefault="00F70AE9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E3D257A" w:rsidR="00F70AE9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Verificar el nivel de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apropiación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los fundamentos relacionados con la estructura corporal infantil, los sistemas de medidas, el cuadro de tallas, el sistema moda, el aprovechamiento de tela y la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construcción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patrón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superior infantil.</w:t>
            </w:r>
          </w:p>
        </w:tc>
      </w:tr>
      <w:tr w:rsidR="0071590C" w:rsidRPr="0071590C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1590C" w:rsidRDefault="00F70AE9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71590C" w:rsidRDefault="00E60A51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71590C" w:rsidRPr="0071590C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1590C" w:rsidRDefault="006F219D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71590C" w:rsidRPr="0071590C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EBF85A3" w:rsidR="00043C2E" w:rsidRPr="0071590C" w:rsidRDefault="00BC40D8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0FFB52C" w:rsidR="00043C2E" w:rsidRPr="0071590C" w:rsidRDefault="00011FF5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 es la disciplina que estudia las dimensiones físicas y proporciones del cuerpo humano y constituye la base para construir cuadros de tallas en el patronaje infantil deportivo?</w:t>
            </w:r>
          </w:p>
        </w:tc>
      </w:tr>
      <w:tr w:rsidR="0071590C" w:rsidRPr="0071590C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0B07718" w:rsidR="00404BAB" w:rsidRPr="0071590C" w:rsidRDefault="00404BAB" w:rsidP="0071590C">
            <w:pPr>
              <w:tabs>
                <w:tab w:val="left" w:pos="13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="00011FF5" w:rsidRPr="0071590C">
              <w:rPr>
                <w:color w:val="auto"/>
                <w:sz w:val="20"/>
                <w:szCs w:val="20"/>
              </w:rPr>
              <w:t>ergonomía</w:t>
            </w:r>
            <w:r w:rsidRPr="0071590C">
              <w:rPr>
                <w:color w:val="auto"/>
                <w:sz w:val="20"/>
                <w:szCs w:val="20"/>
              </w:rPr>
              <w:t>, que adapta los objetos y prendas a las condiciones de movilidad y comodidad del cuerpo.</w:t>
            </w:r>
          </w:p>
        </w:tc>
        <w:tc>
          <w:tcPr>
            <w:tcW w:w="2160" w:type="dxa"/>
            <w:shd w:val="clear" w:color="auto" w:fill="FFFFFF"/>
          </w:tcPr>
          <w:p w14:paraId="4CEC4D6E" w14:textId="5F0BA723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D655EE0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="00011FF5" w:rsidRPr="0071590C">
              <w:rPr>
                <w:color w:val="auto"/>
                <w:sz w:val="20"/>
                <w:szCs w:val="20"/>
              </w:rPr>
              <w:t>antropometría</w:t>
            </w:r>
            <w:r w:rsidRPr="0071590C">
              <w:rPr>
                <w:color w:val="auto"/>
                <w:sz w:val="20"/>
                <w:szCs w:val="20"/>
              </w:rPr>
              <w:t xml:space="preserve">, que mide y analiza las dimensiones </w:t>
            </w:r>
            <w:r w:rsidR="00011FF5" w:rsidRPr="0071590C">
              <w:rPr>
                <w:color w:val="auto"/>
                <w:sz w:val="20"/>
                <w:szCs w:val="20"/>
              </w:rPr>
              <w:t>físicas</w:t>
            </w:r>
            <w:r w:rsidRPr="0071590C">
              <w:rPr>
                <w:color w:val="auto"/>
                <w:sz w:val="20"/>
                <w:szCs w:val="20"/>
              </w:rPr>
              <w:t xml:space="preserve"> del cuerpo humano en todas sus etapas de desarrollo.</w:t>
            </w:r>
          </w:p>
        </w:tc>
        <w:tc>
          <w:tcPr>
            <w:tcW w:w="2160" w:type="dxa"/>
            <w:shd w:val="clear" w:color="auto" w:fill="FFFFFF"/>
          </w:tcPr>
          <w:p w14:paraId="0F73ACCC" w14:textId="5B05852A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D85A8FF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="00011FF5" w:rsidRPr="0071590C">
              <w:rPr>
                <w:color w:val="auto"/>
                <w:sz w:val="20"/>
                <w:szCs w:val="20"/>
              </w:rPr>
              <w:t>anatomía</w:t>
            </w:r>
            <w:r w:rsidRPr="0071590C">
              <w:rPr>
                <w:color w:val="auto"/>
                <w:sz w:val="20"/>
                <w:szCs w:val="20"/>
              </w:rPr>
              <w:t>, que estudia la estructura interna y las relaciones funcionales entre órganos y sistemas corporales.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210A87E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biomecánica, que analiza las fuerzas y el movimiento del sistema </w:t>
            </w:r>
            <w:r w:rsidR="00011FF5" w:rsidRPr="0071590C">
              <w:rPr>
                <w:color w:val="auto"/>
                <w:sz w:val="20"/>
                <w:szCs w:val="20"/>
              </w:rPr>
              <w:t>musculoesquelético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1A238D80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CA0EF02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comprensión de la antropometría como fundamento científico del sistema de medidas y su aplicación directa en la construcción de cuadros de tallas infantiles.</w:t>
            </w:r>
          </w:p>
        </w:tc>
      </w:tr>
      <w:tr w:rsidR="0071590C" w:rsidRPr="0071590C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DE81584" w:rsidR="00404BAB" w:rsidRPr="0071590C" w:rsidRDefault="0071590C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610789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 w:rsidR="00EF53D9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6D1B536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27182B4" w:rsidR="00404BAB" w:rsidRPr="0071590C" w:rsidRDefault="00404BAB" w:rsidP="0071590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 xml:space="preserve">¿Por qué las proporciones corporales del cuerpo infantil exigen un tratamiento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técnico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diferenciado en el patronaje respecto al patronaje adulto?</w:t>
            </w:r>
          </w:p>
        </w:tc>
      </w:tr>
      <w:tr w:rsidR="0071590C" w:rsidRPr="0071590C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D7E7D43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las normas </w:t>
            </w:r>
            <w:r w:rsidR="00011FF5" w:rsidRPr="0071590C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colombianas </w:t>
            </w:r>
            <w:r w:rsidR="00011FF5" w:rsidRPr="0071590C">
              <w:rPr>
                <w:color w:val="auto"/>
                <w:sz w:val="20"/>
                <w:szCs w:val="20"/>
              </w:rPr>
              <w:t>prohíben</w:t>
            </w:r>
            <w:r w:rsidRPr="0071590C">
              <w:rPr>
                <w:color w:val="auto"/>
                <w:sz w:val="20"/>
                <w:szCs w:val="20"/>
              </w:rPr>
              <w:t xml:space="preserve"> usar los mismos cuadros de tallas para </w:t>
            </w:r>
            <w:r w:rsidR="00011FF5" w:rsidRPr="0071590C">
              <w:rPr>
                <w:color w:val="auto"/>
                <w:sz w:val="20"/>
                <w:szCs w:val="20"/>
              </w:rPr>
              <w:t>niños</w:t>
            </w:r>
            <w:r w:rsidRPr="0071590C">
              <w:rPr>
                <w:color w:val="auto"/>
                <w:sz w:val="20"/>
                <w:szCs w:val="20"/>
              </w:rPr>
              <w:t xml:space="preserve"> y adultos.</w:t>
            </w:r>
          </w:p>
        </w:tc>
        <w:tc>
          <w:tcPr>
            <w:tcW w:w="2160" w:type="dxa"/>
          </w:tcPr>
          <w:p w14:paraId="03389B73" w14:textId="58C3BA09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C30A642" w:rsidR="00404BAB" w:rsidRPr="0071590C" w:rsidRDefault="00404BAB" w:rsidP="0071590C">
            <w:pPr>
              <w:tabs>
                <w:tab w:val="left" w:pos="16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los niños practican exclusivamente deportes de alto impacto que obligan a duplicar todos los </w:t>
            </w:r>
            <w:r w:rsidR="00011FF5" w:rsidRPr="0071590C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costura.</w:t>
            </w:r>
          </w:p>
        </w:tc>
        <w:tc>
          <w:tcPr>
            <w:tcW w:w="2160" w:type="dxa"/>
          </w:tcPr>
          <w:p w14:paraId="1D0925B8" w14:textId="755690A4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1B5C6A28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el cuerpo infantil utiliza exclusivamente tejidos de punto que requieren </w:t>
            </w:r>
            <w:r w:rsidR="00011FF5" w:rsidRPr="0071590C">
              <w:rPr>
                <w:color w:val="auto"/>
                <w:sz w:val="20"/>
                <w:szCs w:val="20"/>
              </w:rPr>
              <w:t>cálculos</w:t>
            </w:r>
            <w:r w:rsidRPr="0071590C">
              <w:rPr>
                <w:color w:val="auto"/>
                <w:sz w:val="20"/>
                <w:szCs w:val="20"/>
              </w:rPr>
              <w:t xml:space="preserve"> de holgura distintos a los del adulto.</w:t>
            </w:r>
          </w:p>
        </w:tc>
        <w:tc>
          <w:tcPr>
            <w:tcW w:w="2160" w:type="dxa"/>
          </w:tcPr>
          <w:p w14:paraId="2173A4A8" w14:textId="712686E7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883D480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Porque en la infancia la cabeza representa una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fracción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mayor del total corporal y las extremidades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varían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significativamente con el crecimiento, afectando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ubicación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costuras, largos y amplitudes del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patrón</w:t>
            </w:r>
            <w:r w:rsidRP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79FCB48E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DA2A1DA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evidencia dominio de las particularidades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morfológicas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del cuerpo infantil y su incidencia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técnica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en las decisiones de proporcionalidad y ajuste del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patrón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deportivo.</w:t>
            </w:r>
          </w:p>
        </w:tc>
      </w:tr>
      <w:tr w:rsidR="0071590C" w:rsidRPr="0071590C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57CB355" w:rsidR="00404BAB" w:rsidRPr="0071590C" w:rsidRDefault="00EF53D9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C79000B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¿Qué función cumple la biomecánica en el diseño técnico de prendas deportivas infantiles?</w:t>
            </w:r>
          </w:p>
        </w:tc>
      </w:tr>
      <w:tr w:rsidR="0071590C" w:rsidRPr="0071590C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26BD9C5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Orienta 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diseño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para que la prenda responda tanto a la forma del cuerpo como a las demandas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mecánicas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del movimiento, sin generar tensiones ni restricciones.</w:t>
            </w:r>
          </w:p>
        </w:tc>
        <w:tc>
          <w:tcPr>
            <w:tcW w:w="2160" w:type="dxa"/>
          </w:tcPr>
          <w:p w14:paraId="2DEA1E69" w14:textId="34C1FC50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73E0D111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Establece los sistemas de medidas y los cuadros de tallas aplicables a cada grupo etario infantil.</w:t>
            </w:r>
          </w:p>
        </w:tc>
        <w:tc>
          <w:tcPr>
            <w:tcW w:w="2160" w:type="dxa"/>
          </w:tcPr>
          <w:p w14:paraId="7459CED2" w14:textId="640D0F41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B66F41A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Clasifica los universos del vestuario </w:t>
            </w:r>
            <w:r w:rsidR="00011FF5" w:rsidRPr="0071590C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la </w:t>
            </w:r>
            <w:r w:rsidR="00011FF5" w:rsidRPr="0071590C">
              <w:rPr>
                <w:color w:val="auto"/>
                <w:sz w:val="20"/>
                <w:szCs w:val="20"/>
              </w:rPr>
              <w:t>ocasión</w:t>
            </w:r>
            <w:r w:rsidRPr="0071590C">
              <w:rPr>
                <w:color w:val="auto"/>
                <w:sz w:val="20"/>
                <w:szCs w:val="20"/>
              </w:rPr>
              <w:t xml:space="preserve"> de uso y el segmento de mercado al que se dirige la prenda.</w:t>
            </w:r>
          </w:p>
        </w:tc>
        <w:tc>
          <w:tcPr>
            <w:tcW w:w="2160" w:type="dxa"/>
          </w:tcPr>
          <w:p w14:paraId="2B39C562" w14:textId="71AAE55F" w:rsidR="00404BAB" w:rsidRPr="0071590C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D8F440E" w:rsidR="00404BAB" w:rsidRPr="0071590C" w:rsidRDefault="00404BAB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Define los tipos de tejido </w:t>
            </w:r>
            <w:r w:rsidR="00011FF5" w:rsidRPr="0071590C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recomendados para cada disciplina deportiva infantil.</w:t>
            </w:r>
          </w:p>
        </w:tc>
        <w:tc>
          <w:tcPr>
            <w:tcW w:w="2160" w:type="dxa"/>
          </w:tcPr>
          <w:p w14:paraId="60456E1B" w14:textId="7F79F20A" w:rsidR="00404BAB" w:rsidRPr="0071590C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AB48785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la biomecánica como principio funcional que articula la estructura corporal con las exigencias del movimiento en 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deportivo infantil.</w:t>
            </w:r>
          </w:p>
        </w:tc>
      </w:tr>
      <w:tr w:rsidR="0071590C" w:rsidRPr="0071590C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F034844" w:rsidR="00404BAB" w:rsidRPr="0071590C" w:rsidRDefault="00EF53D9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04BAB" w:rsidRPr="0071590C" w:rsidRDefault="00404BAB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0CA8C99" w:rsidR="00404BAB" w:rsidRPr="0071590C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Cuál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es la diferencia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técnica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entre los sistemas de medidas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inglés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y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métrico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decimal en el proceso de patronaje?</w:t>
            </w:r>
          </w:p>
        </w:tc>
      </w:tr>
      <w:tr w:rsidR="0071590C" w:rsidRPr="0071590C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DA03B70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se reserva para patronaje de prendas formales, mientras que el sistema </w:t>
            </w:r>
            <w:r w:rsidR="00011FF5" w:rsidRPr="0071590C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se aplica exclusivamente en vestuario deportivo.</w:t>
            </w:r>
          </w:p>
        </w:tc>
        <w:tc>
          <w:tcPr>
            <w:tcW w:w="2160" w:type="dxa"/>
            <w:shd w:val="clear" w:color="auto" w:fill="FFFFFF"/>
          </w:tcPr>
          <w:p w14:paraId="67A2608D" w14:textId="35626ACD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35EF540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sistema ingl</w:t>
            </w:r>
            <w:r w:rsidR="00E0019A">
              <w:rPr>
                <w:bCs/>
                <w:color w:val="auto"/>
                <w:sz w:val="20"/>
                <w:szCs w:val="20"/>
              </w:rPr>
              <w:t>é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s emplea la pulgada como unidad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básica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se aplica en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países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como Estados Unidos, mientras que el sistema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métrico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decimal emplea el metro y es predominante en Am</w:t>
            </w:r>
            <w:r w:rsidR="00E0019A">
              <w:rPr>
                <w:bCs/>
                <w:color w:val="auto"/>
                <w:sz w:val="20"/>
                <w:szCs w:val="20"/>
              </w:rPr>
              <w:t>é</w:t>
            </w:r>
            <w:r w:rsidRPr="0071590C">
              <w:rPr>
                <w:bCs/>
                <w:color w:val="auto"/>
                <w:sz w:val="20"/>
                <w:szCs w:val="20"/>
              </w:rPr>
              <w:t>rica Latina.</w:t>
            </w:r>
          </w:p>
        </w:tc>
        <w:tc>
          <w:tcPr>
            <w:tcW w:w="2160" w:type="dxa"/>
            <w:shd w:val="clear" w:color="auto" w:fill="FFFFFF"/>
          </w:tcPr>
          <w:p w14:paraId="4363353C" w14:textId="27DFD790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ED1C3F1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calcula las medidas deducidas mediante </w:t>
            </w:r>
            <w:r w:rsidR="00011FF5" w:rsidRPr="0071590C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proporcionales, mientras que el </w:t>
            </w:r>
            <w:r w:rsidR="00011FF5" w:rsidRPr="0071590C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toma todas las medidas directamente del cuerpo.</w:t>
            </w:r>
          </w:p>
        </w:tc>
        <w:tc>
          <w:tcPr>
            <w:tcW w:w="2160" w:type="dxa"/>
            <w:shd w:val="clear" w:color="auto" w:fill="FFFFFF"/>
          </w:tcPr>
          <w:p w14:paraId="6A39BE05" w14:textId="29EDB9C8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71CEA5B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se basa en el canon corporal adulto, mientras el </w:t>
            </w:r>
            <w:r w:rsidR="00011FF5" w:rsidRPr="0071590C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trabaja exclusivamente con proporciones del cuerpo infantil.</w:t>
            </w:r>
          </w:p>
        </w:tc>
        <w:tc>
          <w:tcPr>
            <w:tcW w:w="2160" w:type="dxa"/>
            <w:shd w:val="clear" w:color="auto" w:fill="FFFFFF"/>
          </w:tcPr>
          <w:p w14:paraId="314389CB" w14:textId="75B70408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4C1AA85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los sistemas de medidas y su </w:t>
            </w:r>
            <w:r w:rsidR="00011FF5" w:rsidRPr="0071590C">
              <w:rPr>
                <w:color w:val="auto"/>
                <w:sz w:val="20"/>
                <w:szCs w:val="20"/>
              </w:rPr>
              <w:t>diferenciación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contexto </w:t>
            </w:r>
            <w:r w:rsidR="00011FF5" w:rsidRPr="0071590C">
              <w:rPr>
                <w:color w:val="auto"/>
                <w:sz w:val="20"/>
                <w:szCs w:val="20"/>
              </w:rPr>
              <w:t>geográfico</w:t>
            </w:r>
            <w:r w:rsidRPr="0071590C">
              <w:rPr>
                <w:color w:val="auto"/>
                <w:sz w:val="20"/>
                <w:szCs w:val="20"/>
              </w:rPr>
              <w:t xml:space="preserve"> y proceso productivo.</w:t>
            </w:r>
          </w:p>
        </w:tc>
      </w:tr>
      <w:tr w:rsidR="0071590C" w:rsidRPr="0071590C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1C24AAA" w:rsidR="00CA2EC6" w:rsidRPr="0071590C" w:rsidRDefault="00EF53D9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DE5F54A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</w:t>
            </w:r>
            <w:r w:rsidR="00E0019A">
              <w:rPr>
                <w:b/>
                <w:color w:val="auto"/>
                <w:sz w:val="20"/>
                <w:szCs w:val="20"/>
              </w:rPr>
              <w:t>é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caracteriza a los contornos como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categoría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de medida corporal en el patronaje infantil</w:t>
            </w:r>
            <w:r w:rsidR="00E0019A">
              <w:rPr>
                <w:b/>
                <w:color w:val="auto"/>
                <w:sz w:val="20"/>
                <w:szCs w:val="20"/>
              </w:rPr>
              <w:t xml:space="preserve"> </w:t>
            </w:r>
            <w:r w:rsidR="00E0019A" w:rsidRPr="0071590C">
              <w:rPr>
                <w:b/>
                <w:color w:val="auto"/>
                <w:sz w:val="20"/>
                <w:szCs w:val="20"/>
              </w:rPr>
              <w:t>deportivo</w:t>
            </w:r>
            <w:r w:rsidRPr="0071590C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71590C" w:rsidRPr="0071590C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215D6F1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Siguen la figura tridimensional del cuerpo rodeando completamente una zona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específica</w:t>
            </w:r>
            <w:r w:rsidRPr="0071590C">
              <w:rPr>
                <w:bCs/>
                <w:color w:val="auto"/>
                <w:sz w:val="20"/>
                <w:szCs w:val="20"/>
              </w:rPr>
              <w:t>, garantizando que la prenda envuelva el cuerpo sin generar presiones ni restricciones.</w:t>
            </w:r>
          </w:p>
        </w:tc>
        <w:tc>
          <w:tcPr>
            <w:tcW w:w="2160" w:type="dxa"/>
            <w:shd w:val="clear" w:color="auto" w:fill="FFFFFF"/>
          </w:tcPr>
          <w:p w14:paraId="5DFF5F4F" w14:textId="44AD1F8B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399CF46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Son medidas calculadas mediante </w:t>
            </w:r>
            <w:r w:rsidR="00011FF5" w:rsidRPr="0071590C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a partir del contorno </w:t>
            </w:r>
            <w:r w:rsidR="00011FF5" w:rsidRPr="0071590C">
              <w:rPr>
                <w:color w:val="auto"/>
                <w:sz w:val="20"/>
                <w:szCs w:val="20"/>
              </w:rPr>
              <w:t>más</w:t>
            </w:r>
            <w:r w:rsidRPr="0071590C">
              <w:rPr>
                <w:color w:val="auto"/>
                <w:sz w:val="20"/>
                <w:szCs w:val="20"/>
              </w:rPr>
              <w:t xml:space="preserve"> prominente, sin tomarse directamente del cuerpo.</w:t>
            </w:r>
          </w:p>
        </w:tc>
        <w:tc>
          <w:tcPr>
            <w:tcW w:w="2160" w:type="dxa"/>
            <w:shd w:val="clear" w:color="auto" w:fill="FFFFFF"/>
          </w:tcPr>
          <w:p w14:paraId="6CAA8A0E" w14:textId="192D1C32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B7CD177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Son medidas tomadas en </w:t>
            </w:r>
            <w:r w:rsidR="00011FF5" w:rsidRPr="0071590C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vertical que registran los talles y longitudes de los segmentos corporales.</w:t>
            </w:r>
          </w:p>
        </w:tc>
        <w:tc>
          <w:tcPr>
            <w:tcW w:w="2160" w:type="dxa"/>
            <w:shd w:val="clear" w:color="auto" w:fill="FFFFFF"/>
          </w:tcPr>
          <w:p w14:paraId="42D3E2B0" w14:textId="7665805B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B098C68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obtienen en </w:t>
            </w:r>
            <w:r w:rsidR="00011FF5" w:rsidRPr="0071590C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horizontal y expresan las dimensiones transversales del cuerpo como el ancho de pecho o hombros.</w:t>
            </w:r>
          </w:p>
        </w:tc>
        <w:tc>
          <w:tcPr>
            <w:tcW w:w="2160" w:type="dxa"/>
            <w:shd w:val="clear" w:color="auto" w:fill="FFFFFF"/>
          </w:tcPr>
          <w:p w14:paraId="7B160C08" w14:textId="74D34F7B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927D8C9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="00011FF5" w:rsidRPr="0071590C">
              <w:rPr>
                <w:color w:val="auto"/>
                <w:sz w:val="20"/>
                <w:szCs w:val="20"/>
              </w:rPr>
              <w:t>clasificación</w:t>
            </w:r>
            <w:r w:rsidRPr="0071590C">
              <w:rPr>
                <w:color w:val="auto"/>
                <w:sz w:val="20"/>
                <w:szCs w:val="20"/>
              </w:rPr>
              <w:t xml:space="preserve"> de medidas corporales y la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los contornos en la </w:t>
            </w:r>
            <w:r w:rsidR="00011FF5" w:rsidRPr="0071590C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de patrones deportivos infantiles.</w:t>
            </w:r>
          </w:p>
        </w:tc>
      </w:tr>
      <w:tr w:rsidR="0071590C" w:rsidRPr="0071590C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2BAC74B" w:rsidR="00CA2EC6" w:rsidRPr="0071590C" w:rsidRDefault="00EF53D9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FDC5F0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08DD4D7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¿Para </w:t>
            </w:r>
            <w:r w:rsidR="00011FF5"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>qué</w:t>
            </w: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sirven las medidas deducidas en la </w:t>
            </w:r>
            <w:r w:rsidR="00011FF5"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>construcción</w:t>
            </w: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del cuadro de tallas infantil?</w:t>
            </w:r>
          </w:p>
        </w:tc>
      </w:tr>
      <w:tr w:rsidR="0071590C" w:rsidRPr="0071590C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4A6845E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definir la escala de </w:t>
            </w:r>
            <w:r w:rsidR="00011FF5" w:rsidRPr="0071590C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entre las versiones 1:1, 1:2 y 1:4.</w:t>
            </w:r>
          </w:p>
        </w:tc>
        <w:tc>
          <w:tcPr>
            <w:tcW w:w="2160" w:type="dxa"/>
            <w:shd w:val="clear" w:color="auto" w:fill="FFFFFF"/>
          </w:tcPr>
          <w:p w14:paraId="7144C3D7" w14:textId="40B56290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692E7FA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reemplazar completamente la toma de medidas directas al cuerpo, eliminando la necesidad de cinta </w:t>
            </w:r>
            <w:r w:rsidR="00011FF5" w:rsidRPr="0071590C">
              <w:rPr>
                <w:color w:val="auto"/>
                <w:sz w:val="20"/>
                <w:szCs w:val="20"/>
              </w:rPr>
              <w:t>métrica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2505136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C38082C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establecer el porcentaje de aprovechamiento de tela requerido en la </w:t>
            </w:r>
            <w:r w:rsidR="00011FF5" w:rsidRPr="0071590C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de cada talla.</w:t>
            </w:r>
          </w:p>
        </w:tc>
        <w:tc>
          <w:tcPr>
            <w:tcW w:w="2160" w:type="dxa"/>
            <w:shd w:val="clear" w:color="auto" w:fill="FFFFFF"/>
          </w:tcPr>
          <w:p w14:paraId="12384884" w14:textId="2679DBD4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9D2F566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Para calcular dimensiones secundarias del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patrón</w:t>
            </w:r>
            <w:r w:rsidR="0071590C">
              <w:rPr>
                <w:bCs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Cs/>
                <w:color w:val="auto"/>
                <w:sz w:val="20"/>
                <w:szCs w:val="20"/>
              </w:rPr>
              <w:t>a partir del contorno prominente y la estatura, garantizando proporcionalidad en cada grupo etario.</w:t>
            </w:r>
          </w:p>
        </w:tc>
        <w:tc>
          <w:tcPr>
            <w:tcW w:w="2160" w:type="dxa"/>
            <w:shd w:val="clear" w:color="auto" w:fill="FFFFFF"/>
          </w:tcPr>
          <w:p w14:paraId="0F224258" w14:textId="74417F5E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F681DF1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del concepto de medidas deducidas y su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en la </w:t>
            </w:r>
            <w:r w:rsidR="00011FF5" w:rsidRPr="0071590C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proporcional del cuadro de tallas infantil.</w:t>
            </w:r>
          </w:p>
        </w:tc>
      </w:tr>
      <w:tr w:rsidR="0071590C" w:rsidRPr="0071590C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A4446DE" w:rsidR="00CA2EC6" w:rsidRPr="0071590C" w:rsidRDefault="00EF53D9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00E2FD9" w:rsidR="00CA2EC6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norma </w:t>
            </w:r>
            <w:r w:rsidRPr="0071590C">
              <w:rPr>
                <w:b/>
                <w:color w:val="auto"/>
                <w:sz w:val="20"/>
                <w:szCs w:val="20"/>
              </w:rPr>
              <w:t>técnica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colombiana rige la toma de medidas corporales para la </w:t>
            </w:r>
            <w:r w:rsidRPr="0071590C">
              <w:rPr>
                <w:b/>
                <w:color w:val="auto"/>
                <w:sz w:val="20"/>
                <w:szCs w:val="20"/>
              </w:rPr>
              <w:t>fabricación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de vestuario?</w:t>
            </w:r>
          </w:p>
        </w:tc>
      </w:tr>
      <w:tr w:rsidR="0071590C" w:rsidRPr="0071590C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873EF15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4595:2006, que regula los criterios de calidad y resistencia de tejidos </w:t>
            </w:r>
            <w:r w:rsidR="00011FF5" w:rsidRPr="0071590C">
              <w:rPr>
                <w:color w:val="auto"/>
                <w:sz w:val="20"/>
                <w:szCs w:val="20"/>
              </w:rPr>
              <w:t>técnicos</w:t>
            </w:r>
            <w:r w:rsidRPr="0071590C">
              <w:rPr>
                <w:color w:val="auto"/>
                <w:sz w:val="20"/>
                <w:szCs w:val="20"/>
              </w:rPr>
              <w:t xml:space="preserve"> para uso deportivo.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EEDD320" w:rsidR="00CA2EC6" w:rsidRPr="0071590C" w:rsidRDefault="00CA2EC6" w:rsidP="0071590C">
            <w:pPr>
              <w:tabs>
                <w:tab w:val="left" w:pos="135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La NTC</w:t>
            </w:r>
            <w:r w:rsidR="00781015">
              <w:rPr>
                <w:bCs/>
                <w:color w:val="auto"/>
                <w:sz w:val="20"/>
                <w:szCs w:val="20"/>
              </w:rPr>
              <w:t>-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ISO 8559:1995, que establece dimensiones corporales para estudios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antropométricos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aplicados a la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fabricación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vestuario.</w:t>
            </w:r>
          </w:p>
        </w:tc>
        <w:tc>
          <w:tcPr>
            <w:tcW w:w="2160" w:type="dxa"/>
            <w:shd w:val="clear" w:color="auto" w:fill="FFFFFF"/>
          </w:tcPr>
          <w:p w14:paraId="67FEF3BA" w14:textId="48ECCE01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2596D6A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6231:2018, que especifica los </w:t>
            </w:r>
            <w:r w:rsidR="00011FF5" w:rsidRPr="0071590C">
              <w:rPr>
                <w:color w:val="auto"/>
                <w:sz w:val="20"/>
                <w:szCs w:val="20"/>
              </w:rPr>
              <w:t>métodos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="00011FF5" w:rsidRPr="0071590C">
              <w:rPr>
                <w:color w:val="auto"/>
                <w:sz w:val="20"/>
                <w:szCs w:val="20"/>
              </w:rPr>
              <w:t>medición</w:t>
            </w:r>
            <w:r w:rsidRPr="0071590C">
              <w:rPr>
                <w:color w:val="auto"/>
                <w:sz w:val="20"/>
                <w:szCs w:val="20"/>
              </w:rPr>
              <w:t xml:space="preserve"> de tejidos de punto para prendas de alto </w:t>
            </w:r>
            <w:r w:rsidR="00011FF5" w:rsidRPr="0071590C">
              <w:rPr>
                <w:color w:val="auto"/>
                <w:sz w:val="20"/>
                <w:szCs w:val="20"/>
              </w:rPr>
              <w:t>desempeño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B66D7CD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ABFF674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2079:2010, que define los </w:t>
            </w:r>
            <w:r w:rsidR="00011FF5" w:rsidRPr="0071590C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 y las tolerancias de corte en la </w:t>
            </w:r>
            <w:r w:rsidR="00011FF5" w:rsidRPr="0071590C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industrial de prendas.</w:t>
            </w:r>
          </w:p>
        </w:tc>
        <w:tc>
          <w:tcPr>
            <w:tcW w:w="2160" w:type="dxa"/>
            <w:shd w:val="clear" w:color="auto" w:fill="FFFFFF"/>
          </w:tcPr>
          <w:p w14:paraId="34E2035E" w14:textId="3C897D55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7B8E3A3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conocimiento de la normatividad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colombiana que fundamenta los procesos estandarizados de </w:t>
            </w:r>
            <w:r w:rsidR="00011FF5" w:rsidRPr="0071590C">
              <w:rPr>
                <w:color w:val="auto"/>
                <w:sz w:val="20"/>
                <w:szCs w:val="20"/>
              </w:rPr>
              <w:t>medición</w:t>
            </w:r>
            <w:r w:rsidRPr="0071590C">
              <w:rPr>
                <w:color w:val="auto"/>
                <w:sz w:val="20"/>
                <w:szCs w:val="20"/>
              </w:rPr>
              <w:t xml:space="preserve"> corporal en la industria del vestuario.</w:t>
            </w:r>
          </w:p>
        </w:tc>
      </w:tr>
      <w:tr w:rsidR="0071590C" w:rsidRPr="0071590C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BF84B73" w:rsidR="00CA2EC6" w:rsidRPr="0071590C" w:rsidRDefault="00EF53D9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FD9A161" w:rsidR="00CA2EC6" w:rsidRPr="0071590C" w:rsidRDefault="00011FF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</w:t>
            </w:r>
            <w:r w:rsidR="00CA2EC6" w:rsidRPr="0071590C">
              <w:rPr>
                <w:b/>
                <w:bCs/>
                <w:color w:val="auto"/>
                <w:sz w:val="20"/>
                <w:szCs w:val="20"/>
              </w:rPr>
              <w:t xml:space="preserve"> es el universo del vestuario que corresponde directamente al contexto de uso del patronaje abordado en este componente formativo?</w:t>
            </w:r>
          </w:p>
        </w:tc>
      </w:tr>
      <w:tr w:rsidR="0071590C" w:rsidRPr="0071590C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53E74F1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F53D9">
              <w:rPr>
                <w:i/>
                <w:iCs/>
                <w:color w:val="auto"/>
                <w:sz w:val="20"/>
                <w:szCs w:val="20"/>
                <w:highlight w:val="yellow"/>
              </w:rPr>
              <w:t>Sleepwear</w:t>
            </w:r>
            <w:r w:rsidRPr="0071590C">
              <w:rPr>
                <w:color w:val="auto"/>
                <w:sz w:val="20"/>
                <w:szCs w:val="20"/>
              </w:rPr>
              <w:t>, destinado a prendas de descanso y uso nocturno.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9EC2614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Deportivo o funcional, destinado a la actividad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física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que incluye ropa deportiva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y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uniformes especializados.</w:t>
            </w:r>
          </w:p>
        </w:tc>
        <w:tc>
          <w:tcPr>
            <w:tcW w:w="2160" w:type="dxa"/>
            <w:shd w:val="clear" w:color="auto" w:fill="FFFFFF"/>
          </w:tcPr>
          <w:p w14:paraId="51A6F50B" w14:textId="100424A6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FC66255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F53D9">
              <w:rPr>
                <w:i/>
                <w:iCs/>
                <w:color w:val="auto"/>
                <w:sz w:val="20"/>
                <w:szCs w:val="20"/>
                <w:highlight w:val="yellow"/>
              </w:rPr>
              <w:t>Swimwear</w:t>
            </w:r>
            <w:r w:rsidRPr="0071590C">
              <w:rPr>
                <w:color w:val="auto"/>
                <w:sz w:val="20"/>
                <w:szCs w:val="20"/>
              </w:rPr>
              <w:t>, orientado exclusivamente al uso en piscina y playa.</w:t>
            </w:r>
          </w:p>
        </w:tc>
        <w:tc>
          <w:tcPr>
            <w:tcW w:w="2160" w:type="dxa"/>
            <w:shd w:val="clear" w:color="auto" w:fill="FFFFFF"/>
          </w:tcPr>
          <w:p w14:paraId="3B5915C7" w14:textId="39B16967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75CBF89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Formal, orientado a eventos elegantes y reuniones de etiqueta.</w:t>
            </w:r>
          </w:p>
        </w:tc>
        <w:tc>
          <w:tcPr>
            <w:tcW w:w="2160" w:type="dxa"/>
            <w:shd w:val="clear" w:color="auto" w:fill="FFFFFF"/>
          </w:tcPr>
          <w:p w14:paraId="41107FE9" w14:textId="3F26A533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06B4B77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sistema de universos del vestuario y la correcta </w:t>
            </w:r>
            <w:r w:rsidR="00011FF5" w:rsidRPr="0071590C">
              <w:rPr>
                <w:color w:val="auto"/>
                <w:sz w:val="20"/>
                <w:szCs w:val="20"/>
              </w:rPr>
              <w:t>identificación</w:t>
            </w:r>
            <w:r w:rsidRPr="0071590C">
              <w:rPr>
                <w:color w:val="auto"/>
                <w:sz w:val="20"/>
                <w:szCs w:val="20"/>
              </w:rPr>
              <w:t xml:space="preserve"> del segmento de mercado al que pertenece el patronaje </w:t>
            </w:r>
            <w:r w:rsidR="00E0019A" w:rsidRPr="0071590C">
              <w:rPr>
                <w:color w:val="auto"/>
                <w:sz w:val="20"/>
                <w:szCs w:val="20"/>
              </w:rPr>
              <w:t>infantil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>deportivo.</w:t>
            </w:r>
          </w:p>
        </w:tc>
      </w:tr>
      <w:tr w:rsidR="0071590C" w:rsidRPr="0071590C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9CC3D2E" w:rsidR="00CA2EC6" w:rsidRPr="0071590C" w:rsidRDefault="00EF53D9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CDB94AE" w:rsidR="00CA2EC6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variable determina principalmente la </w:t>
            </w:r>
            <w:r w:rsidRPr="0071590C">
              <w:rPr>
                <w:b/>
                <w:color w:val="auto"/>
                <w:sz w:val="20"/>
                <w:szCs w:val="20"/>
              </w:rPr>
              <w:t>tipología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de una prenda de vestir </w:t>
            </w:r>
            <w:r w:rsidRPr="0071590C">
              <w:rPr>
                <w:b/>
                <w:color w:val="auto"/>
                <w:sz w:val="20"/>
                <w:szCs w:val="20"/>
              </w:rPr>
              <w:t>según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los contenidos del componente formativo?</w:t>
            </w:r>
          </w:p>
        </w:tc>
      </w:tr>
      <w:tr w:rsidR="0071590C" w:rsidRPr="0071590C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A42CC65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</w:t>
            </w:r>
            <w:r w:rsidR="00011FF5" w:rsidRPr="0071590C">
              <w:rPr>
                <w:color w:val="auto"/>
                <w:sz w:val="20"/>
                <w:szCs w:val="20"/>
              </w:rPr>
              <w:t>método</w:t>
            </w:r>
            <w:r w:rsidRPr="0071590C">
              <w:rPr>
                <w:color w:val="auto"/>
                <w:sz w:val="20"/>
                <w:szCs w:val="20"/>
              </w:rPr>
              <w:t xml:space="preserve"> de escalado aplicado, que define si la prenda es de </w:t>
            </w:r>
            <w:r w:rsidR="00011FF5" w:rsidRPr="0071590C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industrial o sobre medidas.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4647AE7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universo de vestuario al que pertenece, que condiciona el uso de tejido plano o tejido de punto.</w:t>
            </w:r>
          </w:p>
        </w:tc>
        <w:tc>
          <w:tcPr>
            <w:tcW w:w="2160" w:type="dxa"/>
            <w:shd w:val="clear" w:color="auto" w:fill="FFFFFF"/>
          </w:tcPr>
          <w:p w14:paraId="7307B3E7" w14:textId="10368B02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B918FCE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tipo de fibra textil con que se elabora la tela, </w:t>
            </w:r>
            <w:r w:rsidR="00011FF5" w:rsidRPr="0071590C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sea natural, </w:t>
            </w:r>
            <w:r w:rsidR="00011FF5" w:rsidRPr="0071590C">
              <w:rPr>
                <w:color w:val="auto"/>
                <w:sz w:val="20"/>
                <w:szCs w:val="20"/>
              </w:rPr>
              <w:t>sintética</w:t>
            </w:r>
            <w:r w:rsidRPr="0071590C">
              <w:rPr>
                <w:color w:val="auto"/>
                <w:sz w:val="20"/>
                <w:szCs w:val="20"/>
              </w:rPr>
              <w:t xml:space="preserve"> o mixta.</w:t>
            </w:r>
          </w:p>
        </w:tc>
        <w:tc>
          <w:tcPr>
            <w:tcW w:w="2160" w:type="dxa"/>
            <w:shd w:val="clear" w:color="auto" w:fill="FFFFFF"/>
          </w:tcPr>
          <w:p w14:paraId="577228B3" w14:textId="45B6E381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70EFCAD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La estructura corporal, ya que las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tipologías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se clasifican en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función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la arquitectura del cuerpo y la zona que cubren.</w:t>
            </w:r>
          </w:p>
        </w:tc>
        <w:tc>
          <w:tcPr>
            <w:tcW w:w="2160" w:type="dxa"/>
            <w:shd w:val="clear" w:color="auto" w:fill="FFFFFF"/>
          </w:tcPr>
          <w:p w14:paraId="5921DDBC" w14:textId="7151EF22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8E85266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del criterio </w:t>
            </w:r>
            <w:r w:rsidR="00011FF5" w:rsidRPr="0071590C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que clasifica las </w:t>
            </w:r>
            <w:r w:rsidR="00011FF5" w:rsidRPr="0071590C">
              <w:rPr>
                <w:color w:val="auto"/>
                <w:sz w:val="20"/>
                <w:szCs w:val="20"/>
              </w:rPr>
              <w:t>tipologías</w:t>
            </w:r>
            <w:r w:rsidRPr="0071590C">
              <w:rPr>
                <w:color w:val="auto"/>
                <w:sz w:val="20"/>
                <w:szCs w:val="20"/>
              </w:rPr>
              <w:t xml:space="preserve"> de prendas a partir de la estructura corporal y su </w:t>
            </w:r>
            <w:r w:rsidR="00011FF5" w:rsidRPr="0071590C">
              <w:rPr>
                <w:color w:val="auto"/>
                <w:sz w:val="20"/>
                <w:szCs w:val="20"/>
              </w:rPr>
              <w:t>relación</w:t>
            </w:r>
            <w:r w:rsidRPr="0071590C">
              <w:rPr>
                <w:color w:val="auto"/>
                <w:sz w:val="20"/>
                <w:szCs w:val="20"/>
              </w:rPr>
              <w:t xml:space="preserve"> con las prendas superiores e inferiores.</w:t>
            </w:r>
          </w:p>
        </w:tc>
      </w:tr>
      <w:tr w:rsidR="0071590C" w:rsidRPr="0071590C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7160CC1" w:rsidR="00CA2EC6" w:rsidRPr="0071590C" w:rsidRDefault="007C36CC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DAC08DA" w:rsidR="00CA2EC6" w:rsidRPr="0071590C" w:rsidRDefault="00011FF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C36CC">
              <w:rPr>
                <w:b/>
                <w:bCs/>
                <w:color w:val="auto"/>
                <w:sz w:val="20"/>
                <w:szCs w:val="20"/>
              </w:rPr>
              <w:t>Qu</w:t>
            </w:r>
            <w:r w:rsidR="007C36CC">
              <w:rPr>
                <w:b/>
                <w:bCs/>
                <w:color w:val="auto"/>
                <w:sz w:val="20"/>
                <w:szCs w:val="20"/>
              </w:rPr>
              <w:t>é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representa el aprovechamiento de tela en el proceso de </w:t>
            </w:r>
            <w:r w:rsidRPr="0071590C">
              <w:rPr>
                <w:b/>
                <w:color w:val="auto"/>
                <w:sz w:val="20"/>
                <w:szCs w:val="20"/>
              </w:rPr>
              <w:t>producción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de prendas y c</w:t>
            </w:r>
            <w:r w:rsidR="007C36CC">
              <w:rPr>
                <w:b/>
                <w:color w:val="auto"/>
                <w:sz w:val="20"/>
                <w:szCs w:val="20"/>
              </w:rPr>
              <w:t>ó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>mo se calcula?</w:t>
            </w:r>
          </w:p>
        </w:tc>
      </w:tr>
      <w:tr w:rsidR="0071590C" w:rsidRPr="0071590C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BDC7679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Es el margen de seguridad que se reserva al comprar tela para compensar posibles errores de corte, equivalente siempre al 15</w:t>
            </w:r>
            <w:r w:rsidR="007C36CC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>% del metraje total.</w:t>
            </w:r>
          </w:p>
        </w:tc>
        <w:tc>
          <w:tcPr>
            <w:tcW w:w="2160" w:type="dxa"/>
            <w:shd w:val="clear" w:color="auto" w:fill="FFFFFF"/>
          </w:tcPr>
          <w:p w14:paraId="719B547A" w14:textId="092EC9C5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92DEC32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 la diferencia en metros entre la tela comprada y la tela utilizada, expresada como un valor fijo por </w:t>
            </w:r>
            <w:r w:rsidR="00011FF5" w:rsidRPr="0071590C">
              <w:rPr>
                <w:color w:val="auto"/>
                <w:sz w:val="20"/>
                <w:szCs w:val="20"/>
              </w:rPr>
              <w:t>tipología</w:t>
            </w:r>
            <w:r w:rsidRPr="0071590C">
              <w:rPr>
                <w:color w:val="auto"/>
                <w:sz w:val="20"/>
                <w:szCs w:val="20"/>
              </w:rPr>
              <w:t xml:space="preserve"> de prenda.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0E5E226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 la cantidad total de metros de tela adquiridos para una </w:t>
            </w:r>
            <w:r w:rsidR="00011FF5" w:rsidRPr="0071590C">
              <w:rPr>
                <w:color w:val="auto"/>
                <w:sz w:val="20"/>
                <w:szCs w:val="20"/>
              </w:rPr>
              <w:t>colección</w:t>
            </w:r>
            <w:r w:rsidRPr="0071590C">
              <w:rPr>
                <w:color w:val="auto"/>
                <w:sz w:val="20"/>
                <w:szCs w:val="20"/>
              </w:rPr>
              <w:t xml:space="preserve">, y se calcula multiplicando el </w:t>
            </w:r>
            <w:r w:rsidR="00011FF5" w:rsidRPr="0071590C">
              <w:rPr>
                <w:color w:val="auto"/>
                <w:sz w:val="20"/>
                <w:szCs w:val="20"/>
              </w:rPr>
              <w:t>número</w:t>
            </w:r>
            <w:r w:rsidRPr="0071590C">
              <w:rPr>
                <w:color w:val="auto"/>
                <w:sz w:val="20"/>
                <w:szCs w:val="20"/>
              </w:rPr>
              <w:t xml:space="preserve"> de tallas por el metraje promedio por prenda.</w:t>
            </w:r>
          </w:p>
        </w:tc>
        <w:tc>
          <w:tcPr>
            <w:tcW w:w="2160" w:type="dxa"/>
            <w:shd w:val="clear" w:color="auto" w:fill="FFFFFF"/>
          </w:tcPr>
          <w:p w14:paraId="50240F3C" w14:textId="62960531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350809B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Es la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relación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porcentual entre 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ocupada por los patrones y 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total de tela disponible, calculada dividiendo 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patrones entre el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total y multiplicando por cien.</w:t>
            </w:r>
          </w:p>
        </w:tc>
        <w:tc>
          <w:tcPr>
            <w:tcW w:w="2160" w:type="dxa"/>
            <w:shd w:val="clear" w:color="auto" w:fill="FFFFFF"/>
          </w:tcPr>
          <w:p w14:paraId="5D33B248" w14:textId="2437B170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7F3B92F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del concepto de aprovechamiento de tela y la </w:t>
            </w:r>
            <w:r w:rsidR="00011FF5" w:rsidRPr="0071590C">
              <w:rPr>
                <w:color w:val="auto"/>
                <w:sz w:val="20"/>
                <w:szCs w:val="20"/>
              </w:rPr>
              <w:t>aplicación</w:t>
            </w:r>
            <w:r w:rsidRPr="0071590C">
              <w:rPr>
                <w:color w:val="auto"/>
                <w:sz w:val="20"/>
                <w:szCs w:val="20"/>
              </w:rPr>
              <w:t xml:space="preserve"> correcta de la </w:t>
            </w:r>
            <w:r w:rsidR="00011FF5" w:rsidRPr="0071590C">
              <w:rPr>
                <w:color w:val="auto"/>
                <w:sz w:val="20"/>
                <w:szCs w:val="20"/>
              </w:rPr>
              <w:t>fórmula</w:t>
            </w:r>
            <w:r w:rsidRPr="0071590C">
              <w:rPr>
                <w:color w:val="auto"/>
                <w:sz w:val="20"/>
                <w:szCs w:val="20"/>
              </w:rPr>
              <w:t xml:space="preserve"> para su </w:t>
            </w:r>
            <w:r w:rsidR="00011FF5" w:rsidRPr="0071590C">
              <w:rPr>
                <w:color w:val="auto"/>
                <w:sz w:val="20"/>
                <w:szCs w:val="20"/>
              </w:rPr>
              <w:t>cálculo</w:t>
            </w:r>
            <w:r w:rsidRPr="0071590C">
              <w:rPr>
                <w:color w:val="auto"/>
                <w:sz w:val="20"/>
                <w:szCs w:val="20"/>
              </w:rPr>
              <w:t xml:space="preserve"> en el proceso de corte industrial.</w:t>
            </w:r>
          </w:p>
        </w:tc>
      </w:tr>
      <w:tr w:rsidR="0071590C" w:rsidRPr="0071590C" w14:paraId="4B6E9EF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438474" w14:textId="0138DA41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3D4435" w14:textId="2184ACA2" w:rsidR="00CA2EC6" w:rsidRPr="0071590C" w:rsidRDefault="007C36CC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21B102C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DBEFD1" w14:textId="7B46D546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</w:tcPr>
          <w:p w14:paraId="718BF7DE" w14:textId="0CB937AE" w:rsidR="00CA2EC6" w:rsidRPr="0071590C" w:rsidRDefault="00011FF5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función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cumple el rectángulo inicial en la </w:t>
            </w:r>
            <w:r w:rsidRPr="0071590C">
              <w:rPr>
                <w:b/>
                <w:color w:val="auto"/>
                <w:sz w:val="20"/>
                <w:szCs w:val="20"/>
              </w:rPr>
              <w:t>metodología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del patronaje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="00CA2EC6" w:rsidRPr="0071590C">
              <w:rPr>
                <w:b/>
                <w:color w:val="auto"/>
                <w:sz w:val="20"/>
                <w:szCs w:val="20"/>
              </w:rPr>
              <w:t xml:space="preserve"> infantil?</w:t>
            </w:r>
          </w:p>
        </w:tc>
      </w:tr>
      <w:tr w:rsidR="0071590C" w:rsidRPr="0071590C" w14:paraId="3A1F557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C43AFA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74283" w14:textId="7F708170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Define la escala de </w:t>
            </w:r>
            <w:r w:rsidR="00011FF5" w:rsidRPr="0071590C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y establece si el trazo se realizar</w:t>
            </w:r>
            <w:r w:rsidR="00E0019A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 xml:space="preserve"> a </w:t>
            </w:r>
            <w:r w:rsidR="00011FF5" w:rsidRPr="0071590C">
              <w:rPr>
                <w:color w:val="auto"/>
                <w:sz w:val="20"/>
                <w:szCs w:val="20"/>
              </w:rPr>
              <w:t>tamaño</w:t>
            </w:r>
            <w:r w:rsidRPr="0071590C">
              <w:rPr>
                <w:color w:val="auto"/>
                <w:sz w:val="20"/>
                <w:szCs w:val="20"/>
              </w:rPr>
              <w:t xml:space="preserve"> real o en </w:t>
            </w:r>
            <w:r w:rsidR="00011FF5" w:rsidRPr="0071590C">
              <w:rPr>
                <w:color w:val="auto"/>
                <w:sz w:val="20"/>
                <w:szCs w:val="20"/>
              </w:rPr>
              <w:t>versión</w:t>
            </w:r>
            <w:r w:rsidRPr="0071590C">
              <w:rPr>
                <w:color w:val="auto"/>
                <w:sz w:val="20"/>
                <w:szCs w:val="20"/>
              </w:rPr>
              <w:t xml:space="preserve"> reducida.</w:t>
            </w:r>
          </w:p>
        </w:tc>
        <w:tc>
          <w:tcPr>
            <w:tcW w:w="2160" w:type="dxa"/>
            <w:shd w:val="clear" w:color="auto" w:fill="FFFFFF"/>
          </w:tcPr>
          <w:p w14:paraId="3C5F968C" w14:textId="77777777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B4BF87D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EC9EA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4F05F" w14:textId="0685B6BF" w:rsidR="00CA2EC6" w:rsidRPr="0071590C" w:rsidRDefault="00CA2EC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Permite calcular el porcentaje de aprovechamiento de tela antes de iniciar el trazado de las piezas.</w:t>
            </w:r>
          </w:p>
        </w:tc>
        <w:tc>
          <w:tcPr>
            <w:tcW w:w="2160" w:type="dxa"/>
            <w:shd w:val="clear" w:color="auto" w:fill="FFFFFF"/>
          </w:tcPr>
          <w:p w14:paraId="78F64898" w14:textId="5AEC9248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C2D058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88A442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125171" w14:textId="7FFA1D46" w:rsidR="00CA2EC6" w:rsidRPr="0071590C" w:rsidRDefault="00CA2EC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Establece la </w:t>
            </w:r>
            <w:r w:rsidR="00011FF5" w:rsidRPr="0071590C">
              <w:rPr>
                <w:color w:val="auto"/>
                <w:sz w:val="20"/>
                <w:szCs w:val="20"/>
              </w:rPr>
              <w:t>ubicación</w:t>
            </w:r>
            <w:r w:rsidRPr="0071590C">
              <w:rPr>
                <w:color w:val="auto"/>
                <w:sz w:val="20"/>
                <w:szCs w:val="20"/>
              </w:rPr>
              <w:t xml:space="preserve"> de los piquetes de </w:t>
            </w:r>
            <w:r w:rsidR="00011FF5" w:rsidRPr="0071590C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 xml:space="preserve"> y las </w:t>
            </w:r>
            <w:r w:rsidR="00011FF5" w:rsidRPr="0071590C">
              <w:rPr>
                <w:color w:val="auto"/>
                <w:sz w:val="20"/>
                <w:szCs w:val="20"/>
              </w:rPr>
              <w:t>líneas</w:t>
            </w:r>
            <w:r w:rsidRPr="0071590C">
              <w:rPr>
                <w:color w:val="auto"/>
                <w:sz w:val="20"/>
                <w:szCs w:val="20"/>
              </w:rPr>
              <w:t xml:space="preserve"> de aplome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base.</w:t>
            </w:r>
          </w:p>
        </w:tc>
        <w:tc>
          <w:tcPr>
            <w:tcW w:w="2160" w:type="dxa"/>
            <w:shd w:val="clear" w:color="auto" w:fill="FFFFFF"/>
          </w:tcPr>
          <w:p w14:paraId="26CB313F" w14:textId="77777777" w:rsidR="00CA2EC6" w:rsidRPr="0071590C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7F4414E1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398BAB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AFFC7C" w14:textId="24AC293D" w:rsidR="00CA2EC6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Actúa</w:t>
            </w:r>
            <w:r w:rsidR="00CA2EC6" w:rsidRPr="0071590C">
              <w:rPr>
                <w:bCs/>
                <w:color w:val="auto"/>
                <w:sz w:val="20"/>
                <w:szCs w:val="20"/>
              </w:rPr>
              <w:t xml:space="preserve"> como estructura de referencia del molde cuyas dimensiones se establecen a partir del contorno </w:t>
            </w:r>
            <w:r w:rsidRPr="0071590C">
              <w:rPr>
                <w:bCs/>
                <w:color w:val="auto"/>
                <w:sz w:val="20"/>
                <w:szCs w:val="20"/>
              </w:rPr>
              <w:t>más</w:t>
            </w:r>
            <w:r w:rsidR="00CA2EC6" w:rsidRPr="0071590C">
              <w:rPr>
                <w:bCs/>
                <w:color w:val="auto"/>
                <w:sz w:val="20"/>
                <w:szCs w:val="20"/>
              </w:rPr>
              <w:t xml:space="preserve"> prominente y el largo principal de la zona corporal a trabajar.</w:t>
            </w:r>
          </w:p>
        </w:tc>
        <w:tc>
          <w:tcPr>
            <w:tcW w:w="2160" w:type="dxa"/>
            <w:shd w:val="clear" w:color="auto" w:fill="FFFFFF"/>
          </w:tcPr>
          <w:p w14:paraId="0275E0F7" w14:textId="13BED45D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3E86D9B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E201EF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712AE2" w14:textId="2D9D5D4F" w:rsidR="00CA2EC6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rectángulo inicial como estructura </w:t>
            </w:r>
            <w:r w:rsidR="00011FF5" w:rsidRPr="0071590C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fundamental que organiza las proporciones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</w:tr>
      <w:tr w:rsidR="0071590C" w:rsidRPr="0071590C" w14:paraId="4588AE1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5B5BD5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DEDB1D" w14:textId="11DBABDD" w:rsidR="00CA2EC6" w:rsidRPr="0071590C" w:rsidRDefault="007C36CC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B6F7E5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8C92C9" w14:textId="6770CCDF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56E7F359" w14:textId="64FA8381" w:rsidR="00CA2EC6" w:rsidRPr="0071590C" w:rsidRDefault="00CA2EC6" w:rsidP="0071590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>En prendas superiores infantiles, c</w:t>
            </w:r>
            <w:r w:rsidR="007C36CC">
              <w:rPr>
                <w:b/>
                <w:color w:val="auto"/>
                <w:sz w:val="20"/>
                <w:szCs w:val="20"/>
              </w:rPr>
              <w:t>uá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l es la medida de contorno que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actúa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como referencia estructural central del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patrón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base?</w:t>
            </w:r>
          </w:p>
        </w:tc>
      </w:tr>
      <w:tr w:rsidR="0071590C" w:rsidRPr="0071590C" w14:paraId="7718110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4F983E" w14:textId="77777777" w:rsidR="00CA2EC6" w:rsidRPr="0071590C" w:rsidRDefault="00CA2EC6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B904FED" w14:textId="4B0A48EF" w:rsidR="00CA2EC6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contorno de cuello, que define el punto de partida para construir el escote y el hombro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A5702EC" w14:textId="77777777" w:rsidR="00CA2EC6" w:rsidRPr="0071590C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2699DA8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52AFD4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C305A52" w14:textId="0C3976B8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contorno de pecho, que constituye la medida estructural central a partir de la cual se calculan las proporciones del molde superior.</w:t>
            </w:r>
          </w:p>
        </w:tc>
        <w:tc>
          <w:tcPr>
            <w:tcW w:w="2160" w:type="dxa"/>
          </w:tcPr>
          <w:p w14:paraId="3605AA78" w14:textId="138C1DA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57FC6CF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D1E442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72EBAF4" w14:textId="04C07522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contorno de cadera, que determina la amplitud transversal del molde en la zona inferior del tronco.</w:t>
            </w:r>
          </w:p>
        </w:tc>
        <w:tc>
          <w:tcPr>
            <w:tcW w:w="2160" w:type="dxa"/>
          </w:tcPr>
          <w:p w14:paraId="46C6E999" w14:textId="4E22E3F4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6EE2A75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EC5C01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B924EE8" w14:textId="717B1C35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contorno de cintura, que establece el punto de equilibrio entre las piezas superior e inferior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6E9EB21" w14:textId="7E8115CC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68820B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DF7955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E9FE0" w14:textId="32F27BB9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del contorno de pecho como medida referencial en la </w:t>
            </w:r>
            <w:r w:rsidR="00011FF5" w:rsidRPr="0071590C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superior infantil.</w:t>
            </w:r>
          </w:p>
        </w:tc>
      </w:tr>
      <w:tr w:rsidR="0071590C" w:rsidRPr="0071590C" w14:paraId="349DB62D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5C5CEF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65FCBE" w14:textId="11B0C7D3" w:rsidR="00AD57F2" w:rsidRPr="0071590C" w:rsidRDefault="007C36CC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40A81FD1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62BC2F" w14:textId="6D707D52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63DA16C3" w14:textId="55D5034D" w:rsidR="00AD57F2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AD57F2" w:rsidRPr="0071590C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convención</w:t>
            </w:r>
            <w:r w:rsidR="00AD57F2" w:rsidRPr="0071590C">
              <w:rPr>
                <w:b/>
                <w:bCs/>
                <w:color w:val="auto"/>
                <w:sz w:val="20"/>
                <w:szCs w:val="20"/>
              </w:rPr>
              <w:t xml:space="preserve"> gr</w:t>
            </w:r>
            <w:r w:rsidR="00F315D4">
              <w:rPr>
                <w:b/>
                <w:bCs/>
                <w:color w:val="auto"/>
                <w:sz w:val="20"/>
                <w:szCs w:val="20"/>
              </w:rPr>
              <w:t>á</w:t>
            </w:r>
            <w:r w:rsidR="00AD57F2" w:rsidRPr="0071590C">
              <w:rPr>
                <w:b/>
                <w:bCs/>
                <w:color w:val="auto"/>
                <w:sz w:val="20"/>
                <w:szCs w:val="20"/>
              </w:rPr>
              <w:t xml:space="preserve">fica indica que una pieza debe colocarse sobre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el doble</w:t>
            </w:r>
            <w:r w:rsidR="00123635">
              <w:rPr>
                <w:b/>
                <w:bCs/>
                <w:color w:val="auto"/>
                <w:sz w:val="20"/>
                <w:szCs w:val="20"/>
              </w:rPr>
              <w:t>z</w:t>
            </w:r>
            <w:r w:rsidR="00AD57F2" w:rsidRPr="0071590C">
              <w:rPr>
                <w:b/>
                <w:bCs/>
                <w:color w:val="auto"/>
                <w:sz w:val="20"/>
                <w:szCs w:val="20"/>
              </w:rPr>
              <w:t xml:space="preserve"> de la tela para obtener una pieza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simétrica</w:t>
            </w:r>
            <w:r w:rsidR="00AD57F2" w:rsidRPr="0071590C">
              <w:rPr>
                <w:b/>
                <w:bCs/>
                <w:color w:val="auto"/>
                <w:sz w:val="20"/>
                <w:szCs w:val="20"/>
              </w:rPr>
              <w:t xml:space="preserve"> al cortar?</w:t>
            </w:r>
          </w:p>
        </w:tc>
      </w:tr>
      <w:tr w:rsidR="0071590C" w:rsidRPr="0071590C" w14:paraId="7FE9DF4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D95AC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97BA969" w14:textId="4F7CF5E5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Una flecha recta longitudinal que </w:t>
            </w:r>
            <w:r w:rsidR="00011FF5" w:rsidRPr="0071590C">
              <w:rPr>
                <w:color w:val="auto"/>
                <w:sz w:val="20"/>
                <w:szCs w:val="20"/>
              </w:rPr>
              <w:t>señala</w:t>
            </w:r>
            <w:r w:rsidRPr="0071590C">
              <w:rPr>
                <w:color w:val="auto"/>
                <w:sz w:val="20"/>
                <w:szCs w:val="20"/>
              </w:rPr>
              <w:t xml:space="preserve"> la </w:t>
            </w:r>
            <w:r w:rsidR="00011FF5" w:rsidRPr="0071590C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del hilo de tela y la </w:t>
            </w:r>
            <w:r w:rsidR="00011FF5" w:rsidRPr="0071590C">
              <w:rPr>
                <w:color w:val="auto"/>
                <w:sz w:val="20"/>
                <w:szCs w:val="20"/>
              </w:rPr>
              <w:t>orientación</w:t>
            </w:r>
            <w:r w:rsidRPr="0071590C">
              <w:rPr>
                <w:color w:val="auto"/>
                <w:sz w:val="20"/>
                <w:szCs w:val="20"/>
              </w:rPr>
              <w:t xml:space="preserve"> de la urdimbre.</w:t>
            </w:r>
          </w:p>
        </w:tc>
        <w:tc>
          <w:tcPr>
            <w:tcW w:w="2160" w:type="dxa"/>
          </w:tcPr>
          <w:p w14:paraId="681EC7F5" w14:textId="1A094B3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7D9B652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27F931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A8FA86F" w14:textId="006DFA8A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Tres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círculos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dispuestos en tri</w:t>
            </w:r>
            <w:r w:rsidR="00E3221D">
              <w:rPr>
                <w:bCs/>
                <w:color w:val="auto"/>
                <w:sz w:val="20"/>
                <w:szCs w:val="20"/>
              </w:rPr>
              <w:t>á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ngulo que indican que ese borde se apoya sobre el lomo de la tela para cortar la pieza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simétrica</w:t>
            </w:r>
            <w:r w:rsidRP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3DB025" w14:textId="6BC3C880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2739FAF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84E17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DCB3B2B" w14:textId="07057E5D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Una </w:t>
            </w:r>
            <w:r w:rsidR="00011FF5" w:rsidRPr="0071590C">
              <w:rPr>
                <w:color w:val="auto"/>
                <w:sz w:val="20"/>
                <w:szCs w:val="20"/>
              </w:rPr>
              <w:t>línea</w:t>
            </w:r>
            <w:r w:rsidRPr="0071590C">
              <w:rPr>
                <w:color w:val="auto"/>
                <w:sz w:val="20"/>
                <w:szCs w:val="20"/>
              </w:rPr>
              <w:t xml:space="preserve"> guionada </w:t>
            </w:r>
            <w:r w:rsidR="00011FF5" w:rsidRPr="0071590C">
              <w:rPr>
                <w:color w:val="auto"/>
                <w:sz w:val="20"/>
                <w:szCs w:val="20"/>
              </w:rPr>
              <w:t>próxima</w:t>
            </w:r>
            <w:r w:rsidRPr="0071590C">
              <w:rPr>
                <w:color w:val="auto"/>
                <w:sz w:val="20"/>
                <w:szCs w:val="20"/>
              </w:rPr>
              <w:t xml:space="preserve"> al borde que indica la trayectoria de la costura interna de la pieza.</w:t>
            </w:r>
          </w:p>
        </w:tc>
        <w:tc>
          <w:tcPr>
            <w:tcW w:w="2160" w:type="dxa"/>
          </w:tcPr>
          <w:p w14:paraId="78A9DAC0" w14:textId="6665C02A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E5E9FA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5D1836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76CAF2" w14:textId="49B4D0AF" w:rsidR="00AD57F2" w:rsidRPr="0071590C" w:rsidRDefault="00AD57F2" w:rsidP="0071590C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1590C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Un </w:t>
            </w:r>
            <w:r w:rsidR="00E0019A">
              <w:rPr>
                <w:rFonts w:ascii="Arial" w:eastAsia="Arial" w:hAnsi="Arial" w:cs="Arial"/>
                <w:color w:val="auto"/>
                <w:sz w:val="20"/>
                <w:szCs w:val="20"/>
              </w:rPr>
              <w:t>í</w:t>
            </w:r>
            <w:r w:rsidRPr="0071590C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cono de tijeras sobre la </w:t>
            </w:r>
            <w:r w:rsidR="00011FF5" w:rsidRPr="0071590C">
              <w:rPr>
                <w:rFonts w:ascii="Arial" w:eastAsia="Arial" w:hAnsi="Arial" w:cs="Arial"/>
                <w:color w:val="auto"/>
                <w:sz w:val="20"/>
                <w:szCs w:val="20"/>
              </w:rPr>
              <w:t>línea</w:t>
            </w:r>
            <w:r w:rsidRPr="0071590C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 que determina d</w:t>
            </w:r>
            <w:r w:rsidR="00E3221D">
              <w:rPr>
                <w:rFonts w:ascii="Arial" w:eastAsia="Arial" w:hAnsi="Arial" w:cs="Arial"/>
                <w:color w:val="auto"/>
                <w:sz w:val="20"/>
                <w:szCs w:val="20"/>
              </w:rPr>
              <w:t>ó</w:t>
            </w:r>
            <w:r w:rsidRPr="0071590C">
              <w:rPr>
                <w:rFonts w:ascii="Arial" w:eastAsia="Arial" w:hAnsi="Arial" w:cs="Arial"/>
                <w:color w:val="auto"/>
                <w:sz w:val="20"/>
                <w:szCs w:val="20"/>
              </w:rPr>
              <w:t>nde debe efectuarse el corte definitivo del tejido.</w:t>
            </w:r>
          </w:p>
        </w:tc>
        <w:tc>
          <w:tcPr>
            <w:tcW w:w="2160" w:type="dxa"/>
          </w:tcPr>
          <w:p w14:paraId="2454A585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494B948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20B12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39D274" w14:textId="7384394A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conocimiento de las convenciones gr</w:t>
            </w:r>
            <w:r w:rsidR="00F315D4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 xml:space="preserve">ficas del patronaje y la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específica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símbolo</w:t>
            </w:r>
            <w:r w:rsidRPr="0071590C">
              <w:rPr>
                <w:color w:val="auto"/>
                <w:sz w:val="20"/>
                <w:szCs w:val="20"/>
              </w:rPr>
              <w:t xml:space="preserve"> de doble</w:t>
            </w:r>
            <w:r w:rsidR="00F315D4">
              <w:rPr>
                <w:color w:val="auto"/>
                <w:sz w:val="20"/>
                <w:szCs w:val="20"/>
              </w:rPr>
              <w:t>z</w:t>
            </w:r>
            <w:r w:rsidRPr="0071590C">
              <w:rPr>
                <w:color w:val="auto"/>
                <w:sz w:val="20"/>
                <w:szCs w:val="20"/>
              </w:rPr>
              <w:t xml:space="preserve"> de tela en el proceso de corte.</w:t>
            </w:r>
          </w:p>
        </w:tc>
      </w:tr>
      <w:tr w:rsidR="0071590C" w:rsidRPr="0071590C" w14:paraId="7708B8E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8D66C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AC4CBD" w14:textId="72D97FF9" w:rsidR="00AD57F2" w:rsidRPr="0071590C" w:rsidRDefault="00E3221D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981BBA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AAC313" w14:textId="0F84ABBA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460A7044" w14:textId="43C55E6E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</w:t>
            </w:r>
            <w:r w:rsidR="00F315D4">
              <w:rPr>
                <w:b/>
                <w:color w:val="auto"/>
                <w:sz w:val="20"/>
                <w:szCs w:val="20"/>
              </w:rPr>
              <w:t>é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f</w:t>
            </w:r>
            <w:r w:rsidR="00E0019A">
              <w:rPr>
                <w:b/>
                <w:color w:val="auto"/>
                <w:sz w:val="20"/>
                <w:szCs w:val="20"/>
              </w:rPr>
              <w:t>ó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rmula se emplea en el paso 1 del trazado del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patrón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básico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superior infantil para determinar el ancho del </w:t>
            </w:r>
            <w:r w:rsidR="00011FF5" w:rsidRPr="0071590C">
              <w:rPr>
                <w:b/>
                <w:color w:val="auto"/>
                <w:sz w:val="20"/>
                <w:szCs w:val="20"/>
              </w:rPr>
              <w:t>rectángulo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base?</w:t>
            </w:r>
          </w:p>
        </w:tc>
      </w:tr>
      <w:tr w:rsidR="0071590C" w:rsidRPr="0071590C" w14:paraId="279825C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09563B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3DD75E" w14:textId="7A923F4B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Ancho = B/2 + 3 cm, donde B corresponde al contorno de pecho de la talla seleccionada.</w:t>
            </w:r>
          </w:p>
        </w:tc>
        <w:tc>
          <w:tcPr>
            <w:tcW w:w="2160" w:type="dxa"/>
            <w:shd w:val="clear" w:color="auto" w:fill="FFFFFF"/>
          </w:tcPr>
          <w:p w14:paraId="257C2B5C" w14:textId="57931056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116BAC2F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EE8729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C3DC07" w14:textId="3FE6A941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C/4 + 1 cm, donde C corresponde al contorno de cadera de la talla seleccionada.</w:t>
            </w:r>
          </w:p>
        </w:tc>
        <w:tc>
          <w:tcPr>
            <w:tcW w:w="2160" w:type="dxa"/>
            <w:shd w:val="clear" w:color="auto" w:fill="FFFFFF"/>
          </w:tcPr>
          <w:p w14:paraId="6BDCD1DB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4C672D97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B930A8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C95F7" w14:textId="31F8B8EB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C/2 + 2 cm, donde C corresponde al contorno de cintura de la talla seleccionada.</w:t>
            </w:r>
          </w:p>
        </w:tc>
        <w:tc>
          <w:tcPr>
            <w:tcW w:w="2160" w:type="dxa"/>
            <w:shd w:val="clear" w:color="auto" w:fill="FFFFFF"/>
          </w:tcPr>
          <w:p w14:paraId="75620503" w14:textId="1C3F82E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B9E543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4CCA1B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F235E3" w14:textId="61509511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B/4 + 0.5 cm, donde B corresponde al contorno de pecho de la talla seleccionada.</w:t>
            </w:r>
          </w:p>
        </w:tc>
        <w:tc>
          <w:tcPr>
            <w:tcW w:w="2160" w:type="dxa"/>
            <w:shd w:val="clear" w:color="auto" w:fill="FFFFFF"/>
          </w:tcPr>
          <w:p w14:paraId="680A3BA0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0BA910F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10F1A9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139EAA" w14:textId="5FF44A7A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dominio de la f</w:t>
            </w:r>
            <w:r w:rsidR="00E0019A">
              <w:rPr>
                <w:color w:val="auto"/>
                <w:sz w:val="20"/>
                <w:szCs w:val="20"/>
              </w:rPr>
              <w:t>ó</w:t>
            </w:r>
            <w:r w:rsidRPr="0071590C">
              <w:rPr>
                <w:color w:val="auto"/>
                <w:sz w:val="20"/>
                <w:szCs w:val="20"/>
              </w:rPr>
              <w:t xml:space="preserve">rmula </w:t>
            </w:r>
            <w:r w:rsidR="00011FF5" w:rsidRPr="0071590C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superior infantil y la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cada componente de la </w:t>
            </w:r>
            <w:r w:rsidR="00011FF5" w:rsidRPr="0071590C">
              <w:rPr>
                <w:color w:val="auto"/>
                <w:sz w:val="20"/>
                <w:szCs w:val="20"/>
              </w:rPr>
              <w:t>ecuación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77A7E5E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5BDA39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CF7427" w14:textId="464E5957" w:rsidR="00AD57F2" w:rsidRPr="0071590C" w:rsidRDefault="0012363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70C7AE7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2B410D" w14:textId="621B676B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396B9F36" w14:textId="09C50DD0" w:rsidR="00AD57F2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relación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existe entre el concepto de canon y el de </w:t>
            </w:r>
            <w:r w:rsidRPr="0071590C">
              <w:rPr>
                <w:b/>
                <w:color w:val="auto"/>
                <w:sz w:val="20"/>
                <w:szCs w:val="20"/>
              </w:rPr>
              <w:t>proporción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en el patronaje infantil?</w:t>
            </w:r>
          </w:p>
        </w:tc>
      </w:tr>
      <w:tr w:rsidR="0071590C" w:rsidRPr="0071590C" w14:paraId="18633B7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7CC886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586A2" w14:textId="15FB8A51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corresponde a las medidas deducidas del cuadro de tallas, mientras la </w:t>
            </w:r>
            <w:r w:rsidR="00011FF5" w:rsidRPr="0071590C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hace referencia a las medidas tomadas directamente del cuerpo.</w:t>
            </w:r>
          </w:p>
        </w:tc>
        <w:tc>
          <w:tcPr>
            <w:tcW w:w="2160" w:type="dxa"/>
            <w:shd w:val="clear" w:color="auto" w:fill="FFFFFF"/>
          </w:tcPr>
          <w:p w14:paraId="3FAAD968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CB4AA7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A936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815A0F" w14:textId="2F773925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establece el largo principal del </w:t>
            </w:r>
            <w:r w:rsidR="00011FF5" w:rsidRPr="0071590C">
              <w:rPr>
                <w:color w:val="auto"/>
                <w:sz w:val="20"/>
                <w:szCs w:val="20"/>
              </w:rPr>
              <w:t>rectángulo</w:t>
            </w:r>
            <w:r w:rsidRPr="0071590C">
              <w:rPr>
                <w:color w:val="auto"/>
                <w:sz w:val="20"/>
                <w:szCs w:val="20"/>
              </w:rPr>
              <w:t xml:space="preserve"> inicial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, mientras la </w:t>
            </w:r>
            <w:r w:rsidR="00011FF5" w:rsidRPr="0071590C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fija el ancho del mismo.</w:t>
            </w:r>
          </w:p>
        </w:tc>
        <w:tc>
          <w:tcPr>
            <w:tcW w:w="2160" w:type="dxa"/>
            <w:shd w:val="clear" w:color="auto" w:fill="FFFFFF"/>
          </w:tcPr>
          <w:p w14:paraId="4E6891F8" w14:textId="3C38874F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6609117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FD5D9E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FD58ED" w14:textId="216B711A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canon establece cu</w:t>
            </w:r>
            <w:r w:rsidR="00E0019A">
              <w:rPr>
                <w:bCs/>
                <w:color w:val="auto"/>
                <w:sz w:val="20"/>
                <w:szCs w:val="20"/>
              </w:rPr>
              <w:t>á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ntas cabezas caben en la altura del cuerpo como modelo de referencia proporcional, mientras la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proporción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describe la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relación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matemática</w:t>
            </w:r>
            <w:r w:rsid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D4976D4" w14:textId="73EDAC8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3925D05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ACC6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6FD22C" w14:textId="62246D1D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define el sistema de medidas aplicable en cada </w:t>
            </w:r>
            <w:r w:rsidR="00011FF5" w:rsidRPr="0071590C">
              <w:rPr>
                <w:color w:val="auto"/>
                <w:sz w:val="20"/>
                <w:szCs w:val="20"/>
              </w:rPr>
              <w:t>país</w:t>
            </w:r>
            <w:r w:rsidRPr="0071590C">
              <w:rPr>
                <w:color w:val="auto"/>
                <w:sz w:val="20"/>
                <w:szCs w:val="20"/>
              </w:rPr>
              <w:t xml:space="preserve">, mientras la </w:t>
            </w:r>
            <w:r w:rsidR="00011FF5" w:rsidRPr="0071590C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determina las </w:t>
            </w:r>
            <w:r w:rsidR="00011FF5" w:rsidRPr="0071590C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="00011FF5" w:rsidRPr="0071590C">
              <w:rPr>
                <w:color w:val="auto"/>
                <w:sz w:val="20"/>
                <w:szCs w:val="20"/>
              </w:rPr>
              <w:t>deducción</w:t>
            </w:r>
            <w:r w:rsidRPr="0071590C">
              <w:rPr>
                <w:color w:val="auto"/>
                <w:sz w:val="20"/>
                <w:szCs w:val="20"/>
              </w:rPr>
              <w:t xml:space="preserve"> del cuadro de tallas.</w:t>
            </w:r>
          </w:p>
        </w:tc>
        <w:tc>
          <w:tcPr>
            <w:tcW w:w="2160" w:type="dxa"/>
            <w:shd w:val="clear" w:color="auto" w:fill="FFFFFF"/>
          </w:tcPr>
          <w:p w14:paraId="6CDEC483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90BF5B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B5C801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C6D5FC" w14:textId="7E64C845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los conceptos de canon y </w:t>
            </w:r>
            <w:r w:rsidR="00011FF5" w:rsidRPr="0071590C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y su </w:t>
            </w:r>
            <w:r w:rsidR="00011FF5" w:rsidRPr="0071590C">
              <w:rPr>
                <w:color w:val="auto"/>
                <w:sz w:val="20"/>
                <w:szCs w:val="20"/>
              </w:rPr>
              <w:t>articulación</w:t>
            </w:r>
            <w:r w:rsidRPr="0071590C">
              <w:rPr>
                <w:color w:val="auto"/>
                <w:sz w:val="20"/>
                <w:szCs w:val="20"/>
              </w:rPr>
              <w:t xml:space="preserve"> con el </w:t>
            </w:r>
            <w:r w:rsidR="00011FF5" w:rsidRPr="0071590C">
              <w:rPr>
                <w:color w:val="auto"/>
                <w:sz w:val="20"/>
                <w:szCs w:val="20"/>
              </w:rPr>
              <w:t>análisis</w:t>
            </w:r>
            <w:r w:rsidRPr="0071590C">
              <w:rPr>
                <w:color w:val="auto"/>
                <w:sz w:val="20"/>
                <w:szCs w:val="20"/>
              </w:rPr>
              <w:t xml:space="preserve"> corporal que sustenta la </w:t>
            </w:r>
            <w:r w:rsidR="00011FF5" w:rsidRPr="0071590C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</w:tr>
      <w:tr w:rsidR="0071590C" w:rsidRPr="0071590C" w14:paraId="532B340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DD7CA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03644A" w14:textId="3BBB52BE" w:rsidR="00AD57F2" w:rsidRPr="0071590C" w:rsidRDefault="0012363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34B73DFF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773BB8" w14:textId="505B5ABF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683AD982" w14:textId="1BBB4AE5" w:rsidR="00AD57F2" w:rsidRPr="0071590C" w:rsidRDefault="00011FF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¿Por qué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la </w:t>
            </w:r>
            <w:r w:rsidRPr="0071590C">
              <w:rPr>
                <w:b/>
                <w:color w:val="auto"/>
                <w:sz w:val="20"/>
                <w:szCs w:val="20"/>
              </w:rPr>
              <w:t>ergonomía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es un principio </w:t>
            </w:r>
            <w:r w:rsidRPr="0071590C">
              <w:rPr>
                <w:b/>
                <w:color w:val="auto"/>
                <w:sz w:val="20"/>
                <w:szCs w:val="20"/>
              </w:rPr>
              <w:t>técnico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especialmente relevante en el patronaje infantil deportivo?</w:t>
            </w:r>
          </w:p>
        </w:tc>
      </w:tr>
      <w:tr w:rsidR="0071590C" w:rsidRPr="0071590C" w14:paraId="218D259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23D72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8C2823" w14:textId="788156AF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Porque las prendas deben facilitar la libertad de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acción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en todas las direcciones del m</w:t>
            </w:r>
            <w:r w:rsidR="0071590C">
              <w:rPr>
                <w:bCs/>
                <w:color w:val="auto"/>
                <w:sz w:val="20"/>
                <w:szCs w:val="20"/>
              </w:rPr>
              <w:t>ovimiento sin generar tensiones.</w:t>
            </w:r>
          </w:p>
        </w:tc>
        <w:tc>
          <w:tcPr>
            <w:tcW w:w="2160" w:type="dxa"/>
            <w:shd w:val="clear" w:color="auto" w:fill="FFFFFF"/>
          </w:tcPr>
          <w:p w14:paraId="5BECABF1" w14:textId="7C495AF9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68909A51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E851BF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94ED31" w14:textId="4A93A92C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establece el sistema de escalado </w:t>
            </w:r>
            <w:r w:rsidR="00011FF5" w:rsidRPr="0071590C">
              <w:rPr>
                <w:color w:val="auto"/>
                <w:sz w:val="20"/>
                <w:szCs w:val="20"/>
              </w:rPr>
              <w:t>más</w:t>
            </w:r>
            <w:r w:rsidRPr="0071590C">
              <w:rPr>
                <w:color w:val="auto"/>
                <w:sz w:val="20"/>
                <w:szCs w:val="20"/>
              </w:rPr>
              <w:t xml:space="preserve"> adecuado para cada rango de tallas dentro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  <w:tc>
          <w:tcPr>
            <w:tcW w:w="2160" w:type="dxa"/>
            <w:shd w:val="clear" w:color="auto" w:fill="FFFFFF"/>
          </w:tcPr>
          <w:p w14:paraId="795C64B6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30599EC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7D0D8A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7D2120" w14:textId="7E43DC79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define los </w:t>
            </w:r>
            <w:r w:rsidR="00011FF5" w:rsidRPr="0071590C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 y los acabados necesarios para garantizar la durabilidad de la prenda en uso deportivo.</w:t>
            </w:r>
          </w:p>
        </w:tc>
        <w:tc>
          <w:tcPr>
            <w:tcW w:w="2160" w:type="dxa"/>
            <w:shd w:val="clear" w:color="auto" w:fill="FFFFFF"/>
          </w:tcPr>
          <w:p w14:paraId="516CB917" w14:textId="2D703A12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1963864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EEC229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9B670E" w14:textId="6A4C888F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determina los tipos de tejido </w:t>
            </w:r>
            <w:r w:rsidR="00011FF5" w:rsidRPr="0071590C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compatibles con cada disciplina deportiva y grupo etario.</w:t>
            </w:r>
          </w:p>
        </w:tc>
        <w:tc>
          <w:tcPr>
            <w:tcW w:w="2160" w:type="dxa"/>
            <w:shd w:val="clear" w:color="auto" w:fill="FFFFFF"/>
          </w:tcPr>
          <w:p w14:paraId="56CD347D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39771D2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23876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0EF919" w14:textId="72A37A3B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principio </w:t>
            </w:r>
            <w:r w:rsidR="00011FF5" w:rsidRPr="0071590C">
              <w:rPr>
                <w:color w:val="auto"/>
                <w:sz w:val="20"/>
                <w:szCs w:val="20"/>
              </w:rPr>
              <w:t>ergonómico</w:t>
            </w:r>
            <w:r w:rsidRPr="0071590C">
              <w:rPr>
                <w:color w:val="auto"/>
                <w:sz w:val="20"/>
                <w:szCs w:val="20"/>
              </w:rPr>
              <w:t xml:space="preserve"> y su </w:t>
            </w:r>
            <w:r w:rsidR="00011FF5" w:rsidRPr="0071590C">
              <w:rPr>
                <w:color w:val="auto"/>
                <w:sz w:val="20"/>
                <w:szCs w:val="20"/>
              </w:rPr>
              <w:t>aplicación</w:t>
            </w:r>
            <w:r w:rsidRPr="0071590C">
              <w:rPr>
                <w:color w:val="auto"/>
                <w:sz w:val="20"/>
                <w:szCs w:val="20"/>
              </w:rPr>
              <w:t xml:space="preserve"> espec</w:t>
            </w:r>
            <w:r w:rsidR="00E0019A">
              <w:rPr>
                <w:color w:val="auto"/>
                <w:sz w:val="20"/>
                <w:szCs w:val="20"/>
              </w:rPr>
              <w:t>í</w:t>
            </w:r>
            <w:r w:rsidRPr="0071590C">
              <w:rPr>
                <w:color w:val="auto"/>
                <w:sz w:val="20"/>
                <w:szCs w:val="20"/>
              </w:rPr>
              <w:t>fica en el patronaje infantil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="00E0019A" w:rsidRPr="0071590C">
              <w:rPr>
                <w:color w:val="auto"/>
                <w:sz w:val="20"/>
                <w:szCs w:val="20"/>
              </w:rPr>
              <w:t>deportivo</w:t>
            </w:r>
            <w:r w:rsidRPr="0071590C">
              <w:rPr>
                <w:color w:val="auto"/>
                <w:sz w:val="20"/>
                <w:szCs w:val="20"/>
              </w:rPr>
              <w:t xml:space="preserve">, donde el movimiento y el confort son condiciones </w:t>
            </w:r>
            <w:r w:rsidR="00011FF5" w:rsidRPr="0071590C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determinantes.</w:t>
            </w:r>
          </w:p>
        </w:tc>
      </w:tr>
      <w:tr w:rsidR="0071590C" w:rsidRPr="0071590C" w14:paraId="1F687A6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56E28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FAEFA" w14:textId="7CCBC701" w:rsidR="00AD57F2" w:rsidRPr="0071590C" w:rsidRDefault="0012363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68D383A5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2B6848" w14:textId="5BB53A49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4A4C367F" w14:textId="0EEBFD00" w:rsidR="00AD57F2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¿Qué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tipo de plano puede emplearse al iniciar el trazado de un </w:t>
            </w:r>
            <w:r w:rsidRPr="0071590C">
              <w:rPr>
                <w:b/>
                <w:color w:val="auto"/>
                <w:sz w:val="20"/>
                <w:szCs w:val="20"/>
              </w:rPr>
              <w:t>patrón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infantil </w:t>
            </w:r>
            <w:r w:rsidRPr="0071590C">
              <w:rPr>
                <w:b/>
                <w:color w:val="auto"/>
                <w:sz w:val="20"/>
                <w:szCs w:val="20"/>
              </w:rPr>
              <w:t>según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la </w:t>
            </w:r>
            <w:r w:rsidRPr="0071590C">
              <w:rPr>
                <w:b/>
                <w:color w:val="auto"/>
                <w:sz w:val="20"/>
                <w:szCs w:val="20"/>
              </w:rPr>
              <w:t>metodología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del componente?</w:t>
            </w:r>
          </w:p>
        </w:tc>
      </w:tr>
      <w:tr w:rsidR="0071590C" w:rsidRPr="0071590C" w14:paraId="7E8698E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6E4528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5FDECE" w14:textId="506896F6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superior, plano inferior y plano combinado, clasificados </w:t>
            </w:r>
            <w:r w:rsidR="00011FF5" w:rsidRPr="0071590C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la zona corporal que abarca la prenda.</w:t>
            </w:r>
          </w:p>
        </w:tc>
        <w:tc>
          <w:tcPr>
            <w:tcW w:w="2160" w:type="dxa"/>
            <w:shd w:val="clear" w:color="auto" w:fill="FFFFFF"/>
          </w:tcPr>
          <w:p w14:paraId="72F3656A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B0196A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A3D5DE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06F4F" w14:textId="04249439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proporcional, plano reducido y plano real, determinados por la escala de </w:t>
            </w:r>
            <w:r w:rsidR="00011FF5" w:rsidRPr="0071590C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seleccionada.</w:t>
            </w:r>
          </w:p>
        </w:tc>
        <w:tc>
          <w:tcPr>
            <w:tcW w:w="2160" w:type="dxa"/>
            <w:shd w:val="clear" w:color="auto" w:fill="FFFFFF"/>
          </w:tcPr>
          <w:p w14:paraId="1CCACC05" w14:textId="2C0C30BB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7DB6C9F5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FCB53E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C1F70B" w14:textId="3A82AA3E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Plano unido, separado o montado, cuya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definición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depende de las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características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estructurales de la prenda a construir.</w:t>
            </w:r>
          </w:p>
        </w:tc>
        <w:tc>
          <w:tcPr>
            <w:tcW w:w="2160" w:type="dxa"/>
            <w:shd w:val="clear" w:color="auto" w:fill="FFFFFF"/>
          </w:tcPr>
          <w:p w14:paraId="472F5403" w14:textId="4CA9853D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3B3CCF9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6EB828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9BD5FB" w14:textId="78835BDF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escalado, plano vectorial y plano digital, </w:t>
            </w:r>
            <w:r w:rsidR="00011FF5" w:rsidRPr="0071590C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el nivel de </w:t>
            </w:r>
            <w:r w:rsidR="00011FF5" w:rsidRPr="0071590C">
              <w:rPr>
                <w:color w:val="auto"/>
                <w:sz w:val="20"/>
                <w:szCs w:val="20"/>
              </w:rPr>
              <w:t>precisión</w:t>
            </w:r>
            <w:r w:rsidRPr="0071590C">
              <w:rPr>
                <w:color w:val="auto"/>
                <w:sz w:val="20"/>
                <w:szCs w:val="20"/>
              </w:rPr>
              <w:t xml:space="preserve"> requerido por el proceso.</w:t>
            </w:r>
          </w:p>
        </w:tc>
        <w:tc>
          <w:tcPr>
            <w:tcW w:w="2160" w:type="dxa"/>
            <w:shd w:val="clear" w:color="auto" w:fill="FFFFFF"/>
          </w:tcPr>
          <w:p w14:paraId="476CFD43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D1D33FD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42B3F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2BD87F" w14:textId="01D6C4CB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los tipos de plano empleados en la </w:t>
            </w:r>
            <w:r w:rsidR="00011FF5" w:rsidRPr="0071590C">
              <w:rPr>
                <w:color w:val="auto"/>
                <w:sz w:val="20"/>
                <w:szCs w:val="20"/>
              </w:rPr>
              <w:t>metodología</w:t>
            </w:r>
            <w:r w:rsidRPr="0071590C">
              <w:rPr>
                <w:color w:val="auto"/>
                <w:sz w:val="20"/>
                <w:szCs w:val="20"/>
              </w:rPr>
              <w:t xml:space="preserve"> del patronaje </w:t>
            </w:r>
            <w:r w:rsidR="00011FF5" w:rsidRPr="0071590C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infantil y su </w:t>
            </w:r>
            <w:r w:rsidR="00011FF5" w:rsidRPr="0071590C">
              <w:rPr>
                <w:color w:val="auto"/>
                <w:sz w:val="20"/>
                <w:szCs w:val="20"/>
              </w:rPr>
              <w:t>relación</w:t>
            </w:r>
            <w:r w:rsidRPr="0071590C">
              <w:rPr>
                <w:color w:val="auto"/>
                <w:sz w:val="20"/>
                <w:szCs w:val="20"/>
              </w:rPr>
              <w:t xml:space="preserve"> con las </w:t>
            </w:r>
            <w:r w:rsidR="00011FF5" w:rsidRPr="0071590C">
              <w:rPr>
                <w:color w:val="auto"/>
                <w:sz w:val="20"/>
                <w:szCs w:val="20"/>
              </w:rPr>
              <w:t>características</w:t>
            </w:r>
            <w:r w:rsidRPr="0071590C">
              <w:rPr>
                <w:color w:val="auto"/>
                <w:sz w:val="20"/>
                <w:szCs w:val="20"/>
              </w:rPr>
              <w:t xml:space="preserve"> estructurales de cada prenda.</w:t>
            </w:r>
          </w:p>
        </w:tc>
      </w:tr>
      <w:tr w:rsidR="0071590C" w:rsidRPr="0071590C" w14:paraId="011E5DD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603F10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01BFD" w14:textId="471634D7" w:rsidR="00AD57F2" w:rsidRPr="0071590C" w:rsidRDefault="0012363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A36F5B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033CBB" w14:textId="5289E7BF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683D7ED1" w14:textId="66C1AE40" w:rsidR="00AD57F2" w:rsidRPr="0071590C" w:rsidRDefault="00011FF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de los siguientes factores NO afecta el porcentaje de aprovechamiento de tela en un proceso de corte industrial?</w:t>
            </w:r>
          </w:p>
        </w:tc>
      </w:tr>
      <w:tr w:rsidR="0071590C" w:rsidRPr="0071590C" w14:paraId="518F823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7C791E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3F4A5E" w14:textId="4556C596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forma y el </w:t>
            </w:r>
            <w:r w:rsidR="00011FF5" w:rsidRPr="0071590C">
              <w:rPr>
                <w:color w:val="auto"/>
                <w:sz w:val="20"/>
                <w:szCs w:val="20"/>
              </w:rPr>
              <w:t>número</w:t>
            </w:r>
            <w:r w:rsidRPr="0071590C">
              <w:rPr>
                <w:color w:val="auto"/>
                <w:sz w:val="20"/>
                <w:szCs w:val="20"/>
              </w:rPr>
              <w:t xml:space="preserve"> de piezas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214C326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CB668C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4F2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3F564" w14:textId="2C69211E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ancho de la tela disponible para el tendido.</w:t>
            </w:r>
          </w:p>
        </w:tc>
        <w:tc>
          <w:tcPr>
            <w:tcW w:w="2160" w:type="dxa"/>
            <w:shd w:val="clear" w:color="auto" w:fill="FFFFFF"/>
          </w:tcPr>
          <w:p w14:paraId="6989F62F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79DC58F8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7B5F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D2BB76" w14:textId="12449D79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presencia de </w:t>
            </w:r>
            <w:r w:rsidR="00011FF5" w:rsidRPr="0071590C">
              <w:rPr>
                <w:color w:val="auto"/>
                <w:sz w:val="20"/>
                <w:szCs w:val="20"/>
              </w:rPr>
              <w:t>diseños</w:t>
            </w:r>
            <w:r w:rsidRPr="0071590C">
              <w:rPr>
                <w:color w:val="auto"/>
                <w:sz w:val="20"/>
                <w:szCs w:val="20"/>
              </w:rPr>
              <w:t xml:space="preserve"> o estampados que limitan la </w:t>
            </w:r>
            <w:r w:rsidR="00011FF5" w:rsidRPr="0071590C">
              <w:rPr>
                <w:color w:val="auto"/>
                <w:sz w:val="20"/>
                <w:szCs w:val="20"/>
              </w:rPr>
              <w:t>rotación</w:t>
            </w:r>
            <w:r w:rsidRPr="0071590C">
              <w:rPr>
                <w:color w:val="auto"/>
                <w:sz w:val="20"/>
                <w:szCs w:val="20"/>
              </w:rPr>
              <w:t xml:space="preserve"> de las piezas sobre la tela.</w:t>
            </w:r>
          </w:p>
        </w:tc>
        <w:tc>
          <w:tcPr>
            <w:tcW w:w="2160" w:type="dxa"/>
            <w:shd w:val="clear" w:color="auto" w:fill="FFFFFF"/>
          </w:tcPr>
          <w:p w14:paraId="7A6E706F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2A6313B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4E0BA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227669" w14:textId="2A444AAE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El color o la referencia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cromática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del hilo de costura utilizado en el ensamble.</w:t>
            </w:r>
          </w:p>
        </w:tc>
        <w:tc>
          <w:tcPr>
            <w:tcW w:w="2160" w:type="dxa"/>
            <w:shd w:val="clear" w:color="auto" w:fill="FFFFFF"/>
          </w:tcPr>
          <w:p w14:paraId="3B258B70" w14:textId="37012AED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33B9B5E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F9218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876EFD" w14:textId="4EF10372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los factores que inciden en el aprovechamiento de tela y la </w:t>
            </w:r>
            <w:r w:rsidR="00011FF5" w:rsidRPr="0071590C">
              <w:rPr>
                <w:color w:val="auto"/>
                <w:sz w:val="20"/>
                <w:szCs w:val="20"/>
              </w:rPr>
              <w:t>identificación</w:t>
            </w:r>
            <w:r w:rsidRPr="0071590C">
              <w:rPr>
                <w:color w:val="auto"/>
                <w:sz w:val="20"/>
                <w:szCs w:val="20"/>
              </w:rPr>
              <w:t xml:space="preserve"> correcta de variables que no tienen incidencia en dicho c</w:t>
            </w:r>
            <w:r w:rsidR="00123635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>lculo.</w:t>
            </w:r>
          </w:p>
        </w:tc>
      </w:tr>
      <w:tr w:rsidR="0071590C" w:rsidRPr="0071590C" w14:paraId="62F7E228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853304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030C33" w14:textId="2B95BA57" w:rsidR="00AD57F2" w:rsidRPr="0071590C" w:rsidRDefault="0012363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05EEE6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AC0C72" w14:textId="0F8C7371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15664B2E" w14:textId="0D6C9052" w:rsidR="00AD57F2" w:rsidRPr="0071590C" w:rsidRDefault="00011FF5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información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mínima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debe consignarse en cada pieza al realizar el despiece de un </w:t>
            </w:r>
            <w:r w:rsidRPr="0071590C">
              <w:rPr>
                <w:b/>
                <w:color w:val="auto"/>
                <w:sz w:val="20"/>
                <w:szCs w:val="20"/>
              </w:rPr>
              <w:t>patrón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infantil?</w:t>
            </w:r>
          </w:p>
        </w:tc>
      </w:tr>
      <w:tr w:rsidR="0071590C" w:rsidRPr="0071590C" w14:paraId="2B1B1947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ED3605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E2BAB" w14:textId="6AB50E8C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Tipo de fibra textil, temperatura de planchado, longitud de puntada y secuencia de ensamble de las piezas.</w:t>
            </w:r>
          </w:p>
        </w:tc>
        <w:tc>
          <w:tcPr>
            <w:tcW w:w="2160" w:type="dxa"/>
            <w:shd w:val="clear" w:color="auto" w:fill="FFFFFF"/>
          </w:tcPr>
          <w:p w14:paraId="5B1E0E65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F6EDF1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A57170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DBBD0" w14:textId="3B0AE51B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Gama de mercado, universo de vestuario, temporada de uso y metraje total de tela requerido por talla.</w:t>
            </w:r>
          </w:p>
        </w:tc>
        <w:tc>
          <w:tcPr>
            <w:tcW w:w="2160" w:type="dxa"/>
            <w:shd w:val="clear" w:color="auto" w:fill="FFFFFF"/>
          </w:tcPr>
          <w:p w14:paraId="231B0A82" w14:textId="14B00A6F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68E6A48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71423C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06B937" w14:textId="72875383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Canon de </w:t>
            </w:r>
            <w:r w:rsidR="00011FF5" w:rsidRPr="0071590C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, sistema de medidas empleado, escala de </w:t>
            </w:r>
            <w:r w:rsidR="00011FF5" w:rsidRPr="0071590C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y </w:t>
            </w:r>
            <w:r w:rsidR="00011FF5" w:rsidRPr="0071590C">
              <w:rPr>
                <w:color w:val="auto"/>
                <w:sz w:val="20"/>
                <w:szCs w:val="20"/>
              </w:rPr>
              <w:t>método</w:t>
            </w:r>
            <w:r w:rsidRPr="0071590C">
              <w:rPr>
                <w:color w:val="auto"/>
                <w:sz w:val="20"/>
                <w:szCs w:val="20"/>
              </w:rPr>
              <w:t xml:space="preserve"> de escalado aplicado.</w:t>
            </w:r>
          </w:p>
        </w:tc>
        <w:tc>
          <w:tcPr>
            <w:tcW w:w="2160" w:type="dxa"/>
            <w:shd w:val="clear" w:color="auto" w:fill="FFFFFF"/>
          </w:tcPr>
          <w:p w14:paraId="33FC160C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7986D1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41A0AF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BE3FC7" w14:textId="51AFCA31" w:rsidR="00AD57F2" w:rsidRPr="0071590C" w:rsidRDefault="00AD57F2" w:rsidP="0071590C">
            <w:pPr>
              <w:tabs>
                <w:tab w:val="left" w:pos="276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Nombre de la pieza, referencia, talla, nombre del patronista,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simbología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corte, cantidad de veces a cortar, piquetes de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confección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líneas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aplome.</w:t>
            </w:r>
          </w:p>
        </w:tc>
        <w:tc>
          <w:tcPr>
            <w:tcW w:w="2160" w:type="dxa"/>
            <w:shd w:val="clear" w:color="auto" w:fill="FFFFFF"/>
          </w:tcPr>
          <w:p w14:paraId="18A185D8" w14:textId="0D415625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2C2885B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9CBE20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36BE20" w14:textId="63E49386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 las convenciones </w:t>
            </w:r>
            <w:r w:rsidR="00011FF5" w:rsidRPr="0071590C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="00011FF5" w:rsidRPr="0071590C">
              <w:rPr>
                <w:color w:val="auto"/>
                <w:sz w:val="20"/>
                <w:szCs w:val="20"/>
              </w:rPr>
              <w:t>marcación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="00011FF5" w:rsidRPr="0071590C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y los elementos indispensables para garantizar su correcta </w:t>
            </w:r>
            <w:r w:rsidR="00011FF5" w:rsidRPr="0071590C">
              <w:rPr>
                <w:color w:val="auto"/>
                <w:sz w:val="20"/>
                <w:szCs w:val="20"/>
              </w:rPr>
              <w:t>interpretación</w:t>
            </w:r>
            <w:r w:rsidRPr="0071590C">
              <w:rPr>
                <w:color w:val="auto"/>
                <w:sz w:val="20"/>
                <w:szCs w:val="20"/>
              </w:rPr>
              <w:t xml:space="preserve"> en el proceso de corte y </w:t>
            </w:r>
            <w:r w:rsidR="00011FF5" w:rsidRPr="0071590C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637DE2E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9E0716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829AEB" w14:textId="320FA1D8" w:rsidR="00AD57F2" w:rsidRPr="0071590C" w:rsidRDefault="005C1738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1887BC4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75A817" w14:textId="438A19E5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0FBE747E" w14:textId="4732334D" w:rsidR="00AD57F2" w:rsidRPr="0071590C" w:rsidRDefault="00011FF5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="0071590C" w:rsidRPr="0071590C">
              <w:rPr>
                <w:b/>
                <w:color w:val="auto"/>
                <w:sz w:val="20"/>
                <w:szCs w:val="20"/>
              </w:rPr>
              <w:t>Qué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relación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existe entre el patronaje y la </w:t>
            </w:r>
            <w:r w:rsidRPr="0071590C">
              <w:rPr>
                <w:b/>
                <w:color w:val="auto"/>
                <w:sz w:val="20"/>
                <w:szCs w:val="20"/>
              </w:rPr>
              <w:t>representación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bidimensional en el proceso de </w:t>
            </w:r>
            <w:r w:rsidRPr="0071590C">
              <w:rPr>
                <w:b/>
                <w:color w:val="auto"/>
                <w:sz w:val="20"/>
                <w:szCs w:val="20"/>
              </w:rPr>
              <w:t>construcción</w:t>
            </w:r>
            <w:r w:rsidR="00AD57F2" w:rsidRPr="0071590C">
              <w:rPr>
                <w:b/>
                <w:color w:val="auto"/>
                <w:sz w:val="20"/>
                <w:szCs w:val="20"/>
              </w:rPr>
              <w:t xml:space="preserve"> de prendas?</w:t>
            </w:r>
          </w:p>
        </w:tc>
      </w:tr>
      <w:tr w:rsidR="0071590C" w:rsidRPr="0071590C" w14:paraId="13CCF2B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4D98C0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E9CBBF" w14:textId="6243D83E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patronaje transforma directamente las fibras textiles en piezas tridimensionales listas para el ensamble sin necesidad de planos intermedios.</w:t>
            </w:r>
          </w:p>
        </w:tc>
        <w:tc>
          <w:tcPr>
            <w:tcW w:w="2160" w:type="dxa"/>
            <w:shd w:val="clear" w:color="auto" w:fill="FFFFFF"/>
          </w:tcPr>
          <w:p w14:paraId="0D3A61F7" w14:textId="77777777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55782D9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87E983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1625AC" w14:textId="6845E50C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patronaje es un proceso exclusivamente digital que convierte escaneos tridimensionales del cuerpo en archivos de corte automatizado.</w:t>
            </w:r>
          </w:p>
        </w:tc>
        <w:tc>
          <w:tcPr>
            <w:tcW w:w="2160" w:type="dxa"/>
            <w:shd w:val="clear" w:color="auto" w:fill="FFFFFF"/>
          </w:tcPr>
          <w:p w14:paraId="59B02494" w14:textId="77777777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3A2AFDAC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79BBF0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BEE56" w14:textId="208E5BB4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patronaje reproduce la forma del cuerpo en escala real sin realizar ninguna </w:t>
            </w:r>
            <w:r w:rsidR="00011FF5" w:rsidRPr="0071590C">
              <w:rPr>
                <w:color w:val="auto"/>
                <w:sz w:val="20"/>
                <w:szCs w:val="20"/>
              </w:rPr>
              <w:t>simplificación</w:t>
            </w:r>
            <w:r w:rsidRPr="0071590C">
              <w:rPr>
                <w:color w:val="auto"/>
                <w:sz w:val="20"/>
                <w:szCs w:val="20"/>
              </w:rPr>
              <w:t xml:space="preserve"> ni </w:t>
            </w:r>
            <w:r w:rsidR="00011FF5" w:rsidRPr="0071590C">
              <w:rPr>
                <w:color w:val="auto"/>
                <w:sz w:val="20"/>
                <w:szCs w:val="20"/>
              </w:rPr>
              <w:t>transformación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="00011FF5" w:rsidRPr="0071590C">
              <w:rPr>
                <w:color w:val="auto"/>
                <w:sz w:val="20"/>
                <w:szCs w:val="20"/>
              </w:rPr>
              <w:t>geométrica</w:t>
            </w:r>
            <w:r w:rsidRPr="0071590C">
              <w:rPr>
                <w:color w:val="auto"/>
                <w:sz w:val="20"/>
                <w:szCs w:val="20"/>
              </w:rPr>
              <w:t xml:space="preserve"> del volumen corporal.</w:t>
            </w:r>
          </w:p>
        </w:tc>
        <w:tc>
          <w:tcPr>
            <w:tcW w:w="2160" w:type="dxa"/>
            <w:shd w:val="clear" w:color="auto" w:fill="FFFFFF"/>
          </w:tcPr>
          <w:p w14:paraId="73630E5D" w14:textId="0B4B4C93" w:rsidR="00AD57F2" w:rsidRPr="0071590C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1590C" w:rsidRPr="0071590C" w14:paraId="033F9B4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527AF1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31FA7" w14:textId="2EE3D96A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El patronaje es la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representación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bidimensional de un volumen tridimensional que permite definir la estructura de una prenda a </w:t>
            </w:r>
            <w:r w:rsidR="00011FF5" w:rsidRPr="0071590C">
              <w:rPr>
                <w:bCs/>
                <w:color w:val="auto"/>
                <w:sz w:val="20"/>
                <w:szCs w:val="20"/>
              </w:rPr>
              <w:t>través</w:t>
            </w:r>
            <w:r w:rsidR="0071590C">
              <w:rPr>
                <w:bCs/>
                <w:color w:val="auto"/>
                <w:sz w:val="20"/>
                <w:szCs w:val="20"/>
              </w:rPr>
              <w:t xml:space="preserve"> de planos.</w:t>
            </w:r>
          </w:p>
        </w:tc>
        <w:tc>
          <w:tcPr>
            <w:tcW w:w="2160" w:type="dxa"/>
            <w:shd w:val="clear" w:color="auto" w:fill="FFFFFF"/>
          </w:tcPr>
          <w:p w14:paraId="73223B08" w14:textId="107A4FAC" w:rsidR="00AD57F2" w:rsidRPr="0071590C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1590C" w:rsidRPr="0071590C" w14:paraId="5E04DAB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35499D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55DCD0" w14:textId="21DF91EB" w:rsidR="00AD57F2" w:rsidRPr="0071590C" w:rsidRDefault="00AD57F2" w:rsidP="0071590C">
            <w:pPr>
              <w:tabs>
                <w:tab w:val="left" w:pos="118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="00011FF5" w:rsidRPr="0071590C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concepto fundamental del patronaje como proceso de </w:t>
            </w:r>
            <w:r w:rsidR="00011FF5" w:rsidRPr="0071590C">
              <w:rPr>
                <w:color w:val="auto"/>
                <w:sz w:val="20"/>
                <w:szCs w:val="20"/>
              </w:rPr>
              <w:t>traducción</w:t>
            </w:r>
            <w:r w:rsidRPr="0071590C">
              <w:rPr>
                <w:color w:val="auto"/>
                <w:sz w:val="20"/>
                <w:szCs w:val="20"/>
              </w:rPr>
              <w:t xml:space="preserve"> bidimensional del cuerpo y su </w:t>
            </w:r>
            <w:r w:rsidR="00011FF5" w:rsidRPr="0071590C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en la cadena </w:t>
            </w:r>
            <w:r w:rsidR="00011FF5" w:rsidRPr="0071590C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="00011FF5" w:rsidRPr="0071590C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1A7B78C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EC3927" w14:textId="77777777" w:rsidR="00AD57F2" w:rsidRPr="0071590C" w:rsidRDefault="00AD57F2" w:rsidP="0071590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595E17" w14:textId="26AAF860" w:rsidR="00AD57F2" w:rsidRPr="0071590C" w:rsidRDefault="005C1738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="0071590C" w:rsidRPr="0071590C" w14:paraId="5992868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0DD5AE75" w14:textId="77777777" w:rsidR="00AD57F2" w:rsidRPr="0071590C" w:rsidRDefault="00AD57F2" w:rsidP="0071590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71590C" w:rsidRPr="0071590C" w14:paraId="3CA4651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3F186B" w14:textId="77777777" w:rsidR="00AD57F2" w:rsidRPr="0071590C" w:rsidRDefault="00AD57F2" w:rsidP="0071590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4098AFFD" w14:textId="448BE089" w:rsidR="00AD57F2" w:rsidRPr="0071590C" w:rsidRDefault="00AD57F2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Has superado la actividad y demuestras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sólidos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conocimientos sobre la estructura corporal infantil, los sistemas de medidas y los fundamentos del patronaje </w:t>
            </w:r>
            <w:r w:rsidR="00011FF5" w:rsidRPr="0071590C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="0071590C" w:rsidRPr="0071590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71590C" w:rsidRPr="0071590C" w14:paraId="5F58C41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C5DCB9" w14:textId="77777777" w:rsidR="00AD57F2" w:rsidRPr="0071590C" w:rsidRDefault="00AD57F2" w:rsidP="0071590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06B16ABF" w14:textId="77777777" w:rsidR="00AD57F2" w:rsidRPr="0071590C" w:rsidRDefault="00AD57F2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6B6710EC" w14:textId="77777777" w:rsidR="00176777" w:rsidRPr="0071590C" w:rsidRDefault="00176777" w:rsidP="0071590C">
      <w:pPr>
        <w:spacing w:after="160"/>
        <w:rPr>
          <w:rFonts w:eastAsia="Calibri"/>
          <w:sz w:val="20"/>
          <w:szCs w:val="20"/>
        </w:rPr>
      </w:pPr>
    </w:p>
    <w:p w14:paraId="6C012FE2" w14:textId="77777777" w:rsidR="00176777" w:rsidRPr="0071590C" w:rsidRDefault="00176777" w:rsidP="0071590C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71590C" w:rsidRPr="0071590C" w14:paraId="2AE56F6A" w14:textId="77777777" w:rsidTr="00386B85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DE93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71590C" w:rsidRPr="0071590C" w14:paraId="1A1622FA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1052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F953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AF55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71590C" w:rsidRPr="0071590C" w14:paraId="55A9AEB5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9527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EC2F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99F3" w14:textId="52DD7907" w:rsidR="00176777" w:rsidRPr="0071590C" w:rsidRDefault="0071590C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sz w:val="20"/>
                <w:szCs w:val="20"/>
              </w:rPr>
              <w:t>Abril</w:t>
            </w:r>
            <w:r w:rsidR="00176777" w:rsidRPr="0071590C">
              <w:rPr>
                <w:sz w:val="20"/>
                <w:szCs w:val="20"/>
              </w:rPr>
              <w:t xml:space="preserve"> 2026</w:t>
            </w:r>
            <w:r w:rsidR="00176777" w:rsidRPr="0071590C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71590C" w:rsidRPr="0071590C" w14:paraId="7FEE73C5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2EC5" w14:textId="77777777" w:rsidR="00176777" w:rsidRPr="0071590C" w:rsidRDefault="00176777" w:rsidP="0071590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2451" w14:textId="6CABBBE0" w:rsidR="00176777" w:rsidRPr="0071590C" w:rsidRDefault="0080634C" w:rsidP="0071590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EB8" w14:textId="5CDA05C6" w:rsidR="00176777" w:rsidRPr="0071590C" w:rsidRDefault="0080634C" w:rsidP="0071590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Abril 2026</w:t>
            </w:r>
          </w:p>
        </w:tc>
      </w:tr>
    </w:tbl>
    <w:p w14:paraId="79DC3EFB" w14:textId="77777777" w:rsidR="00176777" w:rsidRPr="0071590C" w:rsidRDefault="00176777" w:rsidP="0071590C">
      <w:pPr>
        <w:rPr>
          <w:sz w:val="20"/>
          <w:szCs w:val="20"/>
        </w:rPr>
      </w:pPr>
    </w:p>
    <w:p w14:paraId="4FBADE3A" w14:textId="77777777" w:rsidR="00176777" w:rsidRPr="0071590C" w:rsidRDefault="00176777" w:rsidP="0071590C">
      <w:pPr>
        <w:rPr>
          <w:sz w:val="20"/>
          <w:szCs w:val="20"/>
        </w:rPr>
      </w:pPr>
    </w:p>
    <w:sectPr w:rsidR="00176777" w:rsidRPr="0071590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34304" w14:textId="77777777" w:rsidR="00155142" w:rsidRDefault="00155142">
      <w:pPr>
        <w:spacing w:line="240" w:lineRule="auto"/>
      </w:pPr>
      <w:r>
        <w:separator/>
      </w:r>
    </w:p>
  </w:endnote>
  <w:endnote w:type="continuationSeparator" w:id="0">
    <w:p w14:paraId="46203A07" w14:textId="77777777" w:rsidR="00155142" w:rsidRDefault="00155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04BCE9" w14:textId="77777777" w:rsidR="00155142" w:rsidRDefault="00155142">
      <w:pPr>
        <w:spacing w:line="240" w:lineRule="auto"/>
      </w:pPr>
      <w:r>
        <w:separator/>
      </w:r>
    </w:p>
  </w:footnote>
  <w:footnote w:type="continuationSeparator" w:id="0">
    <w:p w14:paraId="3DD0BC5A" w14:textId="77777777" w:rsidR="00155142" w:rsidRDefault="001551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097D3C2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71287427">
    <w:abstractNumId w:val="1"/>
  </w:num>
  <w:num w:numId="2" w16cid:durableId="59227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1FF5"/>
    <w:rsid w:val="000143C1"/>
    <w:rsid w:val="00023C87"/>
    <w:rsid w:val="00043C2E"/>
    <w:rsid w:val="000713AC"/>
    <w:rsid w:val="00075BDE"/>
    <w:rsid w:val="0009090B"/>
    <w:rsid w:val="000B08AE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23635"/>
    <w:rsid w:val="001319D1"/>
    <w:rsid w:val="00155142"/>
    <w:rsid w:val="0017677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095D"/>
    <w:rsid w:val="00280A13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51A07"/>
    <w:rsid w:val="003605E9"/>
    <w:rsid w:val="00362E05"/>
    <w:rsid w:val="00363102"/>
    <w:rsid w:val="00366D43"/>
    <w:rsid w:val="00375645"/>
    <w:rsid w:val="00376363"/>
    <w:rsid w:val="00383143"/>
    <w:rsid w:val="00391997"/>
    <w:rsid w:val="003D66EF"/>
    <w:rsid w:val="00404BAB"/>
    <w:rsid w:val="00407479"/>
    <w:rsid w:val="00433D3C"/>
    <w:rsid w:val="00446822"/>
    <w:rsid w:val="00450223"/>
    <w:rsid w:val="00455BED"/>
    <w:rsid w:val="004623C3"/>
    <w:rsid w:val="004666D8"/>
    <w:rsid w:val="00475EC9"/>
    <w:rsid w:val="00482C46"/>
    <w:rsid w:val="004860BB"/>
    <w:rsid w:val="00486A4C"/>
    <w:rsid w:val="0048753F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C1738"/>
    <w:rsid w:val="005D6C01"/>
    <w:rsid w:val="005F2AFF"/>
    <w:rsid w:val="005F3907"/>
    <w:rsid w:val="005F52C4"/>
    <w:rsid w:val="00601C6F"/>
    <w:rsid w:val="00610789"/>
    <w:rsid w:val="00616AB3"/>
    <w:rsid w:val="006225CB"/>
    <w:rsid w:val="00625E9E"/>
    <w:rsid w:val="00626669"/>
    <w:rsid w:val="00651F6D"/>
    <w:rsid w:val="00654A50"/>
    <w:rsid w:val="006616C3"/>
    <w:rsid w:val="00667500"/>
    <w:rsid w:val="006750A6"/>
    <w:rsid w:val="00684E23"/>
    <w:rsid w:val="00695A3B"/>
    <w:rsid w:val="006A05EF"/>
    <w:rsid w:val="006B1407"/>
    <w:rsid w:val="006C52FA"/>
    <w:rsid w:val="006F219D"/>
    <w:rsid w:val="006F2F0D"/>
    <w:rsid w:val="00701B54"/>
    <w:rsid w:val="0071590C"/>
    <w:rsid w:val="00717201"/>
    <w:rsid w:val="007259E8"/>
    <w:rsid w:val="00725E57"/>
    <w:rsid w:val="00736566"/>
    <w:rsid w:val="00736E0A"/>
    <w:rsid w:val="00753C6A"/>
    <w:rsid w:val="0075648A"/>
    <w:rsid w:val="00763ED4"/>
    <w:rsid w:val="00766C8A"/>
    <w:rsid w:val="007743A2"/>
    <w:rsid w:val="00777932"/>
    <w:rsid w:val="0078087A"/>
    <w:rsid w:val="00781015"/>
    <w:rsid w:val="00782B1E"/>
    <w:rsid w:val="00782D0C"/>
    <w:rsid w:val="007844D1"/>
    <w:rsid w:val="0078482B"/>
    <w:rsid w:val="007878C4"/>
    <w:rsid w:val="007B4510"/>
    <w:rsid w:val="007C36CC"/>
    <w:rsid w:val="007D487F"/>
    <w:rsid w:val="00805A67"/>
    <w:rsid w:val="0080634C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BC0"/>
    <w:rsid w:val="00902CCE"/>
    <w:rsid w:val="00917B02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A46D8"/>
    <w:rsid w:val="00AD0AE0"/>
    <w:rsid w:val="00AD2166"/>
    <w:rsid w:val="00AD367E"/>
    <w:rsid w:val="00AD57F2"/>
    <w:rsid w:val="00AD754F"/>
    <w:rsid w:val="00AF040D"/>
    <w:rsid w:val="00AF4E7D"/>
    <w:rsid w:val="00AF69DD"/>
    <w:rsid w:val="00B00A40"/>
    <w:rsid w:val="00B02B81"/>
    <w:rsid w:val="00B11CF2"/>
    <w:rsid w:val="00B3090D"/>
    <w:rsid w:val="00B33D03"/>
    <w:rsid w:val="00B34F23"/>
    <w:rsid w:val="00B53BB8"/>
    <w:rsid w:val="00B636EC"/>
    <w:rsid w:val="00B63D1C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91EDE"/>
    <w:rsid w:val="00CA2567"/>
    <w:rsid w:val="00CA2EC6"/>
    <w:rsid w:val="00CD3981"/>
    <w:rsid w:val="00CE04AA"/>
    <w:rsid w:val="00CE649B"/>
    <w:rsid w:val="00CF04CE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DC4E15"/>
    <w:rsid w:val="00E0019A"/>
    <w:rsid w:val="00E053D7"/>
    <w:rsid w:val="00E23F58"/>
    <w:rsid w:val="00E3221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3C1E"/>
    <w:rsid w:val="00EF4D36"/>
    <w:rsid w:val="00EF53D9"/>
    <w:rsid w:val="00F03327"/>
    <w:rsid w:val="00F22708"/>
    <w:rsid w:val="00F315D4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73D9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687F887-EA47-4AC8-B77A-E60D72566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3476</Words>
  <Characters>19120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16</cp:revision>
  <dcterms:created xsi:type="dcterms:W3CDTF">2026-04-08T23:48:00Z</dcterms:created>
  <dcterms:modified xsi:type="dcterms:W3CDTF">2026-04-09T20:55:00Z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