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34EFC6A4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990F38" w:rsidRPr="00990F38">
              <w:rPr>
                <w:b/>
                <w:bCs/>
                <w:color w:val="auto"/>
                <w:sz w:val="20"/>
                <w:szCs w:val="20"/>
              </w:rPr>
              <w:t>Conceptos básicos de patronaje</w:t>
            </w:r>
            <w:r w:rsidR="00990F38">
              <w:rPr>
                <w:b/>
                <w:bCs/>
                <w:color w:val="auto"/>
                <w:sz w:val="20"/>
                <w:szCs w:val="20"/>
              </w:rPr>
              <w:t>.</w:t>
            </w:r>
          </w:p>
          <w:p w14:paraId="4AA42042" w14:textId="77777777" w:rsidR="00E40C77" w:rsidRPr="00C94F95" w:rsidRDefault="00E4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D56177C" w:rsidR="00C57B0F" w:rsidRPr="00C94F95" w:rsidRDefault="000F2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Aprendiendo lo básico para un buen patronaje.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96A89BB" w:rsidR="00C57B0F" w:rsidRPr="00C94F95" w:rsidRDefault="00E40C77" w:rsidP="00990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E40C77">
              <w:rPr>
                <w:rFonts w:ascii="Calibri" w:eastAsia="Calibri" w:hAnsi="Calibri" w:cs="Calibri"/>
                <w:i/>
                <w:color w:val="auto"/>
              </w:rPr>
              <w:t xml:space="preserve">Evaluar </w:t>
            </w:r>
            <w:r w:rsidR="00990F38">
              <w:rPr>
                <w:rFonts w:ascii="Calibri" w:eastAsia="Calibri" w:hAnsi="Calibri" w:cs="Calibri"/>
                <w:i/>
                <w:color w:val="auto"/>
              </w:rPr>
              <w:t xml:space="preserve">los </w:t>
            </w:r>
            <w:r w:rsidRPr="00E40C77">
              <w:rPr>
                <w:rFonts w:ascii="Calibri" w:eastAsia="Calibri" w:hAnsi="Calibri" w:cs="Calibri"/>
                <w:i/>
                <w:color w:val="auto"/>
              </w:rPr>
              <w:t>conocimiento</w:t>
            </w:r>
            <w:r w:rsidR="00990F38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E40C77">
              <w:rPr>
                <w:rFonts w:ascii="Calibri" w:eastAsia="Calibri" w:hAnsi="Calibri" w:cs="Calibri"/>
                <w:i/>
                <w:color w:val="auto"/>
              </w:rPr>
              <w:t xml:space="preserve"> sobre los conceptos</w:t>
            </w:r>
            <w:r w:rsidR="00AB1D36">
              <w:rPr>
                <w:rFonts w:ascii="Calibri" w:eastAsia="Calibri" w:hAnsi="Calibri" w:cs="Calibri"/>
                <w:i/>
                <w:color w:val="auto"/>
              </w:rPr>
              <w:t>, procedimientos y terminología fundamentales del patronaje</w:t>
            </w:r>
            <w:r w:rsidR="00EC5150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AB1D36">
              <w:rPr>
                <w:rFonts w:ascii="Calibri" w:eastAsia="Calibri" w:hAnsi="Calibri" w:cs="Calibri"/>
                <w:i/>
                <w:color w:val="auto"/>
              </w:rPr>
              <w:t>masculino.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05067852" w:rsidR="00A07C0D" w:rsidRPr="00C94F95" w:rsidRDefault="00AB1D36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AB1D3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primer libro de patronaje del que se tiene registro, titulado ‘Libro de geometría, práctica y traca’, data del año 1818, coincidiendo con la invención de la cinta métrica.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367E90D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24648439" w:rsidR="00C57B0F" w:rsidRPr="00C94F95" w:rsidRDefault="002268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2158FC6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747B3F" w:rsidRPr="00747B3F">
              <w:rPr>
                <w:rFonts w:ascii="Calibri" w:eastAsia="Calibri" w:hAnsi="Calibri" w:cs="Calibri"/>
                <w:i/>
                <w:color w:val="auto"/>
              </w:rPr>
              <w:t>Sig</w:t>
            </w:r>
            <w:r w:rsidR="00747B3F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747B3F" w:rsidRPr="00747B3F">
              <w:rPr>
                <w:rFonts w:ascii="Calibri" w:eastAsia="Calibri" w:hAnsi="Calibri" w:cs="Calibri"/>
                <w:i/>
                <w:color w:val="auto"/>
              </w:rPr>
              <w:t xml:space="preserve"> explorando y perfeccionando </w:t>
            </w:r>
            <w:r w:rsidR="00747B3F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="00747B3F" w:rsidRPr="00747B3F">
              <w:rPr>
                <w:rFonts w:ascii="Calibri" w:eastAsia="Calibri" w:hAnsi="Calibri" w:cs="Calibri"/>
                <w:i/>
                <w:color w:val="auto"/>
              </w:rPr>
              <w:t xml:space="preserve">us habilidades en </w:t>
            </w:r>
            <w:r w:rsidR="00226863">
              <w:rPr>
                <w:rFonts w:ascii="Calibri" w:eastAsia="Calibri" w:hAnsi="Calibri" w:cs="Calibri"/>
                <w:i/>
                <w:color w:val="auto"/>
              </w:rPr>
              <w:t>este fascinante mundo del patronaje</w:t>
            </w:r>
            <w:r w:rsidR="00747B3F" w:rsidRPr="00747B3F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38A37725" w:rsidR="00A07C0D" w:rsidRPr="00AB1D36" w:rsidRDefault="00AB1D3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B1D3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antropometría es la ciencia que estudia exclusivamente las medidas del cuerpo humano mientras este se encuentra en una posición estática o fija.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31F879BB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2462BF32" w:rsidR="00A07C0D" w:rsidRPr="00C94F95" w:rsidRDefault="00747B3F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09F084CC" w:rsidR="00A07C0D" w:rsidRPr="00C94F95" w:rsidRDefault="0022686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us habilidades en </w:t>
            </w:r>
            <w:r>
              <w:rPr>
                <w:rFonts w:ascii="Calibri" w:eastAsia="Calibri" w:hAnsi="Calibri" w:cs="Calibri"/>
                <w:i/>
                <w:color w:val="auto"/>
              </w:rPr>
              <w:t>este fascinante mundo del patronaje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1CDE26D4" w:rsidR="00A07C0D" w:rsidRPr="00C94F95" w:rsidRDefault="00AB1D3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B1D3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eje transversal se extiende de forma horizontal a través del cuerpo y siempre forma un ángulo recto con el eje vertical o longitudinal.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0D6E715F" w:rsidR="00A07C0D" w:rsidRPr="00C94F95" w:rsidRDefault="000F5CA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47742043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4402CE88" w:rsidR="00A07C0D" w:rsidRPr="00C94F95" w:rsidRDefault="0022686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us habilidades en </w:t>
            </w:r>
            <w:r>
              <w:rPr>
                <w:rFonts w:ascii="Calibri" w:eastAsia="Calibri" w:hAnsi="Calibri" w:cs="Calibri"/>
                <w:i/>
                <w:color w:val="auto"/>
              </w:rPr>
              <w:t>este fascinante mundo del patronaje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096D5026" w:rsidR="00A07C0D" w:rsidRPr="00C94F95" w:rsidRDefault="00AB1D3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B1D3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función principal de los símbolos en un patrón es puramente decorativa, añadiendo un valor estético al diseño técnico del molde.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60FFF4E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5662D58C" w:rsidR="00A07C0D" w:rsidRPr="00C94F95" w:rsidRDefault="000F5CA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112E58CD" w:rsidR="00A07C0D" w:rsidRPr="00C94F95" w:rsidRDefault="0022686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us habilidades en </w:t>
            </w:r>
            <w:r>
              <w:rPr>
                <w:rFonts w:ascii="Calibri" w:eastAsia="Calibri" w:hAnsi="Calibri" w:cs="Calibri"/>
                <w:i/>
                <w:color w:val="auto"/>
              </w:rPr>
              <w:t>este fascinante mundo del patronaje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4E5B2007" w:rsidR="00C57B0F" w:rsidRPr="00C94F95" w:rsidRDefault="00AB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B1D36">
              <w:rPr>
                <w:rFonts w:ascii="Calibri" w:eastAsia="Calibri" w:hAnsi="Calibri" w:cs="Calibri"/>
                <w:b/>
                <w:i/>
                <w:color w:val="auto"/>
              </w:rPr>
              <w:t>El nombre del patronista es un dato opcional que se incluye en los patrones únicamente en los talleres de alta costura o diseño de autor.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8A74C54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527FEA5" w:rsidR="00C57B0F" w:rsidRPr="00C94F95" w:rsidRDefault="000F5C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8ACED84" w:rsidR="00C57B0F" w:rsidRPr="00C94F95" w:rsidRDefault="0022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us habilidades en </w:t>
            </w:r>
            <w:r>
              <w:rPr>
                <w:rFonts w:ascii="Calibri" w:eastAsia="Calibri" w:hAnsi="Calibri" w:cs="Calibri"/>
                <w:i/>
                <w:color w:val="auto"/>
              </w:rPr>
              <w:t>este fascinante mundo del patronaje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00410528" w:rsidR="00C57B0F" w:rsidRPr="00C94F95" w:rsidRDefault="00AB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B1D36">
              <w:rPr>
                <w:rFonts w:ascii="Calibri" w:eastAsia="Calibri" w:hAnsi="Calibri" w:cs="Calibri"/>
                <w:b/>
                <w:i/>
                <w:color w:val="auto"/>
              </w:rPr>
              <w:t>Para tomar la medida del tiro, la persona debe estar de pie y con la espalda recta, midiendo desde la cintura hasta la altura del tobillo.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308CEDEF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990AAB7" w:rsidR="00C57B0F" w:rsidRPr="00C94F95" w:rsidRDefault="00EC515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E682FDC" w:rsidR="00C57B0F" w:rsidRPr="00C94F95" w:rsidRDefault="0022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us habilidades en </w:t>
            </w:r>
            <w:r>
              <w:rPr>
                <w:rFonts w:ascii="Calibri" w:eastAsia="Calibri" w:hAnsi="Calibri" w:cs="Calibri"/>
                <w:i/>
                <w:color w:val="auto"/>
              </w:rPr>
              <w:t>este fascinante mundo del patronaje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4A0A20FB" w:rsidR="00C57B0F" w:rsidRPr="00C94F95" w:rsidRDefault="00AB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B1D3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medidas de contorno, como el contorno de cadera o de pecho, se aplican al patrón en su totalidad (1/1) sin realizar ninguna división matemática.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2DF1ED7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530F1C3" w:rsidR="00C57B0F" w:rsidRPr="00C94F95" w:rsidRDefault="00EC515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7CCEB0A" w:rsidR="00C57B0F" w:rsidRPr="00C94F95" w:rsidRDefault="0022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us habilidades en </w:t>
            </w:r>
            <w:r>
              <w:rPr>
                <w:rFonts w:ascii="Calibri" w:eastAsia="Calibri" w:hAnsi="Calibri" w:cs="Calibri"/>
                <w:i/>
                <w:color w:val="auto"/>
              </w:rPr>
              <w:t>este fascinante mundo del patronaje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7EB557C5" w:rsidR="00C57B0F" w:rsidRPr="00C94F95" w:rsidRDefault="00AB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B1D36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 patrón base es aquel que ya ha sido adaptado con todas las modificaciones y detalles de un diseño en particular.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11B4A26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EF896DB" w:rsidR="00C57B0F" w:rsidRPr="00C94F95" w:rsidRDefault="00747B3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047BC1C" w:rsidR="00C57B0F" w:rsidRPr="00C94F95" w:rsidRDefault="0022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us habilidades en </w:t>
            </w:r>
            <w:r>
              <w:rPr>
                <w:rFonts w:ascii="Calibri" w:eastAsia="Calibri" w:hAnsi="Calibri" w:cs="Calibri"/>
                <w:i/>
                <w:color w:val="auto"/>
              </w:rPr>
              <w:t>este fascinante mundo del patronaje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67E56FD8" w:rsidR="00A07C0D" w:rsidRPr="00C94F95" w:rsidRDefault="00AB1D3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B1D3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procedimiento conocido como 'despiece' consiste en tomar cada una de las piezas desglosadas del patrón para calcarlas y añadirles los aumentos de costura correspondientes.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69454C9C" w:rsidR="00A07C0D" w:rsidRPr="00C94F95" w:rsidRDefault="00EC515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31B78A6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AB4F64C" w:rsidR="00A07C0D" w:rsidRPr="00C94F95" w:rsidRDefault="0022686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us habilidades en </w:t>
            </w:r>
            <w:r>
              <w:rPr>
                <w:rFonts w:ascii="Calibri" w:eastAsia="Calibri" w:hAnsi="Calibri" w:cs="Calibri"/>
                <w:i/>
                <w:color w:val="auto"/>
              </w:rPr>
              <w:t>este fascinante mundo del patronaje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263A193C" w:rsidR="00A07C0D" w:rsidRPr="00C94F95" w:rsidRDefault="00AB1D3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B1D3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tablas de tallas son universales y no presentan variaciones entre diferentes países o fabricantes, lo que asegura una consistencia total en la industria de la moda.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3B840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C44D4EA" w:rsidR="00A07C0D" w:rsidRPr="00C94F95" w:rsidRDefault="00C71D7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2579F5CD" w:rsidR="00A07C0D" w:rsidRPr="00C94F95" w:rsidRDefault="0022686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 explorando y perfeccionando 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us habilidades en </w:t>
            </w:r>
            <w:r>
              <w:rPr>
                <w:rFonts w:ascii="Calibri" w:eastAsia="Calibri" w:hAnsi="Calibri" w:cs="Calibri"/>
                <w:i/>
                <w:color w:val="auto"/>
              </w:rPr>
              <w:t>este fascinante mundo del patronaje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674496BC" w:rsidR="00C57B0F" w:rsidRPr="00C94F95" w:rsidRDefault="00747B3F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Son correctas sus respuestas, 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significa que tiene un excelente conocimiento sobre l</w:t>
            </w:r>
            <w:r w:rsidR="00EC5150">
              <w:rPr>
                <w:rFonts w:ascii="Calibri" w:eastAsia="Calibri" w:hAnsi="Calibri" w:cs="Calibri"/>
                <w:i/>
                <w:color w:val="auto"/>
              </w:rPr>
              <w:t>os conceptos básicos de patronaje.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C94F9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6AC64A4" w:rsidR="00C0495F" w:rsidRPr="00C94F95" w:rsidRDefault="00EC515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87E0C" w14:textId="77777777" w:rsidR="00E87D17" w:rsidRDefault="00E87D17">
      <w:pPr>
        <w:spacing w:line="240" w:lineRule="auto"/>
      </w:pPr>
      <w:r>
        <w:separator/>
      </w:r>
    </w:p>
  </w:endnote>
  <w:endnote w:type="continuationSeparator" w:id="0">
    <w:p w14:paraId="465AF9C2" w14:textId="77777777" w:rsidR="00E87D17" w:rsidRDefault="00E87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28475" w14:textId="77777777" w:rsidR="00E87D17" w:rsidRDefault="00E87D17">
      <w:pPr>
        <w:spacing w:line="240" w:lineRule="auto"/>
      </w:pPr>
      <w:r>
        <w:separator/>
      </w:r>
    </w:p>
  </w:footnote>
  <w:footnote w:type="continuationSeparator" w:id="0">
    <w:p w14:paraId="7C75B3BD" w14:textId="77777777" w:rsidR="00E87D17" w:rsidRDefault="00E87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27C6"/>
    <w:rsid w:val="000F39CD"/>
    <w:rsid w:val="000F5CA0"/>
    <w:rsid w:val="0016164C"/>
    <w:rsid w:val="0018141D"/>
    <w:rsid w:val="001A6709"/>
    <w:rsid w:val="001B5CD5"/>
    <w:rsid w:val="001D65D0"/>
    <w:rsid w:val="00226863"/>
    <w:rsid w:val="00230CDA"/>
    <w:rsid w:val="00323CE6"/>
    <w:rsid w:val="00355F24"/>
    <w:rsid w:val="00383143"/>
    <w:rsid w:val="00391997"/>
    <w:rsid w:val="0039658E"/>
    <w:rsid w:val="003C34E2"/>
    <w:rsid w:val="004A00B2"/>
    <w:rsid w:val="004E274A"/>
    <w:rsid w:val="00552F83"/>
    <w:rsid w:val="00577CEE"/>
    <w:rsid w:val="00590CEF"/>
    <w:rsid w:val="005A74DC"/>
    <w:rsid w:val="005D6C01"/>
    <w:rsid w:val="00654A50"/>
    <w:rsid w:val="006C52FA"/>
    <w:rsid w:val="006F219D"/>
    <w:rsid w:val="00725E57"/>
    <w:rsid w:val="00736566"/>
    <w:rsid w:val="007461F1"/>
    <w:rsid w:val="00747B3F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75FE"/>
    <w:rsid w:val="00990F38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B1D36"/>
    <w:rsid w:val="00B02B81"/>
    <w:rsid w:val="00B105E9"/>
    <w:rsid w:val="00B10BA2"/>
    <w:rsid w:val="00B14C56"/>
    <w:rsid w:val="00B25195"/>
    <w:rsid w:val="00B33D03"/>
    <w:rsid w:val="00B3445E"/>
    <w:rsid w:val="00B63D1C"/>
    <w:rsid w:val="00B71451"/>
    <w:rsid w:val="00B964B5"/>
    <w:rsid w:val="00BA6316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E2B75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40C77"/>
    <w:rsid w:val="00E57BCD"/>
    <w:rsid w:val="00E87D17"/>
    <w:rsid w:val="00EA1809"/>
    <w:rsid w:val="00EC5150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10F3E30-974C-48AF-955A-C0B93D1727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1022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Usuario</cp:lastModifiedBy>
  <cp:revision>7</cp:revision>
  <dcterms:created xsi:type="dcterms:W3CDTF">2025-02-21T13:13:00Z</dcterms:created>
  <dcterms:modified xsi:type="dcterms:W3CDTF">2025-06-17T20:57:00Z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