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F6ABE" w:rsidR="005E077A" w:rsidP="00457A74" w:rsidRDefault="005E077A" w14:paraId="6F6B1074" w14:textId="77777777">
      <w:pPr>
        <w:spacing w:line="360" w:lineRule="auto"/>
        <w:jc w:val="center"/>
        <w:rPr>
          <w:b/>
          <w:sz w:val="20"/>
          <w:szCs w:val="20"/>
        </w:rPr>
      </w:pPr>
      <w:r w:rsidRPr="00DF6ABE">
        <w:rPr>
          <w:b/>
          <w:sz w:val="20"/>
          <w:szCs w:val="20"/>
        </w:rPr>
        <w:t>ANEXO FORMATO COMPONENTE FORMATIVO</w:t>
      </w:r>
    </w:p>
    <w:p w:rsidRPr="00DF6ABE" w:rsidR="005E077A" w:rsidP="00457A74" w:rsidRDefault="005E077A" w14:paraId="6AE5EA70" w14:textId="77777777">
      <w:pPr>
        <w:tabs>
          <w:tab w:val="left" w:pos="3224"/>
        </w:tabs>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DF6ABE" w:rsidR="005E077A" w:rsidTr="00D07FA7" w14:paraId="2C8C5842" w14:textId="77777777">
        <w:trPr>
          <w:trHeight w:val="616"/>
        </w:trPr>
        <w:tc>
          <w:tcPr>
            <w:tcW w:w="3397" w:type="dxa"/>
            <w:vAlign w:val="center"/>
          </w:tcPr>
          <w:p w:rsidRPr="00B86871" w:rsidR="005E077A" w:rsidP="00457A74" w:rsidRDefault="005E077A" w14:paraId="115FC3B3" w14:textId="77777777">
            <w:pPr>
              <w:spacing w:line="360" w:lineRule="auto"/>
              <w:rPr>
                <w:b/>
                <w:sz w:val="20"/>
                <w:szCs w:val="20"/>
              </w:rPr>
            </w:pPr>
            <w:r w:rsidRPr="00B86871">
              <w:rPr>
                <w:b/>
                <w:sz w:val="20"/>
                <w:szCs w:val="20"/>
              </w:rPr>
              <w:t>PROGRAMA DE FORMACIÓN</w:t>
            </w:r>
          </w:p>
        </w:tc>
        <w:tc>
          <w:tcPr>
            <w:tcW w:w="6565" w:type="dxa"/>
            <w:vAlign w:val="center"/>
          </w:tcPr>
          <w:p w:rsidRPr="00DF6ABE" w:rsidR="005E077A" w:rsidP="00457A74" w:rsidRDefault="004413F5" w14:paraId="21E36AFE" w14:textId="4F2E05B7">
            <w:pPr>
              <w:spacing w:line="360" w:lineRule="auto"/>
              <w:rPr>
                <w:sz w:val="20"/>
                <w:szCs w:val="20"/>
              </w:rPr>
            </w:pPr>
            <w:bookmarkStart w:name="_Hlk222408622" w:id="0"/>
            <w:r w:rsidRPr="00DF6ABE">
              <w:rPr>
                <w:sz w:val="20"/>
                <w:szCs w:val="20"/>
              </w:rPr>
              <w:t>Patronaje industrial femenino</w:t>
            </w:r>
            <w:bookmarkEnd w:id="0"/>
          </w:p>
        </w:tc>
      </w:tr>
    </w:tbl>
    <w:p w:rsidRPr="00DF6ABE" w:rsidR="005E077A" w:rsidP="00457A74" w:rsidRDefault="005E077A" w14:paraId="1F22A87B"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DF6ABE" w:rsidR="005E077A" w:rsidTr="00D07FA7" w14:paraId="7BFCFDF6" w14:textId="77777777">
        <w:trPr>
          <w:trHeight w:val="1298"/>
        </w:trPr>
        <w:tc>
          <w:tcPr>
            <w:tcW w:w="1838" w:type="dxa"/>
            <w:vAlign w:val="center"/>
          </w:tcPr>
          <w:p w:rsidRPr="00B86871" w:rsidR="005E077A" w:rsidP="00457A74" w:rsidRDefault="005E077A" w14:paraId="0FA63B9F" w14:textId="77777777">
            <w:pPr>
              <w:spacing w:line="360" w:lineRule="auto"/>
              <w:rPr>
                <w:b/>
                <w:sz w:val="20"/>
                <w:szCs w:val="20"/>
              </w:rPr>
            </w:pPr>
            <w:r w:rsidRPr="00B86871">
              <w:rPr>
                <w:b/>
                <w:sz w:val="20"/>
                <w:szCs w:val="20"/>
              </w:rPr>
              <w:t>COMPETENCIA</w:t>
            </w:r>
          </w:p>
        </w:tc>
        <w:tc>
          <w:tcPr>
            <w:tcW w:w="2835" w:type="dxa"/>
            <w:vAlign w:val="center"/>
          </w:tcPr>
          <w:p w:rsidRPr="00CB26A2" w:rsidR="005E077A" w:rsidP="00457A74" w:rsidRDefault="00CB26A2" w14:paraId="7749FA6E" w14:textId="624BAAA7">
            <w:pPr>
              <w:spacing w:line="360" w:lineRule="auto"/>
              <w:rPr>
                <w:bCs/>
                <w:sz w:val="20"/>
                <w:szCs w:val="20"/>
              </w:rPr>
            </w:pPr>
            <w:r w:rsidRPr="00CB26A2">
              <w:rPr>
                <w:bCs/>
                <w:sz w:val="20"/>
                <w:szCs w:val="20"/>
              </w:rPr>
              <w:t xml:space="preserve">290601240. </w:t>
            </w:r>
            <w:proofErr w:type="spellStart"/>
            <w:r w:rsidRPr="00CB26A2">
              <w:rPr>
                <w:bCs/>
                <w:sz w:val="20"/>
                <w:szCs w:val="20"/>
              </w:rPr>
              <w:t>Patronar</w:t>
            </w:r>
            <w:proofErr w:type="spellEnd"/>
            <w:r w:rsidRPr="00CB26A2">
              <w:rPr>
                <w:bCs/>
                <w:sz w:val="20"/>
                <w:szCs w:val="20"/>
              </w:rPr>
              <w:t xml:space="preserve"> vestuario según técnicas de diseño y de escalado</w:t>
            </w:r>
            <w:r w:rsidR="008F3B06">
              <w:rPr>
                <w:bCs/>
                <w:sz w:val="20"/>
                <w:szCs w:val="20"/>
              </w:rPr>
              <w:t>.</w:t>
            </w:r>
          </w:p>
        </w:tc>
        <w:tc>
          <w:tcPr>
            <w:tcW w:w="2126" w:type="dxa"/>
            <w:vAlign w:val="center"/>
          </w:tcPr>
          <w:p w:rsidRPr="00B86871" w:rsidR="005E077A" w:rsidP="00457A74" w:rsidRDefault="007927F4" w14:paraId="6C194C96" w14:textId="4432BC21">
            <w:pPr>
              <w:spacing w:line="360" w:lineRule="auto"/>
              <w:rPr>
                <w:b/>
                <w:sz w:val="20"/>
                <w:szCs w:val="20"/>
              </w:rPr>
            </w:pPr>
            <w:r w:rsidRPr="00B86871">
              <w:rPr>
                <w:b/>
                <w:sz w:val="20"/>
                <w:szCs w:val="20"/>
              </w:rPr>
              <w:t>RESULTADOS DE APRENDIZAJE</w:t>
            </w:r>
          </w:p>
        </w:tc>
        <w:tc>
          <w:tcPr>
            <w:tcW w:w="3163" w:type="dxa"/>
            <w:vAlign w:val="center"/>
          </w:tcPr>
          <w:p w:rsidRPr="00DF6ABE" w:rsidR="005E077A" w:rsidP="00457A74" w:rsidRDefault="00CB26A2" w14:paraId="219C15CC" w14:textId="56EAF7A5">
            <w:pPr>
              <w:spacing w:line="360" w:lineRule="auto"/>
              <w:rPr>
                <w:b/>
                <w:sz w:val="20"/>
                <w:szCs w:val="20"/>
              </w:rPr>
            </w:pPr>
            <w:r w:rsidRPr="00CB26A2">
              <w:rPr>
                <w:sz w:val="20"/>
                <w:szCs w:val="20"/>
              </w:rPr>
              <w:t>290601240-01.</w:t>
            </w:r>
            <w:r w:rsidRPr="00CB26A2">
              <w:rPr>
                <w:b/>
                <w:sz w:val="20"/>
                <w:szCs w:val="20"/>
              </w:rPr>
              <w:t xml:space="preserve"> </w:t>
            </w:r>
            <w:r w:rsidRPr="00CB26A2">
              <w:rPr>
                <w:sz w:val="20"/>
                <w:szCs w:val="20"/>
              </w:rPr>
              <w:t>Identificar las medidas requeridas para la elaboración de patrones o moldes base femeninos según tipo de prenda.</w:t>
            </w:r>
          </w:p>
        </w:tc>
      </w:tr>
    </w:tbl>
    <w:p w:rsidRPr="00DF6ABE" w:rsidR="005E077A" w:rsidP="00457A74" w:rsidRDefault="005E077A" w14:paraId="33A7B1D1"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DF6ABE" w:rsidR="00CE4EA8" w:rsidTr="693BE3B0" w14:paraId="38E63811" w14:textId="77777777">
        <w:trPr>
          <w:trHeight w:val="735"/>
        </w:trPr>
        <w:tc>
          <w:tcPr>
            <w:tcW w:w="3397" w:type="dxa"/>
            <w:tcMar/>
            <w:vAlign w:val="center"/>
          </w:tcPr>
          <w:p w:rsidRPr="00B86871" w:rsidR="005E077A" w:rsidP="00457A74" w:rsidRDefault="005E077A" w14:paraId="435D64AF" w14:textId="77777777">
            <w:pPr>
              <w:spacing w:line="360" w:lineRule="auto"/>
              <w:rPr>
                <w:b/>
                <w:sz w:val="20"/>
                <w:szCs w:val="20"/>
              </w:rPr>
            </w:pPr>
            <w:r w:rsidRPr="00B86871">
              <w:rPr>
                <w:b/>
                <w:sz w:val="20"/>
                <w:szCs w:val="20"/>
              </w:rPr>
              <w:t>NÚMERO DEL COMPONENTE FORMATIVO</w:t>
            </w:r>
          </w:p>
        </w:tc>
        <w:tc>
          <w:tcPr>
            <w:tcW w:w="6565" w:type="dxa"/>
            <w:tcMar/>
            <w:vAlign w:val="center"/>
          </w:tcPr>
          <w:p w:rsidRPr="00DF6ABE" w:rsidR="005E077A" w:rsidP="00457A74" w:rsidRDefault="007927F4" w14:paraId="70EC6B88" w14:textId="78E587CB">
            <w:pPr>
              <w:spacing w:line="360" w:lineRule="auto"/>
              <w:rPr>
                <w:sz w:val="20"/>
                <w:szCs w:val="20"/>
              </w:rPr>
            </w:pPr>
            <w:r w:rsidRPr="693BE3B0" w:rsidR="007927F4">
              <w:rPr>
                <w:sz w:val="20"/>
                <w:szCs w:val="20"/>
              </w:rPr>
              <w:t>0</w:t>
            </w:r>
            <w:r w:rsidRPr="693BE3B0" w:rsidR="12F47577">
              <w:rPr>
                <w:sz w:val="20"/>
                <w:szCs w:val="20"/>
              </w:rPr>
              <w:t>1</w:t>
            </w:r>
          </w:p>
        </w:tc>
      </w:tr>
      <w:tr w:rsidRPr="00DF6ABE" w:rsidR="00CE4EA8" w:rsidTr="693BE3B0" w14:paraId="5C05116C" w14:textId="77777777">
        <w:trPr>
          <w:trHeight w:val="756"/>
        </w:trPr>
        <w:tc>
          <w:tcPr>
            <w:tcW w:w="3397" w:type="dxa"/>
            <w:tcMar/>
            <w:vAlign w:val="center"/>
          </w:tcPr>
          <w:p w:rsidRPr="00B86871" w:rsidR="005E077A" w:rsidP="00457A74" w:rsidRDefault="005E077A" w14:paraId="7301C129" w14:textId="77777777">
            <w:pPr>
              <w:spacing w:line="360" w:lineRule="auto"/>
              <w:rPr>
                <w:b/>
                <w:sz w:val="20"/>
                <w:szCs w:val="20"/>
              </w:rPr>
            </w:pPr>
            <w:r w:rsidRPr="00B86871">
              <w:rPr>
                <w:b/>
                <w:sz w:val="20"/>
                <w:szCs w:val="20"/>
              </w:rPr>
              <w:t>NOMBRE DEL COMPONENTE FORMATIVO</w:t>
            </w:r>
          </w:p>
        </w:tc>
        <w:tc>
          <w:tcPr>
            <w:tcW w:w="6565" w:type="dxa"/>
            <w:tcMar/>
            <w:vAlign w:val="center"/>
          </w:tcPr>
          <w:p w:rsidRPr="00DF6ABE" w:rsidR="005E077A" w:rsidP="00457A74" w:rsidRDefault="004413F5" w14:paraId="255C2BB2" w14:textId="6BEF377C">
            <w:pPr>
              <w:spacing w:line="360" w:lineRule="auto"/>
              <w:rPr>
                <w:sz w:val="20"/>
                <w:szCs w:val="20"/>
              </w:rPr>
            </w:pPr>
            <w:bookmarkStart w:name="_Hlk222408603" w:id="1"/>
            <w:r w:rsidRPr="00DF6ABE">
              <w:rPr>
                <w:sz w:val="20"/>
                <w:szCs w:val="20"/>
              </w:rPr>
              <w:t>Estructura corporal femenina y sistema de medidas</w:t>
            </w:r>
            <w:bookmarkEnd w:id="1"/>
          </w:p>
        </w:tc>
      </w:tr>
      <w:tr w:rsidRPr="00DF6ABE" w:rsidR="00CE4EA8" w:rsidTr="693BE3B0" w14:paraId="2902C8C8" w14:textId="77777777">
        <w:trPr>
          <w:trHeight w:val="629"/>
        </w:trPr>
        <w:tc>
          <w:tcPr>
            <w:tcW w:w="3397" w:type="dxa"/>
            <w:tcMar/>
            <w:vAlign w:val="center"/>
          </w:tcPr>
          <w:p w:rsidRPr="00B86871" w:rsidR="005E077A" w:rsidP="00457A74" w:rsidRDefault="005E077A" w14:paraId="497A3A32" w14:textId="77777777">
            <w:pPr>
              <w:spacing w:line="360" w:lineRule="auto"/>
              <w:rPr>
                <w:b/>
                <w:sz w:val="20"/>
                <w:szCs w:val="20"/>
              </w:rPr>
            </w:pPr>
            <w:r w:rsidRPr="00B86871">
              <w:rPr>
                <w:b/>
                <w:sz w:val="20"/>
                <w:szCs w:val="20"/>
              </w:rPr>
              <w:t>BREVE DESCRIPCIÓN</w:t>
            </w:r>
          </w:p>
        </w:tc>
        <w:tc>
          <w:tcPr>
            <w:tcW w:w="6565" w:type="dxa"/>
            <w:tcMar/>
            <w:vAlign w:val="center"/>
          </w:tcPr>
          <w:p w:rsidRPr="00DF6ABE" w:rsidR="00DA1835" w:rsidP="00457A74" w:rsidRDefault="003C2748" w14:paraId="71176175" w14:textId="0EF10803">
            <w:pPr>
              <w:spacing w:line="360" w:lineRule="auto"/>
              <w:jc w:val="both"/>
              <w:rPr>
                <w:sz w:val="20"/>
                <w:szCs w:val="20"/>
                <w:highlight w:val="cyan"/>
              </w:rPr>
            </w:pPr>
            <w:r w:rsidRPr="003C2748">
              <w:rPr>
                <w:sz w:val="20"/>
                <w:szCs w:val="20"/>
              </w:rPr>
              <w:t>El reconocimiento de la estructura corporal femenina posibilita una comprensión integral del movimiento, la silueta y los sistemas de medida. Por ello, este componente aborda desde los fundamentos de la antropometría hasta los procedimientos técnicos de toma de medidas, con el fin de interpretar la figura humana en tres dimensiones y trasladarla de forma precisa al plano bidimensional, base para el patronaje industrial. De manera complementaria, se revisan los conceptos generales de los universos de vestuario y las gamas de mercado propias de la moda casual.</w:t>
            </w:r>
          </w:p>
        </w:tc>
      </w:tr>
      <w:tr w:rsidRPr="00DF6ABE" w:rsidR="005E077A" w:rsidTr="693BE3B0" w14:paraId="45185899" w14:textId="77777777">
        <w:trPr>
          <w:trHeight w:val="567"/>
        </w:trPr>
        <w:tc>
          <w:tcPr>
            <w:tcW w:w="3397" w:type="dxa"/>
            <w:tcMar/>
            <w:vAlign w:val="center"/>
          </w:tcPr>
          <w:p w:rsidRPr="00B86871" w:rsidR="005E077A" w:rsidP="00457A74" w:rsidRDefault="005E077A" w14:paraId="6ADD5D1F" w14:textId="77777777">
            <w:pPr>
              <w:spacing w:line="360" w:lineRule="auto"/>
              <w:rPr>
                <w:b/>
                <w:sz w:val="20"/>
                <w:szCs w:val="20"/>
              </w:rPr>
            </w:pPr>
            <w:r w:rsidRPr="00B86871">
              <w:rPr>
                <w:b/>
                <w:sz w:val="20"/>
                <w:szCs w:val="20"/>
              </w:rPr>
              <w:t>PALABRAS CLAVE</w:t>
            </w:r>
          </w:p>
        </w:tc>
        <w:tc>
          <w:tcPr>
            <w:tcW w:w="6565" w:type="dxa"/>
            <w:tcMar/>
            <w:vAlign w:val="center"/>
          </w:tcPr>
          <w:p w:rsidR="00F67382" w:rsidRDefault="00F67382" w14:paraId="3ADD3752" w14:textId="77777777">
            <w:pPr>
              <w:spacing w:line="360" w:lineRule="auto"/>
            </w:pPr>
            <w:r>
              <w:rPr>
                <w:sz w:val="20"/>
                <w:szCs w:val="20"/>
              </w:rPr>
              <w:t xml:space="preserve">Estructura, </w:t>
            </w:r>
            <w:r>
              <w:rPr>
                <w:color w:val="008000"/>
                <w:sz w:val="20"/>
                <w:szCs w:val="20"/>
              </w:rPr>
              <w:t>femenina</w:t>
            </w:r>
            <w:r>
              <w:rPr>
                <w:sz w:val="20"/>
                <w:szCs w:val="20"/>
              </w:rPr>
              <w:t>, medidas, tallas y moda.</w:t>
            </w:r>
          </w:p>
          <w:p w:rsidRPr="00DF6ABE" w:rsidR="005E077A" w:rsidP="00457A74" w:rsidRDefault="005E077A" w14:paraId="494A5E81" w14:textId="7514D285">
            <w:pPr>
              <w:spacing w:line="360" w:lineRule="auto"/>
              <w:rPr>
                <w:sz w:val="20"/>
                <w:szCs w:val="20"/>
                <w:highlight w:val="cyan"/>
              </w:rPr>
            </w:pPr>
          </w:p>
        </w:tc>
      </w:tr>
    </w:tbl>
    <w:p w:rsidRPr="00DF6ABE" w:rsidR="005E077A" w:rsidP="00457A74" w:rsidRDefault="005E077A" w14:paraId="520BC856"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DF6ABE" w:rsidR="00CE4EA8" w:rsidTr="00CE4EA8" w14:paraId="5C479B13" w14:textId="77777777">
        <w:trPr>
          <w:trHeight w:val="389"/>
        </w:trPr>
        <w:tc>
          <w:tcPr>
            <w:tcW w:w="3397" w:type="dxa"/>
            <w:vAlign w:val="center"/>
          </w:tcPr>
          <w:p w:rsidRPr="00B86871" w:rsidR="005E077A" w:rsidP="00457A74" w:rsidRDefault="005E077A" w14:paraId="29117485" w14:textId="77777777">
            <w:pPr>
              <w:spacing w:line="360" w:lineRule="auto"/>
              <w:rPr>
                <w:b/>
                <w:sz w:val="20"/>
                <w:szCs w:val="20"/>
              </w:rPr>
            </w:pPr>
            <w:r w:rsidRPr="00B86871">
              <w:rPr>
                <w:b/>
                <w:sz w:val="20"/>
                <w:szCs w:val="20"/>
              </w:rPr>
              <w:t>ÁREA OCUPACIONAL</w:t>
            </w:r>
          </w:p>
        </w:tc>
        <w:tc>
          <w:tcPr>
            <w:tcW w:w="6565" w:type="dxa"/>
            <w:vAlign w:val="center"/>
          </w:tcPr>
          <w:p w:rsidRPr="00DF6ABE" w:rsidR="005E077A" w:rsidP="00457A74" w:rsidRDefault="00FC09FD" w14:paraId="1265890E" w14:textId="47B6CE91">
            <w:pPr>
              <w:spacing w:line="360" w:lineRule="auto"/>
              <w:rPr>
                <w:sz w:val="20"/>
                <w:szCs w:val="20"/>
              </w:rPr>
            </w:pPr>
            <w:r w:rsidRPr="00AE2147">
              <w:rPr>
                <w:sz w:val="20"/>
                <w:szCs w:val="20"/>
              </w:rPr>
              <w:t>9 - PROCESAMIENTO, FABRICACIÓN Y ENSAMBLE</w:t>
            </w:r>
            <w:r w:rsidRPr="00AE2147" w:rsidR="008F3B06">
              <w:rPr>
                <w:sz w:val="20"/>
                <w:szCs w:val="20"/>
              </w:rPr>
              <w:t>.</w:t>
            </w:r>
          </w:p>
        </w:tc>
      </w:tr>
      <w:tr w:rsidRPr="00DF6ABE" w:rsidR="00CE4EA8" w:rsidTr="00D07FA7" w14:paraId="69D75D29" w14:textId="77777777">
        <w:trPr>
          <w:trHeight w:val="605"/>
        </w:trPr>
        <w:tc>
          <w:tcPr>
            <w:tcW w:w="3397" w:type="dxa"/>
            <w:vAlign w:val="center"/>
          </w:tcPr>
          <w:p w:rsidRPr="00B86871" w:rsidR="005E077A" w:rsidP="00457A74" w:rsidRDefault="005E077A" w14:paraId="4215228F" w14:textId="77777777">
            <w:pPr>
              <w:spacing w:line="360" w:lineRule="auto"/>
              <w:rPr>
                <w:b/>
                <w:sz w:val="20"/>
                <w:szCs w:val="20"/>
              </w:rPr>
            </w:pPr>
            <w:r w:rsidRPr="00B86871">
              <w:rPr>
                <w:b/>
                <w:sz w:val="20"/>
                <w:szCs w:val="20"/>
              </w:rPr>
              <w:t>IDIOMA</w:t>
            </w:r>
          </w:p>
        </w:tc>
        <w:tc>
          <w:tcPr>
            <w:tcW w:w="6565" w:type="dxa"/>
            <w:vAlign w:val="center"/>
          </w:tcPr>
          <w:p w:rsidRPr="00DF6ABE" w:rsidR="005E077A" w:rsidP="00457A74" w:rsidRDefault="00FC09FD" w14:paraId="3FDBAF0D" w14:textId="4B1F6BCA">
            <w:pPr>
              <w:spacing w:line="360" w:lineRule="auto"/>
              <w:rPr>
                <w:sz w:val="20"/>
                <w:szCs w:val="20"/>
              </w:rPr>
            </w:pPr>
            <w:r w:rsidRPr="00DF6ABE">
              <w:rPr>
                <w:sz w:val="20"/>
                <w:szCs w:val="20"/>
              </w:rPr>
              <w:t>Español</w:t>
            </w:r>
            <w:r w:rsidR="008F3B06">
              <w:rPr>
                <w:sz w:val="20"/>
                <w:szCs w:val="20"/>
              </w:rPr>
              <w:t>.</w:t>
            </w:r>
          </w:p>
        </w:tc>
      </w:tr>
    </w:tbl>
    <w:p w:rsidR="00B06AB2" w:rsidP="00457A74" w:rsidRDefault="00B06AB2" w14:paraId="0BE1737F" w14:textId="77777777">
      <w:pPr>
        <w:pStyle w:val="TtuloTDC"/>
        <w:spacing w:line="360" w:lineRule="auto"/>
        <w:rPr>
          <w:rFonts w:ascii="Arial" w:hAnsi="Arial" w:eastAsia="Arial" w:cs="Arial"/>
          <w:color w:val="auto"/>
          <w:sz w:val="20"/>
          <w:szCs w:val="20"/>
          <w:lang w:val="es-ES" w:eastAsia="ja-JP"/>
        </w:rPr>
      </w:pPr>
    </w:p>
    <w:p w:rsidR="00B06AB2" w:rsidP="00B06AB2" w:rsidRDefault="00B06AB2" w14:paraId="3F548754" w14:textId="77777777">
      <w:pPr>
        <w:rPr>
          <w:sz w:val="20"/>
          <w:szCs w:val="20"/>
          <w:lang w:val="es-ES"/>
        </w:rPr>
      </w:pPr>
    </w:p>
    <w:sdt>
      <w:sdtPr>
        <w:rPr>
          <w:sz w:val="20"/>
          <w:szCs w:val="20"/>
          <w:lang w:val="es-ES"/>
        </w:rPr>
        <w:id w:val="-384557080"/>
        <w:docPartObj>
          <w:docPartGallery w:val="Table of Contents"/>
          <w:docPartUnique/>
        </w:docPartObj>
      </w:sdtPr>
      <w:sdtEndPr>
        <w:rPr>
          <w:b w:val="1"/>
          <w:bCs w:val="1"/>
          <w:sz w:val="20"/>
          <w:szCs w:val="20"/>
          <w:lang w:val="es-ES"/>
        </w:rPr>
      </w:sdtEndPr>
      <w:sdtContent>
        <w:p w:rsidRPr="00B06AB2" w:rsidR="00FC09FD" w:rsidP="00B06AB2" w:rsidRDefault="00FC09FD" w14:paraId="52601C82" w14:textId="63188934">
          <w:pPr>
            <w:rPr>
              <w:lang w:val="es-ES"/>
            </w:rPr>
          </w:pPr>
        </w:p>
        <w:p w:rsidR="00B06AB2" w:rsidRDefault="00FC09FD" w14:paraId="733BABB0" w14:textId="0FC07491">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r w:rsidRPr="00DF6ABE">
            <w:rPr>
              <w:sz w:val="20"/>
              <w:szCs w:val="20"/>
            </w:rPr>
            <w:fldChar w:fldCharType="begin"/>
          </w:r>
          <w:r w:rsidRPr="00DF6ABE">
            <w:rPr>
              <w:sz w:val="20"/>
              <w:szCs w:val="20"/>
            </w:rPr>
            <w:instrText xml:space="preserve"> TOC \o "1-3" \h \z \u </w:instrText>
          </w:r>
          <w:r w:rsidRPr="00DF6ABE">
            <w:rPr>
              <w:sz w:val="20"/>
              <w:szCs w:val="20"/>
            </w:rPr>
            <w:fldChar w:fldCharType="separate"/>
          </w:r>
          <w:hyperlink w:history="1" w:anchor="_Toc222480905">
            <w:r w:rsidRPr="00AF078A" w:rsidR="00B06AB2">
              <w:rPr>
                <w:rStyle w:val="Hipervnculo"/>
                <w:b/>
                <w:bCs/>
                <w:noProof/>
              </w:rPr>
              <w:t>A.</w:t>
            </w:r>
            <w:r w:rsidR="00B06AB2">
              <w:rPr>
                <w:rFonts w:asciiTheme="minorHAnsi" w:hAnsiTheme="minorHAnsi" w:eastAsiaTheme="minorEastAsia" w:cstheme="minorBidi"/>
                <w:noProof/>
                <w:kern w:val="2"/>
                <w:sz w:val="24"/>
                <w:szCs w:val="24"/>
                <w:lang w:eastAsia="es-CO"/>
                <w14:ligatures w14:val="standardContextual"/>
              </w:rPr>
              <w:tab/>
            </w:r>
            <w:r w:rsidRPr="00AF078A" w:rsidR="00B06AB2">
              <w:rPr>
                <w:rStyle w:val="Hipervnculo"/>
                <w:b/>
                <w:bCs/>
                <w:noProof/>
              </w:rPr>
              <w:t>INTRODUCCIÓN</w:t>
            </w:r>
            <w:r w:rsidR="00B06AB2">
              <w:rPr>
                <w:noProof/>
                <w:webHidden/>
              </w:rPr>
              <w:tab/>
            </w:r>
            <w:r w:rsidR="00B06AB2">
              <w:rPr>
                <w:noProof/>
                <w:webHidden/>
              </w:rPr>
              <w:fldChar w:fldCharType="begin"/>
            </w:r>
            <w:r w:rsidR="00B06AB2">
              <w:rPr>
                <w:noProof/>
                <w:webHidden/>
              </w:rPr>
              <w:instrText xml:space="preserve"> PAGEREF _Toc222480905 \h </w:instrText>
            </w:r>
            <w:r w:rsidR="00B06AB2">
              <w:rPr>
                <w:noProof/>
                <w:webHidden/>
              </w:rPr>
            </w:r>
            <w:r w:rsidR="00B06AB2">
              <w:rPr>
                <w:noProof/>
                <w:webHidden/>
              </w:rPr>
              <w:fldChar w:fldCharType="separate"/>
            </w:r>
            <w:r w:rsidR="00B06AB2">
              <w:rPr>
                <w:noProof/>
                <w:webHidden/>
              </w:rPr>
              <w:t>2</w:t>
            </w:r>
            <w:r w:rsidR="00B06AB2">
              <w:rPr>
                <w:noProof/>
                <w:webHidden/>
              </w:rPr>
              <w:fldChar w:fldCharType="end"/>
            </w:r>
          </w:hyperlink>
        </w:p>
        <w:p w:rsidR="00B06AB2" w:rsidRDefault="00B06AB2" w14:paraId="53368356" w14:textId="11DE7CE5">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2480906">
            <w:r w:rsidRPr="00AF078A">
              <w:rPr>
                <w:rStyle w:val="Hipervnculo"/>
                <w:b/>
                <w:bCs/>
                <w:noProof/>
              </w:rPr>
              <w:t>B.</w:t>
            </w:r>
            <w:r>
              <w:rPr>
                <w:rFonts w:asciiTheme="minorHAnsi" w:hAnsiTheme="minorHAnsi" w:eastAsiaTheme="minorEastAsia" w:cstheme="minorBidi"/>
                <w:noProof/>
                <w:kern w:val="2"/>
                <w:sz w:val="24"/>
                <w:szCs w:val="24"/>
                <w:lang w:eastAsia="es-CO"/>
                <w14:ligatures w14:val="standardContextual"/>
              </w:rPr>
              <w:tab/>
            </w:r>
            <w:r w:rsidRPr="00AF078A">
              <w:rPr>
                <w:rStyle w:val="Hipervnculo"/>
                <w:b/>
                <w:bCs/>
                <w:noProof/>
              </w:rPr>
              <w:t>DESARROLLO DE CONTENIDOS</w:t>
            </w:r>
            <w:r>
              <w:rPr>
                <w:noProof/>
                <w:webHidden/>
              </w:rPr>
              <w:tab/>
            </w:r>
            <w:r>
              <w:rPr>
                <w:noProof/>
                <w:webHidden/>
              </w:rPr>
              <w:fldChar w:fldCharType="begin"/>
            </w:r>
            <w:r>
              <w:rPr>
                <w:noProof/>
                <w:webHidden/>
              </w:rPr>
              <w:instrText xml:space="preserve"> PAGEREF _Toc222480906 \h </w:instrText>
            </w:r>
            <w:r>
              <w:rPr>
                <w:noProof/>
                <w:webHidden/>
              </w:rPr>
            </w:r>
            <w:r>
              <w:rPr>
                <w:noProof/>
                <w:webHidden/>
              </w:rPr>
              <w:fldChar w:fldCharType="separate"/>
            </w:r>
            <w:r>
              <w:rPr>
                <w:noProof/>
                <w:webHidden/>
              </w:rPr>
              <w:t>3</w:t>
            </w:r>
            <w:r>
              <w:rPr>
                <w:noProof/>
                <w:webHidden/>
              </w:rPr>
              <w:fldChar w:fldCharType="end"/>
            </w:r>
          </w:hyperlink>
        </w:p>
        <w:p w:rsidR="00B06AB2" w:rsidRDefault="00B06AB2" w14:paraId="6D595295" w14:textId="45F9A02B">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2480907">
            <w:r w:rsidRPr="00AF078A">
              <w:rPr>
                <w:rStyle w:val="Hipervnculo"/>
                <w:b/>
                <w:noProof/>
              </w:rPr>
              <w:t>1. Estructura del cuerpo</w:t>
            </w:r>
            <w:r>
              <w:rPr>
                <w:noProof/>
                <w:webHidden/>
              </w:rPr>
              <w:tab/>
            </w:r>
            <w:r>
              <w:rPr>
                <w:noProof/>
                <w:webHidden/>
              </w:rPr>
              <w:fldChar w:fldCharType="begin"/>
            </w:r>
            <w:r>
              <w:rPr>
                <w:noProof/>
                <w:webHidden/>
              </w:rPr>
              <w:instrText xml:space="preserve"> PAGEREF _Toc222480907 \h </w:instrText>
            </w:r>
            <w:r>
              <w:rPr>
                <w:noProof/>
                <w:webHidden/>
              </w:rPr>
            </w:r>
            <w:r>
              <w:rPr>
                <w:noProof/>
                <w:webHidden/>
              </w:rPr>
              <w:fldChar w:fldCharType="separate"/>
            </w:r>
            <w:r>
              <w:rPr>
                <w:noProof/>
                <w:webHidden/>
              </w:rPr>
              <w:t>3</w:t>
            </w:r>
            <w:r>
              <w:rPr>
                <w:noProof/>
                <w:webHidden/>
              </w:rPr>
              <w:fldChar w:fldCharType="end"/>
            </w:r>
          </w:hyperlink>
        </w:p>
        <w:p w:rsidR="00B06AB2" w:rsidRDefault="00B06AB2" w14:paraId="16C1FDE4" w14:textId="6AB79BA8">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2480908">
            <w:r w:rsidRPr="00AF078A">
              <w:rPr>
                <w:rStyle w:val="Hipervnculo"/>
                <w:b/>
                <w:noProof/>
              </w:rPr>
              <w:t>1.1 Tipos de siluetas femeninas</w:t>
            </w:r>
            <w:r>
              <w:rPr>
                <w:noProof/>
                <w:webHidden/>
              </w:rPr>
              <w:tab/>
            </w:r>
            <w:r>
              <w:rPr>
                <w:noProof/>
                <w:webHidden/>
              </w:rPr>
              <w:fldChar w:fldCharType="begin"/>
            </w:r>
            <w:r>
              <w:rPr>
                <w:noProof/>
                <w:webHidden/>
              </w:rPr>
              <w:instrText xml:space="preserve"> PAGEREF _Toc222480908 \h </w:instrText>
            </w:r>
            <w:r>
              <w:rPr>
                <w:noProof/>
                <w:webHidden/>
              </w:rPr>
            </w:r>
            <w:r>
              <w:rPr>
                <w:noProof/>
                <w:webHidden/>
              </w:rPr>
              <w:fldChar w:fldCharType="separate"/>
            </w:r>
            <w:r>
              <w:rPr>
                <w:noProof/>
                <w:webHidden/>
              </w:rPr>
              <w:t>10</w:t>
            </w:r>
            <w:r>
              <w:rPr>
                <w:noProof/>
                <w:webHidden/>
              </w:rPr>
              <w:fldChar w:fldCharType="end"/>
            </w:r>
          </w:hyperlink>
        </w:p>
        <w:p w:rsidR="00B06AB2" w:rsidRDefault="00B06AB2" w14:paraId="2B35CCB3" w14:textId="1DE0EAFD">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2480909">
            <w:r w:rsidRPr="00AF078A">
              <w:rPr>
                <w:rStyle w:val="Hipervnculo"/>
                <w:b/>
                <w:noProof/>
              </w:rPr>
              <w:t>2. Análisis y clasificación de las medidas</w:t>
            </w:r>
            <w:r>
              <w:rPr>
                <w:noProof/>
                <w:webHidden/>
              </w:rPr>
              <w:tab/>
            </w:r>
            <w:r>
              <w:rPr>
                <w:noProof/>
                <w:webHidden/>
              </w:rPr>
              <w:fldChar w:fldCharType="begin"/>
            </w:r>
            <w:r>
              <w:rPr>
                <w:noProof/>
                <w:webHidden/>
              </w:rPr>
              <w:instrText xml:space="preserve"> PAGEREF _Toc222480909 \h </w:instrText>
            </w:r>
            <w:r>
              <w:rPr>
                <w:noProof/>
                <w:webHidden/>
              </w:rPr>
            </w:r>
            <w:r>
              <w:rPr>
                <w:noProof/>
                <w:webHidden/>
              </w:rPr>
              <w:fldChar w:fldCharType="separate"/>
            </w:r>
            <w:r>
              <w:rPr>
                <w:noProof/>
                <w:webHidden/>
              </w:rPr>
              <w:t>14</w:t>
            </w:r>
            <w:r>
              <w:rPr>
                <w:noProof/>
                <w:webHidden/>
              </w:rPr>
              <w:fldChar w:fldCharType="end"/>
            </w:r>
          </w:hyperlink>
        </w:p>
        <w:p w:rsidR="00B06AB2" w:rsidRDefault="00B06AB2" w14:paraId="49FAC3B2" w14:textId="1D33F071">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2480910">
            <w:r w:rsidRPr="00AF078A">
              <w:rPr>
                <w:rStyle w:val="Hipervnculo"/>
                <w:b/>
                <w:noProof/>
              </w:rPr>
              <w:t>2.1 Las medidas</w:t>
            </w:r>
            <w:r>
              <w:rPr>
                <w:noProof/>
                <w:webHidden/>
              </w:rPr>
              <w:tab/>
            </w:r>
            <w:r>
              <w:rPr>
                <w:noProof/>
                <w:webHidden/>
              </w:rPr>
              <w:fldChar w:fldCharType="begin"/>
            </w:r>
            <w:r>
              <w:rPr>
                <w:noProof/>
                <w:webHidden/>
              </w:rPr>
              <w:instrText xml:space="preserve"> PAGEREF _Toc222480910 \h </w:instrText>
            </w:r>
            <w:r>
              <w:rPr>
                <w:noProof/>
                <w:webHidden/>
              </w:rPr>
            </w:r>
            <w:r>
              <w:rPr>
                <w:noProof/>
                <w:webHidden/>
              </w:rPr>
              <w:fldChar w:fldCharType="separate"/>
            </w:r>
            <w:r>
              <w:rPr>
                <w:noProof/>
                <w:webHidden/>
              </w:rPr>
              <w:t>16</w:t>
            </w:r>
            <w:r>
              <w:rPr>
                <w:noProof/>
                <w:webHidden/>
              </w:rPr>
              <w:fldChar w:fldCharType="end"/>
            </w:r>
          </w:hyperlink>
        </w:p>
        <w:p w:rsidR="00B06AB2" w:rsidRDefault="00B06AB2" w14:paraId="3432673F" w14:textId="34A2ABC8">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2480911">
            <w:r w:rsidRPr="00AF078A">
              <w:rPr>
                <w:rStyle w:val="Hipervnculo"/>
                <w:b/>
                <w:noProof/>
              </w:rPr>
              <w:t>3. Análisis de medidas y cuadro de tallas</w:t>
            </w:r>
            <w:r>
              <w:rPr>
                <w:noProof/>
                <w:webHidden/>
              </w:rPr>
              <w:tab/>
            </w:r>
            <w:r>
              <w:rPr>
                <w:noProof/>
                <w:webHidden/>
              </w:rPr>
              <w:fldChar w:fldCharType="begin"/>
            </w:r>
            <w:r>
              <w:rPr>
                <w:noProof/>
                <w:webHidden/>
              </w:rPr>
              <w:instrText xml:space="preserve"> PAGEREF _Toc222480911 \h </w:instrText>
            </w:r>
            <w:r>
              <w:rPr>
                <w:noProof/>
                <w:webHidden/>
              </w:rPr>
            </w:r>
            <w:r>
              <w:rPr>
                <w:noProof/>
                <w:webHidden/>
              </w:rPr>
              <w:fldChar w:fldCharType="separate"/>
            </w:r>
            <w:r>
              <w:rPr>
                <w:noProof/>
                <w:webHidden/>
              </w:rPr>
              <w:t>17</w:t>
            </w:r>
            <w:r>
              <w:rPr>
                <w:noProof/>
                <w:webHidden/>
              </w:rPr>
              <w:fldChar w:fldCharType="end"/>
            </w:r>
          </w:hyperlink>
        </w:p>
        <w:p w:rsidR="00B06AB2" w:rsidRDefault="00B06AB2" w14:paraId="0CAF9EBA" w14:textId="51F4934C">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2480912">
            <w:r w:rsidRPr="00AF078A">
              <w:rPr>
                <w:rStyle w:val="Hipervnculo"/>
                <w:b/>
                <w:noProof/>
              </w:rPr>
              <w:t>4. Moda</w:t>
            </w:r>
            <w:r>
              <w:rPr>
                <w:noProof/>
                <w:webHidden/>
              </w:rPr>
              <w:tab/>
            </w:r>
            <w:r>
              <w:rPr>
                <w:noProof/>
                <w:webHidden/>
              </w:rPr>
              <w:fldChar w:fldCharType="begin"/>
            </w:r>
            <w:r>
              <w:rPr>
                <w:noProof/>
                <w:webHidden/>
              </w:rPr>
              <w:instrText xml:space="preserve"> PAGEREF _Toc222480912 \h </w:instrText>
            </w:r>
            <w:r>
              <w:rPr>
                <w:noProof/>
                <w:webHidden/>
              </w:rPr>
            </w:r>
            <w:r>
              <w:rPr>
                <w:noProof/>
                <w:webHidden/>
              </w:rPr>
              <w:fldChar w:fldCharType="separate"/>
            </w:r>
            <w:r>
              <w:rPr>
                <w:noProof/>
                <w:webHidden/>
              </w:rPr>
              <w:t>19</w:t>
            </w:r>
            <w:r>
              <w:rPr>
                <w:noProof/>
                <w:webHidden/>
              </w:rPr>
              <w:fldChar w:fldCharType="end"/>
            </w:r>
          </w:hyperlink>
        </w:p>
        <w:p w:rsidR="00B06AB2" w:rsidRDefault="00B06AB2" w14:paraId="4868F9F2" w14:textId="22326555">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2480913">
            <w:r w:rsidRPr="00AF078A">
              <w:rPr>
                <w:rStyle w:val="Hipervnculo"/>
                <w:b/>
                <w:noProof/>
              </w:rPr>
              <w:t>4.1 Universos del vestuario</w:t>
            </w:r>
            <w:r>
              <w:rPr>
                <w:noProof/>
                <w:webHidden/>
              </w:rPr>
              <w:tab/>
            </w:r>
            <w:r>
              <w:rPr>
                <w:noProof/>
                <w:webHidden/>
              </w:rPr>
              <w:fldChar w:fldCharType="begin"/>
            </w:r>
            <w:r>
              <w:rPr>
                <w:noProof/>
                <w:webHidden/>
              </w:rPr>
              <w:instrText xml:space="preserve"> PAGEREF _Toc222480913 \h </w:instrText>
            </w:r>
            <w:r>
              <w:rPr>
                <w:noProof/>
                <w:webHidden/>
              </w:rPr>
            </w:r>
            <w:r>
              <w:rPr>
                <w:noProof/>
                <w:webHidden/>
              </w:rPr>
              <w:fldChar w:fldCharType="separate"/>
            </w:r>
            <w:r>
              <w:rPr>
                <w:noProof/>
                <w:webHidden/>
              </w:rPr>
              <w:t>20</w:t>
            </w:r>
            <w:r>
              <w:rPr>
                <w:noProof/>
                <w:webHidden/>
              </w:rPr>
              <w:fldChar w:fldCharType="end"/>
            </w:r>
          </w:hyperlink>
        </w:p>
        <w:p w:rsidR="00B06AB2" w:rsidRDefault="00B06AB2" w14:paraId="7E49917A" w14:textId="2450E3C4">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2480914">
            <w:r w:rsidRPr="00AF078A">
              <w:rPr>
                <w:rStyle w:val="Hipervnculo"/>
                <w:b/>
                <w:noProof/>
              </w:rPr>
              <w:t>4.2 Gamas de mercados</w:t>
            </w:r>
            <w:r>
              <w:rPr>
                <w:noProof/>
                <w:webHidden/>
              </w:rPr>
              <w:tab/>
            </w:r>
            <w:r>
              <w:rPr>
                <w:noProof/>
                <w:webHidden/>
              </w:rPr>
              <w:fldChar w:fldCharType="begin"/>
            </w:r>
            <w:r>
              <w:rPr>
                <w:noProof/>
                <w:webHidden/>
              </w:rPr>
              <w:instrText xml:space="preserve"> PAGEREF _Toc222480914 \h </w:instrText>
            </w:r>
            <w:r>
              <w:rPr>
                <w:noProof/>
                <w:webHidden/>
              </w:rPr>
            </w:r>
            <w:r>
              <w:rPr>
                <w:noProof/>
                <w:webHidden/>
              </w:rPr>
              <w:fldChar w:fldCharType="separate"/>
            </w:r>
            <w:r>
              <w:rPr>
                <w:noProof/>
                <w:webHidden/>
              </w:rPr>
              <w:t>23</w:t>
            </w:r>
            <w:r>
              <w:rPr>
                <w:noProof/>
                <w:webHidden/>
              </w:rPr>
              <w:fldChar w:fldCharType="end"/>
            </w:r>
          </w:hyperlink>
        </w:p>
        <w:p w:rsidR="00B06AB2" w:rsidRDefault="00B06AB2" w14:paraId="675EE9FB" w14:textId="526DE747">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2480915">
            <w:r w:rsidRPr="00AF078A">
              <w:rPr>
                <w:rStyle w:val="Hipervnculo"/>
                <w:b/>
                <w:noProof/>
              </w:rPr>
              <w:t>5. Textiles</w:t>
            </w:r>
            <w:r>
              <w:rPr>
                <w:noProof/>
                <w:webHidden/>
              </w:rPr>
              <w:tab/>
            </w:r>
            <w:r>
              <w:rPr>
                <w:noProof/>
                <w:webHidden/>
              </w:rPr>
              <w:fldChar w:fldCharType="begin"/>
            </w:r>
            <w:r>
              <w:rPr>
                <w:noProof/>
                <w:webHidden/>
              </w:rPr>
              <w:instrText xml:space="preserve"> PAGEREF _Toc222480915 \h </w:instrText>
            </w:r>
            <w:r>
              <w:rPr>
                <w:noProof/>
                <w:webHidden/>
              </w:rPr>
            </w:r>
            <w:r>
              <w:rPr>
                <w:noProof/>
                <w:webHidden/>
              </w:rPr>
              <w:fldChar w:fldCharType="separate"/>
            </w:r>
            <w:r>
              <w:rPr>
                <w:noProof/>
                <w:webHidden/>
              </w:rPr>
              <w:t>24</w:t>
            </w:r>
            <w:r>
              <w:rPr>
                <w:noProof/>
                <w:webHidden/>
              </w:rPr>
              <w:fldChar w:fldCharType="end"/>
            </w:r>
          </w:hyperlink>
        </w:p>
        <w:p w:rsidR="00B06AB2" w:rsidRDefault="00B06AB2" w14:paraId="3F433B58" w14:textId="26D6E095">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2480916">
            <w:r w:rsidRPr="00AF078A">
              <w:rPr>
                <w:rStyle w:val="Hipervnculo"/>
                <w:b/>
                <w:noProof/>
              </w:rPr>
              <w:t>5.1 Aprovechamiento</w:t>
            </w:r>
            <w:r>
              <w:rPr>
                <w:noProof/>
                <w:webHidden/>
              </w:rPr>
              <w:tab/>
            </w:r>
            <w:r>
              <w:rPr>
                <w:noProof/>
                <w:webHidden/>
              </w:rPr>
              <w:fldChar w:fldCharType="begin"/>
            </w:r>
            <w:r>
              <w:rPr>
                <w:noProof/>
                <w:webHidden/>
              </w:rPr>
              <w:instrText xml:space="preserve"> PAGEREF _Toc222480916 \h </w:instrText>
            </w:r>
            <w:r>
              <w:rPr>
                <w:noProof/>
                <w:webHidden/>
              </w:rPr>
            </w:r>
            <w:r>
              <w:rPr>
                <w:noProof/>
                <w:webHidden/>
              </w:rPr>
              <w:fldChar w:fldCharType="separate"/>
            </w:r>
            <w:r>
              <w:rPr>
                <w:noProof/>
                <w:webHidden/>
              </w:rPr>
              <w:t>27</w:t>
            </w:r>
            <w:r>
              <w:rPr>
                <w:noProof/>
                <w:webHidden/>
              </w:rPr>
              <w:fldChar w:fldCharType="end"/>
            </w:r>
          </w:hyperlink>
        </w:p>
        <w:p w:rsidR="00B06AB2" w:rsidRDefault="00B06AB2" w14:paraId="11486DCC" w14:textId="6E9B38D8">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2480917">
            <w:r w:rsidRPr="00AF078A">
              <w:rPr>
                <w:rStyle w:val="Hipervnculo"/>
                <w:b/>
                <w:noProof/>
              </w:rPr>
              <w:t>6. Fichas técnicas en patronaje</w:t>
            </w:r>
            <w:r>
              <w:rPr>
                <w:noProof/>
                <w:webHidden/>
              </w:rPr>
              <w:tab/>
            </w:r>
            <w:r>
              <w:rPr>
                <w:noProof/>
                <w:webHidden/>
              </w:rPr>
              <w:fldChar w:fldCharType="begin"/>
            </w:r>
            <w:r>
              <w:rPr>
                <w:noProof/>
                <w:webHidden/>
              </w:rPr>
              <w:instrText xml:space="preserve"> PAGEREF _Toc222480917 \h </w:instrText>
            </w:r>
            <w:r>
              <w:rPr>
                <w:noProof/>
                <w:webHidden/>
              </w:rPr>
            </w:r>
            <w:r>
              <w:rPr>
                <w:noProof/>
                <w:webHidden/>
              </w:rPr>
              <w:fldChar w:fldCharType="separate"/>
            </w:r>
            <w:r>
              <w:rPr>
                <w:noProof/>
                <w:webHidden/>
              </w:rPr>
              <w:t>29</w:t>
            </w:r>
            <w:r>
              <w:rPr>
                <w:noProof/>
                <w:webHidden/>
              </w:rPr>
              <w:fldChar w:fldCharType="end"/>
            </w:r>
          </w:hyperlink>
        </w:p>
        <w:p w:rsidR="00B06AB2" w:rsidRDefault="00B06AB2" w14:paraId="22A8E1E2" w14:textId="6E905905">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2480918">
            <w:r w:rsidRPr="00AF078A">
              <w:rPr>
                <w:rStyle w:val="Hipervnculo"/>
                <w:b/>
                <w:bCs/>
                <w:noProof/>
              </w:rPr>
              <w:t>C.</w:t>
            </w:r>
            <w:r>
              <w:rPr>
                <w:rFonts w:asciiTheme="minorHAnsi" w:hAnsiTheme="minorHAnsi" w:eastAsiaTheme="minorEastAsia" w:cstheme="minorBidi"/>
                <w:noProof/>
                <w:kern w:val="2"/>
                <w:sz w:val="24"/>
                <w:szCs w:val="24"/>
                <w:lang w:eastAsia="es-CO"/>
                <w14:ligatures w14:val="standardContextual"/>
              </w:rPr>
              <w:tab/>
            </w:r>
            <w:r w:rsidRPr="00AF078A">
              <w:rPr>
                <w:rStyle w:val="Hipervnculo"/>
                <w:b/>
                <w:bCs/>
                <w:noProof/>
              </w:rPr>
              <w:t>SÍNTESIS</w:t>
            </w:r>
            <w:r>
              <w:rPr>
                <w:noProof/>
                <w:webHidden/>
              </w:rPr>
              <w:tab/>
            </w:r>
            <w:r>
              <w:rPr>
                <w:noProof/>
                <w:webHidden/>
              </w:rPr>
              <w:fldChar w:fldCharType="begin"/>
            </w:r>
            <w:r>
              <w:rPr>
                <w:noProof/>
                <w:webHidden/>
              </w:rPr>
              <w:instrText xml:space="preserve"> PAGEREF _Toc222480918 \h </w:instrText>
            </w:r>
            <w:r>
              <w:rPr>
                <w:noProof/>
                <w:webHidden/>
              </w:rPr>
            </w:r>
            <w:r>
              <w:rPr>
                <w:noProof/>
                <w:webHidden/>
              </w:rPr>
              <w:fldChar w:fldCharType="separate"/>
            </w:r>
            <w:r>
              <w:rPr>
                <w:noProof/>
                <w:webHidden/>
              </w:rPr>
              <w:t>30</w:t>
            </w:r>
            <w:r>
              <w:rPr>
                <w:noProof/>
                <w:webHidden/>
              </w:rPr>
              <w:fldChar w:fldCharType="end"/>
            </w:r>
          </w:hyperlink>
        </w:p>
        <w:p w:rsidR="00B06AB2" w:rsidRDefault="00B06AB2" w14:paraId="43EE6C79" w14:textId="3F556CA2">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2480919">
            <w:r w:rsidRPr="00AF078A">
              <w:rPr>
                <w:rStyle w:val="Hipervnculo"/>
                <w:b/>
                <w:bCs/>
                <w:noProof/>
              </w:rPr>
              <w:t>D.</w:t>
            </w:r>
            <w:r>
              <w:rPr>
                <w:rFonts w:asciiTheme="minorHAnsi" w:hAnsiTheme="minorHAnsi" w:eastAsiaTheme="minorEastAsia" w:cstheme="minorBidi"/>
                <w:noProof/>
                <w:kern w:val="2"/>
                <w:sz w:val="24"/>
                <w:szCs w:val="24"/>
                <w:lang w:eastAsia="es-CO"/>
                <w14:ligatures w14:val="standardContextual"/>
              </w:rPr>
              <w:tab/>
            </w:r>
            <w:r w:rsidRPr="00AF078A">
              <w:rPr>
                <w:rStyle w:val="Hipervnculo"/>
                <w:b/>
                <w:bCs/>
                <w:noProof/>
              </w:rPr>
              <w:t>ACTIVIDADES DIDÁCTICAS</w:t>
            </w:r>
            <w:r>
              <w:rPr>
                <w:noProof/>
                <w:webHidden/>
              </w:rPr>
              <w:tab/>
            </w:r>
            <w:r>
              <w:rPr>
                <w:noProof/>
                <w:webHidden/>
              </w:rPr>
              <w:fldChar w:fldCharType="begin"/>
            </w:r>
            <w:r>
              <w:rPr>
                <w:noProof/>
                <w:webHidden/>
              </w:rPr>
              <w:instrText xml:space="preserve"> PAGEREF _Toc222480919 \h </w:instrText>
            </w:r>
            <w:r>
              <w:rPr>
                <w:noProof/>
                <w:webHidden/>
              </w:rPr>
            </w:r>
            <w:r>
              <w:rPr>
                <w:noProof/>
                <w:webHidden/>
              </w:rPr>
              <w:fldChar w:fldCharType="separate"/>
            </w:r>
            <w:r>
              <w:rPr>
                <w:noProof/>
                <w:webHidden/>
              </w:rPr>
              <w:t>31</w:t>
            </w:r>
            <w:r>
              <w:rPr>
                <w:noProof/>
                <w:webHidden/>
              </w:rPr>
              <w:fldChar w:fldCharType="end"/>
            </w:r>
          </w:hyperlink>
        </w:p>
        <w:p w:rsidR="00B06AB2" w:rsidRDefault="00B06AB2" w14:paraId="2CC441D7" w14:textId="58DE67B9">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2480920">
            <w:r w:rsidRPr="00AF078A">
              <w:rPr>
                <w:rStyle w:val="Hipervnculo"/>
                <w:b/>
                <w:bCs/>
                <w:noProof/>
              </w:rPr>
              <w:t>E.</w:t>
            </w:r>
            <w:r>
              <w:rPr>
                <w:rFonts w:asciiTheme="minorHAnsi" w:hAnsiTheme="minorHAnsi" w:eastAsiaTheme="minorEastAsia" w:cstheme="minorBidi"/>
                <w:noProof/>
                <w:kern w:val="2"/>
                <w:sz w:val="24"/>
                <w:szCs w:val="24"/>
                <w:lang w:eastAsia="es-CO"/>
                <w14:ligatures w14:val="standardContextual"/>
              </w:rPr>
              <w:tab/>
            </w:r>
            <w:r w:rsidRPr="00AF078A">
              <w:rPr>
                <w:rStyle w:val="Hipervnculo"/>
                <w:b/>
                <w:bCs/>
                <w:noProof/>
              </w:rPr>
              <w:t>GLOSARIO</w:t>
            </w:r>
            <w:r>
              <w:rPr>
                <w:noProof/>
                <w:webHidden/>
              </w:rPr>
              <w:tab/>
            </w:r>
            <w:r>
              <w:rPr>
                <w:noProof/>
                <w:webHidden/>
              </w:rPr>
              <w:fldChar w:fldCharType="begin"/>
            </w:r>
            <w:r>
              <w:rPr>
                <w:noProof/>
                <w:webHidden/>
              </w:rPr>
              <w:instrText xml:space="preserve"> PAGEREF _Toc222480920 \h </w:instrText>
            </w:r>
            <w:r>
              <w:rPr>
                <w:noProof/>
                <w:webHidden/>
              </w:rPr>
            </w:r>
            <w:r>
              <w:rPr>
                <w:noProof/>
                <w:webHidden/>
              </w:rPr>
              <w:fldChar w:fldCharType="separate"/>
            </w:r>
            <w:r>
              <w:rPr>
                <w:noProof/>
                <w:webHidden/>
              </w:rPr>
              <w:t>31</w:t>
            </w:r>
            <w:r>
              <w:rPr>
                <w:noProof/>
                <w:webHidden/>
              </w:rPr>
              <w:fldChar w:fldCharType="end"/>
            </w:r>
          </w:hyperlink>
        </w:p>
        <w:p w:rsidR="00B06AB2" w:rsidRDefault="00B06AB2" w14:paraId="001E8D75" w14:textId="50E03D2D">
          <w:pPr>
            <w:pStyle w:val="TDC1"/>
            <w:tabs>
              <w:tab w:val="left" w:pos="44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2480921">
            <w:r w:rsidRPr="00AF078A">
              <w:rPr>
                <w:rStyle w:val="Hipervnculo"/>
                <w:b/>
                <w:bCs/>
                <w:noProof/>
              </w:rPr>
              <w:t>F.</w:t>
            </w:r>
            <w:r>
              <w:rPr>
                <w:rFonts w:asciiTheme="minorHAnsi" w:hAnsiTheme="minorHAnsi" w:eastAsiaTheme="minorEastAsia" w:cstheme="minorBidi"/>
                <w:noProof/>
                <w:kern w:val="2"/>
                <w:sz w:val="24"/>
                <w:szCs w:val="24"/>
                <w:lang w:eastAsia="es-CO"/>
                <w14:ligatures w14:val="standardContextual"/>
              </w:rPr>
              <w:tab/>
            </w:r>
            <w:r w:rsidRPr="00AF078A">
              <w:rPr>
                <w:rStyle w:val="Hipervnculo"/>
                <w:b/>
                <w:bCs/>
                <w:noProof/>
              </w:rPr>
              <w:t>REFERENCIAS BIBLIOGRÁFICAS</w:t>
            </w:r>
            <w:r>
              <w:rPr>
                <w:noProof/>
                <w:webHidden/>
              </w:rPr>
              <w:tab/>
            </w:r>
            <w:r>
              <w:rPr>
                <w:noProof/>
                <w:webHidden/>
              </w:rPr>
              <w:fldChar w:fldCharType="begin"/>
            </w:r>
            <w:r>
              <w:rPr>
                <w:noProof/>
                <w:webHidden/>
              </w:rPr>
              <w:instrText xml:space="preserve"> PAGEREF _Toc222480921 \h </w:instrText>
            </w:r>
            <w:r>
              <w:rPr>
                <w:noProof/>
                <w:webHidden/>
              </w:rPr>
            </w:r>
            <w:r>
              <w:rPr>
                <w:noProof/>
                <w:webHidden/>
              </w:rPr>
              <w:fldChar w:fldCharType="separate"/>
            </w:r>
            <w:r>
              <w:rPr>
                <w:noProof/>
                <w:webHidden/>
              </w:rPr>
              <w:t>32</w:t>
            </w:r>
            <w:r>
              <w:rPr>
                <w:noProof/>
                <w:webHidden/>
              </w:rPr>
              <w:fldChar w:fldCharType="end"/>
            </w:r>
          </w:hyperlink>
        </w:p>
        <w:p w:rsidR="00B06AB2" w:rsidRDefault="00B06AB2" w14:paraId="2F256565" w14:textId="6B8D2C94">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2480922">
            <w:r w:rsidRPr="00AF078A">
              <w:rPr>
                <w:rStyle w:val="Hipervnculo"/>
                <w:b/>
                <w:bCs/>
                <w:noProof/>
              </w:rPr>
              <w:t>G.</w:t>
            </w:r>
            <w:r>
              <w:rPr>
                <w:rFonts w:asciiTheme="minorHAnsi" w:hAnsiTheme="minorHAnsi" w:eastAsiaTheme="minorEastAsia" w:cstheme="minorBidi"/>
                <w:noProof/>
                <w:kern w:val="2"/>
                <w:sz w:val="24"/>
                <w:szCs w:val="24"/>
                <w:lang w:eastAsia="es-CO"/>
                <w14:ligatures w14:val="standardContextual"/>
              </w:rPr>
              <w:tab/>
            </w:r>
            <w:r w:rsidRPr="00AF078A">
              <w:rPr>
                <w:rStyle w:val="Hipervnculo"/>
                <w:b/>
                <w:bCs/>
                <w:noProof/>
              </w:rPr>
              <w:t>CONTROL DEL DOCUMENTO</w:t>
            </w:r>
            <w:r>
              <w:rPr>
                <w:noProof/>
                <w:webHidden/>
              </w:rPr>
              <w:tab/>
            </w:r>
            <w:r>
              <w:rPr>
                <w:noProof/>
                <w:webHidden/>
              </w:rPr>
              <w:fldChar w:fldCharType="begin"/>
            </w:r>
            <w:r>
              <w:rPr>
                <w:noProof/>
                <w:webHidden/>
              </w:rPr>
              <w:instrText xml:space="preserve"> PAGEREF _Toc222480922 \h </w:instrText>
            </w:r>
            <w:r>
              <w:rPr>
                <w:noProof/>
                <w:webHidden/>
              </w:rPr>
            </w:r>
            <w:r>
              <w:rPr>
                <w:noProof/>
                <w:webHidden/>
              </w:rPr>
              <w:fldChar w:fldCharType="separate"/>
            </w:r>
            <w:r>
              <w:rPr>
                <w:noProof/>
                <w:webHidden/>
              </w:rPr>
              <w:t>34</w:t>
            </w:r>
            <w:r>
              <w:rPr>
                <w:noProof/>
                <w:webHidden/>
              </w:rPr>
              <w:fldChar w:fldCharType="end"/>
            </w:r>
          </w:hyperlink>
        </w:p>
        <w:p w:rsidR="00B06AB2" w:rsidRDefault="00B06AB2" w14:paraId="48AFADC2" w14:textId="2DA4D028">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2480923">
            <w:r w:rsidRPr="00AF078A">
              <w:rPr>
                <w:rStyle w:val="Hipervnculo"/>
                <w:b/>
                <w:bCs/>
                <w:noProof/>
              </w:rPr>
              <w:t>H.</w:t>
            </w:r>
            <w:r>
              <w:rPr>
                <w:rFonts w:asciiTheme="minorHAnsi" w:hAnsiTheme="minorHAnsi" w:eastAsiaTheme="minorEastAsia" w:cstheme="minorBidi"/>
                <w:noProof/>
                <w:kern w:val="2"/>
                <w:sz w:val="24"/>
                <w:szCs w:val="24"/>
                <w:lang w:eastAsia="es-CO"/>
                <w14:ligatures w14:val="standardContextual"/>
              </w:rPr>
              <w:tab/>
            </w:r>
            <w:r w:rsidRPr="00AF078A">
              <w:rPr>
                <w:rStyle w:val="Hipervnculo"/>
                <w:b/>
                <w:bCs/>
                <w:noProof/>
              </w:rPr>
              <w:t>CONTROL DE CAMBIOS</w:t>
            </w:r>
            <w:r>
              <w:rPr>
                <w:noProof/>
                <w:webHidden/>
              </w:rPr>
              <w:tab/>
            </w:r>
            <w:r>
              <w:rPr>
                <w:noProof/>
                <w:webHidden/>
              </w:rPr>
              <w:fldChar w:fldCharType="begin"/>
            </w:r>
            <w:r>
              <w:rPr>
                <w:noProof/>
                <w:webHidden/>
              </w:rPr>
              <w:instrText xml:space="preserve"> PAGEREF _Toc222480923 \h </w:instrText>
            </w:r>
            <w:r>
              <w:rPr>
                <w:noProof/>
                <w:webHidden/>
              </w:rPr>
            </w:r>
            <w:r>
              <w:rPr>
                <w:noProof/>
                <w:webHidden/>
              </w:rPr>
              <w:fldChar w:fldCharType="separate"/>
            </w:r>
            <w:r>
              <w:rPr>
                <w:noProof/>
                <w:webHidden/>
              </w:rPr>
              <w:t>34</w:t>
            </w:r>
            <w:r>
              <w:rPr>
                <w:noProof/>
                <w:webHidden/>
              </w:rPr>
              <w:fldChar w:fldCharType="end"/>
            </w:r>
          </w:hyperlink>
        </w:p>
        <w:p w:rsidRPr="00DF6ABE" w:rsidR="00DB264B" w:rsidP="00457A74" w:rsidRDefault="00FC09FD" w14:paraId="36637696" w14:textId="16A9BA14">
          <w:pPr>
            <w:spacing w:line="360" w:lineRule="auto"/>
            <w:rPr>
              <w:sz w:val="20"/>
              <w:szCs w:val="20"/>
            </w:rPr>
          </w:pPr>
          <w:r w:rsidRPr="00DF6ABE">
            <w:rPr>
              <w:b/>
              <w:bCs/>
              <w:sz w:val="20"/>
              <w:szCs w:val="20"/>
              <w:lang w:val="es-ES"/>
            </w:rPr>
            <w:fldChar w:fldCharType="end"/>
          </w:r>
        </w:p>
      </w:sdtContent>
    </w:sdt>
    <w:p w:rsidRPr="00DF6ABE" w:rsidR="00FF258C" w:rsidP="00457A74" w:rsidRDefault="00D376E1" w14:paraId="00000036" w14:textId="1FE6F5A2">
      <w:pPr>
        <w:pStyle w:val="Ttulo1"/>
        <w:numPr>
          <w:ilvl w:val="0"/>
          <w:numId w:val="1"/>
        </w:numPr>
        <w:spacing w:line="360" w:lineRule="auto"/>
        <w:rPr>
          <w:b/>
          <w:bCs/>
          <w:sz w:val="20"/>
          <w:szCs w:val="20"/>
        </w:rPr>
      </w:pPr>
      <w:bookmarkStart w:name="_Toc222480905" w:id="2"/>
      <w:r w:rsidRPr="00DF6ABE">
        <w:rPr>
          <w:b/>
          <w:bCs/>
          <w:sz w:val="20"/>
          <w:szCs w:val="20"/>
        </w:rPr>
        <w:t>INTRODUCCIÓN</w:t>
      </w:r>
      <w:bookmarkEnd w:id="2"/>
    </w:p>
    <w:p w:rsidRPr="00BF7C29" w:rsidR="00BF7C29" w:rsidP="5EFD0D4F" w:rsidRDefault="00BF7C29" w14:paraId="7BFD0604" w14:textId="77777777">
      <w:pPr>
        <w:pStyle w:val="Normal0"/>
        <w:pBdr>
          <w:top w:val="nil"/>
          <w:left w:val="nil"/>
          <w:bottom w:val="nil"/>
          <w:right w:val="nil"/>
          <w:between w:val="nil"/>
        </w:pBdr>
        <w:spacing w:line="360" w:lineRule="auto"/>
        <w:jc w:val="both"/>
        <w:rPr>
          <w:sz w:val="20"/>
          <w:szCs w:val="20"/>
        </w:rPr>
      </w:pPr>
      <w:r w:rsidRPr="5EFD0D4F">
        <w:rPr>
          <w:sz w:val="20"/>
          <w:szCs w:val="20"/>
        </w:rPr>
        <w:t xml:space="preserve">El patronaje industrial femenino constituye un proceso técnico fundamental para la materialización precisa de las prendas, al permitir convertir una propuesta de diseño en estructuras bidimensionales listas para su producción. Este procedimiento se basa en la traducción de la información proveniente de la figura humana en tres dimensiones hacia planos técnicos denominados patrones básicos, lo que exige una comprensión rigurosa de la configuración corporal para responder con exactitud a los requerimientos de </w:t>
      </w:r>
      <w:commentRangeStart w:id="3"/>
      <w:r w:rsidRPr="5EFD0D4F">
        <w:rPr>
          <w:sz w:val="20"/>
          <w:szCs w:val="20"/>
        </w:rPr>
        <w:t>ajuste</w:t>
      </w:r>
      <w:commentRangeEnd w:id="3"/>
      <w:r w:rsidRPr="5EFD0D4F">
        <w:rPr>
          <w:rStyle w:val="Refdecomentario"/>
          <w:sz w:val="20"/>
          <w:szCs w:val="20"/>
        </w:rPr>
        <w:commentReference w:id="3"/>
      </w:r>
      <w:r w:rsidRPr="5EFD0D4F">
        <w:rPr>
          <w:sz w:val="20"/>
          <w:szCs w:val="20"/>
        </w:rPr>
        <w:t>, funcionalidad y uso.</w:t>
      </w:r>
    </w:p>
    <w:p w:rsidRPr="00BF7C29" w:rsidR="00BF7C29" w:rsidP="00457A74" w:rsidRDefault="00BF7C29" w14:paraId="34DCCBB4" w14:textId="77777777">
      <w:pPr>
        <w:pStyle w:val="Normal0"/>
        <w:pBdr>
          <w:top w:val="nil"/>
          <w:left w:val="nil"/>
          <w:bottom w:val="nil"/>
          <w:right w:val="nil"/>
          <w:between w:val="nil"/>
        </w:pBdr>
        <w:spacing w:line="360" w:lineRule="auto"/>
        <w:jc w:val="both"/>
        <w:rPr>
          <w:sz w:val="20"/>
          <w:szCs w:val="20"/>
        </w:rPr>
      </w:pPr>
    </w:p>
    <w:p w:rsidR="00F67382" w:rsidRDefault="00F67382" w14:paraId="7DB0F01C" w14:textId="11550283">
      <w:pPr>
        <w:pStyle w:val="Normal0"/>
        <w:spacing w:line="360" w:lineRule="auto"/>
        <w:jc w:val="both"/>
      </w:pPr>
      <w:r>
        <w:rPr>
          <w:sz w:val="20"/>
          <w:szCs w:val="20"/>
        </w:rPr>
        <w:t xml:space="preserve">En este contexto se abordará el componente formativo </w:t>
      </w:r>
      <w:r>
        <w:rPr>
          <w:b/>
          <w:bCs/>
          <w:sz w:val="20"/>
          <w:szCs w:val="20"/>
        </w:rPr>
        <w:t>“</w:t>
      </w:r>
      <w:r w:rsidRPr="00B06AB2" w:rsidR="00B06AB2">
        <w:rPr>
          <w:b/>
          <w:bCs/>
          <w:color w:val="FF0000"/>
          <w:sz w:val="20"/>
          <w:szCs w:val="20"/>
        </w:rPr>
        <w:t>E</w:t>
      </w:r>
      <w:r w:rsidRPr="00B06AB2">
        <w:rPr>
          <w:b/>
          <w:bCs/>
          <w:color w:val="FF0000"/>
          <w:sz w:val="20"/>
          <w:szCs w:val="20"/>
        </w:rPr>
        <w:t>structura</w:t>
      </w:r>
      <w:r>
        <w:rPr>
          <w:b/>
          <w:bCs/>
          <w:sz w:val="20"/>
          <w:szCs w:val="20"/>
        </w:rPr>
        <w:t xml:space="preserve"> corporal y sistema de medidas</w:t>
      </w:r>
      <w:r w:rsidRPr="00B06AB2">
        <w:rPr>
          <w:b/>
          <w:bCs/>
          <w:color w:val="FF0000"/>
          <w:sz w:val="20"/>
          <w:szCs w:val="20"/>
        </w:rPr>
        <w:t xml:space="preserve">”, </w:t>
      </w:r>
      <w:r>
        <w:rPr>
          <w:sz w:val="20"/>
          <w:szCs w:val="20"/>
        </w:rPr>
        <w:t>el cual parte de los principios de la antropometría y los articula con nociones de biomecánica, morfología y ergonomía, con el fin de analizar el cuerpo femenino desde su organización y segmentación funcional. Este análisis conduce a la aplicación de un sistema técnico de medición cuya información resulta indispensable para la construcción de cuadros de tallas y la estandarización de procesos dentro del entorno productivo.</w:t>
      </w:r>
    </w:p>
    <w:p w:rsidRPr="00BF7C29" w:rsidR="00BF7C29" w:rsidP="00457A74" w:rsidRDefault="00BF7C29" w14:paraId="57C98DBF" w14:textId="77777777">
      <w:pPr>
        <w:pStyle w:val="Normal0"/>
        <w:pBdr>
          <w:top w:val="nil"/>
          <w:left w:val="nil"/>
          <w:bottom w:val="nil"/>
          <w:right w:val="nil"/>
          <w:between w:val="nil"/>
        </w:pBdr>
        <w:spacing w:line="360" w:lineRule="auto"/>
        <w:jc w:val="both"/>
        <w:rPr>
          <w:sz w:val="20"/>
          <w:szCs w:val="20"/>
        </w:rPr>
      </w:pPr>
    </w:p>
    <w:p w:rsidRPr="00BF7C29" w:rsidR="00FF258C" w:rsidP="00457A74" w:rsidRDefault="00BF7C29" w14:paraId="00000037" w14:textId="6A4FB6B8">
      <w:pPr>
        <w:pStyle w:val="Normal0"/>
        <w:pBdr>
          <w:top w:val="nil"/>
          <w:left w:val="nil"/>
          <w:bottom w:val="nil"/>
          <w:right w:val="nil"/>
          <w:between w:val="nil"/>
        </w:pBdr>
        <w:spacing w:line="360" w:lineRule="auto"/>
        <w:jc w:val="both"/>
        <w:rPr>
          <w:sz w:val="20"/>
          <w:szCs w:val="20"/>
        </w:rPr>
      </w:pPr>
      <w:r w:rsidRPr="00BF7C29">
        <w:rPr>
          <w:sz w:val="20"/>
          <w:szCs w:val="20"/>
        </w:rPr>
        <w:t>En consecuencia, el componente propicia el desarrollo de metodologías que facilitan la interpretación técnica de diseños y modelos pertenecientes a distintas tipologías de prendas, tomando como base la comprensión de la silueta femenina, las clasificaciones del vestuario y los universos de uso asociados a la moda casual.</w:t>
      </w:r>
    </w:p>
    <w:p w:rsidR="00CE4EA8" w:rsidP="00457A74" w:rsidRDefault="00CE4EA8" w14:paraId="7F71D50D" w14:textId="66A92B35">
      <w:pPr>
        <w:pStyle w:val="Ttulo1"/>
        <w:numPr>
          <w:ilvl w:val="0"/>
          <w:numId w:val="1"/>
        </w:numPr>
        <w:spacing w:line="360" w:lineRule="auto"/>
        <w:rPr>
          <w:b/>
          <w:bCs/>
          <w:sz w:val="20"/>
          <w:szCs w:val="20"/>
        </w:rPr>
      </w:pPr>
      <w:bookmarkStart w:name="_Toc222480906" w:id="4"/>
      <w:r w:rsidRPr="00DF6ABE">
        <w:rPr>
          <w:b/>
          <w:bCs/>
          <w:sz w:val="20"/>
          <w:szCs w:val="20"/>
        </w:rPr>
        <w:t>DESARROLLO DE CONTENIDOS</w:t>
      </w:r>
      <w:bookmarkEnd w:id="4"/>
    </w:p>
    <w:p w:rsidRPr="00237E9F" w:rsidR="00237E9F" w:rsidP="00237E9F" w:rsidRDefault="00237E9F" w14:paraId="02EB855F" w14:textId="77777777"/>
    <w:p w:rsidRPr="00DF6ABE" w:rsidR="00141DC6" w:rsidP="00457A74" w:rsidRDefault="00141DC6" w14:paraId="0E853AA0" w14:textId="749BB045">
      <w:pPr>
        <w:pStyle w:val="Normal0"/>
        <w:spacing w:line="360" w:lineRule="auto"/>
        <w:outlineLvl w:val="0"/>
        <w:rPr>
          <w:b/>
          <w:sz w:val="20"/>
          <w:szCs w:val="20"/>
        </w:rPr>
      </w:pPr>
      <w:bookmarkStart w:name="_Toc197361773" w:id="5"/>
      <w:bookmarkStart w:name="_Toc222480907" w:id="6"/>
      <w:r w:rsidRPr="00DF6ABE">
        <w:rPr>
          <w:b/>
          <w:sz w:val="20"/>
          <w:szCs w:val="20"/>
        </w:rPr>
        <w:t xml:space="preserve">1. Estructura del </w:t>
      </w:r>
      <w:r w:rsidR="003A4FDF">
        <w:rPr>
          <w:b/>
          <w:sz w:val="20"/>
          <w:szCs w:val="20"/>
        </w:rPr>
        <w:t>c</w:t>
      </w:r>
      <w:r w:rsidRPr="00DF6ABE">
        <w:rPr>
          <w:b/>
          <w:sz w:val="20"/>
          <w:szCs w:val="20"/>
        </w:rPr>
        <w:t>uerpo</w:t>
      </w:r>
      <w:bookmarkEnd w:id="5"/>
      <w:bookmarkEnd w:id="6"/>
    </w:p>
    <w:p w:rsidRPr="00DF6ABE" w:rsidR="00141DC6" w:rsidP="00457A74" w:rsidRDefault="00141DC6" w14:paraId="2826C73F" w14:textId="77777777">
      <w:pPr>
        <w:pStyle w:val="Normal0"/>
        <w:spacing w:line="360" w:lineRule="auto"/>
        <w:rPr>
          <w:b/>
          <w:sz w:val="20"/>
          <w:szCs w:val="20"/>
        </w:rPr>
      </w:pPr>
    </w:p>
    <w:p w:rsidRPr="006A3C1C" w:rsidR="006A3C1C" w:rsidP="006A3C1C" w:rsidRDefault="006A3C1C" w14:paraId="4A619239" w14:textId="77777777">
      <w:pPr>
        <w:pStyle w:val="Normal0"/>
        <w:spacing w:line="360" w:lineRule="auto"/>
        <w:jc w:val="both"/>
        <w:rPr>
          <w:sz w:val="20"/>
          <w:szCs w:val="20"/>
        </w:rPr>
      </w:pPr>
      <w:r w:rsidRPr="006A3C1C">
        <w:rPr>
          <w:sz w:val="20"/>
          <w:szCs w:val="20"/>
        </w:rPr>
        <w:t>La estructura del cuerpo se comprende a partir de su arquitectura, entendida como la relación entre composición, organización y movimiento. Este enfoque resulta fundamental para sustentar teóricamente el patronaje y las distintas metodologías aplicadas en su desarrollo, en tanto permite analizar el cuerpo como un sistema funcional y dinámico.</w:t>
      </w:r>
    </w:p>
    <w:p w:rsidRPr="006A3C1C" w:rsidR="006A3C1C" w:rsidP="006A3C1C" w:rsidRDefault="006A3C1C" w14:paraId="1C3369C1" w14:textId="77777777">
      <w:pPr>
        <w:pStyle w:val="Normal0"/>
        <w:spacing w:line="360" w:lineRule="auto"/>
        <w:jc w:val="both"/>
        <w:rPr>
          <w:sz w:val="20"/>
          <w:szCs w:val="20"/>
        </w:rPr>
      </w:pPr>
    </w:p>
    <w:p w:rsidR="00141DC6" w:rsidP="006A3C1C" w:rsidRDefault="006A3C1C" w14:paraId="58F53E5D" w14:textId="21C6FEC3">
      <w:pPr>
        <w:pStyle w:val="Normal0"/>
        <w:spacing w:line="360" w:lineRule="auto"/>
        <w:jc w:val="both"/>
        <w:rPr>
          <w:sz w:val="20"/>
          <w:szCs w:val="20"/>
        </w:rPr>
      </w:pPr>
      <w:r w:rsidRPr="006A3C1C">
        <w:rPr>
          <w:sz w:val="20"/>
          <w:szCs w:val="20"/>
        </w:rPr>
        <w:t>Desde esta perspectiva, la estructura corporal se define por la organización y disposición de los segmentos corporales en función de p</w:t>
      </w:r>
      <w:r>
        <w:rPr>
          <w:sz w:val="20"/>
          <w:szCs w:val="20"/>
        </w:rPr>
        <w:t xml:space="preserve">rincipios biomecánicos (Norton, </w:t>
      </w:r>
      <w:r w:rsidRPr="006A3C1C">
        <w:rPr>
          <w:sz w:val="20"/>
          <w:szCs w:val="20"/>
        </w:rPr>
        <w:t>2019). Dichos principios se relacionan con el movimiento y con factores anatómicos, morfológicos y posturales que inciden directamente en la estabilidad, la funcionalidad y la ergonomía del cuerpo en diversos contextos de uso, entre ellos, el diseño y la construcción de prendas de vestir.</w:t>
      </w:r>
    </w:p>
    <w:p w:rsidRPr="00DF6ABE" w:rsidR="0036720A" w:rsidP="006A3C1C" w:rsidRDefault="0036720A" w14:paraId="6A284160" w14:textId="77777777">
      <w:pPr>
        <w:pStyle w:val="Normal0"/>
        <w:spacing w:line="360" w:lineRule="auto"/>
        <w:jc w:val="both"/>
        <w:rPr>
          <w:sz w:val="20"/>
          <w:szCs w:val="20"/>
        </w:rPr>
      </w:pPr>
    </w:p>
    <w:p w:rsidR="00D90531" w:rsidRDefault="00D90531" w14:paraId="4A36567E" w14:textId="77777777">
      <w:pPr>
        <w:pStyle w:val="Normal0"/>
        <w:spacing w:line="360" w:lineRule="auto"/>
        <w:jc w:val="both"/>
      </w:pPr>
      <w:bookmarkStart w:name="_Toc197361774" w:id="7"/>
      <w:r>
        <w:rPr>
          <w:sz w:val="20"/>
          <w:szCs w:val="20"/>
        </w:rPr>
        <w:t xml:space="preserve">A continuación, podrá encontrar los conceptos relacionados </w:t>
      </w:r>
      <w:r>
        <w:rPr>
          <w:color w:val="008000"/>
          <w:sz w:val="20"/>
          <w:szCs w:val="20"/>
        </w:rPr>
        <w:t>con</w:t>
      </w:r>
      <w:r>
        <w:rPr>
          <w:sz w:val="20"/>
          <w:szCs w:val="20"/>
        </w:rPr>
        <w:t xml:space="preserve"> la estructura corporal.</w:t>
      </w:r>
    </w:p>
    <w:p w:rsidR="00E558BF" w:rsidP="00457A74" w:rsidRDefault="00E558BF" w14:paraId="5DEE1D14" w14:textId="77777777">
      <w:pPr>
        <w:spacing w:line="360" w:lineRule="auto"/>
        <w:rPr>
          <w:b/>
          <w:sz w:val="20"/>
          <w:szCs w:val="20"/>
        </w:rPr>
      </w:pPr>
    </w:p>
    <w:p w:rsidRPr="00DF6ABE" w:rsidR="00141DC6" w:rsidP="00457A74" w:rsidRDefault="00141DC6" w14:paraId="63DBBE3D" w14:textId="7980D166">
      <w:pPr>
        <w:spacing w:line="360" w:lineRule="auto"/>
        <w:rPr>
          <w:b/>
          <w:sz w:val="20"/>
          <w:szCs w:val="20"/>
        </w:rPr>
      </w:pPr>
      <w:r w:rsidRPr="00DF6ABE">
        <w:rPr>
          <w:b/>
          <w:sz w:val="20"/>
          <w:szCs w:val="20"/>
        </w:rPr>
        <w:t>Antropometría</w:t>
      </w:r>
      <w:bookmarkEnd w:id="7"/>
    </w:p>
    <w:p w:rsidRPr="00DF6ABE" w:rsidR="00141DC6" w:rsidP="00457A74" w:rsidRDefault="00141DC6" w14:paraId="001E2892" w14:textId="77777777">
      <w:pPr>
        <w:pStyle w:val="Normal0"/>
        <w:spacing w:line="360" w:lineRule="auto"/>
        <w:rPr>
          <w:sz w:val="20"/>
          <w:szCs w:val="20"/>
        </w:rPr>
      </w:pPr>
    </w:p>
    <w:p w:rsidRPr="006A3C1C" w:rsidR="006A3C1C" w:rsidP="006A3C1C" w:rsidRDefault="006A3C1C" w14:paraId="29AD55FD" w14:textId="77777777">
      <w:pPr>
        <w:pStyle w:val="Normal0"/>
        <w:spacing w:line="360" w:lineRule="auto"/>
        <w:jc w:val="both"/>
        <w:rPr>
          <w:sz w:val="20"/>
          <w:szCs w:val="20"/>
        </w:rPr>
      </w:pPr>
      <w:r w:rsidRPr="006A3C1C">
        <w:rPr>
          <w:sz w:val="20"/>
          <w:szCs w:val="20"/>
        </w:rPr>
        <w:t>La antropometría se reconoce como una disciplina orientada a la medición y análisis de las dimensiones físicas y de las proporciones del cuerpo humano a lo largo de sus distintas etapas de desarrollo. Su alcance teórico y aplicado se articula con campos como la ergonomía, la nutrición y la medicina, en la medida en que aporta información objetiva para la valoración de condiciones corporales y funcionales. Estos datos permiten proyectar y ajustar espacios, objetos y sistemas de uso considerando las variaciones físicas presentes en diversos contextos.</w:t>
      </w:r>
    </w:p>
    <w:p w:rsidRPr="006A3C1C" w:rsidR="006A3C1C" w:rsidP="006A3C1C" w:rsidRDefault="006A3C1C" w14:paraId="79C8A3B2" w14:textId="77777777">
      <w:pPr>
        <w:pStyle w:val="Normal0"/>
        <w:spacing w:line="360" w:lineRule="auto"/>
        <w:jc w:val="both"/>
        <w:rPr>
          <w:sz w:val="20"/>
          <w:szCs w:val="20"/>
        </w:rPr>
      </w:pPr>
    </w:p>
    <w:p w:rsidR="00141DC6" w:rsidP="006A3C1C" w:rsidRDefault="006A3C1C" w14:paraId="5F5C40EF" w14:textId="6661E907">
      <w:pPr>
        <w:pStyle w:val="Normal0"/>
        <w:spacing w:line="360" w:lineRule="auto"/>
        <w:jc w:val="both"/>
        <w:rPr>
          <w:sz w:val="20"/>
          <w:szCs w:val="20"/>
        </w:rPr>
      </w:pPr>
      <w:r w:rsidRPr="006A3C1C">
        <w:rPr>
          <w:sz w:val="20"/>
          <w:szCs w:val="20"/>
        </w:rPr>
        <w:t>En el ámbito de la elaboración de vestuario, la antropometría se aplica mediante el análisis ergonómico con el propósito de desarrollar prendas que favorezcan la movilidad, el ajuste adecuado y la funcionalidad durante el uso, garantizando coherencia entre las características corporales y las exigencias técnicas del patronaje industrial.</w:t>
      </w:r>
    </w:p>
    <w:p w:rsidR="009B0D6C" w:rsidP="006A3C1C" w:rsidRDefault="009B0D6C" w14:paraId="553590ED" w14:textId="0305B6B5">
      <w:pPr>
        <w:pStyle w:val="Normal0"/>
        <w:spacing w:line="360" w:lineRule="auto"/>
        <w:jc w:val="both"/>
        <w:rPr>
          <w:sz w:val="20"/>
          <w:szCs w:val="20"/>
        </w:rPr>
      </w:pPr>
    </w:p>
    <w:p w:rsidR="009B0D6C" w:rsidP="006A3C1C" w:rsidRDefault="009B0D6C" w14:paraId="0D3EF2BB" w14:textId="77777777">
      <w:pPr>
        <w:pStyle w:val="Normal0"/>
        <w:spacing w:line="360" w:lineRule="auto"/>
        <w:jc w:val="both"/>
        <w:rPr>
          <w:sz w:val="20"/>
          <w:szCs w:val="20"/>
        </w:rPr>
      </w:pPr>
    </w:p>
    <w:p w:rsidRPr="00DF6ABE" w:rsidR="00962D2E" w:rsidP="006A3C1C" w:rsidRDefault="00962D2E" w14:paraId="16444E48" w14:textId="77777777">
      <w:pPr>
        <w:pStyle w:val="Normal0"/>
        <w:spacing w:line="360" w:lineRule="auto"/>
        <w:jc w:val="both"/>
        <w:rPr>
          <w:sz w:val="20"/>
          <w:szCs w:val="20"/>
        </w:rPr>
      </w:pPr>
    </w:p>
    <w:p w:rsidRPr="00F3364C" w:rsidR="00141DC6" w:rsidP="00457A74" w:rsidRDefault="00141DC6" w14:paraId="713405EF" w14:textId="77777777">
      <w:pPr>
        <w:pStyle w:val="Descripcin"/>
        <w:spacing w:line="360" w:lineRule="auto"/>
        <w:rPr>
          <w:bCs/>
          <w:iCs w:val="0"/>
          <w:color w:val="auto"/>
          <w:sz w:val="20"/>
          <w:szCs w:val="20"/>
        </w:rPr>
      </w:pPr>
      <w:r w:rsidRPr="00F3364C">
        <w:rPr>
          <w:b/>
          <w:iCs w:val="0"/>
          <w:color w:val="auto"/>
          <w:sz w:val="20"/>
          <w:szCs w:val="20"/>
        </w:rPr>
        <w:t xml:space="preserve">Figura </w:t>
      </w:r>
      <w:r w:rsidRPr="00F3364C">
        <w:rPr>
          <w:b/>
          <w:iCs w:val="0"/>
          <w:color w:val="auto"/>
          <w:sz w:val="20"/>
          <w:szCs w:val="20"/>
        </w:rPr>
        <w:fldChar w:fldCharType="begin"/>
      </w:r>
      <w:r w:rsidRPr="00F3364C">
        <w:rPr>
          <w:b/>
          <w:iCs w:val="0"/>
          <w:color w:val="auto"/>
          <w:sz w:val="20"/>
          <w:szCs w:val="20"/>
        </w:rPr>
        <w:instrText xml:space="preserve"> SEQ Figura \* ARABIC </w:instrText>
      </w:r>
      <w:r w:rsidRPr="00F3364C">
        <w:rPr>
          <w:b/>
          <w:iCs w:val="0"/>
          <w:color w:val="auto"/>
          <w:sz w:val="20"/>
          <w:szCs w:val="20"/>
        </w:rPr>
        <w:fldChar w:fldCharType="separate"/>
      </w:r>
      <w:r w:rsidRPr="00F3364C">
        <w:rPr>
          <w:b/>
          <w:iCs w:val="0"/>
          <w:noProof/>
          <w:color w:val="auto"/>
          <w:sz w:val="20"/>
          <w:szCs w:val="20"/>
        </w:rPr>
        <w:t>1</w:t>
      </w:r>
      <w:r w:rsidRPr="00F3364C">
        <w:rPr>
          <w:b/>
          <w:iCs w:val="0"/>
          <w:color w:val="auto"/>
          <w:sz w:val="20"/>
          <w:szCs w:val="20"/>
        </w:rPr>
        <w:fldChar w:fldCharType="end"/>
      </w:r>
      <w:r w:rsidRPr="00F3364C">
        <w:rPr>
          <w:b/>
          <w:iCs w:val="0"/>
          <w:color w:val="auto"/>
          <w:sz w:val="20"/>
          <w:szCs w:val="20"/>
        </w:rPr>
        <w:t>.</w:t>
      </w:r>
      <w:r w:rsidRPr="00F3364C">
        <w:rPr>
          <w:bCs/>
          <w:iCs w:val="0"/>
          <w:color w:val="auto"/>
          <w:sz w:val="20"/>
          <w:szCs w:val="20"/>
        </w:rPr>
        <w:t xml:space="preserve"> Figura femenina, masculina e infantil con medidas por partes del cuerpo</w:t>
      </w:r>
    </w:p>
    <w:p w:rsidRPr="00DF6ABE" w:rsidR="00141DC6" w:rsidP="00457A74" w:rsidRDefault="00141DC6" w14:paraId="73D49E5A" w14:textId="77777777">
      <w:pPr>
        <w:pStyle w:val="Normal0"/>
        <w:spacing w:line="360" w:lineRule="auto"/>
        <w:jc w:val="center"/>
        <w:rPr>
          <w:sz w:val="20"/>
          <w:szCs w:val="20"/>
        </w:rPr>
      </w:pPr>
      <w:commentRangeStart w:id="8"/>
      <w:commentRangeStart w:id="9"/>
      <w:r w:rsidRPr="00DF6ABE">
        <w:rPr>
          <w:noProof/>
          <w:sz w:val="20"/>
          <w:szCs w:val="20"/>
          <w:lang w:eastAsia="es-CO"/>
        </w:rPr>
        <w:drawing>
          <wp:inline distT="0" distB="0" distL="0" distR="0" wp14:anchorId="1E4D7725" wp14:editId="1CE099D7">
            <wp:extent cx="3903133" cy="2875379"/>
            <wp:effectExtent l="0" t="0" r="2540" b="1270"/>
            <wp:docPr id="1" name="Imagen 1" descr="https://i.pinimg.com/736x/3d/ce/2a/3dce2a21e70283502369af49eb85a5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pinimg.com/736x/3d/ce/2a/3dce2a21e70283502369af49eb85a50f.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16421" cy="2885168"/>
                    </a:xfrm>
                    <a:prstGeom prst="rect">
                      <a:avLst/>
                    </a:prstGeom>
                    <a:noFill/>
                    <a:ln>
                      <a:noFill/>
                    </a:ln>
                  </pic:spPr>
                </pic:pic>
              </a:graphicData>
            </a:graphic>
          </wp:inline>
        </w:drawing>
      </w:r>
      <w:commentRangeEnd w:id="8"/>
      <w:r w:rsidRPr="00DF6ABE">
        <w:rPr>
          <w:rStyle w:val="Refdecomentario"/>
          <w:sz w:val="20"/>
          <w:szCs w:val="20"/>
        </w:rPr>
        <w:commentReference w:id="8"/>
      </w:r>
      <w:commentRangeEnd w:id="9"/>
      <w:r>
        <w:rPr>
          <w:rStyle w:val="CommentReference"/>
        </w:rPr>
        <w:commentReference w:id="9"/>
      </w:r>
    </w:p>
    <w:p w:rsidRPr="00DF6ABE" w:rsidR="00141DC6" w:rsidP="00457A74" w:rsidRDefault="00141DC6" w14:paraId="2E2B6A8C" w14:textId="77777777">
      <w:pPr>
        <w:pStyle w:val="Normal0"/>
        <w:spacing w:line="360" w:lineRule="auto"/>
        <w:rPr>
          <w:sz w:val="20"/>
          <w:szCs w:val="20"/>
        </w:rPr>
      </w:pPr>
    </w:p>
    <w:p w:rsidRPr="00DF6ABE" w:rsidR="00141DC6" w:rsidP="00457A74" w:rsidRDefault="00141DC6" w14:paraId="52A33774" w14:textId="77777777">
      <w:pPr>
        <w:spacing w:line="360" w:lineRule="auto"/>
        <w:rPr>
          <w:b/>
          <w:sz w:val="20"/>
          <w:szCs w:val="20"/>
        </w:rPr>
      </w:pPr>
      <w:bookmarkStart w:name="_Toc197361775" w:id="10"/>
      <w:r w:rsidRPr="00DF6ABE">
        <w:rPr>
          <w:b/>
          <w:sz w:val="20"/>
          <w:szCs w:val="20"/>
        </w:rPr>
        <w:t>Anatomía</w:t>
      </w:r>
      <w:bookmarkEnd w:id="10"/>
    </w:p>
    <w:p w:rsidRPr="006A3C1C" w:rsidR="006A3C1C" w:rsidP="00CE36C9" w:rsidRDefault="006A3C1C" w14:paraId="6233A5C4" w14:textId="77777777">
      <w:pPr>
        <w:spacing w:line="360" w:lineRule="auto"/>
        <w:jc w:val="both"/>
        <w:rPr>
          <w:sz w:val="20"/>
          <w:szCs w:val="20"/>
        </w:rPr>
      </w:pPr>
      <w:r w:rsidRPr="006A3C1C">
        <w:rPr>
          <w:sz w:val="20"/>
          <w:szCs w:val="20"/>
        </w:rPr>
        <w:t>La anatomía se comprende como una rama de la biología dedicada al estudio de la estructura de los seres vivos, con énfasis en la forma, la localización y la relación funcional entre órganos y sistemas (Cabrera, 2016). Este campo aporta fundamentos conceptuales para interpretar la organización corporal desde una perspectiva sistémica.</w:t>
      </w:r>
    </w:p>
    <w:p w:rsidRPr="006A3C1C" w:rsidR="006A3C1C" w:rsidP="00CE36C9" w:rsidRDefault="006A3C1C" w14:paraId="726B4C82" w14:textId="77777777">
      <w:pPr>
        <w:spacing w:line="360" w:lineRule="auto"/>
        <w:jc w:val="both"/>
        <w:rPr>
          <w:sz w:val="20"/>
          <w:szCs w:val="20"/>
        </w:rPr>
      </w:pPr>
    </w:p>
    <w:p w:rsidR="009B0D6C" w:rsidP="00CE36C9" w:rsidRDefault="006A3C1C" w14:paraId="73DDE001" w14:textId="312314B1">
      <w:pPr>
        <w:spacing w:line="360" w:lineRule="auto"/>
        <w:jc w:val="both"/>
        <w:rPr>
          <w:sz w:val="20"/>
          <w:szCs w:val="20"/>
        </w:rPr>
      </w:pPr>
      <w:r w:rsidRPr="006A3C1C">
        <w:rPr>
          <w:sz w:val="20"/>
          <w:szCs w:val="20"/>
        </w:rPr>
        <w:t>En el contexto de la elaboración de prendas de vestir, el conocimiento anatómico resulta pertinente porque orienta los procesos de adaptación, ajuste y funcionalidad de las prendas respecto a la configuración del cuerpo humano, favoreciendo soluciones de patronaje que respondan de manera coherente a sus características estructurales y de movimiento.</w:t>
      </w:r>
    </w:p>
    <w:p w:rsidR="009B0D6C" w:rsidP="00CE36C9" w:rsidRDefault="009B0D6C" w14:paraId="45DDEB91" w14:textId="6DA2F323">
      <w:pPr>
        <w:spacing w:line="360" w:lineRule="auto"/>
        <w:jc w:val="both"/>
        <w:rPr>
          <w:sz w:val="20"/>
          <w:szCs w:val="20"/>
        </w:rPr>
      </w:pPr>
    </w:p>
    <w:p w:rsidR="009B0D6C" w:rsidP="00CE36C9" w:rsidRDefault="009B0D6C" w14:paraId="4737D19F" w14:textId="77777777">
      <w:pPr>
        <w:spacing w:line="360" w:lineRule="auto"/>
        <w:jc w:val="both"/>
        <w:rPr>
          <w:sz w:val="20"/>
          <w:szCs w:val="20"/>
        </w:rPr>
      </w:pPr>
    </w:p>
    <w:p w:rsidR="00614F4B" w:rsidP="00CE36C9" w:rsidRDefault="00614F4B" w14:paraId="3692CEE4" w14:textId="77777777">
      <w:pPr>
        <w:spacing w:line="360" w:lineRule="auto"/>
        <w:jc w:val="both"/>
        <w:rPr>
          <w:sz w:val="20"/>
          <w:szCs w:val="20"/>
        </w:rPr>
      </w:pPr>
    </w:p>
    <w:p w:rsidR="00614F4B" w:rsidP="00CE36C9" w:rsidRDefault="00614F4B" w14:paraId="5FDF89D0" w14:textId="77777777">
      <w:pPr>
        <w:spacing w:line="360" w:lineRule="auto"/>
        <w:jc w:val="both"/>
        <w:rPr>
          <w:sz w:val="20"/>
          <w:szCs w:val="20"/>
        </w:rPr>
      </w:pPr>
    </w:p>
    <w:p w:rsidR="00614F4B" w:rsidP="00CE36C9" w:rsidRDefault="00614F4B" w14:paraId="0BC6FD55" w14:textId="77777777">
      <w:pPr>
        <w:spacing w:line="360" w:lineRule="auto"/>
        <w:jc w:val="both"/>
        <w:rPr>
          <w:sz w:val="20"/>
          <w:szCs w:val="20"/>
        </w:rPr>
      </w:pPr>
    </w:p>
    <w:p w:rsidR="00614F4B" w:rsidP="00CE36C9" w:rsidRDefault="00614F4B" w14:paraId="22D022D2" w14:textId="77777777">
      <w:pPr>
        <w:spacing w:line="360" w:lineRule="auto"/>
        <w:jc w:val="both"/>
        <w:rPr>
          <w:sz w:val="20"/>
          <w:szCs w:val="20"/>
        </w:rPr>
      </w:pPr>
    </w:p>
    <w:p w:rsidR="00614F4B" w:rsidP="00CE36C9" w:rsidRDefault="00614F4B" w14:paraId="69DF4B0A" w14:textId="77777777">
      <w:pPr>
        <w:spacing w:line="360" w:lineRule="auto"/>
        <w:jc w:val="both"/>
        <w:rPr>
          <w:sz w:val="20"/>
          <w:szCs w:val="20"/>
        </w:rPr>
      </w:pPr>
    </w:p>
    <w:p w:rsidR="00614F4B" w:rsidP="00CE36C9" w:rsidRDefault="00614F4B" w14:paraId="02C5CE68" w14:textId="77777777">
      <w:pPr>
        <w:spacing w:line="360" w:lineRule="auto"/>
        <w:jc w:val="both"/>
        <w:rPr>
          <w:sz w:val="20"/>
          <w:szCs w:val="20"/>
        </w:rPr>
      </w:pPr>
    </w:p>
    <w:p w:rsidR="00614F4B" w:rsidP="00CE36C9" w:rsidRDefault="00614F4B" w14:paraId="0DEE8BCB" w14:textId="77777777">
      <w:pPr>
        <w:spacing w:line="360" w:lineRule="auto"/>
        <w:jc w:val="both"/>
        <w:rPr>
          <w:sz w:val="20"/>
          <w:szCs w:val="20"/>
        </w:rPr>
      </w:pPr>
    </w:p>
    <w:p w:rsidR="00614F4B" w:rsidP="00CE36C9" w:rsidRDefault="00614F4B" w14:paraId="2512620D" w14:textId="77777777">
      <w:pPr>
        <w:spacing w:line="360" w:lineRule="auto"/>
        <w:jc w:val="both"/>
        <w:rPr>
          <w:sz w:val="20"/>
          <w:szCs w:val="20"/>
        </w:rPr>
      </w:pPr>
    </w:p>
    <w:p w:rsidR="00614F4B" w:rsidP="00CE36C9" w:rsidRDefault="00614F4B" w14:paraId="68972D67" w14:textId="77777777">
      <w:pPr>
        <w:spacing w:line="360" w:lineRule="auto"/>
        <w:jc w:val="both"/>
        <w:rPr>
          <w:sz w:val="20"/>
          <w:szCs w:val="20"/>
        </w:rPr>
      </w:pPr>
    </w:p>
    <w:p w:rsidRPr="00DF6ABE" w:rsidR="00614F4B" w:rsidP="00CE36C9" w:rsidRDefault="00614F4B" w14:paraId="49389DEF" w14:textId="77777777">
      <w:pPr>
        <w:spacing w:line="360" w:lineRule="auto"/>
        <w:jc w:val="both"/>
        <w:rPr>
          <w:sz w:val="20"/>
          <w:szCs w:val="20"/>
        </w:rPr>
      </w:pPr>
    </w:p>
    <w:p w:rsidRPr="00DF6ABE" w:rsidR="00141DC6" w:rsidP="00F3364C" w:rsidRDefault="00141DC6" w14:paraId="7B714AF6" w14:textId="77777777">
      <w:pPr>
        <w:pStyle w:val="Descripcin"/>
        <w:spacing w:line="360" w:lineRule="auto"/>
        <w:rPr>
          <w:i w:val="0"/>
          <w:color w:val="auto"/>
          <w:sz w:val="20"/>
          <w:szCs w:val="20"/>
        </w:rPr>
      </w:pPr>
      <w:r w:rsidRPr="00F3364C">
        <w:rPr>
          <w:b/>
          <w:iCs w:val="0"/>
          <w:color w:val="auto"/>
          <w:sz w:val="20"/>
          <w:szCs w:val="20"/>
        </w:rPr>
        <w:t xml:space="preserve">Figura </w:t>
      </w:r>
      <w:r w:rsidRPr="00F3364C">
        <w:rPr>
          <w:b/>
          <w:iCs w:val="0"/>
          <w:color w:val="auto"/>
          <w:sz w:val="20"/>
          <w:szCs w:val="20"/>
        </w:rPr>
        <w:fldChar w:fldCharType="begin"/>
      </w:r>
      <w:r w:rsidRPr="00F3364C">
        <w:rPr>
          <w:b/>
          <w:iCs w:val="0"/>
          <w:color w:val="auto"/>
          <w:sz w:val="20"/>
          <w:szCs w:val="20"/>
        </w:rPr>
        <w:instrText xml:space="preserve"> SEQ Figura \* ARABIC </w:instrText>
      </w:r>
      <w:r w:rsidRPr="00F3364C">
        <w:rPr>
          <w:b/>
          <w:iCs w:val="0"/>
          <w:color w:val="auto"/>
          <w:sz w:val="20"/>
          <w:szCs w:val="20"/>
        </w:rPr>
        <w:fldChar w:fldCharType="separate"/>
      </w:r>
      <w:r w:rsidRPr="00F3364C">
        <w:rPr>
          <w:b/>
          <w:iCs w:val="0"/>
          <w:noProof/>
          <w:color w:val="auto"/>
          <w:sz w:val="20"/>
          <w:szCs w:val="20"/>
        </w:rPr>
        <w:t>2</w:t>
      </w:r>
      <w:r w:rsidRPr="00F3364C">
        <w:rPr>
          <w:b/>
          <w:iCs w:val="0"/>
          <w:color w:val="auto"/>
          <w:sz w:val="20"/>
          <w:szCs w:val="20"/>
        </w:rPr>
        <w:fldChar w:fldCharType="end"/>
      </w:r>
      <w:r w:rsidRPr="00F3364C">
        <w:rPr>
          <w:b/>
          <w:iCs w:val="0"/>
          <w:color w:val="auto"/>
          <w:sz w:val="20"/>
          <w:szCs w:val="20"/>
        </w:rPr>
        <w:t>.</w:t>
      </w:r>
      <w:r w:rsidRPr="00DF6ABE">
        <w:rPr>
          <w:i w:val="0"/>
          <w:color w:val="auto"/>
          <w:sz w:val="20"/>
          <w:szCs w:val="20"/>
        </w:rPr>
        <w:t xml:space="preserve"> </w:t>
      </w:r>
      <w:r w:rsidRPr="00F3364C">
        <w:rPr>
          <w:bCs/>
          <w:iCs w:val="0"/>
          <w:color w:val="auto"/>
          <w:sz w:val="20"/>
          <w:szCs w:val="20"/>
        </w:rPr>
        <w:t>Anatomía del cuerpo</w:t>
      </w:r>
    </w:p>
    <w:p w:rsidRPr="00DF6ABE" w:rsidR="00141DC6" w:rsidP="002751F1" w:rsidRDefault="00141DC6" w14:paraId="4455B0BC" w14:textId="11F8E672">
      <w:pPr>
        <w:spacing w:line="360" w:lineRule="auto"/>
        <w:rPr>
          <w:sz w:val="20"/>
          <w:szCs w:val="20"/>
        </w:rPr>
      </w:pPr>
      <w:commentRangeStart w:id="11"/>
      <w:commentRangeEnd w:id="11"/>
      <w:r>
        <w:rPr>
          <w:rStyle w:val="Refdecomentario"/>
          <w:noProof/>
          <w:sz w:val="22"/>
          <w:szCs w:val="22"/>
        </w:rPr>
        <w:commentReference w:id="11"/>
      </w:r>
      <w:r w:rsidR="002751F1">
        <w:rPr>
          <w:noProof/>
        </w:rPr>
        <w:drawing>
          <wp:inline distT="0" distB="0" distL="0" distR="0" wp14:anchorId="14AD5A57" wp14:editId="2F4C5D25">
            <wp:extent cx="1520041" cy="2555858"/>
            <wp:effectExtent l="0" t="0" r="4445" b="0"/>
            <wp:docPr id="10" name="Imagen 10" descr="Cuerpo femenino con los músculos expuestos en vista frontal y posterior. Se distinguen los principales grupos musculares del torso, brazos y piernas, evidenciando su estructura y distribución en e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erpo femenino con los músculos expuestos en vista frontal y posterior. Se distinguen los principales grupos musculares del torso, brazos y piernas, evidenciando su estructura y distribución en el cuerp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47191" cy="2601509"/>
                    </a:xfrm>
                    <a:prstGeom prst="rect">
                      <a:avLst/>
                    </a:prstGeom>
                    <a:noFill/>
                    <a:ln>
                      <a:noFill/>
                    </a:ln>
                  </pic:spPr>
                </pic:pic>
              </a:graphicData>
            </a:graphic>
          </wp:inline>
        </w:drawing>
      </w:r>
    </w:p>
    <w:p w:rsidRPr="00DF6ABE" w:rsidR="00141DC6" w:rsidP="00457A74" w:rsidRDefault="00141DC6" w14:paraId="4911BA07" w14:textId="77777777">
      <w:pPr>
        <w:spacing w:line="360" w:lineRule="auto"/>
        <w:rPr>
          <w:sz w:val="20"/>
          <w:szCs w:val="20"/>
        </w:rPr>
      </w:pPr>
    </w:p>
    <w:p w:rsidRPr="00DF6ABE" w:rsidR="00141DC6" w:rsidP="00457A74" w:rsidRDefault="00141DC6" w14:paraId="481A6B32" w14:textId="6CE8A07F">
      <w:pPr>
        <w:spacing w:line="360" w:lineRule="auto"/>
        <w:rPr>
          <w:b/>
          <w:sz w:val="20"/>
          <w:szCs w:val="20"/>
        </w:rPr>
      </w:pPr>
      <w:bookmarkStart w:name="_Toc197361776" w:id="12"/>
      <w:r w:rsidRPr="00DF6ABE">
        <w:rPr>
          <w:b/>
          <w:sz w:val="20"/>
          <w:szCs w:val="20"/>
        </w:rPr>
        <w:t>Biomecánica</w:t>
      </w:r>
      <w:bookmarkEnd w:id="12"/>
    </w:p>
    <w:p w:rsidR="00050DE9" w:rsidP="00CE36C9" w:rsidRDefault="00050DE9" w14:paraId="233D70B4" w14:textId="77777777">
      <w:pPr>
        <w:spacing w:line="360" w:lineRule="auto"/>
        <w:jc w:val="both"/>
        <w:rPr>
          <w:sz w:val="20"/>
        </w:rPr>
      </w:pPr>
    </w:p>
    <w:p w:rsidRPr="00CE36C9" w:rsidR="00CE36C9" w:rsidP="00CE36C9" w:rsidRDefault="00CE36C9" w14:paraId="7194EDB9" w14:textId="679D93D6">
      <w:pPr>
        <w:spacing w:line="360" w:lineRule="auto"/>
        <w:jc w:val="both"/>
        <w:rPr>
          <w:sz w:val="20"/>
        </w:rPr>
      </w:pPr>
      <w:r w:rsidRPr="00CE36C9">
        <w:rPr>
          <w:sz w:val="20"/>
        </w:rPr>
        <w:t>La biomecánica se reconoce como la disciplina encargada de estudiar los principios mecánicos que regulan el movimiento y la estructura del cuerpo humano, mediante el análisis de las fuerzas internas y externas que actúan sobre este y la respuesta del sistema musculoesquelético ante dichas cargas. Sus aplicaciones se extienden a campos como el diseño de prótesis, el deporte y los procesos de rehabilitación, en los que se requiere comprender el comportamiento funcional del cuerpo en acción.</w:t>
      </w:r>
    </w:p>
    <w:p w:rsidRPr="00CE36C9" w:rsidR="00CE36C9" w:rsidP="00CE36C9" w:rsidRDefault="00CE36C9" w14:paraId="7970CB83" w14:textId="77777777">
      <w:pPr>
        <w:spacing w:line="360" w:lineRule="auto"/>
        <w:jc w:val="both"/>
        <w:rPr>
          <w:sz w:val="20"/>
        </w:rPr>
      </w:pPr>
    </w:p>
    <w:p w:rsidRPr="00CE36C9" w:rsidR="00CE36C9" w:rsidP="00CE36C9" w:rsidRDefault="00CE36C9" w14:paraId="773C63C9" w14:textId="77777777">
      <w:pPr>
        <w:spacing w:line="360" w:lineRule="auto"/>
        <w:jc w:val="both"/>
        <w:rPr>
          <w:sz w:val="20"/>
        </w:rPr>
      </w:pPr>
      <w:r w:rsidRPr="00CE36C9">
        <w:rPr>
          <w:sz w:val="20"/>
        </w:rPr>
        <w:t>En el ámbito del diseño y la construcción de prendas de vestir, la articulación entre anatomía y biomecánica se fundamenta en principios de adaptación, ajuste y funcionalidad, los cuales permiten considerar el cuerpo como un sistema dinámico que se desplaza, flexiona y requiere rangos de movimiento específicos.</w:t>
      </w:r>
    </w:p>
    <w:p w:rsidRPr="00CE36C9" w:rsidR="00CE36C9" w:rsidP="00CE36C9" w:rsidRDefault="00CE36C9" w14:paraId="62CD1851" w14:textId="77777777">
      <w:pPr>
        <w:spacing w:line="360" w:lineRule="auto"/>
        <w:jc w:val="both"/>
        <w:rPr>
          <w:sz w:val="20"/>
        </w:rPr>
      </w:pPr>
    </w:p>
    <w:p w:rsidR="00141DC6" w:rsidP="00CE36C9" w:rsidRDefault="00CE36C9" w14:paraId="3CE12E81" w14:textId="30C96B73">
      <w:pPr>
        <w:spacing w:line="360" w:lineRule="auto"/>
        <w:jc w:val="both"/>
        <w:rPr>
          <w:sz w:val="20"/>
        </w:rPr>
      </w:pPr>
      <w:r w:rsidRPr="00CE36C9">
        <w:rPr>
          <w:sz w:val="20"/>
        </w:rPr>
        <w:t>Desde esta perspectiva, la comprensión integrada de la anatomía, la biomecánica y la ergonomía corporal posibilita el desarrollo de prendas que respondan de manera coherente a las necesidades físicas de las personas usuarias, favoreciendo una interacción adecuada entre el cuerpo y el vestuario, en términos de confort, movilidad y desempeño funcional (Sierra y Mosquera, 2013).</w:t>
      </w:r>
    </w:p>
    <w:p w:rsidRPr="00CE36C9" w:rsidR="00CE36C9" w:rsidP="00CE36C9" w:rsidRDefault="00CE36C9" w14:paraId="3A2BEFD2" w14:textId="77777777">
      <w:pPr>
        <w:spacing w:line="360" w:lineRule="auto"/>
        <w:jc w:val="both"/>
        <w:rPr>
          <w:sz w:val="20"/>
        </w:rPr>
      </w:pPr>
    </w:p>
    <w:p w:rsidRPr="00DF6ABE" w:rsidR="00141DC6" w:rsidP="00457A74" w:rsidRDefault="00141DC6" w14:paraId="25C1E9F3" w14:textId="6C48FA9E">
      <w:pPr>
        <w:spacing w:line="360" w:lineRule="auto"/>
        <w:rPr>
          <w:b/>
          <w:sz w:val="20"/>
          <w:szCs w:val="20"/>
        </w:rPr>
      </w:pPr>
      <w:bookmarkStart w:name="_Toc197361777" w:id="13"/>
      <w:r w:rsidRPr="00DF6ABE">
        <w:rPr>
          <w:b/>
          <w:sz w:val="20"/>
          <w:szCs w:val="20"/>
        </w:rPr>
        <w:t>Morfología</w:t>
      </w:r>
      <w:bookmarkEnd w:id="13"/>
    </w:p>
    <w:p w:rsidRPr="00DF6ABE" w:rsidR="00141DC6" w:rsidP="00E558BF" w:rsidRDefault="00141DC6" w14:paraId="1B38D603" w14:textId="77777777">
      <w:pPr>
        <w:pStyle w:val="Normal0"/>
        <w:spacing w:line="360" w:lineRule="auto"/>
        <w:outlineLvl w:val="1"/>
        <w:rPr>
          <w:b/>
          <w:sz w:val="20"/>
          <w:szCs w:val="20"/>
        </w:rPr>
      </w:pPr>
    </w:p>
    <w:p w:rsidR="00F67382" w:rsidRDefault="00F67382" w14:paraId="2A1E1BDC" w14:textId="77777777">
      <w:pPr>
        <w:spacing w:line="360" w:lineRule="auto"/>
        <w:jc w:val="both"/>
      </w:pPr>
      <w:r>
        <w:rPr>
          <w:sz w:val="20"/>
          <w:szCs w:val="20"/>
        </w:rPr>
        <w:t>La morfología del cuerpo humano hace referencia a la forma y estructura del cuerpo a partir de la relación y disposición de sus partes</w:t>
      </w:r>
      <w:r>
        <w:rPr>
          <w:color w:val="00B0F0"/>
          <w:sz w:val="20"/>
          <w:szCs w:val="20"/>
        </w:rPr>
        <w:t>.</w:t>
      </w:r>
      <w:r>
        <w:rPr>
          <w:sz w:val="20"/>
          <w:szCs w:val="20"/>
        </w:rPr>
        <w:t xml:space="preserve"> Esta rama resulta esencial en otras áreas y disciplinas como la anatomía y la fisiología.  </w:t>
      </w:r>
    </w:p>
    <w:p w:rsidR="00F3364C" w:rsidP="00457A74" w:rsidRDefault="00F3364C" w14:paraId="31EBD21E" w14:textId="3EE88AE9">
      <w:pPr>
        <w:spacing w:line="360" w:lineRule="auto"/>
        <w:rPr>
          <w:b/>
          <w:sz w:val="20"/>
          <w:szCs w:val="20"/>
        </w:rPr>
      </w:pPr>
    </w:p>
    <w:p w:rsidRPr="00DF6ABE" w:rsidR="00F3364C" w:rsidP="00457A74" w:rsidRDefault="00F3364C" w14:paraId="7A25E774" w14:textId="77777777">
      <w:pPr>
        <w:spacing w:line="360" w:lineRule="auto"/>
        <w:rPr>
          <w:b/>
          <w:sz w:val="20"/>
          <w:szCs w:val="20"/>
        </w:rPr>
      </w:pPr>
    </w:p>
    <w:p w:rsidRPr="00F3364C" w:rsidR="00141DC6" w:rsidP="00F3364C" w:rsidRDefault="00141DC6" w14:paraId="171F55A2" w14:textId="77777777">
      <w:pPr>
        <w:pStyle w:val="Descripcin"/>
        <w:spacing w:line="360" w:lineRule="auto"/>
        <w:rPr>
          <w:b/>
          <w:iCs w:val="0"/>
          <w:color w:val="auto"/>
          <w:sz w:val="20"/>
          <w:szCs w:val="20"/>
        </w:rPr>
      </w:pPr>
      <w:r w:rsidRPr="00F3364C">
        <w:rPr>
          <w:b/>
          <w:iCs w:val="0"/>
          <w:color w:val="auto"/>
          <w:sz w:val="20"/>
          <w:szCs w:val="20"/>
        </w:rPr>
        <w:t xml:space="preserve">Figura </w:t>
      </w:r>
      <w:r w:rsidRPr="00F3364C">
        <w:rPr>
          <w:b/>
          <w:iCs w:val="0"/>
          <w:color w:val="auto"/>
          <w:sz w:val="20"/>
          <w:szCs w:val="20"/>
        </w:rPr>
        <w:fldChar w:fldCharType="begin"/>
      </w:r>
      <w:r w:rsidRPr="00F3364C">
        <w:rPr>
          <w:b/>
          <w:iCs w:val="0"/>
          <w:color w:val="auto"/>
          <w:sz w:val="20"/>
          <w:szCs w:val="20"/>
        </w:rPr>
        <w:instrText xml:space="preserve"> SEQ Figura \* ARABIC </w:instrText>
      </w:r>
      <w:r w:rsidRPr="00F3364C">
        <w:rPr>
          <w:b/>
          <w:iCs w:val="0"/>
          <w:color w:val="auto"/>
          <w:sz w:val="20"/>
          <w:szCs w:val="20"/>
        </w:rPr>
        <w:fldChar w:fldCharType="separate"/>
      </w:r>
      <w:r w:rsidRPr="00F3364C">
        <w:rPr>
          <w:b/>
          <w:iCs w:val="0"/>
          <w:noProof/>
          <w:color w:val="auto"/>
          <w:sz w:val="20"/>
          <w:szCs w:val="20"/>
        </w:rPr>
        <w:t>3</w:t>
      </w:r>
      <w:r w:rsidRPr="00F3364C">
        <w:rPr>
          <w:b/>
          <w:iCs w:val="0"/>
          <w:color w:val="auto"/>
          <w:sz w:val="20"/>
          <w:szCs w:val="20"/>
        </w:rPr>
        <w:fldChar w:fldCharType="end"/>
      </w:r>
      <w:r w:rsidRPr="00F3364C">
        <w:rPr>
          <w:b/>
          <w:iCs w:val="0"/>
          <w:color w:val="auto"/>
          <w:sz w:val="20"/>
          <w:szCs w:val="20"/>
        </w:rPr>
        <w:t xml:space="preserve">. </w:t>
      </w:r>
      <w:r w:rsidRPr="00F3364C">
        <w:rPr>
          <w:bCs/>
          <w:iCs w:val="0"/>
          <w:color w:val="auto"/>
          <w:sz w:val="20"/>
          <w:szCs w:val="20"/>
        </w:rPr>
        <w:t xml:space="preserve">Morfología del cuerpo </w:t>
      </w:r>
      <w:commentRangeStart w:id="14"/>
      <w:commentRangeStart w:id="15"/>
      <w:r w:rsidRPr="00F3364C">
        <w:rPr>
          <w:bCs/>
          <w:iCs w:val="0"/>
          <w:color w:val="auto"/>
          <w:sz w:val="20"/>
          <w:szCs w:val="20"/>
        </w:rPr>
        <w:t>humano</w:t>
      </w:r>
      <w:commentRangeEnd w:id="14"/>
      <w:r w:rsidRPr="00F3364C">
        <w:rPr>
          <w:rStyle w:val="Refdecomentario"/>
          <w:b/>
          <w:iCs w:val="0"/>
          <w:color w:val="auto"/>
          <w:sz w:val="20"/>
          <w:szCs w:val="20"/>
        </w:rPr>
        <w:commentReference w:id="14"/>
      </w:r>
      <w:commentRangeEnd w:id="15"/>
      <w:r>
        <w:rPr>
          <w:rStyle w:val="CommentReference"/>
        </w:rPr>
        <w:commentReference w:id="15"/>
      </w:r>
    </w:p>
    <w:p w:rsidRPr="00DF6ABE" w:rsidR="00141DC6" w:rsidP="00614F4B" w:rsidRDefault="00141DC6" w14:paraId="034D6533" w14:textId="1C0FA7AD">
      <w:pPr>
        <w:spacing w:line="360" w:lineRule="auto"/>
        <w:jc w:val="center"/>
        <w:rPr>
          <w:sz w:val="20"/>
          <w:szCs w:val="20"/>
        </w:rPr>
      </w:pPr>
      <w:r w:rsidRPr="00DF6ABE">
        <w:rPr>
          <w:noProof/>
          <w:sz w:val="20"/>
          <w:szCs w:val="20"/>
          <w:lang w:eastAsia="es-CO"/>
        </w:rPr>
        <w:drawing>
          <wp:inline distT="0" distB="0" distL="0" distR="0" wp14:anchorId="437DABA5" wp14:editId="472EA79E">
            <wp:extent cx="3055620" cy="2341259"/>
            <wp:effectExtent l="0" t="0" r="0" b="1905"/>
            <wp:docPr id="27" name="Imagen 27" descr="https://i.pinimg.com/736x/cd/c3/b0/cdc3b07d2002cb47c415d545f82fdb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pinimg.com/736x/cd/c3/b0/cdc3b07d2002cb47c415d545f82fdb60.jpg"/>
                    <pic:cNvPicPr>
                      <a:picLocks noChangeAspect="1" noChangeArrowheads="1"/>
                    </pic:cNvPicPr>
                  </pic:nvPicPr>
                  <pic:blipFill rotWithShape="1">
                    <a:blip r:embed="rId18">
                      <a:extLst>
                        <a:ext uri="{28A0092B-C50C-407E-A947-70E740481C1C}">
                          <a14:useLocalDpi xmlns:a14="http://schemas.microsoft.com/office/drawing/2010/main" val="0"/>
                        </a:ext>
                      </a:extLst>
                    </a:blip>
                    <a:srcRect l="230" t="49813" r="7688" b="334"/>
                    <a:stretch/>
                  </pic:blipFill>
                  <pic:spPr bwMode="auto">
                    <a:xfrm>
                      <a:off x="0" y="0"/>
                      <a:ext cx="3064109" cy="2347763"/>
                    </a:xfrm>
                    <a:prstGeom prst="rect">
                      <a:avLst/>
                    </a:prstGeom>
                    <a:noFill/>
                    <a:ln>
                      <a:noFill/>
                    </a:ln>
                    <a:extLst>
                      <a:ext uri="{53640926-AAD7-44D8-BBD7-CCE9431645EC}">
                        <a14:shadowObscured xmlns:a14="http://schemas.microsoft.com/office/drawing/2010/main"/>
                      </a:ext>
                    </a:extLst>
                  </pic:spPr>
                </pic:pic>
              </a:graphicData>
            </a:graphic>
          </wp:inline>
        </w:drawing>
      </w:r>
    </w:p>
    <w:p w:rsidRPr="00DF6ABE" w:rsidR="00141DC6" w:rsidP="00457A74" w:rsidRDefault="00141DC6" w14:paraId="4B2FFE37" w14:textId="77777777">
      <w:pPr>
        <w:spacing w:line="360" w:lineRule="auto"/>
        <w:rPr>
          <w:sz w:val="20"/>
          <w:szCs w:val="20"/>
        </w:rPr>
      </w:pPr>
    </w:p>
    <w:p w:rsidRPr="00050DE9" w:rsidR="00141DC6" w:rsidP="00050DE9" w:rsidRDefault="00141DC6" w14:paraId="0A54E269" w14:textId="58056142">
      <w:pPr>
        <w:spacing w:line="360" w:lineRule="auto"/>
        <w:rPr>
          <w:b/>
          <w:sz w:val="20"/>
          <w:szCs w:val="20"/>
        </w:rPr>
      </w:pPr>
      <w:bookmarkStart w:name="_Toc197361778" w:id="16"/>
      <w:r w:rsidRPr="00DF6ABE">
        <w:rPr>
          <w:b/>
          <w:sz w:val="20"/>
          <w:szCs w:val="20"/>
        </w:rPr>
        <w:t>Ergonomía</w:t>
      </w:r>
      <w:bookmarkEnd w:id="16"/>
    </w:p>
    <w:p w:rsidRPr="00050DE9" w:rsidR="00050DE9" w:rsidP="00050DE9" w:rsidRDefault="00050DE9" w14:paraId="0E8B5867" w14:textId="77777777">
      <w:pPr>
        <w:spacing w:before="100" w:beforeAutospacing="1" w:after="100" w:afterAutospacing="1" w:line="360" w:lineRule="auto"/>
        <w:jc w:val="both"/>
        <w:rPr>
          <w:rFonts w:eastAsia="Times New Roman"/>
          <w:sz w:val="20"/>
          <w:szCs w:val="20"/>
          <w:lang w:eastAsia="es-CO"/>
        </w:rPr>
      </w:pPr>
      <w:r w:rsidRPr="00050DE9">
        <w:rPr>
          <w:rFonts w:eastAsia="Times New Roman"/>
          <w:sz w:val="20"/>
          <w:szCs w:val="20"/>
          <w:lang w:eastAsia="es-CO"/>
        </w:rPr>
        <w:t xml:space="preserve">La ergonomía se reconoce como una disciplina científica orientada al estudio de las interacciones entre las personas y los elementos que conforman un sistema (International </w:t>
      </w:r>
      <w:proofErr w:type="spellStart"/>
      <w:r w:rsidRPr="00050DE9">
        <w:rPr>
          <w:rFonts w:eastAsia="Times New Roman"/>
          <w:sz w:val="20"/>
          <w:szCs w:val="20"/>
          <w:lang w:eastAsia="es-CO"/>
        </w:rPr>
        <w:t>Ergonomics</w:t>
      </w:r>
      <w:proofErr w:type="spellEnd"/>
      <w:r w:rsidRPr="00050DE9">
        <w:rPr>
          <w:rFonts w:eastAsia="Times New Roman"/>
          <w:sz w:val="20"/>
          <w:szCs w:val="20"/>
          <w:lang w:eastAsia="es-CO"/>
        </w:rPr>
        <w:t xml:space="preserve"> </w:t>
      </w:r>
      <w:proofErr w:type="spellStart"/>
      <w:r w:rsidRPr="00050DE9">
        <w:rPr>
          <w:rFonts w:eastAsia="Times New Roman"/>
          <w:sz w:val="20"/>
          <w:szCs w:val="20"/>
          <w:lang w:eastAsia="es-CO"/>
        </w:rPr>
        <w:t>Association</w:t>
      </w:r>
      <w:proofErr w:type="spellEnd"/>
      <w:r w:rsidRPr="00050DE9">
        <w:rPr>
          <w:rFonts w:eastAsia="Times New Roman"/>
          <w:sz w:val="20"/>
          <w:szCs w:val="20"/>
          <w:lang w:eastAsia="es-CO"/>
        </w:rPr>
        <w:t>, 2000). Su aplicación se sustenta en teorías, principios y métodos cuyo propósito es favorecer el bienestar, la seguridad y la eficiencia en las actividades cotidianas, mediante la adecuación de productos y entornos a las características humanas.</w:t>
      </w:r>
    </w:p>
    <w:p w:rsidRPr="00050DE9" w:rsidR="00050DE9" w:rsidP="00050DE9" w:rsidRDefault="00050DE9" w14:paraId="12CB13B4" w14:textId="77777777">
      <w:pPr>
        <w:spacing w:before="100" w:beforeAutospacing="1" w:after="100" w:afterAutospacing="1" w:line="360" w:lineRule="auto"/>
        <w:jc w:val="both"/>
        <w:rPr>
          <w:rFonts w:eastAsia="Times New Roman"/>
          <w:sz w:val="20"/>
          <w:szCs w:val="20"/>
          <w:lang w:eastAsia="es-CO"/>
        </w:rPr>
      </w:pPr>
      <w:r w:rsidRPr="00050DE9">
        <w:rPr>
          <w:rFonts w:eastAsia="Times New Roman"/>
          <w:sz w:val="20"/>
          <w:szCs w:val="20"/>
          <w:lang w:eastAsia="es-CO"/>
        </w:rPr>
        <w:t>En el campo del diseño y la construcción de prendas de vestir, la ergonomía se vincula con el nivel de confort, funcionalidad y adaptabilidad que el vestuario puede ofrecer al cuerpo durante el desarrollo de las actividades diarias. Este enfoque busca facilitar el desempeño corporal sin restricciones, así como prevenir molestias o afecciones derivadas de un ajuste inadecuado o de soluciones constructivas que limiten el movimiento. Por ejemplo, una prenda inferior que restrinja la flexión de la rodilla puede generar incomodidad o sobrecarga articular, lo que evidencia la necesidad de considerar rangos de movilidad desde el patronaje y la confección.</w:t>
      </w:r>
    </w:p>
    <w:p w:rsidRPr="00050DE9" w:rsidR="00050DE9" w:rsidP="00050DE9" w:rsidRDefault="00050DE9" w14:paraId="13BFA148" w14:textId="77777777">
      <w:pPr>
        <w:spacing w:before="100" w:beforeAutospacing="1" w:after="100" w:afterAutospacing="1" w:line="360" w:lineRule="auto"/>
        <w:jc w:val="both"/>
        <w:rPr>
          <w:rFonts w:eastAsia="Times New Roman"/>
          <w:sz w:val="20"/>
          <w:szCs w:val="20"/>
          <w:lang w:eastAsia="es-CO"/>
        </w:rPr>
      </w:pPr>
      <w:r w:rsidRPr="00050DE9">
        <w:rPr>
          <w:rFonts w:eastAsia="Times New Roman"/>
          <w:sz w:val="20"/>
          <w:szCs w:val="20"/>
          <w:lang w:eastAsia="es-CO"/>
        </w:rPr>
        <w:t>En este sentido, uno de los propósitos del diseño de moda consiste en proyectar modelos de prendas con criterios ergonómicos, integrando procesos de confección coherentes y la selección pertinente de materiales, los cuales constituyen un factor estratégico para garantizar desempeño, durabilidad y confort en el uso.</w:t>
      </w:r>
    </w:p>
    <w:p w:rsidR="00050DE9" w:rsidP="00050DE9" w:rsidRDefault="00050DE9" w14:paraId="399B062C" w14:textId="55061855">
      <w:pPr>
        <w:spacing w:before="100" w:beforeAutospacing="1" w:after="100" w:afterAutospacing="1" w:line="360" w:lineRule="auto"/>
        <w:jc w:val="both"/>
        <w:rPr>
          <w:rFonts w:eastAsia="Times New Roman"/>
          <w:sz w:val="20"/>
          <w:szCs w:val="20"/>
          <w:lang w:eastAsia="es-CO"/>
        </w:rPr>
      </w:pPr>
      <w:r w:rsidRPr="00050DE9">
        <w:rPr>
          <w:rFonts w:eastAsia="Times New Roman"/>
          <w:sz w:val="20"/>
          <w:szCs w:val="20"/>
          <w:lang w:eastAsia="es-CO"/>
        </w:rPr>
        <w:t>En síntesis, la relación entre los conceptos asociados a la estructura corporal puede organizarse de la siguiente manera:</w:t>
      </w:r>
    </w:p>
    <w:p w:rsidR="00F3364C" w:rsidP="00050DE9" w:rsidRDefault="00F3364C" w14:paraId="65E05562" w14:textId="77777777">
      <w:pPr>
        <w:spacing w:before="100" w:beforeAutospacing="1" w:after="100" w:afterAutospacing="1" w:line="360" w:lineRule="auto"/>
        <w:jc w:val="both"/>
        <w:rPr>
          <w:rFonts w:eastAsia="Times New Roman"/>
          <w:sz w:val="20"/>
          <w:szCs w:val="20"/>
          <w:lang w:eastAsia="es-CO"/>
        </w:rPr>
      </w:pPr>
    </w:p>
    <w:tbl>
      <w:tblPr>
        <w:tblStyle w:val="Tablaconcuadrcula"/>
        <w:tblW w:w="0" w:type="auto"/>
        <w:tblLook w:val="04A0" w:firstRow="1" w:lastRow="0" w:firstColumn="1" w:lastColumn="0" w:noHBand="0" w:noVBand="1"/>
      </w:tblPr>
      <w:tblGrid>
        <w:gridCol w:w="4981"/>
        <w:gridCol w:w="4981"/>
      </w:tblGrid>
      <w:tr w:rsidR="00F3364C" w:rsidTr="00F3364C" w14:paraId="7EB38534" w14:textId="77777777">
        <w:tc>
          <w:tcPr>
            <w:tcW w:w="9962" w:type="dxa"/>
            <w:gridSpan w:val="2"/>
            <w:shd w:val="clear" w:color="auto" w:fill="FFFF00"/>
          </w:tcPr>
          <w:p w:rsidRPr="00F3364C" w:rsidR="00F3364C" w:rsidP="00F3364C" w:rsidRDefault="009B0D6C" w14:paraId="38DFD9CE" w14:textId="709E2211">
            <w:pPr>
              <w:spacing w:before="100" w:beforeAutospacing="1" w:after="100" w:afterAutospacing="1" w:line="360" w:lineRule="auto"/>
              <w:jc w:val="center"/>
              <w:rPr>
                <w:rFonts w:eastAsia="Times New Roman"/>
                <w:b/>
                <w:bCs/>
                <w:sz w:val="20"/>
                <w:szCs w:val="20"/>
                <w:lang w:eastAsia="es-CO"/>
              </w:rPr>
            </w:pPr>
            <w:r>
              <w:rPr>
                <w:rFonts w:eastAsia="Times New Roman"/>
                <w:b/>
                <w:bCs/>
                <w:sz w:val="20"/>
                <w:szCs w:val="20"/>
                <w:lang w:eastAsia="es-CO"/>
              </w:rPr>
              <w:t xml:space="preserve">CARRUSEL </w:t>
            </w:r>
            <w:r w:rsidRPr="00F3364C" w:rsidR="00F3364C">
              <w:rPr>
                <w:rFonts w:eastAsia="Times New Roman"/>
                <w:b/>
                <w:bCs/>
                <w:sz w:val="20"/>
                <w:szCs w:val="20"/>
                <w:lang w:eastAsia="es-CO"/>
              </w:rPr>
              <w:t>TARJETAS</w:t>
            </w:r>
          </w:p>
        </w:tc>
      </w:tr>
      <w:tr w:rsidR="00F3364C" w:rsidTr="00F3364C" w14:paraId="0348A0F1" w14:textId="77777777">
        <w:tc>
          <w:tcPr>
            <w:tcW w:w="4981" w:type="dxa"/>
          </w:tcPr>
          <w:p w:rsidRPr="00F3364C" w:rsidR="00F3364C" w:rsidP="00F3364C" w:rsidRDefault="00F3364C" w14:paraId="480A2622" w14:textId="55895F56">
            <w:pPr>
              <w:spacing w:before="100" w:beforeAutospacing="1" w:after="100" w:afterAutospacing="1" w:line="360" w:lineRule="auto"/>
              <w:jc w:val="both"/>
              <w:rPr>
                <w:rFonts w:eastAsia="Times New Roman"/>
                <w:b/>
                <w:bCs/>
                <w:sz w:val="20"/>
                <w:szCs w:val="20"/>
                <w:lang w:eastAsia="es-CO"/>
              </w:rPr>
            </w:pPr>
            <w:r w:rsidRPr="00F3364C">
              <w:rPr>
                <w:b/>
                <w:bCs/>
              </w:rPr>
              <w:t>Anatomía</w:t>
            </w:r>
          </w:p>
        </w:tc>
        <w:tc>
          <w:tcPr>
            <w:tcW w:w="4981" w:type="dxa"/>
          </w:tcPr>
          <w:p w:rsidR="00F3364C" w:rsidP="00F3364C" w:rsidRDefault="00F3364C" w14:paraId="4865C523" w14:textId="121B4CF9">
            <w:pPr>
              <w:spacing w:before="100" w:beforeAutospacing="1" w:after="100" w:afterAutospacing="1" w:line="360" w:lineRule="auto"/>
              <w:jc w:val="both"/>
              <w:rPr>
                <w:rFonts w:eastAsia="Times New Roman"/>
                <w:sz w:val="20"/>
                <w:szCs w:val="20"/>
                <w:lang w:eastAsia="es-CO"/>
              </w:rPr>
            </w:pPr>
            <w:r w:rsidRPr="00922D2E">
              <w:t>Disciplina que estudia la estructura, organización y disposición de las partes que conforman el cuerpo humano.</w:t>
            </w:r>
          </w:p>
        </w:tc>
      </w:tr>
      <w:tr w:rsidR="00F3364C" w:rsidTr="00F3364C" w14:paraId="17D18B10" w14:textId="77777777">
        <w:tc>
          <w:tcPr>
            <w:tcW w:w="4981" w:type="dxa"/>
          </w:tcPr>
          <w:p w:rsidRPr="00F3364C" w:rsidR="00F3364C" w:rsidP="00F3364C" w:rsidRDefault="00F3364C" w14:paraId="1452ED22" w14:textId="3C64A10F">
            <w:pPr>
              <w:spacing w:before="100" w:beforeAutospacing="1" w:after="100" w:afterAutospacing="1" w:line="360" w:lineRule="auto"/>
              <w:jc w:val="both"/>
              <w:rPr>
                <w:rFonts w:eastAsia="Times New Roman"/>
                <w:b/>
                <w:bCs/>
                <w:sz w:val="20"/>
                <w:szCs w:val="20"/>
                <w:lang w:eastAsia="es-CO"/>
              </w:rPr>
            </w:pPr>
            <w:r w:rsidRPr="00F3364C">
              <w:rPr>
                <w:b/>
                <w:bCs/>
              </w:rPr>
              <w:t>Biomecánica</w:t>
            </w:r>
          </w:p>
        </w:tc>
        <w:tc>
          <w:tcPr>
            <w:tcW w:w="4981" w:type="dxa"/>
          </w:tcPr>
          <w:p w:rsidR="00F3364C" w:rsidP="00F3364C" w:rsidRDefault="00F3364C" w14:paraId="4C5FF1F1" w14:textId="7B83838E">
            <w:pPr>
              <w:spacing w:before="100" w:beforeAutospacing="1" w:after="100" w:afterAutospacing="1" w:line="360" w:lineRule="auto"/>
              <w:jc w:val="both"/>
              <w:rPr>
                <w:rFonts w:eastAsia="Times New Roman"/>
                <w:sz w:val="20"/>
                <w:szCs w:val="20"/>
                <w:lang w:eastAsia="es-CO"/>
              </w:rPr>
            </w:pPr>
            <w:r w:rsidRPr="00922D2E">
              <w:t>Campo que analiza el movimiento corporal y el funcionamiento del sistema musculoesquelético desde principios mecánicos.</w:t>
            </w:r>
          </w:p>
        </w:tc>
      </w:tr>
      <w:tr w:rsidR="00F3364C" w:rsidTr="00F3364C" w14:paraId="70A6D399" w14:textId="77777777">
        <w:tc>
          <w:tcPr>
            <w:tcW w:w="4981" w:type="dxa"/>
          </w:tcPr>
          <w:p w:rsidRPr="00F3364C" w:rsidR="00F3364C" w:rsidP="00F3364C" w:rsidRDefault="00F3364C" w14:paraId="5CD0967D" w14:textId="7F5AC6E2">
            <w:pPr>
              <w:spacing w:before="100" w:beforeAutospacing="1" w:after="100" w:afterAutospacing="1" w:line="360" w:lineRule="auto"/>
              <w:jc w:val="both"/>
              <w:rPr>
                <w:rFonts w:eastAsia="Times New Roman"/>
                <w:b/>
                <w:bCs/>
                <w:sz w:val="20"/>
                <w:szCs w:val="20"/>
                <w:lang w:eastAsia="es-CO"/>
              </w:rPr>
            </w:pPr>
            <w:r w:rsidRPr="00F3364C">
              <w:rPr>
                <w:b/>
                <w:bCs/>
              </w:rPr>
              <w:t>Morfología</w:t>
            </w:r>
          </w:p>
        </w:tc>
        <w:tc>
          <w:tcPr>
            <w:tcW w:w="4981" w:type="dxa"/>
          </w:tcPr>
          <w:p w:rsidR="00F3364C" w:rsidP="00F3364C" w:rsidRDefault="00F3364C" w14:paraId="492A23A9" w14:textId="588CC64F">
            <w:pPr>
              <w:spacing w:before="100" w:beforeAutospacing="1" w:after="100" w:afterAutospacing="1" w:line="360" w:lineRule="auto"/>
              <w:jc w:val="both"/>
              <w:rPr>
                <w:rFonts w:eastAsia="Times New Roman"/>
                <w:sz w:val="20"/>
                <w:szCs w:val="20"/>
                <w:lang w:eastAsia="es-CO"/>
              </w:rPr>
            </w:pPr>
            <w:r w:rsidRPr="00922D2E">
              <w:t>Estudia la forma, configuración y proporciones del cuerpo, considerando su composición estructural y características externas.</w:t>
            </w:r>
          </w:p>
        </w:tc>
      </w:tr>
      <w:tr w:rsidR="00F3364C" w:rsidTr="00F3364C" w14:paraId="7D0503C1" w14:textId="77777777">
        <w:tc>
          <w:tcPr>
            <w:tcW w:w="4981" w:type="dxa"/>
          </w:tcPr>
          <w:p w:rsidRPr="00F3364C" w:rsidR="00F3364C" w:rsidP="00F3364C" w:rsidRDefault="00F3364C" w14:paraId="4B10802E" w14:textId="2BA0A86E">
            <w:pPr>
              <w:spacing w:before="100" w:beforeAutospacing="1" w:after="100" w:afterAutospacing="1" w:line="360" w:lineRule="auto"/>
              <w:jc w:val="both"/>
              <w:rPr>
                <w:rFonts w:eastAsia="Times New Roman"/>
                <w:b/>
                <w:bCs/>
                <w:sz w:val="20"/>
                <w:szCs w:val="20"/>
                <w:lang w:eastAsia="es-CO"/>
              </w:rPr>
            </w:pPr>
            <w:r w:rsidRPr="00F3364C">
              <w:rPr>
                <w:b/>
                <w:bCs/>
              </w:rPr>
              <w:t>Ergonomía</w:t>
            </w:r>
          </w:p>
        </w:tc>
        <w:tc>
          <w:tcPr>
            <w:tcW w:w="4981" w:type="dxa"/>
          </w:tcPr>
          <w:p w:rsidR="00F3364C" w:rsidP="00F3364C" w:rsidRDefault="00F3364C" w14:paraId="53123841" w14:textId="4D6A54BC">
            <w:pPr>
              <w:spacing w:before="100" w:beforeAutospacing="1" w:after="100" w:afterAutospacing="1" w:line="360" w:lineRule="auto"/>
              <w:jc w:val="both"/>
              <w:rPr>
                <w:rFonts w:eastAsia="Times New Roman"/>
                <w:sz w:val="20"/>
                <w:szCs w:val="20"/>
                <w:lang w:eastAsia="es-CO"/>
              </w:rPr>
            </w:pPr>
            <w:r w:rsidRPr="00922D2E">
              <w:t>Analiza la postura, el confort y la relación funcional entre el cuerpo y los elementos o entornos de uso, buscando optimizar la adaptación.</w:t>
            </w:r>
          </w:p>
        </w:tc>
      </w:tr>
      <w:tr w:rsidR="00F3364C" w:rsidTr="00F3364C" w14:paraId="6CC04FAF" w14:textId="77777777">
        <w:tc>
          <w:tcPr>
            <w:tcW w:w="4981" w:type="dxa"/>
          </w:tcPr>
          <w:p w:rsidRPr="00F3364C" w:rsidR="00F3364C" w:rsidP="00F3364C" w:rsidRDefault="00F3364C" w14:paraId="446E03C4" w14:textId="034182CC">
            <w:pPr>
              <w:spacing w:before="100" w:beforeAutospacing="1" w:after="100" w:afterAutospacing="1" w:line="360" w:lineRule="auto"/>
              <w:jc w:val="both"/>
              <w:rPr>
                <w:rFonts w:eastAsia="Times New Roman"/>
                <w:b/>
                <w:bCs/>
                <w:sz w:val="20"/>
                <w:szCs w:val="20"/>
                <w:lang w:eastAsia="es-CO"/>
              </w:rPr>
            </w:pPr>
            <w:r w:rsidRPr="00F3364C">
              <w:rPr>
                <w:b/>
                <w:bCs/>
              </w:rPr>
              <w:t>Antropometría</w:t>
            </w:r>
          </w:p>
        </w:tc>
        <w:tc>
          <w:tcPr>
            <w:tcW w:w="4981" w:type="dxa"/>
          </w:tcPr>
          <w:p w:rsidR="00F3364C" w:rsidP="00F3364C" w:rsidRDefault="00F3364C" w14:paraId="4B934B65" w14:textId="03437F11">
            <w:pPr>
              <w:spacing w:before="100" w:beforeAutospacing="1" w:after="100" w:afterAutospacing="1" w:line="360" w:lineRule="auto"/>
              <w:jc w:val="both"/>
              <w:rPr>
                <w:rFonts w:eastAsia="Times New Roman"/>
                <w:sz w:val="20"/>
                <w:szCs w:val="20"/>
                <w:lang w:eastAsia="es-CO"/>
              </w:rPr>
            </w:pPr>
            <w:r w:rsidRPr="00922D2E">
              <w:t>Se encarga de la medición sistemática de las dimensiones corporales, proporcionando datos técnicos para su aplicación en distintos contextos productivos.</w:t>
            </w:r>
          </w:p>
        </w:tc>
      </w:tr>
    </w:tbl>
    <w:p w:rsidRPr="00DF6ABE" w:rsidR="00141DC6" w:rsidP="00457A74" w:rsidRDefault="00141DC6" w14:paraId="321F2E88" w14:textId="77777777">
      <w:pPr>
        <w:spacing w:line="360" w:lineRule="auto"/>
        <w:rPr>
          <w:sz w:val="20"/>
          <w:szCs w:val="20"/>
        </w:rPr>
      </w:pPr>
    </w:p>
    <w:p w:rsidRPr="00DF6ABE" w:rsidR="00141DC6" w:rsidP="00457A74" w:rsidRDefault="00141DC6" w14:paraId="0947F215" w14:textId="76D77024">
      <w:pPr>
        <w:spacing w:line="360" w:lineRule="auto"/>
        <w:rPr>
          <w:b/>
          <w:sz w:val="20"/>
          <w:szCs w:val="20"/>
        </w:rPr>
      </w:pPr>
      <w:bookmarkStart w:name="_Toc197361779" w:id="17"/>
      <w:r w:rsidRPr="00DF6ABE">
        <w:rPr>
          <w:b/>
          <w:sz w:val="20"/>
          <w:szCs w:val="20"/>
        </w:rPr>
        <w:t>División del cuerpo</w:t>
      </w:r>
      <w:bookmarkEnd w:id="17"/>
    </w:p>
    <w:p w:rsidRPr="00DF6ABE" w:rsidR="00141DC6" w:rsidP="00457A74" w:rsidRDefault="00141DC6" w14:paraId="281EB4A5" w14:textId="77777777">
      <w:pPr>
        <w:spacing w:line="360" w:lineRule="auto"/>
        <w:rPr>
          <w:sz w:val="20"/>
          <w:szCs w:val="20"/>
        </w:rPr>
      </w:pPr>
    </w:p>
    <w:p w:rsidR="00141DC6" w:rsidP="004920BA" w:rsidRDefault="004920BA" w14:paraId="0115D72E" w14:textId="74D0D03C">
      <w:pPr>
        <w:spacing w:line="360" w:lineRule="auto"/>
        <w:jc w:val="both"/>
        <w:rPr>
          <w:sz w:val="20"/>
          <w:szCs w:val="20"/>
        </w:rPr>
      </w:pPr>
      <w:r w:rsidRPr="004920BA">
        <w:rPr>
          <w:sz w:val="20"/>
          <w:szCs w:val="20"/>
        </w:rPr>
        <w:t>A partir de los conceptos previamente desarrollados, resulta necesario comprender cómo se organiza la división del cuerpo según sus segmentos y miembros, con el fin de interpretarlo de manera funcional dentro de los procesos de patronaje. Esta comprensión permite establecer una relación clara entre la estructura corporal y la clasificación técnica de las prendas, diferenciando aquellas destinadas a la zona superior y a la zona inferior del cuerpo, lo que facilita la toma de medidas, la definición de ajustes y la construcción adecuada de los patrones básicos.</w:t>
      </w:r>
    </w:p>
    <w:p w:rsidR="00F3364C" w:rsidP="004920BA" w:rsidRDefault="00F3364C" w14:paraId="7EE93370" w14:textId="7D8DCEB3">
      <w:pPr>
        <w:spacing w:line="360" w:lineRule="auto"/>
        <w:jc w:val="both"/>
        <w:rPr>
          <w:sz w:val="20"/>
          <w:szCs w:val="20"/>
        </w:rPr>
      </w:pPr>
    </w:p>
    <w:p w:rsidR="009B0D6C" w:rsidP="004920BA" w:rsidRDefault="009B0D6C" w14:paraId="443F91DA" w14:textId="55CB3687">
      <w:pPr>
        <w:spacing w:line="360" w:lineRule="auto"/>
        <w:jc w:val="both"/>
        <w:rPr>
          <w:sz w:val="20"/>
          <w:szCs w:val="20"/>
        </w:rPr>
      </w:pPr>
    </w:p>
    <w:p w:rsidR="009B0D6C" w:rsidP="004920BA" w:rsidRDefault="009B0D6C" w14:paraId="6FF7CD2E" w14:textId="10874C62">
      <w:pPr>
        <w:spacing w:line="360" w:lineRule="auto"/>
        <w:jc w:val="both"/>
        <w:rPr>
          <w:sz w:val="20"/>
          <w:szCs w:val="20"/>
        </w:rPr>
      </w:pPr>
    </w:p>
    <w:p w:rsidR="009B0D6C" w:rsidP="004920BA" w:rsidRDefault="009B0D6C" w14:paraId="318A0A05" w14:textId="17AF210F">
      <w:pPr>
        <w:spacing w:line="360" w:lineRule="auto"/>
        <w:jc w:val="both"/>
        <w:rPr>
          <w:sz w:val="20"/>
          <w:szCs w:val="20"/>
        </w:rPr>
      </w:pPr>
    </w:p>
    <w:p w:rsidR="009B0D6C" w:rsidP="004920BA" w:rsidRDefault="009B0D6C" w14:paraId="3493FB9D" w14:textId="77777777">
      <w:pPr>
        <w:spacing w:line="360" w:lineRule="auto"/>
        <w:jc w:val="both"/>
        <w:rPr>
          <w:sz w:val="20"/>
          <w:szCs w:val="20"/>
        </w:rPr>
      </w:pPr>
    </w:p>
    <w:p w:rsidRPr="00DF6ABE" w:rsidR="004920BA" w:rsidP="00457A74" w:rsidRDefault="004920BA" w14:paraId="7873B95E" w14:textId="77777777">
      <w:pPr>
        <w:spacing w:line="360" w:lineRule="auto"/>
        <w:rPr>
          <w:sz w:val="20"/>
          <w:szCs w:val="20"/>
        </w:rPr>
      </w:pPr>
    </w:p>
    <w:p w:rsidRPr="00F3364C" w:rsidR="00141DC6" w:rsidP="00F3364C" w:rsidRDefault="00141DC6" w14:paraId="3DECABFE" w14:textId="77777777">
      <w:pPr>
        <w:pStyle w:val="Descripcin"/>
        <w:spacing w:line="360" w:lineRule="auto"/>
        <w:rPr>
          <w:bCs/>
          <w:iCs w:val="0"/>
          <w:color w:val="auto"/>
          <w:sz w:val="20"/>
          <w:szCs w:val="20"/>
        </w:rPr>
      </w:pPr>
      <w:r w:rsidRPr="00F3364C">
        <w:rPr>
          <w:b/>
          <w:iCs w:val="0"/>
          <w:color w:val="auto"/>
          <w:sz w:val="20"/>
          <w:szCs w:val="20"/>
        </w:rPr>
        <w:t xml:space="preserve">Figura </w:t>
      </w:r>
      <w:r w:rsidRPr="00F3364C">
        <w:rPr>
          <w:b/>
          <w:iCs w:val="0"/>
          <w:color w:val="auto"/>
          <w:sz w:val="20"/>
          <w:szCs w:val="20"/>
        </w:rPr>
        <w:fldChar w:fldCharType="begin"/>
      </w:r>
      <w:r w:rsidRPr="00F3364C">
        <w:rPr>
          <w:b/>
          <w:iCs w:val="0"/>
          <w:color w:val="auto"/>
          <w:sz w:val="20"/>
          <w:szCs w:val="20"/>
        </w:rPr>
        <w:instrText xml:space="preserve"> SEQ Figura \* ARABIC </w:instrText>
      </w:r>
      <w:r w:rsidRPr="00F3364C">
        <w:rPr>
          <w:b/>
          <w:iCs w:val="0"/>
          <w:color w:val="auto"/>
          <w:sz w:val="20"/>
          <w:szCs w:val="20"/>
        </w:rPr>
        <w:fldChar w:fldCharType="separate"/>
      </w:r>
      <w:r w:rsidRPr="00F3364C">
        <w:rPr>
          <w:b/>
          <w:iCs w:val="0"/>
          <w:noProof/>
          <w:color w:val="auto"/>
          <w:sz w:val="20"/>
          <w:szCs w:val="20"/>
        </w:rPr>
        <w:t>4</w:t>
      </w:r>
      <w:r w:rsidRPr="00F3364C">
        <w:rPr>
          <w:b/>
          <w:iCs w:val="0"/>
          <w:color w:val="auto"/>
          <w:sz w:val="20"/>
          <w:szCs w:val="20"/>
        </w:rPr>
        <w:fldChar w:fldCharType="end"/>
      </w:r>
      <w:r w:rsidRPr="00F3364C">
        <w:rPr>
          <w:b/>
          <w:iCs w:val="0"/>
          <w:color w:val="auto"/>
          <w:sz w:val="20"/>
          <w:szCs w:val="20"/>
        </w:rPr>
        <w:t>.</w:t>
      </w:r>
      <w:r w:rsidRPr="00F3364C">
        <w:rPr>
          <w:bCs/>
          <w:iCs w:val="0"/>
          <w:color w:val="auto"/>
          <w:sz w:val="20"/>
          <w:szCs w:val="20"/>
        </w:rPr>
        <w:t xml:space="preserve">  División del </w:t>
      </w:r>
      <w:commentRangeStart w:id="18"/>
      <w:commentRangeStart w:id="19"/>
      <w:commentRangeStart w:id="20"/>
      <w:r w:rsidRPr="00F3364C">
        <w:rPr>
          <w:bCs/>
          <w:iCs w:val="0"/>
          <w:color w:val="auto"/>
          <w:sz w:val="20"/>
          <w:szCs w:val="20"/>
        </w:rPr>
        <w:t>cuerpo</w:t>
      </w:r>
      <w:commentRangeEnd w:id="18"/>
      <w:r w:rsidRPr="00F3364C">
        <w:rPr>
          <w:rStyle w:val="Refdecomentario"/>
          <w:bCs/>
          <w:iCs w:val="0"/>
          <w:color w:val="auto"/>
          <w:sz w:val="20"/>
          <w:szCs w:val="20"/>
        </w:rPr>
        <w:commentReference w:id="18"/>
      </w:r>
      <w:commentRangeEnd w:id="19"/>
      <w:r>
        <w:rPr>
          <w:rStyle w:val="CommentReference"/>
        </w:rPr>
        <w:commentReference w:id="19"/>
      </w:r>
      <w:commentRangeEnd w:id="20"/>
      <w:r>
        <w:rPr>
          <w:rStyle w:val="CommentReference"/>
        </w:rPr>
        <w:commentReference w:id="20"/>
      </w:r>
    </w:p>
    <w:p w:rsidRPr="00DF6ABE" w:rsidR="00141DC6" w:rsidP="00FD7C35" w:rsidRDefault="00141DC6" w14:paraId="2D73F449" w14:textId="621AD4CB">
      <w:pPr>
        <w:spacing w:line="360" w:lineRule="auto"/>
        <w:jc w:val="center"/>
        <w:rPr>
          <w:sz w:val="20"/>
          <w:szCs w:val="20"/>
        </w:rPr>
      </w:pPr>
      <w:r w:rsidRPr="00DF6ABE">
        <w:rPr>
          <w:noProof/>
          <w:sz w:val="20"/>
          <w:szCs w:val="20"/>
          <w:lang w:eastAsia="es-CO"/>
        </w:rPr>
        <w:drawing>
          <wp:inline distT="0" distB="0" distL="0" distR="0" wp14:anchorId="63E12799" wp14:editId="4FB8F232">
            <wp:extent cx="4309533" cy="3830546"/>
            <wp:effectExtent l="0" t="0" r="0" b="0"/>
            <wp:docPr id="4" name="Imagen 4" descr="Los segmentos corporales | PEDRO CHOURIO – EDUCACIÓN FÍSICA DEPORTE,  RECREACIÓN Y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s segmentos corporales | PEDRO CHOURIO – EDUCACIÓN FÍSICA DEPORTE,  RECREACIÓN Y SALU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18696" cy="3838690"/>
                    </a:xfrm>
                    <a:prstGeom prst="rect">
                      <a:avLst/>
                    </a:prstGeom>
                    <a:noFill/>
                    <a:ln>
                      <a:noFill/>
                    </a:ln>
                  </pic:spPr>
                </pic:pic>
              </a:graphicData>
            </a:graphic>
          </wp:inline>
        </w:drawing>
      </w:r>
    </w:p>
    <w:p w:rsidRPr="008B6B5A" w:rsidR="008B6B5A" w:rsidP="008B6B5A" w:rsidRDefault="008B6B5A" w14:paraId="35CCB7FD" w14:textId="77777777">
      <w:pPr>
        <w:spacing w:before="100" w:beforeAutospacing="1" w:after="100" w:afterAutospacing="1" w:line="360" w:lineRule="auto"/>
        <w:jc w:val="both"/>
        <w:rPr>
          <w:rFonts w:eastAsia="Times New Roman"/>
          <w:sz w:val="20"/>
          <w:szCs w:val="20"/>
          <w:lang w:eastAsia="es-CO"/>
        </w:rPr>
      </w:pPr>
      <w:r w:rsidRPr="008B6B5A">
        <w:rPr>
          <w:rFonts w:eastAsia="Times New Roman"/>
          <w:sz w:val="20"/>
          <w:szCs w:val="20"/>
          <w:lang w:eastAsia="es-CO"/>
        </w:rPr>
        <w:t>Con base en la organización segmentaria del cuerpo, las prendas de vestir se clasifican en relación con los miembros superiores y los miembros inferiores, lo que facilita su comprensión técnica dentro de los procesos de patronaje y ajuste.</w:t>
      </w:r>
    </w:p>
    <w:p w:rsidR="008B6B5A" w:rsidP="008B6B5A" w:rsidRDefault="008B6B5A" w14:paraId="09BB3C35" w14:textId="75182E4F">
      <w:pPr>
        <w:spacing w:before="100" w:beforeAutospacing="1" w:after="100" w:afterAutospacing="1" w:line="360" w:lineRule="auto"/>
        <w:rPr>
          <w:rFonts w:eastAsia="Times New Roman"/>
          <w:sz w:val="20"/>
          <w:szCs w:val="20"/>
          <w:lang w:eastAsia="es-CO"/>
        </w:rPr>
      </w:pPr>
      <w:r w:rsidRPr="008B6B5A">
        <w:rPr>
          <w:rFonts w:eastAsia="Times New Roman"/>
          <w:b/>
          <w:bCs/>
          <w:sz w:val="20"/>
          <w:szCs w:val="20"/>
          <w:lang w:eastAsia="es-CO"/>
        </w:rPr>
        <w:t>Prendas superiores</w:t>
      </w:r>
      <w:r w:rsidRPr="008B6B5A">
        <w:rPr>
          <w:rFonts w:eastAsia="Times New Roman"/>
          <w:sz w:val="20"/>
          <w:szCs w:val="20"/>
          <w:lang w:eastAsia="es-CO"/>
        </w:rPr>
        <w:br/>
      </w:r>
      <w:r w:rsidRPr="008B6B5A">
        <w:rPr>
          <w:rFonts w:eastAsia="Times New Roman"/>
          <w:sz w:val="20"/>
          <w:szCs w:val="20"/>
          <w:lang w:eastAsia="es-CO"/>
        </w:rPr>
        <w:t>Se asocian con los segmentos correspondientes a la zona superior del cuerpo y su adaptación funcional</w:t>
      </w:r>
      <w:r w:rsidRPr="00493446" w:rsidR="00493446">
        <w:rPr>
          <w:rFonts w:eastAsia="Times New Roman"/>
          <w:color w:val="FF0000"/>
          <w:sz w:val="20"/>
          <w:szCs w:val="20"/>
          <w:lang w:eastAsia="es-CO"/>
        </w:rPr>
        <w:t>.</w:t>
      </w:r>
    </w:p>
    <w:tbl>
      <w:tblPr>
        <w:tblStyle w:val="Tablaconcuadrcula"/>
        <w:tblW w:w="0" w:type="auto"/>
        <w:tblLook w:val="04A0" w:firstRow="1" w:lastRow="0" w:firstColumn="1" w:lastColumn="0" w:noHBand="0" w:noVBand="1"/>
      </w:tblPr>
      <w:tblGrid>
        <w:gridCol w:w="4981"/>
        <w:gridCol w:w="4981"/>
      </w:tblGrid>
      <w:tr w:rsidR="002751F1" w:rsidTr="002751F1" w14:paraId="4842C7F2" w14:textId="77777777">
        <w:tc>
          <w:tcPr>
            <w:tcW w:w="9962" w:type="dxa"/>
            <w:gridSpan w:val="2"/>
            <w:shd w:val="clear" w:color="auto" w:fill="FFFF00"/>
          </w:tcPr>
          <w:p w:rsidRPr="002751F1" w:rsidR="002751F1" w:rsidP="002751F1" w:rsidRDefault="009B0D6C" w14:paraId="25EB204C" w14:textId="6084C6DE">
            <w:pPr>
              <w:spacing w:before="100" w:beforeAutospacing="1" w:after="100" w:afterAutospacing="1" w:line="360" w:lineRule="auto"/>
              <w:jc w:val="center"/>
              <w:rPr>
                <w:rFonts w:eastAsia="Times New Roman"/>
                <w:b/>
                <w:bCs/>
                <w:sz w:val="20"/>
                <w:szCs w:val="20"/>
                <w:lang w:eastAsia="es-CO"/>
              </w:rPr>
            </w:pPr>
            <w:r>
              <w:rPr>
                <w:rFonts w:eastAsia="Times New Roman"/>
                <w:b/>
                <w:bCs/>
                <w:sz w:val="20"/>
                <w:szCs w:val="20"/>
                <w:lang w:eastAsia="es-CO"/>
              </w:rPr>
              <w:t xml:space="preserve">CARRUSEL </w:t>
            </w:r>
            <w:r w:rsidRPr="002751F1" w:rsidR="002751F1">
              <w:rPr>
                <w:rFonts w:eastAsia="Times New Roman"/>
                <w:b/>
                <w:bCs/>
                <w:sz w:val="20"/>
                <w:szCs w:val="20"/>
                <w:lang w:eastAsia="es-CO"/>
              </w:rPr>
              <w:t>TARJETAS</w:t>
            </w:r>
          </w:p>
        </w:tc>
      </w:tr>
      <w:tr w:rsidR="002751F1" w:rsidTr="002751F1" w14:paraId="33B87CA7" w14:textId="77777777">
        <w:tc>
          <w:tcPr>
            <w:tcW w:w="4981" w:type="dxa"/>
          </w:tcPr>
          <w:p w:rsidRPr="002751F1" w:rsidR="002751F1" w:rsidP="002751F1" w:rsidRDefault="002751F1" w14:paraId="44FD5B91" w14:textId="76F7AA15">
            <w:pPr>
              <w:spacing w:before="100" w:beforeAutospacing="1" w:after="100" w:afterAutospacing="1" w:line="360" w:lineRule="auto"/>
              <w:rPr>
                <w:rFonts w:eastAsia="Times New Roman"/>
                <w:b/>
                <w:bCs/>
                <w:sz w:val="20"/>
                <w:szCs w:val="20"/>
                <w:lang w:eastAsia="es-CO"/>
              </w:rPr>
            </w:pPr>
            <w:r w:rsidRPr="002751F1">
              <w:rPr>
                <w:b/>
                <w:bCs/>
              </w:rPr>
              <w:t>Hombros y cuello</w:t>
            </w:r>
          </w:p>
        </w:tc>
        <w:tc>
          <w:tcPr>
            <w:tcW w:w="4981" w:type="dxa"/>
          </w:tcPr>
          <w:p w:rsidR="002751F1" w:rsidP="002751F1" w:rsidRDefault="002751F1" w14:paraId="46AE9C8C" w14:textId="1644ED9B">
            <w:pPr>
              <w:spacing w:before="100" w:beforeAutospacing="1" w:after="100" w:afterAutospacing="1" w:line="360" w:lineRule="auto"/>
              <w:rPr>
                <w:rFonts w:eastAsia="Times New Roman"/>
                <w:sz w:val="20"/>
                <w:szCs w:val="20"/>
                <w:lang w:eastAsia="es-CO"/>
              </w:rPr>
            </w:pPr>
            <w:r w:rsidRPr="00761E81">
              <w:t>Corresponden a la zona estructural superior que define la base de soporte de prendas como camisas, camisetas, blusas y chaquetas. Su correcta construcción depende de la amplitud de hombros, la inclinación y el contorno cervical, factores que determinan el ajuste, la caída y la movilidad de la prenda.</w:t>
            </w:r>
          </w:p>
        </w:tc>
      </w:tr>
      <w:tr w:rsidR="002751F1" w:rsidTr="002751F1" w14:paraId="42C3AC26" w14:textId="77777777">
        <w:tc>
          <w:tcPr>
            <w:tcW w:w="4981" w:type="dxa"/>
          </w:tcPr>
          <w:p w:rsidRPr="002751F1" w:rsidR="002751F1" w:rsidP="002751F1" w:rsidRDefault="002751F1" w14:paraId="4792EBAF" w14:textId="6D5BFE17">
            <w:pPr>
              <w:spacing w:before="100" w:beforeAutospacing="1" w:after="100" w:afterAutospacing="1" w:line="360" w:lineRule="auto"/>
              <w:rPr>
                <w:rFonts w:eastAsia="Times New Roman"/>
                <w:b/>
                <w:bCs/>
                <w:sz w:val="20"/>
                <w:szCs w:val="20"/>
                <w:lang w:eastAsia="es-CO"/>
              </w:rPr>
            </w:pPr>
            <w:r w:rsidRPr="002751F1">
              <w:rPr>
                <w:b/>
                <w:bCs/>
              </w:rPr>
              <w:t>Busto y torso</w:t>
            </w:r>
          </w:p>
        </w:tc>
        <w:tc>
          <w:tcPr>
            <w:tcW w:w="4981" w:type="dxa"/>
          </w:tcPr>
          <w:p w:rsidR="002751F1" w:rsidP="002751F1" w:rsidRDefault="002751F1" w14:paraId="6A686A52" w14:textId="7D2FADB1">
            <w:pPr>
              <w:spacing w:before="100" w:beforeAutospacing="1" w:after="100" w:afterAutospacing="1" w:line="360" w:lineRule="auto"/>
              <w:rPr>
                <w:rFonts w:eastAsia="Times New Roman"/>
                <w:sz w:val="20"/>
                <w:szCs w:val="20"/>
                <w:lang w:eastAsia="es-CO"/>
              </w:rPr>
            </w:pPr>
            <w:r w:rsidRPr="00761E81">
              <w:t xml:space="preserve">Comprenden el área de mayor volumen y proyección en la parte superior del cuerpo. </w:t>
            </w:r>
            <w:r w:rsidRPr="00761E81">
              <w:t>Incluyen tipologías como tops y prendas interiores. En este segmento se analiza la adaptación de la prenda al volumen, la forma y la distribución del busto, garantizando equilibrio, soporte y comodidad.</w:t>
            </w:r>
          </w:p>
        </w:tc>
      </w:tr>
      <w:tr w:rsidR="002751F1" w:rsidTr="002751F1" w14:paraId="2C078163" w14:textId="77777777">
        <w:tc>
          <w:tcPr>
            <w:tcW w:w="4981" w:type="dxa"/>
          </w:tcPr>
          <w:p w:rsidRPr="002751F1" w:rsidR="002751F1" w:rsidP="002751F1" w:rsidRDefault="002751F1" w14:paraId="67AFF7E8" w14:textId="29274A86">
            <w:pPr>
              <w:spacing w:before="100" w:beforeAutospacing="1" w:after="100" w:afterAutospacing="1" w:line="360" w:lineRule="auto"/>
              <w:rPr>
                <w:rFonts w:eastAsia="Times New Roman"/>
                <w:b/>
                <w:bCs/>
                <w:sz w:val="20"/>
                <w:szCs w:val="20"/>
                <w:lang w:eastAsia="es-CO"/>
              </w:rPr>
            </w:pPr>
            <w:r w:rsidRPr="002751F1">
              <w:rPr>
                <w:b/>
                <w:bCs/>
              </w:rPr>
              <w:t>Cintura</w:t>
            </w:r>
          </w:p>
        </w:tc>
        <w:tc>
          <w:tcPr>
            <w:tcW w:w="4981" w:type="dxa"/>
          </w:tcPr>
          <w:p w:rsidR="002751F1" w:rsidP="002751F1" w:rsidRDefault="002751F1" w14:paraId="64C671C5" w14:textId="6362CDD2">
            <w:pPr>
              <w:spacing w:before="100" w:beforeAutospacing="1" w:after="100" w:afterAutospacing="1" w:line="360" w:lineRule="auto"/>
              <w:rPr>
                <w:rFonts w:eastAsia="Times New Roman"/>
                <w:sz w:val="20"/>
                <w:szCs w:val="20"/>
                <w:lang w:eastAsia="es-CO"/>
              </w:rPr>
            </w:pPr>
            <w:r w:rsidRPr="00761E81">
              <w:t>Se establece como eje de referencia estructural y punto clave de ajuste. Funciona como transición entre las prendas superiores y ciertas tipologías intermedias, definiendo proporciones, entalle y armonía en la silueta general.</w:t>
            </w:r>
          </w:p>
        </w:tc>
      </w:tr>
    </w:tbl>
    <w:p w:rsidRPr="008B6B5A" w:rsidR="002751F1" w:rsidP="008B6B5A" w:rsidRDefault="002751F1" w14:paraId="73BD0746" w14:textId="77777777">
      <w:pPr>
        <w:spacing w:before="100" w:beforeAutospacing="1" w:after="100" w:afterAutospacing="1" w:line="360" w:lineRule="auto"/>
        <w:rPr>
          <w:rFonts w:eastAsia="Times New Roman"/>
          <w:sz w:val="20"/>
          <w:szCs w:val="20"/>
          <w:lang w:eastAsia="es-CO"/>
        </w:rPr>
      </w:pPr>
    </w:p>
    <w:p w:rsidR="008B6B5A" w:rsidP="008B6B5A" w:rsidRDefault="008B6B5A" w14:paraId="3F180EC6" w14:textId="24BF1FF8">
      <w:pPr>
        <w:spacing w:before="100" w:beforeAutospacing="1" w:after="100" w:afterAutospacing="1" w:line="360" w:lineRule="auto"/>
        <w:rPr>
          <w:rFonts w:eastAsia="Times New Roman"/>
          <w:sz w:val="20"/>
          <w:szCs w:val="20"/>
          <w:lang w:eastAsia="es-CO"/>
        </w:rPr>
      </w:pPr>
      <w:r w:rsidRPr="008B6B5A">
        <w:rPr>
          <w:rFonts w:eastAsia="Times New Roman"/>
          <w:b/>
          <w:bCs/>
          <w:sz w:val="20"/>
          <w:szCs w:val="20"/>
          <w:lang w:eastAsia="es-CO"/>
        </w:rPr>
        <w:t>Prendas inferiores</w:t>
      </w:r>
      <w:r w:rsidRPr="008B6B5A">
        <w:rPr>
          <w:rFonts w:eastAsia="Times New Roman"/>
          <w:sz w:val="20"/>
          <w:szCs w:val="20"/>
          <w:lang w:eastAsia="es-CO"/>
        </w:rPr>
        <w:br/>
      </w:r>
      <w:r w:rsidRPr="008B6B5A">
        <w:rPr>
          <w:rFonts w:eastAsia="Times New Roman"/>
          <w:sz w:val="20"/>
          <w:szCs w:val="20"/>
          <w:lang w:eastAsia="es-CO"/>
        </w:rPr>
        <w:t>Se relacionan con los segmentos correspondientes a la zona inferior del cuerpo y con los requerimientos de movilidad:</w:t>
      </w:r>
    </w:p>
    <w:tbl>
      <w:tblPr>
        <w:tblStyle w:val="Tablaconcuadrcula"/>
        <w:tblW w:w="0" w:type="auto"/>
        <w:tblLook w:val="04A0" w:firstRow="1" w:lastRow="0" w:firstColumn="1" w:lastColumn="0" w:noHBand="0" w:noVBand="1"/>
      </w:tblPr>
      <w:tblGrid>
        <w:gridCol w:w="4981"/>
        <w:gridCol w:w="4981"/>
      </w:tblGrid>
      <w:tr w:rsidR="002751F1" w:rsidTr="009A57AD" w14:paraId="1DBBF972" w14:textId="77777777">
        <w:tc>
          <w:tcPr>
            <w:tcW w:w="9962" w:type="dxa"/>
            <w:gridSpan w:val="2"/>
            <w:shd w:val="clear" w:color="auto" w:fill="FFFF00"/>
          </w:tcPr>
          <w:p w:rsidRPr="002751F1" w:rsidR="002751F1" w:rsidP="009A57AD" w:rsidRDefault="002751F1" w14:paraId="0D735CCE" w14:textId="77777777">
            <w:pPr>
              <w:spacing w:before="100" w:beforeAutospacing="1" w:after="100" w:afterAutospacing="1" w:line="360" w:lineRule="auto"/>
              <w:jc w:val="center"/>
              <w:rPr>
                <w:rFonts w:eastAsia="Times New Roman"/>
                <w:b/>
                <w:bCs/>
                <w:sz w:val="20"/>
                <w:szCs w:val="20"/>
                <w:lang w:eastAsia="es-CO"/>
              </w:rPr>
            </w:pPr>
            <w:r w:rsidRPr="002751F1">
              <w:rPr>
                <w:rFonts w:eastAsia="Times New Roman"/>
                <w:b/>
                <w:bCs/>
                <w:sz w:val="20"/>
                <w:szCs w:val="20"/>
                <w:lang w:eastAsia="es-CO"/>
              </w:rPr>
              <w:t>TARJETAS</w:t>
            </w:r>
          </w:p>
        </w:tc>
      </w:tr>
      <w:tr w:rsidR="002751F1" w:rsidTr="009A57AD" w14:paraId="4F1755FB" w14:textId="77777777">
        <w:tc>
          <w:tcPr>
            <w:tcW w:w="4981" w:type="dxa"/>
          </w:tcPr>
          <w:p w:rsidRPr="002751F1" w:rsidR="002751F1" w:rsidP="002751F1" w:rsidRDefault="002751F1" w14:paraId="4F5D3D24" w14:textId="75764C9F">
            <w:pPr>
              <w:spacing w:before="100" w:beforeAutospacing="1" w:after="100" w:afterAutospacing="1" w:line="360" w:lineRule="auto"/>
              <w:rPr>
                <w:rFonts w:eastAsia="Times New Roman"/>
                <w:b/>
                <w:bCs/>
                <w:sz w:val="20"/>
                <w:szCs w:val="20"/>
                <w:lang w:eastAsia="es-CO"/>
              </w:rPr>
            </w:pPr>
            <w:r w:rsidRPr="002751F1">
              <w:rPr>
                <w:b/>
                <w:bCs/>
              </w:rPr>
              <w:t>Caderas y glúteos</w:t>
            </w:r>
          </w:p>
        </w:tc>
        <w:tc>
          <w:tcPr>
            <w:tcW w:w="4981" w:type="dxa"/>
          </w:tcPr>
          <w:p w:rsidR="00F67382" w:rsidRDefault="00F67382" w14:paraId="32E07843" w14:textId="77777777">
            <w:pPr>
              <w:spacing w:line="360" w:lineRule="auto"/>
            </w:pPr>
            <w:r>
              <w:t xml:space="preserve">Constituyen una zona clave en el patronaje de prendas inferiores como faldas, </w:t>
            </w:r>
            <w:proofErr w:type="spellStart"/>
            <w:r w:rsidRPr="00493446">
              <w:rPr>
                <w:i/>
                <w:iCs/>
                <w:color w:val="FF0000"/>
              </w:rPr>
              <w:t>leggings</w:t>
            </w:r>
            <w:proofErr w:type="spellEnd"/>
            <w:r w:rsidRPr="00493446">
              <w:rPr>
                <w:color w:val="FF0000"/>
              </w:rPr>
              <w:t>,</w:t>
            </w:r>
            <w:r>
              <w:t xml:space="preserve"> </w:t>
            </w:r>
            <w:r w:rsidRPr="00493446">
              <w:rPr>
                <w:i/>
                <w:iCs/>
                <w:color w:val="FF0000"/>
              </w:rPr>
              <w:t xml:space="preserve">shorts </w:t>
            </w:r>
            <w:r>
              <w:t>y pantalones. Su construcción técnica se fundamenta en el contorno, la proyección y el volumen de esta área, determinando el ajuste, la caída y la estabilidad de la prenda sobre el cuerpo.</w:t>
            </w:r>
          </w:p>
          <w:p w:rsidR="002751F1" w:rsidP="002751F1" w:rsidRDefault="002751F1" w14:paraId="46FF66CB" w14:textId="3F90D8F8">
            <w:pPr>
              <w:spacing w:before="100" w:beforeAutospacing="1" w:after="100" w:afterAutospacing="1" w:line="360" w:lineRule="auto"/>
              <w:rPr>
                <w:rFonts w:eastAsia="Times New Roman"/>
                <w:sz w:val="20"/>
                <w:szCs w:val="20"/>
                <w:lang w:eastAsia="es-CO"/>
              </w:rPr>
            </w:pPr>
          </w:p>
        </w:tc>
      </w:tr>
      <w:tr w:rsidR="002751F1" w:rsidTr="009A57AD" w14:paraId="711B1404" w14:textId="77777777">
        <w:tc>
          <w:tcPr>
            <w:tcW w:w="4981" w:type="dxa"/>
          </w:tcPr>
          <w:p w:rsidRPr="002751F1" w:rsidR="002751F1" w:rsidP="002751F1" w:rsidRDefault="002751F1" w14:paraId="4D4A6F06" w14:textId="538478C5">
            <w:pPr>
              <w:spacing w:before="100" w:beforeAutospacing="1" w:after="100" w:afterAutospacing="1" w:line="360" w:lineRule="auto"/>
              <w:rPr>
                <w:rFonts w:eastAsia="Times New Roman"/>
                <w:b/>
                <w:bCs/>
                <w:sz w:val="20"/>
                <w:szCs w:val="20"/>
                <w:lang w:eastAsia="es-CO"/>
              </w:rPr>
            </w:pPr>
            <w:r w:rsidRPr="002751F1">
              <w:rPr>
                <w:b/>
                <w:bCs/>
              </w:rPr>
              <w:t>Muslos y piernas</w:t>
            </w:r>
          </w:p>
        </w:tc>
        <w:tc>
          <w:tcPr>
            <w:tcW w:w="4981" w:type="dxa"/>
          </w:tcPr>
          <w:p w:rsidR="002751F1" w:rsidP="002751F1" w:rsidRDefault="002751F1" w14:paraId="3B922826" w14:textId="2F14D5D6">
            <w:pPr>
              <w:spacing w:before="100" w:beforeAutospacing="1" w:after="100" w:afterAutospacing="1" w:line="360" w:lineRule="auto"/>
              <w:rPr>
                <w:rFonts w:eastAsia="Times New Roman"/>
                <w:sz w:val="20"/>
                <w:szCs w:val="20"/>
                <w:lang w:eastAsia="es-CO"/>
              </w:rPr>
            </w:pPr>
            <w:r w:rsidRPr="00C046A0">
              <w:t>Su análisis se relaciona con la definición del ancho, la línea lateral y la holgura funcional necesaria para garantizar movilidad, desplazamiento y confort durante el movimiento. Este segmento influye directamente en la ergonomía y el comportamiento dinámico de la prenda.</w:t>
            </w:r>
          </w:p>
        </w:tc>
      </w:tr>
      <w:tr w:rsidR="002751F1" w:rsidTr="009A57AD" w14:paraId="308CF6B5" w14:textId="77777777">
        <w:tc>
          <w:tcPr>
            <w:tcW w:w="4981" w:type="dxa"/>
          </w:tcPr>
          <w:p w:rsidRPr="002751F1" w:rsidR="002751F1" w:rsidP="002751F1" w:rsidRDefault="002751F1" w14:paraId="36DBD1F8" w14:textId="68886695">
            <w:pPr>
              <w:spacing w:before="100" w:beforeAutospacing="1" w:after="100" w:afterAutospacing="1" w:line="360" w:lineRule="auto"/>
              <w:rPr>
                <w:rFonts w:eastAsia="Times New Roman"/>
                <w:b/>
                <w:bCs/>
                <w:sz w:val="20"/>
                <w:szCs w:val="20"/>
                <w:lang w:eastAsia="es-CO"/>
              </w:rPr>
            </w:pPr>
            <w:r w:rsidRPr="002751F1">
              <w:rPr>
                <w:b/>
                <w:bCs/>
              </w:rPr>
              <w:t>Tobillos y pies</w:t>
            </w:r>
          </w:p>
        </w:tc>
        <w:tc>
          <w:tcPr>
            <w:tcW w:w="4981" w:type="dxa"/>
          </w:tcPr>
          <w:p w:rsidR="002751F1" w:rsidP="002751F1" w:rsidRDefault="002751F1" w14:paraId="2A12DBF4" w14:textId="15968B03">
            <w:pPr>
              <w:spacing w:before="100" w:beforeAutospacing="1" w:after="100" w:afterAutospacing="1" w:line="360" w:lineRule="auto"/>
              <w:rPr>
                <w:rFonts w:eastAsia="Times New Roman"/>
                <w:sz w:val="20"/>
                <w:szCs w:val="20"/>
                <w:lang w:eastAsia="es-CO"/>
              </w:rPr>
            </w:pPr>
            <w:r w:rsidRPr="00C046A0">
              <w:t>Se vinculan de manera complementaria con el diseño de prendas inferiores y accesorios como medias. Su consideración técnica depende del ajuste longitudinal, el largo de la prenda y la adaptación adecuada en la zona de terminación, asegurando proporción y funcionalidad.</w:t>
            </w:r>
          </w:p>
        </w:tc>
      </w:tr>
    </w:tbl>
    <w:p w:rsidRPr="00BF7E9A" w:rsidR="00141DC6" w:rsidP="002751F1" w:rsidRDefault="00141DC6" w14:paraId="1CF76A20" w14:textId="2F8A9B69">
      <w:pPr>
        <w:spacing w:before="100" w:beforeAutospacing="1" w:after="100" w:afterAutospacing="1" w:line="360" w:lineRule="auto"/>
        <w:ind w:left="720"/>
        <w:jc w:val="both"/>
        <w:rPr>
          <w:rFonts w:eastAsia="Times New Roman"/>
          <w:sz w:val="20"/>
          <w:szCs w:val="20"/>
          <w:lang w:eastAsia="es-CO"/>
        </w:rPr>
      </w:pPr>
    </w:p>
    <w:tbl>
      <w:tblPr>
        <w:tblStyle w:val="Tablaconcuadrcula"/>
        <w:tblW w:w="0" w:type="auto"/>
        <w:tblLook w:val="04A0" w:firstRow="1" w:lastRow="0" w:firstColumn="1" w:lastColumn="0" w:noHBand="0" w:noVBand="1"/>
      </w:tblPr>
      <w:tblGrid>
        <w:gridCol w:w="9962"/>
      </w:tblGrid>
      <w:tr w:rsidRPr="00DF6ABE" w:rsidR="00141DC6" w:rsidTr="00462DD4" w14:paraId="0C6DC1C6" w14:textId="77777777">
        <w:tc>
          <w:tcPr>
            <w:tcW w:w="9962" w:type="dxa"/>
          </w:tcPr>
          <w:p w:rsidRPr="00DF6ABE" w:rsidR="00141DC6" w:rsidP="00457A74" w:rsidRDefault="00141DC6" w14:paraId="5AAF1315" w14:textId="77777777">
            <w:pPr>
              <w:spacing w:line="360" w:lineRule="auto"/>
              <w:jc w:val="center"/>
              <w:rPr>
                <w:b/>
                <w:bCs/>
                <w:sz w:val="20"/>
                <w:szCs w:val="20"/>
              </w:rPr>
            </w:pPr>
            <w:r w:rsidRPr="00BF65D1">
              <w:rPr>
                <w:b/>
                <w:bCs/>
                <w:sz w:val="20"/>
                <w:szCs w:val="20"/>
                <w:highlight w:val="magenta"/>
              </w:rPr>
              <w:t>Llamado a la acción</w:t>
            </w:r>
          </w:p>
          <w:p w:rsidRPr="00DF6ABE" w:rsidR="00141DC6" w:rsidP="00457A74" w:rsidRDefault="00141DC6" w14:paraId="097BF515" w14:textId="77777777">
            <w:pPr>
              <w:spacing w:line="360" w:lineRule="auto"/>
              <w:jc w:val="center"/>
              <w:rPr>
                <w:sz w:val="20"/>
                <w:szCs w:val="20"/>
              </w:rPr>
            </w:pPr>
            <w:r w:rsidRPr="00DF6ABE">
              <w:rPr>
                <w:sz w:val="20"/>
                <w:szCs w:val="20"/>
              </w:rPr>
              <w:t xml:space="preserve">Video – Estructura del </w:t>
            </w:r>
            <w:commentRangeStart w:id="21"/>
            <w:commentRangeStart w:id="22"/>
            <w:r w:rsidRPr="00DF6ABE">
              <w:rPr>
                <w:sz w:val="20"/>
                <w:szCs w:val="20"/>
              </w:rPr>
              <w:t>cuerpo</w:t>
            </w:r>
            <w:commentRangeEnd w:id="21"/>
            <w:r w:rsidRPr="00DF6ABE">
              <w:rPr>
                <w:rStyle w:val="Refdecomentario"/>
                <w:sz w:val="20"/>
                <w:szCs w:val="20"/>
              </w:rPr>
              <w:commentReference w:id="21"/>
            </w:r>
            <w:commentRangeEnd w:id="22"/>
            <w:r>
              <w:rPr>
                <w:rStyle w:val="CommentReference"/>
              </w:rPr>
              <w:commentReference w:id="22"/>
            </w:r>
          </w:p>
          <w:p w:rsidRPr="005B0E9B" w:rsidR="005B0E9B" w:rsidP="005B0E9B" w:rsidRDefault="005B0E9B" w14:paraId="3A99FCBE" w14:textId="77777777">
            <w:pPr>
              <w:rPr>
                <w:sz w:val="20"/>
                <w:szCs w:val="20"/>
              </w:rPr>
            </w:pPr>
            <w:r w:rsidRPr="005B0E9B">
              <w:rPr>
                <w:sz w:val="20"/>
                <w:szCs w:val="20"/>
              </w:rPr>
              <w:t>Se invita a explorar el video, donde se abordan nociones básicas de la estructura corporal como anatomía, ejes, antropometría, ergonomía, somatotipos, siluetas y posturas.</w:t>
            </w:r>
          </w:p>
          <w:p w:rsidRPr="00DF6ABE" w:rsidR="00141DC6" w:rsidP="005B0E9B" w:rsidRDefault="00141DC6" w14:paraId="7375E20B" w14:textId="4081D5B9">
            <w:pPr>
              <w:spacing w:line="360" w:lineRule="auto"/>
              <w:rPr>
                <w:sz w:val="20"/>
                <w:szCs w:val="20"/>
              </w:rPr>
            </w:pPr>
          </w:p>
        </w:tc>
      </w:tr>
    </w:tbl>
    <w:p w:rsidRPr="00DF6ABE" w:rsidR="00141DC6" w:rsidP="00457A74" w:rsidRDefault="00141DC6" w14:paraId="69AF937B" w14:textId="77777777">
      <w:pPr>
        <w:spacing w:line="360" w:lineRule="auto"/>
        <w:rPr>
          <w:sz w:val="20"/>
          <w:szCs w:val="20"/>
        </w:rPr>
      </w:pPr>
    </w:p>
    <w:p w:rsidRPr="00DF6ABE" w:rsidR="00141DC6" w:rsidP="00457A74" w:rsidRDefault="00141DC6" w14:paraId="0FB9CBA0" w14:textId="77777777">
      <w:pPr>
        <w:spacing w:line="360" w:lineRule="auto"/>
        <w:rPr>
          <w:sz w:val="20"/>
          <w:szCs w:val="20"/>
        </w:rPr>
      </w:pPr>
    </w:p>
    <w:p w:rsidRPr="00DF6ABE" w:rsidR="00141DC6" w:rsidP="00457A74" w:rsidRDefault="00B85AA7" w14:paraId="65C568DA" w14:textId="67F190A9">
      <w:pPr>
        <w:pStyle w:val="Normal0"/>
        <w:spacing w:line="360" w:lineRule="auto"/>
        <w:outlineLvl w:val="1"/>
        <w:rPr>
          <w:b/>
          <w:sz w:val="20"/>
          <w:szCs w:val="20"/>
        </w:rPr>
      </w:pPr>
      <w:bookmarkStart w:name="_Toc197361780" w:id="23"/>
      <w:bookmarkStart w:name="_Toc222480908" w:id="24"/>
      <w:r w:rsidRPr="00DF6ABE">
        <w:rPr>
          <w:b/>
          <w:sz w:val="20"/>
          <w:szCs w:val="20"/>
        </w:rPr>
        <w:t>1.1</w:t>
      </w:r>
      <w:r w:rsidRPr="00DF6ABE" w:rsidR="00141DC6">
        <w:rPr>
          <w:b/>
          <w:sz w:val="20"/>
          <w:szCs w:val="20"/>
        </w:rPr>
        <w:t xml:space="preserve"> Tipos de siluetas femeninas</w:t>
      </w:r>
      <w:bookmarkEnd w:id="23"/>
      <w:bookmarkEnd w:id="24"/>
    </w:p>
    <w:p w:rsidRPr="00DF6ABE" w:rsidR="00141DC6" w:rsidP="00457A74" w:rsidRDefault="00141DC6" w14:paraId="61546815" w14:textId="77777777">
      <w:pPr>
        <w:pStyle w:val="Normal0"/>
        <w:spacing w:line="360" w:lineRule="auto"/>
        <w:rPr>
          <w:sz w:val="20"/>
          <w:szCs w:val="20"/>
        </w:rPr>
      </w:pPr>
    </w:p>
    <w:p w:rsidRPr="000825EC" w:rsidR="000825EC" w:rsidP="000825EC" w:rsidRDefault="000825EC" w14:paraId="40B8C0A4" w14:textId="77777777">
      <w:pPr>
        <w:pStyle w:val="Normal0"/>
        <w:spacing w:line="360" w:lineRule="auto"/>
        <w:jc w:val="both"/>
        <w:rPr>
          <w:sz w:val="20"/>
          <w:szCs w:val="20"/>
        </w:rPr>
      </w:pPr>
      <w:r w:rsidRPr="000825EC">
        <w:rPr>
          <w:sz w:val="20"/>
          <w:szCs w:val="20"/>
        </w:rPr>
        <w:t>La tipología de silueta corresponde a la configuración global que adopta la forma corporal a partir de la relación entre proporciones y volúmenes, los cuales se perciben tanto en la tridimensionalidad del cuerpo como en su proyección sobre un plano. Este análisis permite identificar cómo se distribuyen los contornos, los ejes de equilibrio y las zonas de mayor o menor amplitud dentro de la estructura corporal.</w:t>
      </w:r>
    </w:p>
    <w:p w:rsidRPr="000825EC" w:rsidR="000825EC" w:rsidP="000825EC" w:rsidRDefault="000825EC" w14:paraId="0AC33909" w14:textId="77777777">
      <w:pPr>
        <w:pStyle w:val="Normal0"/>
        <w:spacing w:line="360" w:lineRule="auto"/>
        <w:jc w:val="both"/>
        <w:rPr>
          <w:sz w:val="20"/>
          <w:szCs w:val="20"/>
        </w:rPr>
      </w:pPr>
    </w:p>
    <w:p w:rsidR="00141DC6" w:rsidP="000825EC" w:rsidRDefault="000825EC" w14:paraId="25E70079" w14:textId="201251F1">
      <w:pPr>
        <w:pStyle w:val="Normal0"/>
        <w:spacing w:line="360" w:lineRule="auto"/>
        <w:jc w:val="both"/>
        <w:rPr>
          <w:sz w:val="20"/>
          <w:szCs w:val="20"/>
        </w:rPr>
      </w:pPr>
      <w:r w:rsidRPr="000825EC">
        <w:rPr>
          <w:sz w:val="20"/>
          <w:szCs w:val="20"/>
        </w:rPr>
        <w:t>Desde la perspectiva técnica del desarrollo de prendas femeninas, reconocer estas variaciones estructurales resulta determinante para definir criterios de ajuste, distribución de holguras y ubicación de líneas constructivas. La lectura adecuada de la forma corporal facilita establecer correspondencias entre las características físicas de la persona usuaria y las soluciones de diseño, favoreciendo funcionalidad, proporcionalidad y coherencia en el resultado final.</w:t>
      </w:r>
    </w:p>
    <w:p w:rsidR="002751F1" w:rsidP="000825EC" w:rsidRDefault="002751F1" w14:paraId="3ED5DC4A" w14:textId="4FF0E5BC">
      <w:pPr>
        <w:pStyle w:val="Normal0"/>
        <w:spacing w:line="360" w:lineRule="auto"/>
        <w:jc w:val="both"/>
        <w:rPr>
          <w:sz w:val="20"/>
          <w:szCs w:val="20"/>
        </w:rPr>
      </w:pPr>
    </w:p>
    <w:p w:rsidR="005B0E9B" w:rsidP="000825EC" w:rsidRDefault="005B0E9B" w14:paraId="67AA3ABB" w14:textId="089C052F">
      <w:pPr>
        <w:pStyle w:val="Normal0"/>
        <w:spacing w:line="360" w:lineRule="auto"/>
        <w:jc w:val="both"/>
        <w:rPr>
          <w:sz w:val="20"/>
          <w:szCs w:val="20"/>
        </w:rPr>
      </w:pPr>
    </w:p>
    <w:p w:rsidR="005B0E9B" w:rsidP="000825EC" w:rsidRDefault="005B0E9B" w14:paraId="647F891B" w14:textId="0BBBB105">
      <w:pPr>
        <w:pStyle w:val="Normal0"/>
        <w:spacing w:line="360" w:lineRule="auto"/>
        <w:jc w:val="both"/>
        <w:rPr>
          <w:sz w:val="20"/>
          <w:szCs w:val="20"/>
        </w:rPr>
      </w:pPr>
    </w:p>
    <w:p w:rsidR="005B0E9B" w:rsidP="000825EC" w:rsidRDefault="005B0E9B" w14:paraId="3A82C8FC" w14:textId="46653FEB">
      <w:pPr>
        <w:pStyle w:val="Normal0"/>
        <w:spacing w:line="360" w:lineRule="auto"/>
        <w:jc w:val="both"/>
        <w:rPr>
          <w:sz w:val="20"/>
          <w:szCs w:val="20"/>
        </w:rPr>
      </w:pPr>
    </w:p>
    <w:p w:rsidR="005B0E9B" w:rsidP="000825EC" w:rsidRDefault="005B0E9B" w14:paraId="3551E214" w14:textId="215AEC97">
      <w:pPr>
        <w:pStyle w:val="Normal0"/>
        <w:spacing w:line="360" w:lineRule="auto"/>
        <w:jc w:val="both"/>
        <w:rPr>
          <w:sz w:val="20"/>
          <w:szCs w:val="20"/>
        </w:rPr>
      </w:pPr>
    </w:p>
    <w:p w:rsidR="005B0E9B" w:rsidP="000825EC" w:rsidRDefault="005B0E9B" w14:paraId="38330FBC" w14:textId="19EF5F97">
      <w:pPr>
        <w:pStyle w:val="Normal0"/>
        <w:spacing w:line="360" w:lineRule="auto"/>
        <w:jc w:val="both"/>
        <w:rPr>
          <w:sz w:val="20"/>
          <w:szCs w:val="20"/>
        </w:rPr>
      </w:pPr>
    </w:p>
    <w:p w:rsidR="005B0E9B" w:rsidP="000825EC" w:rsidRDefault="005B0E9B" w14:paraId="0F32D17D" w14:textId="2B9B73A4">
      <w:pPr>
        <w:pStyle w:val="Normal0"/>
        <w:spacing w:line="360" w:lineRule="auto"/>
        <w:jc w:val="both"/>
        <w:rPr>
          <w:sz w:val="20"/>
          <w:szCs w:val="20"/>
        </w:rPr>
      </w:pPr>
    </w:p>
    <w:p w:rsidR="005B0E9B" w:rsidP="000825EC" w:rsidRDefault="005B0E9B" w14:paraId="05B01C25" w14:textId="77777777">
      <w:pPr>
        <w:pStyle w:val="Normal0"/>
        <w:spacing w:line="360" w:lineRule="auto"/>
        <w:jc w:val="both"/>
        <w:rPr>
          <w:sz w:val="20"/>
          <w:szCs w:val="20"/>
        </w:rPr>
      </w:pPr>
    </w:p>
    <w:p w:rsidRPr="00DF6ABE" w:rsidR="002751F1" w:rsidP="000825EC" w:rsidRDefault="002751F1" w14:paraId="5CA86433" w14:textId="77777777">
      <w:pPr>
        <w:pStyle w:val="Normal0"/>
        <w:spacing w:line="360" w:lineRule="auto"/>
        <w:jc w:val="both"/>
        <w:rPr>
          <w:sz w:val="20"/>
          <w:szCs w:val="20"/>
        </w:rPr>
      </w:pPr>
    </w:p>
    <w:p w:rsidRPr="002751F1" w:rsidR="00141DC6" w:rsidP="00457A74" w:rsidRDefault="00141DC6" w14:paraId="2A09DE20" w14:textId="77777777">
      <w:pPr>
        <w:pStyle w:val="Descripcin"/>
        <w:spacing w:line="360" w:lineRule="auto"/>
        <w:rPr>
          <w:bCs/>
          <w:iCs w:val="0"/>
          <w:color w:val="auto"/>
          <w:sz w:val="20"/>
          <w:szCs w:val="20"/>
        </w:rPr>
      </w:pPr>
      <w:r w:rsidRPr="002751F1">
        <w:rPr>
          <w:b/>
          <w:iCs w:val="0"/>
          <w:color w:val="auto"/>
          <w:sz w:val="20"/>
          <w:szCs w:val="20"/>
        </w:rPr>
        <w:t xml:space="preserve">Figura </w:t>
      </w:r>
      <w:r w:rsidRPr="002751F1">
        <w:rPr>
          <w:b/>
          <w:iCs w:val="0"/>
          <w:color w:val="auto"/>
          <w:sz w:val="20"/>
          <w:szCs w:val="20"/>
        </w:rPr>
        <w:fldChar w:fldCharType="begin"/>
      </w:r>
      <w:r w:rsidRPr="002751F1">
        <w:rPr>
          <w:b/>
          <w:iCs w:val="0"/>
          <w:color w:val="auto"/>
          <w:sz w:val="20"/>
          <w:szCs w:val="20"/>
        </w:rPr>
        <w:instrText xml:space="preserve"> SEQ Figura \* ARABIC </w:instrText>
      </w:r>
      <w:r w:rsidRPr="002751F1">
        <w:rPr>
          <w:b/>
          <w:iCs w:val="0"/>
          <w:color w:val="auto"/>
          <w:sz w:val="20"/>
          <w:szCs w:val="20"/>
        </w:rPr>
        <w:fldChar w:fldCharType="separate"/>
      </w:r>
      <w:r w:rsidRPr="002751F1">
        <w:rPr>
          <w:b/>
          <w:iCs w:val="0"/>
          <w:noProof/>
          <w:color w:val="auto"/>
          <w:sz w:val="20"/>
          <w:szCs w:val="20"/>
        </w:rPr>
        <w:t>5</w:t>
      </w:r>
      <w:r w:rsidRPr="002751F1">
        <w:rPr>
          <w:b/>
          <w:iCs w:val="0"/>
          <w:color w:val="auto"/>
          <w:sz w:val="20"/>
          <w:szCs w:val="20"/>
        </w:rPr>
        <w:fldChar w:fldCharType="end"/>
      </w:r>
      <w:r w:rsidRPr="002751F1">
        <w:rPr>
          <w:b/>
          <w:iCs w:val="0"/>
          <w:color w:val="auto"/>
          <w:sz w:val="20"/>
          <w:szCs w:val="20"/>
        </w:rPr>
        <w:t>.</w:t>
      </w:r>
      <w:r w:rsidRPr="002751F1">
        <w:rPr>
          <w:bCs/>
          <w:iCs w:val="0"/>
          <w:color w:val="auto"/>
          <w:sz w:val="20"/>
          <w:szCs w:val="20"/>
        </w:rPr>
        <w:t xml:space="preserve"> Tipos de silueta </w:t>
      </w:r>
      <w:commentRangeStart w:id="25"/>
      <w:commentRangeStart w:id="26"/>
      <w:r w:rsidRPr="002751F1">
        <w:rPr>
          <w:bCs/>
          <w:iCs w:val="0"/>
          <w:color w:val="auto"/>
          <w:sz w:val="20"/>
          <w:szCs w:val="20"/>
        </w:rPr>
        <w:t>femeninas</w:t>
      </w:r>
      <w:commentRangeEnd w:id="25"/>
      <w:r w:rsidRPr="002751F1">
        <w:rPr>
          <w:rStyle w:val="Refdecomentario"/>
          <w:bCs/>
          <w:iCs w:val="0"/>
          <w:color w:val="auto"/>
          <w:sz w:val="20"/>
          <w:szCs w:val="20"/>
        </w:rPr>
        <w:commentReference w:id="25"/>
      </w:r>
      <w:commentRangeEnd w:id="26"/>
      <w:r>
        <w:rPr>
          <w:rStyle w:val="CommentReference"/>
        </w:rPr>
        <w:commentReference w:id="26"/>
      </w:r>
    </w:p>
    <w:p w:rsidRPr="00DF6ABE" w:rsidR="00141DC6" w:rsidP="00457A74" w:rsidRDefault="00141DC6" w14:paraId="579B45FE" w14:textId="77777777">
      <w:pPr>
        <w:pStyle w:val="Normal0"/>
        <w:spacing w:line="360" w:lineRule="auto"/>
        <w:jc w:val="both"/>
        <w:rPr>
          <w:sz w:val="20"/>
          <w:szCs w:val="20"/>
        </w:rPr>
      </w:pPr>
      <w:r w:rsidRPr="00DF6ABE">
        <w:rPr>
          <w:noProof/>
          <w:sz w:val="20"/>
          <w:szCs w:val="20"/>
          <w:lang w:eastAsia="es-CO"/>
        </w:rPr>
        <w:drawing>
          <wp:inline distT="0" distB="0" distL="0" distR="0" wp14:anchorId="05304B4C" wp14:editId="28C56200">
            <wp:extent cx="5376333" cy="3374100"/>
            <wp:effectExtent l="0" t="0" r="0" b="0"/>
            <wp:docPr id="5" name="Imagen 5" descr="Tipos de siluetas femeninas – Ana Pla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ipos de siluetas femeninas – Ana Plaz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79732" cy="3376233"/>
                    </a:xfrm>
                    <a:prstGeom prst="rect">
                      <a:avLst/>
                    </a:prstGeom>
                    <a:noFill/>
                    <a:ln>
                      <a:noFill/>
                    </a:ln>
                  </pic:spPr>
                </pic:pic>
              </a:graphicData>
            </a:graphic>
          </wp:inline>
        </w:drawing>
      </w:r>
    </w:p>
    <w:p w:rsidRPr="00DF6ABE" w:rsidR="00141DC6" w:rsidP="00457A74" w:rsidRDefault="00141DC6" w14:paraId="610F9259" w14:textId="77777777">
      <w:pPr>
        <w:pStyle w:val="Normal0"/>
        <w:spacing w:line="360" w:lineRule="auto"/>
        <w:jc w:val="both"/>
        <w:rPr>
          <w:sz w:val="20"/>
          <w:szCs w:val="20"/>
        </w:rPr>
      </w:pPr>
    </w:p>
    <w:tbl>
      <w:tblPr>
        <w:tblStyle w:val="Tablaconcuadrcula"/>
        <w:tblW w:w="0" w:type="auto"/>
        <w:tblLook w:val="04A0" w:firstRow="1" w:lastRow="0" w:firstColumn="1" w:lastColumn="0" w:noHBand="0" w:noVBand="1"/>
      </w:tblPr>
      <w:tblGrid>
        <w:gridCol w:w="3875"/>
        <w:gridCol w:w="6087"/>
      </w:tblGrid>
      <w:tr w:rsidRPr="00DF6ABE" w:rsidR="009B0D6C" w:rsidTr="009B0D6C" w14:paraId="039F2BA1" w14:textId="77777777">
        <w:tc>
          <w:tcPr>
            <w:tcW w:w="9962" w:type="dxa"/>
            <w:gridSpan w:val="2"/>
            <w:shd w:val="clear" w:color="auto" w:fill="FFFF00"/>
          </w:tcPr>
          <w:p w:rsidRPr="009B0D6C" w:rsidR="009B0D6C" w:rsidP="009B0D6C" w:rsidRDefault="009B0D6C" w14:paraId="40367123" w14:textId="07772791">
            <w:pPr>
              <w:pStyle w:val="Descripcin"/>
              <w:spacing w:line="360" w:lineRule="auto"/>
              <w:jc w:val="center"/>
              <w:rPr>
                <w:b/>
                <w:bCs/>
                <w:i w:val="0"/>
                <w:iCs w:val="0"/>
                <w:color w:val="auto"/>
                <w:sz w:val="20"/>
                <w:szCs w:val="20"/>
              </w:rPr>
            </w:pPr>
            <w:r w:rsidRPr="009B0D6C">
              <w:rPr>
                <w:b/>
                <w:bCs/>
                <w:i w:val="0"/>
                <w:iCs w:val="0"/>
                <w:color w:val="auto"/>
                <w:sz w:val="20"/>
                <w:szCs w:val="20"/>
                <w:highlight w:val="yellow"/>
              </w:rPr>
              <w:t>ACORDEÓN (CON VIÑETA EN LA IZQUIERDA) - TIPO 1</w:t>
            </w:r>
          </w:p>
        </w:tc>
      </w:tr>
      <w:tr w:rsidRPr="00DF6ABE" w:rsidR="00141DC6" w:rsidTr="00B40118" w14:paraId="77531F63" w14:textId="77777777">
        <w:tc>
          <w:tcPr>
            <w:tcW w:w="3875" w:type="dxa"/>
          </w:tcPr>
          <w:p w:rsidR="00F4435D" w:rsidP="00F4435D" w:rsidRDefault="00F4435D" w14:paraId="3F21AD5B" w14:textId="77777777">
            <w:pPr>
              <w:pStyle w:val="Normal0"/>
              <w:spacing w:line="360" w:lineRule="auto"/>
              <w:rPr>
                <w:rStyle w:val="Textoennegrita"/>
                <w:sz w:val="20"/>
              </w:rPr>
            </w:pPr>
            <w:r w:rsidRPr="00F4435D">
              <w:rPr>
                <w:rStyle w:val="Textoennegrita"/>
                <w:sz w:val="20"/>
              </w:rPr>
              <w:t>Silueta reloj de arena</w:t>
            </w:r>
          </w:p>
          <w:p w:rsidRPr="00DF6ABE" w:rsidR="00141DC6" w:rsidP="00F4435D" w:rsidRDefault="00F4435D" w14:paraId="2C26B425" w14:textId="0A045D05">
            <w:pPr>
              <w:pStyle w:val="Normal0"/>
              <w:spacing w:line="360" w:lineRule="auto"/>
              <w:jc w:val="both"/>
              <w:rPr>
                <w:sz w:val="20"/>
                <w:szCs w:val="20"/>
              </w:rPr>
            </w:pPr>
            <w:r w:rsidRPr="00F4435D">
              <w:rPr>
                <w:sz w:val="20"/>
              </w:rPr>
              <w:t xml:space="preserve">Se reconoce por presentar una proporción equilibrada entre el ancho de hombros y caderas, mientras que la zona de la cintura se percibe más estrecha en relación con estos segmentos. Esta configuración genera una lectura corporal con predominio de curvas definidas y distribuidas de manera armónica respecto al volumen general del cuerpo femenino. </w:t>
            </w:r>
          </w:p>
        </w:tc>
        <w:tc>
          <w:tcPr>
            <w:tcW w:w="6087" w:type="dxa"/>
          </w:tcPr>
          <w:p w:rsidRPr="005B0E9B" w:rsidR="00141DC6" w:rsidP="00457A74" w:rsidRDefault="00141DC6" w14:paraId="63D9ADB4" w14:textId="77777777">
            <w:pPr>
              <w:pStyle w:val="Descripcin"/>
              <w:spacing w:line="360" w:lineRule="auto"/>
              <w:rPr>
                <w:color w:val="auto"/>
                <w:sz w:val="20"/>
                <w:szCs w:val="20"/>
              </w:rPr>
            </w:pPr>
            <w:commentRangeStart w:id="27"/>
            <w:r w:rsidRPr="005B0E9B">
              <w:rPr>
                <w:b/>
                <w:bCs/>
                <w:color w:val="auto"/>
                <w:sz w:val="20"/>
                <w:szCs w:val="20"/>
              </w:rPr>
              <w:t>Figura</w:t>
            </w:r>
            <w:commentRangeEnd w:id="27"/>
            <w:r w:rsidRPr="005B0E9B" w:rsidR="005B0E9B">
              <w:rPr>
                <w:rStyle w:val="Refdecomentario"/>
                <w:b/>
                <w:bCs/>
                <w:color w:val="auto"/>
                <w:sz w:val="20"/>
                <w:szCs w:val="20"/>
              </w:rPr>
              <w:commentReference w:id="27"/>
            </w:r>
            <w:r w:rsidRPr="005B0E9B">
              <w:rPr>
                <w:b/>
                <w:bCs/>
                <w:color w:val="auto"/>
                <w:sz w:val="20"/>
                <w:szCs w:val="20"/>
              </w:rPr>
              <w:t xml:space="preserve"> </w:t>
            </w:r>
            <w:r w:rsidRPr="005B0E9B">
              <w:rPr>
                <w:b/>
                <w:bCs/>
                <w:color w:val="auto"/>
                <w:sz w:val="20"/>
                <w:szCs w:val="20"/>
              </w:rPr>
              <w:fldChar w:fldCharType="begin"/>
            </w:r>
            <w:r w:rsidRPr="005B0E9B">
              <w:rPr>
                <w:b/>
                <w:bCs/>
                <w:color w:val="auto"/>
                <w:sz w:val="20"/>
                <w:szCs w:val="20"/>
              </w:rPr>
              <w:instrText xml:space="preserve"> SEQ Figura \* ARABIC </w:instrText>
            </w:r>
            <w:r w:rsidRPr="005B0E9B">
              <w:rPr>
                <w:b/>
                <w:bCs/>
                <w:color w:val="auto"/>
                <w:sz w:val="20"/>
                <w:szCs w:val="20"/>
              </w:rPr>
              <w:fldChar w:fldCharType="separate"/>
            </w:r>
            <w:r w:rsidRPr="005B0E9B">
              <w:rPr>
                <w:b/>
                <w:bCs/>
                <w:noProof/>
                <w:color w:val="auto"/>
                <w:sz w:val="20"/>
                <w:szCs w:val="20"/>
              </w:rPr>
              <w:t>6</w:t>
            </w:r>
            <w:r w:rsidRPr="005B0E9B">
              <w:rPr>
                <w:b/>
                <w:bCs/>
                <w:color w:val="auto"/>
                <w:sz w:val="20"/>
                <w:szCs w:val="20"/>
              </w:rPr>
              <w:fldChar w:fldCharType="end"/>
            </w:r>
            <w:r w:rsidRPr="005B0E9B">
              <w:rPr>
                <w:b/>
                <w:bCs/>
                <w:color w:val="auto"/>
                <w:sz w:val="20"/>
                <w:szCs w:val="20"/>
              </w:rPr>
              <w:t>.</w:t>
            </w:r>
            <w:r w:rsidRPr="005B0E9B">
              <w:rPr>
                <w:color w:val="auto"/>
                <w:sz w:val="20"/>
                <w:szCs w:val="20"/>
              </w:rPr>
              <w:t xml:space="preserve"> Silueta reloj de </w:t>
            </w:r>
            <w:commentRangeStart w:id="28"/>
            <w:r w:rsidRPr="005B0E9B">
              <w:rPr>
                <w:color w:val="auto"/>
                <w:sz w:val="20"/>
                <w:szCs w:val="20"/>
              </w:rPr>
              <w:t>arena</w:t>
            </w:r>
            <w:commentRangeEnd w:id="28"/>
            <w:r w:rsidRPr="005B0E9B">
              <w:rPr>
                <w:rStyle w:val="Refdecomentario"/>
                <w:color w:val="auto"/>
                <w:sz w:val="20"/>
                <w:szCs w:val="20"/>
              </w:rPr>
              <w:commentReference w:id="28"/>
            </w:r>
          </w:p>
          <w:p w:rsidRPr="00DF6ABE" w:rsidR="00141DC6" w:rsidP="00457A74" w:rsidRDefault="00141DC6" w14:paraId="30E9D06C" w14:textId="77777777">
            <w:pPr>
              <w:spacing w:line="360" w:lineRule="auto"/>
              <w:rPr>
                <w:sz w:val="20"/>
                <w:szCs w:val="20"/>
              </w:rPr>
            </w:pPr>
            <w:r w:rsidRPr="00DF6ABE">
              <w:rPr>
                <w:noProof/>
                <w:sz w:val="20"/>
                <w:szCs w:val="20"/>
                <w:lang w:eastAsia="es-CO"/>
              </w:rPr>
              <w:drawing>
                <wp:inline distT="0" distB="0" distL="0" distR="0" wp14:anchorId="374D671A" wp14:editId="2F7926C4">
                  <wp:extent cx="924759" cy="2736272"/>
                  <wp:effectExtent l="0" t="0" r="8890" b="6985"/>
                  <wp:docPr id="28" name="Imagen 28" descr="Tipos de siluetas femeninas – Ana Pla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ipos de siluetas femeninas – Ana Plaza"/>
                          <pic:cNvPicPr>
                            <a:picLocks noChangeAspect="1" noChangeArrowheads="1"/>
                          </pic:cNvPicPr>
                        </pic:nvPicPr>
                        <pic:blipFill rotWithShape="1">
                          <a:blip r:embed="rId20">
                            <a:extLst>
                              <a:ext uri="{28A0092B-C50C-407E-A947-70E740481C1C}">
                                <a14:useLocalDpi xmlns:a14="http://schemas.microsoft.com/office/drawing/2010/main" val="0"/>
                              </a:ext>
                            </a:extLst>
                          </a:blip>
                          <a:srcRect r="79305" b="2428"/>
                          <a:stretch/>
                        </pic:blipFill>
                        <pic:spPr bwMode="auto">
                          <a:xfrm>
                            <a:off x="0" y="0"/>
                            <a:ext cx="930099" cy="2752073"/>
                          </a:xfrm>
                          <a:prstGeom prst="rect">
                            <a:avLst/>
                          </a:prstGeom>
                          <a:noFill/>
                          <a:ln>
                            <a:noFill/>
                          </a:ln>
                          <a:extLst>
                            <a:ext uri="{53640926-AAD7-44D8-BBD7-CCE9431645EC}">
                              <a14:shadowObscured xmlns:a14="http://schemas.microsoft.com/office/drawing/2010/main"/>
                            </a:ext>
                          </a:extLst>
                        </pic:spPr>
                      </pic:pic>
                    </a:graphicData>
                  </a:graphic>
                </wp:inline>
              </w:drawing>
            </w:r>
          </w:p>
          <w:p w:rsidRPr="00DF6ABE" w:rsidR="00141DC6" w:rsidP="00457A74" w:rsidRDefault="00141DC6" w14:paraId="14ED86A5" w14:textId="3A624CE2">
            <w:pPr>
              <w:pStyle w:val="Normal0"/>
              <w:spacing w:line="360" w:lineRule="auto"/>
              <w:jc w:val="both"/>
              <w:rPr>
                <w:sz w:val="20"/>
                <w:szCs w:val="20"/>
              </w:rPr>
            </w:pPr>
          </w:p>
        </w:tc>
      </w:tr>
      <w:tr w:rsidRPr="00DF6ABE" w:rsidR="00141DC6" w:rsidTr="00B40118" w14:paraId="745C8203" w14:textId="77777777">
        <w:tc>
          <w:tcPr>
            <w:tcW w:w="3875" w:type="dxa"/>
          </w:tcPr>
          <w:p w:rsidR="00F4435D" w:rsidP="00F4435D" w:rsidRDefault="00F4435D" w14:paraId="5341DCBC" w14:textId="77777777">
            <w:pPr>
              <w:pStyle w:val="Normal0"/>
              <w:spacing w:line="360" w:lineRule="auto"/>
              <w:rPr>
                <w:rStyle w:val="Textoennegrita"/>
                <w:sz w:val="20"/>
              </w:rPr>
            </w:pPr>
            <w:r w:rsidRPr="00F4435D">
              <w:rPr>
                <w:rStyle w:val="Textoennegrita"/>
                <w:sz w:val="20"/>
              </w:rPr>
              <w:t>Silueta triangular o tipo pera</w:t>
            </w:r>
          </w:p>
          <w:p w:rsidRPr="00DF6ABE" w:rsidR="00141DC6" w:rsidP="00F4435D" w:rsidRDefault="00F4435D" w14:paraId="6438D74E" w14:textId="3080AB97">
            <w:pPr>
              <w:pStyle w:val="Normal0"/>
              <w:spacing w:line="360" w:lineRule="auto"/>
              <w:jc w:val="both"/>
              <w:rPr>
                <w:sz w:val="20"/>
                <w:szCs w:val="20"/>
              </w:rPr>
            </w:pPr>
            <w:r w:rsidRPr="00F4435D">
              <w:rPr>
                <w:sz w:val="20"/>
              </w:rPr>
              <w:t xml:space="preserve">Se identifica por presentar mayor amplitud en la zona de caderas en comparación con el ancho de los hombros, lo que genera una relación descendente en la distribución del volumen corporal. En esta configuración, la cintura suele estar bien definida como punto de transición entre el tronco y la región inferior. </w:t>
            </w:r>
          </w:p>
        </w:tc>
        <w:tc>
          <w:tcPr>
            <w:tcW w:w="6087" w:type="dxa"/>
          </w:tcPr>
          <w:p w:rsidRPr="00B40118" w:rsidR="00141DC6" w:rsidP="00457A74" w:rsidRDefault="00141DC6" w14:paraId="73A8BE7F" w14:textId="77777777">
            <w:pPr>
              <w:pStyle w:val="Descripcin"/>
              <w:spacing w:line="360" w:lineRule="auto"/>
              <w:rPr>
                <w:bCs/>
                <w:iCs w:val="0"/>
                <w:color w:val="auto"/>
                <w:sz w:val="20"/>
                <w:szCs w:val="20"/>
              </w:rPr>
            </w:pPr>
            <w:r w:rsidRPr="00B40118">
              <w:rPr>
                <w:b/>
                <w:iCs w:val="0"/>
                <w:color w:val="auto"/>
                <w:sz w:val="20"/>
                <w:szCs w:val="20"/>
              </w:rPr>
              <w:t xml:space="preserve">Figura </w:t>
            </w:r>
            <w:r w:rsidRPr="00B40118">
              <w:rPr>
                <w:b/>
                <w:iCs w:val="0"/>
                <w:color w:val="auto"/>
                <w:sz w:val="20"/>
                <w:szCs w:val="20"/>
              </w:rPr>
              <w:fldChar w:fldCharType="begin"/>
            </w:r>
            <w:r w:rsidRPr="00B40118">
              <w:rPr>
                <w:b/>
                <w:iCs w:val="0"/>
                <w:color w:val="auto"/>
                <w:sz w:val="20"/>
                <w:szCs w:val="20"/>
              </w:rPr>
              <w:instrText xml:space="preserve"> SEQ Figura \* ARABIC </w:instrText>
            </w:r>
            <w:r w:rsidRPr="00B40118">
              <w:rPr>
                <w:b/>
                <w:iCs w:val="0"/>
                <w:color w:val="auto"/>
                <w:sz w:val="20"/>
                <w:szCs w:val="20"/>
              </w:rPr>
              <w:fldChar w:fldCharType="separate"/>
            </w:r>
            <w:r w:rsidRPr="00B40118">
              <w:rPr>
                <w:b/>
                <w:iCs w:val="0"/>
                <w:noProof/>
                <w:color w:val="auto"/>
                <w:sz w:val="20"/>
                <w:szCs w:val="20"/>
              </w:rPr>
              <w:t>7</w:t>
            </w:r>
            <w:r w:rsidRPr="00B40118">
              <w:rPr>
                <w:b/>
                <w:iCs w:val="0"/>
                <w:color w:val="auto"/>
                <w:sz w:val="20"/>
                <w:szCs w:val="20"/>
              </w:rPr>
              <w:fldChar w:fldCharType="end"/>
            </w:r>
            <w:r w:rsidRPr="00B40118">
              <w:rPr>
                <w:b/>
                <w:iCs w:val="0"/>
                <w:color w:val="auto"/>
                <w:sz w:val="20"/>
                <w:szCs w:val="20"/>
              </w:rPr>
              <w:t>.</w:t>
            </w:r>
            <w:r w:rsidRPr="00B40118">
              <w:rPr>
                <w:bCs/>
                <w:iCs w:val="0"/>
                <w:color w:val="auto"/>
                <w:sz w:val="20"/>
                <w:szCs w:val="20"/>
              </w:rPr>
              <w:t xml:space="preserve"> Silueta </w:t>
            </w:r>
            <w:commentRangeStart w:id="29"/>
            <w:commentRangeStart w:id="30"/>
            <w:r w:rsidRPr="00B40118">
              <w:rPr>
                <w:bCs/>
                <w:iCs w:val="0"/>
                <w:color w:val="auto"/>
                <w:sz w:val="20"/>
                <w:szCs w:val="20"/>
              </w:rPr>
              <w:t>triangular</w:t>
            </w:r>
            <w:commentRangeEnd w:id="29"/>
            <w:r w:rsidRPr="00B40118">
              <w:rPr>
                <w:rStyle w:val="Refdecomentario"/>
                <w:bCs/>
                <w:iCs w:val="0"/>
                <w:color w:val="auto"/>
                <w:sz w:val="20"/>
                <w:szCs w:val="20"/>
              </w:rPr>
              <w:commentReference w:id="29"/>
            </w:r>
            <w:commentRangeEnd w:id="30"/>
            <w:r>
              <w:rPr>
                <w:rStyle w:val="CommentReference"/>
              </w:rPr>
              <w:commentReference w:id="30"/>
            </w:r>
          </w:p>
          <w:p w:rsidRPr="00DF6ABE" w:rsidR="00141DC6" w:rsidP="00FD7C35" w:rsidRDefault="00141DC6" w14:paraId="5DBB4540" w14:textId="0355A475">
            <w:pPr>
              <w:spacing w:line="360" w:lineRule="auto"/>
              <w:rPr>
                <w:sz w:val="20"/>
                <w:szCs w:val="20"/>
              </w:rPr>
            </w:pPr>
            <w:r w:rsidRPr="00DF6ABE">
              <w:rPr>
                <w:noProof/>
                <w:sz w:val="20"/>
                <w:szCs w:val="20"/>
                <w:lang w:eastAsia="es-CO"/>
              </w:rPr>
              <w:drawing>
                <wp:inline distT="0" distB="0" distL="0" distR="0" wp14:anchorId="55D0EA45" wp14:editId="4AB83454">
                  <wp:extent cx="795131" cy="2535382"/>
                  <wp:effectExtent l="0" t="0" r="5080" b="0"/>
                  <wp:docPr id="29" name="Imagen 29" descr="Tipos de siluetas femeninas – Ana Pla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ipos de siluetas femeninas – Ana Plaza"/>
                          <pic:cNvPicPr>
                            <a:picLocks noChangeAspect="1" noChangeArrowheads="1"/>
                          </pic:cNvPicPr>
                        </pic:nvPicPr>
                        <pic:blipFill rotWithShape="1">
                          <a:blip r:embed="rId20">
                            <a:extLst>
                              <a:ext uri="{28A0092B-C50C-407E-A947-70E740481C1C}">
                                <a14:useLocalDpi xmlns:a14="http://schemas.microsoft.com/office/drawing/2010/main" val="0"/>
                              </a:ext>
                            </a:extLst>
                          </a:blip>
                          <a:srcRect l="58967" t="2937" r="22318" b="1976"/>
                          <a:stretch/>
                        </pic:blipFill>
                        <pic:spPr bwMode="auto">
                          <a:xfrm>
                            <a:off x="0" y="0"/>
                            <a:ext cx="801366" cy="255526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Pr="00DF6ABE" w:rsidR="00141DC6" w:rsidTr="00B40118" w14:paraId="29828847" w14:textId="77777777">
        <w:tc>
          <w:tcPr>
            <w:tcW w:w="3875" w:type="dxa"/>
          </w:tcPr>
          <w:p w:rsidR="00F4435D" w:rsidP="00F4435D" w:rsidRDefault="00F4435D" w14:paraId="3628E181" w14:textId="77777777">
            <w:pPr>
              <w:pStyle w:val="Normal0"/>
              <w:spacing w:line="360" w:lineRule="auto"/>
              <w:rPr>
                <w:rStyle w:val="Textoennegrita"/>
                <w:sz w:val="20"/>
              </w:rPr>
            </w:pPr>
            <w:r w:rsidRPr="00F4435D">
              <w:rPr>
                <w:rStyle w:val="Textoennegrita"/>
                <w:sz w:val="20"/>
              </w:rPr>
              <w:t>Silueta triángulo invertido</w:t>
            </w:r>
          </w:p>
          <w:p w:rsidRPr="00DF6ABE" w:rsidR="00141DC6" w:rsidP="00F4435D" w:rsidRDefault="00F4435D" w14:paraId="2B494DB8" w14:textId="595FD4B3">
            <w:pPr>
              <w:pStyle w:val="Normal0"/>
              <w:spacing w:line="360" w:lineRule="auto"/>
              <w:jc w:val="both"/>
              <w:rPr>
                <w:sz w:val="20"/>
                <w:szCs w:val="20"/>
              </w:rPr>
            </w:pPr>
            <w:r w:rsidRPr="00F4435D">
              <w:rPr>
                <w:sz w:val="20"/>
              </w:rPr>
              <w:t>Se caracteriza por presentar mayor amplitud en el ancho de los hombros en relación con la zona de caderas, configurando una distribución del volumen corporal con predominio en el segmento superior. En esta tipología, la transición hacia la cintura suele percibirse con menor definición, mientras que la región inferior (incluidas caderas y piernas) tiende a mostrar menor proyección estructural.</w:t>
            </w:r>
          </w:p>
        </w:tc>
        <w:tc>
          <w:tcPr>
            <w:tcW w:w="6087" w:type="dxa"/>
          </w:tcPr>
          <w:p w:rsidR="00F67382" w:rsidRDefault="00F67382" w14:paraId="176F0AC9" w14:textId="77777777">
            <w:pPr>
              <w:pStyle w:val="Descripcin"/>
              <w:spacing w:line="360" w:lineRule="auto"/>
            </w:pPr>
            <w:r>
              <w:rPr>
                <w:b/>
                <w:bCs/>
                <w:color w:val="auto"/>
                <w:sz w:val="20"/>
                <w:szCs w:val="20"/>
              </w:rPr>
              <w:t xml:space="preserve">Figura 8. </w:t>
            </w:r>
            <w:r>
              <w:rPr>
                <w:color w:val="auto"/>
                <w:sz w:val="20"/>
                <w:szCs w:val="20"/>
              </w:rPr>
              <w:t xml:space="preserve">Silueta </w:t>
            </w:r>
            <w:r>
              <w:rPr>
                <w:color w:val="008000"/>
                <w:sz w:val="20"/>
                <w:szCs w:val="20"/>
              </w:rPr>
              <w:t>triángulo</w:t>
            </w:r>
            <w:r>
              <w:rPr>
                <w:color w:val="auto"/>
                <w:sz w:val="20"/>
                <w:szCs w:val="20"/>
              </w:rPr>
              <w:t xml:space="preserve"> </w:t>
            </w:r>
            <w:commentRangeStart w:id="31"/>
            <w:commentRangeStart w:id="32"/>
            <w:r>
              <w:rPr>
                <w:color w:val="auto"/>
                <w:sz w:val="20"/>
                <w:szCs w:val="20"/>
              </w:rPr>
              <w:t>invertido</w:t>
            </w:r>
            <w:commentRangeEnd w:id="31"/>
            <w:r w:rsidR="00FD7C35">
              <w:rPr>
                <w:rStyle w:val="Refdecomentario"/>
                <w:i w:val="0"/>
                <w:iCs w:val="0"/>
                <w:color w:val="auto"/>
              </w:rPr>
              <w:commentReference w:id="31"/>
            </w:r>
            <w:commentRangeEnd w:id="32"/>
            <w:r>
              <w:rPr>
                <w:rStyle w:val="CommentReference"/>
              </w:rPr>
              <w:commentReference w:id="32"/>
            </w:r>
          </w:p>
          <w:p w:rsidRPr="00DF6ABE" w:rsidR="00141DC6" w:rsidP="00FD7C35" w:rsidRDefault="00141DC6" w14:paraId="280D83B5" w14:textId="23EBBCC2">
            <w:pPr>
              <w:spacing w:line="360" w:lineRule="auto"/>
              <w:rPr>
                <w:sz w:val="20"/>
                <w:szCs w:val="20"/>
              </w:rPr>
            </w:pPr>
            <w:r w:rsidRPr="00DF6ABE">
              <w:rPr>
                <w:noProof/>
                <w:sz w:val="20"/>
                <w:szCs w:val="20"/>
                <w:lang w:eastAsia="es-CO"/>
              </w:rPr>
              <w:drawing>
                <wp:inline distT="0" distB="0" distL="0" distR="0" wp14:anchorId="17BC5D80" wp14:editId="305BA8F4">
                  <wp:extent cx="809292" cy="2506980"/>
                  <wp:effectExtent l="0" t="0" r="0" b="7620"/>
                  <wp:docPr id="30" name="Imagen 30" descr="Tipos de siluetas femeninas – Ana Pla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ipos de siluetas femeninas – Ana Plaza"/>
                          <pic:cNvPicPr>
                            <a:picLocks noChangeAspect="1" noChangeArrowheads="1"/>
                          </pic:cNvPicPr>
                        </pic:nvPicPr>
                        <pic:blipFill rotWithShape="1">
                          <a:blip r:embed="rId20">
                            <a:extLst>
                              <a:ext uri="{28A0092B-C50C-407E-A947-70E740481C1C}">
                                <a14:useLocalDpi xmlns:a14="http://schemas.microsoft.com/office/drawing/2010/main" val="0"/>
                              </a:ext>
                            </a:extLst>
                          </a:blip>
                          <a:srcRect l="40398" t="3614" r="40747" b="3316"/>
                          <a:stretch/>
                        </pic:blipFill>
                        <pic:spPr bwMode="auto">
                          <a:xfrm>
                            <a:off x="0" y="0"/>
                            <a:ext cx="811805" cy="251476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Pr="00DF6ABE" w:rsidR="00141DC6" w:rsidTr="00B40118" w14:paraId="2478F76A" w14:textId="77777777">
        <w:tc>
          <w:tcPr>
            <w:tcW w:w="3875" w:type="dxa"/>
          </w:tcPr>
          <w:p w:rsidRPr="00DF6ABE" w:rsidR="00141DC6" w:rsidP="00457A74" w:rsidRDefault="00141DC6" w14:paraId="0FB2D740" w14:textId="77777777">
            <w:pPr>
              <w:pStyle w:val="Normal0"/>
              <w:spacing w:line="360" w:lineRule="auto"/>
              <w:jc w:val="both"/>
              <w:rPr>
                <w:b/>
                <w:sz w:val="20"/>
                <w:szCs w:val="20"/>
              </w:rPr>
            </w:pPr>
            <w:r w:rsidRPr="00DF6ABE">
              <w:rPr>
                <w:b/>
                <w:sz w:val="20"/>
                <w:szCs w:val="20"/>
              </w:rPr>
              <w:t>Silueta rectangular</w:t>
            </w:r>
          </w:p>
          <w:p w:rsidRPr="00DF6ABE" w:rsidR="00141DC6" w:rsidP="00457A74" w:rsidRDefault="00141DC6" w14:paraId="5AF8625A" w14:textId="77777777">
            <w:pPr>
              <w:pStyle w:val="Normal0"/>
              <w:spacing w:line="360" w:lineRule="auto"/>
              <w:jc w:val="both"/>
              <w:rPr>
                <w:sz w:val="20"/>
                <w:szCs w:val="20"/>
              </w:rPr>
            </w:pPr>
            <w:r w:rsidRPr="00DF6ABE">
              <w:rPr>
                <w:sz w:val="20"/>
                <w:szCs w:val="20"/>
              </w:rPr>
              <w:t xml:space="preserve">Se caracteriza por tener los hombros, la cintura y la cadera con medidas de anchos similares, es decir, las curvas en este tipo de silueta se verán más reducidas, formando más líneas semirrectas en la anatomía femenina. </w:t>
            </w:r>
          </w:p>
          <w:p w:rsidRPr="00DF6ABE" w:rsidR="00141DC6" w:rsidP="00457A74" w:rsidRDefault="00141DC6" w14:paraId="05E20811" w14:textId="77777777">
            <w:pPr>
              <w:pStyle w:val="Normal0"/>
              <w:spacing w:line="360" w:lineRule="auto"/>
              <w:jc w:val="both"/>
              <w:rPr>
                <w:sz w:val="20"/>
                <w:szCs w:val="20"/>
              </w:rPr>
            </w:pPr>
          </w:p>
        </w:tc>
        <w:tc>
          <w:tcPr>
            <w:tcW w:w="6087" w:type="dxa"/>
          </w:tcPr>
          <w:p w:rsidRPr="00DF6ABE" w:rsidR="00141DC6" w:rsidP="00457A74" w:rsidRDefault="00141DC6" w14:paraId="4B5C20D5" w14:textId="77777777">
            <w:pPr>
              <w:pStyle w:val="Descripcin"/>
              <w:spacing w:line="360" w:lineRule="auto"/>
              <w:rPr>
                <w:b/>
                <w:i w:val="0"/>
                <w:color w:val="auto"/>
                <w:sz w:val="20"/>
                <w:szCs w:val="20"/>
              </w:rPr>
            </w:pPr>
            <w:r w:rsidRPr="009B0D6C">
              <w:rPr>
                <w:b/>
                <w:iCs w:val="0"/>
                <w:color w:val="auto"/>
                <w:sz w:val="20"/>
                <w:szCs w:val="20"/>
              </w:rPr>
              <w:t xml:space="preserve">Figura </w:t>
            </w:r>
            <w:r w:rsidRPr="009B0D6C">
              <w:rPr>
                <w:b/>
                <w:iCs w:val="0"/>
                <w:color w:val="auto"/>
                <w:sz w:val="20"/>
                <w:szCs w:val="20"/>
              </w:rPr>
              <w:fldChar w:fldCharType="begin"/>
            </w:r>
            <w:r w:rsidRPr="009B0D6C">
              <w:rPr>
                <w:b/>
                <w:iCs w:val="0"/>
                <w:color w:val="auto"/>
                <w:sz w:val="20"/>
                <w:szCs w:val="20"/>
              </w:rPr>
              <w:instrText xml:space="preserve"> SEQ Figura \* ARABIC </w:instrText>
            </w:r>
            <w:r w:rsidRPr="009B0D6C">
              <w:rPr>
                <w:b/>
                <w:iCs w:val="0"/>
                <w:color w:val="auto"/>
                <w:sz w:val="20"/>
                <w:szCs w:val="20"/>
              </w:rPr>
              <w:fldChar w:fldCharType="separate"/>
            </w:r>
            <w:r w:rsidRPr="009B0D6C">
              <w:rPr>
                <w:b/>
                <w:iCs w:val="0"/>
                <w:noProof/>
                <w:color w:val="auto"/>
                <w:sz w:val="20"/>
                <w:szCs w:val="20"/>
              </w:rPr>
              <w:t>9</w:t>
            </w:r>
            <w:r w:rsidRPr="009B0D6C">
              <w:rPr>
                <w:b/>
                <w:iCs w:val="0"/>
                <w:color w:val="auto"/>
                <w:sz w:val="20"/>
                <w:szCs w:val="20"/>
              </w:rPr>
              <w:fldChar w:fldCharType="end"/>
            </w:r>
            <w:r w:rsidRPr="009B0D6C">
              <w:rPr>
                <w:b/>
                <w:iCs w:val="0"/>
                <w:color w:val="auto"/>
                <w:sz w:val="20"/>
                <w:szCs w:val="20"/>
              </w:rPr>
              <w:t>.</w:t>
            </w:r>
            <w:r w:rsidRPr="00DF6ABE">
              <w:rPr>
                <w:b/>
                <w:i w:val="0"/>
                <w:color w:val="auto"/>
                <w:sz w:val="20"/>
                <w:szCs w:val="20"/>
              </w:rPr>
              <w:t xml:space="preserve"> </w:t>
            </w:r>
            <w:r w:rsidRPr="009B0D6C">
              <w:rPr>
                <w:bCs/>
                <w:iCs w:val="0"/>
                <w:color w:val="auto"/>
                <w:sz w:val="20"/>
                <w:szCs w:val="20"/>
              </w:rPr>
              <w:t xml:space="preserve">Silueta </w:t>
            </w:r>
            <w:commentRangeStart w:id="33"/>
            <w:commentRangeStart w:id="34"/>
            <w:r w:rsidRPr="009B0D6C">
              <w:rPr>
                <w:bCs/>
                <w:iCs w:val="0"/>
                <w:color w:val="auto"/>
                <w:sz w:val="20"/>
                <w:szCs w:val="20"/>
              </w:rPr>
              <w:t>rectangular</w:t>
            </w:r>
            <w:commentRangeEnd w:id="33"/>
            <w:r w:rsidRPr="00DF6ABE">
              <w:rPr>
                <w:rStyle w:val="Refdecomentario"/>
                <w:b/>
                <w:i w:val="0"/>
                <w:color w:val="auto"/>
                <w:sz w:val="20"/>
                <w:szCs w:val="20"/>
              </w:rPr>
              <w:commentReference w:id="33"/>
            </w:r>
            <w:commentRangeEnd w:id="34"/>
            <w:r>
              <w:rPr>
                <w:rStyle w:val="CommentReference"/>
              </w:rPr>
              <w:commentReference w:id="34"/>
            </w:r>
          </w:p>
          <w:p w:rsidRPr="00DF6ABE" w:rsidR="00141DC6" w:rsidP="00FD7C35" w:rsidRDefault="00141DC6" w14:paraId="300755F2" w14:textId="1D78E19B">
            <w:pPr>
              <w:spacing w:line="360" w:lineRule="auto"/>
              <w:rPr>
                <w:sz w:val="20"/>
                <w:szCs w:val="20"/>
              </w:rPr>
            </w:pPr>
            <w:r w:rsidRPr="00DF6ABE">
              <w:rPr>
                <w:noProof/>
                <w:sz w:val="20"/>
                <w:szCs w:val="20"/>
                <w:lang w:eastAsia="es-CO"/>
              </w:rPr>
              <w:drawing>
                <wp:inline distT="0" distB="0" distL="0" distR="0" wp14:anchorId="476D6DFC" wp14:editId="4C21321D">
                  <wp:extent cx="1101453" cy="2930769"/>
                  <wp:effectExtent l="0" t="0" r="3810" b="3175"/>
                  <wp:docPr id="32" name="Imagen 32" descr="Tipos de siluetas femeninas – Ana Pla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ipos de siluetas femeninas – Ana Plaza"/>
                          <pic:cNvPicPr>
                            <a:picLocks noChangeAspect="1" noChangeArrowheads="1"/>
                          </pic:cNvPicPr>
                        </pic:nvPicPr>
                        <pic:blipFill rotWithShape="1">
                          <a:blip r:embed="rId20">
                            <a:extLst>
                              <a:ext uri="{28A0092B-C50C-407E-A947-70E740481C1C}">
                                <a14:useLocalDpi xmlns:a14="http://schemas.microsoft.com/office/drawing/2010/main" val="0"/>
                              </a:ext>
                            </a:extLst>
                          </a:blip>
                          <a:srcRect l="76827" b="1751"/>
                          <a:stretch/>
                        </pic:blipFill>
                        <pic:spPr bwMode="auto">
                          <a:xfrm>
                            <a:off x="0" y="0"/>
                            <a:ext cx="1106073" cy="294306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Pr="00DF6ABE" w:rsidR="00141DC6" w:rsidTr="00B40118" w14:paraId="1EE36A4D" w14:textId="77777777">
        <w:tc>
          <w:tcPr>
            <w:tcW w:w="3875" w:type="dxa"/>
          </w:tcPr>
          <w:p w:rsidRPr="00DF6ABE" w:rsidR="00141DC6" w:rsidP="00457A74" w:rsidRDefault="00141DC6" w14:paraId="4FB85075" w14:textId="77777777">
            <w:pPr>
              <w:pStyle w:val="Normal0"/>
              <w:spacing w:line="360" w:lineRule="auto"/>
              <w:jc w:val="both"/>
              <w:rPr>
                <w:b/>
                <w:sz w:val="20"/>
                <w:szCs w:val="20"/>
              </w:rPr>
            </w:pPr>
            <w:r w:rsidRPr="00DF6ABE">
              <w:rPr>
                <w:b/>
                <w:sz w:val="20"/>
                <w:szCs w:val="20"/>
              </w:rPr>
              <w:t>Silueta ovalada</w:t>
            </w:r>
          </w:p>
          <w:p w:rsidRPr="00DF6ABE" w:rsidR="00141DC6" w:rsidP="00457A74" w:rsidRDefault="00141DC6" w14:paraId="6CF3861F" w14:textId="77777777">
            <w:pPr>
              <w:pStyle w:val="Normal0"/>
              <w:spacing w:line="360" w:lineRule="auto"/>
              <w:jc w:val="both"/>
              <w:rPr>
                <w:sz w:val="20"/>
                <w:szCs w:val="20"/>
              </w:rPr>
            </w:pPr>
            <w:r w:rsidRPr="00DF6ABE">
              <w:rPr>
                <w:sz w:val="20"/>
                <w:szCs w:val="20"/>
              </w:rPr>
              <w:t xml:space="preserve">Se caracteriza por tener mayor volumen en el área abdominal de la mujer, es decir, se encontrará una figura poco definida con busto prominente y cadera más estrecha.  Las piernas se verán un poco más delgadas en relación a la proporción del torso. </w:t>
            </w:r>
          </w:p>
          <w:p w:rsidRPr="00DF6ABE" w:rsidR="00141DC6" w:rsidP="00457A74" w:rsidRDefault="00141DC6" w14:paraId="556D497F" w14:textId="77777777">
            <w:pPr>
              <w:pStyle w:val="Normal0"/>
              <w:spacing w:line="360" w:lineRule="auto"/>
              <w:jc w:val="both"/>
              <w:rPr>
                <w:sz w:val="20"/>
                <w:szCs w:val="20"/>
              </w:rPr>
            </w:pPr>
          </w:p>
        </w:tc>
        <w:tc>
          <w:tcPr>
            <w:tcW w:w="6087" w:type="dxa"/>
          </w:tcPr>
          <w:p w:rsidRPr="009B0D6C" w:rsidR="00141DC6" w:rsidP="00457A74" w:rsidRDefault="00141DC6" w14:paraId="5CA97F40" w14:textId="77777777">
            <w:pPr>
              <w:pStyle w:val="Descripcin"/>
              <w:spacing w:line="360" w:lineRule="auto"/>
              <w:rPr>
                <w:b/>
                <w:iCs w:val="0"/>
                <w:color w:val="auto"/>
                <w:sz w:val="20"/>
                <w:szCs w:val="20"/>
              </w:rPr>
            </w:pPr>
            <w:r w:rsidRPr="009B0D6C">
              <w:rPr>
                <w:b/>
                <w:iCs w:val="0"/>
                <w:color w:val="auto"/>
                <w:sz w:val="20"/>
                <w:szCs w:val="20"/>
              </w:rPr>
              <w:t xml:space="preserve">Figura </w:t>
            </w:r>
            <w:r w:rsidRPr="009B0D6C">
              <w:rPr>
                <w:b/>
                <w:iCs w:val="0"/>
                <w:color w:val="auto"/>
                <w:sz w:val="20"/>
                <w:szCs w:val="20"/>
              </w:rPr>
              <w:fldChar w:fldCharType="begin"/>
            </w:r>
            <w:r w:rsidRPr="009B0D6C">
              <w:rPr>
                <w:b/>
                <w:iCs w:val="0"/>
                <w:color w:val="auto"/>
                <w:sz w:val="20"/>
                <w:szCs w:val="20"/>
              </w:rPr>
              <w:instrText xml:space="preserve"> SEQ Figura \* ARABIC </w:instrText>
            </w:r>
            <w:r w:rsidRPr="009B0D6C">
              <w:rPr>
                <w:b/>
                <w:iCs w:val="0"/>
                <w:color w:val="auto"/>
                <w:sz w:val="20"/>
                <w:szCs w:val="20"/>
              </w:rPr>
              <w:fldChar w:fldCharType="separate"/>
            </w:r>
            <w:r w:rsidRPr="009B0D6C">
              <w:rPr>
                <w:b/>
                <w:iCs w:val="0"/>
                <w:noProof/>
                <w:color w:val="auto"/>
                <w:sz w:val="20"/>
                <w:szCs w:val="20"/>
              </w:rPr>
              <w:t>10</w:t>
            </w:r>
            <w:r w:rsidRPr="009B0D6C">
              <w:rPr>
                <w:b/>
                <w:iCs w:val="0"/>
                <w:color w:val="auto"/>
                <w:sz w:val="20"/>
                <w:szCs w:val="20"/>
              </w:rPr>
              <w:fldChar w:fldCharType="end"/>
            </w:r>
            <w:r w:rsidRPr="009B0D6C">
              <w:rPr>
                <w:b/>
                <w:iCs w:val="0"/>
                <w:color w:val="auto"/>
                <w:sz w:val="20"/>
                <w:szCs w:val="20"/>
              </w:rPr>
              <w:t xml:space="preserve">. </w:t>
            </w:r>
            <w:r w:rsidRPr="009B0D6C">
              <w:rPr>
                <w:bCs/>
                <w:iCs w:val="0"/>
                <w:color w:val="auto"/>
                <w:sz w:val="20"/>
                <w:szCs w:val="20"/>
              </w:rPr>
              <w:t xml:space="preserve">Silueta </w:t>
            </w:r>
            <w:commentRangeStart w:id="35"/>
            <w:commentRangeStart w:id="36"/>
            <w:r w:rsidRPr="009B0D6C">
              <w:rPr>
                <w:bCs/>
                <w:iCs w:val="0"/>
                <w:color w:val="auto"/>
                <w:sz w:val="20"/>
                <w:szCs w:val="20"/>
              </w:rPr>
              <w:t>ovalada</w:t>
            </w:r>
            <w:commentRangeEnd w:id="35"/>
            <w:r w:rsidRPr="009B0D6C">
              <w:rPr>
                <w:rStyle w:val="Refdecomentario"/>
                <w:b/>
                <w:iCs w:val="0"/>
                <w:color w:val="auto"/>
                <w:sz w:val="20"/>
                <w:szCs w:val="20"/>
              </w:rPr>
              <w:commentReference w:id="35"/>
            </w:r>
            <w:commentRangeEnd w:id="36"/>
            <w:r>
              <w:rPr>
                <w:rStyle w:val="CommentReference"/>
              </w:rPr>
              <w:commentReference w:id="36"/>
            </w:r>
          </w:p>
          <w:p w:rsidRPr="00DF6ABE" w:rsidR="00141DC6" w:rsidP="00FD7C35" w:rsidRDefault="00141DC6" w14:paraId="42931041" w14:textId="4173AF35">
            <w:pPr>
              <w:spacing w:line="360" w:lineRule="auto"/>
              <w:rPr>
                <w:sz w:val="20"/>
                <w:szCs w:val="20"/>
              </w:rPr>
            </w:pPr>
            <w:r w:rsidRPr="00DF6ABE">
              <w:rPr>
                <w:noProof/>
                <w:sz w:val="20"/>
                <w:szCs w:val="20"/>
                <w:lang w:eastAsia="es-CO"/>
              </w:rPr>
              <w:drawing>
                <wp:inline distT="0" distB="0" distL="0" distR="0" wp14:anchorId="308C6D02" wp14:editId="163EC3D7">
                  <wp:extent cx="1052946" cy="3100343"/>
                  <wp:effectExtent l="0" t="0" r="0" b="5080"/>
                  <wp:docPr id="33" name="Imagen 33" descr="Tipos de siluetas femeninas – Ana Pla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ipos de siluetas femeninas – Ana Plaza"/>
                          <pic:cNvPicPr>
                            <a:picLocks noChangeAspect="1" noChangeArrowheads="1"/>
                          </pic:cNvPicPr>
                        </pic:nvPicPr>
                        <pic:blipFill rotWithShape="1">
                          <a:blip r:embed="rId20">
                            <a:extLst>
                              <a:ext uri="{28A0092B-C50C-407E-A947-70E740481C1C}">
                                <a14:useLocalDpi xmlns:a14="http://schemas.microsoft.com/office/drawing/2010/main" val="0"/>
                              </a:ext>
                            </a:extLst>
                          </a:blip>
                          <a:srcRect l="20979" t="3841" r="58607" b="383"/>
                          <a:stretch/>
                        </pic:blipFill>
                        <pic:spPr bwMode="auto">
                          <a:xfrm>
                            <a:off x="0" y="0"/>
                            <a:ext cx="1076515" cy="3169739"/>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Pr="00DF6ABE" w:rsidR="00141DC6" w:rsidP="00457A74" w:rsidRDefault="00141DC6" w14:paraId="1571D9E7" w14:textId="77777777">
      <w:pPr>
        <w:pStyle w:val="Normal0"/>
        <w:spacing w:line="360" w:lineRule="auto"/>
        <w:jc w:val="both"/>
        <w:rPr>
          <w:sz w:val="20"/>
          <w:szCs w:val="20"/>
        </w:rPr>
      </w:pPr>
    </w:p>
    <w:p w:rsidRPr="00DF6ABE" w:rsidR="00141DC6" w:rsidP="00457A74" w:rsidRDefault="00141DC6" w14:paraId="4BC122CC" w14:textId="77777777">
      <w:pPr>
        <w:pStyle w:val="Normal0"/>
        <w:spacing w:line="360" w:lineRule="auto"/>
        <w:rPr>
          <w:sz w:val="20"/>
          <w:szCs w:val="20"/>
        </w:rPr>
      </w:pPr>
    </w:p>
    <w:p w:rsidRPr="00DF6ABE" w:rsidR="00141DC6" w:rsidP="00457A74" w:rsidRDefault="00141DC6" w14:paraId="4B60C892" w14:textId="77777777">
      <w:pPr>
        <w:pStyle w:val="Normal0"/>
        <w:spacing w:line="360" w:lineRule="auto"/>
        <w:outlineLvl w:val="0"/>
        <w:rPr>
          <w:b/>
          <w:sz w:val="20"/>
          <w:szCs w:val="20"/>
        </w:rPr>
      </w:pPr>
      <w:bookmarkStart w:name="_Toc197361781" w:id="37"/>
      <w:bookmarkStart w:name="_Toc222480909" w:id="38"/>
      <w:r w:rsidRPr="00DF6ABE">
        <w:rPr>
          <w:b/>
          <w:sz w:val="20"/>
          <w:szCs w:val="20"/>
        </w:rPr>
        <w:t>2. Análisis y clasificación de las medidas</w:t>
      </w:r>
      <w:bookmarkEnd w:id="37"/>
      <w:bookmarkEnd w:id="38"/>
    </w:p>
    <w:p w:rsidRPr="00DF6ABE" w:rsidR="00141DC6" w:rsidP="00457A74" w:rsidRDefault="00141DC6" w14:paraId="5AFB686C" w14:textId="77777777">
      <w:pPr>
        <w:spacing w:line="360" w:lineRule="auto"/>
        <w:rPr>
          <w:sz w:val="20"/>
          <w:szCs w:val="20"/>
        </w:rPr>
      </w:pPr>
    </w:p>
    <w:p w:rsidRPr="00C40684" w:rsidR="00C40684" w:rsidP="00C40684" w:rsidRDefault="00C40684" w14:paraId="4903D0D1" w14:textId="77777777">
      <w:pPr>
        <w:spacing w:line="360" w:lineRule="auto"/>
        <w:jc w:val="both"/>
        <w:rPr>
          <w:sz w:val="20"/>
          <w:szCs w:val="20"/>
        </w:rPr>
      </w:pPr>
      <w:r w:rsidRPr="00C40684">
        <w:rPr>
          <w:sz w:val="20"/>
          <w:szCs w:val="20"/>
        </w:rPr>
        <w:t xml:space="preserve">El análisis de medidas implica organizar y sistematizar los datos obtenidos del cuerpo humano, ya que esta información orienta de manera directa el desarrollo técnico del patronaje y la construcción de la </w:t>
      </w:r>
      <w:proofErr w:type="spellStart"/>
      <w:r w:rsidRPr="00C40684">
        <w:rPr>
          <w:sz w:val="20"/>
          <w:szCs w:val="20"/>
        </w:rPr>
        <w:t>moldería</w:t>
      </w:r>
      <w:proofErr w:type="spellEnd"/>
      <w:r w:rsidRPr="00C40684">
        <w:rPr>
          <w:sz w:val="20"/>
          <w:szCs w:val="20"/>
        </w:rPr>
        <w:t xml:space="preserve">. En este </w:t>
      </w:r>
      <w:r w:rsidRPr="00C40684">
        <w:rPr>
          <w:sz w:val="20"/>
          <w:szCs w:val="20"/>
        </w:rPr>
        <w:t>sentido, resulta necesario disponer de un sistema de medidas estructurado que permita identificar, ordenar y clasificar cada registro según su función dentro del proceso.</w:t>
      </w:r>
    </w:p>
    <w:p w:rsidRPr="00C40684" w:rsidR="00C40684" w:rsidP="00C40684" w:rsidRDefault="00C40684" w14:paraId="326ECEF3" w14:textId="77777777">
      <w:pPr>
        <w:spacing w:line="360" w:lineRule="auto"/>
        <w:jc w:val="both"/>
        <w:rPr>
          <w:sz w:val="20"/>
          <w:szCs w:val="20"/>
        </w:rPr>
      </w:pPr>
    </w:p>
    <w:p w:rsidR="00141DC6" w:rsidP="00C40684" w:rsidRDefault="00C40684" w14:paraId="686EE871" w14:textId="610B91C6">
      <w:pPr>
        <w:spacing w:line="360" w:lineRule="auto"/>
        <w:jc w:val="both"/>
        <w:rPr>
          <w:sz w:val="20"/>
          <w:szCs w:val="20"/>
        </w:rPr>
      </w:pPr>
      <w:r w:rsidRPr="00C40684">
        <w:rPr>
          <w:sz w:val="20"/>
          <w:szCs w:val="20"/>
        </w:rPr>
        <w:t>La correcta interpretación de estas medidas facilita su aplicación en la elaboración de patrones básicos, al establecer relaciones proporcionales entre los distintos segmentos corporales y los requerimientos de ajuste, holgura y funcionalidad que exige la prenda. De este modo, la clasificación técnica de las medidas se convierte en un soporte fundamental para garantizar coherencia entre la estructura corporal y la solución constructiva propuesta.</w:t>
      </w:r>
    </w:p>
    <w:p w:rsidR="00C40684" w:rsidP="00C40684" w:rsidRDefault="00C40684" w14:paraId="13E43A57" w14:textId="7BB90BFF">
      <w:pPr>
        <w:spacing w:line="360" w:lineRule="auto"/>
        <w:rPr>
          <w:sz w:val="20"/>
          <w:szCs w:val="20"/>
        </w:rPr>
      </w:pPr>
    </w:p>
    <w:p w:rsidRPr="004B73A1" w:rsidR="00141DC6" w:rsidP="004B73A1" w:rsidRDefault="00141DC6" w14:paraId="01D82114" w14:textId="6F1DF916">
      <w:pPr>
        <w:rPr>
          <w:b/>
          <w:sz w:val="20"/>
        </w:rPr>
      </w:pPr>
      <w:bookmarkStart w:name="_Toc197361782" w:id="39"/>
      <w:r w:rsidRPr="004B73A1">
        <w:rPr>
          <w:b/>
          <w:sz w:val="20"/>
        </w:rPr>
        <w:t>Sistemas de medidas – clasificación</w:t>
      </w:r>
      <w:bookmarkEnd w:id="39"/>
    </w:p>
    <w:p w:rsidRPr="004B73A1" w:rsidR="00141DC6" w:rsidP="004B73A1" w:rsidRDefault="00141DC6" w14:paraId="5B79B090" w14:textId="77777777"/>
    <w:p w:rsidRPr="004B73A1" w:rsidR="004B73A1" w:rsidP="004B73A1" w:rsidRDefault="004B73A1" w14:paraId="30BED03E" w14:textId="77777777">
      <w:pPr>
        <w:pStyle w:val="NormalWeb"/>
        <w:spacing w:line="360" w:lineRule="auto"/>
        <w:jc w:val="both"/>
        <w:rPr>
          <w:rFonts w:ascii="Arial" w:hAnsi="Arial" w:cs="Arial"/>
          <w:sz w:val="20"/>
          <w:szCs w:val="20"/>
        </w:rPr>
      </w:pPr>
      <w:r w:rsidRPr="004B73A1">
        <w:rPr>
          <w:rFonts w:ascii="Arial" w:hAnsi="Arial" w:cs="Arial"/>
          <w:sz w:val="20"/>
          <w:szCs w:val="20"/>
        </w:rPr>
        <w:t>En el ámbito del patronaje, el sistema de medidas corresponde al conjunto organizado de procedimientos utilizados para obtener, registrar y aplicar los datos derivados de la medición corporal. La precisión en este proceso resulta determinante para la construcción de patrones de prendas de vestir, ya que de la calidad del registro depende el nivel de ajuste, adaptación y funcionalidad que la prenda alcance durante su uso.</w:t>
      </w:r>
    </w:p>
    <w:p w:rsidRPr="004B73A1" w:rsidR="004B73A1" w:rsidP="004B73A1" w:rsidRDefault="004B73A1" w14:paraId="234798CA" w14:textId="77777777">
      <w:pPr>
        <w:pStyle w:val="NormalWeb"/>
        <w:spacing w:line="360" w:lineRule="auto"/>
        <w:jc w:val="both"/>
        <w:rPr>
          <w:rFonts w:ascii="Arial" w:hAnsi="Arial" w:cs="Arial"/>
          <w:sz w:val="20"/>
          <w:szCs w:val="20"/>
        </w:rPr>
      </w:pPr>
      <w:r w:rsidRPr="004B73A1">
        <w:rPr>
          <w:rFonts w:ascii="Arial" w:hAnsi="Arial" w:cs="Arial"/>
          <w:sz w:val="20"/>
          <w:szCs w:val="20"/>
        </w:rPr>
        <w:t>El proceso de medición influye directamente en la forma en que la prenda se adapta al cuerpo, considerando relaciones de proporcionalidad, confort y desempeño funcional, con el propósito de lograr coherencia entre la estructura corporal y la solución constructiva desarrollada.</w:t>
      </w:r>
    </w:p>
    <w:p w:rsidRPr="004B73A1" w:rsidR="004B73A1" w:rsidP="004B73A1" w:rsidRDefault="004B73A1" w14:paraId="0CBD550D" w14:textId="77777777">
      <w:pPr>
        <w:pStyle w:val="NormalWeb"/>
        <w:spacing w:line="360" w:lineRule="auto"/>
        <w:jc w:val="both"/>
        <w:rPr>
          <w:rFonts w:ascii="Arial" w:hAnsi="Arial" w:cs="Arial"/>
          <w:sz w:val="20"/>
          <w:szCs w:val="20"/>
        </w:rPr>
      </w:pPr>
      <w:r w:rsidRPr="004B73A1">
        <w:rPr>
          <w:rFonts w:ascii="Arial" w:hAnsi="Arial" w:cs="Arial"/>
          <w:sz w:val="20"/>
          <w:szCs w:val="20"/>
        </w:rPr>
        <w:t>De manera general, los sistemas de medidas empleados en patronaje se clasifican en:</w:t>
      </w:r>
    </w:p>
    <w:p w:rsidR="00F67382" w:rsidRDefault="00F67382" w14:paraId="4C8183FA" w14:textId="77777777">
      <w:pPr>
        <w:pStyle w:val="NormalWeb"/>
        <w:spacing w:line="360" w:lineRule="auto"/>
        <w:jc w:val="both"/>
      </w:pPr>
      <w:r>
        <w:rPr>
          <w:rFonts w:ascii="Arial" w:hAnsi="Arial" w:cs="Arial"/>
          <w:b/>
          <w:bCs/>
          <w:sz w:val="20"/>
          <w:szCs w:val="20"/>
        </w:rPr>
        <w:t>a)</w:t>
      </w:r>
      <w:r>
        <w:rPr>
          <w:rFonts w:ascii="Arial" w:hAnsi="Arial" w:cs="Arial"/>
          <w:sz w:val="20"/>
          <w:szCs w:val="20"/>
        </w:rPr>
        <w:t xml:space="preserve"> </w:t>
      </w:r>
      <w:r>
        <w:rPr>
          <w:rStyle w:val="Textoennegrita"/>
          <w:rFonts w:ascii="Arial" w:hAnsi="Arial" w:cs="Arial"/>
          <w:sz w:val="20"/>
          <w:szCs w:val="20"/>
        </w:rPr>
        <w:t xml:space="preserve">Sistema inglés </w:t>
      </w:r>
      <w:r>
        <w:rPr>
          <w:rFonts w:ascii="Arial" w:hAnsi="Arial" w:cs="Arial"/>
          <w:b/>
          <w:bCs/>
          <w:sz w:val="20"/>
          <w:szCs w:val="20"/>
        </w:rPr>
        <w:t>(toma como unidad base la pulgada):</w:t>
      </w:r>
      <w:r>
        <w:rPr>
          <w:rFonts w:ascii="Arial" w:hAnsi="Arial" w:cs="Arial"/>
          <w:sz w:val="20"/>
          <w:szCs w:val="20"/>
        </w:rPr>
        <w:t xml:space="preserve"> </w:t>
      </w:r>
      <w:r w:rsidRPr="00FD7C35">
        <w:rPr>
          <w:rFonts w:ascii="Arial" w:hAnsi="Arial" w:cs="Arial"/>
          <w:color w:val="FF0000"/>
          <w:sz w:val="20"/>
          <w:szCs w:val="20"/>
        </w:rPr>
        <w:t>se</w:t>
      </w:r>
      <w:r>
        <w:rPr>
          <w:rFonts w:ascii="Arial" w:hAnsi="Arial" w:cs="Arial"/>
          <w:sz w:val="20"/>
          <w:szCs w:val="20"/>
        </w:rPr>
        <w:t xml:space="preserve"> utiliza de forma tradicional en procesos de patronaje en contextos productivos de países como Estados Unidos, Inglaterra y Australia.</w:t>
      </w:r>
    </w:p>
    <w:p w:rsidRPr="004B73A1" w:rsidR="004B73A1" w:rsidP="004B73A1" w:rsidRDefault="004B73A1" w14:paraId="52701ECC" w14:textId="7C340D05">
      <w:pPr>
        <w:pStyle w:val="NormalWeb"/>
        <w:spacing w:line="360" w:lineRule="auto"/>
        <w:jc w:val="both"/>
        <w:rPr>
          <w:rFonts w:ascii="Arial" w:hAnsi="Arial" w:cs="Arial"/>
          <w:sz w:val="20"/>
          <w:szCs w:val="20"/>
        </w:rPr>
      </w:pPr>
      <w:r w:rsidRPr="004B73A1">
        <w:rPr>
          <w:rFonts w:ascii="Arial" w:hAnsi="Arial" w:cs="Arial"/>
          <w:b/>
          <w:sz w:val="20"/>
          <w:szCs w:val="20"/>
        </w:rPr>
        <w:t>b)</w:t>
      </w:r>
      <w:r w:rsidRPr="004B73A1">
        <w:rPr>
          <w:rFonts w:ascii="Arial" w:hAnsi="Arial" w:cs="Arial"/>
          <w:sz w:val="20"/>
          <w:szCs w:val="20"/>
        </w:rPr>
        <w:t xml:space="preserve"> </w:t>
      </w:r>
      <w:r w:rsidRPr="004B73A1">
        <w:rPr>
          <w:rStyle w:val="Textoennegrita"/>
          <w:rFonts w:ascii="Arial" w:hAnsi="Arial" w:cs="Arial"/>
          <w:sz w:val="20"/>
          <w:szCs w:val="20"/>
        </w:rPr>
        <w:t>Sistema internacional o métrico decimal</w:t>
      </w:r>
      <w:r w:rsidR="00B40118">
        <w:rPr>
          <w:rStyle w:val="Textoennegrita"/>
          <w:rFonts w:ascii="Arial" w:hAnsi="Arial" w:cs="Arial"/>
          <w:sz w:val="20"/>
          <w:szCs w:val="20"/>
        </w:rPr>
        <w:t xml:space="preserve"> </w:t>
      </w:r>
      <w:r w:rsidRPr="00B40118">
        <w:rPr>
          <w:rFonts w:ascii="Arial" w:hAnsi="Arial" w:cs="Arial"/>
          <w:b/>
          <w:bCs/>
          <w:sz w:val="20"/>
          <w:szCs w:val="20"/>
        </w:rPr>
        <w:t>(toma como unidad base el metro)</w:t>
      </w:r>
      <w:r w:rsidRPr="00B40118" w:rsidR="00B40118">
        <w:rPr>
          <w:rFonts w:ascii="Arial" w:hAnsi="Arial" w:cs="Arial"/>
          <w:b/>
          <w:bCs/>
          <w:sz w:val="20"/>
          <w:szCs w:val="20"/>
        </w:rPr>
        <w:t>:</w:t>
      </w:r>
      <w:r w:rsidRPr="004B73A1">
        <w:rPr>
          <w:rFonts w:ascii="Arial" w:hAnsi="Arial" w:cs="Arial"/>
          <w:sz w:val="20"/>
          <w:szCs w:val="20"/>
        </w:rPr>
        <w:t xml:space="preserve"> </w:t>
      </w:r>
      <w:r w:rsidR="00B40118">
        <w:rPr>
          <w:rFonts w:ascii="Arial" w:hAnsi="Arial" w:cs="Arial"/>
          <w:sz w:val="20"/>
          <w:szCs w:val="20"/>
        </w:rPr>
        <w:t>s</w:t>
      </w:r>
      <w:r w:rsidRPr="004B73A1">
        <w:rPr>
          <w:rFonts w:ascii="Arial" w:hAnsi="Arial" w:cs="Arial"/>
          <w:sz w:val="20"/>
          <w:szCs w:val="20"/>
        </w:rPr>
        <w:t>e emplea de manera predominante en la mayoría de países de América Latina y en diversos entornos industriales y educativos vinculados a la confección.</w:t>
      </w:r>
    </w:p>
    <w:p w:rsidRPr="00DF6ABE" w:rsidR="00141DC6" w:rsidP="00457A74" w:rsidRDefault="00141DC6" w14:paraId="4175E46C" w14:textId="77777777">
      <w:pPr>
        <w:spacing w:line="360" w:lineRule="auto"/>
        <w:jc w:val="center"/>
        <w:rPr>
          <w:sz w:val="20"/>
          <w:szCs w:val="20"/>
        </w:rPr>
      </w:pPr>
    </w:p>
    <w:p w:rsidRPr="00DF6ABE" w:rsidR="00141DC6" w:rsidP="00457A74" w:rsidRDefault="00141DC6" w14:paraId="62C8EA42" w14:textId="77777777">
      <w:pPr>
        <w:pStyle w:val="Descripcin"/>
        <w:spacing w:line="360" w:lineRule="auto"/>
        <w:jc w:val="center"/>
        <w:rPr>
          <w:b/>
          <w:i w:val="0"/>
          <w:color w:val="auto"/>
          <w:sz w:val="20"/>
          <w:szCs w:val="20"/>
        </w:rPr>
      </w:pPr>
      <w:r w:rsidRPr="00B40118">
        <w:rPr>
          <w:b/>
          <w:iCs w:val="0"/>
          <w:color w:val="auto"/>
          <w:sz w:val="20"/>
          <w:szCs w:val="20"/>
        </w:rPr>
        <w:t xml:space="preserve">Figura </w:t>
      </w:r>
      <w:r w:rsidRPr="00B40118">
        <w:rPr>
          <w:b/>
          <w:iCs w:val="0"/>
          <w:color w:val="auto"/>
          <w:sz w:val="20"/>
          <w:szCs w:val="20"/>
        </w:rPr>
        <w:fldChar w:fldCharType="begin"/>
      </w:r>
      <w:r w:rsidRPr="00B40118">
        <w:rPr>
          <w:b/>
          <w:iCs w:val="0"/>
          <w:color w:val="auto"/>
          <w:sz w:val="20"/>
          <w:szCs w:val="20"/>
        </w:rPr>
        <w:instrText xml:space="preserve"> SEQ Figura \* ARABIC </w:instrText>
      </w:r>
      <w:r w:rsidRPr="00B40118">
        <w:rPr>
          <w:b/>
          <w:iCs w:val="0"/>
          <w:color w:val="auto"/>
          <w:sz w:val="20"/>
          <w:szCs w:val="20"/>
        </w:rPr>
        <w:fldChar w:fldCharType="separate"/>
      </w:r>
      <w:r w:rsidRPr="00B40118">
        <w:rPr>
          <w:b/>
          <w:iCs w:val="0"/>
          <w:noProof/>
          <w:color w:val="auto"/>
          <w:sz w:val="20"/>
          <w:szCs w:val="20"/>
        </w:rPr>
        <w:t>11</w:t>
      </w:r>
      <w:r w:rsidRPr="00B40118">
        <w:rPr>
          <w:b/>
          <w:iCs w:val="0"/>
          <w:color w:val="auto"/>
          <w:sz w:val="20"/>
          <w:szCs w:val="20"/>
        </w:rPr>
        <w:fldChar w:fldCharType="end"/>
      </w:r>
      <w:r w:rsidRPr="00B40118">
        <w:rPr>
          <w:b/>
          <w:iCs w:val="0"/>
          <w:color w:val="auto"/>
          <w:sz w:val="20"/>
          <w:szCs w:val="20"/>
        </w:rPr>
        <w:t>.</w:t>
      </w:r>
      <w:r w:rsidRPr="00DF6ABE">
        <w:rPr>
          <w:b/>
          <w:i w:val="0"/>
          <w:color w:val="auto"/>
          <w:sz w:val="20"/>
          <w:szCs w:val="20"/>
        </w:rPr>
        <w:t xml:space="preserve"> </w:t>
      </w:r>
      <w:r w:rsidRPr="00B40118">
        <w:rPr>
          <w:bCs/>
          <w:i w:val="0"/>
          <w:color w:val="auto"/>
          <w:sz w:val="20"/>
          <w:szCs w:val="20"/>
        </w:rPr>
        <w:t>Escala de fracciones de pulgada del sistema inglés</w:t>
      </w:r>
    </w:p>
    <w:p w:rsidR="00141DC6" w:rsidP="00FD7C35" w:rsidRDefault="00141DC6" w14:paraId="0FF088A9" w14:textId="0E154B11">
      <w:pPr>
        <w:spacing w:line="360" w:lineRule="auto"/>
        <w:jc w:val="center"/>
        <w:rPr>
          <w:sz w:val="20"/>
          <w:szCs w:val="20"/>
        </w:rPr>
      </w:pPr>
      <w:commentRangeStart w:id="40"/>
      <w:commentRangeStart w:id="41"/>
      <w:commentRangeEnd w:id="40"/>
      <w:r w:rsidRPr="00DF6ABE">
        <w:rPr>
          <w:rStyle w:val="Refdecomentario"/>
          <w:noProof/>
          <w:sz w:val="20"/>
          <w:szCs w:val="20"/>
          <w:lang w:eastAsia="es-CO"/>
        </w:rPr>
        <w:commentReference w:id="40"/>
      </w:r>
      <w:commentRangeEnd w:id="41"/>
      <w:r>
        <w:rPr>
          <w:rStyle w:val="CommentReference"/>
        </w:rPr>
        <w:commentReference w:id="41"/>
      </w:r>
      <w:r w:rsidRPr="00DF6ABE">
        <w:rPr>
          <w:noProof/>
          <w:sz w:val="20"/>
          <w:szCs w:val="20"/>
          <w:lang w:eastAsia="es-CO"/>
        </w:rPr>
        <w:drawing>
          <wp:inline distT="0" distB="0" distL="0" distR="0" wp14:anchorId="00EBC7FB" wp14:editId="7063967D">
            <wp:extent cx="2980266" cy="1415255"/>
            <wp:effectExtent l="0" t="0" r="0" b="0"/>
            <wp:docPr id="3" name="Imagen 3" descr="Pulgada dividida en 16 fracciones Parte de una regla de escala típica en pulgadas con líneas y núm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lgada dividida en 16 fracciones Parte de una regla de escala típica en pulgadas con líneas y números"/>
                    <pic:cNvPicPr>
                      <a:picLocks noChangeAspect="1" noChangeArrowheads="1"/>
                    </pic:cNvPicPr>
                  </pic:nvPicPr>
                  <pic:blipFill rotWithShape="1">
                    <a:blip r:embed="rId21">
                      <a:extLst>
                        <a:ext uri="{28A0092B-C50C-407E-A947-70E740481C1C}">
                          <a14:useLocalDpi xmlns:a14="http://schemas.microsoft.com/office/drawing/2010/main" val="0"/>
                        </a:ext>
                      </a:extLst>
                    </a:blip>
                    <a:srcRect t="21947" r="1338"/>
                    <a:stretch/>
                  </pic:blipFill>
                  <pic:spPr bwMode="auto">
                    <a:xfrm>
                      <a:off x="0" y="0"/>
                      <a:ext cx="2996385" cy="1422910"/>
                    </a:xfrm>
                    <a:prstGeom prst="rect">
                      <a:avLst/>
                    </a:prstGeom>
                    <a:noFill/>
                    <a:ln>
                      <a:noFill/>
                    </a:ln>
                    <a:extLst>
                      <a:ext uri="{53640926-AAD7-44D8-BBD7-CCE9431645EC}">
                        <a14:shadowObscured xmlns:a14="http://schemas.microsoft.com/office/drawing/2010/main"/>
                      </a:ext>
                    </a:extLst>
                  </pic:spPr>
                </pic:pic>
              </a:graphicData>
            </a:graphic>
          </wp:inline>
        </w:drawing>
      </w:r>
    </w:p>
    <w:p w:rsidRPr="00FD7C35" w:rsidR="00FD7C35" w:rsidP="00FD7C35" w:rsidRDefault="00FD7C35" w14:paraId="6D1E157D" w14:textId="77777777">
      <w:pPr>
        <w:spacing w:line="360" w:lineRule="auto"/>
        <w:jc w:val="center"/>
        <w:rPr>
          <w:sz w:val="20"/>
          <w:szCs w:val="20"/>
        </w:rPr>
      </w:pPr>
    </w:p>
    <w:p w:rsidRPr="00B40118" w:rsidR="00141DC6" w:rsidP="00457A74" w:rsidRDefault="00141DC6" w14:paraId="19B78128" w14:textId="77777777">
      <w:pPr>
        <w:pStyle w:val="Descripcin"/>
        <w:spacing w:line="360" w:lineRule="auto"/>
        <w:jc w:val="center"/>
        <w:rPr>
          <w:b/>
          <w:iCs w:val="0"/>
          <w:color w:val="auto"/>
          <w:sz w:val="20"/>
          <w:szCs w:val="20"/>
        </w:rPr>
      </w:pPr>
      <w:r w:rsidRPr="00B40118">
        <w:rPr>
          <w:b/>
          <w:iCs w:val="0"/>
          <w:color w:val="auto"/>
          <w:sz w:val="20"/>
          <w:szCs w:val="20"/>
        </w:rPr>
        <w:t xml:space="preserve">Figura </w:t>
      </w:r>
      <w:r w:rsidRPr="00B40118">
        <w:rPr>
          <w:b/>
          <w:iCs w:val="0"/>
          <w:color w:val="auto"/>
          <w:sz w:val="20"/>
          <w:szCs w:val="20"/>
        </w:rPr>
        <w:fldChar w:fldCharType="begin"/>
      </w:r>
      <w:r w:rsidRPr="00B40118">
        <w:rPr>
          <w:b/>
          <w:iCs w:val="0"/>
          <w:color w:val="auto"/>
          <w:sz w:val="20"/>
          <w:szCs w:val="20"/>
        </w:rPr>
        <w:instrText xml:space="preserve"> SEQ Figura \* ARABIC </w:instrText>
      </w:r>
      <w:r w:rsidRPr="00B40118">
        <w:rPr>
          <w:b/>
          <w:iCs w:val="0"/>
          <w:color w:val="auto"/>
          <w:sz w:val="20"/>
          <w:szCs w:val="20"/>
        </w:rPr>
        <w:fldChar w:fldCharType="separate"/>
      </w:r>
      <w:r w:rsidRPr="00B40118">
        <w:rPr>
          <w:b/>
          <w:iCs w:val="0"/>
          <w:noProof/>
          <w:color w:val="auto"/>
          <w:sz w:val="20"/>
          <w:szCs w:val="20"/>
        </w:rPr>
        <w:t>12</w:t>
      </w:r>
      <w:r w:rsidRPr="00B40118">
        <w:rPr>
          <w:b/>
          <w:iCs w:val="0"/>
          <w:color w:val="auto"/>
          <w:sz w:val="20"/>
          <w:szCs w:val="20"/>
        </w:rPr>
        <w:fldChar w:fldCharType="end"/>
      </w:r>
      <w:r w:rsidRPr="00B40118">
        <w:rPr>
          <w:b/>
          <w:iCs w:val="0"/>
          <w:color w:val="auto"/>
          <w:sz w:val="20"/>
          <w:szCs w:val="20"/>
        </w:rPr>
        <w:t xml:space="preserve">. </w:t>
      </w:r>
      <w:r w:rsidRPr="00B40118">
        <w:rPr>
          <w:bCs/>
          <w:iCs w:val="0"/>
          <w:color w:val="auto"/>
          <w:sz w:val="20"/>
          <w:szCs w:val="20"/>
        </w:rPr>
        <w:t>Centímetros (metro)</w:t>
      </w:r>
    </w:p>
    <w:p w:rsidRPr="00DF6ABE" w:rsidR="00141DC6" w:rsidP="00457A74" w:rsidRDefault="00141DC6" w14:paraId="2FE29321" w14:textId="77777777">
      <w:pPr>
        <w:spacing w:line="360" w:lineRule="auto"/>
        <w:jc w:val="center"/>
        <w:rPr>
          <w:sz w:val="20"/>
          <w:szCs w:val="20"/>
        </w:rPr>
      </w:pPr>
      <w:commentRangeStart w:id="42"/>
      <w:commentRangeStart w:id="43"/>
      <w:r w:rsidRPr="00DF6ABE">
        <w:rPr>
          <w:noProof/>
          <w:sz w:val="20"/>
          <w:szCs w:val="20"/>
          <w:lang w:eastAsia="es-CO"/>
        </w:rPr>
        <w:drawing>
          <wp:inline distT="0" distB="0" distL="0" distR="0" wp14:anchorId="37911CFE" wp14:editId="55120AB9">
            <wp:extent cx="3581400" cy="675005"/>
            <wp:effectExtent l="0" t="0" r="0" b="0"/>
            <wp:docPr id="6" name="Imagen 6" descr="Vector gratuito reglas métricas imperiales y decimales en pulg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ctor gratuito reglas métricas imperiales y decimales en pulgadas."/>
                    <pic:cNvPicPr>
                      <a:picLocks noChangeAspect="1" noChangeArrowheads="1"/>
                    </pic:cNvPicPr>
                  </pic:nvPicPr>
                  <pic:blipFill rotWithShape="1">
                    <a:blip r:embed="rId22">
                      <a:extLst>
                        <a:ext uri="{28A0092B-C50C-407E-A947-70E740481C1C}">
                          <a14:useLocalDpi xmlns:a14="http://schemas.microsoft.com/office/drawing/2010/main" val="0"/>
                        </a:ext>
                      </a:extLst>
                    </a:blip>
                    <a:srcRect t="19728" r="3417" b="62069"/>
                    <a:stretch/>
                  </pic:blipFill>
                  <pic:spPr bwMode="auto">
                    <a:xfrm>
                      <a:off x="0" y="0"/>
                      <a:ext cx="3601269" cy="678750"/>
                    </a:xfrm>
                    <a:prstGeom prst="rect">
                      <a:avLst/>
                    </a:prstGeom>
                    <a:noFill/>
                    <a:ln>
                      <a:noFill/>
                    </a:ln>
                    <a:extLst>
                      <a:ext uri="{53640926-AAD7-44D8-BBD7-CCE9431645EC}">
                        <a14:shadowObscured xmlns:a14="http://schemas.microsoft.com/office/drawing/2010/main"/>
                      </a:ext>
                    </a:extLst>
                  </pic:spPr>
                </pic:pic>
              </a:graphicData>
            </a:graphic>
          </wp:inline>
        </w:drawing>
      </w:r>
      <w:commentRangeEnd w:id="42"/>
      <w:r w:rsidRPr="00DF6ABE">
        <w:rPr>
          <w:rStyle w:val="Refdecomentario"/>
          <w:sz w:val="20"/>
          <w:szCs w:val="20"/>
        </w:rPr>
        <w:commentReference w:id="42"/>
      </w:r>
      <w:commentRangeEnd w:id="43"/>
      <w:r>
        <w:rPr>
          <w:rStyle w:val="CommentReference"/>
        </w:rPr>
        <w:commentReference w:id="43"/>
      </w:r>
    </w:p>
    <w:p w:rsidRPr="001E551D" w:rsidR="001E551D" w:rsidP="001E551D" w:rsidRDefault="001E551D" w14:paraId="0F1B70A6" w14:textId="630BB4DD">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DF6ABE" w:rsidR="00301E46" w:rsidTr="7E77D2D0" w14:paraId="50C56A9A" w14:textId="77777777">
        <w:tc>
          <w:tcPr>
            <w:tcW w:w="9962" w:type="dxa"/>
            <w:tcMar/>
          </w:tcPr>
          <w:p w:rsidRPr="00DF6ABE" w:rsidR="00301E46" w:rsidP="00457A74" w:rsidRDefault="00301E46" w14:paraId="03DBE7B8" w14:textId="7C60A767">
            <w:pPr>
              <w:spacing w:line="360" w:lineRule="auto"/>
              <w:jc w:val="center"/>
              <w:rPr>
                <w:b/>
                <w:sz w:val="20"/>
                <w:szCs w:val="20"/>
              </w:rPr>
            </w:pPr>
            <w:commentRangeStart w:id="44"/>
            <w:r w:rsidRPr="7E77D2D0" w:rsidR="00301E46">
              <w:rPr>
                <w:b w:val="1"/>
                <w:bCs w:val="1"/>
                <w:sz w:val="20"/>
                <w:szCs w:val="20"/>
                <w:highlight w:val="magenta"/>
              </w:rPr>
              <w:t>LLAMADO</w:t>
            </w:r>
            <w:commentRangeEnd w:id="44"/>
            <w:r>
              <w:rPr>
                <w:rStyle w:val="CommentReference"/>
              </w:rPr>
              <w:commentReference w:id="44"/>
            </w:r>
            <w:r w:rsidRPr="7E77D2D0" w:rsidR="00301E46">
              <w:rPr>
                <w:b w:val="1"/>
                <w:bCs w:val="1"/>
                <w:sz w:val="20"/>
                <w:szCs w:val="20"/>
                <w:highlight w:val="magenta"/>
              </w:rPr>
              <w:t xml:space="preserve"> A LA ACCIÓN</w:t>
            </w:r>
          </w:p>
          <w:p w:rsidR="23508FA2" w:rsidP="7E77D2D0" w:rsidRDefault="23508FA2" w14:paraId="0788DE2A" w14:textId="204A02CB">
            <w:pPr>
              <w:spacing w:line="360" w:lineRule="auto"/>
              <w:jc w:val="center"/>
              <w:rPr>
                <w:b w:val="1"/>
                <w:bCs w:val="1"/>
                <w:sz w:val="20"/>
                <w:szCs w:val="20"/>
              </w:rPr>
            </w:pPr>
            <w:r w:rsidRPr="7E77D2D0" w:rsidR="23508FA2">
              <w:rPr>
                <w:b w:val="1"/>
                <w:bCs w:val="1"/>
                <w:sz w:val="20"/>
                <w:szCs w:val="20"/>
              </w:rPr>
              <w:t>Clasificación de las medidas</w:t>
            </w:r>
          </w:p>
          <w:p w:rsidR="00301E46" w:rsidP="00457A74" w:rsidRDefault="00D1178C" w14:paraId="4F1D0EBA" w14:textId="77777777">
            <w:pPr>
              <w:spacing w:line="360" w:lineRule="auto"/>
              <w:jc w:val="center"/>
              <w:rPr>
                <w:sz w:val="20"/>
                <w:szCs w:val="20"/>
              </w:rPr>
            </w:pPr>
            <w:r w:rsidRPr="00DF6ABE">
              <w:rPr>
                <w:sz w:val="20"/>
                <w:szCs w:val="20"/>
              </w:rPr>
              <w:t>Conozca</w:t>
            </w:r>
            <w:r w:rsidRPr="00DF6ABE" w:rsidR="00301E46">
              <w:rPr>
                <w:sz w:val="20"/>
                <w:szCs w:val="20"/>
              </w:rPr>
              <w:t xml:space="preserve"> sobre los sistemas de medidas empleados en la confección de prendas de vestir</w:t>
            </w:r>
            <w:r w:rsidR="00B40118">
              <w:rPr>
                <w:sz w:val="20"/>
                <w:szCs w:val="20"/>
              </w:rPr>
              <w:t>.</w:t>
            </w:r>
          </w:p>
          <w:p w:rsidRPr="00DF6ABE" w:rsidR="00FD7C35" w:rsidP="7E77D2D0" w:rsidRDefault="00FD7C35" w14:paraId="6DEDA44F" w14:textId="5D7518B7">
            <w:pPr>
              <w:pStyle w:val="Normal"/>
              <w:spacing w:line="360" w:lineRule="auto"/>
              <w:jc w:val="center"/>
              <w:rPr>
                <w:sz w:val="20"/>
                <w:szCs w:val="20"/>
              </w:rPr>
            </w:pPr>
          </w:p>
        </w:tc>
      </w:tr>
    </w:tbl>
    <w:p w:rsidRPr="00DF6ABE" w:rsidR="00B85AA7" w:rsidP="00457A74" w:rsidRDefault="00B85AA7" w14:paraId="7CAF3665" w14:textId="0434D9E0">
      <w:pPr>
        <w:spacing w:line="360" w:lineRule="auto"/>
        <w:rPr>
          <w:sz w:val="20"/>
          <w:szCs w:val="20"/>
        </w:rPr>
      </w:pPr>
    </w:p>
    <w:p w:rsidRPr="00DF6ABE" w:rsidR="00141DC6" w:rsidP="00457A74" w:rsidRDefault="004D4B5E" w14:paraId="3DE45587" w14:textId="11FE8635">
      <w:pPr>
        <w:pStyle w:val="Normal0"/>
        <w:spacing w:line="360" w:lineRule="auto"/>
        <w:outlineLvl w:val="1"/>
        <w:rPr>
          <w:b/>
          <w:sz w:val="20"/>
          <w:szCs w:val="20"/>
        </w:rPr>
      </w:pPr>
      <w:bookmarkStart w:name="_Toc197361783" w:id="45"/>
      <w:bookmarkStart w:name="_Toc222480910" w:id="46"/>
      <w:r w:rsidRPr="00DF6ABE">
        <w:rPr>
          <w:b/>
          <w:sz w:val="20"/>
          <w:szCs w:val="20"/>
        </w:rPr>
        <w:t>2.1</w:t>
      </w:r>
      <w:r w:rsidRPr="00DF6ABE" w:rsidR="00141DC6">
        <w:rPr>
          <w:b/>
          <w:sz w:val="20"/>
          <w:szCs w:val="20"/>
        </w:rPr>
        <w:t xml:space="preserve"> Las medidas</w:t>
      </w:r>
      <w:bookmarkEnd w:id="45"/>
      <w:bookmarkEnd w:id="46"/>
    </w:p>
    <w:p w:rsidRPr="00323155" w:rsidR="00323155" w:rsidP="00323155" w:rsidRDefault="00323155" w14:paraId="07EC854F" w14:textId="77777777">
      <w:pPr>
        <w:pStyle w:val="NormalWeb"/>
        <w:spacing w:line="360" w:lineRule="auto"/>
        <w:jc w:val="both"/>
        <w:rPr>
          <w:rFonts w:ascii="Arial" w:hAnsi="Arial" w:cs="Arial"/>
          <w:sz w:val="20"/>
          <w:szCs w:val="20"/>
        </w:rPr>
      </w:pPr>
      <w:r w:rsidRPr="00323155">
        <w:rPr>
          <w:rFonts w:ascii="Arial" w:hAnsi="Arial" w:cs="Arial"/>
          <w:sz w:val="20"/>
          <w:szCs w:val="20"/>
        </w:rPr>
        <w:t>Las medidas corresponden a valores numéricos que permiten describir el tamaño y las proporciones de una figura, objeto o segmento corporal. En los procesos de patronaje de prendas, estos datos se obtienen mediante el uso de la cinta métrica flexible, aplicada de forma lineal y perimetral para registrar longitudes, anchos y contornos de las diferentes zonas del cuerpo.</w:t>
      </w:r>
    </w:p>
    <w:p w:rsidRPr="00323155" w:rsidR="00323155" w:rsidP="00323155" w:rsidRDefault="00323155" w14:paraId="17C2EDA4" w14:textId="77777777">
      <w:pPr>
        <w:pStyle w:val="NormalWeb"/>
        <w:spacing w:line="360" w:lineRule="auto"/>
        <w:jc w:val="both"/>
        <w:rPr>
          <w:rFonts w:ascii="Arial" w:hAnsi="Arial" w:cs="Arial"/>
          <w:sz w:val="20"/>
          <w:szCs w:val="20"/>
        </w:rPr>
      </w:pPr>
      <w:r w:rsidRPr="00323155">
        <w:rPr>
          <w:rFonts w:ascii="Arial" w:hAnsi="Arial" w:cs="Arial"/>
          <w:sz w:val="20"/>
          <w:szCs w:val="20"/>
        </w:rPr>
        <w:t>En el contexto colombiano, la práctica formativa y productiva suele emplear el sistema métrico decimal, registrando las mediciones principalmente en centímetros, aunque en algunos entornos técnicos también se contempla el uso de pulgadas según requerimientos específicos.</w:t>
      </w:r>
    </w:p>
    <w:p w:rsidRPr="00323155" w:rsidR="00323155" w:rsidP="00323155" w:rsidRDefault="00323155" w14:paraId="2C236A27" w14:textId="77777777">
      <w:pPr>
        <w:pStyle w:val="NormalWeb"/>
        <w:spacing w:line="360" w:lineRule="auto"/>
        <w:jc w:val="both"/>
        <w:rPr>
          <w:rFonts w:ascii="Arial" w:hAnsi="Arial" w:cs="Arial"/>
          <w:sz w:val="20"/>
          <w:szCs w:val="20"/>
        </w:rPr>
      </w:pPr>
      <w:r w:rsidRPr="2911722C" w:rsidR="00323155">
        <w:rPr>
          <w:rFonts w:ascii="Arial" w:hAnsi="Arial" w:cs="Arial"/>
          <w:sz w:val="20"/>
          <w:szCs w:val="20"/>
        </w:rPr>
        <w:t>A continuación, se presentan aspectos relevantes para la toma y organización de la información corporal:</w:t>
      </w:r>
    </w:p>
    <w:p w:rsidR="2911722C" w:rsidP="2911722C" w:rsidRDefault="2911722C" w14:paraId="7D33EB7A" w14:textId="26D9AA69">
      <w:pPr>
        <w:pStyle w:val="NormalWeb"/>
        <w:spacing w:line="360" w:lineRule="auto"/>
        <w:jc w:val="both"/>
        <w:rPr>
          <w:rStyle w:val="Textoennegrita"/>
          <w:rFonts w:ascii="Arial" w:hAnsi="Arial" w:cs="Arial"/>
          <w:sz w:val="20"/>
          <w:szCs w:val="20"/>
        </w:rPr>
      </w:pPr>
    </w:p>
    <w:p w:rsidRPr="002D7F82" w:rsidR="00141DC6" w:rsidP="002D7F82" w:rsidRDefault="00323155" w14:paraId="07D48489" w14:textId="69AB8014">
      <w:pPr>
        <w:pStyle w:val="NormalWeb"/>
        <w:spacing w:line="360" w:lineRule="auto"/>
        <w:jc w:val="both"/>
        <w:rPr>
          <w:rFonts w:ascii="Arial" w:hAnsi="Arial" w:cs="Arial"/>
          <w:sz w:val="20"/>
          <w:szCs w:val="20"/>
        </w:rPr>
      </w:pPr>
      <w:r w:rsidRPr="2911722C" w:rsidR="00323155">
        <w:rPr>
          <w:rStyle w:val="Textoennegrita"/>
          <w:rFonts w:ascii="Arial" w:hAnsi="Arial" w:cs="Arial"/>
          <w:sz w:val="20"/>
          <w:szCs w:val="20"/>
        </w:rPr>
        <w:t>Medidas corporales:</w:t>
      </w:r>
      <w:r w:rsidRPr="2911722C" w:rsidR="00323155">
        <w:rPr>
          <w:rFonts w:ascii="Arial" w:hAnsi="Arial" w:cs="Arial"/>
          <w:sz w:val="20"/>
          <w:szCs w:val="20"/>
        </w:rPr>
        <w:t xml:space="preserve"> se obtienen a partir de puntos de referencia anatómicos definidos, considerando criterios antropométricos que permiten ubicar con precisión cada registro. Estas mediciones tienen en cuenta volúmenes y relieves estructurales del cuerpo, con el fin de garantizar coherencia entre la configuración corporal y los requerimientos de construcción de la prenda. De acuerdo con su función dentro del patronaje, estas medidas se agrupan en tres categorías principales.</w:t>
      </w:r>
    </w:p>
    <w:tbl>
      <w:tblPr>
        <w:tblStyle w:val="Tablaconcuadrcula"/>
        <w:tblW w:w="0" w:type="auto"/>
        <w:tblLook w:val="04A0" w:firstRow="1" w:lastRow="0" w:firstColumn="1" w:lastColumn="0" w:noHBand="0" w:noVBand="1"/>
      </w:tblPr>
      <w:tblGrid>
        <w:gridCol w:w="4646"/>
        <w:gridCol w:w="5316"/>
      </w:tblGrid>
      <w:tr w:rsidRPr="00DF6ABE" w:rsidR="00546C9C" w:rsidTr="00546C9C" w14:paraId="041E0E7F" w14:textId="77777777">
        <w:tc>
          <w:tcPr>
            <w:tcW w:w="4981" w:type="dxa"/>
            <w:shd w:val="clear" w:color="auto" w:fill="FFFF00"/>
          </w:tcPr>
          <w:p w:rsidRPr="00DF6ABE" w:rsidR="00546C9C" w:rsidP="00546C9C" w:rsidRDefault="00546C9C" w14:paraId="1AE419C9" w14:textId="6E4F725C">
            <w:pPr>
              <w:pStyle w:val="Normal0"/>
              <w:spacing w:line="360" w:lineRule="auto"/>
              <w:jc w:val="center"/>
              <w:rPr>
                <w:b/>
                <w:sz w:val="20"/>
                <w:szCs w:val="20"/>
              </w:rPr>
            </w:pPr>
            <w:r>
              <w:rPr>
                <w:b/>
                <w:sz w:val="20"/>
                <w:szCs w:val="20"/>
              </w:rPr>
              <w:t>CARRUSEL DE TARJETAS</w:t>
            </w:r>
          </w:p>
        </w:tc>
        <w:tc>
          <w:tcPr>
            <w:tcW w:w="4981" w:type="dxa"/>
          </w:tcPr>
          <w:p w:rsidRPr="00DF6ABE" w:rsidR="00546C9C" w:rsidP="00457A74" w:rsidRDefault="00546C9C" w14:paraId="3BBE06F7" w14:textId="77777777">
            <w:pPr>
              <w:pStyle w:val="Normal0"/>
              <w:spacing w:line="360" w:lineRule="auto"/>
              <w:rPr>
                <w:sz w:val="20"/>
                <w:szCs w:val="20"/>
              </w:rPr>
            </w:pPr>
          </w:p>
        </w:tc>
      </w:tr>
      <w:tr w:rsidRPr="00DF6ABE" w:rsidR="00141DC6" w:rsidTr="00462DD4" w14:paraId="05C70FCC" w14:textId="77777777">
        <w:tc>
          <w:tcPr>
            <w:tcW w:w="4981" w:type="dxa"/>
          </w:tcPr>
          <w:p w:rsidRPr="00DF6ABE" w:rsidR="00141DC6" w:rsidP="00457A74" w:rsidRDefault="00141DC6" w14:paraId="7EED3B15" w14:textId="77777777">
            <w:pPr>
              <w:pStyle w:val="Normal0"/>
              <w:spacing w:line="360" w:lineRule="auto"/>
              <w:rPr>
                <w:b/>
                <w:sz w:val="20"/>
                <w:szCs w:val="20"/>
              </w:rPr>
            </w:pPr>
            <w:r w:rsidRPr="00DF6ABE">
              <w:rPr>
                <w:b/>
                <w:sz w:val="20"/>
                <w:szCs w:val="20"/>
              </w:rPr>
              <w:t>Largos</w:t>
            </w:r>
          </w:p>
          <w:p w:rsidRPr="00DF6ABE" w:rsidR="00141DC6" w:rsidP="00457A74" w:rsidRDefault="00141DC6" w14:paraId="6E00811F" w14:textId="77777777">
            <w:pPr>
              <w:pStyle w:val="Normal0"/>
              <w:spacing w:line="360" w:lineRule="auto"/>
              <w:rPr>
                <w:sz w:val="20"/>
                <w:szCs w:val="20"/>
              </w:rPr>
            </w:pPr>
            <w:r w:rsidRPr="00DF6ABE">
              <w:rPr>
                <w:sz w:val="20"/>
                <w:szCs w:val="20"/>
              </w:rPr>
              <w:t>Las medidas se toman de forma vertical y estas hacen referencia a los largos y talles del cuerpo.</w:t>
            </w:r>
          </w:p>
        </w:tc>
        <w:tc>
          <w:tcPr>
            <w:tcW w:w="4981" w:type="dxa"/>
            <w:vMerge w:val="restart"/>
          </w:tcPr>
          <w:p w:rsidRPr="00DF6ABE" w:rsidR="00141DC6" w:rsidP="00457A74" w:rsidRDefault="00141DC6" w14:paraId="24668311" w14:textId="77777777">
            <w:pPr>
              <w:pStyle w:val="Normal0"/>
              <w:spacing w:line="360" w:lineRule="auto"/>
              <w:rPr>
                <w:sz w:val="20"/>
                <w:szCs w:val="20"/>
              </w:rPr>
            </w:pPr>
            <w:r w:rsidRPr="00DF6ABE">
              <w:rPr>
                <w:sz w:val="20"/>
                <w:szCs w:val="20"/>
              </w:rPr>
              <w:t xml:space="preserve">En la siguiente figura se presentan largos, anchos y contornos de la figura humana. </w:t>
            </w:r>
          </w:p>
          <w:p w:rsidRPr="00DF6ABE" w:rsidR="00141DC6" w:rsidP="00457A74" w:rsidRDefault="00141DC6" w14:paraId="0BBEDFF2" w14:textId="77777777">
            <w:pPr>
              <w:pStyle w:val="Normal0"/>
              <w:spacing w:line="360" w:lineRule="auto"/>
              <w:rPr>
                <w:sz w:val="20"/>
                <w:szCs w:val="20"/>
              </w:rPr>
            </w:pPr>
          </w:p>
          <w:p w:rsidRPr="00DF6ABE" w:rsidR="00141DC6" w:rsidP="00457A74" w:rsidRDefault="00141DC6" w14:paraId="34A2064E" w14:textId="164FA3C0">
            <w:pPr>
              <w:pStyle w:val="Normal0"/>
              <w:spacing w:line="360" w:lineRule="auto"/>
              <w:rPr>
                <w:b/>
                <w:sz w:val="20"/>
                <w:szCs w:val="20"/>
              </w:rPr>
            </w:pPr>
            <w:r w:rsidRPr="00DF6ABE">
              <w:rPr>
                <w:b/>
                <w:sz w:val="20"/>
                <w:szCs w:val="20"/>
              </w:rPr>
              <w:t xml:space="preserve">Figura </w:t>
            </w:r>
            <w:r w:rsidR="00C97914">
              <w:rPr>
                <w:b/>
                <w:sz w:val="20"/>
                <w:szCs w:val="20"/>
              </w:rPr>
              <w:t>13</w:t>
            </w:r>
            <w:r w:rsidRPr="00DF6ABE">
              <w:rPr>
                <w:b/>
                <w:sz w:val="20"/>
                <w:szCs w:val="20"/>
              </w:rPr>
              <w:t xml:space="preserve">. Clasificación de las </w:t>
            </w:r>
            <w:commentRangeStart w:id="47"/>
            <w:commentRangeStart w:id="48"/>
            <w:r w:rsidRPr="00DF6ABE">
              <w:rPr>
                <w:b/>
                <w:sz w:val="20"/>
                <w:szCs w:val="20"/>
              </w:rPr>
              <w:t>medidas</w:t>
            </w:r>
            <w:commentRangeEnd w:id="47"/>
            <w:r w:rsidRPr="00DF6ABE">
              <w:rPr>
                <w:rStyle w:val="Refdecomentario"/>
                <w:b/>
                <w:sz w:val="20"/>
                <w:szCs w:val="20"/>
              </w:rPr>
              <w:commentReference w:id="47"/>
            </w:r>
            <w:commentRangeEnd w:id="48"/>
            <w:r>
              <w:rPr>
                <w:rStyle w:val="CommentReference"/>
              </w:rPr>
              <w:commentReference w:id="48"/>
            </w:r>
          </w:p>
          <w:p w:rsidRPr="00DF6ABE" w:rsidR="00141DC6" w:rsidP="00457A74" w:rsidRDefault="00141DC6" w14:paraId="0135BE02" w14:textId="778765E0">
            <w:pPr>
              <w:pStyle w:val="Normal0"/>
              <w:spacing w:line="360" w:lineRule="auto"/>
              <w:rPr>
                <w:sz w:val="20"/>
                <w:szCs w:val="20"/>
              </w:rPr>
            </w:pPr>
            <w:r w:rsidRPr="00DF6ABE">
              <w:rPr>
                <w:noProof/>
                <w:sz w:val="20"/>
                <w:szCs w:val="20"/>
                <w:lang w:eastAsia="es-CO"/>
              </w:rPr>
              <w:drawing>
                <wp:inline distT="0" distB="0" distL="0" distR="0" wp14:anchorId="4165B359" wp14:editId="759E2749">
                  <wp:extent cx="3236852" cy="3116580"/>
                  <wp:effectExtent l="0" t="0" r="1905" b="7620"/>
                  <wp:docPr id="13" name="Imagen 13" descr="como tomar las medidas – T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mo tomar las medidas – Tall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55113" cy="3134163"/>
                          </a:xfrm>
                          <a:prstGeom prst="rect">
                            <a:avLst/>
                          </a:prstGeom>
                          <a:noFill/>
                          <a:ln>
                            <a:noFill/>
                          </a:ln>
                        </pic:spPr>
                      </pic:pic>
                    </a:graphicData>
                  </a:graphic>
                </wp:inline>
              </w:drawing>
            </w:r>
          </w:p>
        </w:tc>
      </w:tr>
      <w:tr w:rsidRPr="00DF6ABE" w:rsidR="00141DC6" w:rsidTr="00462DD4" w14:paraId="148FF7F2" w14:textId="77777777">
        <w:tc>
          <w:tcPr>
            <w:tcW w:w="4981" w:type="dxa"/>
          </w:tcPr>
          <w:p w:rsidRPr="00DF6ABE" w:rsidR="00141DC6" w:rsidP="00457A74" w:rsidRDefault="00141DC6" w14:paraId="40B5BA03" w14:textId="77777777">
            <w:pPr>
              <w:pStyle w:val="Normal0"/>
              <w:spacing w:line="360" w:lineRule="auto"/>
              <w:rPr>
                <w:b/>
                <w:sz w:val="20"/>
                <w:szCs w:val="20"/>
              </w:rPr>
            </w:pPr>
            <w:r w:rsidRPr="00DF6ABE">
              <w:rPr>
                <w:b/>
                <w:sz w:val="20"/>
                <w:szCs w:val="20"/>
              </w:rPr>
              <w:t xml:space="preserve">Anchos </w:t>
            </w:r>
          </w:p>
          <w:p w:rsidRPr="00DF6ABE" w:rsidR="00141DC6" w:rsidP="00457A74" w:rsidRDefault="00141DC6" w14:paraId="16ADCD35" w14:textId="77777777">
            <w:pPr>
              <w:pStyle w:val="Normal0"/>
              <w:spacing w:line="360" w:lineRule="auto"/>
              <w:rPr>
                <w:sz w:val="20"/>
                <w:szCs w:val="20"/>
              </w:rPr>
            </w:pPr>
            <w:r w:rsidRPr="00DF6ABE">
              <w:rPr>
                <w:sz w:val="20"/>
                <w:szCs w:val="20"/>
              </w:rPr>
              <w:t xml:space="preserve">La medida se toma de manera horizontal y corresponden a los anchos del cuerpo, como el ancho de pecho. </w:t>
            </w:r>
          </w:p>
        </w:tc>
        <w:tc>
          <w:tcPr>
            <w:tcW w:w="4981" w:type="dxa"/>
            <w:vMerge/>
          </w:tcPr>
          <w:p w:rsidRPr="00DF6ABE" w:rsidR="00141DC6" w:rsidP="00457A74" w:rsidRDefault="00141DC6" w14:paraId="24A622C0" w14:textId="77777777">
            <w:pPr>
              <w:pStyle w:val="Normal0"/>
              <w:spacing w:line="360" w:lineRule="auto"/>
              <w:rPr>
                <w:sz w:val="20"/>
                <w:szCs w:val="20"/>
              </w:rPr>
            </w:pPr>
          </w:p>
        </w:tc>
      </w:tr>
      <w:tr w:rsidRPr="00DF6ABE" w:rsidR="00141DC6" w:rsidTr="00462DD4" w14:paraId="6BDB31CD" w14:textId="77777777">
        <w:tc>
          <w:tcPr>
            <w:tcW w:w="4981" w:type="dxa"/>
          </w:tcPr>
          <w:p w:rsidRPr="00DF6ABE" w:rsidR="00141DC6" w:rsidP="00457A74" w:rsidRDefault="00141DC6" w14:paraId="7227AA5F" w14:textId="77777777">
            <w:pPr>
              <w:pStyle w:val="Normal0"/>
              <w:spacing w:line="360" w:lineRule="auto"/>
              <w:rPr>
                <w:b/>
                <w:sz w:val="20"/>
                <w:szCs w:val="20"/>
              </w:rPr>
            </w:pPr>
            <w:r w:rsidRPr="00DF6ABE">
              <w:rPr>
                <w:b/>
                <w:sz w:val="20"/>
                <w:szCs w:val="20"/>
              </w:rPr>
              <w:t>Contornos</w:t>
            </w:r>
          </w:p>
          <w:p w:rsidRPr="00DF6ABE" w:rsidR="00141DC6" w:rsidP="00457A74" w:rsidRDefault="00141DC6" w14:paraId="76BFE5D6" w14:textId="3A77C9F7">
            <w:pPr>
              <w:pStyle w:val="Normal0"/>
              <w:spacing w:line="360" w:lineRule="auto"/>
              <w:rPr>
                <w:sz w:val="20"/>
                <w:szCs w:val="20"/>
              </w:rPr>
            </w:pPr>
            <w:r w:rsidRPr="00DF6ABE">
              <w:rPr>
                <w:sz w:val="20"/>
                <w:szCs w:val="20"/>
              </w:rPr>
              <w:t>La medida se toma teniendo en cuenta la figura 3D del cuerpo humano, por ejemplo</w:t>
            </w:r>
            <w:r w:rsidR="00546C9C">
              <w:rPr>
                <w:sz w:val="20"/>
                <w:szCs w:val="20"/>
              </w:rPr>
              <w:t>:</w:t>
            </w:r>
            <w:r w:rsidRPr="00DF6ABE">
              <w:rPr>
                <w:sz w:val="20"/>
                <w:szCs w:val="20"/>
              </w:rPr>
              <w:t xml:space="preserve"> todo el contorno de la cintura.</w:t>
            </w:r>
          </w:p>
        </w:tc>
        <w:tc>
          <w:tcPr>
            <w:tcW w:w="4981" w:type="dxa"/>
            <w:vMerge/>
          </w:tcPr>
          <w:p w:rsidRPr="00DF6ABE" w:rsidR="00141DC6" w:rsidP="00457A74" w:rsidRDefault="00141DC6" w14:paraId="3AE12F2A" w14:textId="77777777">
            <w:pPr>
              <w:pStyle w:val="Normal0"/>
              <w:keepNext/>
              <w:spacing w:line="360" w:lineRule="auto"/>
              <w:rPr>
                <w:sz w:val="20"/>
                <w:szCs w:val="20"/>
              </w:rPr>
            </w:pPr>
          </w:p>
        </w:tc>
      </w:tr>
    </w:tbl>
    <w:p w:rsidRPr="00DF6ABE" w:rsidR="00141DC6" w:rsidP="00457A74" w:rsidRDefault="00141DC6" w14:paraId="5312739E" w14:textId="77777777">
      <w:pPr>
        <w:pStyle w:val="Descripcin"/>
        <w:spacing w:line="360" w:lineRule="auto"/>
        <w:rPr>
          <w:i w:val="0"/>
          <w:color w:val="auto"/>
          <w:sz w:val="20"/>
          <w:szCs w:val="20"/>
        </w:rPr>
      </w:pPr>
    </w:p>
    <w:tbl>
      <w:tblPr>
        <w:tblStyle w:val="Tablaconcuadrcula"/>
        <w:tblW w:w="0" w:type="auto"/>
        <w:tblLook w:val="04A0" w:firstRow="1" w:lastRow="0" w:firstColumn="1" w:lastColumn="0" w:noHBand="0" w:noVBand="1"/>
      </w:tblPr>
      <w:tblGrid>
        <w:gridCol w:w="9962"/>
      </w:tblGrid>
      <w:tr w:rsidRPr="00DF6ABE" w:rsidR="00141DC6" w:rsidTr="00462DD4" w14:paraId="7389EC69" w14:textId="77777777">
        <w:tc>
          <w:tcPr>
            <w:tcW w:w="9962" w:type="dxa"/>
          </w:tcPr>
          <w:p w:rsidRPr="00DF6ABE" w:rsidR="00141DC6" w:rsidP="00457A74" w:rsidRDefault="00141DC6" w14:paraId="05EA4ED7" w14:textId="77777777">
            <w:pPr>
              <w:pStyle w:val="Normal0"/>
              <w:spacing w:line="360" w:lineRule="auto"/>
              <w:jc w:val="center"/>
              <w:rPr>
                <w:b/>
                <w:sz w:val="20"/>
                <w:szCs w:val="20"/>
              </w:rPr>
            </w:pPr>
            <w:r w:rsidRPr="00DF6ABE">
              <w:rPr>
                <w:b/>
                <w:sz w:val="20"/>
                <w:szCs w:val="20"/>
                <w:highlight w:val="magenta"/>
              </w:rPr>
              <w:t>Llamado a la acción</w:t>
            </w:r>
          </w:p>
          <w:p w:rsidRPr="00DF6ABE" w:rsidR="00141DC6" w:rsidP="00457A74" w:rsidRDefault="00141DC6" w14:paraId="08DF4ACD" w14:textId="77777777">
            <w:pPr>
              <w:spacing w:line="360" w:lineRule="auto"/>
              <w:jc w:val="center"/>
              <w:rPr>
                <w:sz w:val="20"/>
                <w:szCs w:val="20"/>
              </w:rPr>
            </w:pPr>
            <w:r w:rsidRPr="00DF6ABE">
              <w:rPr>
                <w:sz w:val="20"/>
                <w:szCs w:val="20"/>
              </w:rPr>
              <w:t xml:space="preserve">Video – Clasificación de </w:t>
            </w:r>
            <w:commentRangeStart w:id="49"/>
            <w:commentRangeStart w:id="50"/>
            <w:r w:rsidRPr="00DF6ABE">
              <w:rPr>
                <w:sz w:val="20"/>
                <w:szCs w:val="20"/>
              </w:rPr>
              <w:t>medidas</w:t>
            </w:r>
            <w:commentRangeEnd w:id="49"/>
            <w:r w:rsidRPr="00DF6ABE">
              <w:rPr>
                <w:rStyle w:val="Refdecomentario"/>
                <w:sz w:val="20"/>
                <w:szCs w:val="20"/>
              </w:rPr>
              <w:commentReference w:id="49"/>
            </w:r>
            <w:commentRangeEnd w:id="50"/>
            <w:r>
              <w:rPr>
                <w:rStyle w:val="CommentReference"/>
              </w:rPr>
              <w:commentReference w:id="50"/>
            </w:r>
          </w:p>
          <w:p w:rsidRPr="00DF6ABE" w:rsidR="00141DC6" w:rsidP="00457A74" w:rsidRDefault="00546C9C" w14:paraId="794552E4" w14:textId="1CD4D4E1">
            <w:pPr>
              <w:spacing w:line="360" w:lineRule="auto"/>
              <w:jc w:val="center"/>
              <w:rPr>
                <w:sz w:val="20"/>
                <w:szCs w:val="20"/>
                <w:u w:val="single"/>
              </w:rPr>
            </w:pPr>
            <w:r w:rsidRPr="00546C9C">
              <w:rPr>
                <w:sz w:val="20"/>
                <w:szCs w:val="20"/>
              </w:rPr>
              <w:t>Se invita a consultar el video para conocer cómo desarrollar patrones de prendas de vestir, desde la identificación de formas corpóreas y conceptos básicos de anatomía, hasta el diseño del molde básico.</w:t>
            </w:r>
          </w:p>
        </w:tc>
      </w:tr>
    </w:tbl>
    <w:p w:rsidRPr="00DF6ABE" w:rsidR="00141DC6" w:rsidP="00457A74" w:rsidRDefault="00141DC6" w14:paraId="0D3F7474" w14:textId="77777777">
      <w:pPr>
        <w:pStyle w:val="Normal0"/>
        <w:spacing w:line="360" w:lineRule="auto"/>
        <w:rPr>
          <w:sz w:val="20"/>
          <w:szCs w:val="20"/>
        </w:rPr>
      </w:pPr>
    </w:p>
    <w:p w:rsidRPr="00DF6ABE" w:rsidR="00141DC6" w:rsidP="00457A74" w:rsidRDefault="00141DC6" w14:paraId="39A01D4F" w14:textId="77777777">
      <w:pPr>
        <w:pStyle w:val="Normal0"/>
        <w:spacing w:line="360" w:lineRule="auto"/>
        <w:outlineLvl w:val="0"/>
        <w:rPr>
          <w:b/>
          <w:sz w:val="20"/>
          <w:szCs w:val="20"/>
        </w:rPr>
      </w:pPr>
      <w:bookmarkStart w:name="_Toc197361784" w:id="51"/>
      <w:bookmarkStart w:name="_Toc222480911" w:id="52"/>
      <w:r w:rsidRPr="00DF6ABE">
        <w:rPr>
          <w:b/>
          <w:sz w:val="20"/>
          <w:szCs w:val="20"/>
        </w:rPr>
        <w:t xml:space="preserve">3. </w:t>
      </w:r>
      <w:bookmarkStart w:name="_Hlk222408906" w:id="53"/>
      <w:r w:rsidRPr="00DF6ABE">
        <w:rPr>
          <w:b/>
          <w:sz w:val="20"/>
          <w:szCs w:val="20"/>
        </w:rPr>
        <w:t>Análisis de medidas y cuadro de tallas</w:t>
      </w:r>
      <w:bookmarkEnd w:id="51"/>
      <w:bookmarkEnd w:id="52"/>
      <w:bookmarkEnd w:id="53"/>
    </w:p>
    <w:p w:rsidRPr="00C97914" w:rsidR="00C97914" w:rsidP="00C97914" w:rsidRDefault="00C97914" w14:paraId="2C49F6ED" w14:textId="77777777">
      <w:pPr>
        <w:pStyle w:val="NormalWeb"/>
        <w:spacing w:line="360" w:lineRule="auto"/>
        <w:jc w:val="both"/>
        <w:rPr>
          <w:rFonts w:ascii="Arial" w:hAnsi="Arial" w:cs="Arial"/>
          <w:sz w:val="20"/>
          <w:szCs w:val="20"/>
        </w:rPr>
      </w:pPr>
      <w:r w:rsidRPr="00C97914">
        <w:rPr>
          <w:rFonts w:ascii="Arial" w:hAnsi="Arial" w:cs="Arial"/>
          <w:sz w:val="20"/>
          <w:szCs w:val="20"/>
        </w:rPr>
        <w:t>Con base en el análisis previo y en la correcta toma de medidas, este apartado aborda el procedimiento para la construcción del cuadro de tallas y su aplicabilidad dentro de los procesos técnicos de patronaje, en tanto herramienta que organiza y estandariza la información corporal necesaria para el desarrollo de patrones.</w:t>
      </w:r>
    </w:p>
    <w:p w:rsidRPr="00C97914" w:rsidR="00C97914" w:rsidP="00FF69E6" w:rsidRDefault="00C97914" w14:paraId="2C92A217" w14:textId="77777777">
      <w:pPr>
        <w:pStyle w:val="NormalWeb"/>
        <w:shd w:val="clear" w:color="auto" w:fill="DBE5F1" w:themeFill="accent1" w:themeFillTint="33"/>
        <w:spacing w:line="360" w:lineRule="auto"/>
        <w:jc w:val="both"/>
        <w:rPr>
          <w:rFonts w:ascii="Arial" w:hAnsi="Arial" w:cs="Arial"/>
          <w:sz w:val="20"/>
          <w:szCs w:val="20"/>
        </w:rPr>
      </w:pPr>
      <w:bookmarkStart w:name="_Hlk222408862" w:id="54"/>
      <w:bookmarkStart w:name="_Hlk222408781" w:id="55"/>
      <w:r w:rsidRPr="00C97914">
        <w:rPr>
          <w:rStyle w:val="Textoennegrita"/>
          <w:rFonts w:ascii="Arial" w:hAnsi="Arial" w:cs="Arial"/>
          <w:sz w:val="20"/>
          <w:szCs w:val="20"/>
        </w:rPr>
        <w:t>Proporción y canon</w:t>
      </w:r>
    </w:p>
    <w:p w:rsidRPr="00C97914" w:rsidR="00C97914" w:rsidP="00FF69E6" w:rsidRDefault="00C97914" w14:paraId="1061047B" w14:textId="77777777">
      <w:pPr>
        <w:pStyle w:val="NormalWeb"/>
        <w:shd w:val="clear" w:color="auto" w:fill="DBE5F1" w:themeFill="accent1" w:themeFillTint="33"/>
        <w:spacing w:line="360" w:lineRule="auto"/>
        <w:jc w:val="both"/>
        <w:rPr>
          <w:rFonts w:ascii="Arial" w:hAnsi="Arial" w:cs="Arial"/>
          <w:sz w:val="20"/>
          <w:szCs w:val="20"/>
        </w:rPr>
      </w:pPr>
      <w:r w:rsidRPr="5EFD0D4F">
        <w:rPr>
          <w:rFonts w:ascii="Arial" w:hAnsi="Arial" w:cs="Arial"/>
          <w:sz w:val="20"/>
          <w:szCs w:val="20"/>
        </w:rPr>
        <w:t xml:space="preserve">La relación entre proporción y canon se vincula con la manera en que se estudia la </w:t>
      </w:r>
      <w:commentRangeStart w:id="56"/>
      <w:commentRangeStart w:id="57"/>
      <w:r w:rsidRPr="5EFD0D4F">
        <w:rPr>
          <w:rFonts w:ascii="Arial" w:hAnsi="Arial" w:cs="Arial"/>
          <w:sz w:val="20"/>
          <w:szCs w:val="20"/>
        </w:rPr>
        <w:t>correspondencia</w:t>
      </w:r>
      <w:commentRangeEnd w:id="56"/>
      <w:r w:rsidRPr="5EFD0D4F">
        <w:rPr>
          <w:rStyle w:val="Refdecomentario"/>
          <w:rFonts w:ascii="Arial" w:hAnsi="Arial" w:cs="Arial"/>
          <w:sz w:val="20"/>
          <w:szCs w:val="20"/>
        </w:rPr>
        <w:commentReference w:id="56"/>
      </w:r>
      <w:commentRangeEnd w:id="57"/>
      <w:r>
        <w:rPr>
          <w:rStyle w:val="CommentReference"/>
        </w:rPr>
        <w:commentReference w:id="57"/>
      </w:r>
      <w:r w:rsidRPr="5EFD0D4F">
        <w:rPr>
          <w:rFonts w:ascii="Arial" w:hAnsi="Arial" w:cs="Arial"/>
          <w:sz w:val="20"/>
          <w:szCs w:val="20"/>
        </w:rPr>
        <w:t xml:space="preserve"> entre las partes del cuerpo y su altura total, tradicionalmente expresada mediante la referencia de cuántas veces la longitud de la cabeza se integra en la estatura corporal. Para su comprensión, se precisan los siguientes conceptos:</w:t>
      </w:r>
    </w:p>
    <w:p w:rsidRPr="00C97914" w:rsidR="00C97914" w:rsidP="00FF69E6" w:rsidRDefault="00C97914" w14:paraId="74F59808" w14:textId="0F464F6B">
      <w:pPr>
        <w:pStyle w:val="NormalWeb"/>
        <w:numPr>
          <w:ilvl w:val="0"/>
          <w:numId w:val="6"/>
        </w:numPr>
        <w:shd w:val="clear" w:color="auto" w:fill="DBE5F1" w:themeFill="accent1" w:themeFillTint="33"/>
        <w:spacing w:line="360" w:lineRule="auto"/>
        <w:jc w:val="both"/>
        <w:rPr>
          <w:rFonts w:ascii="Arial" w:hAnsi="Arial" w:cs="Arial"/>
          <w:sz w:val="20"/>
          <w:szCs w:val="20"/>
        </w:rPr>
      </w:pPr>
      <w:r w:rsidRPr="00C97914">
        <w:rPr>
          <w:rFonts w:ascii="Arial" w:hAnsi="Arial" w:cs="Arial"/>
          <w:b/>
          <w:sz w:val="20"/>
          <w:szCs w:val="20"/>
        </w:rPr>
        <w:t>Canon:</w:t>
      </w:r>
      <w:r w:rsidRPr="00C97914">
        <w:rPr>
          <w:rFonts w:ascii="Arial" w:hAnsi="Arial" w:cs="Arial"/>
          <w:sz w:val="20"/>
          <w:szCs w:val="20"/>
        </w:rPr>
        <w:t xml:space="preserve"> se entiende como un modelo de referencia que reúne características consideradas ideales dentro de un contexto histórico y cultural determinado, utilizado para analizar la organización y equilibrio de la figura humana en términos de proporcionalidad.</w:t>
      </w:r>
    </w:p>
    <w:p w:rsidRPr="00C97914" w:rsidR="00C97914" w:rsidP="00FF69E6" w:rsidRDefault="00C97914" w14:paraId="0CD65156" w14:textId="109793E5">
      <w:pPr>
        <w:pStyle w:val="NormalWeb"/>
        <w:numPr>
          <w:ilvl w:val="0"/>
          <w:numId w:val="6"/>
        </w:numPr>
        <w:shd w:val="clear" w:color="auto" w:fill="DBE5F1" w:themeFill="accent1" w:themeFillTint="33"/>
        <w:spacing w:line="360" w:lineRule="auto"/>
        <w:jc w:val="both"/>
        <w:rPr>
          <w:rFonts w:ascii="Arial" w:hAnsi="Arial" w:cs="Arial"/>
          <w:sz w:val="20"/>
          <w:szCs w:val="20"/>
        </w:rPr>
      </w:pPr>
      <w:r w:rsidRPr="00C97914">
        <w:rPr>
          <w:rFonts w:ascii="Arial" w:hAnsi="Arial" w:cs="Arial"/>
          <w:b/>
          <w:sz w:val="20"/>
          <w:szCs w:val="20"/>
        </w:rPr>
        <w:t>Proporción:</w:t>
      </w:r>
      <w:r w:rsidRPr="00C97914">
        <w:rPr>
          <w:rFonts w:ascii="Arial" w:hAnsi="Arial" w:cs="Arial"/>
          <w:sz w:val="20"/>
          <w:szCs w:val="20"/>
        </w:rPr>
        <w:t xml:space="preserve"> hace referencia a la relación de correspondencia, equilibrio y coherencia existente entre las partes que conforman un todo. Este principio se aplica en campos como el arte, el diseño de vestuario, la arquitectura y otras disciplinas proyectuales, donde la armonía estructural resulta determinante.</w:t>
      </w:r>
    </w:p>
    <w:bookmarkEnd w:id="54"/>
    <w:p w:rsidRPr="00C97914" w:rsidR="00C97914" w:rsidP="00FF69E6" w:rsidRDefault="00C97914" w14:paraId="14FB0F69" w14:textId="77777777">
      <w:pPr>
        <w:pStyle w:val="NormalWeb"/>
        <w:shd w:val="clear" w:color="auto" w:fill="FFFFFF" w:themeFill="background1"/>
        <w:spacing w:line="360" w:lineRule="auto"/>
        <w:jc w:val="both"/>
        <w:rPr>
          <w:rFonts w:ascii="Arial" w:hAnsi="Arial" w:cs="Arial"/>
          <w:sz w:val="20"/>
          <w:szCs w:val="20"/>
        </w:rPr>
      </w:pPr>
      <w:r w:rsidRPr="00C97914">
        <w:rPr>
          <w:rStyle w:val="Textoennegrita"/>
          <w:rFonts w:ascii="Arial" w:hAnsi="Arial" w:cs="Arial"/>
          <w:sz w:val="20"/>
          <w:szCs w:val="20"/>
        </w:rPr>
        <w:t>Importancia de la proporción en el diseño</w:t>
      </w:r>
    </w:p>
    <w:p w:rsidRPr="004C4C0F" w:rsidR="00141DC6" w:rsidP="00FF69E6" w:rsidRDefault="00C97914" w14:paraId="20360FD9" w14:textId="7F878B82">
      <w:pPr>
        <w:pStyle w:val="NormalWeb"/>
        <w:shd w:val="clear" w:color="auto" w:fill="FFFFFF" w:themeFill="background1"/>
        <w:spacing w:line="360" w:lineRule="auto"/>
        <w:jc w:val="both"/>
        <w:rPr>
          <w:rFonts w:ascii="Arial" w:hAnsi="Arial" w:cs="Arial"/>
          <w:sz w:val="20"/>
          <w:szCs w:val="20"/>
        </w:rPr>
      </w:pPr>
      <w:r w:rsidRPr="00C97914">
        <w:rPr>
          <w:rFonts w:ascii="Arial" w:hAnsi="Arial" w:cs="Arial"/>
          <w:sz w:val="20"/>
          <w:szCs w:val="20"/>
        </w:rPr>
        <w:t>La aplicación del principio de proporcionalidad en el diseño de prendas permite establecer relaciones coherentes entre los diferentes componentes de un modelo y la configuración corporal de la persona usuaria. Este criterio contribuye a lograr equilibrio estructural, funcionalidad y adecuada distribución de volúmenes, favoreciendo que la prenda responda de manera consistente a las características físicas y a los requerimientos de uso.</w:t>
      </w:r>
    </w:p>
    <w:bookmarkEnd w:id="55"/>
    <w:p w:rsidR="00F67382" w:rsidRDefault="00F67382" w14:paraId="6F81AB83" w14:textId="77777777">
      <w:pPr>
        <w:pStyle w:val="Normal0"/>
        <w:spacing w:line="360" w:lineRule="auto"/>
      </w:pPr>
      <w:r>
        <w:rPr>
          <w:sz w:val="20"/>
          <w:szCs w:val="20"/>
        </w:rPr>
        <w:t>A continuación, se presenta el ejemplo de la figura humana femenina en canon y proporción</w:t>
      </w:r>
      <w:r>
        <w:rPr>
          <w:color w:val="00B0F0"/>
          <w:sz w:val="20"/>
          <w:szCs w:val="20"/>
        </w:rPr>
        <w:t>.</w:t>
      </w:r>
      <w:r>
        <w:rPr>
          <w:sz w:val="20"/>
          <w:szCs w:val="20"/>
        </w:rPr>
        <w:t xml:space="preserve"> </w:t>
      </w:r>
    </w:p>
    <w:tbl>
      <w:tblPr>
        <w:tblStyle w:val="Tablaconcuadrcula"/>
        <w:tblW w:w="0" w:type="auto"/>
        <w:tblLook w:val="04A0" w:firstRow="1" w:lastRow="0" w:firstColumn="1" w:lastColumn="0" w:noHBand="0" w:noVBand="1"/>
      </w:tblPr>
      <w:tblGrid>
        <w:gridCol w:w="4815"/>
        <w:gridCol w:w="5147"/>
      </w:tblGrid>
      <w:tr w:rsidRPr="00DF6ABE" w:rsidR="00141DC6" w:rsidTr="00462DD4" w14:paraId="327958E6" w14:textId="77777777">
        <w:tc>
          <w:tcPr>
            <w:tcW w:w="4815" w:type="dxa"/>
          </w:tcPr>
          <w:p w:rsidRPr="00546C9C" w:rsidR="00141DC6" w:rsidP="00457A74" w:rsidRDefault="00F16C4E" w14:paraId="16EA5566" w14:textId="58BC1F32">
            <w:pPr>
              <w:pStyle w:val="Normal0"/>
              <w:spacing w:line="360" w:lineRule="auto"/>
              <w:rPr>
                <w:i/>
                <w:iCs/>
                <w:sz w:val="20"/>
                <w:szCs w:val="20"/>
              </w:rPr>
            </w:pPr>
            <w:r w:rsidRPr="00546C9C">
              <w:rPr>
                <w:b/>
                <w:i/>
                <w:iCs/>
                <w:sz w:val="20"/>
                <w:szCs w:val="20"/>
              </w:rPr>
              <w:t>Figura 14</w:t>
            </w:r>
            <w:r w:rsidRPr="00546C9C" w:rsidR="00141DC6">
              <w:rPr>
                <w:b/>
                <w:i/>
                <w:iCs/>
                <w:sz w:val="20"/>
                <w:szCs w:val="20"/>
              </w:rPr>
              <w:t>.</w:t>
            </w:r>
            <w:r w:rsidRPr="00546C9C" w:rsidR="00141DC6">
              <w:rPr>
                <w:i/>
                <w:iCs/>
                <w:sz w:val="20"/>
                <w:szCs w:val="20"/>
              </w:rPr>
              <w:t xml:space="preserve"> </w:t>
            </w:r>
            <w:r w:rsidRPr="00546C9C" w:rsidR="00141DC6">
              <w:rPr>
                <w:bCs/>
                <w:i/>
                <w:iCs/>
                <w:sz w:val="20"/>
                <w:szCs w:val="20"/>
              </w:rPr>
              <w:t xml:space="preserve">Canon femenino con 8 </w:t>
            </w:r>
            <w:commentRangeStart w:id="58"/>
            <w:commentRangeStart w:id="59"/>
            <w:r w:rsidRPr="00546C9C" w:rsidR="00141DC6">
              <w:rPr>
                <w:bCs/>
                <w:i/>
                <w:iCs/>
                <w:sz w:val="20"/>
                <w:szCs w:val="20"/>
              </w:rPr>
              <w:t>cabezas</w:t>
            </w:r>
            <w:commentRangeEnd w:id="58"/>
            <w:r w:rsidRPr="00546C9C" w:rsidR="00141DC6">
              <w:rPr>
                <w:rStyle w:val="Refdecomentario"/>
                <w:i/>
                <w:iCs/>
                <w:sz w:val="20"/>
                <w:szCs w:val="20"/>
              </w:rPr>
              <w:commentReference w:id="58"/>
            </w:r>
            <w:commentRangeEnd w:id="59"/>
            <w:r>
              <w:rPr>
                <w:rStyle w:val="CommentReference"/>
              </w:rPr>
              <w:commentReference w:id="59"/>
            </w:r>
          </w:p>
          <w:p w:rsidRPr="00546C9C" w:rsidR="00141DC6" w:rsidP="00457A74" w:rsidRDefault="00141DC6" w14:paraId="36DADFB4" w14:textId="77777777">
            <w:pPr>
              <w:pStyle w:val="Normal0"/>
              <w:spacing w:line="360" w:lineRule="auto"/>
              <w:ind w:left="360"/>
              <w:jc w:val="center"/>
              <w:rPr>
                <w:i/>
                <w:iCs/>
                <w:sz w:val="20"/>
                <w:szCs w:val="20"/>
              </w:rPr>
            </w:pPr>
            <w:r w:rsidRPr="00546C9C">
              <w:rPr>
                <w:i/>
                <w:iCs/>
                <w:noProof/>
                <w:sz w:val="20"/>
                <w:szCs w:val="20"/>
                <w:lang w:eastAsia="es-CO"/>
              </w:rPr>
              <w:drawing>
                <wp:inline distT="0" distB="0" distL="0" distR="0" wp14:anchorId="4F560013" wp14:editId="314DA9C0">
                  <wp:extent cx="2118360" cy="4094767"/>
                  <wp:effectExtent l="0" t="0" r="0" b="1270"/>
                  <wp:docPr id="14" name="Imagen 14" descr="Imagen del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n del Story Pin"/>
                          <pic:cNvPicPr>
                            <a:picLocks noChangeAspect="1" noChangeArrowheads="1"/>
                          </pic:cNvPicPr>
                        </pic:nvPicPr>
                        <pic:blipFill rotWithShape="1">
                          <a:blip r:embed="rId24">
                            <a:extLst>
                              <a:ext uri="{28A0092B-C50C-407E-A947-70E740481C1C}">
                                <a14:useLocalDpi xmlns:a14="http://schemas.microsoft.com/office/drawing/2010/main" val="0"/>
                              </a:ext>
                            </a:extLst>
                          </a:blip>
                          <a:srcRect t="9414" r="33679"/>
                          <a:stretch/>
                        </pic:blipFill>
                        <pic:spPr bwMode="auto">
                          <a:xfrm>
                            <a:off x="0" y="0"/>
                            <a:ext cx="2136423" cy="4129683"/>
                          </a:xfrm>
                          <a:prstGeom prst="rect">
                            <a:avLst/>
                          </a:prstGeom>
                          <a:noFill/>
                          <a:ln>
                            <a:noFill/>
                          </a:ln>
                          <a:extLst>
                            <a:ext uri="{53640926-AAD7-44D8-BBD7-CCE9431645EC}">
                              <a14:shadowObscured xmlns:a14="http://schemas.microsoft.com/office/drawing/2010/main"/>
                            </a:ext>
                          </a:extLst>
                        </pic:spPr>
                      </pic:pic>
                    </a:graphicData>
                  </a:graphic>
                </wp:inline>
              </w:drawing>
            </w:r>
          </w:p>
          <w:p w:rsidRPr="00546C9C" w:rsidR="00141DC6" w:rsidP="00BE662F" w:rsidRDefault="00141DC6" w14:paraId="6BABE37B" w14:textId="77777777">
            <w:pPr>
              <w:pStyle w:val="Normal0"/>
              <w:spacing w:line="360" w:lineRule="auto"/>
              <w:ind w:left="360"/>
              <w:jc w:val="center"/>
              <w:rPr>
                <w:i/>
                <w:iCs/>
                <w:sz w:val="20"/>
                <w:szCs w:val="20"/>
              </w:rPr>
            </w:pPr>
          </w:p>
        </w:tc>
        <w:tc>
          <w:tcPr>
            <w:tcW w:w="5147" w:type="dxa"/>
          </w:tcPr>
          <w:p w:rsidRPr="00546C9C" w:rsidR="00141DC6" w:rsidP="00457A74" w:rsidRDefault="00F16C4E" w14:paraId="3C42E523" w14:textId="56828CB0">
            <w:pPr>
              <w:pStyle w:val="Normal0"/>
              <w:spacing w:line="360" w:lineRule="auto"/>
              <w:rPr>
                <w:i/>
                <w:iCs/>
                <w:sz w:val="20"/>
                <w:szCs w:val="20"/>
              </w:rPr>
            </w:pPr>
            <w:r w:rsidRPr="00546C9C">
              <w:rPr>
                <w:b/>
                <w:i/>
                <w:iCs/>
                <w:sz w:val="20"/>
                <w:szCs w:val="20"/>
              </w:rPr>
              <w:t>Figura 15</w:t>
            </w:r>
            <w:r w:rsidRPr="00546C9C" w:rsidR="00141DC6">
              <w:rPr>
                <w:b/>
                <w:i/>
                <w:iCs/>
                <w:sz w:val="20"/>
                <w:szCs w:val="20"/>
              </w:rPr>
              <w:t>.</w:t>
            </w:r>
            <w:r w:rsidRPr="00546C9C" w:rsidR="00141DC6">
              <w:rPr>
                <w:i/>
                <w:iCs/>
                <w:sz w:val="20"/>
                <w:szCs w:val="20"/>
              </w:rPr>
              <w:t xml:space="preserve"> </w:t>
            </w:r>
            <w:r w:rsidRPr="00546C9C" w:rsidR="00141DC6">
              <w:rPr>
                <w:bCs/>
                <w:i/>
                <w:iCs/>
                <w:sz w:val="20"/>
                <w:szCs w:val="20"/>
              </w:rPr>
              <w:t xml:space="preserve">Proporción de la figura humana </w:t>
            </w:r>
            <w:commentRangeStart w:id="60"/>
            <w:commentRangeStart w:id="61"/>
            <w:proofErr w:type="spellStart"/>
            <w:r w:rsidRPr="00BE662F" w:rsidR="00141DC6">
              <w:rPr>
                <w:bCs/>
                <w:i/>
                <w:iCs/>
                <w:color w:val="FF0000"/>
                <w:sz w:val="20"/>
                <w:szCs w:val="20"/>
              </w:rPr>
              <w:t>Vitruvian</w:t>
            </w:r>
            <w:proofErr w:type="spellEnd"/>
            <w:commentRangeEnd w:id="60"/>
            <w:r w:rsidRPr="00BE662F" w:rsidR="00141DC6">
              <w:rPr>
                <w:rStyle w:val="Refdecomentario"/>
                <w:i/>
                <w:iCs/>
                <w:color w:val="FF0000"/>
                <w:sz w:val="20"/>
                <w:szCs w:val="20"/>
              </w:rPr>
              <w:commentReference w:id="60"/>
            </w:r>
            <w:commentRangeEnd w:id="61"/>
            <w:r>
              <w:rPr>
                <w:rStyle w:val="CommentReference"/>
              </w:rPr>
              <w:commentReference w:id="61"/>
            </w:r>
          </w:p>
          <w:p w:rsidRPr="00546C9C" w:rsidR="00141DC6" w:rsidP="00457A74" w:rsidRDefault="00141DC6" w14:paraId="6D5D4881" w14:textId="77777777">
            <w:pPr>
              <w:pStyle w:val="Normal0"/>
              <w:spacing w:line="360" w:lineRule="auto"/>
              <w:rPr>
                <w:i/>
                <w:iCs/>
                <w:sz w:val="20"/>
                <w:szCs w:val="20"/>
              </w:rPr>
            </w:pPr>
            <w:r w:rsidRPr="00546C9C">
              <w:rPr>
                <w:i/>
                <w:iCs/>
                <w:noProof/>
                <w:sz w:val="20"/>
                <w:szCs w:val="20"/>
                <w:lang w:eastAsia="es-CO"/>
              </w:rPr>
              <w:drawing>
                <wp:inline distT="0" distB="0" distL="0" distR="0" wp14:anchorId="0B760438" wp14:editId="498C872C">
                  <wp:extent cx="2880360" cy="2917229"/>
                  <wp:effectExtent l="0" t="0" r="0" b="0"/>
                  <wp:docPr id="15" name="Imagen 15" descr="https://i.pinimg.com/736x/92/aa/4f/92aa4f4b5df82f20ea132bcef7eaf9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pinimg.com/736x/92/aa/4f/92aa4f4b5df82f20ea132bcef7eaf986.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88863" cy="2925841"/>
                          </a:xfrm>
                          <a:prstGeom prst="rect">
                            <a:avLst/>
                          </a:prstGeom>
                          <a:noFill/>
                          <a:ln>
                            <a:noFill/>
                          </a:ln>
                        </pic:spPr>
                      </pic:pic>
                    </a:graphicData>
                  </a:graphic>
                </wp:inline>
              </w:drawing>
            </w:r>
          </w:p>
          <w:p w:rsidRPr="00546C9C" w:rsidR="00141DC6" w:rsidP="00F16C4E" w:rsidRDefault="00141DC6" w14:paraId="2EB36012" w14:textId="265A36EA">
            <w:pPr>
              <w:pStyle w:val="Normal0"/>
              <w:spacing w:line="360" w:lineRule="auto"/>
              <w:rPr>
                <w:i/>
                <w:iCs/>
                <w:sz w:val="20"/>
                <w:szCs w:val="20"/>
              </w:rPr>
            </w:pPr>
          </w:p>
        </w:tc>
      </w:tr>
    </w:tbl>
    <w:p w:rsidR="00546C9C" w:rsidP="00457A74" w:rsidRDefault="00546C9C" w14:paraId="56DDBF23" w14:textId="13FA7FC1">
      <w:pPr>
        <w:pStyle w:val="Normal0"/>
        <w:spacing w:line="360" w:lineRule="auto"/>
        <w:rPr>
          <w:sz w:val="20"/>
          <w:szCs w:val="20"/>
        </w:rPr>
      </w:pPr>
    </w:p>
    <w:p w:rsidRPr="00546C9C" w:rsidR="00546C9C" w:rsidP="00546C9C" w:rsidRDefault="00546C9C" w14:paraId="4C662156" w14:textId="77777777">
      <w:pPr>
        <w:pStyle w:val="Normal0"/>
        <w:spacing w:line="360" w:lineRule="auto"/>
        <w:rPr>
          <w:b/>
          <w:bCs/>
          <w:sz w:val="20"/>
          <w:szCs w:val="20"/>
        </w:rPr>
      </w:pPr>
      <w:r w:rsidRPr="00546C9C">
        <w:rPr>
          <w:b/>
          <w:bCs/>
          <w:sz w:val="20"/>
          <w:szCs w:val="20"/>
        </w:rPr>
        <w:t>Proporciones corporales</w:t>
      </w:r>
    </w:p>
    <w:p w:rsidR="00546C9C" w:rsidP="00546C9C" w:rsidRDefault="00546C9C" w14:paraId="62F8D41C" w14:textId="187242BD">
      <w:pPr>
        <w:pStyle w:val="Normal0"/>
        <w:spacing w:line="360" w:lineRule="auto"/>
        <w:rPr>
          <w:sz w:val="20"/>
          <w:szCs w:val="20"/>
        </w:rPr>
      </w:pPr>
      <w:r w:rsidRPr="00546C9C">
        <w:rPr>
          <w:sz w:val="20"/>
          <w:szCs w:val="20"/>
        </w:rPr>
        <w:t>La proporción corporal hace referencia a la relación matemática y armoniosa entre las partes del cuerpo humano (Esparza, 1993). Esta proporción está dada en todas las etapas del desarrollo del ser humano, desde su nacimiento hasta la vejez.</w:t>
      </w:r>
    </w:p>
    <w:p w:rsidRPr="00DF6ABE" w:rsidR="00546C9C" w:rsidP="00546C9C" w:rsidRDefault="00546C9C" w14:paraId="108116E4" w14:textId="77777777">
      <w:pPr>
        <w:pStyle w:val="Normal0"/>
        <w:spacing w:line="360" w:lineRule="auto"/>
        <w:rPr>
          <w:sz w:val="20"/>
          <w:szCs w:val="20"/>
        </w:rPr>
      </w:pPr>
    </w:p>
    <w:p w:rsidRPr="00546C9C" w:rsidR="00141DC6" w:rsidP="00457A74" w:rsidRDefault="00141DC6" w14:paraId="5E5B95C3" w14:textId="77777777">
      <w:pPr>
        <w:spacing w:line="360" w:lineRule="auto"/>
        <w:jc w:val="center"/>
        <w:rPr>
          <w:bCs/>
          <w:i/>
          <w:iCs/>
          <w:sz w:val="20"/>
          <w:szCs w:val="20"/>
        </w:rPr>
      </w:pPr>
      <w:r w:rsidRPr="00546C9C">
        <w:rPr>
          <w:b/>
          <w:i/>
          <w:iCs/>
          <w:sz w:val="20"/>
          <w:szCs w:val="20"/>
        </w:rPr>
        <w:t>Figura 17.</w:t>
      </w:r>
      <w:r w:rsidRPr="00546C9C">
        <w:rPr>
          <w:bCs/>
          <w:i/>
          <w:iCs/>
          <w:sz w:val="20"/>
          <w:szCs w:val="20"/>
        </w:rPr>
        <w:t xml:space="preserve"> Proporción de acuerdo con las etapas de </w:t>
      </w:r>
      <w:commentRangeStart w:id="62"/>
      <w:commentRangeStart w:id="63"/>
      <w:r w:rsidRPr="00546C9C">
        <w:rPr>
          <w:bCs/>
          <w:i/>
          <w:iCs/>
          <w:sz w:val="20"/>
          <w:szCs w:val="20"/>
        </w:rPr>
        <w:t>crecimiento</w:t>
      </w:r>
      <w:commentRangeEnd w:id="62"/>
      <w:r w:rsidRPr="00546C9C">
        <w:rPr>
          <w:rStyle w:val="Refdecomentario"/>
          <w:bCs/>
          <w:i/>
          <w:iCs/>
          <w:sz w:val="20"/>
          <w:szCs w:val="20"/>
        </w:rPr>
        <w:commentReference w:id="62"/>
      </w:r>
      <w:commentRangeEnd w:id="63"/>
      <w:r>
        <w:rPr>
          <w:rStyle w:val="CommentReference"/>
        </w:rPr>
        <w:commentReference w:id="63"/>
      </w:r>
    </w:p>
    <w:p w:rsidRPr="00E02AF7" w:rsidR="00141DC6" w:rsidP="00BE662F" w:rsidRDefault="00141DC6" w14:paraId="04707919" w14:textId="6DF9742A">
      <w:pPr>
        <w:spacing w:line="360" w:lineRule="auto"/>
        <w:jc w:val="center"/>
        <w:rPr>
          <w:sz w:val="20"/>
          <w:szCs w:val="20"/>
        </w:rPr>
      </w:pPr>
      <w:r w:rsidRPr="00DF6ABE">
        <w:rPr>
          <w:noProof/>
          <w:sz w:val="20"/>
          <w:szCs w:val="20"/>
          <w:lang w:eastAsia="es-CO"/>
        </w:rPr>
        <w:drawing>
          <wp:inline distT="0" distB="0" distL="0" distR="0" wp14:anchorId="2F2A90FB" wp14:editId="0F08B98A">
            <wp:extent cx="3533775" cy="2273524"/>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2"/>
                    <pic:cNvPicPr/>
                  </pic:nvPicPr>
                  <pic:blipFill>
                    <a:blip r:embed="rId26">
                      <a:extLst>
                        <a:ext uri="{28A0092B-C50C-407E-A947-70E740481C1C}">
                          <a14:useLocalDpi xmlns:a14="http://schemas.microsoft.com/office/drawing/2010/main" val="0"/>
                        </a:ext>
                      </a:extLst>
                    </a:blip>
                    <a:stretch>
                      <a:fillRect/>
                    </a:stretch>
                  </pic:blipFill>
                  <pic:spPr>
                    <a:xfrm>
                      <a:off x="0" y="0"/>
                      <a:ext cx="3533775" cy="2273524"/>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9962"/>
      </w:tblGrid>
      <w:tr w:rsidRPr="00DF6ABE" w:rsidR="00D1178C" w:rsidTr="00D1178C" w14:paraId="263E5819" w14:textId="77777777">
        <w:tc>
          <w:tcPr>
            <w:tcW w:w="9962" w:type="dxa"/>
          </w:tcPr>
          <w:p w:rsidRPr="00BE662F" w:rsidR="00D1178C" w:rsidP="00BE662F" w:rsidRDefault="00D1178C" w14:paraId="75275C1D" w14:textId="4FE30196">
            <w:pPr>
              <w:pStyle w:val="Normal0"/>
              <w:spacing w:line="360" w:lineRule="auto"/>
              <w:jc w:val="center"/>
              <w:rPr>
                <w:b/>
                <w:sz w:val="20"/>
                <w:szCs w:val="20"/>
              </w:rPr>
            </w:pPr>
            <w:r w:rsidRPr="00DF6ABE">
              <w:rPr>
                <w:b/>
                <w:sz w:val="20"/>
                <w:szCs w:val="20"/>
                <w:highlight w:val="magenta"/>
              </w:rPr>
              <w:t>LLAMADO A LA ACCIÓN</w:t>
            </w:r>
          </w:p>
          <w:p w:rsidR="00D1178C" w:rsidP="00457A74" w:rsidRDefault="00D1178C" w14:paraId="65E0F8CB" w14:textId="52C0C7EC">
            <w:pPr>
              <w:pStyle w:val="Normal0"/>
              <w:spacing w:line="360" w:lineRule="auto"/>
              <w:jc w:val="center"/>
              <w:rPr>
                <w:sz w:val="20"/>
                <w:szCs w:val="20"/>
              </w:rPr>
            </w:pPr>
            <w:r w:rsidRPr="00DF6ABE">
              <w:rPr>
                <w:sz w:val="20"/>
                <w:szCs w:val="20"/>
              </w:rPr>
              <w:t>Conozca sobre cuadro de tallas y deducción de medidas</w:t>
            </w:r>
            <w:r w:rsidRPr="00BE662F" w:rsidR="00BE662F">
              <w:rPr>
                <w:color w:val="FF0000"/>
                <w:sz w:val="20"/>
                <w:szCs w:val="20"/>
              </w:rPr>
              <w:t>.</w:t>
            </w:r>
          </w:p>
          <w:p w:rsidR="00BE662F" w:rsidP="00457A74" w:rsidRDefault="00BE662F" w14:paraId="0801398C" w14:textId="77777777">
            <w:pPr>
              <w:pStyle w:val="Normal0"/>
              <w:spacing w:line="360" w:lineRule="auto"/>
              <w:jc w:val="center"/>
              <w:rPr>
                <w:sz w:val="20"/>
                <w:szCs w:val="20"/>
              </w:rPr>
            </w:pPr>
          </w:p>
          <w:p w:rsidRPr="00DF6ABE" w:rsidR="00BE662F" w:rsidP="00BE662F" w:rsidRDefault="00BE662F" w14:paraId="3209753F" w14:textId="77777777">
            <w:pPr>
              <w:pStyle w:val="Normal0"/>
              <w:spacing w:line="360" w:lineRule="auto"/>
              <w:jc w:val="center"/>
              <w:rPr>
                <w:sz w:val="20"/>
                <w:szCs w:val="20"/>
              </w:rPr>
            </w:pPr>
            <w:r w:rsidRPr="00DF6ABE">
              <w:rPr>
                <w:sz w:val="20"/>
                <w:szCs w:val="20"/>
              </w:rPr>
              <w:t>2_Anexo_2_Análisis_de_tallas_y_medidas</w:t>
            </w:r>
          </w:p>
          <w:p w:rsidRPr="00DF6ABE" w:rsidR="00BE662F" w:rsidP="00457A74" w:rsidRDefault="00BE662F" w14:paraId="7A1F8500" w14:textId="5802DB90">
            <w:pPr>
              <w:pStyle w:val="Normal0"/>
              <w:spacing w:line="360" w:lineRule="auto"/>
              <w:jc w:val="center"/>
              <w:rPr>
                <w:sz w:val="20"/>
                <w:szCs w:val="20"/>
              </w:rPr>
            </w:pPr>
          </w:p>
        </w:tc>
      </w:tr>
    </w:tbl>
    <w:p w:rsidRPr="00DF6ABE" w:rsidR="00D1178C" w:rsidP="00457A74" w:rsidRDefault="00D1178C" w14:paraId="140AA00B" w14:textId="32D374D6">
      <w:pPr>
        <w:pStyle w:val="Normal0"/>
        <w:spacing w:line="360" w:lineRule="auto"/>
        <w:rPr>
          <w:sz w:val="20"/>
          <w:szCs w:val="20"/>
        </w:rPr>
      </w:pPr>
    </w:p>
    <w:p w:rsidRPr="00DF6ABE" w:rsidR="00141DC6" w:rsidP="00457A74" w:rsidRDefault="00141DC6" w14:paraId="032D4FA7" w14:textId="77777777">
      <w:pPr>
        <w:pStyle w:val="Normal0"/>
        <w:spacing w:line="360" w:lineRule="auto"/>
        <w:outlineLvl w:val="0"/>
        <w:rPr>
          <w:b/>
          <w:sz w:val="20"/>
          <w:szCs w:val="20"/>
        </w:rPr>
      </w:pPr>
      <w:bookmarkStart w:name="_Toc197361790" w:id="64"/>
      <w:bookmarkStart w:name="_Toc222480912" w:id="65"/>
      <w:r w:rsidRPr="00DF6ABE">
        <w:rPr>
          <w:b/>
          <w:sz w:val="20"/>
          <w:szCs w:val="20"/>
        </w:rPr>
        <w:t>4. Moda</w:t>
      </w:r>
      <w:bookmarkEnd w:id="64"/>
      <w:bookmarkEnd w:id="65"/>
      <w:r w:rsidRPr="00DF6ABE">
        <w:rPr>
          <w:b/>
          <w:sz w:val="20"/>
          <w:szCs w:val="20"/>
        </w:rPr>
        <w:t xml:space="preserve"> </w:t>
      </w:r>
    </w:p>
    <w:p w:rsidRPr="00CA41D8" w:rsidR="00CA41D8" w:rsidP="00CA41D8" w:rsidRDefault="00CA41D8" w14:paraId="4DF2A1B9" w14:textId="77777777">
      <w:pPr>
        <w:pStyle w:val="NormalWeb"/>
        <w:spacing w:line="360" w:lineRule="auto"/>
        <w:jc w:val="both"/>
        <w:rPr>
          <w:rFonts w:ascii="Arial" w:hAnsi="Arial" w:cs="Arial"/>
          <w:sz w:val="20"/>
          <w:szCs w:val="20"/>
        </w:rPr>
      </w:pPr>
      <w:r w:rsidRPr="00CA41D8">
        <w:rPr>
          <w:rFonts w:ascii="Arial" w:hAnsi="Arial" w:cs="Arial"/>
          <w:sz w:val="20"/>
          <w:szCs w:val="20"/>
        </w:rPr>
        <w:t>Dentro del diseño de modas, la moda se comprende como un fenómeno social y cultural que trasciende la noción de un conjunto aislado de prendas, en la medida en que expresa formas de identidad, pertenencia y contexto. Desde esta perspectiva, se plantea que la moda no se limita a la presencia de tendencias o elementos materiales, sino que funciona como un entramado construido socialmente a partir de normas y acuerdos sobre lo que se considera pertinente o aceptado en determinados entornos (</w:t>
      </w:r>
      <w:proofErr w:type="spellStart"/>
      <w:r w:rsidRPr="00CA41D8">
        <w:rPr>
          <w:rFonts w:ascii="Arial" w:hAnsi="Arial" w:cs="Arial"/>
          <w:sz w:val="20"/>
          <w:szCs w:val="20"/>
        </w:rPr>
        <w:t>Kawamura</w:t>
      </w:r>
      <w:proofErr w:type="spellEnd"/>
      <w:r w:rsidRPr="00CA41D8">
        <w:rPr>
          <w:rFonts w:ascii="Arial" w:hAnsi="Arial" w:cs="Arial"/>
          <w:sz w:val="20"/>
          <w:szCs w:val="20"/>
        </w:rPr>
        <w:t>, 2005).</w:t>
      </w:r>
    </w:p>
    <w:p w:rsidRPr="00CA41D8" w:rsidR="00CA41D8" w:rsidP="00CA41D8" w:rsidRDefault="00CA41D8" w14:paraId="7033124B" w14:textId="77777777">
      <w:pPr>
        <w:pStyle w:val="NormalWeb"/>
        <w:spacing w:line="360" w:lineRule="auto"/>
        <w:jc w:val="both"/>
        <w:rPr>
          <w:rFonts w:ascii="Arial" w:hAnsi="Arial" w:cs="Arial"/>
          <w:sz w:val="20"/>
          <w:szCs w:val="20"/>
        </w:rPr>
      </w:pPr>
      <w:r w:rsidRPr="00CA41D8">
        <w:rPr>
          <w:rFonts w:ascii="Arial" w:hAnsi="Arial" w:cs="Arial"/>
          <w:sz w:val="20"/>
          <w:szCs w:val="20"/>
        </w:rPr>
        <w:t xml:space="preserve">A partir de este enfoque, el sector reconoce la moda como un sistema articulado, razón por la cual distintos aportes teóricos emplean la denominación </w:t>
      </w:r>
      <w:r w:rsidRPr="00CA41D8">
        <w:rPr>
          <w:rStyle w:val="Textoennegrita"/>
          <w:rFonts w:ascii="Arial" w:hAnsi="Arial" w:cs="Arial"/>
          <w:b w:val="0"/>
          <w:sz w:val="20"/>
          <w:szCs w:val="20"/>
        </w:rPr>
        <w:t>sistema moda</w:t>
      </w:r>
      <w:r w:rsidRPr="00CA41D8">
        <w:rPr>
          <w:rFonts w:ascii="Arial" w:hAnsi="Arial" w:cs="Arial"/>
          <w:sz w:val="20"/>
          <w:szCs w:val="20"/>
        </w:rPr>
        <w:t xml:space="preserve"> para describir su funcionamiento integral.</w:t>
      </w:r>
    </w:p>
    <w:p w:rsidRPr="00CA41D8" w:rsidR="00141DC6" w:rsidP="00CA41D8" w:rsidRDefault="00CA41D8" w14:paraId="09F7A2A1" w14:textId="6EE69DE6">
      <w:pPr>
        <w:pStyle w:val="NormalWeb"/>
        <w:spacing w:line="360" w:lineRule="auto"/>
        <w:jc w:val="both"/>
        <w:rPr>
          <w:rFonts w:ascii="Arial" w:hAnsi="Arial" w:cs="Arial"/>
          <w:sz w:val="20"/>
          <w:szCs w:val="20"/>
        </w:rPr>
      </w:pPr>
      <w:r w:rsidRPr="00CA41D8">
        <w:rPr>
          <w:rStyle w:val="Textoennegrita"/>
          <w:rFonts w:ascii="Arial" w:hAnsi="Arial" w:cs="Arial"/>
          <w:sz w:val="20"/>
          <w:szCs w:val="20"/>
        </w:rPr>
        <w:t>Sistema moda</w:t>
      </w:r>
      <w:r>
        <w:rPr>
          <w:rFonts w:ascii="Arial" w:hAnsi="Arial" w:cs="Arial"/>
          <w:sz w:val="20"/>
          <w:szCs w:val="20"/>
        </w:rPr>
        <w:t>: s</w:t>
      </w:r>
      <w:r w:rsidRPr="00CA41D8">
        <w:rPr>
          <w:rFonts w:ascii="Arial" w:hAnsi="Arial" w:cs="Arial"/>
          <w:sz w:val="20"/>
          <w:szCs w:val="20"/>
        </w:rPr>
        <w:t xml:space="preserve">e concibe como un conjunto interrelacionado que abarca no solo las prendas de vestir, sino también accesorios, complementos y calzado, además de procesos creativos, productivos y de circulación que se transforman de acuerdo con dinámicas culturales, tecnológicas y de mercado. Esta condición sistémica explica </w:t>
      </w:r>
      <w:r w:rsidRPr="00CA41D8">
        <w:rPr>
          <w:rFonts w:ascii="Arial" w:hAnsi="Arial" w:cs="Arial"/>
          <w:sz w:val="20"/>
          <w:szCs w:val="20"/>
        </w:rPr>
        <w:t>su capacidad de adaptación continua frente a cambios en hábitos de uso, contextos sociales y variaciones en las preferencias colectivas.</w:t>
      </w:r>
    </w:p>
    <w:p w:rsidRPr="00DF6ABE" w:rsidR="00141DC6" w:rsidP="00457A74" w:rsidRDefault="00141DC6" w14:paraId="7C26AF76" w14:textId="77777777">
      <w:pPr>
        <w:pStyle w:val="Normal0"/>
        <w:spacing w:line="360" w:lineRule="auto"/>
        <w:outlineLvl w:val="1"/>
        <w:rPr>
          <w:b/>
          <w:sz w:val="20"/>
          <w:szCs w:val="20"/>
        </w:rPr>
      </w:pPr>
      <w:bookmarkStart w:name="_Toc197361791" w:id="66"/>
      <w:bookmarkStart w:name="_Toc222480913" w:id="67"/>
      <w:r w:rsidRPr="00DF6ABE">
        <w:rPr>
          <w:b/>
          <w:sz w:val="20"/>
          <w:szCs w:val="20"/>
        </w:rPr>
        <w:t>4.1 Universos del vestuario</w:t>
      </w:r>
      <w:bookmarkEnd w:id="66"/>
      <w:bookmarkEnd w:id="67"/>
    </w:p>
    <w:p w:rsidRPr="00DF6ABE" w:rsidR="00141DC6" w:rsidP="00457A74" w:rsidRDefault="00141DC6" w14:paraId="73262BD0" w14:textId="77777777">
      <w:pPr>
        <w:pStyle w:val="Normal0"/>
        <w:spacing w:line="360" w:lineRule="auto"/>
        <w:rPr>
          <w:sz w:val="20"/>
          <w:szCs w:val="20"/>
        </w:rPr>
      </w:pPr>
    </w:p>
    <w:p w:rsidR="00141DC6" w:rsidP="00BC64BD" w:rsidRDefault="00BC64BD" w14:paraId="33689D4C" w14:textId="1ED5144E">
      <w:pPr>
        <w:pStyle w:val="Normal0"/>
        <w:spacing w:line="360" w:lineRule="auto"/>
        <w:jc w:val="both"/>
        <w:rPr>
          <w:sz w:val="20"/>
          <w:szCs w:val="20"/>
        </w:rPr>
      </w:pPr>
      <w:r w:rsidRPr="00BC64BD">
        <w:rPr>
          <w:sz w:val="20"/>
          <w:szCs w:val="20"/>
        </w:rPr>
        <w:t>La organización de los universos de vestuario permite relacionar el propósito de uso de la prenda con sus características funcionales, formales y contextuales. Esta clasificación facilita la toma de decisiones en procesos de diseño, patronaje y selección de materiales, al considerar las condiciones en las que la prenda será utilizada.</w:t>
      </w:r>
    </w:p>
    <w:p w:rsidRPr="00DF6ABE" w:rsidR="00BC64BD" w:rsidP="00457A74" w:rsidRDefault="00BC64BD" w14:paraId="6F78ABB5" w14:textId="77777777">
      <w:pPr>
        <w:pStyle w:val="Normal0"/>
        <w:spacing w:line="360" w:lineRule="auto"/>
        <w:rPr>
          <w:sz w:val="20"/>
          <w:szCs w:val="20"/>
        </w:rPr>
      </w:pPr>
    </w:p>
    <w:p w:rsidRPr="00DF6ABE" w:rsidR="00141DC6" w:rsidP="00457A74" w:rsidRDefault="00141DC6" w14:paraId="46AAAB19" w14:textId="77777777">
      <w:pPr>
        <w:pStyle w:val="Normal0"/>
        <w:spacing w:line="360" w:lineRule="auto"/>
        <w:rPr>
          <w:sz w:val="20"/>
          <w:szCs w:val="20"/>
        </w:rPr>
      </w:pPr>
    </w:p>
    <w:p w:rsidRPr="00DF6ABE" w:rsidR="00141DC6" w:rsidP="00457A74" w:rsidRDefault="00CA41D8" w14:paraId="1C72B766" w14:textId="2BFD3048">
      <w:pPr>
        <w:pStyle w:val="Normal0"/>
        <w:spacing w:line="360" w:lineRule="auto"/>
        <w:rPr>
          <w:sz w:val="20"/>
          <w:szCs w:val="20"/>
        </w:rPr>
      </w:pPr>
      <w:r>
        <w:rPr>
          <w:b/>
          <w:sz w:val="20"/>
          <w:szCs w:val="20"/>
        </w:rPr>
        <w:t>Tabla 1</w:t>
      </w:r>
      <w:r w:rsidRPr="00DF6ABE" w:rsidR="00141DC6">
        <w:rPr>
          <w:b/>
          <w:sz w:val="20"/>
          <w:szCs w:val="20"/>
        </w:rPr>
        <w:t>.</w:t>
      </w:r>
      <w:r w:rsidRPr="00DF6ABE" w:rsidR="00141DC6">
        <w:rPr>
          <w:sz w:val="20"/>
          <w:szCs w:val="20"/>
        </w:rPr>
        <w:t xml:space="preserve"> </w:t>
      </w:r>
      <w:r w:rsidRPr="00CA41D8" w:rsidR="00141DC6">
        <w:rPr>
          <w:b/>
          <w:sz w:val="20"/>
          <w:szCs w:val="20"/>
        </w:rPr>
        <w:t>Clasificación de universos del vestuario por ocasión de uso</w:t>
      </w:r>
    </w:p>
    <w:tbl>
      <w:tblPr>
        <w:tblStyle w:val="Tablaconcuadrcula"/>
        <w:tblW w:w="0" w:type="auto"/>
        <w:tblLook w:val="04A0" w:firstRow="1" w:lastRow="0" w:firstColumn="1" w:lastColumn="0" w:noHBand="0" w:noVBand="1"/>
      </w:tblPr>
      <w:tblGrid>
        <w:gridCol w:w="2204"/>
        <w:gridCol w:w="3752"/>
        <w:gridCol w:w="4006"/>
      </w:tblGrid>
      <w:tr w:rsidRPr="00BC64BD" w:rsidR="00BC64BD" w:rsidTr="009B0D6C" w14:paraId="07597961" w14:textId="77777777">
        <w:tc>
          <w:tcPr>
            <w:tcW w:w="0" w:type="auto"/>
            <w:shd w:val="clear" w:color="auto" w:fill="DBE5F1" w:themeFill="accent1" w:themeFillTint="33"/>
            <w:hideMark/>
          </w:tcPr>
          <w:p w:rsidRPr="003924D5" w:rsidR="00BC64BD" w:rsidP="00B876A2" w:rsidRDefault="00BC64BD" w14:paraId="084794AF" w14:textId="77777777">
            <w:pPr>
              <w:spacing w:line="360" w:lineRule="auto"/>
              <w:jc w:val="center"/>
              <w:rPr>
                <w:b/>
                <w:sz w:val="20"/>
              </w:rPr>
            </w:pPr>
            <w:r w:rsidRPr="003924D5">
              <w:rPr>
                <w:b/>
                <w:sz w:val="20"/>
              </w:rPr>
              <w:t>Universo</w:t>
            </w:r>
          </w:p>
        </w:tc>
        <w:tc>
          <w:tcPr>
            <w:tcW w:w="0" w:type="auto"/>
            <w:shd w:val="clear" w:color="auto" w:fill="DBE5F1" w:themeFill="accent1" w:themeFillTint="33"/>
            <w:hideMark/>
          </w:tcPr>
          <w:p w:rsidRPr="003924D5" w:rsidR="00BC64BD" w:rsidP="00B876A2" w:rsidRDefault="00BC64BD" w14:paraId="3D1FAF7A" w14:textId="77777777">
            <w:pPr>
              <w:spacing w:line="360" w:lineRule="auto"/>
              <w:jc w:val="center"/>
              <w:rPr>
                <w:b/>
                <w:sz w:val="20"/>
              </w:rPr>
            </w:pPr>
            <w:r w:rsidRPr="003924D5">
              <w:rPr>
                <w:b/>
                <w:sz w:val="20"/>
              </w:rPr>
              <w:t>Uso</w:t>
            </w:r>
          </w:p>
        </w:tc>
        <w:tc>
          <w:tcPr>
            <w:tcW w:w="0" w:type="auto"/>
            <w:shd w:val="clear" w:color="auto" w:fill="DBE5F1" w:themeFill="accent1" w:themeFillTint="33"/>
            <w:hideMark/>
          </w:tcPr>
          <w:p w:rsidRPr="003924D5" w:rsidR="00BC64BD" w:rsidP="00B876A2" w:rsidRDefault="00BC64BD" w14:paraId="039BB41D" w14:textId="77777777">
            <w:pPr>
              <w:spacing w:line="360" w:lineRule="auto"/>
              <w:jc w:val="center"/>
              <w:rPr>
                <w:b/>
                <w:sz w:val="20"/>
              </w:rPr>
            </w:pPr>
            <w:r w:rsidRPr="003924D5">
              <w:rPr>
                <w:b/>
                <w:sz w:val="20"/>
              </w:rPr>
              <w:t>Ejemplos</w:t>
            </w:r>
          </w:p>
        </w:tc>
      </w:tr>
      <w:tr w:rsidRPr="00BC64BD" w:rsidR="00BC64BD" w:rsidTr="00BC64BD" w14:paraId="22D31F46" w14:textId="77777777">
        <w:tc>
          <w:tcPr>
            <w:tcW w:w="0" w:type="auto"/>
            <w:hideMark/>
          </w:tcPr>
          <w:p w:rsidRPr="003924D5" w:rsidR="00BC64BD" w:rsidP="00B876A2" w:rsidRDefault="00BC64BD" w14:paraId="0E924499" w14:textId="77777777">
            <w:pPr>
              <w:spacing w:line="360" w:lineRule="auto"/>
              <w:rPr>
                <w:b/>
                <w:sz w:val="20"/>
              </w:rPr>
            </w:pPr>
            <w:r w:rsidRPr="003924D5">
              <w:rPr>
                <w:b/>
                <w:sz w:val="20"/>
              </w:rPr>
              <w:t>Formal</w:t>
            </w:r>
          </w:p>
        </w:tc>
        <w:tc>
          <w:tcPr>
            <w:tcW w:w="0" w:type="auto"/>
            <w:hideMark/>
          </w:tcPr>
          <w:p w:rsidRPr="00BC64BD" w:rsidR="00BC64BD" w:rsidP="00B876A2" w:rsidRDefault="00BC64BD" w14:paraId="1C5E6A91" w14:textId="77777777">
            <w:pPr>
              <w:spacing w:line="360" w:lineRule="auto"/>
              <w:jc w:val="both"/>
              <w:rPr>
                <w:sz w:val="20"/>
              </w:rPr>
            </w:pPr>
            <w:r w:rsidRPr="00BC64BD">
              <w:rPr>
                <w:sz w:val="20"/>
              </w:rPr>
              <w:t>Contextos de etiqueta, actos protocolarios y encuentros sociales de carácter solemne.</w:t>
            </w:r>
          </w:p>
        </w:tc>
        <w:tc>
          <w:tcPr>
            <w:tcW w:w="0" w:type="auto"/>
            <w:hideMark/>
          </w:tcPr>
          <w:p w:rsidRPr="00BC64BD" w:rsidR="00BC64BD" w:rsidP="00B876A2" w:rsidRDefault="00BC64BD" w14:paraId="6D2AED01" w14:textId="77777777">
            <w:pPr>
              <w:spacing w:line="360" w:lineRule="auto"/>
              <w:jc w:val="both"/>
              <w:rPr>
                <w:sz w:val="20"/>
              </w:rPr>
            </w:pPr>
            <w:r w:rsidRPr="00BC64BD">
              <w:rPr>
                <w:sz w:val="20"/>
              </w:rPr>
              <w:t>Trajes de gala, vestidos de noche, conjuntos formales estructurados.</w:t>
            </w:r>
          </w:p>
        </w:tc>
      </w:tr>
      <w:tr w:rsidRPr="00BC64BD" w:rsidR="00BC64BD" w:rsidTr="00BC64BD" w14:paraId="3733F30A" w14:textId="77777777">
        <w:tc>
          <w:tcPr>
            <w:tcW w:w="0" w:type="auto"/>
            <w:hideMark/>
          </w:tcPr>
          <w:p w:rsidRPr="003924D5" w:rsidR="00BC64BD" w:rsidP="00B876A2" w:rsidRDefault="00BC64BD" w14:paraId="18638717" w14:textId="77777777">
            <w:pPr>
              <w:spacing w:line="360" w:lineRule="auto"/>
              <w:rPr>
                <w:b/>
                <w:sz w:val="20"/>
              </w:rPr>
            </w:pPr>
            <w:r w:rsidRPr="003924D5">
              <w:rPr>
                <w:b/>
                <w:sz w:val="20"/>
              </w:rPr>
              <w:t>Informal o casual</w:t>
            </w:r>
          </w:p>
        </w:tc>
        <w:tc>
          <w:tcPr>
            <w:tcW w:w="0" w:type="auto"/>
            <w:hideMark/>
          </w:tcPr>
          <w:p w:rsidRPr="00BC64BD" w:rsidR="00BC64BD" w:rsidP="00B876A2" w:rsidRDefault="00BC64BD" w14:paraId="3D423BD9" w14:textId="77777777">
            <w:pPr>
              <w:spacing w:line="360" w:lineRule="auto"/>
              <w:jc w:val="both"/>
              <w:rPr>
                <w:sz w:val="20"/>
              </w:rPr>
            </w:pPr>
            <w:r w:rsidRPr="00BC64BD">
              <w:rPr>
                <w:sz w:val="20"/>
              </w:rPr>
              <w:t>Actividades cotidianas y situaciones de uso diario.</w:t>
            </w:r>
          </w:p>
        </w:tc>
        <w:tc>
          <w:tcPr>
            <w:tcW w:w="0" w:type="auto"/>
            <w:hideMark/>
          </w:tcPr>
          <w:p w:rsidRPr="00BC64BD" w:rsidR="00BC64BD" w:rsidP="00B876A2" w:rsidRDefault="00BC64BD" w14:paraId="30FEBA0B" w14:textId="77777777">
            <w:pPr>
              <w:spacing w:line="360" w:lineRule="auto"/>
              <w:jc w:val="both"/>
              <w:rPr>
                <w:sz w:val="20"/>
              </w:rPr>
            </w:pPr>
            <w:r w:rsidRPr="00BC64BD">
              <w:rPr>
                <w:sz w:val="20"/>
              </w:rPr>
              <w:t>Pantalones en denim, camisetas, camisas de uso diario, calzado cómodo, vestidos ligeros.</w:t>
            </w:r>
          </w:p>
        </w:tc>
      </w:tr>
      <w:tr w:rsidRPr="00BC64BD" w:rsidR="00BC64BD" w:rsidTr="00BC64BD" w14:paraId="368A33C1" w14:textId="77777777">
        <w:tc>
          <w:tcPr>
            <w:tcW w:w="0" w:type="auto"/>
            <w:hideMark/>
          </w:tcPr>
          <w:p w:rsidRPr="003924D5" w:rsidR="00BC64BD" w:rsidP="00B876A2" w:rsidRDefault="00BC64BD" w14:paraId="5EFFA591" w14:textId="77777777">
            <w:pPr>
              <w:spacing w:line="360" w:lineRule="auto"/>
              <w:rPr>
                <w:b/>
                <w:sz w:val="20"/>
              </w:rPr>
            </w:pPr>
            <w:r w:rsidRPr="003924D5">
              <w:rPr>
                <w:b/>
                <w:sz w:val="20"/>
              </w:rPr>
              <w:t>Deportivo o funcional</w:t>
            </w:r>
          </w:p>
        </w:tc>
        <w:tc>
          <w:tcPr>
            <w:tcW w:w="0" w:type="auto"/>
            <w:hideMark/>
          </w:tcPr>
          <w:p w:rsidRPr="00BC64BD" w:rsidR="00BC64BD" w:rsidP="00B876A2" w:rsidRDefault="00BC64BD" w14:paraId="107F8AD7" w14:textId="77777777">
            <w:pPr>
              <w:spacing w:line="360" w:lineRule="auto"/>
              <w:jc w:val="both"/>
              <w:rPr>
                <w:sz w:val="20"/>
              </w:rPr>
            </w:pPr>
            <w:r w:rsidRPr="00BC64BD">
              <w:rPr>
                <w:sz w:val="20"/>
              </w:rPr>
              <w:t>Práctica de actividad física o labores que requieren desempeño específico.</w:t>
            </w:r>
          </w:p>
        </w:tc>
        <w:tc>
          <w:tcPr>
            <w:tcW w:w="0" w:type="auto"/>
            <w:hideMark/>
          </w:tcPr>
          <w:p w:rsidRPr="00BC64BD" w:rsidR="00BC64BD" w:rsidP="00B876A2" w:rsidRDefault="00BC64BD" w14:paraId="07FE0172" w14:textId="77777777">
            <w:pPr>
              <w:spacing w:line="360" w:lineRule="auto"/>
              <w:jc w:val="both"/>
              <w:rPr>
                <w:sz w:val="20"/>
              </w:rPr>
            </w:pPr>
            <w:r w:rsidRPr="00BC64BD">
              <w:rPr>
                <w:sz w:val="20"/>
              </w:rPr>
              <w:t>Conjuntos deportivos, uniformes médicos, overoles de trabajo.</w:t>
            </w:r>
          </w:p>
        </w:tc>
      </w:tr>
      <w:tr w:rsidRPr="00BC64BD" w:rsidR="00BC64BD" w:rsidTr="00BC64BD" w14:paraId="151D5CD9" w14:textId="77777777">
        <w:tc>
          <w:tcPr>
            <w:tcW w:w="0" w:type="auto"/>
            <w:hideMark/>
          </w:tcPr>
          <w:p w:rsidRPr="003924D5" w:rsidR="00BC64BD" w:rsidP="00B876A2" w:rsidRDefault="00BC64BD" w14:paraId="6EF03592" w14:textId="77777777">
            <w:pPr>
              <w:spacing w:line="360" w:lineRule="auto"/>
              <w:rPr>
                <w:b/>
                <w:sz w:val="20"/>
              </w:rPr>
            </w:pPr>
            <w:r w:rsidRPr="003924D5">
              <w:rPr>
                <w:b/>
                <w:sz w:val="20"/>
              </w:rPr>
              <w:t>Oficina o ejecutivo</w:t>
            </w:r>
          </w:p>
        </w:tc>
        <w:tc>
          <w:tcPr>
            <w:tcW w:w="0" w:type="auto"/>
            <w:hideMark/>
          </w:tcPr>
          <w:p w:rsidRPr="00BC64BD" w:rsidR="00BC64BD" w:rsidP="00B876A2" w:rsidRDefault="00BC64BD" w14:paraId="104426AA" w14:textId="77777777">
            <w:pPr>
              <w:spacing w:line="360" w:lineRule="auto"/>
              <w:jc w:val="both"/>
              <w:rPr>
                <w:sz w:val="20"/>
              </w:rPr>
            </w:pPr>
            <w:r w:rsidRPr="00BC64BD">
              <w:rPr>
                <w:sz w:val="20"/>
              </w:rPr>
              <w:t>Entornos laborales y escenarios asociados a gestión administrativa o negocios.</w:t>
            </w:r>
          </w:p>
        </w:tc>
        <w:tc>
          <w:tcPr>
            <w:tcW w:w="0" w:type="auto"/>
            <w:hideMark/>
          </w:tcPr>
          <w:p w:rsidRPr="00BC64BD" w:rsidR="00BC64BD" w:rsidP="00B876A2" w:rsidRDefault="00BC64BD" w14:paraId="218C0EB8" w14:textId="77777777">
            <w:pPr>
              <w:spacing w:line="360" w:lineRule="auto"/>
              <w:jc w:val="both"/>
              <w:rPr>
                <w:sz w:val="20"/>
              </w:rPr>
            </w:pPr>
            <w:r w:rsidRPr="00BC64BD">
              <w:rPr>
                <w:sz w:val="20"/>
              </w:rPr>
              <w:t>Trajes ejecutivos, blusas formales, pantalones de vestir.</w:t>
            </w:r>
          </w:p>
        </w:tc>
      </w:tr>
      <w:tr w:rsidRPr="00BC64BD" w:rsidR="00BC64BD" w:rsidTr="00BC64BD" w14:paraId="3F178F3A" w14:textId="77777777">
        <w:tc>
          <w:tcPr>
            <w:tcW w:w="0" w:type="auto"/>
            <w:hideMark/>
          </w:tcPr>
          <w:p w:rsidRPr="003924D5" w:rsidR="00BC64BD" w:rsidP="00B876A2" w:rsidRDefault="00BC64BD" w14:paraId="227FA68F" w14:textId="77777777">
            <w:pPr>
              <w:spacing w:line="360" w:lineRule="auto"/>
              <w:rPr>
                <w:b/>
                <w:sz w:val="20"/>
              </w:rPr>
            </w:pPr>
            <w:r w:rsidRPr="003924D5">
              <w:rPr>
                <w:b/>
                <w:sz w:val="20"/>
              </w:rPr>
              <w:t>Ceremonia y festivo</w:t>
            </w:r>
          </w:p>
        </w:tc>
        <w:tc>
          <w:tcPr>
            <w:tcW w:w="0" w:type="auto"/>
            <w:hideMark/>
          </w:tcPr>
          <w:p w:rsidRPr="00BC64BD" w:rsidR="00BC64BD" w:rsidP="00B876A2" w:rsidRDefault="00BC64BD" w14:paraId="1625787F" w14:textId="77777777">
            <w:pPr>
              <w:spacing w:line="360" w:lineRule="auto"/>
              <w:jc w:val="both"/>
              <w:rPr>
                <w:sz w:val="20"/>
              </w:rPr>
            </w:pPr>
            <w:r w:rsidRPr="00BC64BD">
              <w:rPr>
                <w:sz w:val="20"/>
              </w:rPr>
              <w:t>Eventos sociales y culturales como bodas, graduaciones o celebraciones religiosas.</w:t>
            </w:r>
          </w:p>
        </w:tc>
        <w:tc>
          <w:tcPr>
            <w:tcW w:w="0" w:type="auto"/>
            <w:hideMark/>
          </w:tcPr>
          <w:p w:rsidRPr="00BC64BD" w:rsidR="00BC64BD" w:rsidP="00B876A2" w:rsidRDefault="00BC64BD" w14:paraId="368C4A9F" w14:textId="77777777">
            <w:pPr>
              <w:spacing w:line="360" w:lineRule="auto"/>
              <w:jc w:val="both"/>
              <w:rPr>
                <w:sz w:val="20"/>
              </w:rPr>
            </w:pPr>
            <w:r w:rsidRPr="00BC64BD">
              <w:rPr>
                <w:sz w:val="20"/>
              </w:rPr>
              <w:t>Vestidos largos, trajes formales, indumentaria tradicional para celebraciones.</w:t>
            </w:r>
          </w:p>
        </w:tc>
      </w:tr>
      <w:tr w:rsidRPr="00BC64BD" w:rsidR="00BC64BD" w:rsidTr="00BC64BD" w14:paraId="2C734C95" w14:textId="77777777">
        <w:tc>
          <w:tcPr>
            <w:tcW w:w="0" w:type="auto"/>
            <w:hideMark/>
          </w:tcPr>
          <w:p w:rsidRPr="003924D5" w:rsidR="00BC64BD" w:rsidP="00B876A2" w:rsidRDefault="00BC64BD" w14:paraId="05DE7945" w14:textId="77777777">
            <w:pPr>
              <w:spacing w:line="360" w:lineRule="auto"/>
              <w:rPr>
                <w:b/>
                <w:sz w:val="20"/>
              </w:rPr>
            </w:pPr>
            <w:r w:rsidRPr="003924D5">
              <w:rPr>
                <w:b/>
                <w:sz w:val="20"/>
              </w:rPr>
              <w:t>Fantasía</w:t>
            </w:r>
          </w:p>
        </w:tc>
        <w:tc>
          <w:tcPr>
            <w:tcW w:w="0" w:type="auto"/>
            <w:hideMark/>
          </w:tcPr>
          <w:p w:rsidRPr="00BC64BD" w:rsidR="00BC64BD" w:rsidP="00B876A2" w:rsidRDefault="00BC64BD" w14:paraId="42DEED56" w14:textId="77777777">
            <w:pPr>
              <w:spacing w:line="360" w:lineRule="auto"/>
              <w:jc w:val="both"/>
              <w:rPr>
                <w:sz w:val="20"/>
              </w:rPr>
            </w:pPr>
            <w:r w:rsidRPr="00BC64BD">
              <w:rPr>
                <w:sz w:val="20"/>
              </w:rPr>
              <w:t>Producciones escénicas, audiovisuales o celebraciones temáticas.</w:t>
            </w:r>
          </w:p>
        </w:tc>
        <w:tc>
          <w:tcPr>
            <w:tcW w:w="0" w:type="auto"/>
            <w:hideMark/>
          </w:tcPr>
          <w:p w:rsidRPr="00BC64BD" w:rsidR="00BC64BD" w:rsidP="00B876A2" w:rsidRDefault="00BC64BD" w14:paraId="7D43C897" w14:textId="77777777">
            <w:pPr>
              <w:spacing w:line="360" w:lineRule="auto"/>
              <w:jc w:val="both"/>
              <w:rPr>
                <w:sz w:val="20"/>
              </w:rPr>
            </w:pPr>
            <w:r w:rsidRPr="00BC64BD">
              <w:rPr>
                <w:sz w:val="20"/>
              </w:rPr>
              <w:t>Disfraces, vestuario teatral, trajes de época o caracterización.</w:t>
            </w:r>
          </w:p>
        </w:tc>
      </w:tr>
      <w:tr w:rsidRPr="00BC64BD" w:rsidR="00BC64BD" w:rsidTr="00BC64BD" w14:paraId="1C5827B2" w14:textId="77777777">
        <w:tc>
          <w:tcPr>
            <w:tcW w:w="0" w:type="auto"/>
            <w:hideMark/>
          </w:tcPr>
          <w:p w:rsidR="00F67382" w:rsidRDefault="00F67382" w14:paraId="253761F4" w14:textId="77777777">
            <w:pPr>
              <w:spacing w:line="360" w:lineRule="auto"/>
            </w:pPr>
            <w:proofErr w:type="spellStart"/>
            <w:r w:rsidRPr="00BE662F">
              <w:rPr>
                <w:b/>
                <w:bCs/>
                <w:i/>
                <w:iCs/>
                <w:color w:val="FF0000"/>
                <w:sz w:val="20"/>
                <w:szCs w:val="20"/>
              </w:rPr>
              <w:t>Swimwear</w:t>
            </w:r>
            <w:proofErr w:type="spellEnd"/>
            <w:r w:rsidRPr="00BE662F">
              <w:rPr>
                <w:b/>
                <w:bCs/>
                <w:color w:val="FF0000"/>
                <w:sz w:val="20"/>
                <w:szCs w:val="20"/>
              </w:rPr>
              <w:t xml:space="preserve"> </w:t>
            </w:r>
            <w:r>
              <w:rPr>
                <w:b/>
                <w:bCs/>
                <w:sz w:val="20"/>
                <w:szCs w:val="20"/>
              </w:rPr>
              <w:t>(vestuario de agua)</w:t>
            </w:r>
          </w:p>
          <w:p w:rsidRPr="003924D5" w:rsidR="00BC64BD" w:rsidP="00B876A2" w:rsidRDefault="00BC64BD" w14:paraId="5E4DB031" w14:textId="7D970212">
            <w:pPr>
              <w:spacing w:line="360" w:lineRule="auto"/>
              <w:rPr>
                <w:b/>
                <w:sz w:val="20"/>
              </w:rPr>
            </w:pPr>
          </w:p>
        </w:tc>
        <w:tc>
          <w:tcPr>
            <w:tcW w:w="0" w:type="auto"/>
            <w:hideMark/>
          </w:tcPr>
          <w:p w:rsidRPr="00BC64BD" w:rsidR="00BC64BD" w:rsidP="00B876A2" w:rsidRDefault="00BC64BD" w14:paraId="656D2D40" w14:textId="77777777">
            <w:pPr>
              <w:spacing w:line="360" w:lineRule="auto"/>
              <w:jc w:val="both"/>
              <w:rPr>
                <w:sz w:val="20"/>
              </w:rPr>
            </w:pPr>
            <w:r w:rsidRPr="00BC64BD">
              <w:rPr>
                <w:sz w:val="20"/>
              </w:rPr>
              <w:t>Actividades recreativas en playa, piscina u otros espacios acuáticos.</w:t>
            </w:r>
          </w:p>
        </w:tc>
        <w:tc>
          <w:tcPr>
            <w:tcW w:w="0" w:type="auto"/>
            <w:hideMark/>
          </w:tcPr>
          <w:p w:rsidRPr="00BC64BD" w:rsidR="00BC64BD" w:rsidP="00B876A2" w:rsidRDefault="00BC64BD" w14:paraId="286DEE35" w14:textId="77777777">
            <w:pPr>
              <w:spacing w:line="360" w:lineRule="auto"/>
              <w:jc w:val="both"/>
              <w:rPr>
                <w:sz w:val="20"/>
              </w:rPr>
            </w:pPr>
            <w:r w:rsidRPr="00BC64BD">
              <w:rPr>
                <w:sz w:val="20"/>
              </w:rPr>
              <w:t>Vestidos de baño, salidas de baño, prendas ligeras para permanencia en zonas húmedas.</w:t>
            </w:r>
          </w:p>
        </w:tc>
      </w:tr>
      <w:tr w:rsidRPr="00BC64BD" w:rsidR="00BC64BD" w:rsidTr="00BC64BD" w14:paraId="6E9AA8F1" w14:textId="77777777">
        <w:tc>
          <w:tcPr>
            <w:tcW w:w="0" w:type="auto"/>
            <w:hideMark/>
          </w:tcPr>
          <w:p w:rsidR="00F67382" w:rsidRDefault="00F67382" w14:paraId="64A6D82D" w14:textId="77777777">
            <w:pPr>
              <w:spacing w:line="360" w:lineRule="auto"/>
            </w:pPr>
            <w:proofErr w:type="spellStart"/>
            <w:r w:rsidRPr="00247794">
              <w:rPr>
                <w:b/>
                <w:bCs/>
                <w:i/>
                <w:iCs/>
                <w:color w:val="FF0000"/>
                <w:sz w:val="20"/>
                <w:szCs w:val="20"/>
              </w:rPr>
              <w:t>Lingeriewear</w:t>
            </w:r>
            <w:proofErr w:type="spellEnd"/>
            <w:r w:rsidRPr="00247794">
              <w:rPr>
                <w:b/>
                <w:bCs/>
                <w:color w:val="FF0000"/>
                <w:sz w:val="20"/>
                <w:szCs w:val="20"/>
              </w:rPr>
              <w:t xml:space="preserve"> </w:t>
            </w:r>
            <w:r>
              <w:rPr>
                <w:b/>
                <w:bCs/>
                <w:sz w:val="20"/>
                <w:szCs w:val="20"/>
              </w:rPr>
              <w:t>(vestuario interior)</w:t>
            </w:r>
          </w:p>
          <w:p w:rsidRPr="003924D5" w:rsidR="00BC64BD" w:rsidP="00B876A2" w:rsidRDefault="00BC64BD" w14:paraId="7CF7933B" w14:textId="70AE2AA4">
            <w:pPr>
              <w:spacing w:line="360" w:lineRule="auto"/>
              <w:rPr>
                <w:b/>
                <w:sz w:val="20"/>
              </w:rPr>
            </w:pPr>
          </w:p>
        </w:tc>
        <w:tc>
          <w:tcPr>
            <w:tcW w:w="0" w:type="auto"/>
            <w:hideMark/>
          </w:tcPr>
          <w:p w:rsidRPr="00BC64BD" w:rsidR="00BC64BD" w:rsidP="00B876A2" w:rsidRDefault="00BC64BD" w14:paraId="40D827C8" w14:textId="77777777">
            <w:pPr>
              <w:spacing w:line="360" w:lineRule="auto"/>
              <w:jc w:val="both"/>
              <w:rPr>
                <w:sz w:val="20"/>
              </w:rPr>
            </w:pPr>
            <w:r w:rsidRPr="00BC64BD">
              <w:rPr>
                <w:sz w:val="20"/>
              </w:rPr>
              <w:t>Uso como primera capa en contacto directo con el cuerpo.</w:t>
            </w:r>
          </w:p>
        </w:tc>
        <w:tc>
          <w:tcPr>
            <w:tcW w:w="0" w:type="auto"/>
            <w:hideMark/>
          </w:tcPr>
          <w:p w:rsidRPr="00BC64BD" w:rsidR="00BC64BD" w:rsidP="00B876A2" w:rsidRDefault="00BC64BD" w14:paraId="3F7B0C7B" w14:textId="77777777">
            <w:pPr>
              <w:spacing w:line="360" w:lineRule="auto"/>
              <w:jc w:val="both"/>
              <w:rPr>
                <w:sz w:val="20"/>
              </w:rPr>
            </w:pPr>
            <w:r w:rsidRPr="00BC64BD">
              <w:rPr>
                <w:sz w:val="20"/>
              </w:rPr>
              <w:t>Conjuntos de ropa interior.</w:t>
            </w:r>
          </w:p>
        </w:tc>
      </w:tr>
      <w:tr w:rsidRPr="00BC64BD" w:rsidR="00BC64BD" w:rsidTr="00BC64BD" w14:paraId="7DDE96C1" w14:textId="77777777">
        <w:tc>
          <w:tcPr>
            <w:tcW w:w="0" w:type="auto"/>
            <w:hideMark/>
          </w:tcPr>
          <w:p w:rsidR="00F67382" w:rsidRDefault="00F67382" w14:paraId="724E0C15" w14:textId="77777777">
            <w:pPr>
              <w:spacing w:line="360" w:lineRule="auto"/>
            </w:pPr>
            <w:proofErr w:type="spellStart"/>
            <w:r w:rsidRPr="00247794">
              <w:rPr>
                <w:b/>
                <w:bCs/>
                <w:i/>
                <w:iCs/>
                <w:color w:val="FF0000"/>
                <w:sz w:val="20"/>
                <w:szCs w:val="20"/>
              </w:rPr>
              <w:t>Sleepwear</w:t>
            </w:r>
            <w:proofErr w:type="spellEnd"/>
            <w:r w:rsidRPr="00247794">
              <w:rPr>
                <w:b/>
                <w:bCs/>
                <w:color w:val="FF0000"/>
                <w:sz w:val="20"/>
                <w:szCs w:val="20"/>
              </w:rPr>
              <w:t xml:space="preserve"> </w:t>
            </w:r>
            <w:r>
              <w:rPr>
                <w:b/>
                <w:bCs/>
                <w:sz w:val="20"/>
                <w:szCs w:val="20"/>
              </w:rPr>
              <w:t>(vestuario de descanso)</w:t>
            </w:r>
          </w:p>
          <w:p w:rsidRPr="003924D5" w:rsidR="00BC64BD" w:rsidP="00B876A2" w:rsidRDefault="00BC64BD" w14:paraId="3E5012B9" w14:textId="4DB34AEC">
            <w:pPr>
              <w:spacing w:line="360" w:lineRule="auto"/>
              <w:rPr>
                <w:b/>
                <w:sz w:val="20"/>
              </w:rPr>
            </w:pPr>
          </w:p>
        </w:tc>
        <w:tc>
          <w:tcPr>
            <w:tcW w:w="0" w:type="auto"/>
            <w:hideMark/>
          </w:tcPr>
          <w:p w:rsidRPr="00BC64BD" w:rsidR="00BC64BD" w:rsidP="00B876A2" w:rsidRDefault="00BC64BD" w14:paraId="20EB0FB6" w14:textId="77777777">
            <w:pPr>
              <w:spacing w:line="360" w:lineRule="auto"/>
              <w:jc w:val="both"/>
              <w:rPr>
                <w:sz w:val="20"/>
              </w:rPr>
            </w:pPr>
            <w:r w:rsidRPr="00BC64BD">
              <w:rPr>
                <w:sz w:val="20"/>
              </w:rPr>
              <w:t>Periodos de reposo o sueño.</w:t>
            </w:r>
          </w:p>
        </w:tc>
        <w:tc>
          <w:tcPr>
            <w:tcW w:w="0" w:type="auto"/>
            <w:hideMark/>
          </w:tcPr>
          <w:p w:rsidRPr="00BC64BD" w:rsidR="00BC64BD" w:rsidP="00B876A2" w:rsidRDefault="00BC64BD" w14:paraId="74C67E0C" w14:textId="77777777">
            <w:pPr>
              <w:spacing w:line="360" w:lineRule="auto"/>
              <w:jc w:val="both"/>
              <w:rPr>
                <w:sz w:val="20"/>
              </w:rPr>
            </w:pPr>
            <w:r w:rsidRPr="00BC64BD">
              <w:rPr>
                <w:sz w:val="20"/>
              </w:rPr>
              <w:t>Pijamas y prendas destinadas al descanso.</w:t>
            </w:r>
          </w:p>
        </w:tc>
      </w:tr>
    </w:tbl>
    <w:p w:rsidRPr="00247794" w:rsidR="00141DC6" w:rsidP="00457A74" w:rsidRDefault="00141DC6" w14:paraId="4D667224" w14:textId="03602183">
      <w:pPr>
        <w:pStyle w:val="Normal0"/>
        <w:spacing w:line="360" w:lineRule="auto"/>
        <w:rPr>
          <w:sz w:val="20"/>
          <w:szCs w:val="20"/>
        </w:rPr>
      </w:pPr>
      <w:r w:rsidRPr="00247794">
        <w:rPr>
          <w:sz w:val="20"/>
          <w:szCs w:val="20"/>
        </w:rPr>
        <w:t>Fuente: SENA, (2025)</w:t>
      </w:r>
    </w:p>
    <w:p w:rsidRPr="00DF6ABE" w:rsidR="00141DC6" w:rsidP="00457A74" w:rsidRDefault="00141DC6" w14:paraId="6E35B9ED" w14:textId="77777777">
      <w:pPr>
        <w:pStyle w:val="Normal0"/>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DF6ABE" w:rsidR="00141DC6" w:rsidTr="003A2491" w14:paraId="51FE3AA7" w14:textId="77777777">
        <w:tc>
          <w:tcPr>
            <w:tcW w:w="9962" w:type="dxa"/>
            <w:shd w:val="clear" w:color="auto" w:fill="C6D9F1" w:themeFill="text2" w:themeFillTint="33"/>
          </w:tcPr>
          <w:p w:rsidRPr="00DF6ABE" w:rsidR="00141DC6" w:rsidP="00457A74" w:rsidRDefault="00141DC6" w14:paraId="1E2AAAB1" w14:textId="77777777">
            <w:pPr>
              <w:pStyle w:val="Normal0"/>
              <w:spacing w:line="360" w:lineRule="auto"/>
              <w:rPr>
                <w:b/>
                <w:sz w:val="20"/>
                <w:szCs w:val="20"/>
              </w:rPr>
            </w:pPr>
            <w:r w:rsidRPr="00DF6ABE">
              <w:rPr>
                <w:b/>
                <w:sz w:val="20"/>
                <w:szCs w:val="20"/>
              </w:rPr>
              <w:t>Bloque destacado</w:t>
            </w:r>
          </w:p>
          <w:p w:rsidR="00F67382" w:rsidRDefault="00F67382" w14:paraId="4951C70C" w14:textId="77777777">
            <w:pPr>
              <w:pStyle w:val="Normal0"/>
              <w:spacing w:line="360" w:lineRule="auto"/>
            </w:pPr>
            <w:r>
              <w:rPr>
                <w:color w:val="000000"/>
                <w:sz w:val="20"/>
                <w:szCs w:val="20"/>
              </w:rPr>
              <w:t>Ocasión de uso: contempla los posibles escenarios en los que una persona o grupos de personas usan una prenda de acuerdo al contexto</w:t>
            </w:r>
            <w:r>
              <w:rPr>
                <w:color w:val="00B0F0"/>
                <w:sz w:val="20"/>
                <w:szCs w:val="20"/>
              </w:rPr>
              <w:t>.</w:t>
            </w:r>
            <w:r>
              <w:rPr>
                <w:color w:val="000000"/>
                <w:sz w:val="20"/>
                <w:szCs w:val="20"/>
              </w:rPr>
              <w:t xml:space="preserve"> Esto es pactado culturalmente y hace parte de la identidad </w:t>
            </w:r>
            <w:r>
              <w:rPr>
                <w:color w:val="008000"/>
                <w:sz w:val="20"/>
                <w:szCs w:val="20"/>
              </w:rPr>
              <w:t>cultural</w:t>
            </w:r>
            <w:r>
              <w:rPr>
                <w:color w:val="000000"/>
                <w:sz w:val="20"/>
                <w:szCs w:val="20"/>
              </w:rPr>
              <w:t xml:space="preserve"> individual y grupal.</w:t>
            </w:r>
          </w:p>
          <w:p w:rsidRPr="00DF6ABE" w:rsidR="00141DC6" w:rsidP="00457A74" w:rsidRDefault="00141DC6" w14:paraId="65E309DC" w14:textId="095ACEDD">
            <w:pPr>
              <w:pStyle w:val="Normal0"/>
              <w:spacing w:line="360" w:lineRule="auto"/>
              <w:rPr>
                <w:sz w:val="20"/>
                <w:szCs w:val="20"/>
              </w:rPr>
            </w:pPr>
          </w:p>
        </w:tc>
      </w:tr>
    </w:tbl>
    <w:p w:rsidRPr="00DF6ABE" w:rsidR="00141DC6" w:rsidP="00457A74" w:rsidRDefault="00141DC6" w14:paraId="3393A6DA" w14:textId="77777777">
      <w:pPr>
        <w:pStyle w:val="Normal0"/>
        <w:spacing w:line="360" w:lineRule="auto"/>
        <w:rPr>
          <w:sz w:val="20"/>
          <w:szCs w:val="20"/>
        </w:rPr>
      </w:pPr>
    </w:p>
    <w:p w:rsidRPr="00DF6ABE" w:rsidR="00141DC6" w:rsidP="00457A74" w:rsidRDefault="00141DC6" w14:paraId="4274DA87" w14:textId="6A245D0D">
      <w:pPr>
        <w:pStyle w:val="Normal0"/>
        <w:spacing w:line="360" w:lineRule="auto"/>
        <w:rPr>
          <w:sz w:val="20"/>
          <w:szCs w:val="20"/>
        </w:rPr>
      </w:pPr>
      <w:r w:rsidRPr="00DF6ABE">
        <w:rPr>
          <w:sz w:val="20"/>
          <w:szCs w:val="20"/>
        </w:rPr>
        <w:t xml:space="preserve">A continuación, </w:t>
      </w:r>
      <w:r w:rsidRPr="00DF6ABE" w:rsidR="002D79E6">
        <w:rPr>
          <w:sz w:val="20"/>
          <w:szCs w:val="20"/>
        </w:rPr>
        <w:t>encontrará ejemplos</w:t>
      </w:r>
      <w:r w:rsidRPr="00DF6ABE">
        <w:rPr>
          <w:sz w:val="20"/>
          <w:szCs w:val="20"/>
        </w:rPr>
        <w:t xml:space="preserve"> de prendas de moda casual en la línea femenina.  </w:t>
      </w:r>
    </w:p>
    <w:p w:rsidRPr="00DF6ABE" w:rsidR="00141DC6" w:rsidP="00457A74" w:rsidRDefault="00141DC6" w14:paraId="17F04503" w14:textId="77777777">
      <w:pPr>
        <w:pStyle w:val="Normal0"/>
        <w:spacing w:line="360" w:lineRule="auto"/>
        <w:rPr>
          <w:sz w:val="20"/>
          <w:szCs w:val="20"/>
        </w:rPr>
      </w:pPr>
    </w:p>
    <w:tbl>
      <w:tblPr>
        <w:tblStyle w:val="Tablaconcuadrcula"/>
        <w:tblW w:w="0" w:type="auto"/>
        <w:tblLook w:val="04A0" w:firstRow="1" w:lastRow="0" w:firstColumn="1" w:lastColumn="0" w:noHBand="0" w:noVBand="1"/>
      </w:tblPr>
      <w:tblGrid>
        <w:gridCol w:w="4981"/>
        <w:gridCol w:w="4981"/>
      </w:tblGrid>
      <w:tr w:rsidRPr="00DF6ABE" w:rsidR="00141DC6" w:rsidTr="00462DD4" w14:paraId="44FDD8DE" w14:textId="77777777">
        <w:tc>
          <w:tcPr>
            <w:tcW w:w="4981" w:type="dxa"/>
          </w:tcPr>
          <w:p w:rsidRPr="003A2491" w:rsidR="00141DC6" w:rsidP="00457A74" w:rsidRDefault="00141DC6" w14:paraId="77944101" w14:textId="6F4586AF">
            <w:pPr>
              <w:pStyle w:val="Normal0"/>
              <w:spacing w:line="360" w:lineRule="auto"/>
              <w:rPr>
                <w:b/>
                <w:i/>
                <w:iCs/>
                <w:noProof/>
                <w:sz w:val="20"/>
                <w:szCs w:val="20"/>
                <w:lang w:eastAsia="es-CO"/>
              </w:rPr>
            </w:pPr>
            <w:r w:rsidRPr="003A2491">
              <w:rPr>
                <w:b/>
                <w:i/>
                <w:iCs/>
                <w:noProof/>
                <w:sz w:val="20"/>
                <w:szCs w:val="20"/>
                <w:lang w:eastAsia="es-CO"/>
              </w:rPr>
              <w:t xml:space="preserve">Figura </w:t>
            </w:r>
            <w:r w:rsidRPr="003A2491" w:rsidR="00DF6ABE">
              <w:rPr>
                <w:b/>
                <w:i/>
                <w:iCs/>
                <w:noProof/>
                <w:sz w:val="20"/>
                <w:szCs w:val="20"/>
                <w:lang w:eastAsia="es-CO"/>
              </w:rPr>
              <w:t>18</w:t>
            </w:r>
            <w:r w:rsidRPr="003A2491">
              <w:rPr>
                <w:b/>
                <w:i/>
                <w:iCs/>
                <w:noProof/>
                <w:sz w:val="20"/>
                <w:szCs w:val="20"/>
                <w:lang w:eastAsia="es-CO"/>
              </w:rPr>
              <w:t xml:space="preserve">. </w:t>
            </w:r>
            <w:r w:rsidRPr="003A2491">
              <w:rPr>
                <w:bCs/>
                <w:i/>
                <w:iCs/>
                <w:noProof/>
                <w:sz w:val="20"/>
                <w:szCs w:val="20"/>
                <w:lang w:eastAsia="es-CO"/>
              </w:rPr>
              <w:t xml:space="preserve">Prendas </w:t>
            </w:r>
            <w:commentRangeStart w:id="68"/>
            <w:commentRangeStart w:id="69"/>
            <w:r w:rsidRPr="003A2491">
              <w:rPr>
                <w:bCs/>
                <w:i/>
                <w:iCs/>
                <w:noProof/>
                <w:sz w:val="20"/>
                <w:szCs w:val="20"/>
                <w:lang w:eastAsia="es-CO"/>
              </w:rPr>
              <w:t>casuales</w:t>
            </w:r>
            <w:commentRangeEnd w:id="68"/>
            <w:r w:rsidRPr="003A2491">
              <w:rPr>
                <w:rStyle w:val="Refdecomentario"/>
                <w:bCs/>
                <w:i/>
                <w:iCs/>
                <w:noProof/>
                <w:sz w:val="20"/>
                <w:szCs w:val="20"/>
                <w:lang w:eastAsia="es-CO"/>
              </w:rPr>
              <w:commentReference w:id="68"/>
            </w:r>
            <w:commentRangeEnd w:id="69"/>
            <w:r>
              <w:rPr>
                <w:rStyle w:val="CommentReference"/>
              </w:rPr>
              <w:commentReference w:id="69"/>
            </w:r>
            <w:r w:rsidRPr="003A2491">
              <w:rPr>
                <w:bCs/>
                <w:i/>
                <w:iCs/>
                <w:noProof/>
                <w:sz w:val="20"/>
                <w:szCs w:val="20"/>
                <w:lang w:eastAsia="es-CO"/>
              </w:rPr>
              <w:t xml:space="preserve"> en algodón</w:t>
            </w:r>
          </w:p>
          <w:p w:rsidRPr="00DF6ABE" w:rsidR="00141DC6" w:rsidP="00457A74" w:rsidRDefault="00141DC6" w14:paraId="0D8EB70E" w14:textId="77777777">
            <w:pPr>
              <w:pStyle w:val="Normal0"/>
              <w:spacing w:line="360" w:lineRule="auto"/>
              <w:rPr>
                <w:sz w:val="20"/>
                <w:szCs w:val="20"/>
              </w:rPr>
            </w:pPr>
            <w:r w:rsidRPr="00DF6ABE">
              <w:rPr>
                <w:noProof/>
                <w:sz w:val="20"/>
                <w:szCs w:val="20"/>
                <w:lang w:eastAsia="es-CO"/>
              </w:rPr>
              <w:drawing>
                <wp:inline distT="0" distB="0" distL="0" distR="0" wp14:anchorId="7D1F6A37" wp14:editId="393AC62E">
                  <wp:extent cx="2951018" cy="2951018"/>
                  <wp:effectExtent l="0" t="0" r="1905" b="1905"/>
                  <wp:docPr id="8" name="Imagen 8" descr="https://images.squarespace-cdn.com/content/v1/579202971b631b5dbc741986/e76cba23-51f8-4a33-8de8-b4f8611b848c/Add+a+hea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ages.squarespace-cdn.com/content/v1/579202971b631b5dbc741986/e76cba23-51f8-4a33-8de8-b4f8611b848c/Add+a+heading.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54600" cy="2954600"/>
                          </a:xfrm>
                          <a:prstGeom prst="rect">
                            <a:avLst/>
                          </a:prstGeom>
                          <a:noFill/>
                          <a:ln>
                            <a:noFill/>
                          </a:ln>
                        </pic:spPr>
                      </pic:pic>
                    </a:graphicData>
                  </a:graphic>
                </wp:inline>
              </w:drawing>
            </w:r>
          </w:p>
          <w:p w:rsidRPr="00DF6ABE" w:rsidR="00141DC6" w:rsidP="00457A74" w:rsidRDefault="00141DC6" w14:paraId="371158F2" w14:textId="44079312">
            <w:pPr>
              <w:pStyle w:val="Normal0"/>
              <w:spacing w:line="360" w:lineRule="auto"/>
              <w:rPr>
                <w:sz w:val="20"/>
                <w:szCs w:val="20"/>
              </w:rPr>
            </w:pPr>
          </w:p>
        </w:tc>
        <w:tc>
          <w:tcPr>
            <w:tcW w:w="4981" w:type="dxa"/>
          </w:tcPr>
          <w:p w:rsidRPr="003A2491" w:rsidR="00141DC6" w:rsidP="00457A74" w:rsidRDefault="00141DC6" w14:paraId="2F8E12FB" w14:textId="18FCA0D3">
            <w:pPr>
              <w:pStyle w:val="Normal0"/>
              <w:spacing w:line="360" w:lineRule="auto"/>
              <w:rPr>
                <w:b/>
                <w:i/>
                <w:iCs/>
                <w:sz w:val="20"/>
                <w:szCs w:val="20"/>
              </w:rPr>
            </w:pPr>
            <w:r w:rsidRPr="003A2491">
              <w:rPr>
                <w:b/>
                <w:i/>
                <w:iCs/>
                <w:sz w:val="20"/>
                <w:szCs w:val="20"/>
              </w:rPr>
              <w:t>Figura</w:t>
            </w:r>
            <w:r w:rsidRPr="003A2491" w:rsidR="00DF6ABE">
              <w:rPr>
                <w:b/>
                <w:i/>
                <w:iCs/>
                <w:sz w:val="20"/>
                <w:szCs w:val="20"/>
              </w:rPr>
              <w:t xml:space="preserve"> 19</w:t>
            </w:r>
            <w:r w:rsidRPr="003A2491">
              <w:rPr>
                <w:b/>
                <w:i/>
                <w:iCs/>
                <w:sz w:val="20"/>
                <w:szCs w:val="20"/>
              </w:rPr>
              <w:t xml:space="preserve">. </w:t>
            </w:r>
            <w:r w:rsidRPr="003A2491">
              <w:rPr>
                <w:bCs/>
                <w:i/>
                <w:iCs/>
                <w:sz w:val="20"/>
                <w:szCs w:val="20"/>
              </w:rPr>
              <w:t xml:space="preserve">Prendas </w:t>
            </w:r>
            <w:commentRangeStart w:id="70"/>
            <w:commentRangeStart w:id="71"/>
            <w:commentRangeStart w:id="72"/>
            <w:r w:rsidRPr="003A2491">
              <w:rPr>
                <w:bCs/>
                <w:i/>
                <w:iCs/>
                <w:sz w:val="20"/>
                <w:szCs w:val="20"/>
              </w:rPr>
              <w:t>casuales</w:t>
            </w:r>
            <w:commentRangeEnd w:id="70"/>
            <w:r w:rsidRPr="003A2491">
              <w:rPr>
                <w:rStyle w:val="Refdecomentario"/>
                <w:bCs/>
                <w:i/>
                <w:iCs/>
                <w:sz w:val="20"/>
                <w:szCs w:val="20"/>
              </w:rPr>
              <w:commentReference w:id="70"/>
            </w:r>
            <w:commentRangeEnd w:id="71"/>
            <w:r>
              <w:rPr>
                <w:rStyle w:val="CommentReference"/>
              </w:rPr>
              <w:commentReference w:id="71"/>
            </w:r>
            <w:commentRangeEnd w:id="72"/>
            <w:r>
              <w:rPr>
                <w:rStyle w:val="CommentReference"/>
              </w:rPr>
              <w:commentReference w:id="72"/>
            </w:r>
            <w:r w:rsidRPr="003A2491">
              <w:rPr>
                <w:bCs/>
                <w:i/>
                <w:iCs/>
                <w:sz w:val="20"/>
                <w:szCs w:val="20"/>
              </w:rPr>
              <w:t xml:space="preserve"> de vestido y complementos</w:t>
            </w:r>
          </w:p>
          <w:p w:rsidRPr="00DF6ABE" w:rsidR="00141DC6" w:rsidP="00457A74" w:rsidRDefault="00141DC6" w14:paraId="2244D075" w14:textId="7D51C240">
            <w:pPr>
              <w:pStyle w:val="Normal0"/>
              <w:spacing w:line="360" w:lineRule="auto"/>
              <w:rPr>
                <w:sz w:val="20"/>
                <w:szCs w:val="20"/>
              </w:rPr>
            </w:pPr>
            <w:r w:rsidRPr="00DF6ABE">
              <w:rPr>
                <w:noProof/>
                <w:sz w:val="20"/>
                <w:szCs w:val="20"/>
                <w:lang w:eastAsia="es-CO"/>
              </w:rPr>
              <w:drawing>
                <wp:inline distT="0" distB="0" distL="0" distR="0" wp14:anchorId="1ED1927A" wp14:editId="68ED1BE6">
                  <wp:extent cx="3006436" cy="3006436"/>
                  <wp:effectExtent l="0" t="0" r="3810" b="3810"/>
                  <wp:docPr id="11" name="Imagen 11"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09864" cy="3009864"/>
                          </a:xfrm>
                          <a:prstGeom prst="rect">
                            <a:avLst/>
                          </a:prstGeom>
                          <a:noFill/>
                          <a:ln>
                            <a:noFill/>
                          </a:ln>
                        </pic:spPr>
                      </pic:pic>
                    </a:graphicData>
                  </a:graphic>
                </wp:inline>
              </w:drawing>
            </w:r>
          </w:p>
        </w:tc>
      </w:tr>
      <w:tr w:rsidRPr="00DF6ABE" w:rsidR="00141DC6" w:rsidTr="00462DD4" w14:paraId="5D25B1E6" w14:textId="77777777">
        <w:tc>
          <w:tcPr>
            <w:tcW w:w="4981" w:type="dxa"/>
          </w:tcPr>
          <w:p w:rsidRPr="003A2491" w:rsidR="00141DC6" w:rsidP="00457A74" w:rsidRDefault="00141DC6" w14:paraId="71E5E2B6" w14:textId="2F36C622">
            <w:pPr>
              <w:pStyle w:val="Normal0"/>
              <w:spacing w:line="360" w:lineRule="auto"/>
              <w:rPr>
                <w:b/>
                <w:i/>
                <w:iCs/>
                <w:sz w:val="20"/>
                <w:szCs w:val="20"/>
              </w:rPr>
            </w:pPr>
            <w:r w:rsidRPr="003A2491">
              <w:rPr>
                <w:b/>
                <w:i/>
                <w:iCs/>
                <w:sz w:val="20"/>
                <w:szCs w:val="20"/>
              </w:rPr>
              <w:t>Figura</w:t>
            </w:r>
            <w:r w:rsidRPr="003A2491" w:rsidR="00DF6ABE">
              <w:rPr>
                <w:b/>
                <w:i/>
                <w:iCs/>
                <w:sz w:val="20"/>
                <w:szCs w:val="20"/>
              </w:rPr>
              <w:t xml:space="preserve"> 20</w:t>
            </w:r>
            <w:r w:rsidRPr="003A2491">
              <w:rPr>
                <w:b/>
                <w:i/>
                <w:iCs/>
                <w:sz w:val="20"/>
                <w:szCs w:val="20"/>
              </w:rPr>
              <w:t xml:space="preserve">. </w:t>
            </w:r>
            <w:r w:rsidRPr="003A2491">
              <w:rPr>
                <w:bCs/>
                <w:i/>
                <w:iCs/>
                <w:sz w:val="20"/>
                <w:szCs w:val="20"/>
              </w:rPr>
              <w:t xml:space="preserve">Prendas </w:t>
            </w:r>
            <w:commentRangeStart w:id="73"/>
            <w:commentRangeStart w:id="74"/>
            <w:r w:rsidRPr="003A2491">
              <w:rPr>
                <w:bCs/>
                <w:i/>
                <w:iCs/>
                <w:sz w:val="20"/>
                <w:szCs w:val="20"/>
              </w:rPr>
              <w:t>casuales</w:t>
            </w:r>
            <w:commentRangeEnd w:id="73"/>
            <w:r w:rsidRPr="003A2491">
              <w:rPr>
                <w:rStyle w:val="Refdecomentario"/>
                <w:bCs/>
                <w:i/>
                <w:iCs/>
                <w:sz w:val="20"/>
                <w:szCs w:val="20"/>
              </w:rPr>
              <w:commentReference w:id="73"/>
            </w:r>
            <w:commentRangeEnd w:id="74"/>
            <w:r>
              <w:rPr>
                <w:rStyle w:val="CommentReference"/>
              </w:rPr>
              <w:commentReference w:id="74"/>
            </w:r>
            <w:r w:rsidRPr="003A2491">
              <w:rPr>
                <w:bCs/>
                <w:i/>
                <w:iCs/>
                <w:sz w:val="20"/>
                <w:szCs w:val="20"/>
              </w:rPr>
              <w:t xml:space="preserve"> en tejido de poliéster</w:t>
            </w:r>
          </w:p>
          <w:p w:rsidRPr="00DF6ABE" w:rsidR="00141DC6" w:rsidP="00457A74" w:rsidRDefault="00141DC6" w14:paraId="336EDE74" w14:textId="423F0DF2">
            <w:pPr>
              <w:pStyle w:val="Normal0"/>
              <w:spacing w:line="360" w:lineRule="auto"/>
              <w:rPr>
                <w:sz w:val="20"/>
                <w:szCs w:val="20"/>
              </w:rPr>
            </w:pPr>
            <w:r w:rsidRPr="00DF6ABE">
              <w:rPr>
                <w:noProof/>
                <w:sz w:val="20"/>
                <w:szCs w:val="20"/>
                <w:lang w:eastAsia="es-CO"/>
              </w:rPr>
              <w:drawing>
                <wp:inline distT="0" distB="0" distL="0" distR="0" wp14:anchorId="6B542EA1" wp14:editId="178DBBCB">
                  <wp:extent cx="2849880" cy="2849880"/>
                  <wp:effectExtent l="0" t="0" r="7620" b="7620"/>
                  <wp:docPr id="16" name="Imagen 16"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7.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49880" cy="2849880"/>
                          </a:xfrm>
                          <a:prstGeom prst="rect">
                            <a:avLst/>
                          </a:prstGeom>
                          <a:noFill/>
                          <a:ln>
                            <a:noFill/>
                          </a:ln>
                        </pic:spPr>
                      </pic:pic>
                    </a:graphicData>
                  </a:graphic>
                </wp:inline>
              </w:drawing>
            </w:r>
          </w:p>
        </w:tc>
        <w:tc>
          <w:tcPr>
            <w:tcW w:w="4981" w:type="dxa"/>
          </w:tcPr>
          <w:p w:rsidRPr="003A2491" w:rsidR="00141DC6" w:rsidP="00457A74" w:rsidRDefault="00141DC6" w14:paraId="6F24CA8B" w14:textId="6B741A02">
            <w:pPr>
              <w:pStyle w:val="Normal0"/>
              <w:spacing w:line="360" w:lineRule="auto"/>
              <w:rPr>
                <w:b/>
                <w:i/>
                <w:iCs/>
                <w:sz w:val="20"/>
                <w:szCs w:val="20"/>
              </w:rPr>
            </w:pPr>
            <w:r w:rsidRPr="003A2491">
              <w:rPr>
                <w:b/>
                <w:i/>
                <w:iCs/>
                <w:sz w:val="20"/>
                <w:szCs w:val="20"/>
              </w:rPr>
              <w:t xml:space="preserve">Figura </w:t>
            </w:r>
            <w:r w:rsidRPr="003A2491" w:rsidR="00DF6ABE">
              <w:rPr>
                <w:b/>
                <w:i/>
                <w:iCs/>
                <w:sz w:val="20"/>
                <w:szCs w:val="20"/>
              </w:rPr>
              <w:t>21</w:t>
            </w:r>
            <w:r w:rsidRPr="003A2491">
              <w:rPr>
                <w:b/>
                <w:i/>
                <w:iCs/>
                <w:sz w:val="20"/>
                <w:szCs w:val="20"/>
              </w:rPr>
              <w:t xml:space="preserve">. </w:t>
            </w:r>
            <w:r w:rsidRPr="003A2491">
              <w:rPr>
                <w:bCs/>
                <w:i/>
                <w:iCs/>
                <w:sz w:val="20"/>
                <w:szCs w:val="20"/>
              </w:rPr>
              <w:t xml:space="preserve">Prendas </w:t>
            </w:r>
            <w:commentRangeStart w:id="75"/>
            <w:commentRangeStart w:id="76"/>
            <w:commentRangeStart w:id="77"/>
            <w:r w:rsidRPr="003A2491">
              <w:rPr>
                <w:bCs/>
                <w:i/>
                <w:iCs/>
                <w:sz w:val="20"/>
                <w:szCs w:val="20"/>
              </w:rPr>
              <w:t>casuales</w:t>
            </w:r>
            <w:commentRangeEnd w:id="75"/>
            <w:r w:rsidRPr="003A2491">
              <w:rPr>
                <w:rStyle w:val="Refdecomentario"/>
                <w:bCs/>
                <w:i/>
                <w:iCs/>
                <w:sz w:val="20"/>
                <w:szCs w:val="20"/>
              </w:rPr>
              <w:commentReference w:id="75"/>
            </w:r>
            <w:commentRangeEnd w:id="76"/>
            <w:r>
              <w:rPr>
                <w:rStyle w:val="CommentReference"/>
              </w:rPr>
              <w:commentReference w:id="76"/>
            </w:r>
            <w:commentRangeEnd w:id="77"/>
            <w:r>
              <w:rPr>
                <w:rStyle w:val="CommentReference"/>
              </w:rPr>
              <w:commentReference w:id="77"/>
            </w:r>
            <w:r w:rsidRPr="003A2491">
              <w:rPr>
                <w:bCs/>
                <w:i/>
                <w:iCs/>
                <w:sz w:val="20"/>
                <w:szCs w:val="20"/>
              </w:rPr>
              <w:t xml:space="preserve"> de sudadera y pantalón</w:t>
            </w:r>
          </w:p>
          <w:p w:rsidRPr="00DF6ABE" w:rsidR="00141DC6" w:rsidP="00457A74" w:rsidRDefault="00141DC6" w14:paraId="717B2D54" w14:textId="77777777">
            <w:pPr>
              <w:pStyle w:val="Normal0"/>
              <w:spacing w:line="360" w:lineRule="auto"/>
              <w:rPr>
                <w:sz w:val="20"/>
                <w:szCs w:val="20"/>
              </w:rPr>
            </w:pPr>
            <w:r w:rsidRPr="00DF6ABE">
              <w:rPr>
                <w:noProof/>
                <w:sz w:val="20"/>
                <w:szCs w:val="20"/>
                <w:lang w:eastAsia="es-CO"/>
              </w:rPr>
              <w:drawing>
                <wp:inline distT="0" distB="0" distL="0" distR="0" wp14:anchorId="336A2467" wp14:editId="0A034C1A">
                  <wp:extent cx="2849880" cy="2849880"/>
                  <wp:effectExtent l="0" t="0" r="7620" b="7620"/>
                  <wp:docPr id="17" name="Imagen 17"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5.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49880" cy="2849880"/>
                          </a:xfrm>
                          <a:prstGeom prst="rect">
                            <a:avLst/>
                          </a:prstGeom>
                          <a:noFill/>
                          <a:ln>
                            <a:noFill/>
                          </a:ln>
                        </pic:spPr>
                      </pic:pic>
                    </a:graphicData>
                  </a:graphic>
                </wp:inline>
              </w:drawing>
            </w:r>
          </w:p>
          <w:p w:rsidRPr="00DF6ABE" w:rsidR="00141DC6" w:rsidP="00457A74" w:rsidRDefault="00141DC6" w14:paraId="1D86F304" w14:textId="0806DE06">
            <w:pPr>
              <w:pStyle w:val="Normal0"/>
              <w:spacing w:line="360" w:lineRule="auto"/>
              <w:rPr>
                <w:sz w:val="20"/>
                <w:szCs w:val="20"/>
              </w:rPr>
            </w:pPr>
          </w:p>
        </w:tc>
      </w:tr>
    </w:tbl>
    <w:p w:rsidR="00141DC6" w:rsidP="00457A74" w:rsidRDefault="00141DC6" w14:paraId="0A26AF68" w14:textId="19A2FFFB">
      <w:pPr>
        <w:pStyle w:val="Normal0"/>
        <w:spacing w:line="360" w:lineRule="auto"/>
        <w:rPr>
          <w:sz w:val="20"/>
          <w:szCs w:val="20"/>
        </w:rPr>
      </w:pPr>
    </w:p>
    <w:p w:rsidRPr="003A2491" w:rsidR="003A2491" w:rsidP="003A2491" w:rsidRDefault="003A2491" w14:paraId="6B0FFB1B" w14:textId="40F4BB4E">
      <w:pPr>
        <w:spacing w:line="240" w:lineRule="auto"/>
        <w:jc w:val="center"/>
        <w:textAlignment w:val="baseline"/>
        <w:rPr>
          <w:rFonts w:ascii="Segoe UI" w:hAnsi="Segoe UI" w:eastAsia="Times New Roman" w:cs="Segoe UI"/>
          <w:sz w:val="18"/>
          <w:szCs w:val="18"/>
          <w:lang w:eastAsia="es-CO"/>
        </w:rPr>
      </w:pPr>
      <w:r w:rsidRPr="003A2491">
        <w:rPr>
          <w:rFonts w:eastAsia="Times New Roman"/>
          <w:sz w:val="20"/>
          <w:szCs w:val="20"/>
          <w:lang w:eastAsia="es-CO"/>
        </w:rPr>
        <w:t xml:space="preserve"> </w:t>
      </w:r>
      <w:r w:rsidRPr="003A2491">
        <w:rPr>
          <w:rFonts w:eastAsia="Times New Roman"/>
          <w:sz w:val="20"/>
          <w:szCs w:val="20"/>
          <w:highlight w:val="yellow"/>
          <w:lang w:eastAsia="es-CO"/>
        </w:rPr>
        <w:t xml:space="preserve">Llamado </w:t>
      </w:r>
      <w:commentRangeStart w:id="78"/>
      <w:r w:rsidRPr="003A2491">
        <w:rPr>
          <w:rFonts w:eastAsia="Times New Roman"/>
          <w:sz w:val="20"/>
          <w:szCs w:val="20"/>
          <w:highlight w:val="yellow"/>
          <w:lang w:eastAsia="es-CO"/>
        </w:rPr>
        <w:t>a</w:t>
      </w:r>
      <w:commentRangeEnd w:id="78"/>
      <w:r w:rsidRPr="003A2491">
        <w:rPr>
          <w:rStyle w:val="Refdecomentario"/>
          <w:rFonts w:eastAsia="Times New Roman"/>
          <w:sz w:val="20"/>
          <w:szCs w:val="20"/>
          <w:highlight w:val="yellow"/>
          <w:lang w:eastAsia="es-CO"/>
        </w:rPr>
        <w:commentReference w:id="78"/>
      </w:r>
      <w:r w:rsidRPr="003A2491">
        <w:rPr>
          <w:rFonts w:eastAsia="Times New Roman"/>
          <w:sz w:val="20"/>
          <w:szCs w:val="20"/>
          <w:highlight w:val="yellow"/>
          <w:lang w:eastAsia="es-CO"/>
        </w:rPr>
        <w:t xml:space="preserve"> la acción</w:t>
      </w:r>
      <w:r w:rsidRPr="003A2491">
        <w:rPr>
          <w:rFonts w:eastAsia="Times New Roman"/>
          <w:sz w:val="20"/>
          <w:szCs w:val="20"/>
          <w:lang w:eastAsia="es-CO"/>
        </w:rPr>
        <w:t> </w:t>
      </w:r>
    </w:p>
    <w:p w:rsidRPr="003A2491" w:rsidR="003A2491" w:rsidP="003A2491" w:rsidRDefault="003A2491" w14:paraId="5F21346A" w14:textId="77777777">
      <w:pPr>
        <w:spacing w:line="240" w:lineRule="auto"/>
        <w:jc w:val="center"/>
        <w:textAlignment w:val="baseline"/>
        <w:rPr>
          <w:rFonts w:ascii="Segoe UI" w:hAnsi="Segoe UI" w:eastAsia="Times New Roman" w:cs="Segoe UI"/>
          <w:sz w:val="18"/>
          <w:szCs w:val="18"/>
          <w:lang w:eastAsia="es-CO"/>
        </w:rPr>
      </w:pPr>
      <w:r w:rsidRPr="003A2491">
        <w:rPr>
          <w:rFonts w:eastAsia="Times New Roman"/>
          <w:sz w:val="20"/>
          <w:szCs w:val="20"/>
          <w:lang w:eastAsia="es-CO"/>
        </w:rPr>
        <w:t>Gamas de mercado - universos de vestuarios - ocasiones de uso. </w:t>
      </w:r>
    </w:p>
    <w:p w:rsidRPr="003A2491" w:rsidR="003A2491" w:rsidP="003A2491" w:rsidRDefault="003A2491" w14:paraId="17E4BF38" w14:textId="77777777">
      <w:pPr>
        <w:spacing w:line="240" w:lineRule="auto"/>
        <w:jc w:val="center"/>
        <w:textAlignment w:val="baseline"/>
        <w:rPr>
          <w:rFonts w:ascii="Segoe UI" w:hAnsi="Segoe UI" w:eastAsia="Times New Roman" w:cs="Segoe UI"/>
          <w:sz w:val="18"/>
          <w:szCs w:val="18"/>
          <w:lang w:eastAsia="es-CO"/>
        </w:rPr>
      </w:pPr>
      <w:r w:rsidRPr="003A2491">
        <w:rPr>
          <w:rFonts w:eastAsia="Times New Roman"/>
          <w:sz w:val="20"/>
          <w:szCs w:val="20"/>
          <w:lang w:eastAsia="es-CO"/>
        </w:rPr>
        <w:t>Se invita a consultar el video para comprender cómo el vestuario se adapta a diferentes contextos, estilos y funciones, según las ocasiones de uso y las necesidades del mercado. </w:t>
      </w:r>
    </w:p>
    <w:p w:rsidRPr="00DF6ABE" w:rsidR="003A2491" w:rsidP="00457A74" w:rsidRDefault="003A2491" w14:paraId="1D42F3A9" w14:textId="77777777">
      <w:pPr>
        <w:pStyle w:val="Normal0"/>
        <w:spacing w:line="360" w:lineRule="auto"/>
        <w:rPr>
          <w:sz w:val="20"/>
          <w:szCs w:val="20"/>
        </w:rPr>
      </w:pPr>
    </w:p>
    <w:p w:rsidR="00141DC6" w:rsidP="00457A74" w:rsidRDefault="00141DC6" w14:paraId="4B553AEB" w14:textId="2724BCEF">
      <w:pPr>
        <w:pStyle w:val="Normal0"/>
        <w:spacing w:line="360" w:lineRule="auto"/>
        <w:rPr>
          <w:sz w:val="20"/>
          <w:szCs w:val="20"/>
        </w:rPr>
      </w:pPr>
    </w:p>
    <w:p w:rsidRPr="00DF6ABE" w:rsidR="00141DC6" w:rsidP="00457A74" w:rsidRDefault="00141DC6" w14:paraId="1FC21846" w14:textId="77777777">
      <w:pPr>
        <w:pStyle w:val="Normal0"/>
        <w:spacing w:line="360" w:lineRule="auto"/>
        <w:outlineLvl w:val="1"/>
        <w:rPr>
          <w:b/>
          <w:sz w:val="20"/>
          <w:szCs w:val="20"/>
        </w:rPr>
      </w:pPr>
      <w:bookmarkStart w:name="_Toc197361792" w:id="79"/>
      <w:bookmarkStart w:name="_Toc222480914" w:id="80"/>
      <w:r w:rsidRPr="00DF6ABE">
        <w:rPr>
          <w:b/>
          <w:sz w:val="20"/>
          <w:szCs w:val="20"/>
        </w:rPr>
        <w:t>4.2 Gamas de mercados</w:t>
      </w:r>
      <w:bookmarkEnd w:id="79"/>
      <w:bookmarkEnd w:id="80"/>
    </w:p>
    <w:p w:rsidRPr="00DF6ABE" w:rsidR="00141DC6" w:rsidP="00457A74" w:rsidRDefault="00141DC6" w14:paraId="7429F32B" w14:textId="77777777">
      <w:pPr>
        <w:pStyle w:val="Normal0"/>
        <w:spacing w:line="360" w:lineRule="auto"/>
        <w:rPr>
          <w:sz w:val="20"/>
          <w:szCs w:val="20"/>
        </w:rPr>
      </w:pPr>
    </w:p>
    <w:p w:rsidRPr="00DF6ABE" w:rsidR="00141DC6" w:rsidP="00457A74" w:rsidRDefault="00141DC6" w14:paraId="0862AC3D" w14:textId="7F57FBCA">
      <w:pPr>
        <w:pStyle w:val="Normal0"/>
        <w:spacing w:line="360" w:lineRule="auto"/>
        <w:rPr>
          <w:sz w:val="20"/>
          <w:szCs w:val="20"/>
        </w:rPr>
      </w:pPr>
      <w:r w:rsidRPr="00DF6ABE">
        <w:rPr>
          <w:sz w:val="20"/>
          <w:szCs w:val="20"/>
        </w:rPr>
        <w:t xml:space="preserve">Las gamas de mercado se clasifican de acuerdo a líneas de mercado dentro del sector e industria de la moda, </w:t>
      </w:r>
      <w:r w:rsidR="00E604EF">
        <w:rPr>
          <w:sz w:val="20"/>
          <w:szCs w:val="20"/>
        </w:rPr>
        <w:t>e</w:t>
      </w:r>
      <w:r w:rsidRPr="00E604EF" w:rsidR="00E604EF">
        <w:rPr>
          <w:sz w:val="20"/>
          <w:szCs w:val="20"/>
        </w:rPr>
        <w:t>n la siguiente figura se presentan las principales categorías y su relación dentro del mercado.</w:t>
      </w:r>
    </w:p>
    <w:p w:rsidRPr="00DF6ABE" w:rsidR="00141DC6" w:rsidP="00457A74" w:rsidRDefault="00141DC6" w14:paraId="4C765E20" w14:textId="77777777">
      <w:pPr>
        <w:pStyle w:val="Normal0"/>
        <w:spacing w:line="360" w:lineRule="auto"/>
        <w:rPr>
          <w:sz w:val="20"/>
          <w:szCs w:val="20"/>
        </w:rPr>
      </w:pPr>
    </w:p>
    <w:p w:rsidRPr="003A2491" w:rsidR="00141DC6" w:rsidP="00457A74" w:rsidRDefault="00DF6ABE" w14:paraId="7405D3C7" w14:textId="6CF47BB8">
      <w:pPr>
        <w:pStyle w:val="Normal0"/>
        <w:spacing w:line="360" w:lineRule="auto"/>
        <w:jc w:val="center"/>
        <w:rPr>
          <w:i/>
          <w:iCs/>
          <w:sz w:val="20"/>
          <w:szCs w:val="20"/>
        </w:rPr>
      </w:pPr>
      <w:r w:rsidRPr="003A2491">
        <w:rPr>
          <w:b/>
          <w:i/>
          <w:iCs/>
          <w:sz w:val="20"/>
          <w:szCs w:val="20"/>
        </w:rPr>
        <w:t>Figura 22</w:t>
      </w:r>
      <w:r w:rsidRPr="003A2491" w:rsidR="00141DC6">
        <w:rPr>
          <w:b/>
          <w:i/>
          <w:iCs/>
          <w:sz w:val="20"/>
          <w:szCs w:val="20"/>
        </w:rPr>
        <w:t>.</w:t>
      </w:r>
      <w:r w:rsidRPr="003A2491" w:rsidR="00141DC6">
        <w:rPr>
          <w:i/>
          <w:iCs/>
          <w:sz w:val="20"/>
          <w:szCs w:val="20"/>
        </w:rPr>
        <w:t xml:space="preserve"> </w:t>
      </w:r>
      <w:r w:rsidRPr="003A2491" w:rsidR="00141DC6">
        <w:rPr>
          <w:bCs/>
          <w:i/>
          <w:iCs/>
          <w:sz w:val="20"/>
          <w:szCs w:val="20"/>
        </w:rPr>
        <w:t xml:space="preserve">Sistema moda y gamas de </w:t>
      </w:r>
      <w:commentRangeStart w:id="81"/>
      <w:commentRangeStart w:id="82"/>
      <w:r w:rsidRPr="003A2491" w:rsidR="00141DC6">
        <w:rPr>
          <w:bCs/>
          <w:i/>
          <w:iCs/>
          <w:sz w:val="20"/>
          <w:szCs w:val="20"/>
        </w:rPr>
        <w:t>mercado</w:t>
      </w:r>
      <w:commentRangeEnd w:id="81"/>
      <w:r w:rsidRPr="003A2491" w:rsidR="00141DC6">
        <w:rPr>
          <w:rStyle w:val="Refdecomentario"/>
          <w:i/>
          <w:iCs/>
          <w:sz w:val="20"/>
          <w:szCs w:val="20"/>
        </w:rPr>
        <w:commentReference w:id="81"/>
      </w:r>
      <w:commentRangeEnd w:id="82"/>
      <w:r>
        <w:rPr>
          <w:rStyle w:val="CommentReference"/>
        </w:rPr>
        <w:commentReference w:id="82"/>
      </w:r>
    </w:p>
    <w:p w:rsidRPr="00DF6ABE" w:rsidR="00141DC6" w:rsidP="00457A74" w:rsidRDefault="00141DC6" w14:paraId="1E9A778D" w14:textId="77777777">
      <w:pPr>
        <w:pStyle w:val="Normal0"/>
        <w:spacing w:line="360" w:lineRule="auto"/>
        <w:jc w:val="center"/>
        <w:rPr>
          <w:sz w:val="20"/>
          <w:szCs w:val="20"/>
        </w:rPr>
      </w:pPr>
      <w:r w:rsidRPr="00DF6ABE">
        <w:rPr>
          <w:noProof/>
          <w:sz w:val="20"/>
          <w:szCs w:val="20"/>
          <w:lang w:eastAsia="es-CO"/>
        </w:rPr>
        <w:drawing>
          <wp:inline distT="0" distB="0" distL="0" distR="0" wp14:anchorId="3B8B3C44" wp14:editId="52E63E33">
            <wp:extent cx="3859750" cy="2895600"/>
            <wp:effectExtent l="0" t="0" r="7620" b="0"/>
            <wp:docPr id="19" name="Imagen 19" descr="Pirámide de mo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irámide de moda"/>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65015" cy="2899550"/>
                    </a:xfrm>
                    <a:prstGeom prst="rect">
                      <a:avLst/>
                    </a:prstGeom>
                    <a:noFill/>
                    <a:ln>
                      <a:noFill/>
                    </a:ln>
                  </pic:spPr>
                </pic:pic>
              </a:graphicData>
            </a:graphic>
          </wp:inline>
        </w:drawing>
      </w:r>
    </w:p>
    <w:p w:rsidRPr="00DF6ABE" w:rsidR="00141DC6" w:rsidP="00457A74" w:rsidRDefault="00141DC6" w14:paraId="566DD34D" w14:textId="77777777">
      <w:pPr>
        <w:pStyle w:val="Normal0"/>
        <w:spacing w:line="360" w:lineRule="auto"/>
        <w:rPr>
          <w:sz w:val="20"/>
          <w:szCs w:val="20"/>
        </w:rPr>
      </w:pPr>
    </w:p>
    <w:p w:rsidRPr="00DF6ABE" w:rsidR="00141DC6" w:rsidP="00457A74" w:rsidRDefault="00141DC6" w14:paraId="5CF0EF35" w14:textId="77777777">
      <w:pPr>
        <w:pStyle w:val="Normal0"/>
        <w:spacing w:line="360" w:lineRule="auto"/>
        <w:rPr>
          <w:sz w:val="20"/>
          <w:szCs w:val="20"/>
        </w:rPr>
      </w:pPr>
    </w:p>
    <w:p w:rsidRPr="00827E85" w:rsidR="00141DC6" w:rsidP="00827E85" w:rsidRDefault="00141DC6" w14:paraId="2215B399" w14:textId="1973757C">
      <w:pPr>
        <w:rPr>
          <w:b/>
          <w:sz w:val="20"/>
        </w:rPr>
      </w:pPr>
      <w:bookmarkStart w:name="_Toc197361793" w:id="83"/>
      <w:r w:rsidRPr="00827E85">
        <w:rPr>
          <w:b/>
          <w:sz w:val="20"/>
        </w:rPr>
        <w:t>Tipología de prendas femeninas</w:t>
      </w:r>
      <w:bookmarkEnd w:id="83"/>
    </w:p>
    <w:p w:rsidRPr="00DF6ABE" w:rsidR="00141DC6" w:rsidP="00457A74" w:rsidRDefault="00141DC6" w14:paraId="3597CB46" w14:textId="77777777">
      <w:pPr>
        <w:pStyle w:val="Normal0"/>
        <w:spacing w:line="360" w:lineRule="auto"/>
        <w:rPr>
          <w:b/>
          <w:sz w:val="20"/>
          <w:szCs w:val="20"/>
        </w:rPr>
      </w:pPr>
    </w:p>
    <w:p w:rsidRPr="00DF6ABE" w:rsidR="00141DC6" w:rsidP="00457A74" w:rsidRDefault="00141DC6" w14:paraId="1B5E1C57" w14:textId="77777777">
      <w:pPr>
        <w:pStyle w:val="Normal0"/>
        <w:spacing w:line="360" w:lineRule="auto"/>
        <w:jc w:val="both"/>
        <w:rPr>
          <w:sz w:val="20"/>
          <w:szCs w:val="20"/>
        </w:rPr>
      </w:pPr>
      <w:r w:rsidRPr="00DF6ABE">
        <w:rPr>
          <w:sz w:val="20"/>
          <w:szCs w:val="20"/>
        </w:rPr>
        <w:t>Las tipologías de las prendas se clasifican en función de la estructura corporal. Por esta razón, para completar la etapa de conceptualización, resulta necesario realizar una clasificación que permita identificar las partes de las prendas según la arquitectura del cuerpo. En este sentido, se presenta el siguiente video.</w:t>
      </w:r>
    </w:p>
    <w:p w:rsidRPr="00DF6ABE" w:rsidR="00141DC6" w:rsidP="00457A74" w:rsidRDefault="00141DC6" w14:paraId="0471FC44" w14:textId="77777777">
      <w:pPr>
        <w:pStyle w:val="Normal0"/>
        <w:spacing w:line="360" w:lineRule="auto"/>
        <w:jc w:val="both"/>
        <w:rPr>
          <w:sz w:val="20"/>
          <w:szCs w:val="20"/>
        </w:rPr>
      </w:pPr>
    </w:p>
    <w:tbl>
      <w:tblPr>
        <w:tblStyle w:val="Tablaconcuadrcula"/>
        <w:tblW w:w="0" w:type="auto"/>
        <w:tblLook w:val="04A0" w:firstRow="1" w:lastRow="0" w:firstColumn="1" w:lastColumn="0" w:noHBand="0" w:noVBand="1"/>
      </w:tblPr>
      <w:tblGrid>
        <w:gridCol w:w="9962"/>
      </w:tblGrid>
      <w:tr w:rsidRPr="00DF6ABE" w:rsidR="00141DC6" w:rsidTr="00462DD4" w14:paraId="4F1E64EB" w14:textId="77777777">
        <w:tc>
          <w:tcPr>
            <w:tcW w:w="9962" w:type="dxa"/>
          </w:tcPr>
          <w:p w:rsidRPr="00DF6ABE" w:rsidR="00141DC6" w:rsidP="00457A74" w:rsidRDefault="00141DC6" w14:paraId="23E77B32" w14:textId="77777777">
            <w:pPr>
              <w:pStyle w:val="Normal0"/>
              <w:spacing w:line="360" w:lineRule="auto"/>
              <w:jc w:val="center"/>
              <w:rPr>
                <w:b/>
                <w:sz w:val="20"/>
                <w:szCs w:val="20"/>
              </w:rPr>
            </w:pPr>
            <w:r w:rsidRPr="007C55EA">
              <w:rPr>
                <w:b/>
                <w:sz w:val="20"/>
                <w:szCs w:val="20"/>
                <w:highlight w:val="yellow"/>
              </w:rPr>
              <w:t>Llamado a la acción</w:t>
            </w:r>
          </w:p>
          <w:p w:rsidRPr="003A2491" w:rsidR="003A2491" w:rsidP="003A2491" w:rsidRDefault="00141DC6" w14:paraId="345E5E26" w14:textId="1F39E320">
            <w:pPr>
              <w:pStyle w:val="Normal0"/>
              <w:spacing w:line="360" w:lineRule="auto"/>
              <w:jc w:val="center"/>
              <w:rPr>
                <w:sz w:val="20"/>
                <w:szCs w:val="20"/>
              </w:rPr>
            </w:pPr>
            <w:r w:rsidRPr="00DF6ABE">
              <w:rPr>
                <w:sz w:val="20"/>
                <w:szCs w:val="20"/>
              </w:rPr>
              <w:t xml:space="preserve">Video – </w:t>
            </w:r>
            <w:r w:rsidRPr="003A2491" w:rsidR="003A2491">
              <w:rPr>
                <w:b/>
                <w:bCs/>
                <w:sz w:val="20"/>
                <w:szCs w:val="20"/>
              </w:rPr>
              <w:t xml:space="preserve">Categoría de prendas - tipologías - bitácora de </w:t>
            </w:r>
            <w:commentRangeStart w:id="84"/>
            <w:r w:rsidRPr="003A2491" w:rsidR="003A2491">
              <w:rPr>
                <w:b/>
                <w:bCs/>
                <w:sz w:val="20"/>
                <w:szCs w:val="20"/>
              </w:rPr>
              <w:t>formas</w:t>
            </w:r>
            <w:commentRangeEnd w:id="84"/>
            <w:r w:rsidRPr="003A2491" w:rsidR="007C55EA">
              <w:rPr>
                <w:rStyle w:val="Refdecomentario"/>
                <w:sz w:val="20"/>
                <w:szCs w:val="20"/>
              </w:rPr>
              <w:commentReference w:id="84"/>
            </w:r>
          </w:p>
          <w:p w:rsidRPr="00DF6ABE" w:rsidR="00141DC6" w:rsidP="003A2491" w:rsidRDefault="003A2491" w14:paraId="026DF360" w14:textId="7ABA4ABB">
            <w:pPr>
              <w:pStyle w:val="Normal0"/>
              <w:spacing w:line="360" w:lineRule="auto"/>
              <w:jc w:val="center"/>
              <w:rPr>
                <w:sz w:val="20"/>
                <w:szCs w:val="20"/>
              </w:rPr>
            </w:pPr>
            <w:r w:rsidRPr="003A2491">
              <w:rPr>
                <w:sz w:val="20"/>
                <w:szCs w:val="20"/>
              </w:rPr>
              <w:t>Se invita a consultar el video “</w:t>
            </w:r>
            <w:r w:rsidRPr="003A2491" w:rsidR="007C55EA">
              <w:rPr>
                <w:sz w:val="20"/>
                <w:szCs w:val="20"/>
              </w:rPr>
              <w:t>Categoría</w:t>
            </w:r>
            <w:r w:rsidRPr="003A2491">
              <w:rPr>
                <w:sz w:val="20"/>
                <w:szCs w:val="20"/>
              </w:rPr>
              <w:t xml:space="preserve"> de prendas - tipologías - bitácora de formas”.</w:t>
            </w:r>
          </w:p>
        </w:tc>
      </w:tr>
    </w:tbl>
    <w:p w:rsidRPr="00DF6ABE" w:rsidR="00141DC6" w:rsidP="00457A74" w:rsidRDefault="00141DC6" w14:paraId="5C126A4E" w14:textId="77777777">
      <w:pPr>
        <w:pStyle w:val="Normal0"/>
        <w:spacing w:line="360" w:lineRule="auto"/>
        <w:ind w:left="426"/>
        <w:jc w:val="both"/>
        <w:rPr>
          <w:sz w:val="20"/>
          <w:szCs w:val="20"/>
        </w:rPr>
      </w:pPr>
    </w:p>
    <w:p w:rsidRPr="00DF6ABE" w:rsidR="00141DC6" w:rsidP="00457A74" w:rsidRDefault="00141DC6" w14:paraId="4985287F" w14:textId="77777777">
      <w:pPr>
        <w:pStyle w:val="Ttulo1"/>
        <w:spacing w:line="360" w:lineRule="auto"/>
        <w:rPr>
          <w:b/>
          <w:sz w:val="20"/>
          <w:szCs w:val="20"/>
        </w:rPr>
      </w:pPr>
      <w:bookmarkStart w:name="_Toc194085626" w:id="85"/>
      <w:bookmarkStart w:name="_Toc197361794" w:id="86"/>
      <w:bookmarkStart w:name="_Toc222480915" w:id="87"/>
      <w:r w:rsidRPr="00DF6ABE">
        <w:rPr>
          <w:b/>
          <w:sz w:val="20"/>
          <w:szCs w:val="20"/>
        </w:rPr>
        <w:t>5. Textiles</w:t>
      </w:r>
      <w:bookmarkEnd w:id="85"/>
      <w:bookmarkEnd w:id="86"/>
      <w:bookmarkEnd w:id="87"/>
    </w:p>
    <w:p w:rsidRPr="00832932" w:rsidR="00832932" w:rsidP="00832932" w:rsidRDefault="00832932" w14:paraId="710D53A9" w14:textId="77777777">
      <w:pPr>
        <w:pStyle w:val="Sinespaciado"/>
        <w:spacing w:line="360" w:lineRule="auto"/>
        <w:jc w:val="both"/>
        <w:rPr>
          <w:sz w:val="20"/>
          <w:szCs w:val="20"/>
          <w:lang w:eastAsia="ja-JP"/>
        </w:rPr>
      </w:pPr>
      <w:r w:rsidRPr="00832932">
        <w:rPr>
          <w:sz w:val="20"/>
          <w:szCs w:val="20"/>
          <w:lang w:eastAsia="ja-JP"/>
        </w:rPr>
        <w:t>Los materiales textiles, tanto para aplicaciones de vestuario como para usos industriales, se originan a partir de fibras que constituyen la unidad básica de cualquier estructura textil. Estas fibras se transforman mediante procesos técnicos que incluyen la formación de filamentos, el hilado para obtener hilos y, posteriormente, la conformación de tejidos que dan lugar a las telas. La comprensión de esta secuencia permite interpretar cómo las características del material influyen en el comportamiento, la resistencia y la funcionalidad del producto final.</w:t>
      </w:r>
    </w:p>
    <w:p w:rsidRPr="00832932" w:rsidR="00832932" w:rsidP="00832932" w:rsidRDefault="00832932" w14:paraId="274F7009" w14:textId="77777777">
      <w:pPr>
        <w:pStyle w:val="Sinespaciado"/>
        <w:spacing w:line="360" w:lineRule="auto"/>
        <w:jc w:val="both"/>
        <w:rPr>
          <w:sz w:val="20"/>
          <w:szCs w:val="20"/>
          <w:lang w:eastAsia="ja-JP"/>
        </w:rPr>
      </w:pPr>
    </w:p>
    <w:p w:rsidR="00832932" w:rsidP="00832932" w:rsidRDefault="00832932" w14:paraId="2D89C3A4" w14:textId="7621CFC7">
      <w:pPr>
        <w:pStyle w:val="Sinespaciado"/>
        <w:spacing w:line="360" w:lineRule="auto"/>
        <w:jc w:val="both"/>
        <w:rPr>
          <w:b/>
          <w:sz w:val="20"/>
          <w:szCs w:val="20"/>
          <w:lang w:eastAsia="ja-JP"/>
        </w:rPr>
      </w:pPr>
      <w:r w:rsidRPr="00832932">
        <w:rPr>
          <w:b/>
          <w:sz w:val="20"/>
          <w:szCs w:val="20"/>
          <w:lang w:eastAsia="ja-JP"/>
        </w:rPr>
        <w:t>Fibras textiles</w:t>
      </w:r>
    </w:p>
    <w:p w:rsidRPr="00DF6ABE" w:rsidR="00141DC6" w:rsidP="00832932" w:rsidRDefault="00832932" w14:paraId="3D0E114D" w14:textId="1923312A">
      <w:pPr>
        <w:pStyle w:val="Sinespaciado"/>
        <w:spacing w:line="360" w:lineRule="auto"/>
        <w:jc w:val="both"/>
        <w:rPr>
          <w:sz w:val="20"/>
          <w:szCs w:val="20"/>
        </w:rPr>
      </w:pPr>
      <w:r w:rsidRPr="00832932">
        <w:rPr>
          <w:sz w:val="20"/>
          <w:szCs w:val="20"/>
          <w:lang w:eastAsia="ja-JP"/>
        </w:rPr>
        <w:t xml:space="preserve">Se entienden como la unidad sólida elemental que compone toda estructura textil. Cada fibra corresponde a un filamento que participa en la conformación de los hilos y, en consecuencia, de los tejidos y telas. Desde el punto </w:t>
      </w:r>
      <w:r w:rsidRPr="00832932">
        <w:rPr>
          <w:sz w:val="20"/>
          <w:szCs w:val="20"/>
          <w:lang w:eastAsia="ja-JP"/>
        </w:rPr>
        <w:t>de vista técnico, se considera fibra a aquel elemento cuya longitud es considerablemente mayor que su diámetro, condición que posibilita su entrelazado, torsión y transformación en estructuras textiles con propiedades específicas de resistencia, flexibilidad y adaptabilidad al uso.</w:t>
      </w:r>
    </w:p>
    <w:p w:rsidRPr="007C55EA" w:rsidR="00141DC6" w:rsidP="00457A74" w:rsidRDefault="00992DF4" w14:paraId="5FBA8306" w14:textId="031D5393">
      <w:pPr>
        <w:pStyle w:val="Prrafodelista"/>
        <w:spacing w:line="360" w:lineRule="auto"/>
        <w:ind w:left="1080"/>
        <w:jc w:val="center"/>
        <w:rPr>
          <w:i/>
          <w:iCs/>
          <w:sz w:val="20"/>
          <w:szCs w:val="20"/>
        </w:rPr>
      </w:pPr>
      <w:r w:rsidRPr="007C55EA">
        <w:rPr>
          <w:b/>
          <w:bCs/>
          <w:i/>
          <w:iCs/>
          <w:sz w:val="20"/>
          <w:szCs w:val="20"/>
        </w:rPr>
        <w:t>Figura 23</w:t>
      </w:r>
      <w:r w:rsidRPr="007C55EA" w:rsidR="00141DC6">
        <w:rPr>
          <w:b/>
          <w:bCs/>
          <w:i/>
          <w:iCs/>
          <w:sz w:val="20"/>
          <w:szCs w:val="20"/>
        </w:rPr>
        <w:t xml:space="preserve">. </w:t>
      </w:r>
      <w:r w:rsidRPr="007C55EA" w:rsidR="00141DC6">
        <w:rPr>
          <w:i/>
          <w:iCs/>
          <w:sz w:val="20"/>
          <w:szCs w:val="20"/>
        </w:rPr>
        <w:t xml:space="preserve">Fibras </w:t>
      </w:r>
      <w:commentRangeStart w:id="88"/>
      <w:r w:rsidRPr="007C55EA" w:rsidR="00141DC6">
        <w:rPr>
          <w:i/>
          <w:iCs/>
          <w:sz w:val="20"/>
          <w:szCs w:val="20"/>
        </w:rPr>
        <w:t>textiles</w:t>
      </w:r>
      <w:commentRangeEnd w:id="88"/>
      <w:r w:rsidRPr="007C55EA" w:rsidR="00141DC6">
        <w:rPr>
          <w:rStyle w:val="Refdecomentario"/>
          <w:i/>
          <w:iCs/>
          <w:sz w:val="20"/>
          <w:szCs w:val="20"/>
        </w:rPr>
        <w:commentReference w:id="88"/>
      </w:r>
    </w:p>
    <w:p w:rsidRPr="00DF6ABE" w:rsidR="00141DC6" w:rsidP="00457A74" w:rsidRDefault="006A6E2D" w14:paraId="11416509" w14:textId="2ABB0C21">
      <w:pPr>
        <w:spacing w:line="360" w:lineRule="auto"/>
        <w:jc w:val="center"/>
        <w:rPr>
          <w:sz w:val="20"/>
          <w:szCs w:val="20"/>
        </w:rPr>
      </w:pPr>
      <w:r w:rsidRPr="006A6E2D">
        <w:rPr>
          <w:noProof/>
          <w:sz w:val="20"/>
          <w:szCs w:val="20"/>
          <w:lang w:eastAsia="es-CO"/>
        </w:rPr>
        <w:drawing>
          <wp:inline distT="0" distB="0" distL="0" distR="0" wp14:anchorId="21EFEBF0" wp14:editId="43E45C70">
            <wp:extent cx="6332220" cy="402780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32220" cy="4027805"/>
                    </a:xfrm>
                    <a:prstGeom prst="rect">
                      <a:avLst/>
                    </a:prstGeom>
                  </pic:spPr>
                </pic:pic>
              </a:graphicData>
            </a:graphic>
          </wp:inline>
        </w:drawing>
      </w:r>
    </w:p>
    <w:p w:rsidRPr="00DF6ABE" w:rsidR="00141DC6" w:rsidP="00B463ED" w:rsidRDefault="00141DC6" w14:paraId="164D6C9E" w14:textId="672BBEEF">
      <w:pPr>
        <w:spacing w:line="360" w:lineRule="auto"/>
        <w:rPr>
          <w:sz w:val="20"/>
          <w:szCs w:val="20"/>
        </w:rPr>
      </w:pPr>
    </w:p>
    <w:p w:rsidR="00141DC6" w:rsidP="00457A74" w:rsidRDefault="00E417B8" w14:paraId="1FDA1024" w14:textId="3EAA0B8B">
      <w:pPr>
        <w:pStyle w:val="Sinespaciado"/>
        <w:spacing w:line="360" w:lineRule="auto"/>
        <w:jc w:val="both"/>
        <w:rPr>
          <w:bCs/>
          <w:sz w:val="20"/>
          <w:szCs w:val="20"/>
        </w:rPr>
      </w:pPr>
      <w:r w:rsidRPr="00E417B8">
        <w:rPr>
          <w:bCs/>
          <w:sz w:val="20"/>
          <w:szCs w:val="20"/>
        </w:rPr>
        <w:t>Las fibras textiles se organizan de acuerdo con su origen, lo que permite comprender sus propiedades físicas, su comportamiento durante los procesos de transformación y su pertinencia según el uso final. De manera general, se reconocen dos grandes grupos: fibras naturales y fibras químicas, cada uno con subdivisiones según la materia prima de procedencia.</w:t>
      </w:r>
    </w:p>
    <w:p w:rsidRPr="00B463ED" w:rsidR="00D90531" w:rsidRDefault="00D90531" w14:paraId="11C4117A" w14:textId="77777777">
      <w:pPr>
        <w:pStyle w:val="Sinespaciado"/>
        <w:spacing w:line="360" w:lineRule="auto"/>
        <w:jc w:val="both"/>
        <w:rPr>
          <w:color w:val="FF0000"/>
        </w:rPr>
      </w:pPr>
      <w:r>
        <w:rPr>
          <w:b/>
          <w:bCs/>
          <w:sz w:val="20"/>
          <w:szCs w:val="20"/>
        </w:rPr>
        <w:t>Clasificación de las fibras:</w:t>
      </w:r>
      <w:r>
        <w:rPr>
          <w:sz w:val="20"/>
          <w:szCs w:val="20"/>
        </w:rPr>
        <w:t xml:space="preserve"> las fibras se clasifican según su origen. </w:t>
      </w:r>
      <w:r w:rsidRPr="00B463ED">
        <w:rPr>
          <w:color w:val="FF0000"/>
          <w:sz w:val="20"/>
          <w:szCs w:val="20"/>
        </w:rPr>
        <w:t>De manera general, se reconocen dos grandes grupos: las naturales y las químicas. A su vez, estos grupos se subdividen, como se presenta en la siguiente tabla.</w:t>
      </w:r>
    </w:p>
    <w:p w:rsidRPr="00B463ED" w:rsidR="00E417B8" w:rsidP="00457A74" w:rsidRDefault="00E417B8" w14:paraId="2AC00A8C" w14:textId="77777777">
      <w:pPr>
        <w:pStyle w:val="Sinespaciado"/>
        <w:spacing w:line="360" w:lineRule="auto"/>
        <w:jc w:val="both"/>
        <w:rPr>
          <w:color w:val="FF0000"/>
          <w:sz w:val="20"/>
          <w:szCs w:val="20"/>
        </w:rPr>
      </w:pPr>
    </w:p>
    <w:p w:rsidR="00141DC6" w:rsidP="00457A74" w:rsidRDefault="00E417B8" w14:paraId="0BA9F49F" w14:textId="1D82EF15">
      <w:pPr>
        <w:pStyle w:val="Sinespaciado"/>
        <w:spacing w:line="360" w:lineRule="auto"/>
        <w:jc w:val="center"/>
        <w:rPr>
          <w:b/>
          <w:sz w:val="20"/>
          <w:szCs w:val="20"/>
        </w:rPr>
      </w:pPr>
      <w:r>
        <w:rPr>
          <w:b/>
          <w:bCs/>
          <w:sz w:val="20"/>
          <w:szCs w:val="20"/>
        </w:rPr>
        <w:t>Tabla 2</w:t>
      </w:r>
      <w:r w:rsidRPr="00DF6ABE" w:rsidR="00141DC6">
        <w:rPr>
          <w:b/>
          <w:bCs/>
          <w:sz w:val="20"/>
          <w:szCs w:val="20"/>
        </w:rPr>
        <w:t>.</w:t>
      </w:r>
      <w:r w:rsidRPr="00DF6ABE" w:rsidR="00141DC6">
        <w:rPr>
          <w:sz w:val="20"/>
          <w:szCs w:val="20"/>
        </w:rPr>
        <w:t xml:space="preserve"> </w:t>
      </w:r>
      <w:r w:rsidRPr="00E417B8" w:rsidR="00141DC6">
        <w:rPr>
          <w:b/>
          <w:sz w:val="20"/>
          <w:szCs w:val="20"/>
        </w:rPr>
        <w:t>Clasificación de las fibras</w:t>
      </w:r>
    </w:p>
    <w:tbl>
      <w:tblPr>
        <w:tblStyle w:val="Tablaconcuadrcula"/>
        <w:tblW w:w="9962" w:type="dxa"/>
        <w:tblLook w:val="04A0" w:firstRow="1" w:lastRow="0" w:firstColumn="1" w:lastColumn="0" w:noHBand="0" w:noVBand="1"/>
      </w:tblPr>
      <w:tblGrid>
        <w:gridCol w:w="1817"/>
        <w:gridCol w:w="1239"/>
        <w:gridCol w:w="2449"/>
        <w:gridCol w:w="4457"/>
      </w:tblGrid>
      <w:tr w:rsidRPr="007C55EA" w:rsidR="007C55EA" w:rsidTr="007C55EA" w14:paraId="05E44834" w14:textId="77777777">
        <w:trPr>
          <w:trHeight w:val="600"/>
        </w:trPr>
        <w:tc>
          <w:tcPr>
            <w:tcW w:w="1817" w:type="dxa"/>
            <w:hideMark/>
          </w:tcPr>
          <w:p w:rsidRPr="007C55EA" w:rsidR="007C55EA" w:rsidP="007C55EA" w:rsidRDefault="007C55EA" w14:paraId="38FE3ADE" w14:textId="77777777">
            <w:pPr>
              <w:jc w:val="center"/>
              <w:textAlignment w:val="baseline"/>
              <w:rPr>
                <w:rFonts w:ascii="Segoe UI" w:hAnsi="Segoe UI" w:eastAsia="Times New Roman" w:cs="Segoe UI"/>
                <w:sz w:val="18"/>
                <w:szCs w:val="18"/>
                <w:lang w:eastAsia="es-CO"/>
              </w:rPr>
            </w:pPr>
            <w:r w:rsidRPr="007C55EA">
              <w:rPr>
                <w:rFonts w:eastAsia="Times New Roman"/>
                <w:b/>
                <w:bCs/>
                <w:sz w:val="20"/>
                <w:szCs w:val="20"/>
                <w:lang w:eastAsia="es-CO"/>
              </w:rPr>
              <w:t>Tipo de fibra</w:t>
            </w:r>
            <w:r w:rsidRPr="007C55EA">
              <w:rPr>
                <w:rFonts w:eastAsia="Times New Roman"/>
                <w:sz w:val="20"/>
                <w:szCs w:val="20"/>
                <w:lang w:eastAsia="es-CO"/>
              </w:rPr>
              <w:t> </w:t>
            </w:r>
          </w:p>
        </w:tc>
        <w:tc>
          <w:tcPr>
            <w:tcW w:w="1239" w:type="dxa"/>
            <w:hideMark/>
          </w:tcPr>
          <w:p w:rsidRPr="007C55EA" w:rsidR="007C55EA" w:rsidP="007C55EA" w:rsidRDefault="007C55EA" w14:paraId="0C2519A3" w14:textId="77777777">
            <w:pPr>
              <w:jc w:val="center"/>
              <w:textAlignment w:val="baseline"/>
              <w:rPr>
                <w:rFonts w:ascii="Segoe UI" w:hAnsi="Segoe UI" w:eastAsia="Times New Roman" w:cs="Segoe UI"/>
                <w:sz w:val="18"/>
                <w:szCs w:val="18"/>
                <w:lang w:eastAsia="es-CO"/>
              </w:rPr>
            </w:pPr>
            <w:r w:rsidRPr="007C55EA">
              <w:rPr>
                <w:rFonts w:eastAsia="Times New Roman"/>
                <w:b/>
                <w:bCs/>
                <w:sz w:val="20"/>
                <w:szCs w:val="20"/>
                <w:lang w:eastAsia="es-CO"/>
              </w:rPr>
              <w:t>Origen</w:t>
            </w:r>
            <w:r w:rsidRPr="007C55EA">
              <w:rPr>
                <w:rFonts w:eastAsia="Times New Roman"/>
                <w:sz w:val="20"/>
                <w:szCs w:val="20"/>
                <w:lang w:eastAsia="es-CO"/>
              </w:rPr>
              <w:t> </w:t>
            </w:r>
          </w:p>
        </w:tc>
        <w:tc>
          <w:tcPr>
            <w:tcW w:w="2449" w:type="dxa"/>
            <w:hideMark/>
          </w:tcPr>
          <w:p w:rsidRPr="007C55EA" w:rsidR="007C55EA" w:rsidP="007C55EA" w:rsidRDefault="007C55EA" w14:paraId="06554488" w14:textId="77777777">
            <w:pPr>
              <w:jc w:val="center"/>
              <w:textAlignment w:val="baseline"/>
              <w:rPr>
                <w:rFonts w:ascii="Segoe UI" w:hAnsi="Segoe UI" w:eastAsia="Times New Roman" w:cs="Segoe UI"/>
                <w:sz w:val="18"/>
                <w:szCs w:val="18"/>
                <w:lang w:eastAsia="es-CO"/>
              </w:rPr>
            </w:pPr>
            <w:r w:rsidRPr="007C55EA">
              <w:rPr>
                <w:rFonts w:eastAsia="Times New Roman"/>
                <w:b/>
                <w:bCs/>
                <w:sz w:val="20"/>
                <w:szCs w:val="20"/>
                <w:lang w:eastAsia="es-CO"/>
              </w:rPr>
              <w:t>Subcategoría</w:t>
            </w:r>
            <w:r w:rsidRPr="007C55EA">
              <w:rPr>
                <w:rFonts w:eastAsia="Times New Roman"/>
                <w:sz w:val="20"/>
                <w:szCs w:val="20"/>
                <w:lang w:eastAsia="es-CO"/>
              </w:rPr>
              <w:t> </w:t>
            </w:r>
          </w:p>
        </w:tc>
        <w:tc>
          <w:tcPr>
            <w:tcW w:w="4457" w:type="dxa"/>
            <w:hideMark/>
          </w:tcPr>
          <w:p w:rsidRPr="007C55EA" w:rsidR="007C55EA" w:rsidP="007C55EA" w:rsidRDefault="007C55EA" w14:paraId="1032BF5F" w14:textId="77777777">
            <w:pPr>
              <w:jc w:val="center"/>
              <w:textAlignment w:val="baseline"/>
              <w:rPr>
                <w:rFonts w:ascii="Segoe UI" w:hAnsi="Segoe UI" w:eastAsia="Times New Roman" w:cs="Segoe UI"/>
                <w:sz w:val="18"/>
                <w:szCs w:val="18"/>
                <w:lang w:eastAsia="es-CO"/>
              </w:rPr>
            </w:pPr>
            <w:r w:rsidRPr="007C55EA">
              <w:rPr>
                <w:rFonts w:eastAsia="Times New Roman"/>
                <w:b/>
                <w:bCs/>
                <w:sz w:val="20"/>
                <w:szCs w:val="20"/>
                <w:lang w:eastAsia="es-CO"/>
              </w:rPr>
              <w:t>Ejemplos</w:t>
            </w:r>
            <w:r w:rsidRPr="007C55EA">
              <w:rPr>
                <w:rFonts w:eastAsia="Times New Roman"/>
                <w:sz w:val="20"/>
                <w:szCs w:val="20"/>
                <w:lang w:eastAsia="es-CO"/>
              </w:rPr>
              <w:t> </w:t>
            </w:r>
          </w:p>
        </w:tc>
      </w:tr>
      <w:tr w:rsidRPr="007C55EA" w:rsidR="007C55EA" w:rsidTr="007C55EA" w14:paraId="6A1EF2B3" w14:textId="77777777">
        <w:trPr>
          <w:trHeight w:val="300"/>
        </w:trPr>
        <w:tc>
          <w:tcPr>
            <w:tcW w:w="1817" w:type="dxa"/>
            <w:vMerge w:val="restart"/>
            <w:hideMark/>
          </w:tcPr>
          <w:p w:rsidRPr="007C55EA" w:rsidR="007C55EA" w:rsidP="007C55EA" w:rsidRDefault="007C55EA" w14:paraId="21B29835" w14:textId="77777777">
            <w:pPr>
              <w:textAlignment w:val="baseline"/>
              <w:rPr>
                <w:rFonts w:ascii="Segoe UI" w:hAnsi="Segoe UI" w:eastAsia="Times New Roman" w:cs="Segoe UI"/>
                <w:sz w:val="18"/>
                <w:szCs w:val="18"/>
                <w:lang w:eastAsia="es-CO"/>
              </w:rPr>
            </w:pPr>
            <w:r w:rsidRPr="007C55EA">
              <w:rPr>
                <w:rFonts w:eastAsia="Times New Roman"/>
                <w:b/>
                <w:bCs/>
                <w:sz w:val="20"/>
                <w:szCs w:val="20"/>
                <w:lang w:eastAsia="es-CO"/>
              </w:rPr>
              <w:t>Fibras naturales</w:t>
            </w:r>
            <w:r w:rsidRPr="007C55EA">
              <w:rPr>
                <w:rFonts w:eastAsia="Times New Roman"/>
                <w:sz w:val="20"/>
                <w:szCs w:val="20"/>
                <w:lang w:eastAsia="es-CO"/>
              </w:rPr>
              <w:t> </w:t>
            </w:r>
          </w:p>
        </w:tc>
        <w:tc>
          <w:tcPr>
            <w:tcW w:w="1239" w:type="dxa"/>
            <w:vMerge w:val="restart"/>
            <w:hideMark/>
          </w:tcPr>
          <w:p w:rsidRPr="007C55EA" w:rsidR="007C55EA" w:rsidP="007C55EA" w:rsidRDefault="007C55EA" w14:paraId="5B85EE43"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Animales </w:t>
            </w:r>
          </w:p>
        </w:tc>
        <w:tc>
          <w:tcPr>
            <w:tcW w:w="2449" w:type="dxa"/>
            <w:hideMark/>
          </w:tcPr>
          <w:p w:rsidRPr="007C55EA" w:rsidR="007C55EA" w:rsidP="007C55EA" w:rsidRDefault="007C55EA" w14:paraId="3C126558"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Procedentes de glándulas sedosas. </w:t>
            </w:r>
          </w:p>
        </w:tc>
        <w:tc>
          <w:tcPr>
            <w:tcW w:w="4457" w:type="dxa"/>
            <w:hideMark/>
          </w:tcPr>
          <w:p w:rsidRPr="007C55EA" w:rsidR="007C55EA" w:rsidP="007C55EA" w:rsidRDefault="007C55EA" w14:paraId="28C6B51D"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Seda y seda salvaje. </w:t>
            </w:r>
          </w:p>
        </w:tc>
      </w:tr>
      <w:tr w:rsidRPr="007C55EA" w:rsidR="007C55EA" w:rsidTr="007C55EA" w14:paraId="16656AB9" w14:textId="77777777">
        <w:trPr>
          <w:trHeight w:val="300"/>
        </w:trPr>
        <w:tc>
          <w:tcPr>
            <w:tcW w:w="0" w:type="auto"/>
            <w:vMerge/>
            <w:hideMark/>
          </w:tcPr>
          <w:p w:rsidRPr="007C55EA" w:rsidR="007C55EA" w:rsidP="007C55EA" w:rsidRDefault="007C55EA" w14:paraId="40519CB6" w14:textId="77777777">
            <w:pPr>
              <w:rPr>
                <w:rFonts w:ascii="Segoe UI" w:hAnsi="Segoe UI" w:eastAsia="Times New Roman" w:cs="Segoe UI"/>
                <w:sz w:val="18"/>
                <w:szCs w:val="18"/>
                <w:lang w:eastAsia="es-CO"/>
              </w:rPr>
            </w:pPr>
          </w:p>
        </w:tc>
        <w:tc>
          <w:tcPr>
            <w:tcW w:w="0" w:type="auto"/>
            <w:vMerge/>
            <w:hideMark/>
          </w:tcPr>
          <w:p w:rsidRPr="007C55EA" w:rsidR="007C55EA" w:rsidP="007C55EA" w:rsidRDefault="007C55EA" w14:paraId="15F5CA3C" w14:textId="77777777">
            <w:pPr>
              <w:rPr>
                <w:rFonts w:ascii="Segoe UI" w:hAnsi="Segoe UI" w:eastAsia="Times New Roman" w:cs="Segoe UI"/>
                <w:sz w:val="18"/>
                <w:szCs w:val="18"/>
                <w:lang w:eastAsia="es-CO"/>
              </w:rPr>
            </w:pPr>
          </w:p>
        </w:tc>
        <w:tc>
          <w:tcPr>
            <w:tcW w:w="2449" w:type="dxa"/>
            <w:hideMark/>
          </w:tcPr>
          <w:p w:rsidRPr="007C55EA" w:rsidR="007C55EA" w:rsidP="007C55EA" w:rsidRDefault="007C55EA" w14:paraId="115C2AA7"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Procedentes de folículos pilosos. </w:t>
            </w:r>
          </w:p>
        </w:tc>
        <w:tc>
          <w:tcPr>
            <w:tcW w:w="4457" w:type="dxa"/>
            <w:hideMark/>
          </w:tcPr>
          <w:p w:rsidRPr="007C55EA" w:rsidR="007C55EA" w:rsidP="007C55EA" w:rsidRDefault="007C55EA" w14:paraId="17DD0DC1"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Pelo de alpaca, angora, buey, caballo, conejo, castor, camello, cachemira, cabra guanaco, llama, nutria, yak y vicuña. </w:t>
            </w:r>
          </w:p>
        </w:tc>
      </w:tr>
      <w:tr w:rsidRPr="007C55EA" w:rsidR="007C55EA" w:rsidTr="007C55EA" w14:paraId="67C4045E" w14:textId="77777777">
        <w:trPr>
          <w:trHeight w:val="300"/>
        </w:trPr>
        <w:tc>
          <w:tcPr>
            <w:tcW w:w="0" w:type="auto"/>
            <w:vMerge/>
            <w:hideMark/>
          </w:tcPr>
          <w:p w:rsidRPr="007C55EA" w:rsidR="007C55EA" w:rsidP="007C55EA" w:rsidRDefault="007C55EA" w14:paraId="4BBC0B3B" w14:textId="77777777">
            <w:pPr>
              <w:rPr>
                <w:rFonts w:ascii="Segoe UI" w:hAnsi="Segoe UI" w:eastAsia="Times New Roman" w:cs="Segoe UI"/>
                <w:sz w:val="18"/>
                <w:szCs w:val="18"/>
                <w:lang w:eastAsia="es-CO"/>
              </w:rPr>
            </w:pPr>
          </w:p>
        </w:tc>
        <w:tc>
          <w:tcPr>
            <w:tcW w:w="1239" w:type="dxa"/>
            <w:vMerge w:val="restart"/>
            <w:hideMark/>
          </w:tcPr>
          <w:p w:rsidRPr="007C55EA" w:rsidR="007C55EA" w:rsidP="007C55EA" w:rsidRDefault="007C55EA" w14:paraId="0807AFFA"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 </w:t>
            </w:r>
          </w:p>
          <w:p w:rsidRPr="007C55EA" w:rsidR="007C55EA" w:rsidP="007C55EA" w:rsidRDefault="007C55EA" w14:paraId="29F6BF9F"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Vegetales </w:t>
            </w:r>
          </w:p>
        </w:tc>
        <w:tc>
          <w:tcPr>
            <w:tcW w:w="2449" w:type="dxa"/>
            <w:hideMark/>
          </w:tcPr>
          <w:p w:rsidRPr="007C55EA" w:rsidR="007C55EA" w:rsidP="007C55EA" w:rsidRDefault="007C55EA" w14:paraId="7A21FA45"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Procedentes de las semillas. </w:t>
            </w:r>
          </w:p>
        </w:tc>
        <w:tc>
          <w:tcPr>
            <w:tcW w:w="4457" w:type="dxa"/>
            <w:hideMark/>
          </w:tcPr>
          <w:p w:rsidRPr="007C55EA" w:rsidR="007C55EA" w:rsidP="007C55EA" w:rsidRDefault="007C55EA" w14:paraId="048B1C29"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Algodón. </w:t>
            </w:r>
          </w:p>
        </w:tc>
      </w:tr>
      <w:tr w:rsidRPr="007C55EA" w:rsidR="007C55EA" w:rsidTr="007C55EA" w14:paraId="789BC4F3" w14:textId="77777777">
        <w:trPr>
          <w:trHeight w:val="300"/>
        </w:trPr>
        <w:tc>
          <w:tcPr>
            <w:tcW w:w="0" w:type="auto"/>
            <w:vMerge/>
            <w:hideMark/>
          </w:tcPr>
          <w:p w:rsidRPr="007C55EA" w:rsidR="007C55EA" w:rsidP="007C55EA" w:rsidRDefault="007C55EA" w14:paraId="65E8822E" w14:textId="77777777">
            <w:pPr>
              <w:rPr>
                <w:rFonts w:ascii="Segoe UI" w:hAnsi="Segoe UI" w:eastAsia="Times New Roman" w:cs="Segoe UI"/>
                <w:sz w:val="18"/>
                <w:szCs w:val="18"/>
                <w:lang w:eastAsia="es-CO"/>
              </w:rPr>
            </w:pPr>
          </w:p>
        </w:tc>
        <w:tc>
          <w:tcPr>
            <w:tcW w:w="0" w:type="auto"/>
            <w:vMerge/>
            <w:hideMark/>
          </w:tcPr>
          <w:p w:rsidRPr="007C55EA" w:rsidR="007C55EA" w:rsidP="007C55EA" w:rsidRDefault="007C55EA" w14:paraId="23D71E77" w14:textId="77777777">
            <w:pPr>
              <w:rPr>
                <w:rFonts w:ascii="Segoe UI" w:hAnsi="Segoe UI" w:eastAsia="Times New Roman" w:cs="Segoe UI"/>
                <w:sz w:val="18"/>
                <w:szCs w:val="18"/>
                <w:lang w:eastAsia="es-CO"/>
              </w:rPr>
            </w:pPr>
          </w:p>
        </w:tc>
        <w:tc>
          <w:tcPr>
            <w:tcW w:w="2449" w:type="dxa"/>
            <w:hideMark/>
          </w:tcPr>
          <w:p w:rsidRPr="007C55EA" w:rsidR="007C55EA" w:rsidP="007C55EA" w:rsidRDefault="007C55EA" w14:paraId="0EB88975"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Procedentes del tallo. </w:t>
            </w:r>
          </w:p>
        </w:tc>
        <w:tc>
          <w:tcPr>
            <w:tcW w:w="4457" w:type="dxa"/>
            <w:hideMark/>
          </w:tcPr>
          <w:p w:rsidRPr="007C55EA" w:rsidR="007C55EA" w:rsidP="007C55EA" w:rsidRDefault="007C55EA" w14:paraId="587E1941"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Lino, cáñamo, yute y ramio. </w:t>
            </w:r>
          </w:p>
        </w:tc>
      </w:tr>
      <w:tr w:rsidRPr="007C55EA" w:rsidR="007C55EA" w:rsidTr="007C55EA" w14:paraId="00E39302" w14:textId="77777777">
        <w:trPr>
          <w:trHeight w:val="300"/>
        </w:trPr>
        <w:tc>
          <w:tcPr>
            <w:tcW w:w="0" w:type="auto"/>
            <w:vMerge/>
            <w:hideMark/>
          </w:tcPr>
          <w:p w:rsidRPr="007C55EA" w:rsidR="007C55EA" w:rsidP="007C55EA" w:rsidRDefault="007C55EA" w14:paraId="0ADFA587" w14:textId="77777777">
            <w:pPr>
              <w:rPr>
                <w:rFonts w:ascii="Segoe UI" w:hAnsi="Segoe UI" w:eastAsia="Times New Roman" w:cs="Segoe UI"/>
                <w:sz w:val="18"/>
                <w:szCs w:val="18"/>
                <w:lang w:eastAsia="es-CO"/>
              </w:rPr>
            </w:pPr>
          </w:p>
        </w:tc>
        <w:tc>
          <w:tcPr>
            <w:tcW w:w="0" w:type="auto"/>
            <w:vMerge/>
            <w:hideMark/>
          </w:tcPr>
          <w:p w:rsidRPr="007C55EA" w:rsidR="007C55EA" w:rsidP="007C55EA" w:rsidRDefault="007C55EA" w14:paraId="40DDDA46" w14:textId="77777777">
            <w:pPr>
              <w:rPr>
                <w:rFonts w:ascii="Segoe UI" w:hAnsi="Segoe UI" w:eastAsia="Times New Roman" w:cs="Segoe UI"/>
                <w:sz w:val="18"/>
                <w:szCs w:val="18"/>
                <w:lang w:eastAsia="es-CO"/>
              </w:rPr>
            </w:pPr>
          </w:p>
        </w:tc>
        <w:tc>
          <w:tcPr>
            <w:tcW w:w="2449" w:type="dxa"/>
            <w:hideMark/>
          </w:tcPr>
          <w:p w:rsidRPr="007C55EA" w:rsidR="007C55EA" w:rsidP="007C55EA" w:rsidRDefault="007C55EA" w14:paraId="1A0B8C0B"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Procedentes de la hoja. </w:t>
            </w:r>
          </w:p>
        </w:tc>
        <w:tc>
          <w:tcPr>
            <w:tcW w:w="4457" w:type="dxa"/>
            <w:hideMark/>
          </w:tcPr>
          <w:p w:rsidRPr="007C55EA" w:rsidR="007C55EA" w:rsidP="007C55EA" w:rsidRDefault="007C55EA" w14:paraId="480848F4"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Esparto y sisal. </w:t>
            </w:r>
          </w:p>
        </w:tc>
      </w:tr>
      <w:tr w:rsidRPr="007C55EA" w:rsidR="007C55EA" w:rsidTr="007C55EA" w14:paraId="7D18027D" w14:textId="77777777">
        <w:trPr>
          <w:trHeight w:val="300"/>
        </w:trPr>
        <w:tc>
          <w:tcPr>
            <w:tcW w:w="0" w:type="auto"/>
            <w:vMerge/>
            <w:hideMark/>
          </w:tcPr>
          <w:p w:rsidRPr="007C55EA" w:rsidR="007C55EA" w:rsidP="007C55EA" w:rsidRDefault="007C55EA" w14:paraId="358B6973" w14:textId="77777777">
            <w:pPr>
              <w:rPr>
                <w:rFonts w:ascii="Segoe UI" w:hAnsi="Segoe UI" w:eastAsia="Times New Roman" w:cs="Segoe UI"/>
                <w:sz w:val="18"/>
                <w:szCs w:val="18"/>
                <w:lang w:eastAsia="es-CO"/>
              </w:rPr>
            </w:pPr>
          </w:p>
        </w:tc>
        <w:tc>
          <w:tcPr>
            <w:tcW w:w="0" w:type="auto"/>
            <w:vMerge/>
            <w:hideMark/>
          </w:tcPr>
          <w:p w:rsidRPr="007C55EA" w:rsidR="007C55EA" w:rsidP="007C55EA" w:rsidRDefault="007C55EA" w14:paraId="405943AF" w14:textId="77777777">
            <w:pPr>
              <w:rPr>
                <w:rFonts w:ascii="Segoe UI" w:hAnsi="Segoe UI" w:eastAsia="Times New Roman" w:cs="Segoe UI"/>
                <w:sz w:val="18"/>
                <w:szCs w:val="18"/>
                <w:lang w:eastAsia="es-CO"/>
              </w:rPr>
            </w:pPr>
          </w:p>
        </w:tc>
        <w:tc>
          <w:tcPr>
            <w:tcW w:w="2449" w:type="dxa"/>
            <w:hideMark/>
          </w:tcPr>
          <w:p w:rsidRPr="007C55EA" w:rsidR="007C55EA" w:rsidP="007C55EA" w:rsidRDefault="007C55EA" w14:paraId="3B866CE3"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Procedentes del fruto. </w:t>
            </w:r>
          </w:p>
        </w:tc>
        <w:tc>
          <w:tcPr>
            <w:tcW w:w="4457" w:type="dxa"/>
            <w:hideMark/>
          </w:tcPr>
          <w:p w:rsidRPr="007C55EA" w:rsidR="007C55EA" w:rsidP="007C55EA" w:rsidRDefault="007C55EA" w14:paraId="2F0C11EA"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Coco. </w:t>
            </w:r>
          </w:p>
        </w:tc>
      </w:tr>
      <w:tr w:rsidRPr="007C55EA" w:rsidR="007C55EA" w:rsidTr="007C55EA" w14:paraId="161F38C5" w14:textId="77777777">
        <w:trPr>
          <w:trHeight w:val="300"/>
        </w:trPr>
        <w:tc>
          <w:tcPr>
            <w:tcW w:w="0" w:type="auto"/>
            <w:vMerge/>
            <w:hideMark/>
          </w:tcPr>
          <w:p w:rsidRPr="007C55EA" w:rsidR="007C55EA" w:rsidP="007C55EA" w:rsidRDefault="007C55EA" w14:paraId="1D24765D" w14:textId="77777777">
            <w:pPr>
              <w:rPr>
                <w:rFonts w:ascii="Segoe UI" w:hAnsi="Segoe UI" w:eastAsia="Times New Roman" w:cs="Segoe UI"/>
                <w:sz w:val="18"/>
                <w:szCs w:val="18"/>
                <w:lang w:eastAsia="es-CO"/>
              </w:rPr>
            </w:pPr>
          </w:p>
        </w:tc>
        <w:tc>
          <w:tcPr>
            <w:tcW w:w="1239" w:type="dxa"/>
            <w:hideMark/>
          </w:tcPr>
          <w:p w:rsidRPr="007C55EA" w:rsidR="007C55EA" w:rsidP="007C55EA" w:rsidRDefault="007C55EA" w14:paraId="1ADD987E"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Minerales </w:t>
            </w:r>
          </w:p>
        </w:tc>
        <w:tc>
          <w:tcPr>
            <w:tcW w:w="2449" w:type="dxa"/>
            <w:hideMark/>
          </w:tcPr>
          <w:p w:rsidRPr="007C55EA" w:rsidR="007C55EA" w:rsidP="007C55EA" w:rsidRDefault="007C55EA" w14:paraId="422FD0EC"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No aplica. </w:t>
            </w:r>
          </w:p>
        </w:tc>
        <w:tc>
          <w:tcPr>
            <w:tcW w:w="4457" w:type="dxa"/>
            <w:hideMark/>
          </w:tcPr>
          <w:p w:rsidRPr="007C55EA" w:rsidR="007C55EA" w:rsidP="007C55EA" w:rsidRDefault="007C55EA" w14:paraId="3F6EBB96"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Asbestos, fibra de vidrio y fibra de carbono. </w:t>
            </w:r>
          </w:p>
        </w:tc>
      </w:tr>
      <w:tr w:rsidRPr="007C55EA" w:rsidR="007C55EA" w:rsidTr="007C55EA" w14:paraId="4635BCC2" w14:textId="77777777">
        <w:trPr>
          <w:trHeight w:val="300"/>
        </w:trPr>
        <w:tc>
          <w:tcPr>
            <w:tcW w:w="1817" w:type="dxa"/>
            <w:vMerge w:val="restart"/>
            <w:hideMark/>
          </w:tcPr>
          <w:p w:rsidRPr="007C55EA" w:rsidR="007C55EA" w:rsidP="007C55EA" w:rsidRDefault="007C55EA" w14:paraId="46D197C9" w14:textId="77777777">
            <w:pPr>
              <w:textAlignment w:val="baseline"/>
              <w:rPr>
                <w:rFonts w:ascii="Segoe UI" w:hAnsi="Segoe UI" w:eastAsia="Times New Roman" w:cs="Segoe UI"/>
                <w:sz w:val="18"/>
                <w:szCs w:val="18"/>
                <w:lang w:eastAsia="es-CO"/>
              </w:rPr>
            </w:pPr>
            <w:r w:rsidRPr="007C55EA">
              <w:rPr>
                <w:rFonts w:eastAsia="Times New Roman"/>
                <w:b/>
                <w:bCs/>
                <w:sz w:val="20"/>
                <w:szCs w:val="20"/>
                <w:lang w:eastAsia="es-CO"/>
              </w:rPr>
              <w:t>Fibras químicas</w:t>
            </w:r>
            <w:r w:rsidRPr="007C55EA">
              <w:rPr>
                <w:rFonts w:eastAsia="Times New Roman"/>
                <w:sz w:val="20"/>
                <w:szCs w:val="20"/>
                <w:lang w:eastAsia="es-CO"/>
              </w:rPr>
              <w:t> </w:t>
            </w:r>
          </w:p>
        </w:tc>
        <w:tc>
          <w:tcPr>
            <w:tcW w:w="1239" w:type="dxa"/>
            <w:hideMark/>
          </w:tcPr>
          <w:p w:rsidRPr="007C55EA" w:rsidR="007C55EA" w:rsidP="007C55EA" w:rsidRDefault="007C55EA" w14:paraId="71B8D907"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Artificiales </w:t>
            </w:r>
          </w:p>
        </w:tc>
        <w:tc>
          <w:tcPr>
            <w:tcW w:w="2449" w:type="dxa"/>
            <w:hideMark/>
          </w:tcPr>
          <w:p w:rsidRPr="007C55EA" w:rsidR="007C55EA" w:rsidP="007C55EA" w:rsidRDefault="007C55EA" w14:paraId="5B6AC7AB"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Base proteínica. </w:t>
            </w:r>
          </w:p>
        </w:tc>
        <w:tc>
          <w:tcPr>
            <w:tcW w:w="4457" w:type="dxa"/>
            <w:hideMark/>
          </w:tcPr>
          <w:p w:rsidRPr="007C55EA" w:rsidR="007C55EA" w:rsidP="007C55EA" w:rsidRDefault="007C55EA" w14:paraId="2A7ADB24"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De la caseína de la leche (Fibroína) y de algas (alginato). </w:t>
            </w:r>
          </w:p>
        </w:tc>
      </w:tr>
      <w:tr w:rsidRPr="007C55EA" w:rsidR="007C55EA" w:rsidTr="007C55EA" w14:paraId="3DA451FD" w14:textId="77777777">
        <w:trPr>
          <w:trHeight w:val="300"/>
        </w:trPr>
        <w:tc>
          <w:tcPr>
            <w:tcW w:w="0" w:type="auto"/>
            <w:vMerge/>
            <w:hideMark/>
          </w:tcPr>
          <w:p w:rsidRPr="007C55EA" w:rsidR="007C55EA" w:rsidP="007C55EA" w:rsidRDefault="007C55EA" w14:paraId="16973FA9" w14:textId="77777777">
            <w:pPr>
              <w:rPr>
                <w:rFonts w:ascii="Segoe UI" w:hAnsi="Segoe UI" w:eastAsia="Times New Roman" w:cs="Segoe UI"/>
                <w:sz w:val="18"/>
                <w:szCs w:val="18"/>
                <w:lang w:eastAsia="es-CO"/>
              </w:rPr>
            </w:pPr>
          </w:p>
        </w:tc>
        <w:tc>
          <w:tcPr>
            <w:tcW w:w="1239" w:type="dxa"/>
            <w:vMerge w:val="restart"/>
            <w:hideMark/>
          </w:tcPr>
          <w:p w:rsidRPr="007C55EA" w:rsidR="007C55EA" w:rsidP="007C55EA" w:rsidRDefault="007C55EA" w14:paraId="4372006C"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Sintéticas </w:t>
            </w:r>
          </w:p>
        </w:tc>
        <w:tc>
          <w:tcPr>
            <w:tcW w:w="2449" w:type="dxa"/>
            <w:hideMark/>
          </w:tcPr>
          <w:p w:rsidRPr="007C55EA" w:rsidR="007C55EA" w:rsidP="007C55EA" w:rsidRDefault="007C55EA" w14:paraId="07871AC3"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Base celulósica. </w:t>
            </w:r>
          </w:p>
        </w:tc>
        <w:tc>
          <w:tcPr>
            <w:tcW w:w="4457" w:type="dxa"/>
            <w:hideMark/>
          </w:tcPr>
          <w:p w:rsidRPr="007C55EA" w:rsidR="007C55EA" w:rsidP="007C55EA" w:rsidRDefault="007C55EA" w14:paraId="651A510D"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Rayones (viscosa, </w:t>
            </w:r>
            <w:proofErr w:type="spellStart"/>
            <w:r w:rsidRPr="007C55EA">
              <w:rPr>
                <w:rFonts w:eastAsia="Times New Roman"/>
                <w:sz w:val="20"/>
                <w:szCs w:val="20"/>
                <w:lang w:eastAsia="es-CO"/>
              </w:rPr>
              <w:t>crupón</w:t>
            </w:r>
            <w:proofErr w:type="spellEnd"/>
            <w:r w:rsidRPr="007C55EA">
              <w:rPr>
                <w:rFonts w:eastAsia="Times New Roman"/>
                <w:i/>
                <w:iCs/>
                <w:sz w:val="20"/>
                <w:szCs w:val="20"/>
                <w:lang w:eastAsia="es-CO"/>
              </w:rPr>
              <w:t> </w:t>
            </w:r>
            <w:r w:rsidRPr="007C55EA">
              <w:rPr>
                <w:rFonts w:eastAsia="Times New Roman"/>
                <w:sz w:val="20"/>
                <w:szCs w:val="20"/>
                <w:lang w:eastAsia="es-CO"/>
              </w:rPr>
              <w:t>y acetato). </w:t>
            </w:r>
          </w:p>
        </w:tc>
      </w:tr>
      <w:tr w:rsidRPr="007C55EA" w:rsidR="007C55EA" w:rsidTr="007C55EA" w14:paraId="6AC432D1" w14:textId="77777777">
        <w:trPr>
          <w:trHeight w:val="300"/>
        </w:trPr>
        <w:tc>
          <w:tcPr>
            <w:tcW w:w="0" w:type="auto"/>
            <w:vMerge/>
            <w:hideMark/>
          </w:tcPr>
          <w:p w:rsidRPr="007C55EA" w:rsidR="007C55EA" w:rsidP="007C55EA" w:rsidRDefault="007C55EA" w14:paraId="63EA30D2" w14:textId="77777777">
            <w:pPr>
              <w:rPr>
                <w:rFonts w:ascii="Segoe UI" w:hAnsi="Segoe UI" w:eastAsia="Times New Roman" w:cs="Segoe UI"/>
                <w:sz w:val="18"/>
                <w:szCs w:val="18"/>
                <w:lang w:eastAsia="es-CO"/>
              </w:rPr>
            </w:pPr>
          </w:p>
        </w:tc>
        <w:tc>
          <w:tcPr>
            <w:tcW w:w="0" w:type="auto"/>
            <w:vMerge/>
            <w:hideMark/>
          </w:tcPr>
          <w:p w:rsidRPr="007C55EA" w:rsidR="007C55EA" w:rsidP="007C55EA" w:rsidRDefault="007C55EA" w14:paraId="2A5FE74B" w14:textId="77777777">
            <w:pPr>
              <w:rPr>
                <w:rFonts w:ascii="Segoe UI" w:hAnsi="Segoe UI" w:eastAsia="Times New Roman" w:cs="Segoe UI"/>
                <w:sz w:val="18"/>
                <w:szCs w:val="18"/>
                <w:lang w:eastAsia="es-CO"/>
              </w:rPr>
            </w:pPr>
          </w:p>
        </w:tc>
        <w:tc>
          <w:tcPr>
            <w:tcW w:w="2449" w:type="dxa"/>
            <w:hideMark/>
          </w:tcPr>
          <w:p w:rsidRPr="007C55EA" w:rsidR="007C55EA" w:rsidP="007C55EA" w:rsidRDefault="007C55EA" w14:paraId="3C38FD84"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Base metálica. </w:t>
            </w:r>
          </w:p>
        </w:tc>
        <w:tc>
          <w:tcPr>
            <w:tcW w:w="4457" w:type="dxa"/>
            <w:hideMark/>
          </w:tcPr>
          <w:p w:rsidRPr="007C55EA" w:rsidR="007C55EA" w:rsidP="007C55EA" w:rsidRDefault="007C55EA" w14:paraId="71627F8D"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Oro, plata y cobre. </w:t>
            </w:r>
          </w:p>
        </w:tc>
      </w:tr>
      <w:tr w:rsidRPr="007C55EA" w:rsidR="007C55EA" w:rsidTr="007C55EA" w14:paraId="13D23F1B" w14:textId="77777777">
        <w:trPr>
          <w:trHeight w:val="300"/>
        </w:trPr>
        <w:tc>
          <w:tcPr>
            <w:tcW w:w="0" w:type="auto"/>
            <w:vMerge/>
            <w:hideMark/>
          </w:tcPr>
          <w:p w:rsidRPr="007C55EA" w:rsidR="007C55EA" w:rsidP="007C55EA" w:rsidRDefault="007C55EA" w14:paraId="03DE59AA" w14:textId="77777777">
            <w:pPr>
              <w:rPr>
                <w:rFonts w:ascii="Segoe UI" w:hAnsi="Segoe UI" w:eastAsia="Times New Roman" w:cs="Segoe UI"/>
                <w:sz w:val="18"/>
                <w:szCs w:val="18"/>
                <w:lang w:eastAsia="es-CO"/>
              </w:rPr>
            </w:pPr>
          </w:p>
        </w:tc>
        <w:tc>
          <w:tcPr>
            <w:tcW w:w="0" w:type="auto"/>
            <w:vMerge/>
            <w:hideMark/>
          </w:tcPr>
          <w:p w:rsidRPr="007C55EA" w:rsidR="007C55EA" w:rsidP="007C55EA" w:rsidRDefault="007C55EA" w14:paraId="04228B3B" w14:textId="77777777">
            <w:pPr>
              <w:rPr>
                <w:rFonts w:ascii="Segoe UI" w:hAnsi="Segoe UI" w:eastAsia="Times New Roman" w:cs="Segoe UI"/>
                <w:sz w:val="18"/>
                <w:szCs w:val="18"/>
                <w:lang w:eastAsia="es-CO"/>
              </w:rPr>
            </w:pPr>
          </w:p>
        </w:tc>
        <w:tc>
          <w:tcPr>
            <w:tcW w:w="2449" w:type="dxa"/>
            <w:hideMark/>
          </w:tcPr>
          <w:p w:rsidRPr="007C55EA" w:rsidR="007C55EA" w:rsidP="007C55EA" w:rsidRDefault="007C55EA" w14:paraId="3C43F9F3"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Por polimerización. </w:t>
            </w:r>
          </w:p>
        </w:tc>
        <w:tc>
          <w:tcPr>
            <w:tcW w:w="4457" w:type="dxa"/>
            <w:hideMark/>
          </w:tcPr>
          <w:p w:rsidRPr="007C55EA" w:rsidR="007C55EA" w:rsidP="007C55EA" w:rsidRDefault="007C55EA" w14:paraId="16D8BCDE"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Polivinilo y poliacrílicos. </w:t>
            </w:r>
          </w:p>
        </w:tc>
      </w:tr>
      <w:tr w:rsidRPr="007C55EA" w:rsidR="007C55EA" w:rsidTr="007C55EA" w14:paraId="1C0903E7" w14:textId="77777777">
        <w:trPr>
          <w:trHeight w:val="300"/>
        </w:trPr>
        <w:tc>
          <w:tcPr>
            <w:tcW w:w="0" w:type="auto"/>
            <w:vMerge/>
            <w:hideMark/>
          </w:tcPr>
          <w:p w:rsidRPr="007C55EA" w:rsidR="007C55EA" w:rsidP="007C55EA" w:rsidRDefault="007C55EA" w14:paraId="03CBB9F7" w14:textId="77777777">
            <w:pPr>
              <w:rPr>
                <w:rFonts w:ascii="Segoe UI" w:hAnsi="Segoe UI" w:eastAsia="Times New Roman" w:cs="Segoe UI"/>
                <w:sz w:val="18"/>
                <w:szCs w:val="18"/>
                <w:lang w:eastAsia="es-CO"/>
              </w:rPr>
            </w:pPr>
          </w:p>
        </w:tc>
        <w:tc>
          <w:tcPr>
            <w:tcW w:w="0" w:type="auto"/>
            <w:vMerge/>
            <w:hideMark/>
          </w:tcPr>
          <w:p w:rsidRPr="007C55EA" w:rsidR="007C55EA" w:rsidP="007C55EA" w:rsidRDefault="007C55EA" w14:paraId="39A9F353" w14:textId="77777777">
            <w:pPr>
              <w:rPr>
                <w:rFonts w:ascii="Segoe UI" w:hAnsi="Segoe UI" w:eastAsia="Times New Roman" w:cs="Segoe UI"/>
                <w:sz w:val="18"/>
                <w:szCs w:val="18"/>
                <w:lang w:eastAsia="es-CO"/>
              </w:rPr>
            </w:pPr>
          </w:p>
        </w:tc>
        <w:tc>
          <w:tcPr>
            <w:tcW w:w="2449" w:type="dxa"/>
            <w:hideMark/>
          </w:tcPr>
          <w:p w:rsidRPr="007C55EA" w:rsidR="007C55EA" w:rsidP="007C55EA" w:rsidRDefault="007C55EA" w14:paraId="47E892A4"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Por condensación. </w:t>
            </w:r>
          </w:p>
        </w:tc>
        <w:tc>
          <w:tcPr>
            <w:tcW w:w="4457" w:type="dxa"/>
            <w:hideMark/>
          </w:tcPr>
          <w:p w:rsidR="00F67382" w:rsidRDefault="00F67382" w14:paraId="47A97D21" w14:textId="77777777">
            <w:pPr>
              <w:textAlignment w:val="baseline"/>
            </w:pPr>
            <w:r>
              <w:rPr>
                <w:sz w:val="20"/>
                <w:szCs w:val="20"/>
              </w:rPr>
              <w:t>Poliéster (tergal) y poliamida (</w:t>
            </w:r>
            <w:r>
              <w:rPr>
                <w:i/>
                <w:iCs/>
                <w:color w:val="E36C0A"/>
                <w:sz w:val="20"/>
                <w:szCs w:val="20"/>
                <w:shd w:val="clear" w:color="auto" w:fill="00FFFF"/>
              </w:rPr>
              <w:t>nylon</w:t>
            </w:r>
            <w:r>
              <w:rPr>
                <w:sz w:val="20"/>
                <w:szCs w:val="20"/>
              </w:rPr>
              <w:t>). </w:t>
            </w:r>
          </w:p>
          <w:p w:rsidRPr="007C55EA" w:rsidR="007C55EA" w:rsidP="007C55EA" w:rsidRDefault="007C55EA" w14:paraId="404E6F1A" w14:textId="4DB8DAAA">
            <w:pPr>
              <w:textAlignment w:val="baseline"/>
              <w:rPr>
                <w:rFonts w:ascii="Segoe UI" w:hAnsi="Segoe UI" w:eastAsia="Times New Roman" w:cs="Segoe UI"/>
                <w:sz w:val="18"/>
                <w:szCs w:val="18"/>
                <w:lang w:eastAsia="es-CO"/>
              </w:rPr>
            </w:pPr>
          </w:p>
        </w:tc>
      </w:tr>
      <w:tr w:rsidRPr="007C55EA" w:rsidR="007C55EA" w:rsidTr="007C55EA" w14:paraId="251B50A0" w14:textId="77777777">
        <w:trPr>
          <w:trHeight w:val="300"/>
        </w:trPr>
        <w:tc>
          <w:tcPr>
            <w:tcW w:w="0" w:type="auto"/>
            <w:vMerge/>
            <w:hideMark/>
          </w:tcPr>
          <w:p w:rsidRPr="007C55EA" w:rsidR="007C55EA" w:rsidP="007C55EA" w:rsidRDefault="007C55EA" w14:paraId="20E76506" w14:textId="77777777">
            <w:pPr>
              <w:rPr>
                <w:rFonts w:ascii="Segoe UI" w:hAnsi="Segoe UI" w:eastAsia="Times New Roman" w:cs="Segoe UI"/>
                <w:sz w:val="18"/>
                <w:szCs w:val="18"/>
                <w:lang w:eastAsia="es-CO"/>
              </w:rPr>
            </w:pPr>
          </w:p>
        </w:tc>
        <w:tc>
          <w:tcPr>
            <w:tcW w:w="0" w:type="auto"/>
            <w:vMerge/>
            <w:hideMark/>
          </w:tcPr>
          <w:p w:rsidRPr="007C55EA" w:rsidR="007C55EA" w:rsidP="007C55EA" w:rsidRDefault="007C55EA" w14:paraId="681B622E" w14:textId="77777777">
            <w:pPr>
              <w:rPr>
                <w:rFonts w:ascii="Segoe UI" w:hAnsi="Segoe UI" w:eastAsia="Times New Roman" w:cs="Segoe UI"/>
                <w:sz w:val="18"/>
                <w:szCs w:val="18"/>
                <w:lang w:eastAsia="es-CO"/>
              </w:rPr>
            </w:pPr>
          </w:p>
        </w:tc>
        <w:tc>
          <w:tcPr>
            <w:tcW w:w="2449" w:type="dxa"/>
            <w:hideMark/>
          </w:tcPr>
          <w:p w:rsidRPr="007C55EA" w:rsidR="007C55EA" w:rsidP="007C55EA" w:rsidRDefault="007C55EA" w14:paraId="7D927817"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Por </w:t>
            </w:r>
            <w:proofErr w:type="spellStart"/>
            <w:r w:rsidRPr="007C55EA">
              <w:rPr>
                <w:rFonts w:eastAsia="Times New Roman"/>
                <w:sz w:val="20"/>
                <w:szCs w:val="20"/>
                <w:lang w:eastAsia="es-CO"/>
              </w:rPr>
              <w:t>poliadición</w:t>
            </w:r>
            <w:proofErr w:type="spellEnd"/>
            <w:r w:rsidRPr="007C55EA">
              <w:rPr>
                <w:rFonts w:eastAsia="Times New Roman"/>
                <w:sz w:val="20"/>
                <w:szCs w:val="20"/>
                <w:lang w:eastAsia="es-CO"/>
              </w:rPr>
              <w:t>. </w:t>
            </w:r>
          </w:p>
        </w:tc>
        <w:tc>
          <w:tcPr>
            <w:tcW w:w="4457" w:type="dxa"/>
            <w:hideMark/>
          </w:tcPr>
          <w:p w:rsidRPr="007C55EA" w:rsidR="007C55EA" w:rsidP="007C55EA" w:rsidRDefault="007C55EA" w14:paraId="77161472"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Poliuretano y poliespán. </w:t>
            </w:r>
          </w:p>
        </w:tc>
      </w:tr>
    </w:tbl>
    <w:p w:rsidRPr="00DF6ABE" w:rsidR="00141DC6" w:rsidP="00457A74" w:rsidRDefault="00141DC6" w14:paraId="0B3075E5" w14:textId="77A72621">
      <w:pPr>
        <w:spacing w:line="360" w:lineRule="auto"/>
        <w:jc w:val="center"/>
        <w:rPr>
          <w:sz w:val="20"/>
          <w:szCs w:val="20"/>
        </w:rPr>
      </w:pPr>
      <w:r w:rsidRPr="00DF6ABE">
        <w:rPr>
          <w:b/>
          <w:sz w:val="20"/>
          <w:szCs w:val="20"/>
        </w:rPr>
        <w:t>Fuente:</w:t>
      </w:r>
      <w:r w:rsidRPr="00DF6ABE">
        <w:rPr>
          <w:sz w:val="20"/>
          <w:szCs w:val="20"/>
        </w:rPr>
        <w:t xml:space="preserve"> </w:t>
      </w:r>
      <w:r w:rsidR="00AC181F">
        <w:rPr>
          <w:sz w:val="20"/>
          <w:szCs w:val="20"/>
        </w:rPr>
        <w:t>SENA, (2025)</w:t>
      </w:r>
    </w:p>
    <w:p w:rsidRPr="00DF6ABE" w:rsidR="00141DC6" w:rsidP="00457A74" w:rsidRDefault="00141DC6" w14:paraId="5D2786F1" w14:textId="77777777">
      <w:pPr>
        <w:spacing w:line="360" w:lineRule="auto"/>
        <w:rPr>
          <w:sz w:val="20"/>
          <w:szCs w:val="20"/>
        </w:rPr>
      </w:pPr>
    </w:p>
    <w:p w:rsidR="00141DC6" w:rsidP="00457A74" w:rsidRDefault="00DD7996" w14:paraId="5070A098" w14:textId="68BF00B7">
      <w:pPr>
        <w:pStyle w:val="Sinespaciado"/>
        <w:spacing w:line="360" w:lineRule="auto"/>
        <w:jc w:val="both"/>
        <w:rPr>
          <w:b/>
          <w:bCs/>
          <w:sz w:val="20"/>
          <w:szCs w:val="20"/>
        </w:rPr>
      </w:pPr>
      <w:r>
        <w:rPr>
          <w:b/>
          <w:bCs/>
          <w:sz w:val="20"/>
          <w:szCs w:val="20"/>
        </w:rPr>
        <w:t>Hilos e hilatura</w:t>
      </w:r>
    </w:p>
    <w:p w:rsidRPr="00DD7996" w:rsidR="00DD7996" w:rsidP="00DD7996" w:rsidRDefault="00F75ABC" w14:paraId="3CF5F301" w14:textId="04E11C26">
      <w:pPr>
        <w:pStyle w:val="NormalWeb"/>
        <w:spacing w:line="360" w:lineRule="auto"/>
        <w:jc w:val="both"/>
        <w:rPr>
          <w:rFonts w:ascii="Arial" w:hAnsi="Arial" w:cs="Arial"/>
          <w:sz w:val="20"/>
          <w:szCs w:val="20"/>
        </w:rPr>
      </w:pPr>
      <w:r w:rsidRPr="00DD7996">
        <w:rPr>
          <w:rStyle w:val="Textoennegrita"/>
          <w:rFonts w:ascii="Arial" w:hAnsi="Arial" w:cs="Arial"/>
          <w:sz w:val="20"/>
          <w:szCs w:val="20"/>
        </w:rPr>
        <w:t>H</w:t>
      </w:r>
      <w:r w:rsidRPr="00DD7996" w:rsidR="00DD7996">
        <w:rPr>
          <w:rStyle w:val="Textoennegrita"/>
          <w:rFonts w:ascii="Arial" w:hAnsi="Arial" w:cs="Arial"/>
          <w:sz w:val="20"/>
          <w:szCs w:val="20"/>
        </w:rPr>
        <w:t>ilo</w:t>
      </w:r>
      <w:r>
        <w:rPr>
          <w:rStyle w:val="Textoennegrita"/>
          <w:rFonts w:ascii="Arial" w:hAnsi="Arial" w:cs="Arial"/>
          <w:sz w:val="20"/>
          <w:szCs w:val="20"/>
        </w:rPr>
        <w:t>:</w:t>
      </w:r>
      <w:r w:rsidRPr="00DD7996" w:rsidR="00DD7996">
        <w:rPr>
          <w:rFonts w:ascii="Arial" w:hAnsi="Arial" w:cs="Arial"/>
          <w:sz w:val="20"/>
          <w:szCs w:val="20"/>
        </w:rPr>
        <w:t xml:space="preserve"> se entiende como la agrupación de fibras textiles, continuas o discontinuas, que se integran mediante torsión hasta alcanzar una longitud suficiente para su utilización en la fabricación de estructuras textiles. Esta conformación permite obtener un elemento resistente y uniforme, apto para procesos posteriores de tejido.</w:t>
      </w:r>
    </w:p>
    <w:p w:rsidRPr="00DD7996" w:rsidR="00DD7996" w:rsidP="00DD7996" w:rsidRDefault="00F75ABC" w14:paraId="42783C1D" w14:textId="4333A316">
      <w:pPr>
        <w:pStyle w:val="NormalWeb"/>
        <w:spacing w:line="360" w:lineRule="auto"/>
        <w:jc w:val="both"/>
        <w:rPr>
          <w:rFonts w:ascii="Arial" w:hAnsi="Arial" w:cs="Arial"/>
          <w:sz w:val="20"/>
          <w:szCs w:val="20"/>
        </w:rPr>
      </w:pPr>
      <w:r w:rsidRPr="00DD7996">
        <w:rPr>
          <w:rStyle w:val="Textoennegrita"/>
          <w:rFonts w:ascii="Arial" w:hAnsi="Arial" w:cs="Arial"/>
          <w:sz w:val="20"/>
          <w:szCs w:val="20"/>
        </w:rPr>
        <w:t>H</w:t>
      </w:r>
      <w:r w:rsidRPr="00DD7996" w:rsidR="00DD7996">
        <w:rPr>
          <w:rStyle w:val="Textoennegrita"/>
          <w:rFonts w:ascii="Arial" w:hAnsi="Arial" w:cs="Arial"/>
          <w:sz w:val="20"/>
          <w:szCs w:val="20"/>
        </w:rPr>
        <w:t>ilatura</w:t>
      </w:r>
      <w:r>
        <w:rPr>
          <w:rStyle w:val="Textoennegrita"/>
          <w:rFonts w:ascii="Arial" w:hAnsi="Arial" w:cs="Arial"/>
          <w:sz w:val="20"/>
          <w:szCs w:val="20"/>
        </w:rPr>
        <w:t xml:space="preserve">: </w:t>
      </w:r>
      <w:r w:rsidRPr="00DD7996" w:rsidR="00DD7996">
        <w:rPr>
          <w:rFonts w:ascii="Arial" w:hAnsi="Arial" w:cs="Arial"/>
          <w:sz w:val="20"/>
          <w:szCs w:val="20"/>
        </w:rPr>
        <w:t>corresponde al proceso técnico mediante el cual los filamentos o fibras se transforman y organizan en hebras continuas, preparadas para la construcción de hilos y, posteriormente, de tejidos. Este procedimiento incide de manera directa en propiedades como la resistencia, la regularidad y el desempeño funcional del material en su uso final.</w:t>
      </w:r>
    </w:p>
    <w:p w:rsidRPr="00DF6ABE" w:rsidR="00DD7996" w:rsidP="00457A74" w:rsidRDefault="00DD7996" w14:paraId="028B4FC4" w14:textId="77777777">
      <w:pPr>
        <w:pStyle w:val="Sinespaciado"/>
        <w:spacing w:line="360" w:lineRule="auto"/>
        <w:jc w:val="both"/>
        <w:rPr>
          <w:sz w:val="20"/>
          <w:szCs w:val="20"/>
        </w:rPr>
      </w:pPr>
    </w:p>
    <w:p w:rsidR="00141DC6" w:rsidP="00457A74" w:rsidRDefault="00141DC6" w14:paraId="0BCDC748" w14:textId="557F1015">
      <w:pPr>
        <w:pStyle w:val="Sinespaciado"/>
        <w:spacing w:line="360" w:lineRule="auto"/>
        <w:jc w:val="both"/>
        <w:rPr>
          <w:sz w:val="20"/>
          <w:szCs w:val="20"/>
        </w:rPr>
      </w:pPr>
    </w:p>
    <w:p w:rsidR="009B0D6C" w:rsidP="00457A74" w:rsidRDefault="009B0D6C" w14:paraId="0698E56D" w14:textId="32A63A60">
      <w:pPr>
        <w:pStyle w:val="Sinespaciado"/>
        <w:spacing w:line="360" w:lineRule="auto"/>
        <w:jc w:val="both"/>
        <w:rPr>
          <w:sz w:val="20"/>
          <w:szCs w:val="20"/>
        </w:rPr>
      </w:pPr>
    </w:p>
    <w:p w:rsidRPr="00DF6ABE" w:rsidR="009B0D6C" w:rsidP="00457A74" w:rsidRDefault="009B0D6C" w14:paraId="2E1A3C0F" w14:textId="77777777">
      <w:pPr>
        <w:pStyle w:val="Sinespaciado"/>
        <w:spacing w:line="360" w:lineRule="auto"/>
        <w:jc w:val="both"/>
        <w:rPr>
          <w:sz w:val="20"/>
          <w:szCs w:val="20"/>
        </w:rPr>
      </w:pPr>
    </w:p>
    <w:p w:rsidRPr="00DF6ABE" w:rsidR="00141DC6" w:rsidP="00457A74" w:rsidRDefault="00992DF4" w14:paraId="7062C362" w14:textId="6C2B112B">
      <w:pPr>
        <w:pStyle w:val="Prrafodelista"/>
        <w:spacing w:line="360" w:lineRule="auto"/>
        <w:ind w:left="1080"/>
        <w:jc w:val="center"/>
        <w:rPr>
          <w:sz w:val="20"/>
          <w:szCs w:val="20"/>
        </w:rPr>
      </w:pPr>
      <w:r>
        <w:rPr>
          <w:b/>
          <w:bCs/>
          <w:sz w:val="20"/>
          <w:szCs w:val="20"/>
        </w:rPr>
        <w:t>Figura 24</w:t>
      </w:r>
      <w:r w:rsidRPr="00DF6ABE" w:rsidR="00141DC6">
        <w:rPr>
          <w:b/>
          <w:bCs/>
          <w:i/>
          <w:sz w:val="20"/>
          <w:szCs w:val="20"/>
        </w:rPr>
        <w:t xml:space="preserve">. </w:t>
      </w:r>
      <w:r w:rsidRPr="00DF6ABE" w:rsidR="00141DC6">
        <w:rPr>
          <w:sz w:val="20"/>
          <w:szCs w:val="20"/>
        </w:rPr>
        <w:t>Hilaturas</w:t>
      </w:r>
    </w:p>
    <w:p w:rsidRPr="00DF6ABE" w:rsidR="00141DC6" w:rsidP="00457A74" w:rsidRDefault="006A6E2D" w14:paraId="17EE8994" w14:textId="554E1CF4">
      <w:pPr>
        <w:spacing w:line="360" w:lineRule="auto"/>
        <w:jc w:val="center"/>
        <w:rPr>
          <w:sz w:val="20"/>
          <w:szCs w:val="20"/>
        </w:rPr>
      </w:pPr>
      <w:commentRangeStart w:id="89"/>
      <w:r w:rsidRPr="006A6E2D">
        <w:rPr>
          <w:noProof/>
          <w:sz w:val="20"/>
          <w:szCs w:val="20"/>
        </w:rPr>
        <w:drawing>
          <wp:inline distT="0" distB="0" distL="0" distR="0" wp14:anchorId="30B99116" wp14:editId="4B07138C">
            <wp:extent cx="6332220" cy="327787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32220" cy="3277870"/>
                    </a:xfrm>
                    <a:prstGeom prst="rect">
                      <a:avLst/>
                    </a:prstGeom>
                  </pic:spPr>
                </pic:pic>
              </a:graphicData>
            </a:graphic>
          </wp:inline>
        </w:drawing>
      </w:r>
      <w:commentRangeEnd w:id="89"/>
      <w:r w:rsidRPr="00DF6ABE" w:rsidR="001825B1">
        <w:rPr>
          <w:rStyle w:val="Refdecomentario"/>
          <w:sz w:val="20"/>
          <w:szCs w:val="20"/>
        </w:rPr>
        <w:commentReference w:id="89"/>
      </w:r>
    </w:p>
    <w:p w:rsidRPr="00DF6ABE" w:rsidR="00141DC6" w:rsidP="006A6E2D" w:rsidRDefault="00141DC6" w14:paraId="64F86520" w14:textId="5EA476E1">
      <w:pPr>
        <w:spacing w:line="360" w:lineRule="auto"/>
        <w:jc w:val="center"/>
        <w:rPr>
          <w:b/>
          <w:bCs/>
          <w:sz w:val="20"/>
          <w:szCs w:val="20"/>
        </w:rPr>
      </w:pPr>
    </w:p>
    <w:p w:rsidR="00141DC6" w:rsidP="00457A74" w:rsidRDefault="00141DC6" w14:paraId="284C5F88" w14:textId="22D547BD">
      <w:pPr>
        <w:pStyle w:val="Sinespaciado"/>
        <w:spacing w:line="360" w:lineRule="auto"/>
        <w:jc w:val="both"/>
        <w:rPr>
          <w:b/>
          <w:bCs/>
          <w:sz w:val="20"/>
          <w:szCs w:val="20"/>
        </w:rPr>
      </w:pPr>
      <w:r w:rsidRPr="00DF6ABE">
        <w:rPr>
          <w:b/>
          <w:bCs/>
          <w:sz w:val="20"/>
          <w:szCs w:val="20"/>
        </w:rPr>
        <w:t>Tejidos</w:t>
      </w:r>
    </w:p>
    <w:p w:rsidRPr="00E4266C" w:rsidR="00E4266C" w:rsidP="00E4266C" w:rsidRDefault="00E4266C" w14:paraId="5B263E85" w14:textId="2FD24C3C">
      <w:pPr>
        <w:pStyle w:val="Sinespaciado"/>
        <w:spacing w:line="360" w:lineRule="auto"/>
        <w:jc w:val="both"/>
        <w:rPr>
          <w:sz w:val="20"/>
          <w:szCs w:val="20"/>
        </w:rPr>
      </w:pPr>
      <w:r w:rsidRPr="00E4266C">
        <w:rPr>
          <w:sz w:val="20"/>
          <w:szCs w:val="20"/>
        </w:rPr>
        <w:t>Los tejidos corresponden a estructuras textiles obtenidas a partir de la transformación y organización de fibras o hilos, cuya relación entre longitud, área y espesor les otorga cohesión y resistencia mecánica suficiente para su uso (</w:t>
      </w:r>
      <w:proofErr w:type="spellStart"/>
      <w:r w:rsidRPr="00E4266C">
        <w:rPr>
          <w:sz w:val="20"/>
          <w:szCs w:val="20"/>
        </w:rPr>
        <w:t>Textile</w:t>
      </w:r>
      <w:proofErr w:type="spellEnd"/>
      <w:r w:rsidRPr="00E4266C">
        <w:rPr>
          <w:sz w:val="20"/>
          <w:szCs w:val="20"/>
        </w:rPr>
        <w:t xml:space="preserve"> </w:t>
      </w:r>
      <w:proofErr w:type="spellStart"/>
      <w:r w:rsidRPr="00E4266C">
        <w:rPr>
          <w:sz w:val="20"/>
          <w:szCs w:val="20"/>
        </w:rPr>
        <w:t>Terms</w:t>
      </w:r>
      <w:proofErr w:type="spellEnd"/>
      <w:r w:rsidRPr="00E4266C">
        <w:rPr>
          <w:sz w:val="20"/>
          <w:szCs w:val="20"/>
        </w:rPr>
        <w:t xml:space="preserve"> and </w:t>
      </w:r>
      <w:proofErr w:type="spellStart"/>
      <w:r w:rsidRPr="00E4266C">
        <w:rPr>
          <w:sz w:val="20"/>
          <w:szCs w:val="20"/>
        </w:rPr>
        <w:t>Definitions</w:t>
      </w:r>
      <w:proofErr w:type="spellEnd"/>
      <w:r w:rsidRPr="00E4266C">
        <w:rPr>
          <w:sz w:val="20"/>
          <w:szCs w:val="20"/>
        </w:rPr>
        <w:t xml:space="preserve">, </w:t>
      </w:r>
      <w:proofErr w:type="spellStart"/>
      <w:r w:rsidRPr="00E4266C">
        <w:rPr>
          <w:sz w:val="20"/>
          <w:szCs w:val="20"/>
        </w:rPr>
        <w:t>The</w:t>
      </w:r>
      <w:proofErr w:type="spellEnd"/>
      <w:r w:rsidRPr="00E4266C">
        <w:rPr>
          <w:sz w:val="20"/>
          <w:szCs w:val="20"/>
        </w:rPr>
        <w:t xml:space="preserve"> </w:t>
      </w:r>
      <w:proofErr w:type="spellStart"/>
      <w:r w:rsidRPr="00E4266C">
        <w:rPr>
          <w:sz w:val="20"/>
          <w:szCs w:val="20"/>
        </w:rPr>
        <w:t>Textile</w:t>
      </w:r>
      <w:proofErr w:type="spellEnd"/>
      <w:r w:rsidRPr="00E4266C">
        <w:rPr>
          <w:sz w:val="20"/>
          <w:szCs w:val="20"/>
        </w:rPr>
        <w:t xml:space="preserve"> </w:t>
      </w:r>
      <w:proofErr w:type="spellStart"/>
      <w:r w:rsidRPr="00E4266C">
        <w:rPr>
          <w:sz w:val="20"/>
          <w:szCs w:val="20"/>
        </w:rPr>
        <w:t>Institute</w:t>
      </w:r>
      <w:proofErr w:type="spellEnd"/>
      <w:r w:rsidRPr="00E4266C">
        <w:rPr>
          <w:sz w:val="20"/>
          <w:szCs w:val="20"/>
        </w:rPr>
        <w:t>, citado por SENA</w:t>
      </w:r>
      <w:r>
        <w:rPr>
          <w:sz w:val="20"/>
          <w:szCs w:val="20"/>
        </w:rPr>
        <w:t>, 2025</w:t>
      </w:r>
      <w:r w:rsidRPr="00E4266C">
        <w:rPr>
          <w:sz w:val="20"/>
          <w:szCs w:val="20"/>
        </w:rPr>
        <w:t>). Estas estructuras permiten generar superficies flexibles con propiedades específicas según el método de construcción empleado.</w:t>
      </w:r>
    </w:p>
    <w:p w:rsidRPr="00E4266C" w:rsidR="00E4266C" w:rsidP="00E4266C" w:rsidRDefault="00E4266C" w14:paraId="653967EE" w14:textId="77777777">
      <w:pPr>
        <w:pStyle w:val="Sinespaciado"/>
        <w:spacing w:line="360" w:lineRule="auto"/>
        <w:jc w:val="both"/>
        <w:rPr>
          <w:sz w:val="20"/>
          <w:szCs w:val="20"/>
        </w:rPr>
      </w:pPr>
    </w:p>
    <w:p w:rsidRPr="00DF6ABE" w:rsidR="00E4266C" w:rsidP="00E4266C" w:rsidRDefault="00E4266C" w14:paraId="6B2DD362" w14:textId="6654F9B7">
      <w:pPr>
        <w:pStyle w:val="Sinespaciado"/>
        <w:spacing w:line="360" w:lineRule="auto"/>
        <w:jc w:val="both"/>
        <w:rPr>
          <w:sz w:val="20"/>
          <w:szCs w:val="20"/>
        </w:rPr>
      </w:pPr>
      <w:r w:rsidRPr="00E4266C">
        <w:rPr>
          <w:sz w:val="20"/>
          <w:szCs w:val="20"/>
        </w:rPr>
        <w:t>De manera general, los tejidos se agrupan en dos categorías principales (tejidos planos y tejidos de punto), además de contemplar las estructuras no tejidas, las cuales se producen mediante procesos tecnológicos que no requieren entrelazado tradicional de hilos.</w:t>
      </w:r>
    </w:p>
    <w:p w:rsidR="00141DC6" w:rsidP="00457A74" w:rsidRDefault="00141DC6" w14:paraId="14F9B542" w14:textId="77777777">
      <w:pPr>
        <w:pStyle w:val="Sinespaciado"/>
        <w:spacing w:line="360" w:lineRule="auto"/>
        <w:jc w:val="both"/>
        <w:rPr>
          <w:sz w:val="20"/>
          <w:szCs w:val="20"/>
        </w:rPr>
      </w:pPr>
    </w:p>
    <w:p w:rsidRPr="00DF6ABE" w:rsidR="00394F45" w:rsidP="00457A74" w:rsidRDefault="00394F45" w14:paraId="7E57B580" w14:textId="77777777">
      <w:pPr>
        <w:pStyle w:val="Sinespaciado"/>
        <w:spacing w:line="360" w:lineRule="auto"/>
        <w:jc w:val="both"/>
        <w:rPr>
          <w:sz w:val="20"/>
          <w:szCs w:val="20"/>
        </w:rPr>
      </w:pPr>
    </w:p>
    <w:p w:rsidR="00141DC6" w:rsidP="00457A74" w:rsidRDefault="00141DC6" w14:paraId="4AAB5814" w14:textId="7CC8AA8C">
      <w:pPr>
        <w:pStyle w:val="Sinespaciado"/>
        <w:spacing w:line="360" w:lineRule="auto"/>
        <w:jc w:val="center"/>
        <w:rPr>
          <w:sz w:val="20"/>
          <w:szCs w:val="20"/>
        </w:rPr>
      </w:pPr>
      <w:r w:rsidRPr="2911722C" w:rsidR="00141DC6">
        <w:rPr>
          <w:b w:val="1"/>
          <w:bCs w:val="1"/>
          <w:sz w:val="20"/>
          <w:szCs w:val="20"/>
        </w:rPr>
        <w:t xml:space="preserve">Tabla </w:t>
      </w:r>
      <w:r w:rsidRPr="2911722C" w:rsidR="207684A2">
        <w:rPr>
          <w:b w:val="1"/>
          <w:bCs w:val="1"/>
          <w:sz w:val="20"/>
          <w:szCs w:val="20"/>
        </w:rPr>
        <w:t>3</w:t>
      </w:r>
      <w:r w:rsidRPr="2911722C" w:rsidR="00141DC6">
        <w:rPr>
          <w:b w:val="1"/>
          <w:bCs w:val="1"/>
          <w:i w:val="1"/>
          <w:iCs w:val="1"/>
          <w:sz w:val="20"/>
          <w:szCs w:val="20"/>
        </w:rPr>
        <w:t xml:space="preserve">. </w:t>
      </w:r>
      <w:r w:rsidRPr="2911722C" w:rsidR="00141DC6">
        <w:rPr>
          <w:sz w:val="20"/>
          <w:szCs w:val="20"/>
        </w:rPr>
        <w:t>Clasificación de tejidos</w:t>
      </w:r>
    </w:p>
    <w:tbl>
      <w:tblPr>
        <w:tblStyle w:val="Tablaconcuadrcula"/>
        <w:tblW w:w="9962" w:type="dxa"/>
        <w:tblLook w:val="04A0" w:firstRow="1" w:lastRow="0" w:firstColumn="1" w:lastColumn="0" w:noHBand="0" w:noVBand="1"/>
      </w:tblPr>
      <w:tblGrid>
        <w:gridCol w:w="1226"/>
        <w:gridCol w:w="1483"/>
        <w:gridCol w:w="1760"/>
        <w:gridCol w:w="5493"/>
      </w:tblGrid>
      <w:tr w:rsidRPr="007C55EA" w:rsidR="007C55EA" w:rsidTr="007C55EA" w14:paraId="5DCB3530" w14:textId="77777777">
        <w:trPr>
          <w:trHeight w:val="585"/>
        </w:trPr>
        <w:tc>
          <w:tcPr>
            <w:tcW w:w="1226" w:type="dxa"/>
            <w:shd w:val="clear" w:color="auto" w:fill="C6D9F1" w:themeFill="text2" w:themeFillTint="33"/>
            <w:hideMark/>
          </w:tcPr>
          <w:p w:rsidRPr="007C55EA" w:rsidR="007C55EA" w:rsidP="007C55EA" w:rsidRDefault="007C55EA" w14:paraId="563C37D3" w14:textId="77777777">
            <w:pPr>
              <w:textAlignment w:val="baseline"/>
              <w:rPr>
                <w:rFonts w:ascii="Segoe UI" w:hAnsi="Segoe UI" w:eastAsia="Times New Roman" w:cs="Segoe UI"/>
                <w:sz w:val="18"/>
                <w:szCs w:val="18"/>
                <w:lang w:eastAsia="es-CO"/>
              </w:rPr>
            </w:pPr>
            <w:r w:rsidRPr="007C55EA">
              <w:rPr>
                <w:rFonts w:eastAsia="Times New Roman"/>
                <w:b/>
                <w:bCs/>
                <w:sz w:val="20"/>
                <w:szCs w:val="20"/>
                <w:lang w:eastAsia="es-CO"/>
              </w:rPr>
              <w:t>Tipo de tela</w:t>
            </w:r>
            <w:r w:rsidRPr="007C55EA">
              <w:rPr>
                <w:rFonts w:eastAsia="Times New Roman"/>
                <w:sz w:val="20"/>
                <w:szCs w:val="20"/>
                <w:lang w:eastAsia="es-CO"/>
              </w:rPr>
              <w:t> </w:t>
            </w:r>
          </w:p>
        </w:tc>
        <w:tc>
          <w:tcPr>
            <w:tcW w:w="1483" w:type="dxa"/>
            <w:shd w:val="clear" w:color="auto" w:fill="C6D9F1" w:themeFill="text2" w:themeFillTint="33"/>
            <w:hideMark/>
          </w:tcPr>
          <w:p w:rsidRPr="007C55EA" w:rsidR="007C55EA" w:rsidP="007C55EA" w:rsidRDefault="007C55EA" w14:paraId="5F367C68" w14:textId="77777777">
            <w:pPr>
              <w:textAlignment w:val="baseline"/>
              <w:rPr>
                <w:rFonts w:ascii="Segoe UI" w:hAnsi="Segoe UI" w:eastAsia="Times New Roman" w:cs="Segoe UI"/>
                <w:sz w:val="18"/>
                <w:szCs w:val="18"/>
                <w:lang w:eastAsia="es-CO"/>
              </w:rPr>
            </w:pPr>
            <w:r w:rsidRPr="007C55EA">
              <w:rPr>
                <w:rFonts w:eastAsia="Times New Roman"/>
                <w:b/>
                <w:bCs/>
                <w:sz w:val="20"/>
                <w:szCs w:val="20"/>
                <w:lang w:eastAsia="es-CO"/>
              </w:rPr>
              <w:t>Subtipo</w:t>
            </w:r>
            <w:r w:rsidRPr="007C55EA">
              <w:rPr>
                <w:rFonts w:eastAsia="Times New Roman"/>
                <w:sz w:val="20"/>
                <w:szCs w:val="20"/>
                <w:lang w:eastAsia="es-CO"/>
              </w:rPr>
              <w:t> </w:t>
            </w:r>
          </w:p>
        </w:tc>
        <w:tc>
          <w:tcPr>
            <w:tcW w:w="1760" w:type="dxa"/>
            <w:shd w:val="clear" w:color="auto" w:fill="C6D9F1" w:themeFill="text2" w:themeFillTint="33"/>
            <w:hideMark/>
          </w:tcPr>
          <w:p w:rsidRPr="007C55EA" w:rsidR="007C55EA" w:rsidP="007C55EA" w:rsidRDefault="007C55EA" w14:paraId="484F8B0E" w14:textId="77777777">
            <w:pPr>
              <w:textAlignment w:val="baseline"/>
              <w:rPr>
                <w:rFonts w:ascii="Segoe UI" w:hAnsi="Segoe UI" w:eastAsia="Times New Roman" w:cs="Segoe UI"/>
                <w:sz w:val="18"/>
                <w:szCs w:val="18"/>
                <w:lang w:eastAsia="es-CO"/>
              </w:rPr>
            </w:pPr>
            <w:r w:rsidRPr="007C55EA">
              <w:rPr>
                <w:rFonts w:eastAsia="Times New Roman"/>
                <w:b/>
                <w:bCs/>
                <w:sz w:val="20"/>
                <w:szCs w:val="20"/>
                <w:lang w:eastAsia="es-CO"/>
              </w:rPr>
              <w:t>Clasificación</w:t>
            </w:r>
            <w:r w:rsidRPr="007C55EA">
              <w:rPr>
                <w:rFonts w:eastAsia="Times New Roman"/>
                <w:sz w:val="20"/>
                <w:szCs w:val="20"/>
                <w:lang w:eastAsia="es-CO"/>
              </w:rPr>
              <w:t> </w:t>
            </w:r>
          </w:p>
        </w:tc>
        <w:tc>
          <w:tcPr>
            <w:tcW w:w="5493" w:type="dxa"/>
            <w:shd w:val="clear" w:color="auto" w:fill="C6D9F1" w:themeFill="text2" w:themeFillTint="33"/>
            <w:hideMark/>
          </w:tcPr>
          <w:p w:rsidRPr="007C55EA" w:rsidR="007C55EA" w:rsidP="007C55EA" w:rsidRDefault="007C55EA" w14:paraId="2E9679CB" w14:textId="77777777">
            <w:pPr>
              <w:textAlignment w:val="baseline"/>
              <w:rPr>
                <w:rFonts w:ascii="Segoe UI" w:hAnsi="Segoe UI" w:eastAsia="Times New Roman" w:cs="Segoe UI"/>
                <w:sz w:val="18"/>
                <w:szCs w:val="18"/>
                <w:lang w:eastAsia="es-CO"/>
              </w:rPr>
            </w:pPr>
            <w:r w:rsidRPr="007C55EA">
              <w:rPr>
                <w:rFonts w:eastAsia="Times New Roman"/>
                <w:b/>
                <w:bCs/>
                <w:sz w:val="20"/>
                <w:szCs w:val="20"/>
                <w:lang w:eastAsia="es-CO"/>
              </w:rPr>
              <w:t>Ejemplos</w:t>
            </w:r>
            <w:r w:rsidRPr="007C55EA">
              <w:rPr>
                <w:rFonts w:eastAsia="Times New Roman"/>
                <w:sz w:val="20"/>
                <w:szCs w:val="20"/>
                <w:lang w:eastAsia="es-CO"/>
              </w:rPr>
              <w:t> </w:t>
            </w:r>
          </w:p>
        </w:tc>
      </w:tr>
      <w:tr w:rsidRPr="007C55EA" w:rsidR="007C55EA" w:rsidTr="007C55EA" w14:paraId="12516B31" w14:textId="77777777">
        <w:trPr>
          <w:trHeight w:val="300"/>
        </w:trPr>
        <w:tc>
          <w:tcPr>
            <w:tcW w:w="1226" w:type="dxa"/>
            <w:vMerge w:val="restart"/>
            <w:hideMark/>
          </w:tcPr>
          <w:p w:rsidRPr="007C55EA" w:rsidR="007C55EA" w:rsidP="007C55EA" w:rsidRDefault="007C55EA" w14:paraId="57C46779" w14:textId="77777777">
            <w:pPr>
              <w:textAlignment w:val="baseline"/>
              <w:rPr>
                <w:rFonts w:ascii="Segoe UI" w:hAnsi="Segoe UI" w:eastAsia="Times New Roman" w:cs="Segoe UI"/>
                <w:b/>
                <w:bCs/>
                <w:sz w:val="18"/>
                <w:szCs w:val="18"/>
                <w:lang w:eastAsia="es-CO"/>
              </w:rPr>
            </w:pPr>
            <w:r w:rsidRPr="007C55EA">
              <w:rPr>
                <w:rFonts w:eastAsia="Times New Roman"/>
                <w:b/>
                <w:bCs/>
                <w:sz w:val="20"/>
                <w:szCs w:val="20"/>
                <w:lang w:eastAsia="es-CO"/>
              </w:rPr>
              <w:t> </w:t>
            </w:r>
          </w:p>
          <w:p w:rsidRPr="007C55EA" w:rsidR="007C55EA" w:rsidP="007C55EA" w:rsidRDefault="007C55EA" w14:paraId="24C28286" w14:textId="77777777">
            <w:pPr>
              <w:textAlignment w:val="baseline"/>
              <w:rPr>
                <w:rFonts w:ascii="Segoe UI" w:hAnsi="Segoe UI" w:eastAsia="Times New Roman" w:cs="Segoe UI"/>
                <w:b/>
                <w:bCs/>
                <w:sz w:val="18"/>
                <w:szCs w:val="18"/>
                <w:lang w:eastAsia="es-CO"/>
              </w:rPr>
            </w:pPr>
            <w:r w:rsidRPr="007C55EA">
              <w:rPr>
                <w:rFonts w:eastAsia="Times New Roman"/>
                <w:b/>
                <w:bCs/>
                <w:sz w:val="20"/>
                <w:szCs w:val="20"/>
                <w:lang w:eastAsia="es-CO"/>
              </w:rPr>
              <w:t>Telas tejidas </w:t>
            </w:r>
          </w:p>
        </w:tc>
        <w:tc>
          <w:tcPr>
            <w:tcW w:w="1483" w:type="dxa"/>
            <w:vMerge w:val="restart"/>
            <w:hideMark/>
          </w:tcPr>
          <w:p w:rsidRPr="007C55EA" w:rsidR="007C55EA" w:rsidP="007C55EA" w:rsidRDefault="007C55EA" w14:paraId="551601EE"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Plano </w:t>
            </w:r>
          </w:p>
        </w:tc>
        <w:tc>
          <w:tcPr>
            <w:tcW w:w="1760" w:type="dxa"/>
            <w:hideMark/>
          </w:tcPr>
          <w:p w:rsidRPr="007C55EA" w:rsidR="007C55EA" w:rsidP="007C55EA" w:rsidRDefault="007C55EA" w14:paraId="4854EA97" w14:textId="32818F6F">
            <w:pPr>
              <w:textAlignment w:val="baseline"/>
              <w:rPr>
                <w:rFonts w:ascii="Segoe UI" w:hAnsi="Segoe UI" w:eastAsia="Times New Roman" w:cs="Segoe UI"/>
                <w:sz w:val="18"/>
                <w:szCs w:val="18"/>
                <w:lang w:eastAsia="es-CO"/>
              </w:rPr>
            </w:pPr>
            <w:r w:rsidRPr="007C55EA">
              <w:rPr>
                <w:rFonts w:eastAsia="Times New Roman"/>
                <w:sz w:val="20"/>
                <w:szCs w:val="20"/>
                <w:lang w:eastAsia="es-CO"/>
              </w:rPr>
              <w:t>Ligamentos fundamentales</w:t>
            </w:r>
            <w:r>
              <w:rPr>
                <w:rFonts w:eastAsia="Times New Roman"/>
                <w:sz w:val="20"/>
                <w:szCs w:val="20"/>
                <w:lang w:eastAsia="es-CO"/>
              </w:rPr>
              <w:t>.</w:t>
            </w:r>
          </w:p>
        </w:tc>
        <w:tc>
          <w:tcPr>
            <w:tcW w:w="5493" w:type="dxa"/>
            <w:hideMark/>
          </w:tcPr>
          <w:p w:rsidRPr="007C55EA" w:rsidR="007C55EA" w:rsidP="007C55EA" w:rsidRDefault="007C55EA" w14:paraId="7CB8889B" w14:textId="77777777">
            <w:pPr>
              <w:numPr>
                <w:ilvl w:val="0"/>
                <w:numId w:val="8"/>
              </w:numPr>
              <w:ind w:left="765" w:firstLine="0"/>
              <w:textAlignment w:val="baseline"/>
              <w:rPr>
                <w:rFonts w:eastAsia="Times New Roman"/>
                <w:sz w:val="20"/>
                <w:szCs w:val="20"/>
                <w:lang w:eastAsia="es-CO"/>
              </w:rPr>
            </w:pPr>
            <w:r w:rsidRPr="007C55EA">
              <w:rPr>
                <w:rFonts w:eastAsia="Times New Roman"/>
                <w:sz w:val="20"/>
                <w:szCs w:val="20"/>
                <w:lang w:eastAsia="es-CO"/>
              </w:rPr>
              <w:t>Tafetán </w:t>
            </w:r>
          </w:p>
          <w:p w:rsidRPr="007C55EA" w:rsidR="007C55EA" w:rsidP="007C55EA" w:rsidRDefault="007C55EA" w14:paraId="4E5D95C6" w14:textId="77777777">
            <w:pPr>
              <w:numPr>
                <w:ilvl w:val="0"/>
                <w:numId w:val="9"/>
              </w:numPr>
              <w:ind w:left="765" w:firstLine="0"/>
              <w:textAlignment w:val="baseline"/>
              <w:rPr>
                <w:rFonts w:eastAsia="Times New Roman"/>
                <w:sz w:val="20"/>
                <w:szCs w:val="20"/>
                <w:lang w:eastAsia="es-CO"/>
              </w:rPr>
            </w:pPr>
            <w:r w:rsidRPr="007C55EA">
              <w:rPr>
                <w:rFonts w:eastAsia="Times New Roman"/>
                <w:sz w:val="20"/>
                <w:szCs w:val="20"/>
                <w:lang w:eastAsia="es-CO"/>
              </w:rPr>
              <w:t>Sarga (diagonal) </w:t>
            </w:r>
          </w:p>
          <w:p w:rsidRPr="007C55EA" w:rsidR="007C55EA" w:rsidP="007C55EA" w:rsidRDefault="007C55EA" w14:paraId="7747A352" w14:textId="77777777">
            <w:pPr>
              <w:numPr>
                <w:ilvl w:val="0"/>
                <w:numId w:val="10"/>
              </w:numPr>
              <w:ind w:left="765" w:firstLine="0"/>
              <w:textAlignment w:val="baseline"/>
              <w:rPr>
                <w:rFonts w:eastAsia="Times New Roman"/>
                <w:sz w:val="20"/>
                <w:szCs w:val="20"/>
                <w:lang w:eastAsia="es-CO"/>
              </w:rPr>
            </w:pPr>
            <w:r w:rsidRPr="007C55EA">
              <w:rPr>
                <w:rFonts w:eastAsia="Times New Roman"/>
                <w:sz w:val="20"/>
                <w:szCs w:val="20"/>
                <w:lang w:eastAsia="es-CO"/>
              </w:rPr>
              <w:t>Raso </w:t>
            </w:r>
          </w:p>
        </w:tc>
      </w:tr>
      <w:tr w:rsidRPr="007C55EA" w:rsidR="007C55EA" w:rsidTr="007C55EA" w14:paraId="5B9C939E" w14:textId="77777777">
        <w:trPr>
          <w:trHeight w:val="300"/>
        </w:trPr>
        <w:tc>
          <w:tcPr>
            <w:tcW w:w="0" w:type="auto"/>
            <w:vMerge/>
            <w:hideMark/>
          </w:tcPr>
          <w:p w:rsidRPr="007C55EA" w:rsidR="007C55EA" w:rsidP="007C55EA" w:rsidRDefault="007C55EA" w14:paraId="5889E794" w14:textId="77777777">
            <w:pPr>
              <w:rPr>
                <w:rFonts w:ascii="Segoe UI" w:hAnsi="Segoe UI" w:eastAsia="Times New Roman" w:cs="Segoe UI"/>
                <w:b/>
                <w:bCs/>
                <w:sz w:val="18"/>
                <w:szCs w:val="18"/>
                <w:lang w:eastAsia="es-CO"/>
              </w:rPr>
            </w:pPr>
          </w:p>
        </w:tc>
        <w:tc>
          <w:tcPr>
            <w:tcW w:w="0" w:type="auto"/>
            <w:vMerge/>
            <w:hideMark/>
          </w:tcPr>
          <w:p w:rsidRPr="007C55EA" w:rsidR="007C55EA" w:rsidP="007C55EA" w:rsidRDefault="007C55EA" w14:paraId="3D85FC1F" w14:textId="77777777">
            <w:pPr>
              <w:rPr>
                <w:rFonts w:ascii="Segoe UI" w:hAnsi="Segoe UI" w:eastAsia="Times New Roman" w:cs="Segoe UI"/>
                <w:sz w:val="18"/>
                <w:szCs w:val="18"/>
                <w:lang w:eastAsia="es-CO"/>
              </w:rPr>
            </w:pPr>
          </w:p>
        </w:tc>
        <w:tc>
          <w:tcPr>
            <w:tcW w:w="1760" w:type="dxa"/>
            <w:hideMark/>
          </w:tcPr>
          <w:p w:rsidRPr="007C55EA" w:rsidR="007C55EA" w:rsidP="007C55EA" w:rsidRDefault="007C55EA" w14:paraId="5826058E" w14:textId="5055DFC8">
            <w:pPr>
              <w:textAlignment w:val="baseline"/>
              <w:rPr>
                <w:rFonts w:ascii="Segoe UI" w:hAnsi="Segoe UI" w:eastAsia="Times New Roman" w:cs="Segoe UI"/>
                <w:sz w:val="18"/>
                <w:szCs w:val="18"/>
                <w:lang w:eastAsia="es-CO"/>
              </w:rPr>
            </w:pPr>
            <w:r w:rsidRPr="007C55EA">
              <w:rPr>
                <w:rFonts w:eastAsia="Times New Roman"/>
                <w:sz w:val="20"/>
                <w:szCs w:val="20"/>
                <w:lang w:eastAsia="es-CO"/>
              </w:rPr>
              <w:t>Ligamentos derivados</w:t>
            </w:r>
            <w:r>
              <w:rPr>
                <w:rFonts w:eastAsia="Times New Roman"/>
                <w:sz w:val="20"/>
                <w:szCs w:val="20"/>
                <w:lang w:eastAsia="es-CO"/>
              </w:rPr>
              <w:t>.</w:t>
            </w:r>
          </w:p>
        </w:tc>
        <w:tc>
          <w:tcPr>
            <w:tcW w:w="5493" w:type="dxa"/>
            <w:hideMark/>
          </w:tcPr>
          <w:p w:rsidRPr="007C55EA" w:rsidR="007C55EA" w:rsidP="007C55EA" w:rsidRDefault="007C55EA" w14:paraId="45AFFFB0" w14:textId="77777777">
            <w:pPr>
              <w:numPr>
                <w:ilvl w:val="0"/>
                <w:numId w:val="11"/>
              </w:numPr>
              <w:ind w:left="765" w:firstLine="0"/>
              <w:textAlignment w:val="baseline"/>
              <w:rPr>
                <w:rFonts w:eastAsia="Times New Roman"/>
                <w:sz w:val="20"/>
                <w:szCs w:val="20"/>
                <w:lang w:eastAsia="es-CO"/>
              </w:rPr>
            </w:pPr>
            <w:r w:rsidRPr="007C55EA">
              <w:rPr>
                <w:rFonts w:eastAsia="Times New Roman"/>
                <w:sz w:val="20"/>
                <w:szCs w:val="20"/>
                <w:lang w:eastAsia="es-CO"/>
              </w:rPr>
              <w:t>Esterilla / panamá / </w:t>
            </w:r>
            <w:proofErr w:type="spellStart"/>
            <w:r w:rsidRPr="007C55EA">
              <w:rPr>
                <w:rFonts w:eastAsia="Times New Roman"/>
                <w:sz w:val="20"/>
                <w:szCs w:val="20"/>
                <w:lang w:eastAsia="es-CO"/>
              </w:rPr>
              <w:t>canastra</w:t>
            </w:r>
            <w:proofErr w:type="spellEnd"/>
            <w:r w:rsidRPr="007C55EA">
              <w:rPr>
                <w:rFonts w:eastAsia="Times New Roman"/>
                <w:sz w:val="20"/>
                <w:szCs w:val="20"/>
                <w:lang w:eastAsia="es-CO"/>
              </w:rPr>
              <w:t> </w:t>
            </w:r>
          </w:p>
          <w:p w:rsidRPr="007C55EA" w:rsidR="007C55EA" w:rsidP="007C55EA" w:rsidRDefault="007C55EA" w14:paraId="0BF0DA62" w14:textId="77777777">
            <w:pPr>
              <w:numPr>
                <w:ilvl w:val="0"/>
                <w:numId w:val="12"/>
              </w:numPr>
              <w:ind w:left="765" w:firstLine="0"/>
              <w:textAlignment w:val="baseline"/>
              <w:rPr>
                <w:rFonts w:eastAsia="Times New Roman"/>
                <w:sz w:val="20"/>
                <w:szCs w:val="20"/>
                <w:lang w:eastAsia="es-CO"/>
              </w:rPr>
            </w:pPr>
            <w:r w:rsidRPr="007C55EA">
              <w:rPr>
                <w:rFonts w:eastAsia="Times New Roman"/>
                <w:sz w:val="20"/>
                <w:szCs w:val="20"/>
                <w:lang w:eastAsia="es-CO"/>
              </w:rPr>
              <w:t>Espina / espiga </w:t>
            </w:r>
          </w:p>
          <w:p w:rsidRPr="00B463ED" w:rsidR="007C55EA" w:rsidP="00B463ED" w:rsidRDefault="00F67382" w14:paraId="31F6941B" w14:textId="66718335">
            <w:pPr>
              <w:ind w:left="765"/>
              <w:textAlignment w:val="baseline"/>
            </w:pPr>
            <w:r>
              <w:rPr>
                <w:rFonts w:ascii="Symbol" w:hAnsi="Symbol"/>
                <w:sz w:val="20"/>
                <w:szCs w:val="20"/>
              </w:rPr>
              <w:t>·</w:t>
            </w:r>
            <w:r>
              <w:rPr>
                <w:rFonts w:ascii="Symbol"/>
                <w:sz w:val="20"/>
                <w:szCs w:val="20"/>
              </w:rPr>
              <w:t>          </w:t>
            </w:r>
            <w:r>
              <w:rPr>
                <w:sz w:val="20"/>
                <w:szCs w:val="20"/>
              </w:rPr>
              <w:t>Sarga interrumpida (</w:t>
            </w:r>
            <w:proofErr w:type="spellStart"/>
            <w:r>
              <w:rPr>
                <w:i/>
                <w:iCs/>
                <w:color w:val="E36C0A"/>
              </w:rPr>
              <w:t>broken</w:t>
            </w:r>
            <w:proofErr w:type="spellEnd"/>
            <w:r>
              <w:rPr>
                <w:i/>
                <w:iCs/>
                <w:color w:val="E36C0A"/>
              </w:rPr>
              <w:t> </w:t>
            </w:r>
            <w:proofErr w:type="spellStart"/>
            <w:r>
              <w:rPr>
                <w:i/>
                <w:iCs/>
                <w:color w:val="E36C0A"/>
              </w:rPr>
              <w:t>twill</w:t>
            </w:r>
            <w:proofErr w:type="spellEnd"/>
            <w:r>
              <w:rPr>
                <w:sz w:val="20"/>
                <w:szCs w:val="20"/>
              </w:rPr>
              <w:t>) </w:t>
            </w:r>
          </w:p>
        </w:tc>
      </w:tr>
      <w:tr w:rsidRPr="007C55EA" w:rsidR="007C55EA" w:rsidTr="007C55EA" w14:paraId="095E1532" w14:textId="77777777">
        <w:trPr>
          <w:trHeight w:val="300"/>
        </w:trPr>
        <w:tc>
          <w:tcPr>
            <w:tcW w:w="0" w:type="auto"/>
            <w:vMerge/>
            <w:hideMark/>
          </w:tcPr>
          <w:p w:rsidRPr="007C55EA" w:rsidR="007C55EA" w:rsidP="007C55EA" w:rsidRDefault="007C55EA" w14:paraId="20D7FD00" w14:textId="77777777">
            <w:pPr>
              <w:rPr>
                <w:rFonts w:ascii="Segoe UI" w:hAnsi="Segoe UI" w:eastAsia="Times New Roman" w:cs="Segoe UI"/>
                <w:b/>
                <w:bCs/>
                <w:sz w:val="18"/>
                <w:szCs w:val="18"/>
                <w:lang w:eastAsia="es-CO"/>
              </w:rPr>
            </w:pPr>
          </w:p>
        </w:tc>
        <w:tc>
          <w:tcPr>
            <w:tcW w:w="0" w:type="auto"/>
            <w:vMerge/>
            <w:hideMark/>
          </w:tcPr>
          <w:p w:rsidRPr="007C55EA" w:rsidR="007C55EA" w:rsidP="007C55EA" w:rsidRDefault="007C55EA" w14:paraId="1911B25C" w14:textId="77777777">
            <w:pPr>
              <w:rPr>
                <w:rFonts w:ascii="Segoe UI" w:hAnsi="Segoe UI" w:eastAsia="Times New Roman" w:cs="Segoe UI"/>
                <w:sz w:val="18"/>
                <w:szCs w:val="18"/>
                <w:lang w:eastAsia="es-CO"/>
              </w:rPr>
            </w:pPr>
          </w:p>
        </w:tc>
        <w:tc>
          <w:tcPr>
            <w:tcW w:w="1760" w:type="dxa"/>
            <w:hideMark/>
          </w:tcPr>
          <w:p w:rsidRPr="007C55EA" w:rsidR="007C55EA" w:rsidP="007C55EA" w:rsidRDefault="007C55EA" w14:paraId="56F4203A" w14:textId="2D624C66">
            <w:pPr>
              <w:textAlignment w:val="baseline"/>
              <w:rPr>
                <w:rFonts w:ascii="Segoe UI" w:hAnsi="Segoe UI" w:eastAsia="Times New Roman" w:cs="Segoe UI"/>
                <w:sz w:val="18"/>
                <w:szCs w:val="18"/>
                <w:lang w:eastAsia="es-CO"/>
              </w:rPr>
            </w:pPr>
            <w:r w:rsidRPr="007C55EA">
              <w:rPr>
                <w:rFonts w:eastAsia="Times New Roman"/>
                <w:sz w:val="20"/>
                <w:szCs w:val="20"/>
                <w:lang w:eastAsia="es-CO"/>
              </w:rPr>
              <w:t>Otros</w:t>
            </w:r>
            <w:r>
              <w:rPr>
                <w:rFonts w:eastAsia="Times New Roman"/>
                <w:sz w:val="20"/>
                <w:szCs w:val="20"/>
                <w:lang w:eastAsia="es-CO"/>
              </w:rPr>
              <w:t>.</w:t>
            </w:r>
          </w:p>
        </w:tc>
        <w:tc>
          <w:tcPr>
            <w:tcW w:w="5493" w:type="dxa"/>
            <w:hideMark/>
          </w:tcPr>
          <w:p w:rsidRPr="00B463ED" w:rsidR="007C55EA" w:rsidP="00B463ED" w:rsidRDefault="00F67382" w14:paraId="6E8542BC" w14:textId="2BC3708E">
            <w:pPr>
              <w:ind w:left="765"/>
              <w:textAlignment w:val="baseline"/>
            </w:pPr>
            <w:r>
              <w:rPr>
                <w:rFonts w:ascii="Symbol" w:hAnsi="Symbol"/>
                <w:sz w:val="20"/>
                <w:szCs w:val="20"/>
              </w:rPr>
              <w:t>·</w:t>
            </w:r>
            <w:r>
              <w:rPr>
                <w:rFonts w:ascii="Symbol"/>
                <w:sz w:val="20"/>
                <w:szCs w:val="20"/>
              </w:rPr>
              <w:t>          </w:t>
            </w:r>
            <w:proofErr w:type="spellStart"/>
            <w:r>
              <w:rPr>
                <w:i/>
                <w:iCs/>
                <w:color w:val="E36C0A"/>
                <w:sz w:val="20"/>
                <w:szCs w:val="20"/>
              </w:rPr>
              <w:t>Dobby</w:t>
            </w:r>
            <w:proofErr w:type="spellEnd"/>
            <w:r>
              <w:rPr>
                <w:sz w:val="20"/>
                <w:szCs w:val="20"/>
              </w:rPr>
              <w:t xml:space="preserve">, </w:t>
            </w:r>
            <w:proofErr w:type="spellStart"/>
            <w:r>
              <w:rPr>
                <w:i/>
                <w:iCs/>
                <w:color w:val="E36C0A"/>
                <w:sz w:val="20"/>
                <w:szCs w:val="20"/>
              </w:rPr>
              <w:t>jacquard</w:t>
            </w:r>
            <w:proofErr w:type="spellEnd"/>
            <w:r>
              <w:rPr>
                <w:sz w:val="20"/>
                <w:szCs w:val="20"/>
              </w:rPr>
              <w:t>, rizo, afelpados, etc. </w:t>
            </w:r>
          </w:p>
        </w:tc>
      </w:tr>
      <w:tr w:rsidRPr="007C55EA" w:rsidR="007C55EA" w:rsidTr="007C55EA" w14:paraId="7AF2715C" w14:textId="77777777">
        <w:trPr>
          <w:trHeight w:val="300"/>
        </w:trPr>
        <w:tc>
          <w:tcPr>
            <w:tcW w:w="0" w:type="auto"/>
            <w:vMerge/>
            <w:hideMark/>
          </w:tcPr>
          <w:p w:rsidRPr="007C55EA" w:rsidR="007C55EA" w:rsidP="007C55EA" w:rsidRDefault="007C55EA" w14:paraId="795FCC0B" w14:textId="77777777">
            <w:pPr>
              <w:rPr>
                <w:rFonts w:ascii="Segoe UI" w:hAnsi="Segoe UI" w:eastAsia="Times New Roman" w:cs="Segoe UI"/>
                <w:b/>
                <w:bCs/>
                <w:sz w:val="18"/>
                <w:szCs w:val="18"/>
                <w:lang w:eastAsia="es-CO"/>
              </w:rPr>
            </w:pPr>
          </w:p>
        </w:tc>
        <w:tc>
          <w:tcPr>
            <w:tcW w:w="1483" w:type="dxa"/>
            <w:vMerge w:val="restart"/>
            <w:hideMark/>
          </w:tcPr>
          <w:p w:rsidRPr="007C55EA" w:rsidR="007C55EA" w:rsidP="007C55EA" w:rsidRDefault="007C55EA" w14:paraId="6B23BAA1"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Punto </w:t>
            </w:r>
          </w:p>
        </w:tc>
        <w:tc>
          <w:tcPr>
            <w:tcW w:w="1760" w:type="dxa"/>
            <w:hideMark/>
          </w:tcPr>
          <w:p w:rsidRPr="007C55EA" w:rsidR="007C55EA" w:rsidP="007C55EA" w:rsidRDefault="007C55EA" w14:paraId="54BB9D69" w14:textId="2F19AF76">
            <w:pPr>
              <w:textAlignment w:val="baseline"/>
              <w:rPr>
                <w:rFonts w:ascii="Segoe UI" w:hAnsi="Segoe UI" w:eastAsia="Times New Roman" w:cs="Segoe UI"/>
                <w:sz w:val="18"/>
                <w:szCs w:val="18"/>
                <w:lang w:eastAsia="es-CO"/>
              </w:rPr>
            </w:pPr>
            <w:r w:rsidRPr="007C55EA">
              <w:rPr>
                <w:rFonts w:eastAsia="Times New Roman"/>
                <w:sz w:val="20"/>
                <w:szCs w:val="20"/>
                <w:lang w:eastAsia="es-CO"/>
              </w:rPr>
              <w:t>Por trama</w:t>
            </w:r>
            <w:r>
              <w:rPr>
                <w:rFonts w:eastAsia="Times New Roman"/>
                <w:sz w:val="20"/>
                <w:szCs w:val="20"/>
                <w:lang w:eastAsia="es-CO"/>
              </w:rPr>
              <w:t>.</w:t>
            </w:r>
            <w:r w:rsidRPr="007C55EA">
              <w:rPr>
                <w:rFonts w:eastAsia="Times New Roman"/>
                <w:sz w:val="20"/>
                <w:szCs w:val="20"/>
                <w:lang w:eastAsia="es-CO"/>
              </w:rPr>
              <w:t> </w:t>
            </w:r>
          </w:p>
        </w:tc>
        <w:tc>
          <w:tcPr>
            <w:tcW w:w="5493" w:type="dxa"/>
            <w:hideMark/>
          </w:tcPr>
          <w:p w:rsidRPr="007C55EA" w:rsidR="007C55EA" w:rsidP="007C55EA" w:rsidRDefault="007C55EA" w14:paraId="3C92A6C7" w14:textId="77777777">
            <w:pPr>
              <w:numPr>
                <w:ilvl w:val="0"/>
                <w:numId w:val="15"/>
              </w:numPr>
              <w:ind w:left="765" w:firstLine="0"/>
              <w:textAlignment w:val="baseline"/>
              <w:rPr>
                <w:rFonts w:eastAsia="Times New Roman"/>
                <w:sz w:val="20"/>
                <w:szCs w:val="20"/>
                <w:lang w:eastAsia="es-CO"/>
              </w:rPr>
            </w:pPr>
            <w:r w:rsidRPr="007C55EA">
              <w:rPr>
                <w:rFonts w:eastAsia="Times New Roman"/>
                <w:sz w:val="20"/>
                <w:szCs w:val="20"/>
                <w:lang w:eastAsia="es-CO"/>
              </w:rPr>
              <w:t>Sencillo (Jersey, Lacoste) </w:t>
            </w:r>
          </w:p>
          <w:p w:rsidRPr="00B463ED" w:rsidR="007C55EA" w:rsidP="00B463ED" w:rsidRDefault="00F67382" w14:paraId="6114EDC4" w14:textId="03C1CB6F">
            <w:pPr>
              <w:ind w:left="765"/>
              <w:textAlignment w:val="baseline"/>
            </w:pPr>
            <w:r>
              <w:rPr>
                <w:rFonts w:ascii="Symbol" w:hAnsi="Symbol"/>
                <w:sz w:val="20"/>
                <w:szCs w:val="20"/>
              </w:rPr>
              <w:t>·</w:t>
            </w:r>
            <w:r>
              <w:rPr>
                <w:rFonts w:ascii="Symbol"/>
                <w:sz w:val="20"/>
                <w:szCs w:val="20"/>
              </w:rPr>
              <w:t>          </w:t>
            </w:r>
            <w:r>
              <w:rPr>
                <w:sz w:val="20"/>
                <w:szCs w:val="20"/>
              </w:rPr>
              <w:t>Doble (</w:t>
            </w:r>
            <w:proofErr w:type="spellStart"/>
            <w:r>
              <w:rPr>
                <w:i/>
                <w:iCs/>
                <w:color w:val="E36C0A"/>
              </w:rPr>
              <w:t>rib</w:t>
            </w:r>
            <w:proofErr w:type="spellEnd"/>
            <w:r>
              <w:rPr>
                <w:sz w:val="20"/>
                <w:szCs w:val="20"/>
              </w:rPr>
              <w:t> o </w:t>
            </w:r>
            <w:proofErr w:type="spellStart"/>
            <w:r>
              <w:rPr>
                <w:sz w:val="20"/>
                <w:szCs w:val="20"/>
              </w:rPr>
              <w:t>resortado</w:t>
            </w:r>
            <w:proofErr w:type="spellEnd"/>
            <w:r>
              <w:rPr>
                <w:sz w:val="20"/>
                <w:szCs w:val="20"/>
              </w:rPr>
              <w:t>, </w:t>
            </w:r>
            <w:proofErr w:type="spellStart"/>
            <w:r>
              <w:rPr>
                <w:i/>
                <w:iCs/>
                <w:color w:val="E36C0A"/>
              </w:rPr>
              <w:t>interlock</w:t>
            </w:r>
            <w:proofErr w:type="spellEnd"/>
            <w:r>
              <w:rPr>
                <w:sz w:val="20"/>
                <w:szCs w:val="20"/>
              </w:rPr>
              <w:t>, piqué) </w:t>
            </w:r>
          </w:p>
        </w:tc>
      </w:tr>
      <w:tr w:rsidRPr="007C55EA" w:rsidR="007C55EA" w:rsidTr="007C55EA" w14:paraId="6BBEBBE1" w14:textId="77777777">
        <w:trPr>
          <w:trHeight w:val="300"/>
        </w:trPr>
        <w:tc>
          <w:tcPr>
            <w:tcW w:w="0" w:type="auto"/>
            <w:vMerge/>
            <w:hideMark/>
          </w:tcPr>
          <w:p w:rsidRPr="007C55EA" w:rsidR="007C55EA" w:rsidP="007C55EA" w:rsidRDefault="007C55EA" w14:paraId="41F3CB9C" w14:textId="77777777">
            <w:pPr>
              <w:rPr>
                <w:rFonts w:ascii="Segoe UI" w:hAnsi="Segoe UI" w:eastAsia="Times New Roman" w:cs="Segoe UI"/>
                <w:b/>
                <w:bCs/>
                <w:sz w:val="18"/>
                <w:szCs w:val="18"/>
                <w:lang w:eastAsia="es-CO"/>
              </w:rPr>
            </w:pPr>
          </w:p>
        </w:tc>
        <w:tc>
          <w:tcPr>
            <w:tcW w:w="0" w:type="auto"/>
            <w:vMerge/>
            <w:hideMark/>
          </w:tcPr>
          <w:p w:rsidRPr="007C55EA" w:rsidR="007C55EA" w:rsidP="007C55EA" w:rsidRDefault="007C55EA" w14:paraId="40D6FCCF" w14:textId="77777777">
            <w:pPr>
              <w:rPr>
                <w:rFonts w:ascii="Segoe UI" w:hAnsi="Segoe UI" w:eastAsia="Times New Roman" w:cs="Segoe UI"/>
                <w:sz w:val="18"/>
                <w:szCs w:val="18"/>
                <w:lang w:eastAsia="es-CO"/>
              </w:rPr>
            </w:pPr>
          </w:p>
        </w:tc>
        <w:tc>
          <w:tcPr>
            <w:tcW w:w="1760" w:type="dxa"/>
            <w:hideMark/>
          </w:tcPr>
          <w:p w:rsidRPr="007C55EA" w:rsidR="007C55EA" w:rsidP="007C55EA" w:rsidRDefault="007C55EA" w14:paraId="12AD6293" w14:textId="076D0382">
            <w:pPr>
              <w:textAlignment w:val="baseline"/>
              <w:rPr>
                <w:rFonts w:ascii="Segoe UI" w:hAnsi="Segoe UI" w:eastAsia="Times New Roman" w:cs="Segoe UI"/>
                <w:sz w:val="18"/>
                <w:szCs w:val="18"/>
                <w:lang w:eastAsia="es-CO"/>
              </w:rPr>
            </w:pPr>
            <w:r w:rsidRPr="007C55EA">
              <w:rPr>
                <w:rFonts w:eastAsia="Times New Roman"/>
                <w:sz w:val="20"/>
                <w:szCs w:val="20"/>
                <w:lang w:eastAsia="es-CO"/>
              </w:rPr>
              <w:t>Por urdimbre</w:t>
            </w:r>
            <w:r>
              <w:rPr>
                <w:rFonts w:eastAsia="Times New Roman"/>
                <w:sz w:val="20"/>
                <w:szCs w:val="20"/>
                <w:lang w:eastAsia="es-CO"/>
              </w:rPr>
              <w:t>.</w:t>
            </w:r>
            <w:r w:rsidRPr="007C55EA">
              <w:rPr>
                <w:rFonts w:eastAsia="Times New Roman"/>
                <w:sz w:val="20"/>
                <w:szCs w:val="20"/>
                <w:lang w:eastAsia="es-CO"/>
              </w:rPr>
              <w:t> </w:t>
            </w:r>
          </w:p>
        </w:tc>
        <w:tc>
          <w:tcPr>
            <w:tcW w:w="5493" w:type="dxa"/>
            <w:hideMark/>
          </w:tcPr>
          <w:p w:rsidRPr="00B463ED" w:rsidR="00F67382" w:rsidRDefault="00F67382" w14:paraId="7AAB784E" w14:textId="749B1213">
            <w:pPr>
              <w:ind w:left="765"/>
              <w:textAlignment w:val="baseline"/>
              <w:rPr>
                <w:color w:val="FF0000"/>
              </w:rPr>
            </w:pPr>
            <w:r>
              <w:rPr>
                <w:rFonts w:ascii="Symbol" w:hAnsi="Symbol"/>
                <w:sz w:val="20"/>
                <w:szCs w:val="20"/>
              </w:rPr>
              <w:t>·</w:t>
            </w:r>
            <w:r>
              <w:rPr>
                <w:rFonts w:ascii="Symbol"/>
                <w:sz w:val="20"/>
                <w:szCs w:val="20"/>
              </w:rPr>
              <w:t>        </w:t>
            </w:r>
            <w:r w:rsidRPr="00B463ED">
              <w:rPr>
                <w:rFonts w:ascii="Symbol"/>
                <w:sz w:val="20"/>
                <w:szCs w:val="20"/>
              </w:rPr>
              <w:t> </w:t>
            </w:r>
            <w:proofErr w:type="spellStart"/>
            <w:r w:rsidRPr="00B463ED">
              <w:rPr>
                <w:i/>
                <w:iCs/>
                <w:sz w:val="20"/>
                <w:szCs w:val="20"/>
                <w:shd w:val="clear" w:color="auto" w:fill="00FFFF"/>
              </w:rPr>
              <w:t>Tricot</w:t>
            </w:r>
            <w:proofErr w:type="spellEnd"/>
            <w:r w:rsidRPr="00B463ED">
              <w:rPr>
                <w:sz w:val="20"/>
                <w:szCs w:val="20"/>
              </w:rPr>
              <w:t> </w:t>
            </w:r>
          </w:p>
          <w:p w:rsidRPr="00394F45" w:rsidR="007C55EA" w:rsidP="00394F45" w:rsidRDefault="00F67382" w14:paraId="69653C14" w14:textId="1DEBECAE">
            <w:pPr>
              <w:ind w:left="765"/>
              <w:textAlignment w:val="baseline"/>
            </w:pPr>
            <w:r w:rsidRPr="00B463ED">
              <w:rPr>
                <w:rFonts w:ascii="Symbol" w:hAnsi="Symbol"/>
                <w:sz w:val="20"/>
                <w:szCs w:val="20"/>
              </w:rPr>
              <w:t>·</w:t>
            </w:r>
            <w:r w:rsidRPr="00B463ED">
              <w:rPr>
                <w:sz w:val="20"/>
                <w:szCs w:val="20"/>
              </w:rPr>
              <w:t>         </w:t>
            </w:r>
            <w:proofErr w:type="spellStart"/>
            <w:r w:rsidRPr="00B463ED" w:rsidR="00394F45">
              <w:rPr>
                <w:rFonts w:eastAsia="Times New Roman"/>
                <w:i/>
                <w:iCs/>
                <w:sz w:val="20"/>
                <w:szCs w:val="20"/>
                <w:shd w:val="clear" w:color="auto" w:fill="00FFFF"/>
                <w:lang w:eastAsia="es-CO"/>
              </w:rPr>
              <w:t>Raschell</w:t>
            </w:r>
            <w:proofErr w:type="spellEnd"/>
          </w:p>
        </w:tc>
      </w:tr>
      <w:tr w:rsidRPr="007C55EA" w:rsidR="007C55EA" w:rsidTr="007C55EA" w14:paraId="1883F594" w14:textId="77777777">
        <w:trPr>
          <w:trHeight w:val="300"/>
        </w:trPr>
        <w:tc>
          <w:tcPr>
            <w:tcW w:w="1226" w:type="dxa"/>
            <w:hideMark/>
          </w:tcPr>
          <w:p w:rsidRPr="007C55EA" w:rsidR="007C55EA" w:rsidP="007C55EA" w:rsidRDefault="007C55EA" w14:paraId="0F3AA72B" w14:textId="77777777">
            <w:pPr>
              <w:textAlignment w:val="baseline"/>
              <w:rPr>
                <w:rFonts w:ascii="Segoe UI" w:hAnsi="Segoe UI" w:eastAsia="Times New Roman" w:cs="Segoe UI"/>
                <w:b/>
                <w:bCs/>
                <w:sz w:val="18"/>
                <w:szCs w:val="18"/>
                <w:lang w:eastAsia="es-CO"/>
              </w:rPr>
            </w:pPr>
            <w:r w:rsidRPr="007C55EA">
              <w:rPr>
                <w:rFonts w:eastAsia="Times New Roman"/>
                <w:b/>
                <w:bCs/>
                <w:sz w:val="20"/>
                <w:szCs w:val="20"/>
                <w:lang w:eastAsia="es-CO"/>
              </w:rPr>
              <w:t>Telas no tejidas </w:t>
            </w:r>
          </w:p>
        </w:tc>
        <w:tc>
          <w:tcPr>
            <w:tcW w:w="1483" w:type="dxa"/>
            <w:hideMark/>
          </w:tcPr>
          <w:p w:rsidRPr="007C55EA" w:rsidR="007C55EA" w:rsidP="007C55EA" w:rsidRDefault="007C55EA" w14:paraId="582BDCFC" w14:textId="77777777">
            <w:pPr>
              <w:textAlignment w:val="baseline"/>
              <w:rPr>
                <w:rFonts w:ascii="Segoe UI" w:hAnsi="Segoe UI" w:eastAsia="Times New Roman" w:cs="Segoe UI"/>
                <w:sz w:val="18"/>
                <w:szCs w:val="18"/>
                <w:lang w:eastAsia="es-CO"/>
              </w:rPr>
            </w:pPr>
            <w:r w:rsidRPr="007C55EA">
              <w:rPr>
                <w:rFonts w:eastAsia="Times New Roman"/>
                <w:sz w:val="20"/>
                <w:szCs w:val="20"/>
                <w:lang w:eastAsia="es-CO"/>
              </w:rPr>
              <w:t>No aplica </w:t>
            </w:r>
          </w:p>
        </w:tc>
        <w:tc>
          <w:tcPr>
            <w:tcW w:w="1760" w:type="dxa"/>
            <w:hideMark/>
          </w:tcPr>
          <w:p w:rsidRPr="007C55EA" w:rsidR="007C55EA" w:rsidP="007C55EA" w:rsidRDefault="007C55EA" w14:paraId="25C98A83" w14:textId="7C2C4A32">
            <w:pPr>
              <w:textAlignment w:val="baseline"/>
              <w:rPr>
                <w:rFonts w:ascii="Segoe UI" w:hAnsi="Segoe UI" w:eastAsia="Times New Roman" w:cs="Segoe UI"/>
                <w:sz w:val="18"/>
                <w:szCs w:val="18"/>
                <w:lang w:eastAsia="es-CO"/>
              </w:rPr>
            </w:pPr>
            <w:r w:rsidRPr="007C55EA">
              <w:rPr>
                <w:rFonts w:eastAsia="Times New Roman"/>
                <w:sz w:val="20"/>
                <w:szCs w:val="20"/>
                <w:lang w:eastAsia="es-CO"/>
              </w:rPr>
              <w:t>No aplica</w:t>
            </w:r>
            <w:r>
              <w:rPr>
                <w:rFonts w:eastAsia="Times New Roman"/>
                <w:sz w:val="20"/>
                <w:szCs w:val="20"/>
                <w:lang w:eastAsia="es-CO"/>
              </w:rPr>
              <w:t>.</w:t>
            </w:r>
            <w:r w:rsidRPr="007C55EA">
              <w:rPr>
                <w:rFonts w:eastAsia="Times New Roman"/>
                <w:sz w:val="20"/>
                <w:szCs w:val="20"/>
                <w:lang w:eastAsia="es-CO"/>
              </w:rPr>
              <w:t> </w:t>
            </w:r>
          </w:p>
        </w:tc>
        <w:tc>
          <w:tcPr>
            <w:tcW w:w="5493" w:type="dxa"/>
            <w:hideMark/>
          </w:tcPr>
          <w:p w:rsidRPr="007C55EA" w:rsidR="007C55EA" w:rsidP="007C55EA" w:rsidRDefault="007C55EA" w14:paraId="3FD38AB2" w14:textId="77777777">
            <w:pPr>
              <w:numPr>
                <w:ilvl w:val="0"/>
                <w:numId w:val="19"/>
              </w:numPr>
              <w:ind w:left="765" w:firstLine="0"/>
              <w:textAlignment w:val="baseline"/>
              <w:rPr>
                <w:rFonts w:eastAsia="Times New Roman"/>
                <w:sz w:val="20"/>
                <w:szCs w:val="20"/>
                <w:lang w:eastAsia="es-CO"/>
              </w:rPr>
            </w:pPr>
            <w:r w:rsidRPr="007C55EA">
              <w:rPr>
                <w:rFonts w:eastAsia="Times New Roman"/>
                <w:sz w:val="20"/>
                <w:szCs w:val="20"/>
                <w:lang w:eastAsia="es-CO"/>
              </w:rPr>
              <w:t>Guatas  </w:t>
            </w:r>
          </w:p>
          <w:p w:rsidRPr="007C55EA" w:rsidR="007C55EA" w:rsidP="007C55EA" w:rsidRDefault="007C55EA" w14:paraId="317CB6F7" w14:textId="77777777">
            <w:pPr>
              <w:numPr>
                <w:ilvl w:val="0"/>
                <w:numId w:val="20"/>
              </w:numPr>
              <w:ind w:left="765" w:firstLine="0"/>
              <w:textAlignment w:val="baseline"/>
              <w:rPr>
                <w:rFonts w:eastAsia="Times New Roman"/>
                <w:sz w:val="20"/>
                <w:szCs w:val="20"/>
                <w:lang w:eastAsia="es-CO"/>
              </w:rPr>
            </w:pPr>
            <w:r w:rsidRPr="007C55EA">
              <w:rPr>
                <w:rFonts w:eastAsia="Times New Roman"/>
                <w:sz w:val="20"/>
                <w:szCs w:val="20"/>
                <w:lang w:eastAsia="es-CO"/>
              </w:rPr>
              <w:t>Entretelas  </w:t>
            </w:r>
          </w:p>
        </w:tc>
      </w:tr>
    </w:tbl>
    <w:p w:rsidR="00E4266C" w:rsidP="00457A74" w:rsidRDefault="00E4266C" w14:paraId="329401C0" w14:textId="77777777">
      <w:pPr>
        <w:spacing w:line="360" w:lineRule="auto"/>
        <w:jc w:val="center"/>
        <w:rPr>
          <w:b/>
          <w:sz w:val="20"/>
          <w:szCs w:val="20"/>
        </w:rPr>
      </w:pPr>
    </w:p>
    <w:p w:rsidRPr="00DF6ABE" w:rsidR="00141DC6" w:rsidP="00457A74" w:rsidRDefault="00141DC6" w14:paraId="40BA7041" w14:textId="17C199D6">
      <w:pPr>
        <w:spacing w:line="360" w:lineRule="auto"/>
        <w:jc w:val="center"/>
        <w:rPr>
          <w:sz w:val="20"/>
          <w:szCs w:val="20"/>
        </w:rPr>
      </w:pPr>
      <w:r w:rsidRPr="00982BD9">
        <w:rPr>
          <w:sz w:val="20"/>
          <w:szCs w:val="20"/>
        </w:rPr>
        <w:t>Fuente:</w:t>
      </w:r>
      <w:r w:rsidR="00E4266C">
        <w:rPr>
          <w:sz w:val="20"/>
          <w:szCs w:val="20"/>
        </w:rPr>
        <w:t xml:space="preserve"> SENA, 2025</w:t>
      </w:r>
    </w:p>
    <w:p w:rsidRPr="00DF6ABE" w:rsidR="00141DC6" w:rsidP="00457A74" w:rsidRDefault="00141DC6" w14:paraId="4B713B9D" w14:textId="77777777">
      <w:pPr>
        <w:pStyle w:val="Sinespaciado"/>
        <w:spacing w:line="360" w:lineRule="auto"/>
        <w:jc w:val="both"/>
        <w:rPr>
          <w:b/>
          <w:bCs/>
          <w:sz w:val="20"/>
          <w:szCs w:val="20"/>
        </w:rPr>
      </w:pPr>
    </w:p>
    <w:p w:rsidRPr="00B463ED" w:rsidR="00D90531" w:rsidRDefault="00D90531" w14:paraId="6ECE16F8" w14:textId="77777777">
      <w:pPr>
        <w:pStyle w:val="Sinespaciado"/>
        <w:spacing w:line="360" w:lineRule="auto"/>
        <w:jc w:val="both"/>
        <w:rPr>
          <w:color w:val="76923C" w:themeColor="accent3" w:themeShade="BF"/>
        </w:rPr>
      </w:pPr>
      <w:r>
        <w:rPr>
          <w:b/>
          <w:bCs/>
          <w:sz w:val="20"/>
          <w:szCs w:val="20"/>
        </w:rPr>
        <w:t xml:space="preserve">Caracterización de los textiles: </w:t>
      </w:r>
      <w:r>
        <w:rPr>
          <w:sz w:val="20"/>
          <w:szCs w:val="20"/>
        </w:rPr>
        <w:t xml:space="preserve">las caracterizaciones de los textiles se organizan en función de su comportamiento y </w:t>
      </w:r>
      <w:r w:rsidRPr="00B463ED">
        <w:rPr>
          <w:color w:val="76923C" w:themeColor="accent3" w:themeShade="BF"/>
          <w:sz w:val="20"/>
          <w:szCs w:val="20"/>
        </w:rPr>
        <w:t xml:space="preserve">se relacionan </w:t>
      </w:r>
      <w:r>
        <w:rPr>
          <w:sz w:val="20"/>
          <w:szCs w:val="20"/>
        </w:rPr>
        <w:t xml:space="preserve">con el peso del material, su estructura, fluidez, expansión y </w:t>
      </w:r>
      <w:r w:rsidRPr="00B463ED">
        <w:rPr>
          <w:color w:val="76923C" w:themeColor="accent3" w:themeShade="BF"/>
          <w:sz w:val="20"/>
          <w:szCs w:val="20"/>
        </w:rPr>
        <w:t>compresión</w:t>
      </w:r>
      <w:r>
        <w:rPr>
          <w:sz w:val="20"/>
          <w:szCs w:val="20"/>
        </w:rPr>
        <w:t xml:space="preserve">. </w:t>
      </w:r>
      <w:r w:rsidRPr="00B463ED">
        <w:rPr>
          <w:color w:val="76923C" w:themeColor="accent3" w:themeShade="BF"/>
          <w:sz w:val="20"/>
          <w:szCs w:val="20"/>
        </w:rPr>
        <w:t>A continuación, se relacionan los aspectos más relevantes de cada una.</w:t>
      </w:r>
    </w:p>
    <w:p w:rsidRPr="00DF6ABE" w:rsidR="00141DC6" w:rsidP="00457A74" w:rsidRDefault="00141DC6" w14:paraId="379CF03A" w14:textId="77777777">
      <w:pPr>
        <w:spacing w:line="360" w:lineRule="auto"/>
        <w:rPr>
          <w:sz w:val="20"/>
          <w:szCs w:val="20"/>
        </w:rPr>
      </w:pPr>
    </w:p>
    <w:p w:rsidR="00F67382" w:rsidRDefault="00F67382" w14:paraId="32C15048" w14:textId="5A907A53">
      <w:pPr>
        <w:spacing w:line="360" w:lineRule="auto"/>
      </w:pPr>
      <w:r>
        <w:rPr>
          <w:sz w:val="20"/>
          <w:szCs w:val="20"/>
        </w:rPr>
        <w:t xml:space="preserve">Para profundizar más en relación a </w:t>
      </w:r>
      <w:r>
        <w:rPr>
          <w:color w:val="008000"/>
          <w:sz w:val="20"/>
          <w:szCs w:val="20"/>
        </w:rPr>
        <w:t>cómo</w:t>
      </w:r>
      <w:r>
        <w:rPr>
          <w:sz w:val="20"/>
          <w:szCs w:val="20"/>
        </w:rPr>
        <w:t xml:space="preserve"> se caracterizan</w:t>
      </w:r>
      <w:r>
        <w:rPr>
          <w:color w:val="00B0F0"/>
          <w:sz w:val="20"/>
          <w:szCs w:val="20"/>
        </w:rPr>
        <w:t>,</w:t>
      </w:r>
      <w:r>
        <w:rPr>
          <w:sz w:val="20"/>
          <w:szCs w:val="20"/>
        </w:rPr>
        <w:t xml:space="preserve"> se invita al aprendiz a seguir el siguiente llamado a la acción</w:t>
      </w:r>
      <w:r w:rsidRPr="002C4CC1" w:rsidR="002C4CC1">
        <w:rPr>
          <w:color w:val="FF0000"/>
          <w:sz w:val="20"/>
          <w:szCs w:val="20"/>
        </w:rPr>
        <w:t>.</w:t>
      </w:r>
    </w:p>
    <w:p w:rsidRPr="00DF6ABE" w:rsidR="00141DC6" w:rsidP="00457A74" w:rsidRDefault="00141DC6" w14:paraId="3CCA641A" w14:textId="77777777">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DF6ABE" w:rsidR="00141DC6" w:rsidTr="00462DD4" w14:paraId="4E90C052" w14:textId="77777777">
        <w:tc>
          <w:tcPr>
            <w:tcW w:w="9962" w:type="dxa"/>
          </w:tcPr>
          <w:p w:rsidRPr="00DF6ABE" w:rsidR="00141DC6" w:rsidP="00457A74" w:rsidRDefault="00141DC6" w14:paraId="3B6F002E" w14:textId="77777777">
            <w:pPr>
              <w:spacing w:line="360" w:lineRule="auto"/>
              <w:jc w:val="center"/>
              <w:rPr>
                <w:b/>
                <w:sz w:val="20"/>
                <w:szCs w:val="20"/>
              </w:rPr>
            </w:pPr>
            <w:r w:rsidRPr="00DF6ABE">
              <w:rPr>
                <w:b/>
                <w:sz w:val="20"/>
                <w:szCs w:val="20"/>
              </w:rPr>
              <w:t xml:space="preserve">Llamado a la </w:t>
            </w:r>
            <w:commentRangeStart w:id="90"/>
            <w:commentRangeStart w:id="91"/>
            <w:r w:rsidRPr="00DF6ABE">
              <w:rPr>
                <w:b/>
                <w:sz w:val="20"/>
                <w:szCs w:val="20"/>
              </w:rPr>
              <w:t>acción</w:t>
            </w:r>
            <w:commentRangeEnd w:id="90"/>
            <w:r w:rsidRPr="00DF6ABE">
              <w:rPr>
                <w:rStyle w:val="Refdecomentario"/>
                <w:b/>
                <w:sz w:val="20"/>
                <w:szCs w:val="20"/>
              </w:rPr>
              <w:commentReference w:id="90"/>
            </w:r>
            <w:commentRangeEnd w:id="91"/>
            <w:r>
              <w:rPr>
                <w:rStyle w:val="CommentReference"/>
              </w:rPr>
              <w:commentReference w:id="91"/>
            </w:r>
          </w:p>
          <w:p w:rsidRPr="007C55EA" w:rsidR="007C55EA" w:rsidP="007C55EA" w:rsidRDefault="00141DC6" w14:paraId="107D795A" w14:textId="77777777">
            <w:pPr>
              <w:spacing w:line="360" w:lineRule="auto"/>
              <w:jc w:val="center"/>
              <w:rPr>
                <w:b/>
                <w:bCs/>
                <w:sz w:val="20"/>
                <w:szCs w:val="20"/>
              </w:rPr>
            </w:pPr>
            <w:r w:rsidRPr="00DF6ABE">
              <w:rPr>
                <w:sz w:val="20"/>
                <w:szCs w:val="20"/>
              </w:rPr>
              <w:t xml:space="preserve">Video: </w:t>
            </w:r>
            <w:r w:rsidRPr="007C55EA" w:rsidR="007C55EA">
              <w:rPr>
                <w:b/>
                <w:bCs/>
                <w:sz w:val="20"/>
                <w:szCs w:val="20"/>
              </w:rPr>
              <w:t>Caracterización de los textiles</w:t>
            </w:r>
          </w:p>
          <w:p w:rsidRPr="007C55EA" w:rsidR="007C55EA" w:rsidP="007C55EA" w:rsidRDefault="007C55EA" w14:paraId="38A528EB" w14:textId="77777777">
            <w:pPr>
              <w:spacing w:line="360" w:lineRule="auto"/>
              <w:jc w:val="center"/>
              <w:rPr>
                <w:sz w:val="20"/>
                <w:szCs w:val="20"/>
              </w:rPr>
            </w:pPr>
            <w:r w:rsidRPr="007C55EA">
              <w:rPr>
                <w:sz w:val="20"/>
                <w:szCs w:val="20"/>
              </w:rPr>
              <w:t>Se invita a consultar el video para conocer las características, usos y aplicaciones de los textiles en la creación de prendas, una base clave para tomar decisiones acertadas en diseño y confección.</w:t>
            </w:r>
          </w:p>
          <w:p w:rsidRPr="00DF6ABE" w:rsidR="00141DC6" w:rsidP="00457A74" w:rsidRDefault="00141DC6" w14:paraId="799B1C11" w14:textId="331F9431">
            <w:pPr>
              <w:spacing w:line="360" w:lineRule="auto"/>
              <w:jc w:val="center"/>
              <w:rPr>
                <w:sz w:val="20"/>
                <w:szCs w:val="20"/>
              </w:rPr>
            </w:pPr>
          </w:p>
        </w:tc>
      </w:tr>
    </w:tbl>
    <w:p w:rsidRPr="00DF6ABE" w:rsidR="00141DC6" w:rsidP="00457A74" w:rsidRDefault="00141DC6" w14:paraId="222EE547" w14:textId="77777777">
      <w:pPr>
        <w:pStyle w:val="Ttulo2"/>
        <w:spacing w:line="360" w:lineRule="auto"/>
        <w:rPr>
          <w:b/>
          <w:sz w:val="20"/>
          <w:szCs w:val="20"/>
        </w:rPr>
      </w:pPr>
      <w:bookmarkStart w:name="_Toc194085627" w:id="92"/>
      <w:bookmarkStart w:name="_Toc197361795" w:id="93"/>
      <w:bookmarkStart w:name="_Toc222480916" w:id="94"/>
      <w:r w:rsidRPr="00DF6ABE">
        <w:rPr>
          <w:b/>
          <w:sz w:val="20"/>
          <w:szCs w:val="20"/>
        </w:rPr>
        <w:t>5.1 Aprovechamiento</w:t>
      </w:r>
      <w:bookmarkEnd w:id="92"/>
      <w:bookmarkEnd w:id="93"/>
      <w:bookmarkEnd w:id="94"/>
    </w:p>
    <w:p w:rsidRPr="00DF6ABE" w:rsidR="00141DC6" w:rsidP="00457A74" w:rsidRDefault="00141DC6" w14:paraId="7C1EA650" w14:textId="77777777">
      <w:pPr>
        <w:spacing w:line="360" w:lineRule="auto"/>
        <w:rPr>
          <w:sz w:val="20"/>
          <w:szCs w:val="20"/>
        </w:rPr>
      </w:pPr>
    </w:p>
    <w:p w:rsidR="00D90531" w:rsidRDefault="00D90531" w14:paraId="636E27E5" w14:textId="77777777">
      <w:pPr>
        <w:spacing w:line="360" w:lineRule="auto"/>
      </w:pPr>
      <w:r>
        <w:rPr>
          <w:sz w:val="20"/>
          <w:szCs w:val="20"/>
        </w:rPr>
        <w:t xml:space="preserve">El aprovechamiento por metro de tela consiste en determinar cuánta tela se utiliza realmente para confeccionar una prenda en relación con la cantidad total comprada. Este cálculo es </w:t>
      </w:r>
      <w:r>
        <w:rPr>
          <w:color w:val="008000"/>
          <w:sz w:val="20"/>
          <w:szCs w:val="20"/>
        </w:rPr>
        <w:t>fundamental</w:t>
      </w:r>
      <w:r>
        <w:rPr>
          <w:sz w:val="20"/>
          <w:szCs w:val="20"/>
        </w:rPr>
        <w:t xml:space="preserve"> para optimizar costos, minimizar desperdicios y mejorar la eficiencia en producción.</w:t>
      </w:r>
    </w:p>
    <w:p w:rsidRPr="00DF6ABE" w:rsidR="00141DC6" w:rsidP="00457A74" w:rsidRDefault="00141DC6" w14:paraId="152F5A49" w14:textId="77777777">
      <w:pPr>
        <w:spacing w:line="360" w:lineRule="auto"/>
        <w:rPr>
          <w:sz w:val="20"/>
          <w:szCs w:val="20"/>
        </w:rPr>
      </w:pPr>
    </w:p>
    <w:p w:rsidRPr="007C55EA" w:rsidR="00141DC6" w:rsidP="00457A74" w:rsidRDefault="007C55EA" w14:paraId="316D16E4" w14:textId="399E1FB6">
      <w:pPr>
        <w:spacing w:line="360" w:lineRule="auto"/>
        <w:rPr>
          <w:bCs/>
          <w:sz w:val="20"/>
          <w:szCs w:val="20"/>
        </w:rPr>
      </w:pPr>
      <w:r w:rsidRPr="007C55EA">
        <w:rPr>
          <w:bCs/>
          <w:sz w:val="20"/>
          <w:szCs w:val="20"/>
        </w:rPr>
        <w:t>Pasos para determinar el aprovechamiento:</w:t>
      </w:r>
    </w:p>
    <w:p w:rsidRPr="00DF6ABE" w:rsidR="007C55EA" w:rsidP="00457A74" w:rsidRDefault="007C55EA" w14:paraId="02335014" w14:textId="77777777">
      <w:pPr>
        <w:spacing w:line="360" w:lineRule="auto"/>
        <w:rPr>
          <w:b/>
          <w:sz w:val="20"/>
          <w:szCs w:val="20"/>
        </w:rPr>
      </w:pPr>
    </w:p>
    <w:p w:rsidRPr="00DF6ABE" w:rsidR="00141DC6" w:rsidP="00457A74" w:rsidRDefault="00141DC6" w14:paraId="4113E692" w14:textId="348BE735">
      <w:pPr>
        <w:spacing w:line="360" w:lineRule="auto"/>
        <w:rPr>
          <w:b/>
          <w:sz w:val="20"/>
          <w:szCs w:val="20"/>
        </w:rPr>
      </w:pPr>
      <w:r w:rsidRPr="00DF6ABE">
        <w:rPr>
          <w:b/>
          <w:sz w:val="20"/>
          <w:szCs w:val="20"/>
        </w:rPr>
        <w:t xml:space="preserve">a) </w:t>
      </w:r>
      <w:r w:rsidR="007C55EA">
        <w:rPr>
          <w:b/>
          <w:sz w:val="20"/>
          <w:szCs w:val="20"/>
        </w:rPr>
        <w:t>T</w:t>
      </w:r>
      <w:r w:rsidRPr="00DF6ABE" w:rsidR="007C55EA">
        <w:rPr>
          <w:b/>
          <w:sz w:val="20"/>
          <w:szCs w:val="20"/>
        </w:rPr>
        <w:t>razado de las piezas del patrón</w:t>
      </w:r>
    </w:p>
    <w:p w:rsidRPr="00DF6ABE" w:rsidR="00141DC6" w:rsidP="00457A74" w:rsidRDefault="007C55EA" w14:paraId="33813C4B" w14:textId="06C23E0E">
      <w:pPr>
        <w:spacing w:line="360" w:lineRule="auto"/>
        <w:rPr>
          <w:sz w:val="20"/>
          <w:szCs w:val="20"/>
        </w:rPr>
      </w:pPr>
      <w:r w:rsidRPr="00DF6ABE">
        <w:rPr>
          <w:sz w:val="20"/>
          <w:szCs w:val="20"/>
        </w:rPr>
        <w:t>Coloca las piezas del patrón sobre la tela respetando:</w:t>
      </w:r>
    </w:p>
    <w:p w:rsidRPr="00DF6ABE" w:rsidR="00141DC6" w:rsidP="00D52427" w:rsidRDefault="007C55EA" w14:paraId="7FF2C722" w14:textId="1B272392">
      <w:pPr>
        <w:pStyle w:val="Prrafodelista"/>
        <w:numPr>
          <w:ilvl w:val="0"/>
          <w:numId w:val="2"/>
        </w:numPr>
        <w:spacing w:line="360" w:lineRule="auto"/>
        <w:rPr>
          <w:sz w:val="20"/>
          <w:szCs w:val="20"/>
        </w:rPr>
      </w:pPr>
      <w:r w:rsidRPr="00DF6ABE">
        <w:rPr>
          <w:sz w:val="20"/>
          <w:szCs w:val="20"/>
        </w:rPr>
        <w:t>El sentido del hilo (dirección de la urdimbre).</w:t>
      </w:r>
    </w:p>
    <w:p w:rsidRPr="00DF6ABE" w:rsidR="00141DC6" w:rsidP="00D52427" w:rsidRDefault="007C55EA" w14:paraId="1FCE64E8" w14:textId="701C6BE0">
      <w:pPr>
        <w:pStyle w:val="Prrafodelista"/>
        <w:numPr>
          <w:ilvl w:val="0"/>
          <w:numId w:val="2"/>
        </w:numPr>
        <w:spacing w:line="360" w:lineRule="auto"/>
        <w:rPr>
          <w:sz w:val="20"/>
          <w:szCs w:val="20"/>
        </w:rPr>
      </w:pPr>
      <w:r w:rsidRPr="00DF6ABE">
        <w:rPr>
          <w:sz w:val="20"/>
          <w:szCs w:val="20"/>
        </w:rPr>
        <w:t>Los márgenes de costura.</w:t>
      </w:r>
    </w:p>
    <w:p w:rsidRPr="00DF6ABE" w:rsidR="00141DC6" w:rsidP="00D52427" w:rsidRDefault="007C55EA" w14:paraId="4C01CE01" w14:textId="39DA3B69">
      <w:pPr>
        <w:pStyle w:val="Prrafodelista"/>
        <w:numPr>
          <w:ilvl w:val="0"/>
          <w:numId w:val="2"/>
        </w:numPr>
        <w:spacing w:line="360" w:lineRule="auto"/>
        <w:rPr>
          <w:sz w:val="20"/>
          <w:szCs w:val="20"/>
        </w:rPr>
      </w:pPr>
      <w:r w:rsidRPr="00DF6ABE">
        <w:rPr>
          <w:sz w:val="20"/>
          <w:szCs w:val="20"/>
        </w:rPr>
        <w:t>El sentido del diseño o estampado, si aplica.</w:t>
      </w:r>
    </w:p>
    <w:p w:rsidR="00141DC6" w:rsidP="00457A74" w:rsidRDefault="00141DC6" w14:paraId="7C48DF44" w14:textId="78F7B6C9">
      <w:pPr>
        <w:spacing w:line="360" w:lineRule="auto"/>
        <w:rPr>
          <w:sz w:val="20"/>
          <w:szCs w:val="20"/>
        </w:rPr>
      </w:pPr>
    </w:p>
    <w:p w:rsidRPr="00DF6ABE" w:rsidR="00141DC6" w:rsidP="00457A74" w:rsidRDefault="007C55EA" w14:paraId="12AA2AEB" w14:textId="00B44002">
      <w:pPr>
        <w:spacing w:line="360" w:lineRule="auto"/>
        <w:rPr>
          <w:b/>
          <w:sz w:val="20"/>
          <w:szCs w:val="20"/>
        </w:rPr>
      </w:pPr>
      <w:r>
        <w:rPr>
          <w:b/>
          <w:sz w:val="20"/>
          <w:szCs w:val="20"/>
        </w:rPr>
        <w:t>b</w:t>
      </w:r>
      <w:r w:rsidRPr="00DF6ABE">
        <w:rPr>
          <w:b/>
          <w:sz w:val="20"/>
          <w:szCs w:val="20"/>
        </w:rPr>
        <w:t xml:space="preserve">) </w:t>
      </w:r>
      <w:r>
        <w:rPr>
          <w:b/>
          <w:sz w:val="20"/>
          <w:szCs w:val="20"/>
        </w:rPr>
        <w:t>D</w:t>
      </w:r>
      <w:r w:rsidRPr="00DF6ABE">
        <w:rPr>
          <w:b/>
          <w:sz w:val="20"/>
          <w:szCs w:val="20"/>
        </w:rPr>
        <w:t>istribución y encaje de piezas</w:t>
      </w:r>
    </w:p>
    <w:p w:rsidRPr="00DF6ABE" w:rsidR="00141DC6" w:rsidP="00457A74" w:rsidRDefault="007C55EA" w14:paraId="253D2C8D" w14:textId="224B90A6">
      <w:pPr>
        <w:spacing w:line="360" w:lineRule="auto"/>
        <w:rPr>
          <w:sz w:val="20"/>
          <w:szCs w:val="20"/>
        </w:rPr>
      </w:pPr>
      <w:r w:rsidRPr="00DF6ABE">
        <w:rPr>
          <w:sz w:val="20"/>
          <w:szCs w:val="20"/>
        </w:rPr>
        <w:t>Organiza las piezas para que ocupen el menor espacio posible dentro del ancho de la tela (normalmente 1.40 m o 1.50 m). Aquí se busca una disposición eficiente, como encajar piezas en ángulos o rotarlas si el diseño lo permite.</w:t>
      </w:r>
    </w:p>
    <w:p w:rsidRPr="00DF6ABE" w:rsidR="00141DC6" w:rsidP="00457A74" w:rsidRDefault="00141DC6" w14:paraId="36E2D306" w14:textId="77777777">
      <w:pPr>
        <w:spacing w:line="360" w:lineRule="auto"/>
        <w:rPr>
          <w:sz w:val="20"/>
          <w:szCs w:val="20"/>
        </w:rPr>
      </w:pPr>
    </w:p>
    <w:p w:rsidR="00F67382" w:rsidRDefault="00F67382" w14:paraId="34A998EC" w14:textId="77777777">
      <w:pPr>
        <w:spacing w:line="360" w:lineRule="auto"/>
      </w:pPr>
      <w:r>
        <w:rPr>
          <w:b/>
          <w:bCs/>
          <w:sz w:val="20"/>
          <w:szCs w:val="20"/>
        </w:rPr>
        <w:t xml:space="preserve">c) Medición de tela </w:t>
      </w:r>
      <w:r>
        <w:rPr>
          <w:b/>
          <w:bCs/>
          <w:color w:val="008000"/>
          <w:sz w:val="20"/>
          <w:szCs w:val="20"/>
        </w:rPr>
        <w:t>usada</w:t>
      </w:r>
    </w:p>
    <w:p w:rsidRPr="00DF6ABE" w:rsidR="00141DC6" w:rsidP="00457A74" w:rsidRDefault="00141DC6" w14:paraId="71126306" w14:textId="1F71675E">
      <w:pPr>
        <w:spacing w:line="360" w:lineRule="auto"/>
        <w:rPr>
          <w:sz w:val="20"/>
          <w:szCs w:val="20"/>
        </w:rPr>
      </w:pPr>
      <w:r w:rsidRPr="00DF6ABE">
        <w:rPr>
          <w:sz w:val="20"/>
          <w:szCs w:val="20"/>
        </w:rPr>
        <w:t>Mide el largo total de tela utilizado una vez acomodadas todas las piezas. Por ejemplo</w:t>
      </w:r>
      <w:r w:rsidR="007C55EA">
        <w:rPr>
          <w:sz w:val="20"/>
          <w:szCs w:val="20"/>
        </w:rPr>
        <w:t>:</w:t>
      </w:r>
      <w:r w:rsidRPr="00DF6ABE">
        <w:rPr>
          <w:sz w:val="20"/>
          <w:szCs w:val="20"/>
        </w:rPr>
        <w:t xml:space="preserve"> si las piezas distribuidas ocupan 0.95 metros del total de 1 metro adquirido, ese será tu valor de uso real.</w:t>
      </w:r>
    </w:p>
    <w:p w:rsidRPr="00DF6ABE" w:rsidR="00E263DF" w:rsidP="00457A74" w:rsidRDefault="00E263DF" w14:paraId="50862104" w14:textId="77777777">
      <w:pPr>
        <w:spacing w:line="360" w:lineRule="auto"/>
        <w:rPr>
          <w:sz w:val="20"/>
          <w:szCs w:val="20"/>
        </w:rPr>
      </w:pPr>
    </w:p>
    <w:p w:rsidRPr="00DF6ABE" w:rsidR="00141DC6" w:rsidP="00457A74" w:rsidRDefault="00141DC6" w14:paraId="696DDD61" w14:textId="30886743">
      <w:pPr>
        <w:spacing w:line="360" w:lineRule="auto"/>
        <w:rPr>
          <w:b/>
          <w:sz w:val="20"/>
          <w:szCs w:val="20"/>
        </w:rPr>
      </w:pPr>
      <w:r w:rsidRPr="00DF6ABE">
        <w:rPr>
          <w:b/>
          <w:sz w:val="20"/>
          <w:szCs w:val="20"/>
        </w:rPr>
        <w:t xml:space="preserve">d) Cálculo del </w:t>
      </w:r>
      <w:r w:rsidR="007C55EA">
        <w:rPr>
          <w:b/>
          <w:sz w:val="20"/>
          <w:szCs w:val="20"/>
        </w:rPr>
        <w:t>a</w:t>
      </w:r>
      <w:r w:rsidRPr="00DF6ABE">
        <w:rPr>
          <w:b/>
          <w:sz w:val="20"/>
          <w:szCs w:val="20"/>
        </w:rPr>
        <w:t>provechamiento</w:t>
      </w:r>
    </w:p>
    <w:p w:rsidRPr="00DF6ABE" w:rsidR="00141DC6" w:rsidP="00457A74" w:rsidRDefault="00141DC6" w14:paraId="36D2CA59" w14:textId="77777777">
      <w:pPr>
        <w:spacing w:line="360" w:lineRule="auto"/>
        <w:rPr>
          <w:sz w:val="20"/>
          <w:szCs w:val="20"/>
        </w:rPr>
      </w:pPr>
      <w:r w:rsidRPr="00DF6ABE">
        <w:rPr>
          <w:sz w:val="20"/>
          <w:szCs w:val="20"/>
        </w:rPr>
        <w:t>La fórmula para calcular el aprovechamiento es:</w:t>
      </w:r>
    </w:p>
    <w:p w:rsidRPr="00DF6ABE" w:rsidR="00141DC6" w:rsidP="00457A74" w:rsidRDefault="00141DC6" w14:paraId="4FA998B0" w14:textId="77777777">
      <w:pPr>
        <w:spacing w:line="360" w:lineRule="auto"/>
        <w:rPr>
          <w:b/>
          <w:sz w:val="20"/>
          <w:szCs w:val="20"/>
        </w:rPr>
      </w:pPr>
    </w:p>
    <w:p w:rsidR="00F67382" w:rsidRDefault="00F67382" w14:paraId="5056D1E2" w14:textId="77777777">
      <w:pPr>
        <w:spacing w:line="360" w:lineRule="auto"/>
      </w:pPr>
      <w:r>
        <w:rPr>
          <w:b/>
          <w:bCs/>
          <w:sz w:val="20"/>
          <w:szCs w:val="20"/>
        </w:rPr>
        <w:t>Figura 25.</w:t>
      </w:r>
      <w:r>
        <w:rPr>
          <w:sz w:val="20"/>
          <w:szCs w:val="20"/>
        </w:rPr>
        <w:t xml:space="preserve"> </w:t>
      </w:r>
      <w:r>
        <w:rPr>
          <w:b/>
          <w:bCs/>
          <w:sz w:val="20"/>
          <w:szCs w:val="20"/>
        </w:rPr>
        <w:t> </w:t>
      </w:r>
      <w:r>
        <w:rPr>
          <w:b/>
          <w:bCs/>
          <w:color w:val="008000"/>
          <w:sz w:val="20"/>
          <w:szCs w:val="20"/>
        </w:rPr>
        <w:t>Fórmula</w:t>
      </w:r>
      <w:r>
        <w:rPr>
          <w:b/>
          <w:bCs/>
          <w:sz w:val="20"/>
          <w:szCs w:val="20"/>
        </w:rPr>
        <w:t xml:space="preserve"> de </w:t>
      </w:r>
      <w:commentRangeStart w:id="95"/>
      <w:commentRangeStart w:id="96"/>
      <w:r>
        <w:rPr>
          <w:b/>
          <w:bCs/>
          <w:sz w:val="20"/>
          <w:szCs w:val="20"/>
        </w:rPr>
        <w:t>aprovechamiento</w:t>
      </w:r>
      <w:commentRangeEnd w:id="95"/>
      <w:r w:rsidR="002C4CC1">
        <w:rPr>
          <w:rStyle w:val="Refdecomentario"/>
        </w:rPr>
        <w:commentReference w:id="95"/>
      </w:r>
      <w:commentRangeEnd w:id="96"/>
      <w:r>
        <w:rPr>
          <w:rStyle w:val="CommentReference"/>
        </w:rPr>
        <w:commentReference w:id="96"/>
      </w:r>
    </w:p>
    <w:p w:rsidRPr="00DF6ABE" w:rsidR="00141DC6" w:rsidP="00457A74" w:rsidRDefault="00141DC6" w14:paraId="77A4C9E8" w14:textId="77777777">
      <w:pPr>
        <w:spacing w:line="360" w:lineRule="auto"/>
        <w:rPr>
          <w:sz w:val="20"/>
          <w:szCs w:val="20"/>
        </w:rPr>
      </w:pPr>
      <w:r w:rsidRPr="00DF6ABE">
        <w:rPr>
          <w:noProof/>
          <w:sz w:val="20"/>
          <w:szCs w:val="20"/>
          <w:lang w:eastAsia="es-CO"/>
        </w:rPr>
        <w:drawing>
          <wp:inline distT="0" distB="0" distL="0" distR="0" wp14:anchorId="189007EA" wp14:editId="688C6AAE">
            <wp:extent cx="5173980" cy="759598"/>
            <wp:effectExtent l="0" t="0" r="762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93532" cy="762469"/>
                    </a:xfrm>
                    <a:prstGeom prst="rect">
                      <a:avLst/>
                    </a:prstGeom>
                  </pic:spPr>
                </pic:pic>
              </a:graphicData>
            </a:graphic>
          </wp:inline>
        </w:drawing>
      </w:r>
    </w:p>
    <w:p w:rsidRPr="00DF6ABE" w:rsidR="00141DC6" w:rsidP="00457A74" w:rsidRDefault="00141DC6" w14:paraId="1FBD89CD" w14:textId="77777777">
      <w:pPr>
        <w:spacing w:line="360" w:lineRule="auto"/>
        <w:rPr>
          <w:sz w:val="20"/>
          <w:szCs w:val="20"/>
        </w:rPr>
      </w:pPr>
    </w:p>
    <w:p w:rsidRPr="0076440D" w:rsidR="0076440D" w:rsidP="0076440D" w:rsidRDefault="0076440D" w14:paraId="497F0BD7" w14:textId="63A673BC">
      <w:pPr>
        <w:spacing w:line="360" w:lineRule="auto"/>
        <w:rPr>
          <w:sz w:val="20"/>
          <w:szCs w:val="20"/>
        </w:rPr>
      </w:pPr>
      <w:r w:rsidRPr="0076440D">
        <w:rPr>
          <w:sz w:val="20"/>
          <w:szCs w:val="20"/>
        </w:rPr>
        <w:t>Tela: 1 metro de largo x 1,50 metros de ancho = 1,5 m²</w:t>
      </w:r>
    </w:p>
    <w:p w:rsidR="00141DC6" w:rsidP="0076440D" w:rsidRDefault="0076440D" w14:paraId="5E94D387" w14:textId="5E5F97D2">
      <w:pPr>
        <w:spacing w:line="360" w:lineRule="auto"/>
        <w:rPr>
          <w:sz w:val="20"/>
          <w:szCs w:val="20"/>
        </w:rPr>
      </w:pPr>
      <w:r w:rsidRPr="0076440D">
        <w:rPr>
          <w:sz w:val="20"/>
          <w:szCs w:val="20"/>
        </w:rPr>
        <w:t>Área ocupada por los patrones: 1,15 m²</w:t>
      </w:r>
    </w:p>
    <w:p w:rsidRPr="00DF6ABE" w:rsidR="0076440D" w:rsidP="0076440D" w:rsidRDefault="0076440D" w14:paraId="1450324D" w14:textId="77777777">
      <w:pPr>
        <w:spacing w:line="360" w:lineRule="auto"/>
        <w:rPr>
          <w:sz w:val="20"/>
          <w:szCs w:val="20"/>
        </w:rPr>
      </w:pPr>
    </w:p>
    <w:p w:rsidRPr="00DF6ABE" w:rsidR="00141DC6" w:rsidP="00457A74" w:rsidRDefault="00141DC6" w14:paraId="0E83C1E1" w14:textId="3D655FD2">
      <w:pPr>
        <w:spacing w:line="360" w:lineRule="auto"/>
        <w:rPr>
          <w:sz w:val="20"/>
          <w:szCs w:val="20"/>
        </w:rPr>
      </w:pPr>
      <w:r w:rsidRPr="00DF6ABE">
        <w:rPr>
          <w:b/>
          <w:sz w:val="20"/>
          <w:szCs w:val="20"/>
        </w:rPr>
        <w:t xml:space="preserve">Figura </w:t>
      </w:r>
      <w:r w:rsidR="00992DF4">
        <w:rPr>
          <w:b/>
          <w:sz w:val="20"/>
          <w:szCs w:val="20"/>
        </w:rPr>
        <w:t>26</w:t>
      </w:r>
      <w:r w:rsidRPr="00DF6ABE">
        <w:rPr>
          <w:b/>
          <w:sz w:val="20"/>
          <w:szCs w:val="20"/>
        </w:rPr>
        <w:t>.</w:t>
      </w:r>
      <w:r w:rsidRPr="00DF6ABE">
        <w:rPr>
          <w:sz w:val="20"/>
          <w:szCs w:val="20"/>
        </w:rPr>
        <w:t xml:space="preserve"> </w:t>
      </w:r>
      <w:r w:rsidRPr="00992DF4">
        <w:rPr>
          <w:b/>
          <w:sz w:val="20"/>
          <w:szCs w:val="20"/>
        </w:rPr>
        <w:t xml:space="preserve">Ejemplo de </w:t>
      </w:r>
      <w:commentRangeStart w:id="97"/>
      <w:commentRangeStart w:id="98"/>
      <w:r w:rsidRPr="00992DF4">
        <w:rPr>
          <w:b/>
          <w:sz w:val="20"/>
          <w:szCs w:val="20"/>
        </w:rPr>
        <w:t>aplicación</w:t>
      </w:r>
      <w:commentRangeEnd w:id="97"/>
      <w:r w:rsidRPr="00DF6ABE">
        <w:rPr>
          <w:rStyle w:val="Refdecomentario"/>
          <w:sz w:val="20"/>
          <w:szCs w:val="20"/>
        </w:rPr>
        <w:commentReference w:id="97"/>
      </w:r>
      <w:commentRangeEnd w:id="98"/>
      <w:r>
        <w:rPr>
          <w:rStyle w:val="CommentReference"/>
        </w:rPr>
        <w:commentReference w:id="98"/>
      </w:r>
    </w:p>
    <w:p w:rsidRPr="00DF6ABE" w:rsidR="00141DC6" w:rsidP="00457A74" w:rsidRDefault="00141DC6" w14:paraId="6FB1946D" w14:textId="77777777">
      <w:pPr>
        <w:spacing w:line="360" w:lineRule="auto"/>
        <w:rPr>
          <w:sz w:val="20"/>
          <w:szCs w:val="20"/>
        </w:rPr>
      </w:pPr>
      <w:r w:rsidRPr="00DF6ABE">
        <w:rPr>
          <w:noProof/>
          <w:sz w:val="20"/>
          <w:szCs w:val="20"/>
          <w:lang w:eastAsia="es-CO"/>
        </w:rPr>
        <w:drawing>
          <wp:inline distT="0" distB="0" distL="0" distR="0" wp14:anchorId="6DE58AC5" wp14:editId="1A09A78C">
            <wp:extent cx="3703320" cy="757156"/>
            <wp:effectExtent l="0" t="0" r="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40734" cy="764805"/>
                    </a:xfrm>
                    <a:prstGeom prst="rect">
                      <a:avLst/>
                    </a:prstGeom>
                  </pic:spPr>
                </pic:pic>
              </a:graphicData>
            </a:graphic>
          </wp:inline>
        </w:drawing>
      </w:r>
    </w:p>
    <w:p w:rsidRPr="00DF6ABE" w:rsidR="00141DC6" w:rsidP="00457A74" w:rsidRDefault="00141DC6" w14:paraId="04A78750" w14:textId="77777777">
      <w:pPr>
        <w:spacing w:line="360" w:lineRule="auto"/>
        <w:rPr>
          <w:sz w:val="20"/>
          <w:szCs w:val="20"/>
        </w:rPr>
      </w:pPr>
    </w:p>
    <w:p w:rsidRPr="0076440D" w:rsidR="0076440D" w:rsidP="0076440D" w:rsidRDefault="00737438" w14:paraId="1323E9C0" w14:textId="3EC57476">
      <w:pPr>
        <w:spacing w:line="360" w:lineRule="auto"/>
        <w:jc w:val="both"/>
        <w:rPr>
          <w:b/>
          <w:sz w:val="20"/>
          <w:szCs w:val="20"/>
        </w:rPr>
      </w:pPr>
      <w:r>
        <w:rPr>
          <w:b/>
          <w:sz w:val="20"/>
          <w:szCs w:val="20"/>
        </w:rPr>
        <w:t>e</w:t>
      </w:r>
      <w:r w:rsidRPr="00DF6ABE">
        <w:rPr>
          <w:b/>
          <w:sz w:val="20"/>
          <w:szCs w:val="20"/>
        </w:rPr>
        <w:t>)</w:t>
      </w:r>
      <w:r w:rsidRPr="00DF6ABE" w:rsidR="00141DC6">
        <w:rPr>
          <w:b/>
          <w:sz w:val="20"/>
          <w:szCs w:val="20"/>
        </w:rPr>
        <w:t xml:space="preserve"> </w:t>
      </w:r>
      <w:r w:rsidRPr="0076440D" w:rsidR="0076440D">
        <w:rPr>
          <w:b/>
          <w:bCs/>
          <w:sz w:val="20"/>
          <w:szCs w:val="20"/>
        </w:rPr>
        <w:t>Factores que afectan el aprovechamiento</w:t>
      </w:r>
      <w:r w:rsidRPr="0076440D" w:rsidR="0076440D">
        <w:rPr>
          <w:b/>
          <w:sz w:val="20"/>
          <w:szCs w:val="20"/>
        </w:rPr>
        <w:t> </w:t>
      </w:r>
    </w:p>
    <w:p w:rsidRPr="0076440D" w:rsidR="0076440D" w:rsidP="0076440D" w:rsidRDefault="0076440D" w14:paraId="63CB2352" w14:textId="77777777">
      <w:pPr>
        <w:numPr>
          <w:ilvl w:val="0"/>
          <w:numId w:val="21"/>
        </w:numPr>
        <w:spacing w:line="360" w:lineRule="auto"/>
        <w:jc w:val="both"/>
        <w:rPr>
          <w:bCs/>
          <w:sz w:val="20"/>
          <w:szCs w:val="20"/>
        </w:rPr>
      </w:pPr>
      <w:r w:rsidRPr="0076440D">
        <w:rPr>
          <w:b/>
          <w:sz w:val="20"/>
          <w:szCs w:val="20"/>
        </w:rPr>
        <w:t>Forma y número de piezas:</w:t>
      </w:r>
      <w:r w:rsidRPr="0076440D">
        <w:rPr>
          <w:bCs/>
          <w:sz w:val="20"/>
          <w:szCs w:val="20"/>
        </w:rPr>
        <w:t xml:space="preserve"> prendas con muchas piezas pequeñas tienden a generar más sobrantes. </w:t>
      </w:r>
    </w:p>
    <w:p w:rsidRPr="0076440D" w:rsidR="0076440D" w:rsidP="0076440D" w:rsidRDefault="0076440D" w14:paraId="0316DFF4" w14:textId="77777777">
      <w:pPr>
        <w:numPr>
          <w:ilvl w:val="0"/>
          <w:numId w:val="22"/>
        </w:numPr>
        <w:spacing w:line="360" w:lineRule="auto"/>
        <w:jc w:val="both"/>
        <w:rPr>
          <w:bCs/>
          <w:sz w:val="20"/>
          <w:szCs w:val="20"/>
        </w:rPr>
      </w:pPr>
      <w:r w:rsidRPr="0076440D">
        <w:rPr>
          <w:b/>
          <w:sz w:val="20"/>
          <w:szCs w:val="20"/>
        </w:rPr>
        <w:t>Ancho de la tela:</w:t>
      </w:r>
      <w:r w:rsidRPr="0076440D">
        <w:rPr>
          <w:bCs/>
          <w:sz w:val="20"/>
          <w:szCs w:val="20"/>
        </w:rPr>
        <w:t xml:space="preserve"> a mayor ancho, más oportunidades de optimización. </w:t>
      </w:r>
    </w:p>
    <w:p w:rsidRPr="0076440D" w:rsidR="0076440D" w:rsidP="0076440D" w:rsidRDefault="0076440D" w14:paraId="1F9A3AFB" w14:textId="77777777">
      <w:pPr>
        <w:numPr>
          <w:ilvl w:val="0"/>
          <w:numId w:val="23"/>
        </w:numPr>
        <w:spacing w:line="360" w:lineRule="auto"/>
        <w:jc w:val="both"/>
        <w:rPr>
          <w:bCs/>
          <w:sz w:val="20"/>
          <w:szCs w:val="20"/>
        </w:rPr>
      </w:pPr>
      <w:r w:rsidRPr="0076440D">
        <w:rPr>
          <w:b/>
          <w:sz w:val="20"/>
          <w:szCs w:val="20"/>
        </w:rPr>
        <w:t>Diseño o estampado:</w:t>
      </w:r>
      <w:r w:rsidRPr="0076440D">
        <w:rPr>
          <w:bCs/>
          <w:sz w:val="20"/>
          <w:szCs w:val="20"/>
        </w:rPr>
        <w:t xml:space="preserve"> telas con dibujos direccionados limitan la rotación de piezas. </w:t>
      </w:r>
    </w:p>
    <w:p w:rsidR="00F67382" w:rsidP="00F67382" w:rsidRDefault="00F67382" w14:paraId="71FF0E79" w14:textId="77777777">
      <w:pPr>
        <w:numPr>
          <w:ilvl w:val="0"/>
          <w:numId w:val="24"/>
        </w:numPr>
        <w:spacing w:line="360" w:lineRule="auto"/>
        <w:jc w:val="both"/>
        <w:rPr>
          <w:rFonts w:eastAsia="Times New Roman"/>
        </w:rPr>
      </w:pPr>
      <w:r>
        <w:rPr>
          <w:rFonts w:eastAsia="Times New Roman"/>
          <w:b/>
          <w:bCs/>
          <w:sz w:val="20"/>
          <w:szCs w:val="20"/>
        </w:rPr>
        <w:t>Técnicas de corte:</w:t>
      </w:r>
      <w:r>
        <w:rPr>
          <w:rFonts w:eastAsia="Times New Roman"/>
          <w:sz w:val="20"/>
          <w:szCs w:val="20"/>
        </w:rPr>
        <w:t xml:space="preserve"> el uso de </w:t>
      </w:r>
      <w:r w:rsidRPr="00737438">
        <w:rPr>
          <w:rFonts w:eastAsia="Times New Roman"/>
          <w:i/>
          <w:iCs/>
          <w:color w:val="FF0000"/>
          <w:sz w:val="20"/>
          <w:szCs w:val="20"/>
        </w:rPr>
        <w:t>software</w:t>
      </w:r>
      <w:r w:rsidRPr="00737438">
        <w:rPr>
          <w:rFonts w:eastAsia="Times New Roman"/>
          <w:color w:val="FF0000"/>
          <w:sz w:val="20"/>
          <w:szCs w:val="20"/>
        </w:rPr>
        <w:t> </w:t>
      </w:r>
      <w:r>
        <w:rPr>
          <w:rFonts w:eastAsia="Times New Roman"/>
          <w:sz w:val="20"/>
          <w:szCs w:val="20"/>
        </w:rPr>
        <w:t>de corte o corte manual puede influir en el rendimiento. </w:t>
      </w:r>
    </w:p>
    <w:p w:rsidRPr="00DF6ABE" w:rsidR="00141DC6" w:rsidP="00457A74" w:rsidRDefault="00141DC6" w14:paraId="79F9E836" w14:textId="77777777">
      <w:pPr>
        <w:spacing w:line="360" w:lineRule="auto"/>
        <w:jc w:val="both"/>
        <w:rPr>
          <w:sz w:val="20"/>
          <w:szCs w:val="20"/>
        </w:rPr>
      </w:pPr>
    </w:p>
    <w:p w:rsidR="00D90531" w:rsidRDefault="00737438" w14:paraId="7AC88AE6" w14:textId="1A620E25">
      <w:pPr>
        <w:spacing w:line="360" w:lineRule="auto"/>
        <w:jc w:val="both"/>
      </w:pPr>
      <w:r>
        <w:rPr>
          <w:b/>
          <w:sz w:val="20"/>
          <w:szCs w:val="20"/>
        </w:rPr>
        <w:t>f</w:t>
      </w:r>
      <w:r w:rsidRPr="00DF6ABE">
        <w:rPr>
          <w:b/>
          <w:sz w:val="20"/>
          <w:szCs w:val="20"/>
        </w:rPr>
        <w:t xml:space="preserve">) </w:t>
      </w:r>
      <w:r w:rsidR="00D90531">
        <w:rPr>
          <w:b/>
          <w:bCs/>
          <w:sz w:val="20"/>
          <w:szCs w:val="20"/>
        </w:rPr>
        <w:t xml:space="preserve">Consideraciones </w:t>
      </w:r>
      <w:r w:rsidRPr="00737438" w:rsidR="00D90531">
        <w:rPr>
          <w:b/>
          <w:bCs/>
          <w:color w:val="FF0000"/>
          <w:sz w:val="20"/>
          <w:szCs w:val="20"/>
        </w:rPr>
        <w:t>adicionales</w:t>
      </w:r>
    </w:p>
    <w:p w:rsidR="00D90531" w:rsidRDefault="00D90531" w14:paraId="7A26A63E" w14:textId="77777777">
      <w:pPr>
        <w:spacing w:line="360" w:lineRule="auto"/>
        <w:jc w:val="both"/>
      </w:pPr>
      <w:r>
        <w:rPr>
          <w:sz w:val="20"/>
          <w:szCs w:val="20"/>
        </w:rPr>
        <w:t>Siempre se recomienda dejar un margen de seguridad del 5–10</w:t>
      </w:r>
      <w:r w:rsidRPr="00D06226">
        <w:rPr>
          <w:color w:val="FF0000"/>
          <w:sz w:val="20"/>
          <w:szCs w:val="20"/>
        </w:rPr>
        <w:t xml:space="preserve"> % </w:t>
      </w:r>
      <w:r>
        <w:rPr>
          <w:sz w:val="20"/>
          <w:szCs w:val="20"/>
        </w:rPr>
        <w:t>al comprar tela.</w:t>
      </w:r>
    </w:p>
    <w:p w:rsidRPr="00DF6ABE" w:rsidR="00141DC6" w:rsidP="00457A74" w:rsidRDefault="00141DC6" w14:paraId="1DEF3B3C" w14:textId="77777777">
      <w:pPr>
        <w:spacing w:line="360" w:lineRule="auto"/>
        <w:jc w:val="both"/>
        <w:rPr>
          <w:sz w:val="20"/>
          <w:szCs w:val="20"/>
        </w:rPr>
      </w:pPr>
      <w:r w:rsidRPr="00DF6ABE">
        <w:rPr>
          <w:sz w:val="20"/>
          <w:szCs w:val="20"/>
        </w:rPr>
        <w:t>El uso de retales sobrantes en otras prendas o complementos puede mejorar el rendimiento general.</w:t>
      </w:r>
    </w:p>
    <w:p w:rsidRPr="00DF6ABE" w:rsidR="00141DC6" w:rsidP="00457A74" w:rsidRDefault="00737438" w14:paraId="5376F77E" w14:textId="45FB5DE7">
      <w:pPr>
        <w:pStyle w:val="Ttulo1"/>
        <w:spacing w:line="360" w:lineRule="auto"/>
        <w:rPr>
          <w:b/>
          <w:sz w:val="20"/>
          <w:szCs w:val="20"/>
        </w:rPr>
      </w:pPr>
      <w:bookmarkStart w:name="_Toc194085628" w:id="99"/>
      <w:bookmarkStart w:name="_Toc197361796" w:id="100"/>
      <w:bookmarkStart w:name="_Toc222480917" w:id="101"/>
      <w:r>
        <w:rPr>
          <w:b/>
          <w:sz w:val="20"/>
          <w:szCs w:val="20"/>
        </w:rPr>
        <w:t>g)</w:t>
      </w:r>
      <w:r w:rsidRPr="00DF6ABE" w:rsidR="00141DC6">
        <w:rPr>
          <w:b/>
          <w:sz w:val="20"/>
          <w:szCs w:val="20"/>
        </w:rPr>
        <w:t xml:space="preserve"> Fichas técnicas en patronaje</w:t>
      </w:r>
      <w:bookmarkEnd w:id="99"/>
      <w:bookmarkEnd w:id="100"/>
      <w:bookmarkEnd w:id="101"/>
    </w:p>
    <w:p w:rsidR="00D90531" w:rsidRDefault="00D90531" w14:paraId="0BE7D3B8" w14:textId="77777777">
      <w:pPr>
        <w:spacing w:line="360" w:lineRule="auto"/>
        <w:jc w:val="both"/>
      </w:pPr>
      <w:r>
        <w:rPr>
          <w:sz w:val="20"/>
          <w:szCs w:val="20"/>
        </w:rPr>
        <w:t xml:space="preserve">​Una ficha técnica en la industria de la moda es un documento esencial que recopila información detallada sobre una prenda de vestir y </w:t>
      </w:r>
      <w:r w:rsidRPr="00D06226">
        <w:rPr>
          <w:color w:val="FF0000"/>
          <w:sz w:val="20"/>
          <w:szCs w:val="20"/>
        </w:rPr>
        <w:t>funciona</w:t>
      </w:r>
      <w:r>
        <w:rPr>
          <w:sz w:val="20"/>
          <w:szCs w:val="20"/>
        </w:rPr>
        <w:t xml:space="preserve"> como guía para su diseño, producción y control de calidad. Este documento facilita la comunicación entre los diversos equipos involucrados en el proceso de fabricación, asegurando que cada prenda cumpla con las especificaciones deseadas. ​</w:t>
      </w:r>
    </w:p>
    <w:p w:rsidRPr="00DF6ABE" w:rsidR="00141DC6" w:rsidP="00457A74" w:rsidRDefault="00141DC6" w14:paraId="50054428" w14:textId="77777777">
      <w:pPr>
        <w:spacing w:line="360" w:lineRule="auto"/>
        <w:jc w:val="both"/>
        <w:rPr>
          <w:sz w:val="20"/>
          <w:szCs w:val="20"/>
        </w:rPr>
      </w:pPr>
    </w:p>
    <w:p w:rsidRPr="00DF6ABE" w:rsidR="00141DC6" w:rsidP="00457A74" w:rsidRDefault="00141DC6" w14:paraId="75149283" w14:textId="77777777">
      <w:pPr>
        <w:spacing w:line="360" w:lineRule="auto"/>
        <w:jc w:val="both"/>
        <w:rPr>
          <w:b/>
          <w:sz w:val="20"/>
          <w:szCs w:val="20"/>
        </w:rPr>
      </w:pPr>
      <w:r w:rsidRPr="00DF6ABE">
        <w:rPr>
          <w:b/>
          <w:sz w:val="20"/>
          <w:szCs w:val="20"/>
        </w:rPr>
        <w:t>Elementos clave de una ficha técnica</w:t>
      </w:r>
    </w:p>
    <w:p w:rsidRPr="00DF6ABE" w:rsidR="00141DC6" w:rsidP="00457A74" w:rsidRDefault="00141DC6" w14:paraId="31459F94" w14:textId="77777777">
      <w:pPr>
        <w:spacing w:line="360" w:lineRule="auto"/>
        <w:jc w:val="both"/>
        <w:rPr>
          <w:sz w:val="20"/>
          <w:szCs w:val="20"/>
        </w:rPr>
      </w:pPr>
    </w:p>
    <w:p w:rsidRPr="00DF6ABE" w:rsidR="00141DC6" w:rsidP="00457A74" w:rsidRDefault="00141DC6" w14:paraId="5707D17F" w14:textId="77777777">
      <w:pPr>
        <w:spacing w:line="360" w:lineRule="auto"/>
        <w:jc w:val="both"/>
        <w:rPr>
          <w:sz w:val="20"/>
          <w:szCs w:val="20"/>
        </w:rPr>
      </w:pPr>
      <w:r w:rsidRPr="00DF6ABE">
        <w:rPr>
          <w:b/>
          <w:sz w:val="20"/>
          <w:szCs w:val="20"/>
        </w:rPr>
        <w:t>Identificación del producto:</w:t>
      </w:r>
      <w:r w:rsidRPr="00DF6ABE">
        <w:rPr>
          <w:sz w:val="20"/>
          <w:szCs w:val="20"/>
        </w:rPr>
        <w:t xml:space="preserve"> incluye el nombre de la prenda, código o referencia, categoría y colección a la que pertenece. ​</w:t>
      </w:r>
    </w:p>
    <w:p w:rsidRPr="00DF6ABE" w:rsidR="00141DC6" w:rsidP="00457A74" w:rsidRDefault="00141DC6" w14:paraId="61FCE215" w14:textId="77777777">
      <w:pPr>
        <w:spacing w:line="360" w:lineRule="auto"/>
        <w:jc w:val="both"/>
        <w:rPr>
          <w:sz w:val="20"/>
          <w:szCs w:val="20"/>
        </w:rPr>
      </w:pPr>
      <w:r w:rsidRPr="00DF6ABE">
        <w:rPr>
          <w:b/>
          <w:sz w:val="20"/>
          <w:szCs w:val="20"/>
        </w:rPr>
        <w:t>Detalles de diseño:</w:t>
      </w:r>
      <w:r w:rsidRPr="00DF6ABE">
        <w:rPr>
          <w:sz w:val="20"/>
          <w:szCs w:val="20"/>
        </w:rPr>
        <w:t xml:space="preserve"> proporciona descripciones precisas del estilo, tipo de cuello, mangas, cierres y otros elementos distintivos. </w:t>
      </w:r>
    </w:p>
    <w:p w:rsidRPr="00DF6ABE" w:rsidR="00141DC6" w:rsidP="00457A74" w:rsidRDefault="00141DC6" w14:paraId="3D7A1D84" w14:textId="77777777">
      <w:pPr>
        <w:spacing w:line="360" w:lineRule="auto"/>
        <w:jc w:val="both"/>
        <w:rPr>
          <w:sz w:val="20"/>
          <w:szCs w:val="20"/>
        </w:rPr>
      </w:pPr>
      <w:r w:rsidRPr="00DF6ABE">
        <w:rPr>
          <w:b/>
          <w:sz w:val="20"/>
          <w:szCs w:val="20"/>
        </w:rPr>
        <w:t>Especificaciones de materiales</w:t>
      </w:r>
      <w:r w:rsidRPr="00DF6ABE">
        <w:rPr>
          <w:sz w:val="20"/>
          <w:szCs w:val="20"/>
        </w:rPr>
        <w:t>: detalla los tejidos, fornituras y otros materiales necesarios, incluyendo composición, color, proveedor y características especiales. ​</w:t>
      </w:r>
    </w:p>
    <w:p w:rsidRPr="00DF6ABE" w:rsidR="00141DC6" w:rsidP="00457A74" w:rsidRDefault="00141DC6" w14:paraId="10CB1B49" w14:textId="77777777">
      <w:pPr>
        <w:spacing w:line="360" w:lineRule="auto"/>
        <w:jc w:val="both"/>
        <w:rPr>
          <w:sz w:val="20"/>
          <w:szCs w:val="20"/>
        </w:rPr>
      </w:pPr>
      <w:r w:rsidRPr="00DF6ABE">
        <w:rPr>
          <w:b/>
          <w:sz w:val="20"/>
          <w:szCs w:val="20"/>
        </w:rPr>
        <w:t>Medidas y tallas:</w:t>
      </w:r>
      <w:r w:rsidRPr="00DF6ABE">
        <w:rPr>
          <w:sz w:val="20"/>
          <w:szCs w:val="20"/>
        </w:rPr>
        <w:t xml:space="preserve"> ofrece tablas con dimensiones específicas para cada talla, asegurando la consistencia en el escalado y ajuste de las prendas. ​</w:t>
      </w:r>
    </w:p>
    <w:p w:rsidRPr="00DF6ABE" w:rsidR="00141DC6" w:rsidP="00457A74" w:rsidRDefault="00141DC6" w14:paraId="5AE27A30" w14:textId="77777777">
      <w:pPr>
        <w:spacing w:line="360" w:lineRule="auto"/>
        <w:jc w:val="both"/>
        <w:rPr>
          <w:sz w:val="20"/>
          <w:szCs w:val="20"/>
        </w:rPr>
      </w:pPr>
      <w:r w:rsidRPr="00DF6ABE">
        <w:rPr>
          <w:b/>
          <w:sz w:val="20"/>
          <w:szCs w:val="20"/>
        </w:rPr>
        <w:t>Instrucciones de confección:</w:t>
      </w:r>
      <w:r w:rsidRPr="00DF6ABE">
        <w:rPr>
          <w:sz w:val="20"/>
          <w:szCs w:val="20"/>
        </w:rPr>
        <w:t xml:space="preserve"> describe los métodos de costura, tipos de puntadas, márgenes de costura y cualquier técnica especial requerida durante la fabricación. ​</w:t>
      </w:r>
    </w:p>
    <w:p w:rsidRPr="00DF6ABE" w:rsidR="00141DC6" w:rsidP="00457A74" w:rsidRDefault="00141DC6" w14:paraId="3D7665E5" w14:textId="77777777">
      <w:pPr>
        <w:spacing w:line="360" w:lineRule="auto"/>
        <w:jc w:val="both"/>
        <w:rPr>
          <w:sz w:val="20"/>
          <w:szCs w:val="20"/>
        </w:rPr>
      </w:pPr>
      <w:r w:rsidRPr="00DF6ABE">
        <w:rPr>
          <w:b/>
          <w:sz w:val="20"/>
          <w:szCs w:val="20"/>
        </w:rPr>
        <w:t>Detalles de acabado:</w:t>
      </w:r>
      <w:r w:rsidRPr="00DF6ABE">
        <w:rPr>
          <w:sz w:val="20"/>
          <w:szCs w:val="20"/>
        </w:rPr>
        <w:t xml:space="preserve"> especifica procesos adicionales como lavado, planchado, etiquetado y empaquetado, garantizando la presentación y calidad final del producto. ​</w:t>
      </w:r>
    </w:p>
    <w:p w:rsidRPr="00DF6ABE" w:rsidR="00141DC6" w:rsidP="00457A74" w:rsidRDefault="00141DC6" w14:paraId="022FCF99" w14:textId="77777777">
      <w:pPr>
        <w:spacing w:line="360" w:lineRule="auto"/>
        <w:jc w:val="both"/>
        <w:rPr>
          <w:sz w:val="20"/>
          <w:szCs w:val="20"/>
        </w:rPr>
      </w:pPr>
    </w:p>
    <w:p w:rsidRPr="00DF6ABE" w:rsidR="00141DC6" w:rsidP="00457A74" w:rsidRDefault="00141DC6" w14:paraId="7F3BC60B" w14:textId="77777777">
      <w:pPr>
        <w:spacing w:line="360" w:lineRule="auto"/>
        <w:jc w:val="both"/>
        <w:rPr>
          <w:b/>
          <w:sz w:val="20"/>
          <w:szCs w:val="20"/>
        </w:rPr>
      </w:pPr>
      <w:r w:rsidRPr="00DF6ABE">
        <w:rPr>
          <w:b/>
          <w:sz w:val="20"/>
          <w:szCs w:val="20"/>
        </w:rPr>
        <w:t>Dentro del proceso de fabricación, existen diferentes tipos de fichas técnicas especializadas</w:t>
      </w:r>
    </w:p>
    <w:p w:rsidRPr="009B0D6C" w:rsidR="00141DC6" w:rsidP="00457A74" w:rsidRDefault="009B0D6C" w14:paraId="33298D4F" w14:textId="616CCCA2">
      <w:pPr>
        <w:spacing w:line="360" w:lineRule="auto"/>
        <w:jc w:val="both"/>
        <w:rPr>
          <w:sz w:val="20"/>
          <w:szCs w:val="20"/>
        </w:rPr>
      </w:pPr>
      <w:r w:rsidRPr="009B0D6C">
        <w:rPr>
          <w:sz w:val="20"/>
          <w:szCs w:val="20"/>
        </w:rPr>
        <w:t>En el proceso de fabricación de prendas, la ficha técnica es un documento esencial que organiza y comunica la información necesaria para llevar un diseño a producción. Permite estandarizar procesos, reducir errores y asegurar coherencia entre el diseño, el patronaje y la confección. Existen distintos tipos de fichas técnicas, cada una enfocada en aspectos específicos del desarrollo y control de la prenda.</w:t>
      </w:r>
    </w:p>
    <w:p w:rsidRPr="00D30112" w:rsidR="00D30112" w:rsidP="00D30112" w:rsidRDefault="00D30112" w14:paraId="6478FCE2" w14:textId="77777777">
      <w:pPr>
        <w:pStyle w:val="NormalWeb"/>
        <w:spacing w:line="360" w:lineRule="auto"/>
        <w:jc w:val="both"/>
        <w:rPr>
          <w:rFonts w:ascii="Arial" w:hAnsi="Arial" w:cs="Arial"/>
          <w:sz w:val="20"/>
        </w:rPr>
      </w:pPr>
      <w:r w:rsidRPr="00D30112">
        <w:rPr>
          <w:rStyle w:val="Textoennegrita"/>
          <w:rFonts w:ascii="Arial" w:hAnsi="Arial" w:cs="Arial"/>
          <w:sz w:val="20"/>
        </w:rPr>
        <w:t>Tipos de fichas técnicas en patronaje y confección</w:t>
      </w:r>
    </w:p>
    <w:p w:rsidRPr="00D30112" w:rsidR="00D30112" w:rsidP="00D52427" w:rsidRDefault="00D30112" w14:paraId="108A4871" w14:textId="44F918F4">
      <w:pPr>
        <w:pStyle w:val="NormalWeb"/>
        <w:numPr>
          <w:ilvl w:val="1"/>
          <w:numId w:val="7"/>
        </w:numPr>
        <w:spacing w:line="360" w:lineRule="auto"/>
        <w:ind w:left="709"/>
        <w:jc w:val="both"/>
        <w:rPr>
          <w:rFonts w:ascii="Arial" w:hAnsi="Arial" w:cs="Arial"/>
          <w:sz w:val="20"/>
        </w:rPr>
      </w:pPr>
      <w:r w:rsidRPr="00D30112">
        <w:rPr>
          <w:rStyle w:val="Textoennegrita"/>
          <w:rFonts w:ascii="Arial" w:hAnsi="Arial" w:cs="Arial"/>
          <w:sz w:val="20"/>
        </w:rPr>
        <w:t>Ficha técnica de patronaje</w:t>
      </w:r>
      <w:r>
        <w:rPr>
          <w:rFonts w:ascii="Arial" w:hAnsi="Arial" w:cs="Arial"/>
          <w:sz w:val="20"/>
        </w:rPr>
        <w:t>: e</w:t>
      </w:r>
      <w:r w:rsidRPr="00D30112">
        <w:rPr>
          <w:rFonts w:ascii="Arial" w:hAnsi="Arial" w:cs="Arial"/>
          <w:sz w:val="20"/>
        </w:rPr>
        <w:t>ste documento registra de manera organizada el desarrollo del diseño plano acotado, incorporando las medidas correspondientes a una o varias tallas. Su función es orientar la construcción de los patrones básicos y sus transformaciones, asegurando que cada pieza responda a los criterios de ajuste, proporción y estandarización definidos para la prenda.</w:t>
      </w:r>
    </w:p>
    <w:p w:rsidRPr="00D30112" w:rsidR="00D30112" w:rsidP="00D52427" w:rsidRDefault="00D30112" w14:paraId="2409BE77" w14:textId="4E4BA0AE">
      <w:pPr>
        <w:pStyle w:val="NormalWeb"/>
        <w:numPr>
          <w:ilvl w:val="1"/>
          <w:numId w:val="7"/>
        </w:numPr>
        <w:spacing w:line="360" w:lineRule="auto"/>
        <w:ind w:left="709"/>
        <w:jc w:val="both"/>
        <w:rPr>
          <w:rFonts w:ascii="Arial" w:hAnsi="Arial" w:cs="Arial"/>
          <w:sz w:val="20"/>
        </w:rPr>
      </w:pPr>
      <w:r w:rsidRPr="00D30112">
        <w:rPr>
          <w:rStyle w:val="Textoennegrita"/>
          <w:rFonts w:ascii="Arial" w:hAnsi="Arial" w:cs="Arial"/>
          <w:sz w:val="20"/>
        </w:rPr>
        <w:t>Ficha técnica de despiece</w:t>
      </w:r>
      <w:r>
        <w:rPr>
          <w:rStyle w:val="Textoennegrita"/>
          <w:rFonts w:ascii="Arial" w:hAnsi="Arial" w:cs="Arial"/>
          <w:sz w:val="20"/>
        </w:rPr>
        <w:t xml:space="preserve">: </w:t>
      </w:r>
      <w:r>
        <w:rPr>
          <w:rFonts w:ascii="Arial" w:hAnsi="Arial" w:cs="Arial"/>
          <w:sz w:val="20"/>
        </w:rPr>
        <w:t>l</w:t>
      </w:r>
      <w:r w:rsidRPr="00D30112">
        <w:rPr>
          <w:rFonts w:ascii="Arial" w:hAnsi="Arial" w:cs="Arial"/>
          <w:sz w:val="20"/>
        </w:rPr>
        <w:t>a ficha de despiece detalla cada componente que conforma la prenda, incluyendo piezas principales, forros, refuerzos y complementos estructurales. En este registro se especifican dimensiones, materiales, cantidad de piezas y particularidades constructivas, lo que facilita la organización del proceso de corte y la correcta identificación de cada elemento.</w:t>
      </w:r>
    </w:p>
    <w:p w:rsidRPr="00D30112" w:rsidR="00141DC6" w:rsidP="00D52427" w:rsidRDefault="00D30112" w14:paraId="57CCDBBA" w14:textId="46602374">
      <w:pPr>
        <w:pStyle w:val="NormalWeb"/>
        <w:numPr>
          <w:ilvl w:val="1"/>
          <w:numId w:val="7"/>
        </w:numPr>
        <w:spacing w:line="360" w:lineRule="auto"/>
        <w:ind w:left="709"/>
        <w:jc w:val="both"/>
        <w:rPr>
          <w:rFonts w:ascii="Arial" w:hAnsi="Arial" w:cs="Arial"/>
          <w:sz w:val="20"/>
        </w:rPr>
      </w:pPr>
      <w:r w:rsidRPr="00D30112">
        <w:rPr>
          <w:rStyle w:val="Textoennegrita"/>
          <w:rFonts w:ascii="Arial" w:hAnsi="Arial" w:cs="Arial"/>
          <w:sz w:val="20"/>
        </w:rPr>
        <w:t>Ficha técnica de escalado</w:t>
      </w:r>
      <w:r>
        <w:rPr>
          <w:rFonts w:ascii="Arial" w:hAnsi="Arial" w:cs="Arial"/>
          <w:sz w:val="20"/>
        </w:rPr>
        <w:t>: l</w:t>
      </w:r>
      <w:r w:rsidRPr="00D30112">
        <w:rPr>
          <w:rFonts w:ascii="Arial" w:hAnsi="Arial" w:cs="Arial"/>
          <w:sz w:val="20"/>
        </w:rPr>
        <w:t>a ficha de escalado se orienta al proceso de gradación de tallas, estableciendo los incrementos y proporciones necesarios para adaptar el patrón base a diferentes tamaños. Su objetivo es mantener coherencia en la estructura, el ajuste y la funcionalidad de la prenda en todas las referencias de talla.</w:t>
      </w:r>
    </w:p>
    <w:tbl>
      <w:tblPr>
        <w:tblStyle w:val="Tablaconcuadrcula"/>
        <w:tblW w:w="0" w:type="auto"/>
        <w:tblLook w:val="04A0" w:firstRow="1" w:lastRow="0" w:firstColumn="1" w:lastColumn="0" w:noHBand="0" w:noVBand="1"/>
      </w:tblPr>
      <w:tblGrid>
        <w:gridCol w:w="9962"/>
      </w:tblGrid>
      <w:tr w:rsidRPr="00DF6ABE" w:rsidR="00141DC6" w:rsidTr="00462DD4" w14:paraId="75CB962F" w14:textId="77777777">
        <w:tc>
          <w:tcPr>
            <w:tcW w:w="9962" w:type="dxa"/>
          </w:tcPr>
          <w:p w:rsidRPr="00DF6ABE" w:rsidR="00141DC6" w:rsidP="00457A74" w:rsidRDefault="00141DC6" w14:paraId="69165179" w14:textId="77777777">
            <w:pPr>
              <w:spacing w:line="360" w:lineRule="auto"/>
              <w:jc w:val="center"/>
              <w:rPr>
                <w:b/>
                <w:sz w:val="20"/>
                <w:szCs w:val="20"/>
              </w:rPr>
            </w:pPr>
            <w:r w:rsidRPr="00DF6ABE">
              <w:rPr>
                <w:b/>
                <w:sz w:val="20"/>
                <w:szCs w:val="20"/>
              </w:rPr>
              <w:t xml:space="preserve">Llamado a la </w:t>
            </w:r>
            <w:commentRangeStart w:id="102"/>
            <w:commentRangeStart w:id="103"/>
            <w:r w:rsidRPr="00DF6ABE">
              <w:rPr>
                <w:b/>
                <w:sz w:val="20"/>
                <w:szCs w:val="20"/>
              </w:rPr>
              <w:t>acción</w:t>
            </w:r>
            <w:commentRangeEnd w:id="102"/>
            <w:r w:rsidRPr="00DF6ABE">
              <w:rPr>
                <w:rStyle w:val="Refdecomentario"/>
                <w:b/>
                <w:sz w:val="20"/>
                <w:szCs w:val="20"/>
              </w:rPr>
              <w:commentReference w:id="102"/>
            </w:r>
            <w:commentRangeEnd w:id="103"/>
            <w:r>
              <w:rPr>
                <w:rStyle w:val="CommentReference"/>
              </w:rPr>
              <w:commentReference w:id="103"/>
            </w:r>
          </w:p>
          <w:p w:rsidRPr="0076440D" w:rsidR="0076440D" w:rsidP="0076440D" w:rsidRDefault="00141DC6" w14:paraId="0052A785" w14:textId="77777777">
            <w:pPr>
              <w:spacing w:line="360" w:lineRule="auto"/>
              <w:jc w:val="center"/>
              <w:rPr>
                <w:b/>
                <w:bCs/>
                <w:sz w:val="20"/>
                <w:szCs w:val="20"/>
              </w:rPr>
            </w:pPr>
            <w:r w:rsidRPr="00DF6ABE">
              <w:rPr>
                <w:sz w:val="20"/>
                <w:szCs w:val="20"/>
              </w:rPr>
              <w:t xml:space="preserve">Video – </w:t>
            </w:r>
            <w:r w:rsidRPr="0076440D" w:rsidR="0076440D">
              <w:rPr>
                <w:b/>
                <w:bCs/>
                <w:sz w:val="20"/>
                <w:szCs w:val="20"/>
              </w:rPr>
              <w:t>Introducción a la ficha técnica</w:t>
            </w:r>
          </w:p>
          <w:p w:rsidRPr="0076440D" w:rsidR="0076440D" w:rsidP="0076440D" w:rsidRDefault="0076440D" w14:paraId="7DF15448" w14:textId="77777777">
            <w:pPr>
              <w:spacing w:line="360" w:lineRule="auto"/>
              <w:jc w:val="center"/>
              <w:rPr>
                <w:sz w:val="20"/>
                <w:szCs w:val="20"/>
              </w:rPr>
            </w:pPr>
            <w:r w:rsidRPr="0076440D">
              <w:rPr>
                <w:sz w:val="20"/>
                <w:szCs w:val="20"/>
              </w:rPr>
              <w:t>Se invita a consultar el video para conocer la función de las fichas técnicas en la fabricación de prendas de vestir y su importancia en el control y precisión del proceso de confección.</w:t>
            </w:r>
          </w:p>
          <w:p w:rsidRPr="00DF6ABE" w:rsidR="00141DC6" w:rsidP="00457A74" w:rsidRDefault="00141DC6" w14:paraId="7E67F915" w14:textId="2E3B4C7D">
            <w:pPr>
              <w:spacing w:line="360" w:lineRule="auto"/>
              <w:jc w:val="center"/>
              <w:rPr>
                <w:sz w:val="20"/>
                <w:szCs w:val="20"/>
              </w:rPr>
            </w:pPr>
            <w:r w:rsidRPr="00DF6ABE">
              <w:rPr>
                <w:sz w:val="20"/>
                <w:szCs w:val="20"/>
              </w:rPr>
              <w:t>.</w:t>
            </w:r>
          </w:p>
        </w:tc>
      </w:tr>
    </w:tbl>
    <w:p w:rsidR="005E077A" w:rsidP="00457A74" w:rsidRDefault="005E077A" w14:paraId="285D9929" w14:textId="62987C78">
      <w:pPr>
        <w:pStyle w:val="Ttulo1"/>
        <w:numPr>
          <w:ilvl w:val="0"/>
          <w:numId w:val="1"/>
        </w:numPr>
        <w:spacing w:line="360" w:lineRule="auto"/>
        <w:rPr>
          <w:b/>
          <w:bCs/>
          <w:sz w:val="20"/>
          <w:szCs w:val="20"/>
        </w:rPr>
      </w:pPr>
      <w:bookmarkStart w:name="_Toc222480918" w:id="104"/>
      <w:r w:rsidRPr="00DF6ABE">
        <w:rPr>
          <w:b/>
          <w:bCs/>
          <w:sz w:val="20"/>
          <w:szCs w:val="20"/>
        </w:rPr>
        <w:t>SÍNTESIS</w:t>
      </w:r>
      <w:bookmarkEnd w:id="104"/>
      <w:r w:rsidRPr="00DF6ABE">
        <w:rPr>
          <w:b/>
          <w:bCs/>
          <w:sz w:val="20"/>
          <w:szCs w:val="20"/>
        </w:rPr>
        <w:t xml:space="preserve"> </w:t>
      </w:r>
    </w:p>
    <w:p w:rsidRPr="00FF69E6" w:rsidR="00FF69E6" w:rsidP="00FF69E6" w:rsidRDefault="00FF69E6" w14:paraId="0EEBE1A9" w14:textId="4E886EBF">
      <w:pPr>
        <w:rPr>
          <w:sz w:val="20"/>
          <w:szCs w:val="20"/>
        </w:rPr>
      </w:pPr>
      <w:r w:rsidRPr="00FF69E6">
        <w:rPr>
          <w:sz w:val="20"/>
          <w:szCs w:val="20"/>
        </w:rPr>
        <w:t xml:space="preserve">El componente </w:t>
      </w:r>
      <w:r w:rsidRPr="00D06226" w:rsidR="00D06226">
        <w:rPr>
          <w:color w:val="FF0000"/>
          <w:sz w:val="20"/>
          <w:szCs w:val="20"/>
        </w:rPr>
        <w:t>“</w:t>
      </w:r>
      <w:r w:rsidRPr="00D06226">
        <w:rPr>
          <w:rStyle w:val="Textoennegrita"/>
          <w:b w:val="0"/>
          <w:bCs w:val="0"/>
          <w:color w:val="FF0000"/>
          <w:sz w:val="20"/>
          <w:szCs w:val="20"/>
        </w:rPr>
        <w:t>Estructura corporal femenina y sistema de medidas</w:t>
      </w:r>
      <w:r w:rsidRPr="00D06226" w:rsidR="00D06226">
        <w:rPr>
          <w:rStyle w:val="Textoennegrita"/>
          <w:b w:val="0"/>
          <w:bCs w:val="0"/>
          <w:color w:val="FF0000"/>
          <w:sz w:val="20"/>
          <w:szCs w:val="20"/>
        </w:rPr>
        <w:t>”</w:t>
      </w:r>
      <w:r w:rsidRPr="00FF69E6">
        <w:rPr>
          <w:sz w:val="20"/>
          <w:szCs w:val="20"/>
        </w:rPr>
        <w:t xml:space="preserve"> integra de manera articulada el estudio de la estructura del cuerpo </w:t>
      </w:r>
      <w:r>
        <w:rPr>
          <w:sz w:val="20"/>
          <w:szCs w:val="20"/>
        </w:rPr>
        <w:t>(</w:t>
      </w:r>
      <w:r w:rsidRPr="00FF69E6">
        <w:rPr>
          <w:sz w:val="20"/>
          <w:szCs w:val="20"/>
        </w:rPr>
        <w:t>desde la antropometría, anatomía, biomecánica, morfología y ergonomía</w:t>
      </w:r>
      <w:r>
        <w:rPr>
          <w:sz w:val="20"/>
          <w:szCs w:val="20"/>
        </w:rPr>
        <w:t>)</w:t>
      </w:r>
      <w:r w:rsidRPr="00FF69E6">
        <w:rPr>
          <w:sz w:val="20"/>
          <w:szCs w:val="20"/>
        </w:rPr>
        <w:t xml:space="preserve"> con el análisis y clasificación de las medidas. A partir de esta base, se abordan los sistemas de medición, la proporción frente al canon, la deducción de medidas y la construcción de tallas y cuadros normativos. Finalmente, el proceso se vincula con el contexto de la moda, considerando los universos del vestuario, las tipologías de </w:t>
      </w:r>
      <w:commentRangeStart w:id="105"/>
      <w:r w:rsidRPr="00FF69E6">
        <w:rPr>
          <w:sz w:val="20"/>
          <w:szCs w:val="20"/>
        </w:rPr>
        <w:t>prendas</w:t>
      </w:r>
      <w:commentRangeEnd w:id="105"/>
      <w:r w:rsidRPr="00FF69E6">
        <w:rPr>
          <w:rStyle w:val="Refdecomentario"/>
          <w:sz w:val="20"/>
          <w:szCs w:val="20"/>
        </w:rPr>
        <w:commentReference w:id="105"/>
      </w:r>
      <w:r w:rsidRPr="00FF69E6">
        <w:rPr>
          <w:sz w:val="20"/>
          <w:szCs w:val="20"/>
        </w:rPr>
        <w:t xml:space="preserve"> femeninas, los textiles y los usos, lo que permite comprender la relación entre cuerpo, medida y aplicación productiva dentro del patronaje industrial.</w:t>
      </w:r>
    </w:p>
    <w:p w:rsidR="005E077A" w:rsidP="00457A74" w:rsidRDefault="005E077A" w14:paraId="4D76712F" w14:textId="42D06A18">
      <w:pPr>
        <w:spacing w:line="360" w:lineRule="auto"/>
        <w:rPr>
          <w:sz w:val="20"/>
          <w:szCs w:val="20"/>
        </w:rPr>
      </w:pPr>
    </w:p>
    <w:p w:rsidRPr="00DF6ABE" w:rsidR="003C2748" w:rsidP="00457A74" w:rsidRDefault="0076440D" w14:paraId="5082F083" w14:textId="0BED9F72">
      <w:pPr>
        <w:spacing w:line="360" w:lineRule="auto"/>
        <w:rPr>
          <w:sz w:val="20"/>
          <w:szCs w:val="20"/>
        </w:rPr>
      </w:pPr>
      <w:r w:rsidRPr="0076440D">
        <w:rPr>
          <w:noProof/>
        </w:rPr>
        <w:t xml:space="preserve"> </w:t>
      </w:r>
      <w:r w:rsidRPr="0076440D">
        <w:rPr>
          <w:noProof/>
          <w:sz w:val="20"/>
          <w:szCs w:val="20"/>
        </w:rPr>
        <w:drawing>
          <wp:inline distT="0" distB="0" distL="0" distR="0" wp14:anchorId="4F14E49F" wp14:editId="6F9395FB">
            <wp:extent cx="4744112" cy="264832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44112" cy="2648320"/>
                    </a:xfrm>
                    <a:prstGeom prst="rect">
                      <a:avLst/>
                    </a:prstGeom>
                  </pic:spPr>
                </pic:pic>
              </a:graphicData>
            </a:graphic>
          </wp:inline>
        </w:drawing>
      </w:r>
    </w:p>
    <w:p w:rsidRPr="00DF6ABE" w:rsidR="005E077A" w:rsidP="00457A74" w:rsidRDefault="005E077A" w14:paraId="53E10984" w14:textId="77777777">
      <w:pPr>
        <w:spacing w:line="360" w:lineRule="auto"/>
        <w:rPr>
          <w:sz w:val="20"/>
          <w:szCs w:val="20"/>
        </w:rPr>
      </w:pPr>
    </w:p>
    <w:p w:rsidR="005D005A" w:rsidP="00457A74" w:rsidRDefault="005D005A" w14:paraId="6FF1D1C0" w14:textId="56F4DF54">
      <w:pPr>
        <w:spacing w:line="360" w:lineRule="auto"/>
        <w:rPr>
          <w:sz w:val="20"/>
          <w:szCs w:val="20"/>
        </w:rPr>
      </w:pPr>
    </w:p>
    <w:p w:rsidR="00FF69E6" w:rsidP="00457A74" w:rsidRDefault="00FF69E6" w14:paraId="0B286EDD" w14:textId="2931C37E">
      <w:pPr>
        <w:spacing w:line="360" w:lineRule="auto"/>
        <w:rPr>
          <w:sz w:val="20"/>
          <w:szCs w:val="20"/>
        </w:rPr>
      </w:pPr>
    </w:p>
    <w:p w:rsidRPr="00DF6ABE" w:rsidR="00FF69E6" w:rsidP="00457A74" w:rsidRDefault="00FF69E6" w14:paraId="75257CE1" w14:textId="77777777">
      <w:pPr>
        <w:spacing w:line="360" w:lineRule="auto"/>
        <w:rPr>
          <w:sz w:val="20"/>
          <w:szCs w:val="20"/>
        </w:rPr>
      </w:pPr>
    </w:p>
    <w:p w:rsidRPr="00DF6ABE" w:rsidR="005E077A" w:rsidP="00457A74" w:rsidRDefault="005E077A" w14:paraId="04468B2A" w14:textId="3F64D5AA">
      <w:pPr>
        <w:pStyle w:val="Ttulo1"/>
        <w:numPr>
          <w:ilvl w:val="0"/>
          <w:numId w:val="1"/>
        </w:numPr>
        <w:spacing w:line="360" w:lineRule="auto"/>
        <w:rPr>
          <w:b/>
          <w:bCs/>
          <w:sz w:val="20"/>
          <w:szCs w:val="20"/>
        </w:rPr>
      </w:pPr>
      <w:bookmarkStart w:name="_Toc222480919" w:id="106"/>
      <w:r w:rsidRPr="00DF6ABE">
        <w:rPr>
          <w:b/>
          <w:bCs/>
          <w:sz w:val="20"/>
          <w:szCs w:val="20"/>
        </w:rPr>
        <w:t>ACTIVIDADES DIDÁCTICAS</w:t>
      </w:r>
      <w:bookmarkEnd w:id="106"/>
      <w:r w:rsidRPr="00DF6ABE">
        <w:rPr>
          <w:b/>
          <w:bCs/>
          <w:sz w:val="20"/>
          <w:szCs w:val="20"/>
        </w:rPr>
        <w:t xml:space="preserve"> </w:t>
      </w:r>
    </w:p>
    <w:p w:rsidRPr="00DF6ABE" w:rsidR="005E077A" w:rsidP="00457A74" w:rsidRDefault="005E077A" w14:paraId="009DBA14" w14:textId="5B162111">
      <w:pPr>
        <w:spacing w:line="360" w:lineRule="auto"/>
        <w:rPr>
          <w:b/>
          <w:sz w:val="20"/>
          <w:szCs w:val="20"/>
          <w:u w:val="single"/>
        </w:rPr>
      </w:pPr>
    </w:p>
    <w:p w:rsidRPr="00DF6ABE" w:rsidR="005E077A" w:rsidP="00457A74" w:rsidRDefault="005E077A" w14:paraId="3DF83C80" w14:textId="766D0B5F">
      <w:pPr>
        <w:pStyle w:val="Ttulo1"/>
        <w:numPr>
          <w:ilvl w:val="0"/>
          <w:numId w:val="1"/>
        </w:numPr>
        <w:spacing w:line="360" w:lineRule="auto"/>
        <w:rPr>
          <w:b/>
          <w:bCs/>
          <w:sz w:val="20"/>
          <w:szCs w:val="20"/>
        </w:rPr>
      </w:pPr>
      <w:bookmarkStart w:name="_Toc222480920" w:id="107"/>
      <w:r w:rsidRPr="00DF6ABE">
        <w:rPr>
          <w:b/>
          <w:bCs/>
          <w:sz w:val="20"/>
          <w:szCs w:val="20"/>
        </w:rPr>
        <w:t>GLOSARIO</w:t>
      </w:r>
      <w:bookmarkEnd w:id="107"/>
    </w:p>
    <w:p w:rsidRPr="00AE29A6" w:rsidR="00AE29A6" w:rsidP="00AE29A6" w:rsidRDefault="00AE29A6" w14:paraId="6CA3F64E" w14:textId="77777777">
      <w:pPr>
        <w:pBdr>
          <w:top w:val="nil"/>
          <w:left w:val="nil"/>
          <w:bottom w:val="nil"/>
          <w:right w:val="nil"/>
          <w:between w:val="nil"/>
        </w:pBdr>
        <w:spacing w:line="360" w:lineRule="auto"/>
        <w:rPr>
          <w:sz w:val="20"/>
          <w:szCs w:val="20"/>
        </w:rPr>
      </w:pPr>
      <w:r w:rsidRPr="00AE29A6">
        <w:rPr>
          <w:b/>
          <w:sz w:val="20"/>
          <w:szCs w:val="20"/>
        </w:rPr>
        <w:t>Anatomía:</w:t>
      </w:r>
      <w:r w:rsidRPr="00AE29A6">
        <w:rPr>
          <w:sz w:val="20"/>
          <w:szCs w:val="20"/>
        </w:rPr>
        <w:t xml:space="preserve"> disciplina biológica que estudia la estructura, organización y relación funcional de los órganos y sistemas del cuerpo.</w:t>
      </w:r>
    </w:p>
    <w:p w:rsidRPr="00AE29A6" w:rsidR="00AE29A6" w:rsidP="00AE29A6" w:rsidRDefault="00AE29A6" w14:paraId="692CEDCB" w14:textId="77777777">
      <w:pPr>
        <w:pBdr>
          <w:top w:val="nil"/>
          <w:left w:val="nil"/>
          <w:bottom w:val="nil"/>
          <w:right w:val="nil"/>
          <w:between w:val="nil"/>
        </w:pBdr>
        <w:spacing w:line="360" w:lineRule="auto"/>
        <w:rPr>
          <w:sz w:val="20"/>
          <w:szCs w:val="20"/>
        </w:rPr>
      </w:pPr>
    </w:p>
    <w:p w:rsidRPr="00AE29A6" w:rsidR="00AE29A6" w:rsidP="00AE29A6" w:rsidRDefault="00AE29A6" w14:paraId="7BAB6E77" w14:textId="77777777">
      <w:pPr>
        <w:pBdr>
          <w:top w:val="nil"/>
          <w:left w:val="nil"/>
          <w:bottom w:val="nil"/>
          <w:right w:val="nil"/>
          <w:between w:val="nil"/>
        </w:pBdr>
        <w:spacing w:line="360" w:lineRule="auto"/>
        <w:rPr>
          <w:sz w:val="20"/>
          <w:szCs w:val="20"/>
        </w:rPr>
      </w:pPr>
      <w:r w:rsidRPr="00AE29A6">
        <w:rPr>
          <w:b/>
          <w:sz w:val="20"/>
          <w:szCs w:val="20"/>
        </w:rPr>
        <w:t>Antropometría:</w:t>
      </w:r>
      <w:r w:rsidRPr="00AE29A6">
        <w:rPr>
          <w:sz w:val="20"/>
          <w:szCs w:val="20"/>
        </w:rPr>
        <w:t xml:space="preserve"> área del conocimiento dedicada a la medición y análisis de las dimensiones y proporciones corporales.</w:t>
      </w:r>
    </w:p>
    <w:p w:rsidRPr="00AE29A6" w:rsidR="00AE29A6" w:rsidP="00AE29A6" w:rsidRDefault="00AE29A6" w14:paraId="7AB9D6BE" w14:textId="77777777">
      <w:pPr>
        <w:pBdr>
          <w:top w:val="nil"/>
          <w:left w:val="nil"/>
          <w:bottom w:val="nil"/>
          <w:right w:val="nil"/>
          <w:between w:val="nil"/>
        </w:pBdr>
        <w:spacing w:line="360" w:lineRule="auto"/>
        <w:rPr>
          <w:b/>
          <w:sz w:val="20"/>
          <w:szCs w:val="20"/>
        </w:rPr>
      </w:pPr>
    </w:p>
    <w:p w:rsidRPr="00AE29A6" w:rsidR="00AE29A6" w:rsidP="00AE29A6" w:rsidRDefault="00AE29A6" w14:paraId="46703F9E" w14:textId="77777777">
      <w:pPr>
        <w:pBdr>
          <w:top w:val="nil"/>
          <w:left w:val="nil"/>
          <w:bottom w:val="nil"/>
          <w:right w:val="nil"/>
          <w:between w:val="nil"/>
        </w:pBdr>
        <w:spacing w:line="360" w:lineRule="auto"/>
        <w:rPr>
          <w:sz w:val="20"/>
          <w:szCs w:val="20"/>
        </w:rPr>
      </w:pPr>
      <w:r w:rsidRPr="00AE29A6">
        <w:rPr>
          <w:b/>
          <w:sz w:val="20"/>
          <w:szCs w:val="20"/>
        </w:rPr>
        <w:t>Biomecánica:</w:t>
      </w:r>
      <w:r w:rsidRPr="00AE29A6">
        <w:rPr>
          <w:sz w:val="20"/>
          <w:szCs w:val="20"/>
        </w:rPr>
        <w:t xml:space="preserve"> estudio de los principios mecánicos que explican el movimiento y el comportamiento funcional del sistema musculoesquelético.</w:t>
      </w:r>
    </w:p>
    <w:p w:rsidRPr="00AE29A6" w:rsidR="00AE29A6" w:rsidP="00AE29A6" w:rsidRDefault="00AE29A6" w14:paraId="5B456F55" w14:textId="77777777">
      <w:pPr>
        <w:pBdr>
          <w:top w:val="nil"/>
          <w:left w:val="nil"/>
          <w:bottom w:val="nil"/>
          <w:right w:val="nil"/>
          <w:between w:val="nil"/>
        </w:pBdr>
        <w:spacing w:line="360" w:lineRule="auto"/>
        <w:rPr>
          <w:sz w:val="20"/>
          <w:szCs w:val="20"/>
        </w:rPr>
      </w:pPr>
    </w:p>
    <w:p w:rsidRPr="00AE29A6" w:rsidR="00AE29A6" w:rsidP="00AE29A6" w:rsidRDefault="00AE29A6" w14:paraId="11CCEF0A" w14:textId="77777777">
      <w:pPr>
        <w:pBdr>
          <w:top w:val="nil"/>
          <w:left w:val="nil"/>
          <w:bottom w:val="nil"/>
          <w:right w:val="nil"/>
          <w:between w:val="nil"/>
        </w:pBdr>
        <w:spacing w:line="360" w:lineRule="auto"/>
        <w:rPr>
          <w:sz w:val="20"/>
          <w:szCs w:val="20"/>
        </w:rPr>
      </w:pPr>
      <w:r w:rsidRPr="00AE29A6">
        <w:rPr>
          <w:b/>
          <w:sz w:val="20"/>
          <w:szCs w:val="20"/>
        </w:rPr>
        <w:t>Canon:</w:t>
      </w:r>
      <w:r w:rsidRPr="00AE29A6">
        <w:rPr>
          <w:sz w:val="20"/>
          <w:szCs w:val="20"/>
        </w:rPr>
        <w:t xml:space="preserve"> modelo de referencia que establece relaciones de proporcionalidad consideradas equilibradas dentro de la figura humana.</w:t>
      </w:r>
    </w:p>
    <w:p w:rsidRPr="00AE29A6" w:rsidR="00AE29A6" w:rsidP="00AE29A6" w:rsidRDefault="00AE29A6" w14:paraId="7DFB2054" w14:textId="77777777">
      <w:pPr>
        <w:pBdr>
          <w:top w:val="nil"/>
          <w:left w:val="nil"/>
          <w:bottom w:val="nil"/>
          <w:right w:val="nil"/>
          <w:between w:val="nil"/>
        </w:pBdr>
        <w:spacing w:line="360" w:lineRule="auto"/>
        <w:rPr>
          <w:sz w:val="20"/>
          <w:szCs w:val="20"/>
        </w:rPr>
      </w:pPr>
    </w:p>
    <w:p w:rsidRPr="00AE29A6" w:rsidR="00AE29A6" w:rsidP="00AE29A6" w:rsidRDefault="00AE29A6" w14:paraId="26144495" w14:textId="77777777">
      <w:pPr>
        <w:pBdr>
          <w:top w:val="nil"/>
          <w:left w:val="nil"/>
          <w:bottom w:val="nil"/>
          <w:right w:val="nil"/>
          <w:between w:val="nil"/>
        </w:pBdr>
        <w:spacing w:line="360" w:lineRule="auto"/>
        <w:rPr>
          <w:sz w:val="20"/>
          <w:szCs w:val="20"/>
        </w:rPr>
      </w:pPr>
      <w:r w:rsidRPr="00AE29A6">
        <w:rPr>
          <w:b/>
          <w:sz w:val="20"/>
          <w:szCs w:val="20"/>
        </w:rPr>
        <w:t>Ergonomía:</w:t>
      </w:r>
      <w:r w:rsidRPr="00AE29A6">
        <w:rPr>
          <w:sz w:val="20"/>
          <w:szCs w:val="20"/>
        </w:rPr>
        <w:t xml:space="preserve"> disciplina que analiza la interacción entre las personas y los elementos de un sistema para favorecer bienestar, seguridad y funcionalidad.</w:t>
      </w:r>
    </w:p>
    <w:p w:rsidRPr="00AE29A6" w:rsidR="00AE29A6" w:rsidP="00AE29A6" w:rsidRDefault="00AE29A6" w14:paraId="7297CA96" w14:textId="77777777">
      <w:pPr>
        <w:pBdr>
          <w:top w:val="nil"/>
          <w:left w:val="nil"/>
          <w:bottom w:val="nil"/>
          <w:right w:val="nil"/>
          <w:between w:val="nil"/>
        </w:pBdr>
        <w:spacing w:line="360" w:lineRule="auto"/>
        <w:rPr>
          <w:sz w:val="20"/>
          <w:szCs w:val="20"/>
        </w:rPr>
      </w:pPr>
    </w:p>
    <w:p w:rsidRPr="00AE29A6" w:rsidR="00AE29A6" w:rsidP="00AE29A6" w:rsidRDefault="00AE29A6" w14:paraId="4443E11E" w14:textId="77777777">
      <w:pPr>
        <w:pBdr>
          <w:top w:val="nil"/>
          <w:left w:val="nil"/>
          <w:bottom w:val="nil"/>
          <w:right w:val="nil"/>
          <w:between w:val="nil"/>
        </w:pBdr>
        <w:spacing w:line="360" w:lineRule="auto"/>
        <w:rPr>
          <w:sz w:val="20"/>
          <w:szCs w:val="20"/>
        </w:rPr>
      </w:pPr>
      <w:r w:rsidRPr="00AE29A6">
        <w:rPr>
          <w:b/>
          <w:sz w:val="20"/>
          <w:szCs w:val="20"/>
        </w:rPr>
        <w:t>Escalado:</w:t>
      </w:r>
      <w:r w:rsidRPr="00AE29A6">
        <w:rPr>
          <w:sz w:val="20"/>
          <w:szCs w:val="20"/>
        </w:rPr>
        <w:t xml:space="preserve"> proceso técnico mediante el cual se gradúan las tallas a partir de un patrón base manteniendo proporciones estructurales.</w:t>
      </w:r>
    </w:p>
    <w:p w:rsidRPr="00AE29A6" w:rsidR="00AE29A6" w:rsidP="00AE29A6" w:rsidRDefault="00AE29A6" w14:paraId="7B2002DA" w14:textId="77777777">
      <w:pPr>
        <w:pBdr>
          <w:top w:val="nil"/>
          <w:left w:val="nil"/>
          <w:bottom w:val="nil"/>
          <w:right w:val="nil"/>
          <w:between w:val="nil"/>
        </w:pBdr>
        <w:spacing w:line="360" w:lineRule="auto"/>
        <w:rPr>
          <w:sz w:val="20"/>
          <w:szCs w:val="20"/>
        </w:rPr>
      </w:pPr>
    </w:p>
    <w:p w:rsidRPr="00AE29A6" w:rsidR="00AE29A6" w:rsidP="00AE29A6" w:rsidRDefault="00AE29A6" w14:paraId="161A65ED" w14:textId="77777777">
      <w:pPr>
        <w:pBdr>
          <w:top w:val="nil"/>
          <w:left w:val="nil"/>
          <w:bottom w:val="nil"/>
          <w:right w:val="nil"/>
          <w:between w:val="nil"/>
        </w:pBdr>
        <w:spacing w:line="360" w:lineRule="auto"/>
        <w:rPr>
          <w:sz w:val="20"/>
          <w:szCs w:val="20"/>
        </w:rPr>
      </w:pPr>
      <w:r w:rsidRPr="00AE29A6">
        <w:rPr>
          <w:b/>
          <w:sz w:val="20"/>
          <w:szCs w:val="20"/>
        </w:rPr>
        <w:t>Estructura corporal:</w:t>
      </w:r>
      <w:r w:rsidRPr="00AE29A6">
        <w:rPr>
          <w:sz w:val="20"/>
          <w:szCs w:val="20"/>
        </w:rPr>
        <w:t xml:space="preserve"> organización y disposición de los segmentos del cuerpo en relación con su función y movimiento.</w:t>
      </w:r>
    </w:p>
    <w:p w:rsidRPr="00AE29A6" w:rsidR="00AE29A6" w:rsidP="00AE29A6" w:rsidRDefault="00AE29A6" w14:paraId="0DC4EAF9" w14:textId="77777777">
      <w:pPr>
        <w:pBdr>
          <w:top w:val="nil"/>
          <w:left w:val="nil"/>
          <w:bottom w:val="nil"/>
          <w:right w:val="nil"/>
          <w:between w:val="nil"/>
        </w:pBdr>
        <w:spacing w:line="360" w:lineRule="auto"/>
        <w:rPr>
          <w:sz w:val="20"/>
          <w:szCs w:val="20"/>
        </w:rPr>
      </w:pPr>
    </w:p>
    <w:p w:rsidRPr="00AE29A6" w:rsidR="00AE29A6" w:rsidP="00AE29A6" w:rsidRDefault="00AE29A6" w14:paraId="56771CEF" w14:textId="77777777">
      <w:pPr>
        <w:pBdr>
          <w:top w:val="nil"/>
          <w:left w:val="nil"/>
          <w:bottom w:val="nil"/>
          <w:right w:val="nil"/>
          <w:between w:val="nil"/>
        </w:pBdr>
        <w:spacing w:line="360" w:lineRule="auto"/>
        <w:rPr>
          <w:sz w:val="20"/>
          <w:szCs w:val="20"/>
        </w:rPr>
      </w:pPr>
      <w:r w:rsidRPr="00AE29A6">
        <w:rPr>
          <w:b/>
          <w:sz w:val="20"/>
          <w:szCs w:val="20"/>
        </w:rPr>
        <w:t>Ficha técnica:</w:t>
      </w:r>
      <w:r w:rsidRPr="00AE29A6">
        <w:rPr>
          <w:sz w:val="20"/>
          <w:szCs w:val="20"/>
        </w:rPr>
        <w:t xml:space="preserve"> documento que registra información precisa sobre procesos, medidas, materiales y características constructivas de una prenda.</w:t>
      </w:r>
    </w:p>
    <w:p w:rsidRPr="00AE29A6" w:rsidR="00AE29A6" w:rsidP="00AE29A6" w:rsidRDefault="00AE29A6" w14:paraId="329DEBCB" w14:textId="77777777">
      <w:pPr>
        <w:pBdr>
          <w:top w:val="nil"/>
          <w:left w:val="nil"/>
          <w:bottom w:val="nil"/>
          <w:right w:val="nil"/>
          <w:between w:val="nil"/>
        </w:pBdr>
        <w:spacing w:line="360" w:lineRule="auto"/>
        <w:rPr>
          <w:sz w:val="20"/>
          <w:szCs w:val="20"/>
        </w:rPr>
      </w:pPr>
    </w:p>
    <w:p w:rsidRPr="00AE29A6" w:rsidR="00AE29A6" w:rsidP="00AE29A6" w:rsidRDefault="00AE29A6" w14:paraId="6F6BA4F5" w14:textId="77777777">
      <w:pPr>
        <w:pBdr>
          <w:top w:val="nil"/>
          <w:left w:val="nil"/>
          <w:bottom w:val="nil"/>
          <w:right w:val="nil"/>
          <w:between w:val="nil"/>
        </w:pBdr>
        <w:spacing w:line="360" w:lineRule="auto"/>
        <w:rPr>
          <w:sz w:val="20"/>
          <w:szCs w:val="20"/>
        </w:rPr>
      </w:pPr>
      <w:r w:rsidRPr="00AE29A6">
        <w:rPr>
          <w:b/>
          <w:sz w:val="20"/>
          <w:szCs w:val="20"/>
        </w:rPr>
        <w:t>Fibra textil:</w:t>
      </w:r>
      <w:r w:rsidRPr="00AE29A6">
        <w:rPr>
          <w:sz w:val="20"/>
          <w:szCs w:val="20"/>
        </w:rPr>
        <w:t xml:space="preserve"> unidad sólida elemental cuya longitud es mayor que su diámetro y que permite la formación de hilos y tejidos.</w:t>
      </w:r>
    </w:p>
    <w:p w:rsidRPr="00AE29A6" w:rsidR="00AE29A6" w:rsidP="00AE29A6" w:rsidRDefault="00AE29A6" w14:paraId="0FA43F85" w14:textId="77777777">
      <w:pPr>
        <w:pBdr>
          <w:top w:val="nil"/>
          <w:left w:val="nil"/>
          <w:bottom w:val="nil"/>
          <w:right w:val="nil"/>
          <w:between w:val="nil"/>
        </w:pBdr>
        <w:spacing w:line="360" w:lineRule="auto"/>
        <w:rPr>
          <w:sz w:val="20"/>
          <w:szCs w:val="20"/>
        </w:rPr>
      </w:pPr>
    </w:p>
    <w:p w:rsidRPr="00AE29A6" w:rsidR="00AE29A6" w:rsidP="00AE29A6" w:rsidRDefault="00AE29A6" w14:paraId="2B25962D" w14:textId="77777777">
      <w:pPr>
        <w:pBdr>
          <w:top w:val="nil"/>
          <w:left w:val="nil"/>
          <w:bottom w:val="nil"/>
          <w:right w:val="nil"/>
          <w:between w:val="nil"/>
        </w:pBdr>
        <w:spacing w:line="360" w:lineRule="auto"/>
        <w:rPr>
          <w:sz w:val="20"/>
          <w:szCs w:val="20"/>
        </w:rPr>
      </w:pPr>
      <w:r w:rsidRPr="00AE29A6">
        <w:rPr>
          <w:b/>
          <w:sz w:val="20"/>
          <w:szCs w:val="20"/>
        </w:rPr>
        <w:t>Hilatura:</w:t>
      </w:r>
      <w:r w:rsidRPr="00AE29A6">
        <w:rPr>
          <w:sz w:val="20"/>
          <w:szCs w:val="20"/>
        </w:rPr>
        <w:t xml:space="preserve"> proceso mediante el cual las fibras se transforman en hebras continuas aptas para la elaboración de hilos.</w:t>
      </w:r>
    </w:p>
    <w:p w:rsidRPr="00AE29A6" w:rsidR="00AE29A6" w:rsidP="00AE29A6" w:rsidRDefault="00AE29A6" w14:paraId="5BFF136A" w14:textId="77777777">
      <w:pPr>
        <w:pBdr>
          <w:top w:val="nil"/>
          <w:left w:val="nil"/>
          <w:bottom w:val="nil"/>
          <w:right w:val="nil"/>
          <w:between w:val="nil"/>
        </w:pBdr>
        <w:spacing w:line="360" w:lineRule="auto"/>
        <w:rPr>
          <w:sz w:val="20"/>
          <w:szCs w:val="20"/>
        </w:rPr>
      </w:pPr>
    </w:p>
    <w:p w:rsidR="00F67382" w:rsidRDefault="00F67382" w14:paraId="0F0EA28F" w14:textId="77777777">
      <w:pPr>
        <w:spacing w:line="360" w:lineRule="auto"/>
      </w:pPr>
      <w:r>
        <w:rPr>
          <w:b/>
          <w:bCs/>
          <w:sz w:val="20"/>
          <w:szCs w:val="20"/>
        </w:rPr>
        <w:t>Hilo:</w:t>
      </w:r>
      <w:r>
        <w:rPr>
          <w:sz w:val="20"/>
          <w:szCs w:val="20"/>
        </w:rPr>
        <w:t xml:space="preserve"> conjunto de fibras continuas o discontinuas que se agrupan y </w:t>
      </w:r>
      <w:r>
        <w:rPr>
          <w:color w:val="008000"/>
          <w:sz w:val="20"/>
          <w:szCs w:val="20"/>
        </w:rPr>
        <w:t>tuercen</w:t>
      </w:r>
      <w:r>
        <w:rPr>
          <w:sz w:val="20"/>
          <w:szCs w:val="20"/>
        </w:rPr>
        <w:t xml:space="preserve"> para su uso en la fabricación de tejidos.</w:t>
      </w:r>
    </w:p>
    <w:p w:rsidRPr="00AE29A6" w:rsidR="00AE29A6" w:rsidP="00AE29A6" w:rsidRDefault="00AE29A6" w14:paraId="72211A9B" w14:textId="77777777">
      <w:pPr>
        <w:pBdr>
          <w:top w:val="nil"/>
          <w:left w:val="nil"/>
          <w:bottom w:val="nil"/>
          <w:right w:val="nil"/>
          <w:between w:val="nil"/>
        </w:pBdr>
        <w:spacing w:line="360" w:lineRule="auto"/>
        <w:rPr>
          <w:sz w:val="20"/>
          <w:szCs w:val="20"/>
        </w:rPr>
      </w:pPr>
    </w:p>
    <w:p w:rsidRPr="00AE29A6" w:rsidR="00AE29A6" w:rsidP="00AE29A6" w:rsidRDefault="00AE29A6" w14:paraId="7B069308" w14:textId="77777777">
      <w:pPr>
        <w:pBdr>
          <w:top w:val="nil"/>
          <w:left w:val="nil"/>
          <w:bottom w:val="nil"/>
          <w:right w:val="nil"/>
          <w:between w:val="nil"/>
        </w:pBdr>
        <w:spacing w:line="360" w:lineRule="auto"/>
        <w:rPr>
          <w:sz w:val="20"/>
          <w:szCs w:val="20"/>
        </w:rPr>
      </w:pPr>
      <w:r w:rsidRPr="00AE29A6">
        <w:rPr>
          <w:b/>
          <w:sz w:val="20"/>
          <w:szCs w:val="20"/>
        </w:rPr>
        <w:t>Patronaje:</w:t>
      </w:r>
      <w:r w:rsidRPr="00AE29A6">
        <w:rPr>
          <w:sz w:val="20"/>
          <w:szCs w:val="20"/>
        </w:rPr>
        <w:t xml:space="preserve"> proceso técnico que traduce las dimensiones corporales en planos bidimensionales para construir patrones de prendas.</w:t>
      </w:r>
    </w:p>
    <w:p w:rsidRPr="00AE29A6" w:rsidR="00AE29A6" w:rsidP="00AE29A6" w:rsidRDefault="00AE29A6" w14:paraId="46439B4F" w14:textId="77777777">
      <w:pPr>
        <w:pBdr>
          <w:top w:val="nil"/>
          <w:left w:val="nil"/>
          <w:bottom w:val="nil"/>
          <w:right w:val="nil"/>
          <w:between w:val="nil"/>
        </w:pBdr>
        <w:spacing w:line="360" w:lineRule="auto"/>
        <w:rPr>
          <w:sz w:val="20"/>
          <w:szCs w:val="20"/>
        </w:rPr>
      </w:pPr>
    </w:p>
    <w:p w:rsidRPr="00AE29A6" w:rsidR="00AE29A6" w:rsidP="00AE29A6" w:rsidRDefault="00AE29A6" w14:paraId="2AA9F3DA" w14:textId="77777777">
      <w:pPr>
        <w:pBdr>
          <w:top w:val="nil"/>
          <w:left w:val="nil"/>
          <w:bottom w:val="nil"/>
          <w:right w:val="nil"/>
          <w:between w:val="nil"/>
        </w:pBdr>
        <w:spacing w:line="360" w:lineRule="auto"/>
        <w:rPr>
          <w:sz w:val="20"/>
          <w:szCs w:val="20"/>
        </w:rPr>
      </w:pPr>
      <w:r w:rsidRPr="00AE29A6">
        <w:rPr>
          <w:b/>
          <w:sz w:val="20"/>
          <w:szCs w:val="20"/>
        </w:rPr>
        <w:t>Proporción:</w:t>
      </w:r>
      <w:r w:rsidRPr="00AE29A6">
        <w:rPr>
          <w:sz w:val="20"/>
          <w:szCs w:val="20"/>
        </w:rPr>
        <w:t xml:space="preserve"> relación de correspondencia y equilibrio entre las partes que conforman un todo.</w:t>
      </w:r>
    </w:p>
    <w:p w:rsidRPr="00AE29A6" w:rsidR="00AE29A6" w:rsidP="00AE29A6" w:rsidRDefault="00AE29A6" w14:paraId="54FCB6FB" w14:textId="77777777">
      <w:pPr>
        <w:pBdr>
          <w:top w:val="nil"/>
          <w:left w:val="nil"/>
          <w:bottom w:val="nil"/>
          <w:right w:val="nil"/>
          <w:between w:val="nil"/>
        </w:pBdr>
        <w:spacing w:line="360" w:lineRule="auto"/>
        <w:rPr>
          <w:sz w:val="20"/>
          <w:szCs w:val="20"/>
        </w:rPr>
      </w:pPr>
    </w:p>
    <w:p w:rsidRPr="00AE29A6" w:rsidR="00AE29A6" w:rsidP="00AE29A6" w:rsidRDefault="00AE29A6" w14:paraId="7E048B47" w14:textId="77777777">
      <w:pPr>
        <w:pBdr>
          <w:top w:val="nil"/>
          <w:left w:val="nil"/>
          <w:bottom w:val="nil"/>
          <w:right w:val="nil"/>
          <w:between w:val="nil"/>
        </w:pBdr>
        <w:spacing w:line="360" w:lineRule="auto"/>
        <w:rPr>
          <w:sz w:val="20"/>
          <w:szCs w:val="20"/>
        </w:rPr>
      </w:pPr>
      <w:r w:rsidRPr="00AE29A6">
        <w:rPr>
          <w:b/>
          <w:sz w:val="20"/>
          <w:szCs w:val="20"/>
        </w:rPr>
        <w:t>Silueta:</w:t>
      </w:r>
      <w:r w:rsidRPr="00AE29A6">
        <w:rPr>
          <w:sz w:val="20"/>
          <w:szCs w:val="20"/>
        </w:rPr>
        <w:t xml:space="preserve"> configuración general de la forma corporal determinada por la distribución de volúmenes y proporciones.</w:t>
      </w:r>
    </w:p>
    <w:p w:rsidRPr="00AE29A6" w:rsidR="00AE29A6" w:rsidP="00AE29A6" w:rsidRDefault="00AE29A6" w14:paraId="0F6029AB" w14:textId="77777777">
      <w:pPr>
        <w:pBdr>
          <w:top w:val="nil"/>
          <w:left w:val="nil"/>
          <w:bottom w:val="nil"/>
          <w:right w:val="nil"/>
          <w:between w:val="nil"/>
        </w:pBdr>
        <w:spacing w:line="360" w:lineRule="auto"/>
        <w:rPr>
          <w:sz w:val="20"/>
          <w:szCs w:val="20"/>
        </w:rPr>
      </w:pPr>
    </w:p>
    <w:p w:rsidRPr="00DF6ABE" w:rsidR="005E077A" w:rsidP="00AE29A6" w:rsidRDefault="00AE29A6" w14:paraId="29425939" w14:textId="772B36CC">
      <w:pPr>
        <w:pBdr>
          <w:top w:val="nil"/>
          <w:left w:val="nil"/>
          <w:bottom w:val="nil"/>
          <w:right w:val="nil"/>
          <w:between w:val="nil"/>
        </w:pBdr>
        <w:spacing w:line="360" w:lineRule="auto"/>
        <w:rPr>
          <w:sz w:val="20"/>
          <w:szCs w:val="20"/>
        </w:rPr>
      </w:pPr>
      <w:r w:rsidRPr="00AE29A6">
        <w:rPr>
          <w:b/>
          <w:sz w:val="20"/>
          <w:szCs w:val="20"/>
        </w:rPr>
        <w:t>Tejido:</w:t>
      </w:r>
      <w:r w:rsidRPr="00AE29A6">
        <w:rPr>
          <w:sz w:val="20"/>
          <w:szCs w:val="20"/>
        </w:rPr>
        <w:t xml:space="preserve"> estructura textil obtenida mediante la organización o enlace de hilos o fibras que genera una superficie cohesionada.</w:t>
      </w:r>
    </w:p>
    <w:p w:rsidRPr="00DF6ABE" w:rsidR="005E077A" w:rsidP="00457A74" w:rsidRDefault="005E077A" w14:paraId="7B156355" w14:textId="77777777">
      <w:pPr>
        <w:spacing w:line="360" w:lineRule="auto"/>
        <w:rPr>
          <w:sz w:val="20"/>
          <w:szCs w:val="20"/>
        </w:rPr>
      </w:pPr>
    </w:p>
    <w:p w:rsidRPr="00DF6ABE" w:rsidR="005E077A" w:rsidP="00457A74" w:rsidRDefault="005E077A" w14:paraId="7E90ABD6" w14:textId="77777777">
      <w:pPr>
        <w:spacing w:line="360" w:lineRule="auto"/>
        <w:rPr>
          <w:sz w:val="20"/>
          <w:szCs w:val="20"/>
        </w:rPr>
      </w:pPr>
    </w:p>
    <w:p w:rsidRPr="00DF6ABE" w:rsidR="005E077A" w:rsidP="00457A74" w:rsidRDefault="005E077A" w14:paraId="0F1D299B" w14:textId="4B86D5F5">
      <w:pPr>
        <w:pStyle w:val="Ttulo1"/>
        <w:numPr>
          <w:ilvl w:val="0"/>
          <w:numId w:val="1"/>
        </w:numPr>
        <w:spacing w:line="360" w:lineRule="auto"/>
        <w:rPr>
          <w:b/>
          <w:bCs/>
          <w:sz w:val="20"/>
          <w:szCs w:val="20"/>
        </w:rPr>
      </w:pPr>
      <w:bookmarkStart w:name="_Toc222480921" w:id="108"/>
      <w:r w:rsidRPr="00DF6ABE">
        <w:rPr>
          <w:b/>
          <w:bCs/>
          <w:sz w:val="20"/>
          <w:szCs w:val="20"/>
        </w:rPr>
        <w:t>REFERENCIAS BIBLIOGRÁFICAS</w:t>
      </w:r>
      <w:bookmarkEnd w:id="108"/>
    </w:p>
    <w:p w:rsidRPr="00CD3674" w:rsidR="004448BE" w:rsidP="004448BE" w:rsidRDefault="004448BE" w14:paraId="7803303D" w14:textId="77777777">
      <w:pPr>
        <w:pStyle w:val="Normal0"/>
        <w:ind w:left="567" w:hanging="567"/>
        <w:jc w:val="both"/>
        <w:rPr>
          <w:sz w:val="20"/>
          <w:szCs w:val="20"/>
        </w:rPr>
      </w:pPr>
    </w:p>
    <w:p w:rsidRPr="0076440D" w:rsidR="0076440D" w:rsidP="0076440D" w:rsidRDefault="0076440D" w14:paraId="47020BB2" w14:textId="77777777">
      <w:pPr>
        <w:pBdr>
          <w:top w:val="nil"/>
          <w:left w:val="nil"/>
          <w:bottom w:val="nil"/>
          <w:right w:val="nil"/>
          <w:between w:val="nil"/>
        </w:pBdr>
        <w:spacing w:line="360" w:lineRule="auto"/>
        <w:rPr>
          <w:sz w:val="20"/>
          <w:szCs w:val="20"/>
        </w:rPr>
      </w:pPr>
      <w:r w:rsidRPr="0076440D">
        <w:rPr>
          <w:sz w:val="20"/>
          <w:szCs w:val="20"/>
        </w:rPr>
        <w:t xml:space="preserve">Barbero, S., &amp; </w:t>
      </w:r>
      <w:proofErr w:type="spellStart"/>
      <w:r w:rsidRPr="0076440D">
        <w:rPr>
          <w:sz w:val="20"/>
          <w:szCs w:val="20"/>
        </w:rPr>
        <w:t>Cozzo</w:t>
      </w:r>
      <w:proofErr w:type="spellEnd"/>
      <w:r w:rsidRPr="0076440D">
        <w:rPr>
          <w:sz w:val="20"/>
          <w:szCs w:val="20"/>
        </w:rPr>
        <w:t xml:space="preserve">, B. (2010). </w:t>
      </w:r>
      <w:proofErr w:type="spellStart"/>
      <w:r w:rsidRPr="0076440D">
        <w:rPr>
          <w:sz w:val="20"/>
          <w:szCs w:val="20"/>
        </w:rPr>
        <w:t>Habemus</w:t>
      </w:r>
      <w:proofErr w:type="spellEnd"/>
      <w:r w:rsidRPr="0076440D">
        <w:rPr>
          <w:sz w:val="20"/>
          <w:szCs w:val="20"/>
        </w:rPr>
        <w:t xml:space="preserve"> </w:t>
      </w:r>
      <w:proofErr w:type="spellStart"/>
      <w:r w:rsidRPr="0076440D">
        <w:rPr>
          <w:sz w:val="20"/>
          <w:szCs w:val="20"/>
        </w:rPr>
        <w:t>Vestem</w:t>
      </w:r>
      <w:proofErr w:type="spellEnd"/>
      <w:r w:rsidRPr="0076440D">
        <w:rPr>
          <w:sz w:val="20"/>
          <w:szCs w:val="20"/>
        </w:rPr>
        <w:t>, la moda acude a la llamada de Dios. Revista Diagonal, 10, 6.</w:t>
      </w:r>
    </w:p>
    <w:p w:rsidRPr="0076440D" w:rsidR="0076440D" w:rsidP="0076440D" w:rsidRDefault="0076440D" w14:paraId="348791DE" w14:textId="54514939">
      <w:pPr>
        <w:pBdr>
          <w:top w:val="nil"/>
          <w:left w:val="nil"/>
          <w:bottom w:val="nil"/>
          <w:right w:val="nil"/>
          <w:between w:val="nil"/>
        </w:pBdr>
        <w:spacing w:line="360" w:lineRule="auto"/>
        <w:rPr>
          <w:sz w:val="20"/>
          <w:szCs w:val="20"/>
        </w:rPr>
      </w:pPr>
    </w:p>
    <w:p w:rsidRPr="0076440D" w:rsidR="0076440D" w:rsidP="0076440D" w:rsidRDefault="0076440D" w14:paraId="4FF3C232" w14:textId="0F8D6784">
      <w:pPr>
        <w:pBdr>
          <w:top w:val="nil"/>
          <w:left w:val="nil"/>
          <w:bottom w:val="nil"/>
          <w:right w:val="nil"/>
          <w:between w:val="nil"/>
        </w:pBdr>
        <w:spacing w:line="360" w:lineRule="auto"/>
        <w:rPr>
          <w:sz w:val="20"/>
          <w:szCs w:val="20"/>
        </w:rPr>
      </w:pPr>
      <w:r w:rsidRPr="0076440D">
        <w:rPr>
          <w:sz w:val="20"/>
          <w:szCs w:val="20"/>
        </w:rPr>
        <w:t xml:space="preserve">Cabrera, R. (2016). Introducción a la kinesiología. Universidad Nacional del Nordeste. </w:t>
      </w:r>
    </w:p>
    <w:p w:rsidRPr="0076440D" w:rsidR="0076440D" w:rsidP="0076440D" w:rsidRDefault="0076440D" w14:paraId="556DDC1E" w14:textId="4D72E533">
      <w:pPr>
        <w:pBdr>
          <w:top w:val="nil"/>
          <w:left w:val="nil"/>
          <w:bottom w:val="nil"/>
          <w:right w:val="nil"/>
          <w:between w:val="nil"/>
        </w:pBdr>
        <w:spacing w:line="360" w:lineRule="auto"/>
        <w:rPr>
          <w:sz w:val="20"/>
          <w:szCs w:val="20"/>
        </w:rPr>
      </w:pPr>
    </w:p>
    <w:p w:rsidRPr="0076440D" w:rsidR="0076440D" w:rsidP="0076440D" w:rsidRDefault="0076440D" w14:paraId="72A25093" w14:textId="3F78B663">
      <w:pPr>
        <w:pBdr>
          <w:top w:val="nil"/>
          <w:left w:val="nil"/>
          <w:bottom w:val="nil"/>
          <w:right w:val="nil"/>
          <w:between w:val="nil"/>
        </w:pBdr>
        <w:spacing w:line="360" w:lineRule="auto"/>
        <w:rPr>
          <w:sz w:val="20"/>
          <w:szCs w:val="20"/>
        </w:rPr>
      </w:pPr>
      <w:proofErr w:type="spellStart"/>
      <w:r w:rsidRPr="0076440D">
        <w:rPr>
          <w:sz w:val="20"/>
          <w:szCs w:val="20"/>
        </w:rPr>
        <w:t>Dearing</w:t>
      </w:r>
      <w:proofErr w:type="spellEnd"/>
      <w:r w:rsidRPr="0076440D">
        <w:rPr>
          <w:sz w:val="20"/>
          <w:szCs w:val="20"/>
        </w:rPr>
        <w:t xml:space="preserve">, J. W. (2009). </w:t>
      </w:r>
      <w:proofErr w:type="spellStart"/>
      <w:r w:rsidRPr="0076440D">
        <w:rPr>
          <w:sz w:val="20"/>
          <w:szCs w:val="20"/>
        </w:rPr>
        <w:t>Applying</w:t>
      </w:r>
      <w:proofErr w:type="spellEnd"/>
      <w:r w:rsidRPr="0076440D">
        <w:rPr>
          <w:sz w:val="20"/>
          <w:szCs w:val="20"/>
        </w:rPr>
        <w:t xml:space="preserve"> </w:t>
      </w:r>
      <w:proofErr w:type="spellStart"/>
      <w:r w:rsidRPr="0076440D">
        <w:rPr>
          <w:sz w:val="20"/>
          <w:szCs w:val="20"/>
        </w:rPr>
        <w:t>diffusion</w:t>
      </w:r>
      <w:proofErr w:type="spellEnd"/>
      <w:r w:rsidRPr="0076440D">
        <w:rPr>
          <w:sz w:val="20"/>
          <w:szCs w:val="20"/>
        </w:rPr>
        <w:t xml:space="preserve"> </w:t>
      </w:r>
      <w:proofErr w:type="spellStart"/>
      <w:r w:rsidRPr="0076440D">
        <w:rPr>
          <w:sz w:val="20"/>
          <w:szCs w:val="20"/>
        </w:rPr>
        <w:t>of</w:t>
      </w:r>
      <w:proofErr w:type="spellEnd"/>
      <w:r w:rsidRPr="0076440D">
        <w:rPr>
          <w:sz w:val="20"/>
          <w:szCs w:val="20"/>
        </w:rPr>
        <w:t xml:space="preserve"> </w:t>
      </w:r>
      <w:proofErr w:type="spellStart"/>
      <w:r w:rsidRPr="0076440D">
        <w:rPr>
          <w:sz w:val="20"/>
          <w:szCs w:val="20"/>
        </w:rPr>
        <w:t>innovation</w:t>
      </w:r>
      <w:proofErr w:type="spellEnd"/>
      <w:r w:rsidRPr="0076440D">
        <w:rPr>
          <w:sz w:val="20"/>
          <w:szCs w:val="20"/>
        </w:rPr>
        <w:t xml:space="preserve"> </w:t>
      </w:r>
      <w:proofErr w:type="spellStart"/>
      <w:r w:rsidRPr="0076440D">
        <w:rPr>
          <w:sz w:val="20"/>
          <w:szCs w:val="20"/>
        </w:rPr>
        <w:t>theory</w:t>
      </w:r>
      <w:proofErr w:type="spellEnd"/>
      <w:r w:rsidRPr="0076440D">
        <w:rPr>
          <w:sz w:val="20"/>
          <w:szCs w:val="20"/>
        </w:rPr>
        <w:t xml:space="preserve"> </w:t>
      </w:r>
      <w:proofErr w:type="spellStart"/>
      <w:r w:rsidRPr="0076440D">
        <w:rPr>
          <w:sz w:val="20"/>
          <w:szCs w:val="20"/>
        </w:rPr>
        <w:t>to</w:t>
      </w:r>
      <w:proofErr w:type="spellEnd"/>
      <w:r w:rsidRPr="0076440D">
        <w:rPr>
          <w:sz w:val="20"/>
          <w:szCs w:val="20"/>
        </w:rPr>
        <w:t xml:space="preserve"> </w:t>
      </w:r>
      <w:proofErr w:type="spellStart"/>
      <w:r w:rsidRPr="0076440D">
        <w:rPr>
          <w:sz w:val="20"/>
          <w:szCs w:val="20"/>
        </w:rPr>
        <w:t>intervention</w:t>
      </w:r>
      <w:proofErr w:type="spellEnd"/>
      <w:r w:rsidRPr="0076440D">
        <w:rPr>
          <w:sz w:val="20"/>
          <w:szCs w:val="20"/>
        </w:rPr>
        <w:t xml:space="preserve"> </w:t>
      </w:r>
      <w:proofErr w:type="spellStart"/>
      <w:r w:rsidRPr="0076440D">
        <w:rPr>
          <w:sz w:val="20"/>
          <w:szCs w:val="20"/>
        </w:rPr>
        <w:t>development</w:t>
      </w:r>
      <w:proofErr w:type="spellEnd"/>
      <w:r w:rsidRPr="0076440D">
        <w:rPr>
          <w:sz w:val="20"/>
          <w:szCs w:val="20"/>
        </w:rPr>
        <w:t xml:space="preserve">. </w:t>
      </w:r>
      <w:proofErr w:type="spellStart"/>
      <w:r w:rsidRPr="0076440D">
        <w:rPr>
          <w:sz w:val="20"/>
          <w:szCs w:val="20"/>
        </w:rPr>
        <w:t>Research</w:t>
      </w:r>
      <w:proofErr w:type="spellEnd"/>
      <w:r w:rsidRPr="0076440D">
        <w:rPr>
          <w:sz w:val="20"/>
          <w:szCs w:val="20"/>
        </w:rPr>
        <w:t xml:space="preserve"> </w:t>
      </w:r>
      <w:proofErr w:type="spellStart"/>
      <w:r w:rsidRPr="0076440D">
        <w:rPr>
          <w:sz w:val="20"/>
          <w:szCs w:val="20"/>
        </w:rPr>
        <w:t>on</w:t>
      </w:r>
      <w:proofErr w:type="spellEnd"/>
      <w:r w:rsidRPr="0076440D">
        <w:rPr>
          <w:sz w:val="20"/>
          <w:szCs w:val="20"/>
        </w:rPr>
        <w:t xml:space="preserve"> Social </w:t>
      </w:r>
      <w:proofErr w:type="spellStart"/>
      <w:r w:rsidRPr="0076440D">
        <w:rPr>
          <w:sz w:val="20"/>
          <w:szCs w:val="20"/>
        </w:rPr>
        <w:t>Work</w:t>
      </w:r>
      <w:proofErr w:type="spellEnd"/>
      <w:r w:rsidRPr="0076440D">
        <w:rPr>
          <w:sz w:val="20"/>
          <w:szCs w:val="20"/>
        </w:rPr>
        <w:t xml:space="preserve"> </w:t>
      </w:r>
      <w:proofErr w:type="spellStart"/>
      <w:r w:rsidRPr="0076440D">
        <w:rPr>
          <w:sz w:val="20"/>
          <w:szCs w:val="20"/>
        </w:rPr>
        <w:t>Practice</w:t>
      </w:r>
      <w:proofErr w:type="spellEnd"/>
      <w:r w:rsidRPr="0076440D">
        <w:rPr>
          <w:sz w:val="20"/>
          <w:szCs w:val="20"/>
        </w:rPr>
        <w:t xml:space="preserve">, 19(5), 503–518. </w:t>
      </w:r>
    </w:p>
    <w:p w:rsidRPr="0076440D" w:rsidR="0076440D" w:rsidP="0076440D" w:rsidRDefault="0076440D" w14:paraId="57FA03E6" w14:textId="4BCFB908">
      <w:pPr>
        <w:pBdr>
          <w:top w:val="nil"/>
          <w:left w:val="nil"/>
          <w:bottom w:val="nil"/>
          <w:right w:val="nil"/>
          <w:between w:val="nil"/>
        </w:pBdr>
        <w:spacing w:line="360" w:lineRule="auto"/>
        <w:rPr>
          <w:sz w:val="20"/>
          <w:szCs w:val="20"/>
        </w:rPr>
      </w:pPr>
    </w:p>
    <w:p w:rsidRPr="0076440D" w:rsidR="0076440D" w:rsidP="0076440D" w:rsidRDefault="0076440D" w14:paraId="2D7468FF" w14:textId="77777777">
      <w:pPr>
        <w:pBdr>
          <w:top w:val="nil"/>
          <w:left w:val="nil"/>
          <w:bottom w:val="nil"/>
          <w:right w:val="nil"/>
          <w:between w:val="nil"/>
        </w:pBdr>
        <w:spacing w:line="360" w:lineRule="auto"/>
        <w:rPr>
          <w:sz w:val="20"/>
          <w:szCs w:val="20"/>
        </w:rPr>
      </w:pPr>
      <w:r w:rsidRPr="0076440D">
        <w:rPr>
          <w:sz w:val="20"/>
          <w:szCs w:val="20"/>
        </w:rPr>
        <w:t>Equipo de Desarrollo Curricular, SENA. (2020). Programa Técnico en Patronaje Industrial de Prendas de Vestir. Centro de Manufactura en Textil y Cuero, Distrito Capital.</w:t>
      </w:r>
    </w:p>
    <w:p w:rsidRPr="0076440D" w:rsidR="0076440D" w:rsidP="0076440D" w:rsidRDefault="0076440D" w14:paraId="65ECBB54" w14:textId="7AFA4A22">
      <w:pPr>
        <w:pBdr>
          <w:top w:val="nil"/>
          <w:left w:val="nil"/>
          <w:bottom w:val="nil"/>
          <w:right w:val="nil"/>
          <w:between w:val="nil"/>
        </w:pBdr>
        <w:spacing w:line="360" w:lineRule="auto"/>
        <w:rPr>
          <w:sz w:val="20"/>
          <w:szCs w:val="20"/>
        </w:rPr>
      </w:pPr>
    </w:p>
    <w:p w:rsidRPr="0076440D" w:rsidR="0076440D" w:rsidP="0076440D" w:rsidRDefault="0076440D" w14:paraId="45DB644D" w14:textId="77777777">
      <w:pPr>
        <w:pBdr>
          <w:top w:val="nil"/>
          <w:left w:val="nil"/>
          <w:bottom w:val="nil"/>
          <w:right w:val="nil"/>
          <w:between w:val="nil"/>
        </w:pBdr>
        <w:spacing w:line="360" w:lineRule="auto"/>
        <w:rPr>
          <w:sz w:val="20"/>
          <w:szCs w:val="20"/>
        </w:rPr>
      </w:pPr>
      <w:r w:rsidRPr="0076440D">
        <w:rPr>
          <w:sz w:val="20"/>
          <w:szCs w:val="20"/>
        </w:rPr>
        <w:t xml:space="preserve">Gutiérrez Rengifo, L., Moncayo Velazco, A. X., Tanaka, K., Kimura, F., &amp; Moreno Brand, D. (2011). Manual de patronaje básico e interpretación de diseños. Bogotá: SENA, </w:t>
      </w:r>
      <w:proofErr w:type="spellStart"/>
      <w:r w:rsidRPr="0076440D">
        <w:rPr>
          <w:sz w:val="20"/>
          <w:szCs w:val="20"/>
        </w:rPr>
        <w:t>Japan</w:t>
      </w:r>
      <w:proofErr w:type="spellEnd"/>
      <w:r w:rsidRPr="0076440D">
        <w:rPr>
          <w:sz w:val="20"/>
          <w:szCs w:val="20"/>
        </w:rPr>
        <w:t xml:space="preserve"> International </w:t>
      </w:r>
      <w:proofErr w:type="spellStart"/>
      <w:r w:rsidRPr="0076440D">
        <w:rPr>
          <w:sz w:val="20"/>
          <w:szCs w:val="20"/>
        </w:rPr>
        <w:t>Cooperation</w:t>
      </w:r>
      <w:proofErr w:type="spellEnd"/>
      <w:r w:rsidRPr="0076440D">
        <w:rPr>
          <w:sz w:val="20"/>
          <w:szCs w:val="20"/>
        </w:rPr>
        <w:t xml:space="preserve"> Agency (JICA).</w:t>
      </w:r>
    </w:p>
    <w:p w:rsidRPr="0076440D" w:rsidR="0076440D" w:rsidP="0076440D" w:rsidRDefault="0076440D" w14:paraId="0CA3AF33" w14:textId="6EFAFF92">
      <w:pPr>
        <w:pBdr>
          <w:top w:val="nil"/>
          <w:left w:val="nil"/>
          <w:bottom w:val="nil"/>
          <w:right w:val="nil"/>
          <w:between w:val="nil"/>
        </w:pBdr>
        <w:spacing w:line="360" w:lineRule="auto"/>
        <w:rPr>
          <w:sz w:val="20"/>
          <w:szCs w:val="20"/>
        </w:rPr>
      </w:pPr>
    </w:p>
    <w:p w:rsidRPr="0076440D" w:rsidR="0076440D" w:rsidP="0076440D" w:rsidRDefault="0076440D" w14:paraId="7E84E71A" w14:textId="77777777">
      <w:pPr>
        <w:pBdr>
          <w:top w:val="nil"/>
          <w:left w:val="nil"/>
          <w:bottom w:val="nil"/>
          <w:right w:val="nil"/>
          <w:between w:val="nil"/>
        </w:pBdr>
        <w:spacing w:line="360" w:lineRule="auto"/>
        <w:rPr>
          <w:sz w:val="20"/>
          <w:szCs w:val="20"/>
        </w:rPr>
      </w:pPr>
      <w:r w:rsidRPr="0076440D">
        <w:rPr>
          <w:sz w:val="20"/>
          <w:szCs w:val="20"/>
        </w:rPr>
        <w:t xml:space="preserve">Hall, S. J. (2021). Basic </w:t>
      </w:r>
      <w:proofErr w:type="spellStart"/>
      <w:r w:rsidRPr="0076440D">
        <w:rPr>
          <w:sz w:val="20"/>
          <w:szCs w:val="20"/>
        </w:rPr>
        <w:t>biomechanics</w:t>
      </w:r>
      <w:proofErr w:type="spellEnd"/>
      <w:r w:rsidRPr="0076440D">
        <w:rPr>
          <w:sz w:val="20"/>
          <w:szCs w:val="20"/>
        </w:rPr>
        <w:t xml:space="preserve"> (9th ed.). McGraw-Hill.</w:t>
      </w:r>
    </w:p>
    <w:p w:rsidRPr="0076440D" w:rsidR="0076440D" w:rsidP="0076440D" w:rsidRDefault="0076440D" w14:paraId="4BA2DDC2" w14:textId="4FC166A5">
      <w:pPr>
        <w:pBdr>
          <w:top w:val="nil"/>
          <w:left w:val="nil"/>
          <w:bottom w:val="nil"/>
          <w:right w:val="nil"/>
          <w:between w:val="nil"/>
        </w:pBdr>
        <w:spacing w:line="360" w:lineRule="auto"/>
        <w:rPr>
          <w:sz w:val="20"/>
          <w:szCs w:val="20"/>
        </w:rPr>
      </w:pPr>
    </w:p>
    <w:p w:rsidRPr="0076440D" w:rsidR="0076440D" w:rsidP="0076440D" w:rsidRDefault="0076440D" w14:paraId="42224B7F" w14:textId="4EA3E625">
      <w:pPr>
        <w:pBdr>
          <w:top w:val="nil"/>
          <w:left w:val="nil"/>
          <w:bottom w:val="nil"/>
          <w:right w:val="nil"/>
          <w:between w:val="nil"/>
        </w:pBdr>
        <w:spacing w:line="360" w:lineRule="auto"/>
        <w:rPr>
          <w:sz w:val="20"/>
          <w:szCs w:val="20"/>
        </w:rPr>
      </w:pPr>
      <w:r w:rsidRPr="0076440D">
        <w:rPr>
          <w:sz w:val="20"/>
          <w:szCs w:val="20"/>
        </w:rPr>
        <w:t xml:space="preserve">Historias hiladas. (2021). 5 claves para tomar medidas corporales. </w:t>
      </w:r>
    </w:p>
    <w:p w:rsidRPr="0076440D" w:rsidR="0076440D" w:rsidP="0076440D" w:rsidRDefault="0076440D" w14:paraId="38B70FD1" w14:textId="2E2B82BF">
      <w:pPr>
        <w:pBdr>
          <w:top w:val="nil"/>
          <w:left w:val="nil"/>
          <w:bottom w:val="nil"/>
          <w:right w:val="nil"/>
          <w:between w:val="nil"/>
        </w:pBdr>
        <w:spacing w:line="360" w:lineRule="auto"/>
        <w:rPr>
          <w:sz w:val="20"/>
          <w:szCs w:val="20"/>
        </w:rPr>
      </w:pPr>
    </w:p>
    <w:p w:rsidRPr="0076440D" w:rsidR="0076440D" w:rsidP="0076440D" w:rsidRDefault="0076440D" w14:paraId="61E6A61B" w14:textId="77777777">
      <w:pPr>
        <w:pBdr>
          <w:top w:val="nil"/>
          <w:left w:val="nil"/>
          <w:bottom w:val="nil"/>
          <w:right w:val="nil"/>
          <w:between w:val="nil"/>
        </w:pBdr>
        <w:spacing w:line="360" w:lineRule="auto"/>
        <w:rPr>
          <w:sz w:val="20"/>
          <w:szCs w:val="20"/>
        </w:rPr>
      </w:pPr>
      <w:r w:rsidRPr="0076440D">
        <w:rPr>
          <w:sz w:val="20"/>
          <w:szCs w:val="20"/>
        </w:rPr>
        <w:t xml:space="preserve">International </w:t>
      </w:r>
      <w:proofErr w:type="spellStart"/>
      <w:r w:rsidRPr="0076440D">
        <w:rPr>
          <w:sz w:val="20"/>
          <w:szCs w:val="20"/>
        </w:rPr>
        <w:t>Ergonomics</w:t>
      </w:r>
      <w:proofErr w:type="spellEnd"/>
      <w:r w:rsidRPr="0076440D">
        <w:rPr>
          <w:sz w:val="20"/>
          <w:szCs w:val="20"/>
        </w:rPr>
        <w:t xml:space="preserve"> </w:t>
      </w:r>
      <w:proofErr w:type="spellStart"/>
      <w:r w:rsidRPr="0076440D">
        <w:rPr>
          <w:sz w:val="20"/>
          <w:szCs w:val="20"/>
        </w:rPr>
        <w:t>Association</w:t>
      </w:r>
      <w:proofErr w:type="spellEnd"/>
      <w:r w:rsidRPr="0076440D">
        <w:rPr>
          <w:sz w:val="20"/>
          <w:szCs w:val="20"/>
        </w:rPr>
        <w:t xml:space="preserve">. (2000). </w:t>
      </w:r>
      <w:proofErr w:type="spellStart"/>
      <w:r w:rsidRPr="0076440D">
        <w:rPr>
          <w:sz w:val="20"/>
          <w:szCs w:val="20"/>
        </w:rPr>
        <w:t>Definition</w:t>
      </w:r>
      <w:proofErr w:type="spellEnd"/>
      <w:r w:rsidRPr="0076440D">
        <w:rPr>
          <w:sz w:val="20"/>
          <w:szCs w:val="20"/>
        </w:rPr>
        <w:t xml:space="preserve"> </w:t>
      </w:r>
      <w:proofErr w:type="spellStart"/>
      <w:r w:rsidRPr="0076440D">
        <w:rPr>
          <w:sz w:val="20"/>
          <w:szCs w:val="20"/>
        </w:rPr>
        <w:t>of</w:t>
      </w:r>
      <w:proofErr w:type="spellEnd"/>
      <w:r w:rsidRPr="0076440D">
        <w:rPr>
          <w:sz w:val="20"/>
          <w:szCs w:val="20"/>
        </w:rPr>
        <w:t xml:space="preserve"> </w:t>
      </w:r>
      <w:proofErr w:type="spellStart"/>
      <w:r w:rsidRPr="0076440D">
        <w:rPr>
          <w:sz w:val="20"/>
          <w:szCs w:val="20"/>
        </w:rPr>
        <w:t>ergonomics</w:t>
      </w:r>
      <w:proofErr w:type="spellEnd"/>
      <w:r w:rsidRPr="0076440D">
        <w:rPr>
          <w:sz w:val="20"/>
          <w:szCs w:val="20"/>
        </w:rPr>
        <w:t>.</w:t>
      </w:r>
    </w:p>
    <w:p w:rsidRPr="0076440D" w:rsidR="0076440D" w:rsidP="0076440D" w:rsidRDefault="0076440D" w14:paraId="687F4A33" w14:textId="564392DB">
      <w:pPr>
        <w:pBdr>
          <w:top w:val="nil"/>
          <w:left w:val="nil"/>
          <w:bottom w:val="nil"/>
          <w:right w:val="nil"/>
          <w:between w:val="nil"/>
        </w:pBdr>
        <w:spacing w:line="360" w:lineRule="auto"/>
        <w:rPr>
          <w:sz w:val="20"/>
          <w:szCs w:val="20"/>
        </w:rPr>
      </w:pPr>
    </w:p>
    <w:p w:rsidRPr="0076440D" w:rsidR="0076440D" w:rsidP="0076440D" w:rsidRDefault="0076440D" w14:paraId="764E720C" w14:textId="77777777">
      <w:pPr>
        <w:pBdr>
          <w:top w:val="nil"/>
          <w:left w:val="nil"/>
          <w:bottom w:val="nil"/>
          <w:right w:val="nil"/>
          <w:between w:val="nil"/>
        </w:pBdr>
        <w:spacing w:line="360" w:lineRule="auto"/>
        <w:rPr>
          <w:sz w:val="20"/>
          <w:szCs w:val="20"/>
        </w:rPr>
      </w:pPr>
      <w:proofErr w:type="spellStart"/>
      <w:r w:rsidRPr="0076440D">
        <w:rPr>
          <w:sz w:val="20"/>
          <w:szCs w:val="20"/>
        </w:rPr>
        <w:t>Kawamura</w:t>
      </w:r>
      <w:proofErr w:type="spellEnd"/>
      <w:r w:rsidRPr="0076440D">
        <w:rPr>
          <w:sz w:val="20"/>
          <w:szCs w:val="20"/>
        </w:rPr>
        <w:t xml:space="preserve">, Y. (2023). </w:t>
      </w:r>
      <w:proofErr w:type="spellStart"/>
      <w:r w:rsidRPr="0076440D">
        <w:rPr>
          <w:sz w:val="20"/>
          <w:szCs w:val="20"/>
        </w:rPr>
        <w:t>Fashion-ology</w:t>
      </w:r>
      <w:proofErr w:type="spellEnd"/>
      <w:r w:rsidRPr="0076440D">
        <w:rPr>
          <w:sz w:val="20"/>
          <w:szCs w:val="20"/>
        </w:rPr>
        <w:t xml:space="preserve">: </w:t>
      </w:r>
      <w:proofErr w:type="spellStart"/>
      <w:r w:rsidRPr="0076440D">
        <w:rPr>
          <w:sz w:val="20"/>
          <w:szCs w:val="20"/>
        </w:rPr>
        <w:t>An</w:t>
      </w:r>
      <w:proofErr w:type="spellEnd"/>
      <w:r w:rsidRPr="0076440D">
        <w:rPr>
          <w:sz w:val="20"/>
          <w:szCs w:val="20"/>
        </w:rPr>
        <w:t xml:space="preserve"> </w:t>
      </w:r>
      <w:proofErr w:type="spellStart"/>
      <w:r w:rsidRPr="0076440D">
        <w:rPr>
          <w:sz w:val="20"/>
          <w:szCs w:val="20"/>
        </w:rPr>
        <w:t>Introduction</w:t>
      </w:r>
      <w:proofErr w:type="spellEnd"/>
      <w:r w:rsidRPr="0076440D">
        <w:rPr>
          <w:sz w:val="20"/>
          <w:szCs w:val="20"/>
        </w:rPr>
        <w:t xml:space="preserve"> </w:t>
      </w:r>
      <w:proofErr w:type="spellStart"/>
      <w:r w:rsidRPr="0076440D">
        <w:rPr>
          <w:sz w:val="20"/>
          <w:szCs w:val="20"/>
        </w:rPr>
        <w:t>to</w:t>
      </w:r>
      <w:proofErr w:type="spellEnd"/>
      <w:r w:rsidRPr="0076440D">
        <w:rPr>
          <w:sz w:val="20"/>
          <w:szCs w:val="20"/>
        </w:rPr>
        <w:t xml:space="preserve"> </w:t>
      </w:r>
      <w:proofErr w:type="spellStart"/>
      <w:r w:rsidRPr="0076440D">
        <w:rPr>
          <w:sz w:val="20"/>
          <w:szCs w:val="20"/>
        </w:rPr>
        <w:t>Fashion</w:t>
      </w:r>
      <w:proofErr w:type="spellEnd"/>
      <w:r w:rsidRPr="0076440D">
        <w:rPr>
          <w:sz w:val="20"/>
          <w:szCs w:val="20"/>
        </w:rPr>
        <w:t xml:space="preserve"> </w:t>
      </w:r>
      <w:proofErr w:type="spellStart"/>
      <w:r w:rsidRPr="0076440D">
        <w:rPr>
          <w:sz w:val="20"/>
          <w:szCs w:val="20"/>
        </w:rPr>
        <w:t>Studies</w:t>
      </w:r>
      <w:proofErr w:type="spellEnd"/>
      <w:r w:rsidRPr="0076440D">
        <w:rPr>
          <w:sz w:val="20"/>
          <w:szCs w:val="20"/>
        </w:rPr>
        <w:t xml:space="preserve">. </w:t>
      </w:r>
      <w:proofErr w:type="spellStart"/>
      <w:r w:rsidRPr="0076440D">
        <w:rPr>
          <w:sz w:val="20"/>
          <w:szCs w:val="20"/>
        </w:rPr>
        <w:t>Bloomsbury</w:t>
      </w:r>
      <w:proofErr w:type="spellEnd"/>
      <w:r w:rsidRPr="0076440D">
        <w:rPr>
          <w:sz w:val="20"/>
          <w:szCs w:val="20"/>
        </w:rPr>
        <w:t xml:space="preserve"> Publishing.</w:t>
      </w:r>
    </w:p>
    <w:p w:rsidRPr="0076440D" w:rsidR="0076440D" w:rsidP="0076440D" w:rsidRDefault="0076440D" w14:paraId="3A7A294D" w14:textId="7965C19C">
      <w:pPr>
        <w:pBdr>
          <w:top w:val="nil"/>
          <w:left w:val="nil"/>
          <w:bottom w:val="nil"/>
          <w:right w:val="nil"/>
          <w:between w:val="nil"/>
        </w:pBdr>
        <w:spacing w:line="360" w:lineRule="auto"/>
        <w:rPr>
          <w:sz w:val="20"/>
          <w:szCs w:val="20"/>
        </w:rPr>
      </w:pPr>
    </w:p>
    <w:p w:rsidRPr="0076440D" w:rsidR="0076440D" w:rsidP="0076440D" w:rsidRDefault="0076440D" w14:paraId="40D83D08" w14:textId="066155E6">
      <w:pPr>
        <w:pBdr>
          <w:top w:val="nil"/>
          <w:left w:val="nil"/>
          <w:bottom w:val="nil"/>
          <w:right w:val="nil"/>
          <w:between w:val="nil"/>
        </w:pBdr>
        <w:spacing w:line="360" w:lineRule="auto"/>
        <w:rPr>
          <w:sz w:val="20"/>
          <w:szCs w:val="20"/>
        </w:rPr>
      </w:pPr>
      <w:proofErr w:type="spellStart"/>
      <w:r w:rsidRPr="0076440D">
        <w:rPr>
          <w:sz w:val="20"/>
          <w:szCs w:val="20"/>
        </w:rPr>
        <w:t>Kawamura</w:t>
      </w:r>
      <w:proofErr w:type="spellEnd"/>
      <w:r w:rsidRPr="0076440D">
        <w:rPr>
          <w:sz w:val="20"/>
          <w:szCs w:val="20"/>
        </w:rPr>
        <w:t xml:space="preserve">, Y. (2005). </w:t>
      </w:r>
      <w:proofErr w:type="spellStart"/>
      <w:r w:rsidRPr="0076440D">
        <w:rPr>
          <w:sz w:val="20"/>
          <w:szCs w:val="20"/>
        </w:rPr>
        <w:t>Fashion-ology</w:t>
      </w:r>
      <w:proofErr w:type="spellEnd"/>
      <w:r w:rsidRPr="0076440D">
        <w:rPr>
          <w:sz w:val="20"/>
          <w:szCs w:val="20"/>
        </w:rPr>
        <w:t xml:space="preserve">: </w:t>
      </w:r>
      <w:proofErr w:type="spellStart"/>
      <w:r w:rsidRPr="0076440D">
        <w:rPr>
          <w:sz w:val="20"/>
          <w:szCs w:val="20"/>
        </w:rPr>
        <w:t>An</w:t>
      </w:r>
      <w:proofErr w:type="spellEnd"/>
      <w:r w:rsidRPr="0076440D">
        <w:rPr>
          <w:sz w:val="20"/>
          <w:szCs w:val="20"/>
        </w:rPr>
        <w:t xml:space="preserve"> </w:t>
      </w:r>
      <w:proofErr w:type="spellStart"/>
      <w:r w:rsidRPr="0076440D">
        <w:rPr>
          <w:sz w:val="20"/>
          <w:szCs w:val="20"/>
        </w:rPr>
        <w:t>introduction</w:t>
      </w:r>
      <w:proofErr w:type="spellEnd"/>
      <w:r w:rsidRPr="0076440D">
        <w:rPr>
          <w:sz w:val="20"/>
          <w:szCs w:val="20"/>
        </w:rPr>
        <w:t xml:space="preserve"> </w:t>
      </w:r>
      <w:proofErr w:type="spellStart"/>
      <w:r w:rsidRPr="0076440D">
        <w:rPr>
          <w:sz w:val="20"/>
          <w:szCs w:val="20"/>
        </w:rPr>
        <w:t>to</w:t>
      </w:r>
      <w:proofErr w:type="spellEnd"/>
      <w:r w:rsidRPr="0076440D">
        <w:rPr>
          <w:sz w:val="20"/>
          <w:szCs w:val="20"/>
        </w:rPr>
        <w:t xml:space="preserve"> </w:t>
      </w:r>
      <w:proofErr w:type="spellStart"/>
      <w:r w:rsidRPr="0076440D">
        <w:rPr>
          <w:sz w:val="20"/>
          <w:szCs w:val="20"/>
        </w:rPr>
        <w:t>fashion</w:t>
      </w:r>
      <w:proofErr w:type="spellEnd"/>
      <w:r w:rsidRPr="0076440D">
        <w:rPr>
          <w:sz w:val="20"/>
          <w:szCs w:val="20"/>
        </w:rPr>
        <w:t xml:space="preserve"> </w:t>
      </w:r>
      <w:proofErr w:type="spellStart"/>
      <w:r w:rsidRPr="0076440D">
        <w:rPr>
          <w:sz w:val="20"/>
          <w:szCs w:val="20"/>
        </w:rPr>
        <w:t>studies</w:t>
      </w:r>
      <w:proofErr w:type="spellEnd"/>
      <w:r w:rsidRPr="0076440D">
        <w:rPr>
          <w:sz w:val="20"/>
          <w:szCs w:val="20"/>
        </w:rPr>
        <w:t xml:space="preserve">. </w:t>
      </w:r>
      <w:proofErr w:type="spellStart"/>
      <w:r w:rsidRPr="0076440D">
        <w:rPr>
          <w:sz w:val="20"/>
          <w:szCs w:val="20"/>
        </w:rPr>
        <w:t>Berg</w:t>
      </w:r>
      <w:proofErr w:type="spellEnd"/>
      <w:r w:rsidRPr="0076440D">
        <w:rPr>
          <w:sz w:val="20"/>
          <w:szCs w:val="20"/>
        </w:rPr>
        <w:t>.</w:t>
      </w:r>
    </w:p>
    <w:p w:rsidRPr="0076440D" w:rsidR="0076440D" w:rsidP="0076440D" w:rsidRDefault="0076440D" w14:paraId="42AA2C74" w14:textId="46299BC8">
      <w:pPr>
        <w:pBdr>
          <w:top w:val="nil"/>
          <w:left w:val="nil"/>
          <w:bottom w:val="nil"/>
          <w:right w:val="nil"/>
          <w:between w:val="nil"/>
        </w:pBdr>
        <w:spacing w:line="360" w:lineRule="auto"/>
        <w:rPr>
          <w:sz w:val="20"/>
          <w:szCs w:val="20"/>
        </w:rPr>
      </w:pPr>
      <w:r w:rsidRPr="0076440D">
        <w:rPr>
          <w:sz w:val="20"/>
          <w:szCs w:val="20"/>
        </w:rPr>
        <w:t xml:space="preserve">King, C. W. (1965). </w:t>
      </w:r>
      <w:proofErr w:type="spellStart"/>
      <w:r w:rsidRPr="0076440D">
        <w:rPr>
          <w:sz w:val="20"/>
          <w:szCs w:val="20"/>
        </w:rPr>
        <w:t>Fashion</w:t>
      </w:r>
      <w:proofErr w:type="spellEnd"/>
      <w:r w:rsidRPr="0076440D">
        <w:rPr>
          <w:sz w:val="20"/>
          <w:szCs w:val="20"/>
        </w:rPr>
        <w:t xml:space="preserve"> </w:t>
      </w:r>
      <w:proofErr w:type="spellStart"/>
      <w:r w:rsidRPr="0076440D">
        <w:rPr>
          <w:sz w:val="20"/>
          <w:szCs w:val="20"/>
        </w:rPr>
        <w:t>adoption</w:t>
      </w:r>
      <w:proofErr w:type="spellEnd"/>
      <w:r w:rsidRPr="0076440D">
        <w:rPr>
          <w:sz w:val="20"/>
          <w:szCs w:val="20"/>
        </w:rPr>
        <w:t xml:space="preserve">: A </w:t>
      </w:r>
      <w:proofErr w:type="spellStart"/>
      <w:r w:rsidRPr="0076440D">
        <w:rPr>
          <w:sz w:val="20"/>
          <w:szCs w:val="20"/>
        </w:rPr>
        <w:t>rebuttal</w:t>
      </w:r>
      <w:proofErr w:type="spellEnd"/>
      <w:r w:rsidRPr="0076440D">
        <w:rPr>
          <w:sz w:val="20"/>
          <w:szCs w:val="20"/>
        </w:rPr>
        <w:t xml:space="preserve"> </w:t>
      </w:r>
      <w:proofErr w:type="spellStart"/>
      <w:r w:rsidRPr="0076440D">
        <w:rPr>
          <w:sz w:val="20"/>
          <w:szCs w:val="20"/>
        </w:rPr>
        <w:t>to</w:t>
      </w:r>
      <w:proofErr w:type="spellEnd"/>
      <w:r w:rsidRPr="0076440D">
        <w:rPr>
          <w:sz w:val="20"/>
          <w:szCs w:val="20"/>
        </w:rPr>
        <w:t xml:space="preserve"> </w:t>
      </w:r>
      <w:proofErr w:type="spellStart"/>
      <w:r w:rsidRPr="0076440D">
        <w:rPr>
          <w:sz w:val="20"/>
          <w:szCs w:val="20"/>
        </w:rPr>
        <w:t>the</w:t>
      </w:r>
      <w:proofErr w:type="spellEnd"/>
      <w:r w:rsidRPr="0076440D">
        <w:rPr>
          <w:sz w:val="20"/>
          <w:szCs w:val="20"/>
        </w:rPr>
        <w:t xml:space="preserve"> </w:t>
      </w:r>
      <w:proofErr w:type="spellStart"/>
      <w:r w:rsidRPr="0076440D">
        <w:rPr>
          <w:sz w:val="20"/>
          <w:szCs w:val="20"/>
        </w:rPr>
        <w:t>trickle-down</w:t>
      </w:r>
      <w:proofErr w:type="spellEnd"/>
      <w:r w:rsidRPr="0076440D">
        <w:rPr>
          <w:sz w:val="20"/>
          <w:szCs w:val="20"/>
        </w:rPr>
        <w:t xml:space="preserve"> </w:t>
      </w:r>
      <w:proofErr w:type="spellStart"/>
      <w:r w:rsidRPr="0076440D">
        <w:rPr>
          <w:sz w:val="20"/>
          <w:szCs w:val="20"/>
        </w:rPr>
        <w:t>theory</w:t>
      </w:r>
      <w:proofErr w:type="spellEnd"/>
      <w:r w:rsidRPr="0076440D">
        <w:rPr>
          <w:sz w:val="20"/>
          <w:szCs w:val="20"/>
        </w:rPr>
        <w:t xml:space="preserve">. </w:t>
      </w:r>
    </w:p>
    <w:p w:rsidRPr="0076440D" w:rsidR="0076440D" w:rsidP="0076440D" w:rsidRDefault="0076440D" w14:paraId="15784219" w14:textId="454A138F">
      <w:pPr>
        <w:pBdr>
          <w:top w:val="nil"/>
          <w:left w:val="nil"/>
          <w:bottom w:val="nil"/>
          <w:right w:val="nil"/>
          <w:between w:val="nil"/>
        </w:pBdr>
        <w:spacing w:line="360" w:lineRule="auto"/>
        <w:rPr>
          <w:sz w:val="20"/>
          <w:szCs w:val="20"/>
        </w:rPr>
      </w:pPr>
    </w:p>
    <w:p w:rsidRPr="0076440D" w:rsidR="0076440D" w:rsidP="0076440D" w:rsidRDefault="0076440D" w14:paraId="418C7866" w14:textId="77777777">
      <w:pPr>
        <w:pBdr>
          <w:top w:val="nil"/>
          <w:left w:val="nil"/>
          <w:bottom w:val="nil"/>
          <w:right w:val="nil"/>
          <w:between w:val="nil"/>
        </w:pBdr>
        <w:spacing w:line="360" w:lineRule="auto"/>
        <w:rPr>
          <w:sz w:val="20"/>
          <w:szCs w:val="20"/>
        </w:rPr>
      </w:pPr>
      <w:r w:rsidRPr="0076440D">
        <w:rPr>
          <w:sz w:val="20"/>
          <w:szCs w:val="20"/>
        </w:rPr>
        <w:t>Mendizábal, R. (2020). Historia y evolución de la alta costura. Editorial de Moda y Diseño.</w:t>
      </w:r>
    </w:p>
    <w:p w:rsidRPr="0076440D" w:rsidR="0076440D" w:rsidP="0076440D" w:rsidRDefault="0076440D" w14:paraId="44F3A730" w14:textId="45DD2EDD">
      <w:pPr>
        <w:pBdr>
          <w:top w:val="nil"/>
          <w:left w:val="nil"/>
          <w:bottom w:val="nil"/>
          <w:right w:val="nil"/>
          <w:between w:val="nil"/>
        </w:pBdr>
        <w:spacing w:line="360" w:lineRule="auto"/>
        <w:rPr>
          <w:sz w:val="20"/>
          <w:szCs w:val="20"/>
        </w:rPr>
      </w:pPr>
    </w:p>
    <w:p w:rsidRPr="0076440D" w:rsidR="0076440D" w:rsidP="0076440D" w:rsidRDefault="0076440D" w14:paraId="5261B6E0" w14:textId="77777777">
      <w:pPr>
        <w:pBdr>
          <w:top w:val="nil"/>
          <w:left w:val="nil"/>
          <w:bottom w:val="nil"/>
          <w:right w:val="nil"/>
          <w:between w:val="nil"/>
        </w:pBdr>
        <w:spacing w:line="360" w:lineRule="auto"/>
        <w:rPr>
          <w:sz w:val="20"/>
          <w:szCs w:val="20"/>
        </w:rPr>
      </w:pPr>
      <w:r w:rsidRPr="0076440D">
        <w:rPr>
          <w:sz w:val="20"/>
          <w:szCs w:val="20"/>
        </w:rPr>
        <w:t xml:space="preserve">Norton, K. (2019). </w:t>
      </w:r>
      <w:proofErr w:type="spellStart"/>
      <w:r w:rsidRPr="0076440D">
        <w:rPr>
          <w:sz w:val="20"/>
          <w:szCs w:val="20"/>
        </w:rPr>
        <w:t>Anthropometry</w:t>
      </w:r>
      <w:proofErr w:type="spellEnd"/>
      <w:r w:rsidRPr="0076440D">
        <w:rPr>
          <w:sz w:val="20"/>
          <w:szCs w:val="20"/>
        </w:rPr>
        <w:t xml:space="preserve"> and </w:t>
      </w:r>
      <w:proofErr w:type="spellStart"/>
      <w:r w:rsidRPr="0076440D">
        <w:rPr>
          <w:sz w:val="20"/>
          <w:szCs w:val="20"/>
        </w:rPr>
        <w:t>biomechanics</w:t>
      </w:r>
      <w:proofErr w:type="spellEnd"/>
      <w:r w:rsidRPr="0076440D">
        <w:rPr>
          <w:sz w:val="20"/>
          <w:szCs w:val="20"/>
        </w:rPr>
        <w:t xml:space="preserve">: </w:t>
      </w:r>
      <w:proofErr w:type="spellStart"/>
      <w:r w:rsidRPr="0076440D">
        <w:rPr>
          <w:sz w:val="20"/>
          <w:szCs w:val="20"/>
        </w:rPr>
        <w:t>Foundations</w:t>
      </w:r>
      <w:proofErr w:type="spellEnd"/>
      <w:r w:rsidRPr="0076440D">
        <w:rPr>
          <w:sz w:val="20"/>
          <w:szCs w:val="20"/>
        </w:rPr>
        <w:t xml:space="preserve"> </w:t>
      </w:r>
      <w:proofErr w:type="spellStart"/>
      <w:r w:rsidRPr="0076440D">
        <w:rPr>
          <w:sz w:val="20"/>
          <w:szCs w:val="20"/>
        </w:rPr>
        <w:t>for</w:t>
      </w:r>
      <w:proofErr w:type="spellEnd"/>
      <w:r w:rsidRPr="0076440D">
        <w:rPr>
          <w:sz w:val="20"/>
          <w:szCs w:val="20"/>
        </w:rPr>
        <w:t xml:space="preserve"> human </w:t>
      </w:r>
      <w:proofErr w:type="spellStart"/>
      <w:r w:rsidRPr="0076440D">
        <w:rPr>
          <w:sz w:val="20"/>
          <w:szCs w:val="20"/>
        </w:rPr>
        <w:t>movement</w:t>
      </w:r>
      <w:proofErr w:type="spellEnd"/>
      <w:r w:rsidRPr="0076440D">
        <w:rPr>
          <w:sz w:val="20"/>
          <w:szCs w:val="20"/>
        </w:rPr>
        <w:t xml:space="preserve"> </w:t>
      </w:r>
      <w:proofErr w:type="spellStart"/>
      <w:r w:rsidRPr="0076440D">
        <w:rPr>
          <w:sz w:val="20"/>
          <w:szCs w:val="20"/>
        </w:rPr>
        <w:t>analysis</w:t>
      </w:r>
      <w:proofErr w:type="spellEnd"/>
      <w:r w:rsidRPr="0076440D">
        <w:rPr>
          <w:sz w:val="20"/>
          <w:szCs w:val="20"/>
        </w:rPr>
        <w:t>. Routledge.</w:t>
      </w:r>
    </w:p>
    <w:p w:rsidRPr="0076440D" w:rsidR="0076440D" w:rsidP="0076440D" w:rsidRDefault="0076440D" w14:paraId="09B1926F" w14:textId="515BACED">
      <w:pPr>
        <w:pBdr>
          <w:top w:val="nil"/>
          <w:left w:val="nil"/>
          <w:bottom w:val="nil"/>
          <w:right w:val="nil"/>
          <w:between w:val="nil"/>
        </w:pBdr>
        <w:spacing w:line="360" w:lineRule="auto"/>
        <w:rPr>
          <w:sz w:val="20"/>
          <w:szCs w:val="20"/>
        </w:rPr>
      </w:pPr>
    </w:p>
    <w:p w:rsidRPr="0076440D" w:rsidR="0076440D" w:rsidP="0076440D" w:rsidRDefault="0076440D" w14:paraId="7C4B64BE" w14:textId="5C9B9EFB">
      <w:pPr>
        <w:pBdr>
          <w:top w:val="nil"/>
          <w:left w:val="nil"/>
          <w:bottom w:val="nil"/>
          <w:right w:val="nil"/>
          <w:between w:val="nil"/>
        </w:pBdr>
        <w:spacing w:line="360" w:lineRule="auto"/>
        <w:rPr>
          <w:sz w:val="20"/>
          <w:szCs w:val="20"/>
        </w:rPr>
      </w:pPr>
      <w:r w:rsidRPr="0076440D">
        <w:rPr>
          <w:sz w:val="20"/>
          <w:szCs w:val="20"/>
        </w:rPr>
        <w:t xml:space="preserve">Organización Mundial de la Salud. (1995). El estado físico: Uso e interpretación de la antropometría. </w:t>
      </w:r>
    </w:p>
    <w:p w:rsidRPr="0076440D" w:rsidR="0076440D" w:rsidP="0076440D" w:rsidRDefault="0076440D" w14:paraId="7364C49B" w14:textId="4505D55E">
      <w:pPr>
        <w:pBdr>
          <w:top w:val="nil"/>
          <w:left w:val="nil"/>
          <w:bottom w:val="nil"/>
          <w:right w:val="nil"/>
          <w:between w:val="nil"/>
        </w:pBdr>
        <w:spacing w:line="360" w:lineRule="auto"/>
        <w:rPr>
          <w:sz w:val="20"/>
          <w:szCs w:val="20"/>
        </w:rPr>
      </w:pPr>
    </w:p>
    <w:p w:rsidRPr="0076440D" w:rsidR="0076440D" w:rsidP="0076440D" w:rsidRDefault="0076440D" w14:paraId="7BD76A9C" w14:textId="77777777">
      <w:pPr>
        <w:pBdr>
          <w:top w:val="nil"/>
          <w:left w:val="nil"/>
          <w:bottom w:val="nil"/>
          <w:right w:val="nil"/>
          <w:between w:val="nil"/>
        </w:pBdr>
        <w:spacing w:line="360" w:lineRule="auto"/>
        <w:rPr>
          <w:sz w:val="20"/>
          <w:szCs w:val="20"/>
        </w:rPr>
      </w:pPr>
      <w:proofErr w:type="spellStart"/>
      <w:r w:rsidRPr="0076440D">
        <w:rPr>
          <w:sz w:val="20"/>
          <w:szCs w:val="20"/>
        </w:rPr>
        <w:t>Paredro</w:t>
      </w:r>
      <w:proofErr w:type="spellEnd"/>
      <w:r w:rsidRPr="0076440D">
        <w:rPr>
          <w:sz w:val="20"/>
          <w:szCs w:val="20"/>
        </w:rPr>
        <w:t>. (2021). Fractales, geometría y otros juegos matemáticos en la moda de hoy.</w:t>
      </w:r>
    </w:p>
    <w:p w:rsidRPr="0076440D" w:rsidR="0076440D" w:rsidP="0076440D" w:rsidRDefault="0076440D" w14:paraId="1221F011" w14:textId="592EE0EB">
      <w:pPr>
        <w:pBdr>
          <w:top w:val="nil"/>
          <w:left w:val="nil"/>
          <w:bottom w:val="nil"/>
          <w:right w:val="nil"/>
          <w:between w:val="nil"/>
        </w:pBdr>
        <w:spacing w:line="360" w:lineRule="auto"/>
        <w:rPr>
          <w:sz w:val="20"/>
          <w:szCs w:val="20"/>
        </w:rPr>
      </w:pPr>
    </w:p>
    <w:p w:rsidRPr="0076440D" w:rsidR="0076440D" w:rsidP="0076440D" w:rsidRDefault="0076440D" w14:paraId="3B03665C" w14:textId="77777777">
      <w:pPr>
        <w:pBdr>
          <w:top w:val="nil"/>
          <w:left w:val="nil"/>
          <w:bottom w:val="nil"/>
          <w:right w:val="nil"/>
          <w:between w:val="nil"/>
        </w:pBdr>
        <w:spacing w:line="360" w:lineRule="auto"/>
        <w:rPr>
          <w:sz w:val="20"/>
          <w:szCs w:val="20"/>
        </w:rPr>
      </w:pPr>
      <w:r w:rsidRPr="0076440D">
        <w:rPr>
          <w:sz w:val="20"/>
          <w:szCs w:val="20"/>
        </w:rPr>
        <w:t>Posner, H. (2016). Marketing de moda (2ª ed.). Editorial Gustavo Gili.</w:t>
      </w:r>
    </w:p>
    <w:p w:rsidRPr="0076440D" w:rsidR="0076440D" w:rsidP="0076440D" w:rsidRDefault="0076440D" w14:paraId="0C7ABB61" w14:textId="76777A20">
      <w:pPr>
        <w:pBdr>
          <w:top w:val="nil"/>
          <w:left w:val="nil"/>
          <w:bottom w:val="nil"/>
          <w:right w:val="nil"/>
          <w:between w:val="nil"/>
        </w:pBdr>
        <w:spacing w:line="360" w:lineRule="auto"/>
        <w:rPr>
          <w:sz w:val="20"/>
          <w:szCs w:val="20"/>
        </w:rPr>
      </w:pPr>
    </w:p>
    <w:p w:rsidRPr="0076440D" w:rsidR="0076440D" w:rsidP="0076440D" w:rsidRDefault="0076440D" w14:paraId="5B73378D" w14:textId="77777777">
      <w:pPr>
        <w:pBdr>
          <w:top w:val="nil"/>
          <w:left w:val="nil"/>
          <w:bottom w:val="nil"/>
          <w:right w:val="nil"/>
          <w:between w:val="nil"/>
        </w:pBdr>
        <w:spacing w:line="360" w:lineRule="auto"/>
        <w:rPr>
          <w:sz w:val="20"/>
          <w:szCs w:val="20"/>
        </w:rPr>
      </w:pPr>
      <w:r w:rsidRPr="0076440D">
        <w:rPr>
          <w:sz w:val="20"/>
          <w:szCs w:val="20"/>
        </w:rPr>
        <w:t xml:space="preserve">Salinas, R. (1994). Color </w:t>
      </w:r>
      <w:proofErr w:type="spellStart"/>
      <w:r w:rsidRPr="0076440D">
        <w:rPr>
          <w:sz w:val="20"/>
          <w:szCs w:val="20"/>
        </w:rPr>
        <w:t>harmony</w:t>
      </w:r>
      <w:proofErr w:type="spellEnd"/>
      <w:r w:rsidRPr="0076440D">
        <w:rPr>
          <w:sz w:val="20"/>
          <w:szCs w:val="20"/>
        </w:rPr>
        <w:t xml:space="preserve"> 2. La armonía en el color, nuevas tendencias, Guía para la combinación creativa de colores. Editorial La Armonía del Color.</w:t>
      </w:r>
    </w:p>
    <w:p w:rsidRPr="0076440D" w:rsidR="0076440D" w:rsidP="0076440D" w:rsidRDefault="0076440D" w14:paraId="6E2708B7" w14:textId="609506E6">
      <w:pPr>
        <w:pBdr>
          <w:top w:val="nil"/>
          <w:left w:val="nil"/>
          <w:bottom w:val="nil"/>
          <w:right w:val="nil"/>
          <w:between w:val="nil"/>
        </w:pBdr>
        <w:spacing w:line="360" w:lineRule="auto"/>
        <w:rPr>
          <w:sz w:val="20"/>
          <w:szCs w:val="20"/>
        </w:rPr>
      </w:pPr>
    </w:p>
    <w:p w:rsidRPr="0076440D" w:rsidR="0076440D" w:rsidP="0076440D" w:rsidRDefault="0076440D" w14:paraId="6A865548" w14:textId="77777777">
      <w:pPr>
        <w:pBdr>
          <w:top w:val="nil"/>
          <w:left w:val="nil"/>
          <w:bottom w:val="nil"/>
          <w:right w:val="nil"/>
          <w:between w:val="nil"/>
        </w:pBdr>
        <w:spacing w:line="360" w:lineRule="auto"/>
        <w:rPr>
          <w:sz w:val="20"/>
          <w:szCs w:val="20"/>
        </w:rPr>
      </w:pPr>
      <w:r w:rsidRPr="0076440D">
        <w:rPr>
          <w:sz w:val="20"/>
          <w:szCs w:val="20"/>
        </w:rPr>
        <w:t xml:space="preserve">Sierra </w:t>
      </w:r>
      <w:proofErr w:type="spellStart"/>
      <w:r w:rsidRPr="0076440D">
        <w:rPr>
          <w:sz w:val="20"/>
          <w:szCs w:val="20"/>
        </w:rPr>
        <w:t>Landines</w:t>
      </w:r>
      <w:proofErr w:type="spellEnd"/>
      <w:r w:rsidRPr="0076440D">
        <w:rPr>
          <w:sz w:val="20"/>
          <w:szCs w:val="20"/>
        </w:rPr>
        <w:t>, L. M., &amp; Mosquera Ochoa, D. (2013). El cuerpo como fundamento para el diseño de vestuario: Estudio morfológico y anatómico del cuerpo humano a través de la biomecánica y la ergonomía (Trabajo de grado). Universidad Pontificia Bolivariana, Medellín, Colombia.</w:t>
      </w:r>
    </w:p>
    <w:p w:rsidRPr="0076440D" w:rsidR="0076440D" w:rsidP="0076440D" w:rsidRDefault="0076440D" w14:paraId="3E828E49" w14:textId="50368756">
      <w:pPr>
        <w:pBdr>
          <w:top w:val="nil"/>
          <w:left w:val="nil"/>
          <w:bottom w:val="nil"/>
          <w:right w:val="nil"/>
          <w:between w:val="nil"/>
        </w:pBdr>
        <w:spacing w:line="360" w:lineRule="auto"/>
        <w:rPr>
          <w:sz w:val="20"/>
          <w:szCs w:val="20"/>
        </w:rPr>
      </w:pPr>
    </w:p>
    <w:p w:rsidRPr="0076440D" w:rsidR="0076440D" w:rsidP="0076440D" w:rsidRDefault="0076440D" w14:paraId="31996C46" w14:textId="1E9D9AA6">
      <w:pPr>
        <w:pBdr>
          <w:top w:val="nil"/>
          <w:left w:val="nil"/>
          <w:bottom w:val="nil"/>
          <w:right w:val="nil"/>
          <w:between w:val="nil"/>
        </w:pBdr>
        <w:spacing w:line="360" w:lineRule="auto"/>
        <w:rPr>
          <w:sz w:val="20"/>
          <w:szCs w:val="20"/>
        </w:rPr>
      </w:pPr>
      <w:r w:rsidRPr="0076440D">
        <w:rPr>
          <w:sz w:val="20"/>
          <w:szCs w:val="20"/>
        </w:rPr>
        <w:t xml:space="preserve">Simmel, G. (1957). </w:t>
      </w:r>
      <w:proofErr w:type="spellStart"/>
      <w:r w:rsidRPr="0076440D">
        <w:rPr>
          <w:sz w:val="20"/>
          <w:szCs w:val="20"/>
        </w:rPr>
        <w:t>Fashion</w:t>
      </w:r>
      <w:proofErr w:type="spellEnd"/>
      <w:r w:rsidRPr="0076440D">
        <w:rPr>
          <w:sz w:val="20"/>
          <w:szCs w:val="20"/>
        </w:rPr>
        <w:t xml:space="preserve">. </w:t>
      </w:r>
      <w:proofErr w:type="spellStart"/>
      <w:r w:rsidRPr="0076440D">
        <w:rPr>
          <w:sz w:val="20"/>
          <w:szCs w:val="20"/>
        </w:rPr>
        <w:t>The</w:t>
      </w:r>
      <w:proofErr w:type="spellEnd"/>
      <w:r w:rsidRPr="0076440D">
        <w:rPr>
          <w:sz w:val="20"/>
          <w:szCs w:val="20"/>
        </w:rPr>
        <w:t xml:space="preserve"> American </w:t>
      </w:r>
      <w:proofErr w:type="spellStart"/>
      <w:r w:rsidRPr="0076440D">
        <w:rPr>
          <w:sz w:val="20"/>
          <w:szCs w:val="20"/>
        </w:rPr>
        <w:t>Journal</w:t>
      </w:r>
      <w:proofErr w:type="spellEnd"/>
      <w:r w:rsidRPr="0076440D">
        <w:rPr>
          <w:sz w:val="20"/>
          <w:szCs w:val="20"/>
        </w:rPr>
        <w:t xml:space="preserve"> </w:t>
      </w:r>
      <w:proofErr w:type="spellStart"/>
      <w:r w:rsidRPr="0076440D">
        <w:rPr>
          <w:sz w:val="20"/>
          <w:szCs w:val="20"/>
        </w:rPr>
        <w:t>of</w:t>
      </w:r>
      <w:proofErr w:type="spellEnd"/>
      <w:r w:rsidRPr="0076440D">
        <w:rPr>
          <w:sz w:val="20"/>
          <w:szCs w:val="20"/>
        </w:rPr>
        <w:t xml:space="preserve"> </w:t>
      </w:r>
      <w:proofErr w:type="spellStart"/>
      <w:r w:rsidRPr="0076440D">
        <w:rPr>
          <w:sz w:val="20"/>
          <w:szCs w:val="20"/>
        </w:rPr>
        <w:t>Sociology</w:t>
      </w:r>
      <w:proofErr w:type="spellEnd"/>
      <w:r w:rsidRPr="0076440D">
        <w:rPr>
          <w:sz w:val="20"/>
          <w:szCs w:val="20"/>
        </w:rPr>
        <w:t xml:space="preserve">, Vol. 62(6), 541-558.  </w:t>
      </w:r>
    </w:p>
    <w:p w:rsidRPr="0076440D" w:rsidR="0076440D" w:rsidP="0076440D" w:rsidRDefault="0076440D" w14:paraId="65DB8687" w14:textId="56F2C9A7">
      <w:pPr>
        <w:pBdr>
          <w:top w:val="nil"/>
          <w:left w:val="nil"/>
          <w:bottom w:val="nil"/>
          <w:right w:val="nil"/>
          <w:between w:val="nil"/>
        </w:pBdr>
        <w:spacing w:line="360" w:lineRule="auto"/>
        <w:rPr>
          <w:sz w:val="20"/>
          <w:szCs w:val="20"/>
        </w:rPr>
      </w:pPr>
    </w:p>
    <w:p w:rsidRPr="0076440D" w:rsidR="0076440D" w:rsidP="0076440D" w:rsidRDefault="0076440D" w14:paraId="31C4E5BA" w14:textId="5A576A2F">
      <w:pPr>
        <w:pBdr>
          <w:top w:val="nil"/>
          <w:left w:val="nil"/>
          <w:bottom w:val="nil"/>
          <w:right w:val="nil"/>
          <w:between w:val="nil"/>
        </w:pBdr>
        <w:spacing w:line="360" w:lineRule="auto"/>
        <w:rPr>
          <w:sz w:val="20"/>
          <w:szCs w:val="20"/>
        </w:rPr>
      </w:pPr>
      <w:r w:rsidRPr="0076440D">
        <w:rPr>
          <w:sz w:val="20"/>
          <w:szCs w:val="20"/>
        </w:rPr>
        <w:t xml:space="preserve">Universidad de Málaga. (2022). Módulo 1: Morfología, estructura y función del cuerpo humano. </w:t>
      </w:r>
    </w:p>
    <w:p w:rsidRPr="00DF6ABE" w:rsidR="004448BE" w:rsidP="00457A74" w:rsidRDefault="004448BE" w14:paraId="6EF8DEFA" w14:textId="77777777">
      <w:pPr>
        <w:pBdr>
          <w:top w:val="nil"/>
          <w:left w:val="nil"/>
          <w:bottom w:val="nil"/>
          <w:right w:val="nil"/>
          <w:between w:val="nil"/>
        </w:pBdr>
        <w:spacing w:line="360" w:lineRule="auto"/>
        <w:rPr>
          <w:sz w:val="20"/>
          <w:szCs w:val="20"/>
        </w:rPr>
      </w:pPr>
    </w:p>
    <w:p w:rsidRPr="00DF6ABE" w:rsidR="005E077A" w:rsidP="00457A74" w:rsidRDefault="005E077A" w14:paraId="514B3795" w14:textId="767255F1">
      <w:pPr>
        <w:pStyle w:val="Ttulo1"/>
        <w:numPr>
          <w:ilvl w:val="0"/>
          <w:numId w:val="1"/>
        </w:numPr>
        <w:spacing w:line="360" w:lineRule="auto"/>
        <w:rPr>
          <w:b/>
          <w:bCs/>
          <w:sz w:val="20"/>
          <w:szCs w:val="20"/>
        </w:rPr>
      </w:pPr>
      <w:bookmarkStart w:name="_Toc222480922" w:id="109"/>
      <w:r w:rsidRPr="00DF6ABE">
        <w:rPr>
          <w:b/>
          <w:bCs/>
          <w:sz w:val="20"/>
          <w:szCs w:val="20"/>
        </w:rPr>
        <w:t>CONTROL DEL DOCUMENTO</w:t>
      </w:r>
      <w:bookmarkEnd w:id="109"/>
    </w:p>
    <w:p w:rsidRPr="00DF6ABE" w:rsidR="005E077A" w:rsidP="00457A74" w:rsidRDefault="005E077A" w14:paraId="4DA023B9" w14:textId="77777777">
      <w:pPr>
        <w:spacing w:line="360" w:lineRule="auto"/>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DF6ABE" w:rsidR="00CE4EA8" w:rsidTr="00D07FA7" w14:paraId="40B812E5" w14:textId="77777777">
        <w:trPr>
          <w:trHeight w:val="1020"/>
        </w:trPr>
        <w:tc>
          <w:tcPr>
            <w:tcW w:w="1272" w:type="dxa"/>
            <w:tcBorders>
              <w:top w:val="nil"/>
              <w:left w:val="nil"/>
            </w:tcBorders>
          </w:tcPr>
          <w:p w:rsidRPr="00DF6ABE" w:rsidR="005E077A" w:rsidP="00457A74" w:rsidRDefault="005E077A" w14:paraId="13874CD2" w14:textId="77777777">
            <w:pPr>
              <w:spacing w:line="360" w:lineRule="auto"/>
              <w:rPr>
                <w:sz w:val="20"/>
                <w:szCs w:val="20"/>
              </w:rPr>
            </w:pPr>
          </w:p>
        </w:tc>
        <w:tc>
          <w:tcPr>
            <w:tcW w:w="1991" w:type="dxa"/>
            <w:vAlign w:val="center"/>
          </w:tcPr>
          <w:p w:rsidRPr="00DF6ABE" w:rsidR="005E077A" w:rsidP="00457A74" w:rsidRDefault="005E077A" w14:paraId="489ADB3F" w14:textId="77777777">
            <w:pPr>
              <w:spacing w:line="360" w:lineRule="auto"/>
              <w:rPr>
                <w:sz w:val="20"/>
                <w:szCs w:val="20"/>
              </w:rPr>
            </w:pPr>
            <w:r w:rsidRPr="00DF6ABE">
              <w:rPr>
                <w:sz w:val="20"/>
                <w:szCs w:val="20"/>
              </w:rPr>
              <w:t>Nombre</w:t>
            </w:r>
          </w:p>
        </w:tc>
        <w:tc>
          <w:tcPr>
            <w:tcW w:w="1559" w:type="dxa"/>
            <w:vAlign w:val="center"/>
          </w:tcPr>
          <w:p w:rsidRPr="00DF6ABE" w:rsidR="005E077A" w:rsidP="00457A74" w:rsidRDefault="005E077A" w14:paraId="77D9DA3F" w14:textId="77777777">
            <w:pPr>
              <w:spacing w:line="360" w:lineRule="auto"/>
              <w:rPr>
                <w:sz w:val="20"/>
                <w:szCs w:val="20"/>
              </w:rPr>
            </w:pPr>
            <w:r w:rsidRPr="00DF6ABE">
              <w:rPr>
                <w:sz w:val="20"/>
                <w:szCs w:val="20"/>
              </w:rPr>
              <w:t>Cargo</w:t>
            </w:r>
          </w:p>
        </w:tc>
        <w:tc>
          <w:tcPr>
            <w:tcW w:w="3257" w:type="dxa"/>
            <w:vAlign w:val="center"/>
          </w:tcPr>
          <w:p w:rsidRPr="00DF6ABE" w:rsidR="005E077A" w:rsidP="00457A74" w:rsidRDefault="005E077A" w14:paraId="7B96A555" w14:textId="77777777">
            <w:pPr>
              <w:spacing w:line="360" w:lineRule="auto"/>
              <w:rPr>
                <w:sz w:val="20"/>
                <w:szCs w:val="20"/>
              </w:rPr>
            </w:pPr>
            <w:r w:rsidRPr="00DF6ABE">
              <w:rPr>
                <w:sz w:val="20"/>
                <w:szCs w:val="20"/>
              </w:rPr>
              <w:t>Dependencia</w:t>
            </w:r>
          </w:p>
          <w:p w:rsidRPr="00DF6ABE" w:rsidR="005E077A" w:rsidP="00457A74" w:rsidRDefault="005E077A" w14:paraId="5D51B739" w14:textId="77777777">
            <w:pPr>
              <w:spacing w:line="360" w:lineRule="auto"/>
              <w:rPr>
                <w:i/>
                <w:sz w:val="20"/>
                <w:szCs w:val="20"/>
              </w:rPr>
            </w:pPr>
            <w:r w:rsidRPr="00DF6ABE">
              <w:rPr>
                <w:i/>
                <w:sz w:val="20"/>
                <w:szCs w:val="20"/>
              </w:rPr>
              <w:br/>
            </w:r>
            <w:r w:rsidRPr="00DF6ABE">
              <w:rPr>
                <w:i/>
                <w:sz w:val="20"/>
                <w:szCs w:val="20"/>
              </w:rPr>
              <w:t>(Para el SENA indicar Regional y Centro de Formación)</w:t>
            </w:r>
          </w:p>
        </w:tc>
        <w:tc>
          <w:tcPr>
            <w:tcW w:w="1888" w:type="dxa"/>
            <w:vAlign w:val="center"/>
          </w:tcPr>
          <w:p w:rsidRPr="00DF6ABE" w:rsidR="005E077A" w:rsidP="00457A74" w:rsidRDefault="005E077A" w14:paraId="22EEDD9A" w14:textId="77777777">
            <w:pPr>
              <w:spacing w:line="360" w:lineRule="auto"/>
              <w:rPr>
                <w:sz w:val="20"/>
                <w:szCs w:val="20"/>
              </w:rPr>
            </w:pPr>
            <w:r w:rsidRPr="00DF6ABE">
              <w:rPr>
                <w:sz w:val="20"/>
                <w:szCs w:val="20"/>
              </w:rPr>
              <w:t>Fecha</w:t>
            </w:r>
          </w:p>
        </w:tc>
      </w:tr>
      <w:tr w:rsidRPr="00DF6ABE" w:rsidR="004A344D" w:rsidTr="00D07FA7" w14:paraId="078B880A" w14:textId="77777777">
        <w:trPr>
          <w:trHeight w:val="340"/>
        </w:trPr>
        <w:tc>
          <w:tcPr>
            <w:tcW w:w="1272" w:type="dxa"/>
          </w:tcPr>
          <w:p w:rsidRPr="00DF6ABE" w:rsidR="004A344D" w:rsidP="00457A74" w:rsidRDefault="004A344D" w14:paraId="70B9ACA3" w14:textId="77777777">
            <w:pPr>
              <w:spacing w:line="360" w:lineRule="auto"/>
              <w:rPr>
                <w:sz w:val="20"/>
                <w:szCs w:val="20"/>
              </w:rPr>
            </w:pPr>
            <w:r w:rsidRPr="00DF6ABE">
              <w:rPr>
                <w:sz w:val="20"/>
                <w:szCs w:val="20"/>
              </w:rPr>
              <w:t>Autor (es)</w:t>
            </w:r>
          </w:p>
        </w:tc>
        <w:tc>
          <w:tcPr>
            <w:tcW w:w="1991" w:type="dxa"/>
          </w:tcPr>
          <w:p w:rsidRPr="00DF6ABE" w:rsidR="004A344D" w:rsidP="00457A74" w:rsidRDefault="007C6DC1" w14:paraId="1E20D411" w14:textId="06653AB4">
            <w:pPr>
              <w:spacing w:line="360" w:lineRule="auto"/>
              <w:rPr>
                <w:sz w:val="20"/>
                <w:szCs w:val="20"/>
              </w:rPr>
            </w:pPr>
            <w:r w:rsidRPr="00DF6ABE">
              <w:rPr>
                <w:sz w:val="20"/>
                <w:szCs w:val="20"/>
              </w:rPr>
              <w:t>Paola Angélica Castro Salazar</w:t>
            </w:r>
          </w:p>
        </w:tc>
        <w:tc>
          <w:tcPr>
            <w:tcW w:w="1559" w:type="dxa"/>
          </w:tcPr>
          <w:p w:rsidRPr="00DF6ABE" w:rsidR="004A344D" w:rsidP="00457A74" w:rsidRDefault="007C6DC1" w14:paraId="6C74448C" w14:textId="02EA9AC4">
            <w:pPr>
              <w:spacing w:line="360" w:lineRule="auto"/>
              <w:rPr>
                <w:sz w:val="20"/>
                <w:szCs w:val="20"/>
              </w:rPr>
            </w:pPr>
            <w:r w:rsidRPr="00DF6ABE">
              <w:rPr>
                <w:spacing w:val="-2"/>
                <w:sz w:val="20"/>
                <w:szCs w:val="20"/>
              </w:rPr>
              <w:t>Experta temática</w:t>
            </w:r>
          </w:p>
        </w:tc>
        <w:tc>
          <w:tcPr>
            <w:tcW w:w="3257" w:type="dxa"/>
          </w:tcPr>
          <w:p w:rsidRPr="00DF6ABE" w:rsidR="004A344D" w:rsidP="00457A74" w:rsidRDefault="00561446" w14:paraId="4376ADCA" w14:textId="22E3627E">
            <w:pPr>
              <w:pStyle w:val="TableParagraph"/>
              <w:spacing w:line="360" w:lineRule="auto"/>
              <w:ind w:right="71"/>
              <w:rPr>
                <w:sz w:val="20"/>
                <w:szCs w:val="20"/>
              </w:rPr>
            </w:pPr>
            <w:r w:rsidRPr="00561446">
              <w:rPr>
                <w:color w:val="FF0000"/>
                <w:sz w:val="20"/>
                <w:szCs w:val="20"/>
              </w:rPr>
              <w:t>Centro agroturístico – Regional Santander</w:t>
            </w:r>
          </w:p>
        </w:tc>
        <w:tc>
          <w:tcPr>
            <w:tcW w:w="1888" w:type="dxa"/>
          </w:tcPr>
          <w:p w:rsidRPr="00DF6ABE" w:rsidR="004A344D" w:rsidP="00457A74" w:rsidRDefault="007C6DC1" w14:paraId="3AF5ECD5" w14:textId="333524DF">
            <w:pPr>
              <w:spacing w:line="360" w:lineRule="auto"/>
              <w:rPr>
                <w:sz w:val="20"/>
                <w:szCs w:val="20"/>
              </w:rPr>
            </w:pPr>
            <w:r w:rsidRPr="00DF6ABE">
              <w:rPr>
                <w:sz w:val="20"/>
                <w:szCs w:val="20"/>
              </w:rPr>
              <w:t>Febrero de 2026</w:t>
            </w:r>
          </w:p>
        </w:tc>
      </w:tr>
    </w:tbl>
    <w:p w:rsidRPr="00DF6ABE" w:rsidR="005E077A" w:rsidP="00457A74" w:rsidRDefault="005E077A" w14:paraId="0EEEA740" w14:textId="77777777">
      <w:pPr>
        <w:spacing w:line="360" w:lineRule="auto"/>
        <w:rPr>
          <w:sz w:val="20"/>
          <w:szCs w:val="20"/>
        </w:rPr>
      </w:pPr>
    </w:p>
    <w:p w:rsidRPr="00DF6ABE" w:rsidR="005E077A" w:rsidP="00457A74" w:rsidRDefault="005E077A" w14:paraId="7492FDE4" w14:textId="77777777">
      <w:pPr>
        <w:spacing w:line="360" w:lineRule="auto"/>
        <w:rPr>
          <w:sz w:val="20"/>
          <w:szCs w:val="20"/>
        </w:rPr>
      </w:pPr>
    </w:p>
    <w:p w:rsidRPr="00DF6ABE" w:rsidR="005E077A" w:rsidP="00457A74" w:rsidRDefault="005E077A" w14:paraId="4862E412" w14:textId="1CAD6C52">
      <w:pPr>
        <w:pStyle w:val="Ttulo1"/>
        <w:numPr>
          <w:ilvl w:val="0"/>
          <w:numId w:val="1"/>
        </w:numPr>
        <w:spacing w:line="360" w:lineRule="auto"/>
        <w:rPr>
          <w:b/>
          <w:bCs/>
          <w:sz w:val="20"/>
          <w:szCs w:val="20"/>
        </w:rPr>
      </w:pPr>
      <w:bookmarkStart w:name="_Toc222480923" w:id="110"/>
      <w:r w:rsidRPr="00DF6ABE">
        <w:rPr>
          <w:b/>
          <w:bCs/>
          <w:sz w:val="20"/>
          <w:szCs w:val="20"/>
        </w:rPr>
        <w:t>CONTROL DE CAMBIOS</w:t>
      </w:r>
      <w:bookmarkEnd w:id="110"/>
      <w:r w:rsidRPr="00DF6ABE">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DF6ABE" w:rsidR="004A344D" w:rsidTr="004A344D" w14:paraId="2605F823" w14:textId="77777777">
        <w:trPr>
          <w:trHeight w:val="349"/>
        </w:trPr>
        <w:tc>
          <w:tcPr>
            <w:tcW w:w="1264" w:type="dxa"/>
            <w:tcBorders>
              <w:top w:val="nil"/>
              <w:left w:val="nil"/>
              <w:bottom w:val="single" w:color="000000" w:sz="4" w:space="0"/>
              <w:right w:val="single" w:color="000000" w:sz="4" w:space="0"/>
            </w:tcBorders>
          </w:tcPr>
          <w:p w:rsidRPr="00DF6ABE" w:rsidR="004A344D" w:rsidP="00457A74" w:rsidRDefault="004A344D" w14:paraId="4901C394"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DF6ABE" w:rsidR="004A344D" w:rsidP="00457A74" w:rsidRDefault="004A344D" w14:paraId="63B8EE1D" w14:textId="77777777">
            <w:pPr>
              <w:spacing w:line="360" w:lineRule="auto"/>
              <w:rPr>
                <w:sz w:val="20"/>
                <w:szCs w:val="20"/>
              </w:rPr>
            </w:pPr>
            <w:r w:rsidRPr="00DF6ABE">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DF6ABE" w:rsidR="004A344D" w:rsidP="00457A74" w:rsidRDefault="004A344D" w14:paraId="4893B736" w14:textId="77777777">
            <w:pPr>
              <w:spacing w:line="360" w:lineRule="auto"/>
              <w:rPr>
                <w:sz w:val="20"/>
                <w:szCs w:val="20"/>
              </w:rPr>
            </w:pPr>
            <w:r w:rsidRPr="00DF6ABE">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DF6ABE" w:rsidR="004A344D" w:rsidP="00457A74" w:rsidRDefault="004A344D" w14:paraId="65E862F0" w14:textId="77777777">
            <w:pPr>
              <w:spacing w:line="360" w:lineRule="auto"/>
              <w:rPr>
                <w:sz w:val="20"/>
                <w:szCs w:val="20"/>
              </w:rPr>
            </w:pPr>
            <w:r w:rsidRPr="00DF6ABE">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DF6ABE" w:rsidR="004A344D" w:rsidP="00457A74" w:rsidRDefault="004A344D" w14:paraId="1F28869A" w14:textId="77777777">
            <w:pPr>
              <w:spacing w:line="360" w:lineRule="auto"/>
              <w:rPr>
                <w:sz w:val="20"/>
                <w:szCs w:val="20"/>
              </w:rPr>
            </w:pPr>
            <w:r w:rsidRPr="00DF6ABE">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DF6ABE" w:rsidR="004A344D" w:rsidP="00457A74" w:rsidRDefault="004A344D" w14:paraId="70C08D9F" w14:textId="77777777">
            <w:pPr>
              <w:spacing w:line="360" w:lineRule="auto"/>
              <w:rPr>
                <w:sz w:val="20"/>
                <w:szCs w:val="20"/>
              </w:rPr>
            </w:pPr>
            <w:r w:rsidRPr="00DF6ABE">
              <w:rPr>
                <w:sz w:val="20"/>
                <w:szCs w:val="20"/>
              </w:rPr>
              <w:t>Razón del Cambio</w:t>
            </w:r>
          </w:p>
        </w:tc>
      </w:tr>
      <w:tr w:rsidRPr="00DF6ABE" w:rsidR="004A344D" w:rsidTr="004A344D" w14:paraId="358B4222" w14:textId="77777777">
        <w:trPr>
          <w:trHeight w:val="349"/>
        </w:trPr>
        <w:tc>
          <w:tcPr>
            <w:tcW w:w="1264" w:type="dxa"/>
            <w:tcBorders>
              <w:top w:val="nil"/>
              <w:left w:val="nil"/>
              <w:bottom w:val="single" w:color="000000" w:sz="4" w:space="0"/>
              <w:right w:val="single" w:color="000000" w:sz="4" w:space="0"/>
            </w:tcBorders>
          </w:tcPr>
          <w:p w:rsidRPr="00DF6ABE" w:rsidR="004A344D" w:rsidP="00457A74" w:rsidRDefault="004A344D" w14:paraId="4E0D156E" w14:textId="77777777">
            <w:pPr>
              <w:spacing w:line="360" w:lineRule="auto"/>
              <w:rPr>
                <w:sz w:val="20"/>
                <w:szCs w:val="20"/>
              </w:rPr>
            </w:pPr>
            <w:r w:rsidRPr="00DF6ABE">
              <w:rPr>
                <w:sz w:val="20"/>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DF6ABE" w:rsidR="004A344D" w:rsidP="00457A74" w:rsidRDefault="00FF69E6" w14:paraId="66FBF812" w14:textId="266D663C">
            <w:pPr>
              <w:spacing w:line="360" w:lineRule="auto"/>
              <w:rPr>
                <w:sz w:val="20"/>
                <w:szCs w:val="20"/>
              </w:rPr>
            </w:pPr>
            <w:r>
              <w:rPr>
                <w:sz w:val="20"/>
                <w:szCs w:val="20"/>
              </w:rPr>
              <w:t>Erika Fernanda Mejía Pinzón</w:t>
            </w:r>
          </w:p>
        </w:tc>
        <w:tc>
          <w:tcPr>
            <w:tcW w:w="1560" w:type="dxa"/>
            <w:tcBorders>
              <w:top w:val="single" w:color="000000" w:sz="4" w:space="0"/>
              <w:left w:val="single" w:color="000000" w:sz="4" w:space="0"/>
              <w:bottom w:val="single" w:color="000000" w:sz="4" w:space="0"/>
              <w:right w:val="single" w:color="000000" w:sz="4" w:space="0"/>
            </w:tcBorders>
          </w:tcPr>
          <w:p w:rsidRPr="00DF6ABE" w:rsidR="004A344D" w:rsidP="00457A74" w:rsidRDefault="004A344D" w14:paraId="6B68C5F2" w14:textId="77777777">
            <w:pPr>
              <w:spacing w:line="360" w:lineRule="auto"/>
              <w:rPr>
                <w:sz w:val="20"/>
                <w:szCs w:val="20"/>
              </w:rPr>
            </w:pPr>
            <w:r w:rsidRPr="00DF6ABE">
              <w:rPr>
                <w:sz w:val="20"/>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DF6ABE" w:rsidR="004A344D" w:rsidP="00457A74" w:rsidRDefault="004A344D" w14:paraId="2D7EB4F9" w14:textId="77777777">
            <w:pPr>
              <w:spacing w:line="360" w:lineRule="auto"/>
              <w:rPr>
                <w:sz w:val="20"/>
                <w:szCs w:val="20"/>
              </w:rPr>
            </w:pPr>
            <w:r w:rsidRPr="00DF6ABE">
              <w:rPr>
                <w:sz w:val="20"/>
                <w:szCs w:val="20"/>
              </w:rPr>
              <w:t>Centro agroturístico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Pr="00DF6ABE" w:rsidR="004A344D" w:rsidP="00457A74" w:rsidRDefault="004A344D" w14:paraId="70F18933" w14:textId="34DC0D51">
            <w:pPr>
              <w:spacing w:line="360" w:lineRule="auto"/>
              <w:rPr>
                <w:sz w:val="20"/>
                <w:szCs w:val="20"/>
              </w:rPr>
            </w:pPr>
            <w:r w:rsidRPr="00DF6ABE">
              <w:rPr>
                <w:sz w:val="20"/>
                <w:szCs w:val="20"/>
              </w:rPr>
              <w:t>Febrero de 202</w:t>
            </w:r>
            <w:r w:rsidR="00FF69E6">
              <w:rPr>
                <w:sz w:val="20"/>
                <w:szCs w:val="20"/>
              </w:rPr>
              <w:t>6</w:t>
            </w:r>
          </w:p>
        </w:tc>
        <w:tc>
          <w:tcPr>
            <w:tcW w:w="1977" w:type="dxa"/>
            <w:tcBorders>
              <w:top w:val="single" w:color="000000" w:sz="4" w:space="0"/>
              <w:left w:val="single" w:color="000000" w:sz="4" w:space="0"/>
              <w:bottom w:val="single" w:color="000000" w:sz="4" w:space="0"/>
              <w:right w:val="single" w:color="000000" w:sz="4" w:space="0"/>
            </w:tcBorders>
          </w:tcPr>
          <w:p w:rsidRPr="00DF6ABE" w:rsidR="004A344D" w:rsidP="00457A74" w:rsidRDefault="004A344D" w14:paraId="7D295412" w14:textId="6AE4CAAB">
            <w:pPr>
              <w:spacing w:line="360" w:lineRule="auto"/>
              <w:rPr>
                <w:sz w:val="20"/>
                <w:szCs w:val="20"/>
              </w:rPr>
            </w:pPr>
            <w:r w:rsidRPr="00DF6ABE">
              <w:rPr>
                <w:sz w:val="20"/>
                <w:szCs w:val="20"/>
              </w:rPr>
              <w:t>Adaptación a ambientes virtuales de aprendizaje AVA, según lineamientos del Ecosistema</w:t>
            </w:r>
          </w:p>
        </w:tc>
      </w:tr>
    </w:tbl>
    <w:p w:rsidRPr="00DF6ABE" w:rsidR="005E077A" w:rsidP="00457A74" w:rsidRDefault="005E077A" w14:paraId="71D589A1" w14:textId="77777777">
      <w:pPr>
        <w:spacing w:line="360" w:lineRule="auto"/>
        <w:rPr>
          <w:sz w:val="20"/>
          <w:szCs w:val="20"/>
        </w:rPr>
      </w:pPr>
    </w:p>
    <w:p w:rsidRPr="00DF6ABE" w:rsidR="005E077A" w:rsidP="00457A74" w:rsidRDefault="005E077A" w14:paraId="280DE984" w14:textId="77777777">
      <w:pPr>
        <w:spacing w:line="360" w:lineRule="auto"/>
        <w:rPr>
          <w:sz w:val="20"/>
          <w:szCs w:val="20"/>
        </w:rPr>
      </w:pPr>
    </w:p>
    <w:p w:rsidRPr="00DF6ABE" w:rsidR="005E077A" w:rsidP="00457A74" w:rsidRDefault="005E077A" w14:paraId="38C42287" w14:textId="77777777">
      <w:pPr>
        <w:spacing w:line="360" w:lineRule="auto"/>
        <w:rPr>
          <w:sz w:val="20"/>
          <w:szCs w:val="20"/>
        </w:rPr>
      </w:pPr>
      <w:r w:rsidRPr="00DF6ABE">
        <w:rPr>
          <w:sz w:val="20"/>
          <w:szCs w:val="20"/>
        </w:rPr>
        <w:t xml:space="preserve"> </w:t>
      </w:r>
    </w:p>
    <w:p w:rsidRPr="00DF6ABE" w:rsidR="00FF258C" w:rsidP="00457A74" w:rsidRDefault="00FF258C" w14:paraId="000000D3" w14:textId="77777777">
      <w:pPr>
        <w:pStyle w:val="Normal0"/>
        <w:spacing w:line="360" w:lineRule="auto"/>
        <w:rPr>
          <w:sz w:val="20"/>
          <w:szCs w:val="20"/>
        </w:rPr>
      </w:pPr>
    </w:p>
    <w:p w:rsidRPr="00DF6ABE" w:rsidR="00FF258C" w:rsidP="00457A74" w:rsidRDefault="00FF258C" w14:paraId="000000D4" w14:textId="77777777">
      <w:pPr>
        <w:pStyle w:val="Normal0"/>
        <w:spacing w:line="360" w:lineRule="auto"/>
        <w:rPr>
          <w:sz w:val="20"/>
          <w:szCs w:val="20"/>
        </w:rPr>
      </w:pPr>
    </w:p>
    <w:p w:rsidRPr="00DF6ABE" w:rsidR="00FF258C" w:rsidP="00457A74" w:rsidRDefault="00FF258C" w14:paraId="000000D5" w14:textId="77777777">
      <w:pPr>
        <w:pStyle w:val="Normal0"/>
        <w:spacing w:line="360" w:lineRule="auto"/>
        <w:rPr>
          <w:sz w:val="20"/>
          <w:szCs w:val="20"/>
        </w:rPr>
      </w:pPr>
    </w:p>
    <w:p w:rsidRPr="00DF6ABE" w:rsidR="00FF258C" w:rsidP="00457A74" w:rsidRDefault="00D376E1" w14:paraId="000000D7" w14:textId="3E1DCFEE">
      <w:pPr>
        <w:pStyle w:val="Normal0"/>
        <w:spacing w:line="360" w:lineRule="auto"/>
        <w:rPr>
          <w:sz w:val="20"/>
          <w:szCs w:val="20"/>
        </w:rPr>
      </w:pPr>
      <w:r w:rsidRPr="00DF6ABE">
        <w:rPr>
          <w:sz w:val="20"/>
          <w:szCs w:val="20"/>
        </w:rPr>
        <w:t xml:space="preserve"> </w:t>
      </w:r>
    </w:p>
    <w:sectPr w:rsidRPr="00DF6ABE" w:rsidR="00FF258C">
      <w:headerReference w:type="default" r:id="rId37"/>
      <w:footerReference w:type="default" r:id="rId38"/>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EP" w:author="Erika Fernanda Mejía Pinzón" w:date="2026-02-19T16:00:00Z" w:id="3">
    <w:p w:rsidR="008D42AD" w:rsidRDefault="00000000" w14:paraId="4CC70559" w14:textId="09D22AF2">
      <w:r>
        <w:annotationRef/>
      </w:r>
      <w:hyperlink r:id="rId1">
        <w:r w:rsidRPr="736AF00E">
          <w:t>01_Guion_Introduccion_Video_CF01.docx</w:t>
        </w:r>
      </w:hyperlink>
    </w:p>
  </w:comment>
  <w:comment w:initials="ARM" w:author="Paola Angélica Castro Salazar" w:date="2025-03-14T08:10:00Z" w:id="8">
    <w:p w:rsidR="00141DC6" w:rsidP="00141DC6" w:rsidRDefault="00F67382" w14:paraId="226D79E1" w14:textId="0BB19D16">
      <w:pPr>
        <w:pStyle w:val="Textocomentario"/>
      </w:pPr>
      <w:r>
        <w:rPr>
          <w:rStyle w:val="Refdecomentario"/>
        </w:rPr>
        <w:annotationRef/>
      </w:r>
      <w:r w:rsidR="008C5113">
        <w:t>Esquema antropométrico con tres figuras humanas: dos de persona adulta y una infantil. Se indican proporciones y medidas del cuerpo mediante líneas y números que señalan alturas, anchos y distancias entre segmentos corporales.</w:t>
      </w:r>
    </w:p>
  </w:comment>
  <w:comment w:initials="EFM" w:author="Erika Fernanda Mejía" w:date="2026-02-19T14:09:00Z" w:id="9">
    <w:p w:rsidR="0036720A" w:rsidRDefault="0036720A" w14:paraId="62B9B1B1" w14:textId="5A58F54A">
      <w:pPr>
        <w:pStyle w:val="Textocomentario"/>
      </w:pPr>
      <w:r>
        <w:rPr>
          <w:rStyle w:val="Refdecomentario"/>
        </w:rPr>
        <w:annotationRef/>
      </w:r>
      <w:r>
        <w:t>Se solicita rediseñar la figura, utilizando esta de referencia.</w:t>
      </w:r>
    </w:p>
  </w:comment>
  <w:comment w:initials="ARM" w:author="Paola Angélica Castro Salazar" w:date="2025-03-19T16:01:00Z" w:id="11">
    <w:p w:rsidRPr="00E371F2" w:rsidR="00141DC6" w:rsidP="008C5113" w:rsidRDefault="00141DC6" w14:paraId="03F9C32B" w14:textId="0C54D099">
      <w:pPr>
        <w:pStyle w:val="Textocomentario"/>
      </w:pPr>
      <w:r>
        <w:rPr>
          <w:rStyle w:val="Refdecomentario"/>
        </w:rPr>
        <w:annotationRef/>
      </w:r>
      <w:r w:rsidR="008C5113">
        <w:t>Representación anatómica del cuerpo humano con disposición frontal y posterior. Se distinguen los principales grupos musculares organizados desde la cabeza hasta los pies para el estudio de la estructura corporal y sus zonas funcionales.</w:t>
      </w:r>
    </w:p>
  </w:comment>
  <w:comment w:initials="ARM" w:author="Paola Angélica Castro Salazar" w:date="2025-03-19T16:05:00Z" w:id="14">
    <w:p w:rsidR="00141DC6" w:rsidP="008C5113" w:rsidRDefault="00141DC6" w14:paraId="49C7DA6D" w14:textId="569BA373">
      <w:pPr>
        <w:pStyle w:val="NormalWeb"/>
      </w:pPr>
      <w:r>
        <w:rPr>
          <w:rStyle w:val="Refdecomentario"/>
        </w:rPr>
        <w:annotationRef/>
      </w:r>
      <w:r w:rsidR="008C5113">
        <w:t>Representación anatómica del cuerpo humano con disposición anterior y posterior. Se identifican el sistema óseo y los músculos principales organizados de la cabeza a los pies para el estudio de la estructura corporal.</w:t>
      </w:r>
    </w:p>
  </w:comment>
  <w:comment w:initials="EFM" w:author="Erika Fernanda Mejía" w:date="2026-02-19T14:13:00Z" w:id="15">
    <w:p w:rsidR="00F3364C" w:rsidRDefault="00F3364C" w14:paraId="1B2D530A" w14:textId="1659AE4E">
      <w:pPr>
        <w:pStyle w:val="Textocomentario"/>
      </w:pPr>
      <w:r>
        <w:rPr>
          <w:rStyle w:val="Refdecomentario"/>
        </w:rPr>
        <w:annotationRef/>
      </w:r>
      <w:r>
        <w:t xml:space="preserve">Rediseñar la figura </w:t>
      </w:r>
    </w:p>
  </w:comment>
  <w:comment w:initials="ARM" w:author="Paola Angélica Castro Salazar" w:date="2025-03-19T16:08:00Z" w:id="18">
    <w:p w:rsidR="00141DC6" w:rsidP="008C5113" w:rsidRDefault="00141DC6" w14:paraId="69DE53BC" w14:textId="112B184D">
      <w:pPr>
        <w:pStyle w:val="Textocomentario"/>
      </w:pPr>
      <w:r>
        <w:rPr>
          <w:rStyle w:val="Refdecomentario"/>
        </w:rPr>
        <w:annotationRef/>
      </w:r>
      <w:r w:rsidR="008C5113">
        <w:t>Esquema del cuerpo humano con segmentación por regiones anatómicas. Se nombran cabeza, cuello, tronco, miembros superiores e inferiores, incluyendo partes como brazo, antebrazo, mano, abdomen, pelvis, muslo, pierna y pie para organizar la referencia corporal por zonas.</w:t>
      </w:r>
    </w:p>
  </w:comment>
  <w:comment w:initials="EFM" w:author="Erika Fernanda Mejía" w:date="2026-02-19T14:19:00Z" w:id="19">
    <w:p w:rsidR="00F3364C" w:rsidRDefault="00F3364C" w14:paraId="5C365D37" w14:textId="7234FEFD">
      <w:pPr>
        <w:pStyle w:val="Textocomentario"/>
      </w:pPr>
      <w:r>
        <w:rPr>
          <w:rStyle w:val="Refdecomentario"/>
        </w:rPr>
        <w:annotationRef/>
      </w:r>
      <w:r>
        <w:t>Rediseñar la figura, dejar solo la inicial de las palabras en mayúscula, no dejar la mayúscula sostenida</w:t>
      </w:r>
    </w:p>
  </w:comment>
  <w:comment w:initials="EFM" w:author="Erika Fernanda Mejía" w:date="2026-02-19T14:35:00Z" w:id="20">
    <w:p w:rsidR="005B0E9B" w:rsidRDefault="005B0E9B" w14:paraId="2356E0AA" w14:textId="75456E53">
      <w:pPr>
        <w:pStyle w:val="Textocomentario"/>
      </w:pPr>
      <w:r>
        <w:rPr>
          <w:rStyle w:val="Refdecomentario"/>
        </w:rPr>
        <w:annotationRef/>
      </w:r>
      <w:hyperlink w:history="1" r:id="rId2">
        <w:r w:rsidRPr="0002774C" w:rsidR="009B0D6C">
          <w:rPr>
            <w:rStyle w:val="Hipervnculo"/>
          </w:rPr>
          <w:t>https://ecoredsena-santander.github.io/52450478_CF1_PATRONAJE_PRENDAS_SUPERIORES_FEMENINAS/img/17.6e4ade2a.svg</w:t>
        </w:r>
      </w:hyperlink>
      <w:r w:rsidR="009B0D6C">
        <w:t xml:space="preserve"> </w:t>
      </w:r>
    </w:p>
  </w:comment>
  <w:comment w:initials="ARM" w:author="Paola Angélica Castro Salazar" w:date="2025-03-19T18:52:00Z" w:id="21">
    <w:p w:rsidR="00141DC6" w:rsidP="00141DC6" w:rsidRDefault="00141DC6" w14:paraId="113F52C1" w14:textId="77777777">
      <w:pPr>
        <w:pStyle w:val="Textocomentario"/>
      </w:pPr>
      <w:r>
        <w:rPr>
          <w:rStyle w:val="Refdecomentario"/>
        </w:rPr>
        <w:annotationRef/>
      </w:r>
      <w:r>
        <w:t xml:space="preserve">Por favor, enlazar el siguiente video: </w:t>
      </w:r>
      <w:hyperlink w:history="1" r:id="rId3">
        <w:r w:rsidRPr="00396944">
          <w:rPr>
            <w:rStyle w:val="Hipervnculo"/>
          </w:rPr>
          <w:t>https://www.youtube.com/watch?v=9UZwjgAYxMY</w:t>
        </w:r>
      </w:hyperlink>
    </w:p>
    <w:p w:rsidR="00141DC6" w:rsidP="00141DC6" w:rsidRDefault="00141DC6" w14:paraId="45566877" w14:textId="77777777">
      <w:pPr>
        <w:pStyle w:val="Textocomentario"/>
      </w:pPr>
    </w:p>
    <w:p w:rsidR="00141DC6" w:rsidP="00141DC6" w:rsidRDefault="00141DC6" w14:paraId="1EF27978" w14:textId="77777777">
      <w:pPr>
        <w:pStyle w:val="Textocomentario"/>
      </w:pPr>
      <w:r>
        <w:t>Habría que editar el nombre del inicio del video, este está en el repositorio de YouTube del ecosistema.</w:t>
      </w:r>
    </w:p>
  </w:comment>
  <w:comment w:initials="EFM" w:author="Erika Fernanda Mejía" w:date="2026-02-19T14:37:00Z" w:id="22">
    <w:p w:rsidR="005B0E9B" w:rsidRDefault="005B0E9B" w14:paraId="1BFA9C89" w14:textId="550E8D54">
      <w:pPr>
        <w:pStyle w:val="Textocomentario"/>
      </w:pPr>
      <w:r>
        <w:rPr>
          <w:rStyle w:val="Refdecomentario"/>
        </w:rPr>
        <w:annotationRef/>
      </w:r>
      <w:hyperlink w:history="1" r:id="rId4">
        <w:r w:rsidRPr="00BF1FA9">
          <w:rPr>
            <w:rStyle w:val="Hipervnculo"/>
          </w:rPr>
          <w:t>https://www.youtube.com/watch?v=9UZwjgAYxMY</w:t>
        </w:r>
      </w:hyperlink>
      <w:r>
        <w:t xml:space="preserve"> hacer uso de este video ya que se encuentra actualizado con las cortinillas</w:t>
      </w:r>
    </w:p>
  </w:comment>
  <w:comment w:initials="ARM" w:author="Paola Angélica Castro Salazar" w:date="2025-03-19T16:10:00Z" w:id="25">
    <w:p w:rsidR="00141DC6" w:rsidP="008C5113" w:rsidRDefault="00141DC6" w14:paraId="1D579083" w14:textId="0AFE3735">
      <w:pPr>
        <w:pStyle w:val="Textocomentario"/>
      </w:pPr>
      <w:r>
        <w:rPr>
          <w:rStyle w:val="Refdecomentario"/>
        </w:rPr>
        <w:annotationRef/>
      </w:r>
      <w:r w:rsidR="008C5113">
        <w:t>Conjunto de cinco siluetas corporales femeninas con variaciones en proporciones de hombros, cintura y cadera. Se presentan distintos biotipos para clasificar la estructura corporal según su distribución de volumen.</w:t>
      </w:r>
    </w:p>
  </w:comment>
  <w:comment w:initials="EFM" w:author="Erika Fernanda Mejía" w:date="2026-02-19T14:38:00Z" w:id="26">
    <w:p w:rsidR="005B0E9B" w:rsidRDefault="005B0E9B" w14:paraId="50346872" w14:textId="31041946">
      <w:pPr>
        <w:pStyle w:val="Textocomentario"/>
      </w:pPr>
      <w:r>
        <w:rPr>
          <w:rStyle w:val="Refdecomentario"/>
        </w:rPr>
        <w:annotationRef/>
      </w:r>
      <w:hyperlink w:history="1" r:id="rId5">
        <w:r w:rsidRPr="00BF1FA9">
          <w:rPr>
            <w:rStyle w:val="Hipervnculo"/>
          </w:rPr>
          <w:t>https://ecoredsena-santander.github.io/52450478_CF1_PATRONAJE_PRENDAS_SUPERIORES_FEMENINAS/img/19.0784d63d.svg</w:t>
        </w:r>
      </w:hyperlink>
      <w:r>
        <w:t xml:space="preserve"> hacer uso de esta imagen ya que esta rediseñada</w:t>
      </w:r>
    </w:p>
  </w:comment>
  <w:comment w:initials="EFM" w:author="Erika Fernanda Mejía" w:date="2026-02-19T14:41:00Z" w:id="27">
    <w:p w:rsidR="005B0E9B" w:rsidRDefault="005B0E9B" w14:paraId="054A574B" w14:textId="40DE64C5">
      <w:pPr>
        <w:pStyle w:val="Textocomentario"/>
      </w:pPr>
      <w:r>
        <w:rPr>
          <w:rStyle w:val="Refdecomentario"/>
        </w:rPr>
        <w:annotationRef/>
      </w:r>
      <w:hyperlink w:history="1" r:id="rId6">
        <w:r w:rsidRPr="00BF1FA9">
          <w:rPr>
            <w:rStyle w:val="Hipervnculo"/>
          </w:rPr>
          <w:t>https://ecoredsena-santander.github.io/52450478_CF1_PATRONAJE_PRENDAS_SUPERIORES_FEMENINAS/img/20.e1ada598.svg</w:t>
        </w:r>
      </w:hyperlink>
      <w:r>
        <w:t xml:space="preserve"> hacer uso de esta imagen</w:t>
      </w:r>
    </w:p>
  </w:comment>
  <w:comment w:initials="ARM" w:author="Paola Angélica Castro Salazar" w:date="2025-03-19T16:14:00Z" w:id="28">
    <w:p w:rsidR="00141DC6" w:rsidP="008C5113" w:rsidRDefault="00141DC6" w14:paraId="2049C5AD" w14:textId="7BB7B483">
      <w:pPr>
        <w:pStyle w:val="Textocomentario"/>
      </w:pPr>
      <w:r>
        <w:rPr>
          <w:rStyle w:val="Refdecomentario"/>
        </w:rPr>
        <w:annotationRef/>
      </w:r>
      <w:r w:rsidR="008C5113">
        <w:t>Silueta corporal femenina con proporción equilibrada entre hombros y cadera y cintura definida, correspondiente a un biotipo con distribución armónica del volumen corporal.</w:t>
      </w:r>
    </w:p>
  </w:comment>
  <w:comment w:initials="ARM" w:author="Paola Angélica Castro Salazar" w:date="2025-03-19T16:15:00Z" w:id="29">
    <w:p w:rsidR="00141DC6" w:rsidP="008C5113" w:rsidRDefault="00141DC6" w14:paraId="03881D6D" w14:textId="0DA266E1">
      <w:pPr>
        <w:pStyle w:val="Textocomentario"/>
      </w:pPr>
      <w:r>
        <w:rPr>
          <w:rStyle w:val="Refdecomentario"/>
        </w:rPr>
        <w:annotationRef/>
      </w:r>
      <w:r w:rsidR="008C5113">
        <w:t>Silueta corporal femenina con mayor amplitud en la zona de cadera respecto a los hombros y cintura moderadamente definida, correspondiente a un biotipo con concentración de volumen en el segmento inferior.</w:t>
      </w:r>
    </w:p>
  </w:comment>
  <w:comment w:initials="EFM" w:author="Erika Fernanda Mejía" w:date="2026-02-19T14:45:00Z" w:id="30">
    <w:p w:rsidR="00B40118" w:rsidRDefault="00B40118" w14:paraId="7ECC6F42" w14:textId="7F4AACA6">
      <w:pPr>
        <w:pStyle w:val="Textocomentario"/>
      </w:pPr>
      <w:r>
        <w:rPr>
          <w:rStyle w:val="Refdecomentario"/>
        </w:rPr>
        <w:annotationRef/>
      </w:r>
      <w:hyperlink w:history="1" r:id="rId7">
        <w:r w:rsidRPr="00BF1FA9">
          <w:rPr>
            <w:rStyle w:val="Hipervnculo"/>
          </w:rPr>
          <w:t>https://ecoredsena-santander.github.io/52450478_CF1_PATRONAJE_PRENDAS_SUPERIORES_FEMENINAS/img/21.caf54ace.svg</w:t>
        </w:r>
      </w:hyperlink>
      <w:r>
        <w:t xml:space="preserve"> hacer uso de esta imagen que ya esta rediseñada</w:t>
      </w:r>
    </w:p>
  </w:comment>
  <w:comment w:initials="C" w:author="Contadora" w:date="2026-02-20T13:35:00Z" w:id="31">
    <w:p w:rsidR="00FD7C35" w:rsidP="00FD7C35" w:rsidRDefault="00FD7C35" w14:paraId="30673954" w14:textId="77777777">
      <w:pPr>
        <w:pStyle w:val="Textocomentario"/>
      </w:pPr>
      <w:r>
        <w:rPr>
          <w:rStyle w:val="Refdecomentario"/>
        </w:rPr>
        <w:annotationRef/>
      </w:r>
      <w:r>
        <w:t>Silueta corporal femenina con mayor amplitud en la zona de hombros respecto a la cadera y cintura poco marcada, correspondiente a un biotipo con concentración de volumen en el segmento superior.</w:t>
      </w:r>
    </w:p>
  </w:comment>
  <w:comment w:initials="C" w:author="Contadora" w:date="2026-02-20T13:35:00Z" w:id="32">
    <w:p w:rsidR="00FD7C35" w:rsidP="00FD7C35" w:rsidRDefault="00FD7C35" w14:paraId="065294C7" w14:textId="77777777">
      <w:pPr>
        <w:pStyle w:val="Textocomentario"/>
      </w:pPr>
      <w:r>
        <w:rPr>
          <w:rStyle w:val="Refdecomentario"/>
        </w:rPr>
        <w:annotationRef/>
      </w:r>
      <w:hyperlink w:history="1" r:id="rId8">
        <w:r w:rsidRPr="00AB7D37">
          <w:rPr>
            <w:rStyle w:val="Hipervnculo"/>
          </w:rPr>
          <w:t>https://ecoredsena-santander.github.io/52450478_CF1_PATRONAJE_PRENDAS_SUPERIORES_FEMENINAS/img/22.19fe3f5c.svg</w:t>
        </w:r>
      </w:hyperlink>
      <w:r>
        <w:t xml:space="preserve"> hacer uso de esta imagen que ya esta rediseñada</w:t>
      </w:r>
    </w:p>
  </w:comment>
  <w:comment w:initials="ARM" w:author="Paola Angélica Castro Salazar" w:date="2025-03-19T16:16:00Z" w:id="33">
    <w:p w:rsidR="00141DC6" w:rsidP="008C5113" w:rsidRDefault="00141DC6" w14:paraId="6221691A" w14:textId="72AEAD5F">
      <w:pPr>
        <w:pStyle w:val="Textocomentario"/>
      </w:pPr>
      <w:r>
        <w:rPr>
          <w:rStyle w:val="Refdecomentario"/>
        </w:rPr>
        <w:annotationRef/>
      </w:r>
      <w:r w:rsidR="008C5113">
        <w:t>Silueta corporal femenina con proporciones rectas entre hombros, cintura y cadera, correspondiente a un biotipo con distribución uniforme del volumen corporal.</w:t>
      </w:r>
    </w:p>
  </w:comment>
  <w:comment w:initials="EFM" w:author="Erika Fernanda Mejía" w:date="2026-02-19T14:46:00Z" w:id="34">
    <w:p w:rsidR="00B40118" w:rsidRDefault="00B40118" w14:paraId="7776DC50" w14:textId="4223CBB9">
      <w:pPr>
        <w:pStyle w:val="Textocomentario"/>
      </w:pPr>
      <w:r>
        <w:rPr>
          <w:rStyle w:val="Refdecomentario"/>
        </w:rPr>
        <w:annotationRef/>
      </w:r>
      <w:hyperlink w:history="1" r:id="rId9">
        <w:r w:rsidRPr="00BF1FA9">
          <w:rPr>
            <w:rStyle w:val="Hipervnculo"/>
          </w:rPr>
          <w:t>https://ecoredsena-santander.github.io/52450478_CF1_PATRONAJE_PRENDAS_SUPERIORES_FEMENINAS/img/23.ab08885e.svg</w:t>
        </w:r>
      </w:hyperlink>
      <w:r>
        <w:t xml:space="preserve"> hacer uso de esta imagen que ya esta rediseñada</w:t>
      </w:r>
    </w:p>
  </w:comment>
  <w:comment w:initials="ARM" w:author="Paola Angélica Castro Salazar" w:date="2025-03-19T16:24:00Z" w:id="35">
    <w:p w:rsidRPr="008F243A" w:rsidR="008C5113" w:rsidP="008C5113" w:rsidRDefault="00141DC6" w14:paraId="36CA045B" w14:textId="20C1316B">
      <w:pPr>
        <w:pStyle w:val="Textocomentario"/>
      </w:pPr>
      <w:r>
        <w:rPr>
          <w:rStyle w:val="Refdecomentario"/>
        </w:rPr>
        <w:annotationRef/>
      </w:r>
    </w:p>
    <w:p w:rsidR="00141DC6" w:rsidP="00141DC6" w:rsidRDefault="008C5113" w14:paraId="7F15DED6" w14:textId="1FE5B1E8">
      <w:pPr>
        <w:pStyle w:val="Textocomentario"/>
      </w:pPr>
      <w:r>
        <w:t>F</w:t>
      </w:r>
      <w:r w:rsidRPr="008F243A" w:rsidR="00141DC6">
        <w:t>igura femenina con silueta de óvalo, caracterizada por una cintura menos definida y mayo</w:t>
      </w:r>
      <w:r>
        <w:t>r volumen en la zona abdominal.</w:t>
      </w:r>
    </w:p>
  </w:comment>
  <w:comment w:initials="EFM" w:author="Erika Fernanda Mejía" w:date="2026-02-19T14:47:00Z" w:id="36">
    <w:p w:rsidR="00B40118" w:rsidRDefault="00B40118" w14:paraId="4E5B0ABF" w14:textId="6D4744EF">
      <w:pPr>
        <w:pStyle w:val="Textocomentario"/>
      </w:pPr>
      <w:r>
        <w:rPr>
          <w:rStyle w:val="Refdecomentario"/>
        </w:rPr>
        <w:annotationRef/>
      </w:r>
      <w:hyperlink w:history="1" r:id="rId10">
        <w:r w:rsidRPr="00BF1FA9">
          <w:rPr>
            <w:rStyle w:val="Hipervnculo"/>
          </w:rPr>
          <w:t>https://ecoredsena-santander.github.io/52450478_CF1_PATRONAJE_PRENDAS_SUPERIORES_FEMENINAS/img/24.03f572e9.svg</w:t>
        </w:r>
      </w:hyperlink>
      <w:r>
        <w:t xml:space="preserve"> hacer uso de esta imagen ya rediseñada</w:t>
      </w:r>
    </w:p>
  </w:comment>
  <w:comment w:initials="ARM" w:author="Paola Angélica Castro Salazar" w:date="2025-03-19T16:25:00Z" w:id="40">
    <w:p w:rsidR="00141DC6" w:rsidP="008C5113" w:rsidRDefault="00141DC6" w14:paraId="3A38CFE3" w14:textId="0492E9EE">
      <w:pPr>
        <w:pStyle w:val="Textocomentario"/>
      </w:pPr>
      <w:r>
        <w:rPr>
          <w:rStyle w:val="Refdecomentario"/>
        </w:rPr>
        <w:annotationRef/>
      </w:r>
      <w:r w:rsidR="008C5113">
        <w:t>Escala fraccionaria entre uno y dos que organiza divisiones sucesivas del segmento en dieciseisavos, octavos, cuartos, medios y tres cuartos para referencia de medidas proporcionales.</w:t>
      </w:r>
    </w:p>
  </w:comment>
  <w:comment w:initials="EFM" w:author="Erika Fernanda Mejía" w:date="2026-02-19T14:52:00Z" w:id="41">
    <w:p w:rsidR="00B40118" w:rsidRDefault="00B40118" w14:paraId="73E47C63" w14:textId="795414D9">
      <w:pPr>
        <w:pStyle w:val="Textocomentario"/>
      </w:pPr>
      <w:r>
        <w:rPr>
          <w:rStyle w:val="Refdecomentario"/>
        </w:rPr>
        <w:annotationRef/>
      </w:r>
      <w:hyperlink w:history="1" r:id="rId11">
        <w:r w:rsidRPr="00BF1FA9">
          <w:rPr>
            <w:rStyle w:val="Hipervnculo"/>
          </w:rPr>
          <w:t>https://ecoredsena-santander.github.io/52450478_CF1_PATRONAJE_PRENDAS_SUPERIORES_FEMENINAS/img/2.bfb5c7fa.svg</w:t>
        </w:r>
      </w:hyperlink>
      <w:r>
        <w:t xml:space="preserve"> hacer uso de la imagen ya rediseñada</w:t>
      </w:r>
    </w:p>
  </w:comment>
  <w:comment w:initials="ARM" w:author="Paola Angélica Castro Salazar" w:date="2025-03-19T16:26:00Z" w:id="42">
    <w:p w:rsidR="00141DC6" w:rsidP="008C5113" w:rsidRDefault="00141DC6" w14:paraId="05C62E70" w14:textId="7EBBD4DF">
      <w:pPr>
        <w:pStyle w:val="Textocomentario"/>
      </w:pPr>
      <w:r>
        <w:rPr>
          <w:rStyle w:val="Refdecomentario"/>
        </w:rPr>
        <w:annotationRef/>
      </w:r>
      <w:r w:rsidR="008C5113">
        <w:t>Escala métrica lineal graduada de cero a cinco centímetros, con subdivisiones regulares que permiten precisar medidas cortas en unidades y fracciones de centímetro.</w:t>
      </w:r>
    </w:p>
  </w:comment>
  <w:comment w:initials="EFM" w:author="Erika Fernanda Mejía" w:date="2026-02-19T14:53:00Z" w:id="43">
    <w:p w:rsidR="00B40118" w:rsidRDefault="00B40118" w14:paraId="29B0C6B7" w14:textId="00925AAB">
      <w:pPr>
        <w:pStyle w:val="Textocomentario"/>
      </w:pPr>
      <w:r>
        <w:rPr>
          <w:rStyle w:val="Refdecomentario"/>
        </w:rPr>
        <w:annotationRef/>
      </w:r>
      <w:hyperlink w:history="1" r:id="rId12">
        <w:r w:rsidRPr="00BF1FA9">
          <w:rPr>
            <w:rStyle w:val="Hipervnculo"/>
          </w:rPr>
          <w:t>https://ecoredsena-santander.github.io/52450478_CF1_PATRONAJE_PRENDAS_SUPERIORES_FEMENINAS/img/3.1ca1de8e.svg</w:t>
        </w:r>
      </w:hyperlink>
      <w:r>
        <w:t xml:space="preserve"> hacer uso de la imagen ya rediseñada</w:t>
      </w:r>
    </w:p>
  </w:comment>
  <w:comment w:initials="ARM" w:author="Paola Angélica Castro Salazar" w:date="2026-02-09T18:33:00Z" w:id="44">
    <w:p w:rsidR="00301E46" w:rsidRDefault="00301E46" w14:paraId="0FF1F585" w14:textId="486E45AB">
      <w:pPr>
        <w:pStyle w:val="Textocomentario"/>
      </w:pPr>
      <w:r>
        <w:rPr>
          <w:rStyle w:val="Refdecomentario"/>
        </w:rPr>
        <w:annotationRef/>
      </w:r>
      <w:r>
        <w:t>Por favor enlazar el anexo</w:t>
      </w:r>
    </w:p>
  </w:comment>
  <w:comment w:initials="ARM" w:author="Paola Angélica Castro Salazar" w:date="2025-03-20T18:51:00Z" w:id="47">
    <w:p w:rsidR="00141DC6" w:rsidP="008C5113" w:rsidRDefault="00141DC6" w14:paraId="1DC12A82" w14:textId="7745FF82">
      <w:pPr>
        <w:pStyle w:val="Textocomentario"/>
      </w:pPr>
      <w:r>
        <w:rPr>
          <w:rStyle w:val="Refdecomentario"/>
        </w:rPr>
        <w:annotationRef/>
      </w:r>
      <w:r w:rsidR="008C5113">
        <w:t>Esquema técnico de medición corporal aplicado a confección de prendas. Se señalan puntos y trayectos para tomar medidas como contornos, largos, anchos y alturas en cabeza, tronco, cintura, cadera, mangas y piernas para el ajuste del vestuario.</w:t>
      </w:r>
    </w:p>
  </w:comment>
  <w:comment w:initials="EFM" w:author="Erika Fernanda Mejía" w:date="2026-02-19T14:57:00Z" w:id="48">
    <w:p w:rsidR="00546C9C" w:rsidRDefault="00546C9C" w14:paraId="208BE006" w14:textId="4F004051">
      <w:pPr>
        <w:pStyle w:val="Textocomentario"/>
      </w:pPr>
      <w:r>
        <w:rPr>
          <w:rStyle w:val="Refdecomentario"/>
        </w:rPr>
        <w:annotationRef/>
      </w:r>
      <w:hyperlink w:history="1" r:id="rId13">
        <w:r w:rsidRPr="00BF1FA9">
          <w:rPr>
            <w:rStyle w:val="Hipervnculo"/>
          </w:rPr>
          <w:t>https://ecoredsena-santander.github.io/52450478_CF1_PATRONAJE_PRENDAS_SUPERIORES_FEMENINAS/img/12.db3db66a.svg</w:t>
        </w:r>
      </w:hyperlink>
      <w:r>
        <w:t xml:space="preserve"> Hacer uso de esta imagen ya rediseñada</w:t>
      </w:r>
    </w:p>
  </w:comment>
  <w:comment w:initials="ARM" w:author="Paola Angélica Castro Salazar" w:date="2025-03-14T15:24:00Z" w:id="49">
    <w:p w:rsidR="00141DC6" w:rsidP="00141DC6" w:rsidRDefault="00141DC6" w14:paraId="16887773" w14:textId="77777777">
      <w:pPr>
        <w:pStyle w:val="Textocomentario"/>
      </w:pPr>
      <w:r>
        <w:rPr>
          <w:rStyle w:val="Refdecomentario"/>
        </w:rPr>
        <w:annotationRef/>
      </w:r>
      <w:r>
        <w:t xml:space="preserve">Por favor enlazar el video: </w:t>
      </w:r>
    </w:p>
    <w:p w:rsidR="00141DC6" w:rsidP="00141DC6" w:rsidRDefault="00141DC6" w14:paraId="0C5B2F6D" w14:textId="77777777">
      <w:pPr>
        <w:pStyle w:val="Textocomentario"/>
      </w:pPr>
      <w:hyperlink w:history="1" r:id="rId14">
        <w:r w:rsidRPr="00415E79">
          <w:rPr>
            <w:rStyle w:val="Hipervnculo"/>
          </w:rPr>
          <w:t>https://www.youtube.com/watch?v=nrZzZ6GeEjY</w:t>
        </w:r>
      </w:hyperlink>
    </w:p>
  </w:comment>
  <w:comment w:initials="EFM" w:author="Erika Fernanda Mejía" w:date="2026-02-19T14:57:00Z" w:id="50">
    <w:p w:rsidR="00546C9C" w:rsidRDefault="00546C9C" w14:paraId="4E89619E" w14:textId="24763409">
      <w:pPr>
        <w:pStyle w:val="Textocomentario"/>
      </w:pPr>
      <w:r>
        <w:rPr>
          <w:rStyle w:val="Refdecomentario"/>
        </w:rPr>
        <w:annotationRef/>
      </w:r>
      <w:hyperlink w:history="1" r:id="rId15">
        <w:r w:rsidRPr="00BF1FA9">
          <w:rPr>
            <w:rStyle w:val="Hipervnculo"/>
          </w:rPr>
          <w:t>https://www.youtube.com/watch?v=ppOfZh4ZzQg</w:t>
        </w:r>
      </w:hyperlink>
      <w:r>
        <w:t xml:space="preserve"> hacer uso de este link con las cortinillas ya actualizadas</w:t>
      </w:r>
    </w:p>
  </w:comment>
  <w:comment w:initials="EP" w:author="Erika Fernanda Mejía Pinzón" w:date="2026-02-19T16:01:00Z" w:id="56">
    <w:p w:rsidR="008D42AD" w:rsidRDefault="00000000" w14:paraId="0E46EB93" w14:textId="17736215">
      <w:r>
        <w:annotationRef/>
      </w:r>
      <w:hyperlink r:id="rId16">
        <w:r w:rsidRPr="20FAEA69">
          <w:t>02_INFORMACIÓN_PARA_PODCAST.docx</w:t>
        </w:r>
      </w:hyperlink>
    </w:p>
  </w:comment>
  <w:comment w:initials="C" w:author="Contadora" w:date="2026-02-20T13:41:00Z" w:id="57">
    <w:p w:rsidR="00BE662F" w:rsidP="00BE662F" w:rsidRDefault="00BE662F" w14:paraId="205C2775" w14:textId="77777777">
      <w:pPr>
        <w:pStyle w:val="Textocomentario"/>
      </w:pPr>
      <w:r>
        <w:rPr>
          <w:rStyle w:val="Refdecomentario"/>
        </w:rPr>
        <w:annotationRef/>
      </w:r>
      <w:r>
        <w:t>Aquí va el podcast para tener en cuenta en el diseño.</w:t>
      </w:r>
    </w:p>
  </w:comment>
  <w:comment w:initials="ARM" w:author="Paola Angélica Castro Salazar" w:date="2025-03-20T18:52:00Z" w:id="58">
    <w:p w:rsidR="008C5113" w:rsidP="008C5113" w:rsidRDefault="00141DC6" w14:paraId="2137285D" w14:textId="635FC423">
      <w:pPr>
        <w:pStyle w:val="Textocomentario"/>
      </w:pPr>
      <w:r>
        <w:rPr>
          <w:rStyle w:val="Refdecomentario"/>
        </w:rPr>
        <w:annotationRef/>
      </w:r>
      <w:r w:rsidR="008C5113">
        <w:t>Plantilla de proporciones del cuerpo femenino con eje central y líneas de referencia horizontales para ubicar alturas relativas. A un costado se incluyen variaciones de rostro organizadas por niveles para relacionar la estructura corporal con la escala de la cabeza.</w:t>
      </w:r>
    </w:p>
    <w:p w:rsidR="00141DC6" w:rsidP="00141DC6" w:rsidRDefault="00141DC6" w14:paraId="5C14415D" w14:textId="336A298B">
      <w:pPr>
        <w:pStyle w:val="Textocomentario"/>
      </w:pPr>
    </w:p>
  </w:comment>
  <w:comment w:initials="EFM" w:author="Erika Fernanda Mejía" w:date="2026-02-19T15:00:00Z" w:id="59">
    <w:p w:rsidR="00546C9C" w:rsidRDefault="00546C9C" w14:paraId="65B714B5" w14:textId="34CC4999">
      <w:pPr>
        <w:pStyle w:val="Textocomentario"/>
      </w:pPr>
      <w:r>
        <w:rPr>
          <w:rStyle w:val="Refdecomentario"/>
        </w:rPr>
        <w:annotationRef/>
      </w:r>
      <w:r>
        <w:t xml:space="preserve">Hacer uso de la siguiente imagen ya rediseñada </w:t>
      </w:r>
      <w:hyperlink w:history="1" r:id="rId17">
        <w:r w:rsidRPr="00BF1FA9">
          <w:rPr>
            <w:rStyle w:val="Hipervnculo"/>
          </w:rPr>
          <w:t>https://ecoredsena-santander.github.io/52450478_CF1_PATRONAJE_PRENDAS_SUPERIORES_FEMENINAS/img/2.048d08e4.svg</w:t>
        </w:r>
      </w:hyperlink>
      <w:r>
        <w:t xml:space="preserve"> </w:t>
      </w:r>
    </w:p>
  </w:comment>
  <w:comment w:initials="ARM" w:author="Paola Angélica Castro Salazar" w:date="2025-04-06T12:08:00Z" w:id="60">
    <w:p w:rsidR="00141DC6" w:rsidP="008C5113" w:rsidRDefault="00141DC6" w14:paraId="2EBC013A" w14:textId="3C548BFC">
      <w:pPr>
        <w:pStyle w:val="Textocomentario"/>
      </w:pPr>
      <w:r>
        <w:rPr>
          <w:rStyle w:val="Refdecomentario"/>
        </w:rPr>
        <w:annotationRef/>
      </w:r>
      <w:r w:rsidR="008C5113">
        <w:t>Esquema proporcional del cuerpo humano inscrito en un círculo y un cuadrado, con extremidades extendidas para establecer relaciones de medida entre altura, envergadura y distribución de segmentos corporales.</w:t>
      </w:r>
    </w:p>
  </w:comment>
  <w:comment w:initials="EFM" w:author="Erika Fernanda Mejía" w:date="2026-02-19T15:01:00Z" w:id="61">
    <w:p w:rsidR="00546C9C" w:rsidRDefault="00546C9C" w14:paraId="766D6A17" w14:textId="6EBCA61A">
      <w:pPr>
        <w:pStyle w:val="Textocomentario"/>
      </w:pPr>
      <w:r>
        <w:rPr>
          <w:rStyle w:val="Refdecomentario"/>
        </w:rPr>
        <w:annotationRef/>
      </w:r>
      <w:r>
        <w:t xml:space="preserve">Hacer uso de la siguiente imagen ya rediseñada </w:t>
      </w:r>
      <w:hyperlink w:history="1" r:id="rId18">
        <w:r w:rsidRPr="00BF1FA9">
          <w:rPr>
            <w:rStyle w:val="Hipervnculo"/>
          </w:rPr>
          <w:t>https://ecoredsena-santander.github.io/52450478_CF1_PATRONAJE_PRENDAS_SUPERIORES_FEMENINAS/img/3.b219b82a.svg</w:t>
        </w:r>
      </w:hyperlink>
      <w:r>
        <w:t xml:space="preserve"> </w:t>
      </w:r>
    </w:p>
  </w:comment>
  <w:comment w:initials="ARM" w:author="Paola Angélica Castro Salazar" w:date="2025-03-20T18:54:00Z" w:id="62">
    <w:p w:rsidR="00141DC6" w:rsidP="008C5113" w:rsidRDefault="00141DC6" w14:paraId="5F6BC340" w14:textId="4B913795">
      <w:pPr>
        <w:pStyle w:val="Textocomentario"/>
      </w:pPr>
      <w:r>
        <w:rPr>
          <w:rStyle w:val="Refdecomentario"/>
        </w:rPr>
        <w:annotationRef/>
      </w:r>
      <w:r w:rsidR="008C5113">
        <w:t>Secuencia de proporciones corporales desde recién nacido hasta persona adulta, organizada según la relación entre la altura total y el número de cabezas. Se describen cambios progresivos en la longitud de los segmentos corporales a lo largo del crecimiento.</w:t>
      </w:r>
    </w:p>
  </w:comment>
  <w:comment w:initials="EFM" w:author="Erika Fernanda Mejía" w:date="2026-02-19T15:03:00Z" w:id="63">
    <w:p w:rsidR="00546C9C" w:rsidRDefault="00546C9C" w14:paraId="1DAE225F" w14:textId="3CD312D6">
      <w:pPr>
        <w:pStyle w:val="Textocomentario"/>
      </w:pPr>
      <w:r>
        <w:rPr>
          <w:rStyle w:val="Refdecomentario"/>
        </w:rPr>
        <w:annotationRef/>
      </w:r>
      <w:r>
        <w:t xml:space="preserve">Rediseñar la figura </w:t>
      </w:r>
    </w:p>
  </w:comment>
  <w:comment w:initials="ARM" w:author="Paola Angélica Castro Salazar" w:date="2025-03-21T10:10:00Z" w:id="68">
    <w:p w:rsidR="00141DC6" w:rsidP="00141DC6" w:rsidRDefault="00141DC6" w14:paraId="4B1B4A93" w14:textId="1AA453FF">
      <w:pPr>
        <w:pStyle w:val="Textocomentario"/>
      </w:pPr>
      <w:r>
        <w:rPr>
          <w:rStyle w:val="Refdecomentario"/>
        </w:rPr>
        <w:annotationRef/>
      </w:r>
      <w:r w:rsidR="008C5113">
        <w:t>Conjunto de prendas y calzado de uso cotidiano compuesto por blusa, camisas, vestido, camiseta a rayas, pantalón, jeans y zapatos. Las piezas corresponden a vestuario casual organizado por tipologías superiores, inferiores y complementos.</w:t>
      </w:r>
    </w:p>
  </w:comment>
  <w:comment w:initials="EFM" w:author="Erika Fernanda Mejía" w:date="2026-02-19T15:07:00Z" w:id="69">
    <w:p w:rsidR="003A2491" w:rsidRDefault="003A2491" w14:paraId="2DBBF70F" w14:textId="747AE74A">
      <w:pPr>
        <w:pStyle w:val="Textocomentario"/>
      </w:pPr>
      <w:r>
        <w:rPr>
          <w:rStyle w:val="Refdecomentario"/>
        </w:rPr>
        <w:annotationRef/>
      </w:r>
      <w:r>
        <w:t>Rediseñar las figuras</w:t>
      </w:r>
    </w:p>
  </w:comment>
  <w:comment w:initials="ARM" w:author="Paola Angélica Castro Salazar" w:date="2025-03-21T10:10:00Z" w:id="70">
    <w:p w:rsidR="00141DC6" w:rsidP="00141DC6" w:rsidRDefault="00141DC6" w14:paraId="77A739A9" w14:textId="494292F4">
      <w:pPr>
        <w:pStyle w:val="Textocomentario"/>
      </w:pPr>
      <w:r>
        <w:rPr>
          <w:rStyle w:val="Refdecomentario"/>
        </w:rPr>
        <w:annotationRef/>
      </w:r>
      <w:r w:rsidR="008C5113">
        <w:t>Conjunto de vestuario casual compuesto por chaqueta corta de mezclilla, vestido largo de tirantes, bolso de mano, aretes y sandalias. La combinación organiza prendas y accesorios para un atuendo de uso diario con enfoque funcional y estilístico.</w:t>
      </w:r>
    </w:p>
  </w:comment>
  <w:comment w:initials="EFM" w:author="Erika Fernanda Mejía" w:date="2026-02-19T15:08:00Z" w:id="71">
    <w:p w:rsidR="003A2491" w:rsidRDefault="003A2491" w14:paraId="2A08004A" w14:textId="459D8BAC">
      <w:pPr>
        <w:pStyle w:val="Textocomentario"/>
      </w:pPr>
      <w:r>
        <w:rPr>
          <w:rStyle w:val="Refdecomentario"/>
        </w:rPr>
        <w:annotationRef/>
      </w:r>
      <w:r>
        <w:t>Rediseñar las figuras</w:t>
      </w:r>
    </w:p>
  </w:comment>
  <w:comment w:initials="C" w:author="Contadora" w:date="2026-02-20T13:57:00Z" w:id="72">
    <w:p w:rsidR="00247794" w:rsidP="00247794" w:rsidRDefault="00247794" w14:paraId="449604DD" w14:textId="77777777">
      <w:pPr>
        <w:pStyle w:val="Textocomentario"/>
      </w:pPr>
      <w:r>
        <w:rPr>
          <w:rStyle w:val="Refdecomentario"/>
        </w:rPr>
        <w:annotationRef/>
      </w:r>
      <w:r>
        <w:t>Al rediseñar tener en cuenta los extranjerismos.</w:t>
      </w:r>
    </w:p>
  </w:comment>
  <w:comment w:initials="ARM" w:author="Paola Angélica Castro Salazar" w:date="2025-03-21T10:12:00Z" w:id="73">
    <w:p w:rsidRPr="00D76157" w:rsidR="008C5113" w:rsidP="008C5113" w:rsidRDefault="00141DC6" w14:paraId="655BF005" w14:textId="48C3B1F9">
      <w:pPr>
        <w:pStyle w:val="Textocomentario"/>
      </w:pPr>
      <w:r>
        <w:rPr>
          <w:rStyle w:val="Refdecomentario"/>
        </w:rPr>
        <w:annotationRef/>
      </w:r>
      <w:r w:rsidR="008C5113">
        <w:t>Conjunto casual compuesto por chaleco acolchado, camiseta a rayas, prenda inferior ajustada y botas, organizado como atuendo de uso cotidiano.</w:t>
      </w:r>
    </w:p>
    <w:p w:rsidR="00141DC6" w:rsidP="00141DC6" w:rsidRDefault="00141DC6" w14:paraId="1313D1C0" w14:textId="73AA65A7">
      <w:pPr>
        <w:pStyle w:val="Textocomentario"/>
      </w:pPr>
      <w:r w:rsidRPr="00D76157">
        <w:t xml:space="preserve"> </w:t>
      </w:r>
    </w:p>
  </w:comment>
  <w:comment w:initials="EFM" w:author="Erika Fernanda Mejía" w:date="2026-02-19T15:08:00Z" w:id="74">
    <w:p w:rsidR="003A2491" w:rsidRDefault="003A2491" w14:paraId="34190F01" w14:textId="099B05E1">
      <w:pPr>
        <w:pStyle w:val="Textocomentario"/>
      </w:pPr>
      <w:r>
        <w:rPr>
          <w:rStyle w:val="Refdecomentario"/>
        </w:rPr>
        <w:annotationRef/>
      </w:r>
      <w:r>
        <w:t>Rediseñar las figuras</w:t>
      </w:r>
    </w:p>
  </w:comment>
  <w:comment w:initials="ARM" w:author="Paola Angélica Castro Salazar" w:date="2025-03-21T10:13:00Z" w:id="75">
    <w:p w:rsidR="00141DC6" w:rsidP="008C5113" w:rsidRDefault="00141DC6" w14:paraId="2E4B95F9" w14:textId="4922A5DE">
      <w:pPr>
        <w:pStyle w:val="Textocomentario"/>
      </w:pPr>
      <w:r>
        <w:rPr>
          <w:rStyle w:val="Refdecomentario"/>
        </w:rPr>
        <w:annotationRef/>
      </w:r>
      <w:r w:rsidRPr="008C5113" w:rsidR="008C5113">
        <w:t>Conjunto casual compuesto por prenda superior de manga amplia, pantalón holgado, bolso, accesorios y calzado deportivo, organizado como atuendo de uso cotidiano.</w:t>
      </w:r>
    </w:p>
  </w:comment>
  <w:comment w:initials="EFM" w:author="Erika Fernanda Mejía" w:date="2026-02-19T15:08:00Z" w:id="76">
    <w:p w:rsidR="003A2491" w:rsidRDefault="003A2491" w14:paraId="48042AB6" w14:textId="46F8065E">
      <w:pPr>
        <w:pStyle w:val="Textocomentario"/>
      </w:pPr>
      <w:r>
        <w:rPr>
          <w:rStyle w:val="Refdecomentario"/>
        </w:rPr>
        <w:annotationRef/>
      </w:r>
      <w:r>
        <w:t>Rediseñar las figuras</w:t>
      </w:r>
    </w:p>
  </w:comment>
  <w:comment w:initials="C" w:author="Contadora" w:date="2026-02-20T13:58:00Z" w:id="77">
    <w:p w:rsidR="00247794" w:rsidP="00247794" w:rsidRDefault="00247794" w14:paraId="70871413" w14:textId="77777777">
      <w:pPr>
        <w:pStyle w:val="Textocomentario"/>
      </w:pPr>
      <w:r>
        <w:rPr>
          <w:rStyle w:val="Refdecomentario"/>
        </w:rPr>
        <w:annotationRef/>
      </w:r>
      <w:r>
        <w:t>Al rediseñar tener en cuenta los extranjerismos.</w:t>
      </w:r>
    </w:p>
  </w:comment>
  <w:comment w:initials="EFM" w:author="Erika Fernanda Mejía" w:date="2026-02-19T15:10:00Z" w:id="78">
    <w:p w:rsidR="003A2491" w:rsidRDefault="003A2491" w14:paraId="07C27F06" w14:textId="24970549">
      <w:pPr>
        <w:pStyle w:val="Textocomentario"/>
      </w:pPr>
      <w:r>
        <w:rPr>
          <w:rStyle w:val="Refdecomentario"/>
        </w:rPr>
        <w:annotationRef/>
      </w:r>
      <w:hyperlink w:history="1" r:id="rId19">
        <w:r w:rsidRPr="0002774C">
          <w:rPr>
            <w:rStyle w:val="Hipervnculo"/>
          </w:rPr>
          <w:t>https://www.youtube.com/watch?v=VsTacEciP3k</w:t>
        </w:r>
      </w:hyperlink>
      <w:r>
        <w:t xml:space="preserve"> </w:t>
      </w:r>
    </w:p>
  </w:comment>
  <w:comment w:initials="ARM" w:author="Paola Angélica Castro Salazar" w:date="2025-03-21T10:14:00Z" w:id="81">
    <w:p w:rsidRPr="00391668" w:rsidR="008C5113" w:rsidP="008C5113" w:rsidRDefault="00141DC6" w14:paraId="405FA953" w14:textId="64FA6383">
      <w:pPr>
        <w:pStyle w:val="Textocomentario"/>
        <w:rPr>
          <w:rFonts w:ascii="Times New Roman" w:hAnsi="Times New Roman" w:eastAsia="Times New Roman" w:cs="Times New Roman"/>
          <w:sz w:val="24"/>
          <w:szCs w:val="24"/>
          <w:lang w:eastAsia="es-CO"/>
        </w:rPr>
      </w:pPr>
      <w:r>
        <w:rPr>
          <w:rStyle w:val="Refdecomentario"/>
        </w:rPr>
        <w:annotationRef/>
      </w:r>
      <w:r w:rsidR="008C5113">
        <w:t>Esquema jerárquico del sistema de la moda organizado en forma de pirámide, que clasifica desde alta costura y lujo hasta mercado masivo y moda económica según nivel de exclusividad y producción.</w:t>
      </w:r>
    </w:p>
    <w:p w:rsidRPr="00391668" w:rsidR="00141DC6" w:rsidP="00141DC6" w:rsidRDefault="00141DC6" w14:paraId="30EF9A8A" w14:textId="53BE3AD2">
      <w:pPr>
        <w:spacing w:before="100" w:beforeAutospacing="1" w:after="100" w:afterAutospacing="1" w:line="240" w:lineRule="auto"/>
        <w:rPr>
          <w:rFonts w:ascii="Times New Roman" w:hAnsi="Times New Roman" w:eastAsia="Times New Roman" w:cs="Times New Roman"/>
          <w:sz w:val="24"/>
          <w:szCs w:val="24"/>
          <w:lang w:eastAsia="es-CO"/>
        </w:rPr>
      </w:pPr>
    </w:p>
    <w:p w:rsidR="00141DC6" w:rsidP="00141DC6" w:rsidRDefault="00141DC6" w14:paraId="73085B40" w14:textId="77777777">
      <w:pPr>
        <w:pStyle w:val="Textocomentario"/>
      </w:pPr>
    </w:p>
  </w:comment>
  <w:comment w:initials="EFM" w:author="Erika Fernanda Mejía" w:date="2026-02-19T15:12:00Z" w:id="82">
    <w:p w:rsidR="003A2491" w:rsidRDefault="003A2491" w14:paraId="4503390E" w14:textId="065149F8">
      <w:pPr>
        <w:pStyle w:val="Textocomentario"/>
      </w:pPr>
      <w:r>
        <w:rPr>
          <w:rStyle w:val="Refdecomentario"/>
        </w:rPr>
        <w:annotationRef/>
      </w:r>
      <w:hyperlink w:history="1" r:id="rId20">
        <w:r w:rsidRPr="0002774C">
          <w:rPr>
            <w:rStyle w:val="Hipervnculo"/>
          </w:rPr>
          <w:t>https://ecoredsena-santander.github.io/52450478_CF1_PATRONAJE_PRENDAS_SUPERIORES_FEMENINAS/img/7.02f7baa2.svg</w:t>
        </w:r>
      </w:hyperlink>
      <w:r>
        <w:t xml:space="preserve"> Rediseñar la figura </w:t>
      </w:r>
    </w:p>
  </w:comment>
  <w:comment w:initials="EFM" w:author="Erika Fernanda Mejía" w:date="2026-02-19T15:16:00Z" w:id="84">
    <w:p w:rsidR="007C55EA" w:rsidRDefault="007C55EA" w14:paraId="57D1DE9E" w14:textId="68E464B2">
      <w:pPr>
        <w:pStyle w:val="Textocomentario"/>
      </w:pPr>
      <w:r>
        <w:rPr>
          <w:rStyle w:val="Refdecomentario"/>
        </w:rPr>
        <w:annotationRef/>
      </w:r>
      <w:hyperlink w:history="1" r:id="rId21">
        <w:r w:rsidRPr="0002774C">
          <w:rPr>
            <w:rStyle w:val="Hipervnculo"/>
          </w:rPr>
          <w:t>https://www.youtube.com/watch?v=leHGYnfUxGk</w:t>
        </w:r>
      </w:hyperlink>
      <w:r>
        <w:t xml:space="preserve"> </w:t>
      </w:r>
    </w:p>
  </w:comment>
  <w:comment w:initials="ARM" w:author="Paola Angélica Castro Salazar" w:date="2025-03-28T21:04:00Z" w:id="88">
    <w:p w:rsidR="00141DC6" w:rsidP="00141DC6" w:rsidRDefault="00141DC6" w14:paraId="6354A898" w14:textId="3CB648BE">
      <w:pPr>
        <w:pStyle w:val="Textocomentario"/>
      </w:pPr>
      <w:r>
        <w:rPr>
          <w:rStyle w:val="Refdecomentario"/>
        </w:rPr>
        <w:annotationRef/>
      </w:r>
      <w:r w:rsidR="001825B1">
        <w:t>Conjunto de fibras vegetales enrolladas y sueltas empleadas en procesos artesanales de tejido y elaboración de objetos, organizadas como material base para trabajo manual.</w:t>
      </w:r>
    </w:p>
  </w:comment>
  <w:comment w:initials="ARM" w:author="Paola Angélica Castro Salazar" w:date="2026-02-09T21:25:00Z" w:id="89">
    <w:p w:rsidR="001825B1" w:rsidRDefault="001825B1" w14:paraId="17BDD0DE" w14:textId="3A510AAB">
      <w:pPr>
        <w:pStyle w:val="Textocomentario"/>
      </w:pPr>
      <w:r>
        <w:rPr>
          <w:rStyle w:val="Refdecomentario"/>
        </w:rPr>
        <w:annotationRef/>
      </w:r>
      <w:r>
        <w:t>Conjunto de ovillos de fibra textil natural organizados como materia prima para procesos de tejido y elaboración de productos artesanales.</w:t>
      </w:r>
    </w:p>
  </w:comment>
  <w:comment w:initials="ARM" w:author="Paola Angélica Castro Salazar" w:date="2025-03-26T18:55:00Z" w:id="90">
    <w:p w:rsidR="00141DC6" w:rsidP="00141DC6" w:rsidRDefault="00141DC6" w14:paraId="1E61C502" w14:textId="77777777">
      <w:pPr>
        <w:pStyle w:val="Textocomentario"/>
      </w:pPr>
      <w:r>
        <w:rPr>
          <w:rStyle w:val="Refdecomentario"/>
        </w:rPr>
        <w:annotationRef/>
      </w:r>
      <w:r>
        <w:t>Realizar un llamado a la acción a través del enlace</w:t>
      </w:r>
    </w:p>
    <w:p w:rsidR="00141DC6" w:rsidP="00141DC6" w:rsidRDefault="00141DC6" w14:paraId="27CF92C7" w14:textId="77777777">
      <w:pPr>
        <w:pStyle w:val="Textocomentario"/>
      </w:pPr>
      <w:hyperlink w:history="1" r:id="rId22">
        <w:r w:rsidRPr="0094226F">
          <w:rPr>
            <w:rStyle w:val="Hipervnculo"/>
          </w:rPr>
          <w:t>https://www.youtube.com/watch?v=mc1kARHDHrs&amp;t=1s</w:t>
        </w:r>
      </w:hyperlink>
      <w:r>
        <w:t xml:space="preserve"> </w:t>
      </w:r>
    </w:p>
  </w:comment>
  <w:comment w:initials="EFM" w:author="Erika Fernanda Mejía" w:date="2026-02-19T15:23:00Z" w:id="91">
    <w:p w:rsidR="007C55EA" w:rsidRDefault="007C55EA" w14:paraId="67B526FC" w14:textId="3F8D6284">
      <w:pPr>
        <w:pStyle w:val="Textocomentario"/>
      </w:pPr>
      <w:r>
        <w:rPr>
          <w:rStyle w:val="Refdecomentario"/>
        </w:rPr>
        <w:annotationRef/>
      </w:r>
      <w:hyperlink w:history="1" r:id="rId23">
        <w:r w:rsidRPr="0002774C">
          <w:rPr>
            <w:rStyle w:val="Hipervnculo"/>
          </w:rPr>
          <w:t>https://www.youtube.com/watch?v=kL9UYOzJD3o</w:t>
        </w:r>
      </w:hyperlink>
      <w:r>
        <w:t xml:space="preserve"> hacer uso de este link con las cortinillas actualizadas</w:t>
      </w:r>
    </w:p>
  </w:comment>
  <w:comment w:initials="C" w:author="Contadora" w:date="2026-02-20T14:13:00Z" w:id="95">
    <w:p w:rsidR="002C4CC1" w:rsidP="002C4CC1" w:rsidRDefault="002C4CC1" w14:paraId="73B1B8FC" w14:textId="77777777">
      <w:pPr>
        <w:pStyle w:val="Textocomentario"/>
      </w:pPr>
      <w:r>
        <w:rPr>
          <w:rStyle w:val="Refdecomentario"/>
        </w:rPr>
        <w:annotationRef/>
      </w:r>
      <w:r>
        <w:t>Expresión matemática que define el aprovechamiento del material textil como la relación entre el área útil ocupada por los patrones y el área total del metro de tela, multiplicada por cien para obtener el porcentaje.</w:t>
      </w:r>
    </w:p>
  </w:comment>
  <w:comment w:initials="C" w:author="Contadora" w:date="2026-02-20T14:13:00Z" w:id="96">
    <w:p w:rsidR="002C4CC1" w:rsidP="002C4CC1" w:rsidRDefault="002C4CC1" w14:paraId="2E230915" w14:textId="77777777">
      <w:pPr>
        <w:pStyle w:val="Textocomentario"/>
      </w:pPr>
      <w:r>
        <w:rPr>
          <w:rStyle w:val="Refdecomentario"/>
        </w:rPr>
        <w:annotationRef/>
      </w:r>
      <w:hyperlink w:history="1" r:id="rId24">
        <w:r w:rsidRPr="003A313D">
          <w:rPr>
            <w:rStyle w:val="Hipervnculo"/>
          </w:rPr>
          <w:t>https://ecoredsena-santander.github.io/52450478_CF1_PATRONAJE_PRENDAS_SUPERIORES_FEMENINAS/img/8.88fe4bd5.svg</w:t>
        </w:r>
      </w:hyperlink>
      <w:r>
        <w:t xml:space="preserve"> </w:t>
      </w:r>
    </w:p>
  </w:comment>
  <w:comment w:initials="ARM" w:author="Paola Angélica Castro Salazar" w:date="2025-03-28T21:07:00Z" w:id="97">
    <w:p w:rsidR="00141DC6" w:rsidP="00141DC6" w:rsidRDefault="00141DC6" w14:paraId="29CA45E0" w14:textId="24B30574">
      <w:pPr>
        <w:pStyle w:val="Textocomentario"/>
      </w:pPr>
      <w:r>
        <w:rPr>
          <w:rStyle w:val="Refdecomentario"/>
        </w:rPr>
        <w:annotationRef/>
      </w:r>
      <w:r w:rsidR="001825B1">
        <w:t xml:space="preserve">Cálculo del aprovechamiento del material textil obtenido al dividir el área útil entre el área total del metro de tela y convertir el resultado a porcentaje, con un valor de setenta y </w:t>
      </w:r>
      <w:r w:rsidR="007C55EA">
        <w:t>seis puntos</w:t>
      </w:r>
      <w:r w:rsidR="001825B1">
        <w:t xml:space="preserve"> sesenta y siete por ciento.</w:t>
      </w:r>
    </w:p>
  </w:comment>
  <w:comment w:initials="EFM" w:author="Erika Fernanda Mejía" w:date="2026-02-19T15:26:00Z" w:id="98">
    <w:p w:rsidR="007C55EA" w:rsidRDefault="007C55EA" w14:paraId="344A89C6" w14:textId="58016BA9">
      <w:pPr>
        <w:pStyle w:val="Textocomentario"/>
      </w:pPr>
      <w:r>
        <w:rPr>
          <w:rStyle w:val="Refdecomentario"/>
        </w:rPr>
        <w:annotationRef/>
      </w:r>
      <w:hyperlink w:history="1" r:id="rId25">
        <w:r w:rsidRPr="0002774C">
          <w:rPr>
            <w:rStyle w:val="Hipervnculo"/>
          </w:rPr>
          <w:t>https://ecoredsena-santander.github.io/52450478_CF1_PATRONAJE_PRENDAS_SUPERIORES_FEMENINAS/img/9.b631b111.svg</w:t>
        </w:r>
      </w:hyperlink>
      <w:r>
        <w:t xml:space="preserve"> </w:t>
      </w:r>
    </w:p>
  </w:comment>
  <w:comment w:initials="ARM" w:author="Paola Angélica Castro Salazar" w:date="2025-03-28T20:17:00Z" w:id="102">
    <w:p w:rsidRPr="00DF7785" w:rsidR="00141DC6" w:rsidP="00141DC6" w:rsidRDefault="00141DC6" w14:paraId="4FE770E6" w14:textId="77777777">
      <w:pPr>
        <w:pStyle w:val="Textocomentario"/>
      </w:pPr>
      <w:r>
        <w:rPr>
          <w:rStyle w:val="Refdecomentario"/>
        </w:rPr>
        <w:annotationRef/>
      </w:r>
      <w:r>
        <w:t>Realizar llamado a la acción y enlazar el siguiente link:</w:t>
      </w:r>
    </w:p>
    <w:p w:rsidRPr="00DF7785" w:rsidR="00141DC6" w:rsidP="00141DC6" w:rsidRDefault="00141DC6" w14:paraId="7CE30F2D" w14:textId="77777777">
      <w:pPr>
        <w:pStyle w:val="Textocomentario"/>
      </w:pPr>
      <w:hyperlink w:history="1" r:id="rId26">
        <w:r w:rsidRPr="00421151">
          <w:rPr>
            <w:rStyle w:val="Hipervnculo"/>
          </w:rPr>
          <w:t>https://www.youtube.com/watch?v=5YOLIDHLiCw&amp;t=4s</w:t>
        </w:r>
      </w:hyperlink>
      <w:r>
        <w:t xml:space="preserve"> </w:t>
      </w:r>
    </w:p>
  </w:comment>
  <w:comment w:initials="EFM" w:author="Erika Fernanda Mejía" w:date="2026-02-19T15:30:00Z" w:id="103">
    <w:p w:rsidR="0076440D" w:rsidRDefault="0076440D" w14:paraId="5A5089BB" w14:textId="4AB115AB">
      <w:pPr>
        <w:pStyle w:val="Textocomentario"/>
      </w:pPr>
      <w:r>
        <w:rPr>
          <w:rStyle w:val="Refdecomentario"/>
        </w:rPr>
        <w:annotationRef/>
      </w:r>
      <w:hyperlink w:history="1" r:id="rId27">
        <w:r w:rsidRPr="0002774C">
          <w:rPr>
            <w:rStyle w:val="Hipervnculo"/>
          </w:rPr>
          <w:t>https://www.youtube.com/watch?v=dcFVqOqjFg4</w:t>
        </w:r>
      </w:hyperlink>
      <w:r>
        <w:t xml:space="preserve"> hacer uso de este link actualizado</w:t>
      </w:r>
    </w:p>
  </w:comment>
  <w:comment w:initials="EFM" w:author="Erika Fernanda Mejía" w:date="2026-02-19T15:47:00Z" w:id="105">
    <w:p w:rsidR="00FF69E6" w:rsidRDefault="00FF69E6" w14:paraId="5EA6B360" w14:textId="705A6580">
      <w:pPr>
        <w:pStyle w:val="Textocomentario"/>
      </w:pPr>
      <w:r>
        <w:rPr>
          <w:rStyle w:val="Refdecomentario"/>
        </w:rPr>
        <w:annotationRef/>
      </w:r>
      <w:r>
        <w:rPr>
          <w:rFonts w:ascii="Segoe UI" w:hAnsi="Segoe UI" w:cs="Segoe UI"/>
          <w:color w:val="333333"/>
          <w:sz w:val="18"/>
          <w:szCs w:val="18"/>
          <w:shd w:val="clear" w:color="auto" w:fill="FFFFFF"/>
        </w:rPr>
        <w:t>Organizado en cuatro ejes temáticos: estructura del cuerpo, análisis y clasificación de medidas, análisis de medidas y tallas, y moda. Cada eje se subdivide en conceptos clave como antropometría, tipos de siluetas, proporciones, normativas, universos del vestuario y tipología de prendas femeninas, abordando de forma técnica y estructurada la relación entre el cuerpo y la indumentaria desde una perspectiva de diseño.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C70559" w15:done="0"/>
  <w15:commentEx w15:paraId="226D79E1" w15:done="0"/>
  <w15:commentEx w15:paraId="62B9B1B1" w15:paraIdParent="226D79E1" w15:done="0"/>
  <w15:commentEx w15:paraId="03F9C32B" w15:done="0"/>
  <w15:commentEx w15:paraId="49C7DA6D" w15:done="0"/>
  <w15:commentEx w15:paraId="1B2D530A" w15:paraIdParent="49C7DA6D" w15:done="0"/>
  <w15:commentEx w15:paraId="69DE53BC" w15:done="0"/>
  <w15:commentEx w15:paraId="5C365D37" w15:paraIdParent="69DE53BC" w15:done="0"/>
  <w15:commentEx w15:paraId="2356E0AA" w15:paraIdParent="69DE53BC" w15:done="0"/>
  <w15:commentEx w15:paraId="1EF27978" w15:done="0"/>
  <w15:commentEx w15:paraId="1BFA9C89" w15:paraIdParent="1EF27978" w15:done="0"/>
  <w15:commentEx w15:paraId="1D579083" w15:done="0"/>
  <w15:commentEx w15:paraId="50346872" w15:paraIdParent="1D579083" w15:done="0"/>
  <w15:commentEx w15:paraId="054A574B" w15:done="0"/>
  <w15:commentEx w15:paraId="2049C5AD" w15:done="0"/>
  <w15:commentEx w15:paraId="03881D6D" w15:done="0"/>
  <w15:commentEx w15:paraId="7ECC6F42" w15:paraIdParent="03881D6D" w15:done="0"/>
  <w15:commentEx w15:paraId="30673954" w15:done="0"/>
  <w15:commentEx w15:paraId="065294C7" w15:paraIdParent="30673954" w15:done="0"/>
  <w15:commentEx w15:paraId="6221691A" w15:done="0"/>
  <w15:commentEx w15:paraId="7776DC50" w15:paraIdParent="6221691A" w15:done="0"/>
  <w15:commentEx w15:paraId="7F15DED6" w15:done="0"/>
  <w15:commentEx w15:paraId="4E5B0ABF" w15:paraIdParent="7F15DED6" w15:done="0"/>
  <w15:commentEx w15:paraId="3A38CFE3" w15:done="0"/>
  <w15:commentEx w15:paraId="73E47C63" w15:paraIdParent="3A38CFE3" w15:done="0"/>
  <w15:commentEx w15:paraId="05C62E70" w15:done="0"/>
  <w15:commentEx w15:paraId="29B0C6B7" w15:paraIdParent="05C62E70" w15:done="0"/>
  <w15:commentEx w15:paraId="0FF1F585" w15:done="0"/>
  <w15:commentEx w15:paraId="1DC12A82" w15:done="0"/>
  <w15:commentEx w15:paraId="208BE006" w15:paraIdParent="1DC12A82" w15:done="0"/>
  <w15:commentEx w15:paraId="0C5B2F6D" w15:done="0"/>
  <w15:commentEx w15:paraId="4E89619E" w15:paraIdParent="0C5B2F6D" w15:done="0"/>
  <w15:commentEx w15:paraId="0E46EB93" w15:done="0"/>
  <w15:commentEx w15:paraId="205C2775" w15:paraIdParent="0E46EB93" w15:done="0"/>
  <w15:commentEx w15:paraId="5C14415D" w15:done="0"/>
  <w15:commentEx w15:paraId="65B714B5" w15:paraIdParent="5C14415D" w15:done="0"/>
  <w15:commentEx w15:paraId="2EBC013A" w15:done="0"/>
  <w15:commentEx w15:paraId="766D6A17" w15:paraIdParent="2EBC013A" w15:done="0"/>
  <w15:commentEx w15:paraId="5F6BC340" w15:done="0"/>
  <w15:commentEx w15:paraId="1DAE225F" w15:paraIdParent="5F6BC340" w15:done="0"/>
  <w15:commentEx w15:paraId="4B1B4A93" w15:done="0"/>
  <w15:commentEx w15:paraId="2DBBF70F" w15:paraIdParent="4B1B4A93" w15:done="0"/>
  <w15:commentEx w15:paraId="77A739A9" w15:done="0"/>
  <w15:commentEx w15:paraId="2A08004A" w15:paraIdParent="77A739A9" w15:done="0"/>
  <w15:commentEx w15:paraId="449604DD" w15:paraIdParent="77A739A9" w15:done="0"/>
  <w15:commentEx w15:paraId="1313D1C0" w15:done="0"/>
  <w15:commentEx w15:paraId="34190F01" w15:paraIdParent="1313D1C0" w15:done="0"/>
  <w15:commentEx w15:paraId="2E4B95F9" w15:done="0"/>
  <w15:commentEx w15:paraId="48042AB6" w15:paraIdParent="2E4B95F9" w15:done="0"/>
  <w15:commentEx w15:paraId="70871413" w15:paraIdParent="2E4B95F9" w15:done="0"/>
  <w15:commentEx w15:paraId="07C27F06" w15:done="0"/>
  <w15:commentEx w15:paraId="73085B40" w15:done="0"/>
  <w15:commentEx w15:paraId="4503390E" w15:paraIdParent="73085B40" w15:done="0"/>
  <w15:commentEx w15:paraId="57D1DE9E" w15:done="0"/>
  <w15:commentEx w15:paraId="6354A898" w15:done="0"/>
  <w15:commentEx w15:paraId="17BDD0DE" w15:done="0"/>
  <w15:commentEx w15:paraId="27CF92C7" w15:done="0"/>
  <w15:commentEx w15:paraId="67B526FC" w15:paraIdParent="27CF92C7" w15:done="0"/>
  <w15:commentEx w15:paraId="73B1B8FC" w15:done="0"/>
  <w15:commentEx w15:paraId="2E230915" w15:paraIdParent="73B1B8FC" w15:done="0"/>
  <w15:commentEx w15:paraId="29CA45E0" w15:done="0"/>
  <w15:commentEx w15:paraId="344A89C6" w15:paraIdParent="29CA45E0" w15:done="0"/>
  <w15:commentEx w15:paraId="7CE30F2D" w15:done="0"/>
  <w15:commentEx w15:paraId="5A5089BB" w15:paraIdParent="7CE30F2D" w15:done="0"/>
  <w15:commentEx w15:paraId="5EA6B3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348C71" w16cex:dateUtc="2026-02-19T21:00:00Z"/>
  <w16cex:commentExtensible w16cex:durableId="2D419832" w16cex:dateUtc="2026-02-19T19:09:00Z"/>
  <w16cex:commentExtensible w16cex:durableId="2D4198F4" w16cex:dateUtc="2026-02-19T19:13:00Z"/>
  <w16cex:commentExtensible w16cex:durableId="2D419A74" w16cex:dateUtc="2026-02-19T19:19:00Z"/>
  <w16cex:commentExtensible w16cex:durableId="2D419E1F" w16cex:dateUtc="2026-02-19T19:35:00Z"/>
  <w16cex:commentExtensible w16cex:durableId="2D419E99" w16cex:dateUtc="2026-02-19T19:37:00Z"/>
  <w16cex:commentExtensible w16cex:durableId="2D419EEF" w16cex:dateUtc="2026-02-19T19:38:00Z"/>
  <w16cex:commentExtensible w16cex:durableId="2D419F7F" w16cex:dateUtc="2026-02-19T19:41:00Z"/>
  <w16cex:commentExtensible w16cex:durableId="2D41A09F" w16cex:dateUtc="2026-02-19T19:45:00Z"/>
  <w16cex:commentExtensible w16cex:durableId="6D376EC5" w16cex:dateUtc="2026-02-20T18:35:00Z"/>
  <w16cex:commentExtensible w16cex:durableId="3552B6EE" w16cex:dateUtc="2026-02-20T18:35:00Z"/>
  <w16cex:commentExtensible w16cex:durableId="2D41A0D3" w16cex:dateUtc="2026-02-19T19:46:00Z"/>
  <w16cex:commentExtensible w16cex:durableId="2D41A0F0" w16cex:dateUtc="2026-02-19T19:47:00Z"/>
  <w16cex:commentExtensible w16cex:durableId="2D41A238" w16cex:dateUtc="2026-02-19T19:52:00Z"/>
  <w16cex:commentExtensible w16cex:durableId="2D41A24E" w16cex:dateUtc="2026-02-19T19:53:00Z"/>
  <w16cex:commentExtensible w16cex:durableId="2D41A33C" w16cex:dateUtc="2026-02-19T19:57:00Z"/>
  <w16cex:commentExtensible w16cex:durableId="2D41A372" w16cex:dateUtc="2026-02-19T19:57:00Z"/>
  <w16cex:commentExtensible w16cex:durableId="38955BC0" w16cex:dateUtc="2026-02-19T21:01:00Z"/>
  <w16cex:commentExtensible w16cex:durableId="36D06721" w16cex:dateUtc="2026-02-20T18:41:00Z"/>
  <w16cex:commentExtensible w16cex:durableId="2D41A429" w16cex:dateUtc="2026-02-19T20:00:00Z"/>
  <w16cex:commentExtensible w16cex:durableId="2D41A43A" w16cex:dateUtc="2026-02-19T20:01:00Z"/>
  <w16cex:commentExtensible w16cex:durableId="2D41A4BF" w16cex:dateUtc="2026-02-19T20:03:00Z"/>
  <w16cex:commentExtensible w16cex:durableId="2D41A5C1" w16cex:dateUtc="2026-02-19T20:07:00Z"/>
  <w16cex:commentExtensible w16cex:durableId="2D41A5D0" w16cex:dateUtc="2026-02-19T20:08:00Z"/>
  <w16cex:commentExtensible w16cex:durableId="389B6879" w16cex:dateUtc="2026-02-20T18:57:00Z"/>
  <w16cex:commentExtensible w16cex:durableId="2D41A5FE" w16cex:dateUtc="2026-02-19T20:08:00Z"/>
  <w16cex:commentExtensible w16cex:durableId="2D41A5F3" w16cex:dateUtc="2026-02-19T20:08:00Z"/>
  <w16cex:commentExtensible w16cex:durableId="3E100A2A" w16cex:dateUtc="2026-02-20T18:58:00Z"/>
  <w16cex:commentExtensible w16cex:durableId="2D41A666" w16cex:dateUtc="2026-02-19T20:10:00Z"/>
  <w16cex:commentExtensible w16cex:durableId="2D41A6C9" w16cex:dateUtc="2026-02-19T20:12:00Z"/>
  <w16cex:commentExtensible w16cex:durableId="2D41A7DE" w16cex:dateUtc="2026-02-19T20:16:00Z"/>
  <w16cex:commentExtensible w16cex:durableId="2D41A972" w16cex:dateUtc="2026-02-19T20:23:00Z"/>
  <w16cex:commentExtensible w16cex:durableId="44CF58CD" w16cex:dateUtc="2026-02-20T19:13:00Z"/>
  <w16cex:commentExtensible w16cex:durableId="660EE852" w16cex:dateUtc="2026-02-20T19:13:00Z"/>
  <w16cex:commentExtensible w16cex:durableId="2D41AA30" w16cex:dateUtc="2026-02-19T20:26:00Z"/>
  <w16cex:commentExtensible w16cex:durableId="2D41AB30" w16cex:dateUtc="2026-02-19T20:30:00Z"/>
  <w16cex:commentExtensible w16cex:durableId="2D41AF26" w16cex:dateUtc="2026-02-19T2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C70559" w16cid:durableId="2C348C71"/>
  <w16cid:commentId w16cid:paraId="226D79E1" w16cid:durableId="2D419353"/>
  <w16cid:commentId w16cid:paraId="62B9B1B1" w16cid:durableId="2D419832"/>
  <w16cid:commentId w16cid:paraId="03F9C32B" w16cid:durableId="2D419354"/>
  <w16cid:commentId w16cid:paraId="49C7DA6D" w16cid:durableId="2D419355"/>
  <w16cid:commentId w16cid:paraId="1B2D530A" w16cid:durableId="2D4198F4"/>
  <w16cid:commentId w16cid:paraId="69DE53BC" w16cid:durableId="2D419356"/>
  <w16cid:commentId w16cid:paraId="5C365D37" w16cid:durableId="2D419A74"/>
  <w16cid:commentId w16cid:paraId="2356E0AA" w16cid:durableId="2D419E1F"/>
  <w16cid:commentId w16cid:paraId="1EF27978" w16cid:durableId="2D419357"/>
  <w16cid:commentId w16cid:paraId="1BFA9C89" w16cid:durableId="2D419E99"/>
  <w16cid:commentId w16cid:paraId="1D579083" w16cid:durableId="2D419358"/>
  <w16cid:commentId w16cid:paraId="50346872" w16cid:durableId="2D419EEF"/>
  <w16cid:commentId w16cid:paraId="054A574B" w16cid:durableId="2D419F7F"/>
  <w16cid:commentId w16cid:paraId="2049C5AD" w16cid:durableId="2D419359"/>
  <w16cid:commentId w16cid:paraId="03881D6D" w16cid:durableId="2D41935A"/>
  <w16cid:commentId w16cid:paraId="7ECC6F42" w16cid:durableId="2D41A09F"/>
  <w16cid:commentId w16cid:paraId="30673954" w16cid:durableId="6D376EC5"/>
  <w16cid:commentId w16cid:paraId="065294C7" w16cid:durableId="3552B6EE"/>
  <w16cid:commentId w16cid:paraId="6221691A" w16cid:durableId="2D41935C"/>
  <w16cid:commentId w16cid:paraId="7776DC50" w16cid:durableId="2D41A0D3"/>
  <w16cid:commentId w16cid:paraId="7F15DED6" w16cid:durableId="2D41935D"/>
  <w16cid:commentId w16cid:paraId="4E5B0ABF" w16cid:durableId="2D41A0F0"/>
  <w16cid:commentId w16cid:paraId="3A38CFE3" w16cid:durableId="2D41935E"/>
  <w16cid:commentId w16cid:paraId="73E47C63" w16cid:durableId="2D41A238"/>
  <w16cid:commentId w16cid:paraId="05C62E70" w16cid:durableId="2D41935F"/>
  <w16cid:commentId w16cid:paraId="29B0C6B7" w16cid:durableId="2D41A24E"/>
  <w16cid:commentId w16cid:paraId="0FF1F585" w16cid:durableId="2D419360"/>
  <w16cid:commentId w16cid:paraId="1DC12A82" w16cid:durableId="2D419361"/>
  <w16cid:commentId w16cid:paraId="208BE006" w16cid:durableId="2D41A33C"/>
  <w16cid:commentId w16cid:paraId="0C5B2F6D" w16cid:durableId="2D419362"/>
  <w16cid:commentId w16cid:paraId="4E89619E" w16cid:durableId="2D41A372"/>
  <w16cid:commentId w16cid:paraId="0E46EB93" w16cid:durableId="38955BC0"/>
  <w16cid:commentId w16cid:paraId="205C2775" w16cid:durableId="36D06721"/>
  <w16cid:commentId w16cid:paraId="5C14415D" w16cid:durableId="2D419363"/>
  <w16cid:commentId w16cid:paraId="65B714B5" w16cid:durableId="2D41A429"/>
  <w16cid:commentId w16cid:paraId="2EBC013A" w16cid:durableId="2D419364"/>
  <w16cid:commentId w16cid:paraId="766D6A17" w16cid:durableId="2D41A43A"/>
  <w16cid:commentId w16cid:paraId="5F6BC340" w16cid:durableId="2D419365"/>
  <w16cid:commentId w16cid:paraId="1DAE225F" w16cid:durableId="2D41A4BF"/>
  <w16cid:commentId w16cid:paraId="4B1B4A93" w16cid:durableId="2D419366"/>
  <w16cid:commentId w16cid:paraId="2DBBF70F" w16cid:durableId="2D41A5C1"/>
  <w16cid:commentId w16cid:paraId="77A739A9" w16cid:durableId="2D419367"/>
  <w16cid:commentId w16cid:paraId="2A08004A" w16cid:durableId="2D41A5D0"/>
  <w16cid:commentId w16cid:paraId="449604DD" w16cid:durableId="389B6879"/>
  <w16cid:commentId w16cid:paraId="1313D1C0" w16cid:durableId="2D419368"/>
  <w16cid:commentId w16cid:paraId="34190F01" w16cid:durableId="2D41A5FE"/>
  <w16cid:commentId w16cid:paraId="2E4B95F9" w16cid:durableId="2D419369"/>
  <w16cid:commentId w16cid:paraId="48042AB6" w16cid:durableId="2D41A5F3"/>
  <w16cid:commentId w16cid:paraId="70871413" w16cid:durableId="3E100A2A"/>
  <w16cid:commentId w16cid:paraId="07C27F06" w16cid:durableId="2D41A666"/>
  <w16cid:commentId w16cid:paraId="73085B40" w16cid:durableId="2D41936B"/>
  <w16cid:commentId w16cid:paraId="4503390E" w16cid:durableId="2D41A6C9"/>
  <w16cid:commentId w16cid:paraId="57D1DE9E" w16cid:durableId="2D41A7DE"/>
  <w16cid:commentId w16cid:paraId="6354A898" w16cid:durableId="2D41936E"/>
  <w16cid:commentId w16cid:paraId="17BDD0DE" w16cid:durableId="2D41936F"/>
  <w16cid:commentId w16cid:paraId="27CF92C7" w16cid:durableId="2D419370"/>
  <w16cid:commentId w16cid:paraId="67B526FC" w16cid:durableId="2D41A972"/>
  <w16cid:commentId w16cid:paraId="73B1B8FC" w16cid:durableId="44CF58CD"/>
  <w16cid:commentId w16cid:paraId="2E230915" w16cid:durableId="660EE852"/>
  <w16cid:commentId w16cid:paraId="29CA45E0" w16cid:durableId="2D419373"/>
  <w16cid:commentId w16cid:paraId="344A89C6" w16cid:durableId="2D41AA30"/>
  <w16cid:commentId w16cid:paraId="7CE30F2D" w16cid:durableId="2D419374"/>
  <w16cid:commentId w16cid:paraId="5A5089BB" w16cid:durableId="2D41AB30"/>
  <w16cid:commentId w16cid:paraId="5EA6B360" w16cid:durableId="2D41AF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25D9" w:rsidRDefault="00E925D9" w14:paraId="211EBFF4" w14:textId="77777777">
      <w:pPr>
        <w:spacing w:line="240" w:lineRule="auto"/>
      </w:pPr>
      <w:r>
        <w:separator/>
      </w:r>
    </w:p>
  </w:endnote>
  <w:endnote w:type="continuationSeparator" w:id="0">
    <w:p w:rsidR="00E925D9" w:rsidRDefault="00E925D9" w14:paraId="01109D4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25D9" w:rsidRDefault="00E925D9" w14:paraId="2EAC0A87" w14:textId="77777777">
      <w:pPr>
        <w:spacing w:line="240" w:lineRule="auto"/>
      </w:pPr>
      <w:r>
        <w:separator/>
      </w:r>
    </w:p>
  </w:footnote>
  <w:footnote w:type="continuationSeparator" w:id="0">
    <w:p w:rsidR="00E925D9" w:rsidRDefault="00E925D9" w14:paraId="794E1F9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4400"/>
    <w:multiLevelType w:val="multilevel"/>
    <w:tmpl w:val="101090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AA85A5F"/>
    <w:multiLevelType w:val="multilevel"/>
    <w:tmpl w:val="467C8ED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5DD39DD"/>
    <w:multiLevelType w:val="multilevel"/>
    <w:tmpl w:val="135617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91D69B9"/>
    <w:multiLevelType w:val="multilevel"/>
    <w:tmpl w:val="7DA0FC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325058EF"/>
    <w:multiLevelType w:val="multilevel"/>
    <w:tmpl w:val="3FC4A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348355BD"/>
    <w:multiLevelType w:val="multilevel"/>
    <w:tmpl w:val="E50ED0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363D09D5"/>
    <w:multiLevelType w:val="multilevel"/>
    <w:tmpl w:val="DABCF7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370E58E3"/>
    <w:multiLevelType w:val="multilevel"/>
    <w:tmpl w:val="748A75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3CAF3F94"/>
    <w:multiLevelType w:val="multilevel"/>
    <w:tmpl w:val="8BB666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F514876"/>
    <w:multiLevelType w:val="multilevel"/>
    <w:tmpl w:val="42C86F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3F80598C"/>
    <w:multiLevelType w:val="multilevel"/>
    <w:tmpl w:val="351CBA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40F6644E"/>
    <w:multiLevelType w:val="multilevel"/>
    <w:tmpl w:val="8AB6DF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1360089"/>
    <w:multiLevelType w:val="multilevel"/>
    <w:tmpl w:val="46A47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451E4A8F"/>
    <w:multiLevelType w:val="multilevel"/>
    <w:tmpl w:val="3C3C2A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478F7A82"/>
    <w:multiLevelType w:val="multilevel"/>
    <w:tmpl w:val="64F460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4E34622C"/>
    <w:multiLevelType w:val="multilevel"/>
    <w:tmpl w:val="FB9880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58A53B4"/>
    <w:multiLevelType w:val="hybridMultilevel"/>
    <w:tmpl w:val="E7FA11DC"/>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B5B0B73"/>
    <w:multiLevelType w:val="hybridMultilevel"/>
    <w:tmpl w:val="2C78467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46415E5"/>
    <w:multiLevelType w:val="multilevel"/>
    <w:tmpl w:val="366886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67E61E7E"/>
    <w:multiLevelType w:val="multilevel"/>
    <w:tmpl w:val="EE689B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682808D5"/>
    <w:multiLevelType w:val="multilevel"/>
    <w:tmpl w:val="E5963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718A7874"/>
    <w:multiLevelType w:val="multilevel"/>
    <w:tmpl w:val="AD18E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78B168DC"/>
    <w:multiLevelType w:val="multilevel"/>
    <w:tmpl w:val="39F27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7E100E99"/>
    <w:multiLevelType w:val="hybridMultilevel"/>
    <w:tmpl w:val="525293A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261836045">
    <w:abstractNumId w:val="3"/>
  </w:num>
  <w:num w:numId="2" w16cid:durableId="585698399">
    <w:abstractNumId w:val="24"/>
  </w:num>
  <w:num w:numId="3" w16cid:durableId="881748913">
    <w:abstractNumId w:val="16"/>
  </w:num>
  <w:num w:numId="4" w16cid:durableId="499658743">
    <w:abstractNumId w:val="1"/>
  </w:num>
  <w:num w:numId="5" w16cid:durableId="637146706">
    <w:abstractNumId w:val="12"/>
  </w:num>
  <w:num w:numId="6" w16cid:durableId="2135520571">
    <w:abstractNumId w:val="18"/>
  </w:num>
  <w:num w:numId="7" w16cid:durableId="942490563">
    <w:abstractNumId w:val="17"/>
  </w:num>
  <w:num w:numId="8" w16cid:durableId="1721854425">
    <w:abstractNumId w:val="22"/>
  </w:num>
  <w:num w:numId="9" w16cid:durableId="827789106">
    <w:abstractNumId w:val="7"/>
  </w:num>
  <w:num w:numId="10" w16cid:durableId="777869358">
    <w:abstractNumId w:val="2"/>
  </w:num>
  <w:num w:numId="11" w16cid:durableId="708188772">
    <w:abstractNumId w:val="21"/>
  </w:num>
  <w:num w:numId="12" w16cid:durableId="1291858806">
    <w:abstractNumId w:val="23"/>
  </w:num>
  <w:num w:numId="13" w16cid:durableId="416487167">
    <w:abstractNumId w:val="14"/>
  </w:num>
  <w:num w:numId="14" w16cid:durableId="236593961">
    <w:abstractNumId w:val="6"/>
  </w:num>
  <w:num w:numId="15" w16cid:durableId="751508907">
    <w:abstractNumId w:val="10"/>
  </w:num>
  <w:num w:numId="16" w16cid:durableId="1445803768">
    <w:abstractNumId w:val="19"/>
  </w:num>
  <w:num w:numId="17" w16cid:durableId="1053046794">
    <w:abstractNumId w:val="15"/>
  </w:num>
  <w:num w:numId="18" w16cid:durableId="1106462551">
    <w:abstractNumId w:val="11"/>
  </w:num>
  <w:num w:numId="19" w16cid:durableId="782924346">
    <w:abstractNumId w:val="0"/>
  </w:num>
  <w:num w:numId="20" w16cid:durableId="1969899538">
    <w:abstractNumId w:val="4"/>
  </w:num>
  <w:num w:numId="21" w16cid:durableId="1802116990">
    <w:abstractNumId w:val="8"/>
  </w:num>
  <w:num w:numId="22" w16cid:durableId="935483942">
    <w:abstractNumId w:val="20"/>
  </w:num>
  <w:num w:numId="23" w16cid:durableId="460150691">
    <w:abstractNumId w:val="5"/>
  </w:num>
  <w:num w:numId="24" w16cid:durableId="1535390253">
    <w:abstractNumId w:val="13"/>
  </w:num>
  <w:num w:numId="25" w16cid:durableId="331837964">
    <w:abstractNumId w:val="9"/>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ka Fernanda Mejía Pinzón">
    <w15:presenceInfo w15:providerId="AD" w15:userId="S::efmejiap@sena.edu.co::eb9d2e3d-d03c-4a81-b18e-c9d302fec61c"/>
  </w15:person>
  <w15:person w15:author="Paola Angélica Castro Salazar">
    <w15:presenceInfo w15:providerId="Windows Live" w15:userId="aeb9202fca5751b7"/>
  </w15:person>
  <w15:person w15:author="Erika Fernanda Mejía">
    <w15:presenceInfo w15:providerId="Windows Live" w15:userId="66091db1a4f566d9"/>
  </w15:person>
  <w15:person w15:author="Contadora">
    <w15:presenceInfo w15:providerId="None" w15:userId="Contador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23D18"/>
    <w:rsid w:val="00050DE9"/>
    <w:rsid w:val="000530AD"/>
    <w:rsid w:val="000825EC"/>
    <w:rsid w:val="0009374F"/>
    <w:rsid w:val="000E2D28"/>
    <w:rsid w:val="0011209A"/>
    <w:rsid w:val="0012453D"/>
    <w:rsid w:val="00135DA3"/>
    <w:rsid w:val="00141DC6"/>
    <w:rsid w:val="00146B45"/>
    <w:rsid w:val="00147BDB"/>
    <w:rsid w:val="00170C68"/>
    <w:rsid w:val="00172804"/>
    <w:rsid w:val="0017780E"/>
    <w:rsid w:val="001825B1"/>
    <w:rsid w:val="00184B85"/>
    <w:rsid w:val="001957D9"/>
    <w:rsid w:val="00196CB4"/>
    <w:rsid w:val="001A64F5"/>
    <w:rsid w:val="001C15FC"/>
    <w:rsid w:val="001D062C"/>
    <w:rsid w:val="001E5122"/>
    <w:rsid w:val="001E551D"/>
    <w:rsid w:val="0021294D"/>
    <w:rsid w:val="0022120B"/>
    <w:rsid w:val="00225F37"/>
    <w:rsid w:val="00237E9F"/>
    <w:rsid w:val="00247794"/>
    <w:rsid w:val="00253063"/>
    <w:rsid w:val="0026146B"/>
    <w:rsid w:val="002751F1"/>
    <w:rsid w:val="0029292E"/>
    <w:rsid w:val="002C4CC1"/>
    <w:rsid w:val="002D79E6"/>
    <w:rsid w:val="002D7F82"/>
    <w:rsid w:val="002E4074"/>
    <w:rsid w:val="00301E46"/>
    <w:rsid w:val="00307C70"/>
    <w:rsid w:val="00323155"/>
    <w:rsid w:val="00335745"/>
    <w:rsid w:val="0036338C"/>
    <w:rsid w:val="00363773"/>
    <w:rsid w:val="0036720A"/>
    <w:rsid w:val="003924D5"/>
    <w:rsid w:val="00394F45"/>
    <w:rsid w:val="003A2491"/>
    <w:rsid w:val="003A4FDF"/>
    <w:rsid w:val="003A767E"/>
    <w:rsid w:val="003C2748"/>
    <w:rsid w:val="003C34E2"/>
    <w:rsid w:val="003F05EC"/>
    <w:rsid w:val="00400499"/>
    <w:rsid w:val="0041203E"/>
    <w:rsid w:val="00412CA5"/>
    <w:rsid w:val="00413750"/>
    <w:rsid w:val="004413F5"/>
    <w:rsid w:val="004448BE"/>
    <w:rsid w:val="0045064F"/>
    <w:rsid w:val="00457A74"/>
    <w:rsid w:val="004920BA"/>
    <w:rsid w:val="00493446"/>
    <w:rsid w:val="004A344D"/>
    <w:rsid w:val="004B5387"/>
    <w:rsid w:val="004B73A1"/>
    <w:rsid w:val="004C4C0F"/>
    <w:rsid w:val="004D4605"/>
    <w:rsid w:val="004D4B5E"/>
    <w:rsid w:val="00505BA5"/>
    <w:rsid w:val="00536732"/>
    <w:rsid w:val="00546C9C"/>
    <w:rsid w:val="00557D15"/>
    <w:rsid w:val="00561446"/>
    <w:rsid w:val="00565A93"/>
    <w:rsid w:val="0057479C"/>
    <w:rsid w:val="00590CEF"/>
    <w:rsid w:val="005944C1"/>
    <w:rsid w:val="005A42AC"/>
    <w:rsid w:val="005B0E9B"/>
    <w:rsid w:val="005C3CCB"/>
    <w:rsid w:val="005C57D2"/>
    <w:rsid w:val="005D005A"/>
    <w:rsid w:val="005E077A"/>
    <w:rsid w:val="005E10C1"/>
    <w:rsid w:val="00614F4B"/>
    <w:rsid w:val="006373F2"/>
    <w:rsid w:val="00693866"/>
    <w:rsid w:val="006A3C1C"/>
    <w:rsid w:val="006A6E2D"/>
    <w:rsid w:val="006D34B2"/>
    <w:rsid w:val="006F29F3"/>
    <w:rsid w:val="006F2F0D"/>
    <w:rsid w:val="00725DC4"/>
    <w:rsid w:val="00732A1A"/>
    <w:rsid w:val="00737438"/>
    <w:rsid w:val="00752013"/>
    <w:rsid w:val="00753909"/>
    <w:rsid w:val="00753D71"/>
    <w:rsid w:val="007576BD"/>
    <w:rsid w:val="00760EEF"/>
    <w:rsid w:val="0076440D"/>
    <w:rsid w:val="00771039"/>
    <w:rsid w:val="007840E5"/>
    <w:rsid w:val="007927F4"/>
    <w:rsid w:val="007C55EA"/>
    <w:rsid w:val="007C6DC1"/>
    <w:rsid w:val="00812161"/>
    <w:rsid w:val="00827E85"/>
    <w:rsid w:val="00832932"/>
    <w:rsid w:val="00834576"/>
    <w:rsid w:val="0083560A"/>
    <w:rsid w:val="0084259A"/>
    <w:rsid w:val="00846EF6"/>
    <w:rsid w:val="008574AF"/>
    <w:rsid w:val="008B6B5A"/>
    <w:rsid w:val="008B7165"/>
    <w:rsid w:val="008C44B1"/>
    <w:rsid w:val="008C5113"/>
    <w:rsid w:val="008D42AD"/>
    <w:rsid w:val="008F2767"/>
    <w:rsid w:val="008F3B06"/>
    <w:rsid w:val="009108CD"/>
    <w:rsid w:val="00930E5C"/>
    <w:rsid w:val="0093562C"/>
    <w:rsid w:val="00945A32"/>
    <w:rsid w:val="00962D2E"/>
    <w:rsid w:val="00972B4B"/>
    <w:rsid w:val="00982BD9"/>
    <w:rsid w:val="00992DF4"/>
    <w:rsid w:val="009B0D6C"/>
    <w:rsid w:val="009F1B03"/>
    <w:rsid w:val="00A05A9E"/>
    <w:rsid w:val="00A10416"/>
    <w:rsid w:val="00A51172"/>
    <w:rsid w:val="00A8639E"/>
    <w:rsid w:val="00AA5FA0"/>
    <w:rsid w:val="00AB5E4D"/>
    <w:rsid w:val="00AC181F"/>
    <w:rsid w:val="00AD0DA4"/>
    <w:rsid w:val="00AD3078"/>
    <w:rsid w:val="00AE2147"/>
    <w:rsid w:val="00AE29A6"/>
    <w:rsid w:val="00AE4651"/>
    <w:rsid w:val="00AF08A4"/>
    <w:rsid w:val="00AF3582"/>
    <w:rsid w:val="00AF5622"/>
    <w:rsid w:val="00B06AB2"/>
    <w:rsid w:val="00B40118"/>
    <w:rsid w:val="00B463ED"/>
    <w:rsid w:val="00B76FBA"/>
    <w:rsid w:val="00B85AA7"/>
    <w:rsid w:val="00B86871"/>
    <w:rsid w:val="00B876A2"/>
    <w:rsid w:val="00B91279"/>
    <w:rsid w:val="00BC3C34"/>
    <w:rsid w:val="00BC64BD"/>
    <w:rsid w:val="00BE6244"/>
    <w:rsid w:val="00BE662F"/>
    <w:rsid w:val="00BE7ADC"/>
    <w:rsid w:val="00BF3808"/>
    <w:rsid w:val="00BF65D1"/>
    <w:rsid w:val="00BF703D"/>
    <w:rsid w:val="00BF7C29"/>
    <w:rsid w:val="00BF7E9A"/>
    <w:rsid w:val="00C15215"/>
    <w:rsid w:val="00C40684"/>
    <w:rsid w:val="00C45A3B"/>
    <w:rsid w:val="00C55065"/>
    <w:rsid w:val="00C74AB4"/>
    <w:rsid w:val="00C84255"/>
    <w:rsid w:val="00C94202"/>
    <w:rsid w:val="00C97914"/>
    <w:rsid w:val="00CA41D8"/>
    <w:rsid w:val="00CB26A2"/>
    <w:rsid w:val="00CC17F2"/>
    <w:rsid w:val="00CC1B1A"/>
    <w:rsid w:val="00CE36C9"/>
    <w:rsid w:val="00CE4EA8"/>
    <w:rsid w:val="00D03056"/>
    <w:rsid w:val="00D06226"/>
    <w:rsid w:val="00D1178C"/>
    <w:rsid w:val="00D30112"/>
    <w:rsid w:val="00D376E1"/>
    <w:rsid w:val="00D40245"/>
    <w:rsid w:val="00D52427"/>
    <w:rsid w:val="00D53CC5"/>
    <w:rsid w:val="00D90531"/>
    <w:rsid w:val="00D97466"/>
    <w:rsid w:val="00DA1835"/>
    <w:rsid w:val="00DA2A07"/>
    <w:rsid w:val="00DA4587"/>
    <w:rsid w:val="00DB264B"/>
    <w:rsid w:val="00DC0F75"/>
    <w:rsid w:val="00DD7996"/>
    <w:rsid w:val="00DF2717"/>
    <w:rsid w:val="00DF6ABE"/>
    <w:rsid w:val="00E02AF7"/>
    <w:rsid w:val="00E2556F"/>
    <w:rsid w:val="00E263DF"/>
    <w:rsid w:val="00E33DF4"/>
    <w:rsid w:val="00E417B8"/>
    <w:rsid w:val="00E41ECC"/>
    <w:rsid w:val="00E4266C"/>
    <w:rsid w:val="00E452B7"/>
    <w:rsid w:val="00E556AC"/>
    <w:rsid w:val="00E558BF"/>
    <w:rsid w:val="00E604EF"/>
    <w:rsid w:val="00E71C81"/>
    <w:rsid w:val="00E72E51"/>
    <w:rsid w:val="00E925D9"/>
    <w:rsid w:val="00F16C4E"/>
    <w:rsid w:val="00F31ADA"/>
    <w:rsid w:val="00F3364C"/>
    <w:rsid w:val="00F433AE"/>
    <w:rsid w:val="00F4435D"/>
    <w:rsid w:val="00F6475D"/>
    <w:rsid w:val="00F67382"/>
    <w:rsid w:val="00F70FF9"/>
    <w:rsid w:val="00F71B20"/>
    <w:rsid w:val="00F72D07"/>
    <w:rsid w:val="00F75ABC"/>
    <w:rsid w:val="00FA1236"/>
    <w:rsid w:val="00FA5C7A"/>
    <w:rsid w:val="00FC09FD"/>
    <w:rsid w:val="00FC1898"/>
    <w:rsid w:val="00FC1D7B"/>
    <w:rsid w:val="00FD0726"/>
    <w:rsid w:val="00FD29AF"/>
    <w:rsid w:val="00FD7C35"/>
    <w:rsid w:val="00FE7B0B"/>
    <w:rsid w:val="00FF1E5C"/>
    <w:rsid w:val="00FF258C"/>
    <w:rsid w:val="00FF69E6"/>
    <w:rsid w:val="12F47577"/>
    <w:rsid w:val="207684A2"/>
    <w:rsid w:val="23508FA2"/>
    <w:rsid w:val="2911722C"/>
    <w:rsid w:val="41A8F1A1"/>
    <w:rsid w:val="5EFD0D4F"/>
    <w:rsid w:val="693BE3B0"/>
    <w:rsid w:val="7E77D2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cs="Times New Roman" w:asciiTheme="minorHAnsi" w:hAnsiTheme="minorHAnsi" w:eastAsiaTheme="minorEastAsia"/>
      <w:lang w:eastAsia="es-CO"/>
    </w:rPr>
  </w:style>
  <w:style w:type="character" w:styleId="nfasis">
    <w:name w:val="Emphasis"/>
    <w:basedOn w:val="Fuentedeprrafopredeter"/>
    <w:uiPriority w:val="20"/>
    <w:qFormat/>
    <w:rsid w:val="00141DC6"/>
    <w:rPr>
      <w:i/>
      <w:iCs/>
    </w:rPr>
  </w:style>
  <w:style w:type="character" w:styleId="relative" w:customStyle="1">
    <w:name w:val="relative"/>
    <w:basedOn w:val="Fuentedeprrafopredeter"/>
    <w:rsid w:val="00141DC6"/>
  </w:style>
  <w:style w:type="character" w:styleId="normaltextrun" w:customStyle="1">
    <w:name w:val="normaltextrun"/>
    <w:basedOn w:val="Fuentedeprrafopredeter"/>
    <w:rsid w:val="00141DC6"/>
  </w:style>
  <w:style w:type="character" w:styleId="eop" w:customStyle="1">
    <w:name w:val="eop"/>
    <w:basedOn w:val="Fuentedeprrafopredeter"/>
    <w:rsid w:val="00141DC6"/>
  </w:style>
  <w:style w:type="paragraph" w:styleId="paragraph" w:customStyle="1">
    <w:name w:val="paragraph"/>
    <w:basedOn w:val="Normal"/>
    <w:rsid w:val="00141DC6"/>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character" w:styleId="Mencinsinresolver">
    <w:name w:val="Unresolved Mention"/>
    <w:basedOn w:val="Fuentedeprrafopredeter"/>
    <w:uiPriority w:val="99"/>
    <w:semiHidden/>
    <w:unhideWhenUsed/>
    <w:rsid w:val="005B0E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45624">
      <w:bodyDiv w:val="1"/>
      <w:marLeft w:val="0"/>
      <w:marRight w:val="0"/>
      <w:marTop w:val="0"/>
      <w:marBottom w:val="0"/>
      <w:divBdr>
        <w:top w:val="none" w:sz="0" w:space="0" w:color="auto"/>
        <w:left w:val="none" w:sz="0" w:space="0" w:color="auto"/>
        <w:bottom w:val="none" w:sz="0" w:space="0" w:color="auto"/>
        <w:right w:val="none" w:sz="0" w:space="0" w:color="auto"/>
      </w:divBdr>
      <w:divsChild>
        <w:div w:id="1781299790">
          <w:marLeft w:val="0"/>
          <w:marRight w:val="0"/>
          <w:marTop w:val="0"/>
          <w:marBottom w:val="0"/>
          <w:divBdr>
            <w:top w:val="none" w:sz="0" w:space="0" w:color="auto"/>
            <w:left w:val="none" w:sz="0" w:space="0" w:color="auto"/>
            <w:bottom w:val="none" w:sz="0" w:space="0" w:color="auto"/>
            <w:right w:val="none" w:sz="0" w:space="0" w:color="auto"/>
          </w:divBdr>
        </w:div>
        <w:div w:id="1003243783">
          <w:marLeft w:val="0"/>
          <w:marRight w:val="0"/>
          <w:marTop w:val="0"/>
          <w:marBottom w:val="0"/>
          <w:divBdr>
            <w:top w:val="none" w:sz="0" w:space="0" w:color="auto"/>
            <w:left w:val="none" w:sz="0" w:space="0" w:color="auto"/>
            <w:bottom w:val="none" w:sz="0" w:space="0" w:color="auto"/>
            <w:right w:val="none" w:sz="0" w:space="0" w:color="auto"/>
          </w:divBdr>
        </w:div>
        <w:div w:id="971013516">
          <w:marLeft w:val="0"/>
          <w:marRight w:val="0"/>
          <w:marTop w:val="0"/>
          <w:marBottom w:val="0"/>
          <w:divBdr>
            <w:top w:val="none" w:sz="0" w:space="0" w:color="auto"/>
            <w:left w:val="none" w:sz="0" w:space="0" w:color="auto"/>
            <w:bottom w:val="none" w:sz="0" w:space="0" w:color="auto"/>
            <w:right w:val="none" w:sz="0" w:space="0" w:color="auto"/>
          </w:divBdr>
        </w:div>
      </w:divsChild>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387919393">
      <w:bodyDiv w:val="1"/>
      <w:marLeft w:val="0"/>
      <w:marRight w:val="0"/>
      <w:marTop w:val="0"/>
      <w:marBottom w:val="0"/>
      <w:divBdr>
        <w:top w:val="none" w:sz="0" w:space="0" w:color="auto"/>
        <w:left w:val="none" w:sz="0" w:space="0" w:color="auto"/>
        <w:bottom w:val="none" w:sz="0" w:space="0" w:color="auto"/>
        <w:right w:val="none" w:sz="0" w:space="0" w:color="auto"/>
      </w:divBdr>
      <w:divsChild>
        <w:div w:id="1998722471">
          <w:marLeft w:val="0"/>
          <w:marRight w:val="0"/>
          <w:marTop w:val="0"/>
          <w:marBottom w:val="0"/>
          <w:divBdr>
            <w:top w:val="none" w:sz="0" w:space="0" w:color="auto"/>
            <w:left w:val="none" w:sz="0" w:space="0" w:color="auto"/>
            <w:bottom w:val="none" w:sz="0" w:space="0" w:color="auto"/>
            <w:right w:val="none" w:sz="0" w:space="0" w:color="auto"/>
          </w:divBdr>
        </w:div>
        <w:div w:id="623194150">
          <w:marLeft w:val="0"/>
          <w:marRight w:val="0"/>
          <w:marTop w:val="0"/>
          <w:marBottom w:val="0"/>
          <w:divBdr>
            <w:top w:val="none" w:sz="0" w:space="0" w:color="auto"/>
            <w:left w:val="none" w:sz="0" w:space="0" w:color="auto"/>
            <w:bottom w:val="none" w:sz="0" w:space="0" w:color="auto"/>
            <w:right w:val="none" w:sz="0" w:space="0" w:color="auto"/>
          </w:divBdr>
        </w:div>
        <w:div w:id="1030030026">
          <w:marLeft w:val="0"/>
          <w:marRight w:val="0"/>
          <w:marTop w:val="0"/>
          <w:marBottom w:val="0"/>
          <w:divBdr>
            <w:top w:val="none" w:sz="0" w:space="0" w:color="auto"/>
            <w:left w:val="none" w:sz="0" w:space="0" w:color="auto"/>
            <w:bottom w:val="none" w:sz="0" w:space="0" w:color="auto"/>
            <w:right w:val="none" w:sz="0" w:space="0" w:color="auto"/>
          </w:divBdr>
        </w:div>
      </w:divsChild>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576595747">
      <w:bodyDiv w:val="1"/>
      <w:marLeft w:val="0"/>
      <w:marRight w:val="0"/>
      <w:marTop w:val="0"/>
      <w:marBottom w:val="0"/>
      <w:divBdr>
        <w:top w:val="none" w:sz="0" w:space="0" w:color="auto"/>
        <w:left w:val="none" w:sz="0" w:space="0" w:color="auto"/>
        <w:bottom w:val="none" w:sz="0" w:space="0" w:color="auto"/>
        <w:right w:val="none" w:sz="0" w:space="0" w:color="auto"/>
      </w:divBdr>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44885992">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1026054487">
      <w:bodyDiv w:val="1"/>
      <w:marLeft w:val="0"/>
      <w:marRight w:val="0"/>
      <w:marTop w:val="0"/>
      <w:marBottom w:val="0"/>
      <w:divBdr>
        <w:top w:val="none" w:sz="0" w:space="0" w:color="auto"/>
        <w:left w:val="none" w:sz="0" w:space="0" w:color="auto"/>
        <w:bottom w:val="none" w:sz="0" w:space="0" w:color="auto"/>
        <w:right w:val="none" w:sz="0" w:space="0" w:color="auto"/>
      </w:divBdr>
      <w:divsChild>
        <w:div w:id="233512376">
          <w:marLeft w:val="0"/>
          <w:marRight w:val="0"/>
          <w:marTop w:val="0"/>
          <w:marBottom w:val="0"/>
          <w:divBdr>
            <w:top w:val="none" w:sz="0" w:space="0" w:color="auto"/>
            <w:left w:val="none" w:sz="0" w:space="0" w:color="auto"/>
            <w:bottom w:val="none" w:sz="0" w:space="0" w:color="auto"/>
            <w:right w:val="none" w:sz="0" w:space="0" w:color="auto"/>
          </w:divBdr>
        </w:div>
        <w:div w:id="1885215034">
          <w:marLeft w:val="0"/>
          <w:marRight w:val="0"/>
          <w:marTop w:val="0"/>
          <w:marBottom w:val="0"/>
          <w:divBdr>
            <w:top w:val="none" w:sz="0" w:space="0" w:color="auto"/>
            <w:left w:val="none" w:sz="0" w:space="0" w:color="auto"/>
            <w:bottom w:val="none" w:sz="0" w:space="0" w:color="auto"/>
            <w:right w:val="none" w:sz="0" w:space="0" w:color="auto"/>
          </w:divBdr>
        </w:div>
        <w:div w:id="1194416572">
          <w:marLeft w:val="0"/>
          <w:marRight w:val="0"/>
          <w:marTop w:val="0"/>
          <w:marBottom w:val="0"/>
          <w:divBdr>
            <w:top w:val="none" w:sz="0" w:space="0" w:color="auto"/>
            <w:left w:val="none" w:sz="0" w:space="0" w:color="auto"/>
            <w:bottom w:val="none" w:sz="0" w:space="0" w:color="auto"/>
            <w:right w:val="none" w:sz="0" w:space="0" w:color="auto"/>
          </w:divBdr>
        </w:div>
        <w:div w:id="22023934">
          <w:marLeft w:val="0"/>
          <w:marRight w:val="0"/>
          <w:marTop w:val="0"/>
          <w:marBottom w:val="0"/>
          <w:divBdr>
            <w:top w:val="none" w:sz="0" w:space="0" w:color="auto"/>
            <w:left w:val="none" w:sz="0" w:space="0" w:color="auto"/>
            <w:bottom w:val="none" w:sz="0" w:space="0" w:color="auto"/>
            <w:right w:val="none" w:sz="0" w:space="0" w:color="auto"/>
          </w:divBdr>
        </w:div>
        <w:div w:id="385493687">
          <w:marLeft w:val="0"/>
          <w:marRight w:val="0"/>
          <w:marTop w:val="0"/>
          <w:marBottom w:val="0"/>
          <w:divBdr>
            <w:top w:val="none" w:sz="0" w:space="0" w:color="auto"/>
            <w:left w:val="none" w:sz="0" w:space="0" w:color="auto"/>
            <w:bottom w:val="none" w:sz="0" w:space="0" w:color="auto"/>
            <w:right w:val="none" w:sz="0" w:space="0" w:color="auto"/>
          </w:divBdr>
        </w:div>
        <w:div w:id="1252081667">
          <w:marLeft w:val="0"/>
          <w:marRight w:val="0"/>
          <w:marTop w:val="0"/>
          <w:marBottom w:val="0"/>
          <w:divBdr>
            <w:top w:val="none" w:sz="0" w:space="0" w:color="auto"/>
            <w:left w:val="none" w:sz="0" w:space="0" w:color="auto"/>
            <w:bottom w:val="none" w:sz="0" w:space="0" w:color="auto"/>
            <w:right w:val="none" w:sz="0" w:space="0" w:color="auto"/>
          </w:divBdr>
        </w:div>
      </w:divsChild>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208177441">
      <w:bodyDiv w:val="1"/>
      <w:marLeft w:val="0"/>
      <w:marRight w:val="0"/>
      <w:marTop w:val="0"/>
      <w:marBottom w:val="0"/>
      <w:divBdr>
        <w:top w:val="none" w:sz="0" w:space="0" w:color="auto"/>
        <w:left w:val="none" w:sz="0" w:space="0" w:color="auto"/>
        <w:bottom w:val="none" w:sz="0" w:space="0" w:color="auto"/>
        <w:right w:val="none" w:sz="0" w:space="0" w:color="auto"/>
      </w:divBdr>
      <w:divsChild>
        <w:div w:id="728773669">
          <w:marLeft w:val="0"/>
          <w:marRight w:val="0"/>
          <w:marTop w:val="0"/>
          <w:marBottom w:val="0"/>
          <w:divBdr>
            <w:top w:val="none" w:sz="0" w:space="0" w:color="auto"/>
            <w:left w:val="none" w:sz="0" w:space="0" w:color="auto"/>
            <w:bottom w:val="none" w:sz="0" w:space="0" w:color="auto"/>
            <w:right w:val="none" w:sz="0" w:space="0" w:color="auto"/>
          </w:divBdr>
          <w:divsChild>
            <w:div w:id="1053046732">
              <w:marLeft w:val="0"/>
              <w:marRight w:val="0"/>
              <w:marTop w:val="0"/>
              <w:marBottom w:val="0"/>
              <w:divBdr>
                <w:top w:val="none" w:sz="0" w:space="0" w:color="auto"/>
                <w:left w:val="none" w:sz="0" w:space="0" w:color="auto"/>
                <w:bottom w:val="none" w:sz="0" w:space="0" w:color="auto"/>
                <w:right w:val="none" w:sz="0" w:space="0" w:color="auto"/>
              </w:divBdr>
            </w:div>
          </w:divsChild>
        </w:div>
        <w:div w:id="707028470">
          <w:marLeft w:val="0"/>
          <w:marRight w:val="0"/>
          <w:marTop w:val="0"/>
          <w:marBottom w:val="0"/>
          <w:divBdr>
            <w:top w:val="none" w:sz="0" w:space="0" w:color="auto"/>
            <w:left w:val="none" w:sz="0" w:space="0" w:color="auto"/>
            <w:bottom w:val="none" w:sz="0" w:space="0" w:color="auto"/>
            <w:right w:val="none" w:sz="0" w:space="0" w:color="auto"/>
          </w:divBdr>
          <w:divsChild>
            <w:div w:id="2101441608">
              <w:marLeft w:val="0"/>
              <w:marRight w:val="0"/>
              <w:marTop w:val="0"/>
              <w:marBottom w:val="0"/>
              <w:divBdr>
                <w:top w:val="none" w:sz="0" w:space="0" w:color="auto"/>
                <w:left w:val="none" w:sz="0" w:space="0" w:color="auto"/>
                <w:bottom w:val="none" w:sz="0" w:space="0" w:color="auto"/>
                <w:right w:val="none" w:sz="0" w:space="0" w:color="auto"/>
              </w:divBdr>
            </w:div>
          </w:divsChild>
        </w:div>
        <w:div w:id="1969431952">
          <w:marLeft w:val="0"/>
          <w:marRight w:val="0"/>
          <w:marTop w:val="0"/>
          <w:marBottom w:val="0"/>
          <w:divBdr>
            <w:top w:val="none" w:sz="0" w:space="0" w:color="auto"/>
            <w:left w:val="none" w:sz="0" w:space="0" w:color="auto"/>
            <w:bottom w:val="none" w:sz="0" w:space="0" w:color="auto"/>
            <w:right w:val="none" w:sz="0" w:space="0" w:color="auto"/>
          </w:divBdr>
          <w:divsChild>
            <w:div w:id="620571754">
              <w:marLeft w:val="0"/>
              <w:marRight w:val="0"/>
              <w:marTop w:val="0"/>
              <w:marBottom w:val="0"/>
              <w:divBdr>
                <w:top w:val="none" w:sz="0" w:space="0" w:color="auto"/>
                <w:left w:val="none" w:sz="0" w:space="0" w:color="auto"/>
                <w:bottom w:val="none" w:sz="0" w:space="0" w:color="auto"/>
                <w:right w:val="none" w:sz="0" w:space="0" w:color="auto"/>
              </w:divBdr>
            </w:div>
          </w:divsChild>
        </w:div>
        <w:div w:id="2122533599">
          <w:marLeft w:val="0"/>
          <w:marRight w:val="0"/>
          <w:marTop w:val="0"/>
          <w:marBottom w:val="0"/>
          <w:divBdr>
            <w:top w:val="none" w:sz="0" w:space="0" w:color="auto"/>
            <w:left w:val="none" w:sz="0" w:space="0" w:color="auto"/>
            <w:bottom w:val="none" w:sz="0" w:space="0" w:color="auto"/>
            <w:right w:val="none" w:sz="0" w:space="0" w:color="auto"/>
          </w:divBdr>
          <w:divsChild>
            <w:div w:id="724255829">
              <w:marLeft w:val="0"/>
              <w:marRight w:val="0"/>
              <w:marTop w:val="0"/>
              <w:marBottom w:val="0"/>
              <w:divBdr>
                <w:top w:val="none" w:sz="0" w:space="0" w:color="auto"/>
                <w:left w:val="none" w:sz="0" w:space="0" w:color="auto"/>
                <w:bottom w:val="none" w:sz="0" w:space="0" w:color="auto"/>
                <w:right w:val="none" w:sz="0" w:space="0" w:color="auto"/>
              </w:divBdr>
            </w:div>
          </w:divsChild>
        </w:div>
        <w:div w:id="1426078655">
          <w:marLeft w:val="0"/>
          <w:marRight w:val="0"/>
          <w:marTop w:val="0"/>
          <w:marBottom w:val="0"/>
          <w:divBdr>
            <w:top w:val="none" w:sz="0" w:space="0" w:color="auto"/>
            <w:left w:val="none" w:sz="0" w:space="0" w:color="auto"/>
            <w:bottom w:val="none" w:sz="0" w:space="0" w:color="auto"/>
            <w:right w:val="none" w:sz="0" w:space="0" w:color="auto"/>
          </w:divBdr>
          <w:divsChild>
            <w:div w:id="1846899609">
              <w:marLeft w:val="0"/>
              <w:marRight w:val="0"/>
              <w:marTop w:val="0"/>
              <w:marBottom w:val="0"/>
              <w:divBdr>
                <w:top w:val="none" w:sz="0" w:space="0" w:color="auto"/>
                <w:left w:val="none" w:sz="0" w:space="0" w:color="auto"/>
                <w:bottom w:val="none" w:sz="0" w:space="0" w:color="auto"/>
                <w:right w:val="none" w:sz="0" w:space="0" w:color="auto"/>
              </w:divBdr>
            </w:div>
            <w:div w:id="1730618016">
              <w:marLeft w:val="0"/>
              <w:marRight w:val="0"/>
              <w:marTop w:val="0"/>
              <w:marBottom w:val="0"/>
              <w:divBdr>
                <w:top w:val="none" w:sz="0" w:space="0" w:color="auto"/>
                <w:left w:val="none" w:sz="0" w:space="0" w:color="auto"/>
                <w:bottom w:val="none" w:sz="0" w:space="0" w:color="auto"/>
                <w:right w:val="none" w:sz="0" w:space="0" w:color="auto"/>
              </w:divBdr>
            </w:div>
          </w:divsChild>
        </w:div>
        <w:div w:id="816844371">
          <w:marLeft w:val="0"/>
          <w:marRight w:val="0"/>
          <w:marTop w:val="0"/>
          <w:marBottom w:val="0"/>
          <w:divBdr>
            <w:top w:val="none" w:sz="0" w:space="0" w:color="auto"/>
            <w:left w:val="none" w:sz="0" w:space="0" w:color="auto"/>
            <w:bottom w:val="none" w:sz="0" w:space="0" w:color="auto"/>
            <w:right w:val="none" w:sz="0" w:space="0" w:color="auto"/>
          </w:divBdr>
          <w:divsChild>
            <w:div w:id="545072115">
              <w:marLeft w:val="0"/>
              <w:marRight w:val="0"/>
              <w:marTop w:val="0"/>
              <w:marBottom w:val="0"/>
              <w:divBdr>
                <w:top w:val="none" w:sz="0" w:space="0" w:color="auto"/>
                <w:left w:val="none" w:sz="0" w:space="0" w:color="auto"/>
                <w:bottom w:val="none" w:sz="0" w:space="0" w:color="auto"/>
                <w:right w:val="none" w:sz="0" w:space="0" w:color="auto"/>
              </w:divBdr>
            </w:div>
          </w:divsChild>
        </w:div>
        <w:div w:id="430128409">
          <w:marLeft w:val="0"/>
          <w:marRight w:val="0"/>
          <w:marTop w:val="0"/>
          <w:marBottom w:val="0"/>
          <w:divBdr>
            <w:top w:val="none" w:sz="0" w:space="0" w:color="auto"/>
            <w:left w:val="none" w:sz="0" w:space="0" w:color="auto"/>
            <w:bottom w:val="none" w:sz="0" w:space="0" w:color="auto"/>
            <w:right w:val="none" w:sz="0" w:space="0" w:color="auto"/>
          </w:divBdr>
          <w:divsChild>
            <w:div w:id="2134400357">
              <w:marLeft w:val="0"/>
              <w:marRight w:val="0"/>
              <w:marTop w:val="0"/>
              <w:marBottom w:val="0"/>
              <w:divBdr>
                <w:top w:val="none" w:sz="0" w:space="0" w:color="auto"/>
                <w:left w:val="none" w:sz="0" w:space="0" w:color="auto"/>
                <w:bottom w:val="none" w:sz="0" w:space="0" w:color="auto"/>
                <w:right w:val="none" w:sz="0" w:space="0" w:color="auto"/>
              </w:divBdr>
            </w:div>
          </w:divsChild>
        </w:div>
        <w:div w:id="956989214">
          <w:marLeft w:val="0"/>
          <w:marRight w:val="0"/>
          <w:marTop w:val="0"/>
          <w:marBottom w:val="0"/>
          <w:divBdr>
            <w:top w:val="none" w:sz="0" w:space="0" w:color="auto"/>
            <w:left w:val="none" w:sz="0" w:space="0" w:color="auto"/>
            <w:bottom w:val="none" w:sz="0" w:space="0" w:color="auto"/>
            <w:right w:val="none" w:sz="0" w:space="0" w:color="auto"/>
          </w:divBdr>
          <w:divsChild>
            <w:div w:id="698240747">
              <w:marLeft w:val="0"/>
              <w:marRight w:val="0"/>
              <w:marTop w:val="0"/>
              <w:marBottom w:val="0"/>
              <w:divBdr>
                <w:top w:val="none" w:sz="0" w:space="0" w:color="auto"/>
                <w:left w:val="none" w:sz="0" w:space="0" w:color="auto"/>
                <w:bottom w:val="none" w:sz="0" w:space="0" w:color="auto"/>
                <w:right w:val="none" w:sz="0" w:space="0" w:color="auto"/>
              </w:divBdr>
            </w:div>
            <w:div w:id="360519849">
              <w:marLeft w:val="0"/>
              <w:marRight w:val="0"/>
              <w:marTop w:val="0"/>
              <w:marBottom w:val="0"/>
              <w:divBdr>
                <w:top w:val="none" w:sz="0" w:space="0" w:color="auto"/>
                <w:left w:val="none" w:sz="0" w:space="0" w:color="auto"/>
                <w:bottom w:val="none" w:sz="0" w:space="0" w:color="auto"/>
                <w:right w:val="none" w:sz="0" w:space="0" w:color="auto"/>
              </w:divBdr>
            </w:div>
            <w:div w:id="1399859751">
              <w:marLeft w:val="0"/>
              <w:marRight w:val="0"/>
              <w:marTop w:val="0"/>
              <w:marBottom w:val="0"/>
              <w:divBdr>
                <w:top w:val="none" w:sz="0" w:space="0" w:color="auto"/>
                <w:left w:val="none" w:sz="0" w:space="0" w:color="auto"/>
                <w:bottom w:val="none" w:sz="0" w:space="0" w:color="auto"/>
                <w:right w:val="none" w:sz="0" w:space="0" w:color="auto"/>
              </w:divBdr>
            </w:div>
          </w:divsChild>
        </w:div>
        <w:div w:id="131348">
          <w:marLeft w:val="0"/>
          <w:marRight w:val="0"/>
          <w:marTop w:val="0"/>
          <w:marBottom w:val="0"/>
          <w:divBdr>
            <w:top w:val="none" w:sz="0" w:space="0" w:color="auto"/>
            <w:left w:val="none" w:sz="0" w:space="0" w:color="auto"/>
            <w:bottom w:val="none" w:sz="0" w:space="0" w:color="auto"/>
            <w:right w:val="none" w:sz="0" w:space="0" w:color="auto"/>
          </w:divBdr>
          <w:divsChild>
            <w:div w:id="1235123869">
              <w:marLeft w:val="0"/>
              <w:marRight w:val="0"/>
              <w:marTop w:val="0"/>
              <w:marBottom w:val="0"/>
              <w:divBdr>
                <w:top w:val="none" w:sz="0" w:space="0" w:color="auto"/>
                <w:left w:val="none" w:sz="0" w:space="0" w:color="auto"/>
                <w:bottom w:val="none" w:sz="0" w:space="0" w:color="auto"/>
                <w:right w:val="none" w:sz="0" w:space="0" w:color="auto"/>
              </w:divBdr>
            </w:div>
          </w:divsChild>
        </w:div>
        <w:div w:id="737823792">
          <w:marLeft w:val="0"/>
          <w:marRight w:val="0"/>
          <w:marTop w:val="0"/>
          <w:marBottom w:val="0"/>
          <w:divBdr>
            <w:top w:val="none" w:sz="0" w:space="0" w:color="auto"/>
            <w:left w:val="none" w:sz="0" w:space="0" w:color="auto"/>
            <w:bottom w:val="none" w:sz="0" w:space="0" w:color="auto"/>
            <w:right w:val="none" w:sz="0" w:space="0" w:color="auto"/>
          </w:divBdr>
          <w:divsChild>
            <w:div w:id="1216501856">
              <w:marLeft w:val="0"/>
              <w:marRight w:val="0"/>
              <w:marTop w:val="0"/>
              <w:marBottom w:val="0"/>
              <w:divBdr>
                <w:top w:val="none" w:sz="0" w:space="0" w:color="auto"/>
                <w:left w:val="none" w:sz="0" w:space="0" w:color="auto"/>
                <w:bottom w:val="none" w:sz="0" w:space="0" w:color="auto"/>
                <w:right w:val="none" w:sz="0" w:space="0" w:color="auto"/>
              </w:divBdr>
            </w:div>
            <w:div w:id="711030193">
              <w:marLeft w:val="0"/>
              <w:marRight w:val="0"/>
              <w:marTop w:val="0"/>
              <w:marBottom w:val="0"/>
              <w:divBdr>
                <w:top w:val="none" w:sz="0" w:space="0" w:color="auto"/>
                <w:left w:val="none" w:sz="0" w:space="0" w:color="auto"/>
                <w:bottom w:val="none" w:sz="0" w:space="0" w:color="auto"/>
                <w:right w:val="none" w:sz="0" w:space="0" w:color="auto"/>
              </w:divBdr>
            </w:div>
            <w:div w:id="880552240">
              <w:marLeft w:val="0"/>
              <w:marRight w:val="0"/>
              <w:marTop w:val="0"/>
              <w:marBottom w:val="0"/>
              <w:divBdr>
                <w:top w:val="none" w:sz="0" w:space="0" w:color="auto"/>
                <w:left w:val="none" w:sz="0" w:space="0" w:color="auto"/>
                <w:bottom w:val="none" w:sz="0" w:space="0" w:color="auto"/>
                <w:right w:val="none" w:sz="0" w:space="0" w:color="auto"/>
              </w:divBdr>
            </w:div>
          </w:divsChild>
        </w:div>
        <w:div w:id="986398199">
          <w:marLeft w:val="0"/>
          <w:marRight w:val="0"/>
          <w:marTop w:val="0"/>
          <w:marBottom w:val="0"/>
          <w:divBdr>
            <w:top w:val="none" w:sz="0" w:space="0" w:color="auto"/>
            <w:left w:val="none" w:sz="0" w:space="0" w:color="auto"/>
            <w:bottom w:val="none" w:sz="0" w:space="0" w:color="auto"/>
            <w:right w:val="none" w:sz="0" w:space="0" w:color="auto"/>
          </w:divBdr>
          <w:divsChild>
            <w:div w:id="1681080443">
              <w:marLeft w:val="0"/>
              <w:marRight w:val="0"/>
              <w:marTop w:val="0"/>
              <w:marBottom w:val="0"/>
              <w:divBdr>
                <w:top w:val="none" w:sz="0" w:space="0" w:color="auto"/>
                <w:left w:val="none" w:sz="0" w:space="0" w:color="auto"/>
                <w:bottom w:val="none" w:sz="0" w:space="0" w:color="auto"/>
                <w:right w:val="none" w:sz="0" w:space="0" w:color="auto"/>
              </w:divBdr>
            </w:div>
          </w:divsChild>
        </w:div>
        <w:div w:id="1195272105">
          <w:marLeft w:val="0"/>
          <w:marRight w:val="0"/>
          <w:marTop w:val="0"/>
          <w:marBottom w:val="0"/>
          <w:divBdr>
            <w:top w:val="none" w:sz="0" w:space="0" w:color="auto"/>
            <w:left w:val="none" w:sz="0" w:space="0" w:color="auto"/>
            <w:bottom w:val="none" w:sz="0" w:space="0" w:color="auto"/>
            <w:right w:val="none" w:sz="0" w:space="0" w:color="auto"/>
          </w:divBdr>
          <w:divsChild>
            <w:div w:id="1371682111">
              <w:marLeft w:val="0"/>
              <w:marRight w:val="0"/>
              <w:marTop w:val="0"/>
              <w:marBottom w:val="0"/>
              <w:divBdr>
                <w:top w:val="none" w:sz="0" w:space="0" w:color="auto"/>
                <w:left w:val="none" w:sz="0" w:space="0" w:color="auto"/>
                <w:bottom w:val="none" w:sz="0" w:space="0" w:color="auto"/>
                <w:right w:val="none" w:sz="0" w:space="0" w:color="auto"/>
              </w:divBdr>
            </w:div>
          </w:divsChild>
        </w:div>
        <w:div w:id="1043942978">
          <w:marLeft w:val="0"/>
          <w:marRight w:val="0"/>
          <w:marTop w:val="0"/>
          <w:marBottom w:val="0"/>
          <w:divBdr>
            <w:top w:val="none" w:sz="0" w:space="0" w:color="auto"/>
            <w:left w:val="none" w:sz="0" w:space="0" w:color="auto"/>
            <w:bottom w:val="none" w:sz="0" w:space="0" w:color="auto"/>
            <w:right w:val="none" w:sz="0" w:space="0" w:color="auto"/>
          </w:divBdr>
          <w:divsChild>
            <w:div w:id="1587885368">
              <w:marLeft w:val="0"/>
              <w:marRight w:val="0"/>
              <w:marTop w:val="0"/>
              <w:marBottom w:val="0"/>
              <w:divBdr>
                <w:top w:val="none" w:sz="0" w:space="0" w:color="auto"/>
                <w:left w:val="none" w:sz="0" w:space="0" w:color="auto"/>
                <w:bottom w:val="none" w:sz="0" w:space="0" w:color="auto"/>
                <w:right w:val="none" w:sz="0" w:space="0" w:color="auto"/>
              </w:divBdr>
            </w:div>
          </w:divsChild>
        </w:div>
        <w:div w:id="398598531">
          <w:marLeft w:val="0"/>
          <w:marRight w:val="0"/>
          <w:marTop w:val="0"/>
          <w:marBottom w:val="0"/>
          <w:divBdr>
            <w:top w:val="none" w:sz="0" w:space="0" w:color="auto"/>
            <w:left w:val="none" w:sz="0" w:space="0" w:color="auto"/>
            <w:bottom w:val="none" w:sz="0" w:space="0" w:color="auto"/>
            <w:right w:val="none" w:sz="0" w:space="0" w:color="auto"/>
          </w:divBdr>
          <w:divsChild>
            <w:div w:id="1242519785">
              <w:marLeft w:val="0"/>
              <w:marRight w:val="0"/>
              <w:marTop w:val="0"/>
              <w:marBottom w:val="0"/>
              <w:divBdr>
                <w:top w:val="none" w:sz="0" w:space="0" w:color="auto"/>
                <w:left w:val="none" w:sz="0" w:space="0" w:color="auto"/>
                <w:bottom w:val="none" w:sz="0" w:space="0" w:color="auto"/>
                <w:right w:val="none" w:sz="0" w:space="0" w:color="auto"/>
              </w:divBdr>
            </w:div>
          </w:divsChild>
        </w:div>
        <w:div w:id="1692954330">
          <w:marLeft w:val="0"/>
          <w:marRight w:val="0"/>
          <w:marTop w:val="0"/>
          <w:marBottom w:val="0"/>
          <w:divBdr>
            <w:top w:val="none" w:sz="0" w:space="0" w:color="auto"/>
            <w:left w:val="none" w:sz="0" w:space="0" w:color="auto"/>
            <w:bottom w:val="none" w:sz="0" w:space="0" w:color="auto"/>
            <w:right w:val="none" w:sz="0" w:space="0" w:color="auto"/>
          </w:divBdr>
          <w:divsChild>
            <w:div w:id="1779178287">
              <w:marLeft w:val="0"/>
              <w:marRight w:val="0"/>
              <w:marTop w:val="0"/>
              <w:marBottom w:val="0"/>
              <w:divBdr>
                <w:top w:val="none" w:sz="0" w:space="0" w:color="auto"/>
                <w:left w:val="none" w:sz="0" w:space="0" w:color="auto"/>
                <w:bottom w:val="none" w:sz="0" w:space="0" w:color="auto"/>
                <w:right w:val="none" w:sz="0" w:space="0" w:color="auto"/>
              </w:divBdr>
            </w:div>
            <w:div w:id="29688758">
              <w:marLeft w:val="0"/>
              <w:marRight w:val="0"/>
              <w:marTop w:val="0"/>
              <w:marBottom w:val="0"/>
              <w:divBdr>
                <w:top w:val="none" w:sz="0" w:space="0" w:color="auto"/>
                <w:left w:val="none" w:sz="0" w:space="0" w:color="auto"/>
                <w:bottom w:val="none" w:sz="0" w:space="0" w:color="auto"/>
                <w:right w:val="none" w:sz="0" w:space="0" w:color="auto"/>
              </w:divBdr>
            </w:div>
          </w:divsChild>
        </w:div>
        <w:div w:id="1557162046">
          <w:marLeft w:val="0"/>
          <w:marRight w:val="0"/>
          <w:marTop w:val="0"/>
          <w:marBottom w:val="0"/>
          <w:divBdr>
            <w:top w:val="none" w:sz="0" w:space="0" w:color="auto"/>
            <w:left w:val="none" w:sz="0" w:space="0" w:color="auto"/>
            <w:bottom w:val="none" w:sz="0" w:space="0" w:color="auto"/>
            <w:right w:val="none" w:sz="0" w:space="0" w:color="auto"/>
          </w:divBdr>
          <w:divsChild>
            <w:div w:id="1434011972">
              <w:marLeft w:val="0"/>
              <w:marRight w:val="0"/>
              <w:marTop w:val="0"/>
              <w:marBottom w:val="0"/>
              <w:divBdr>
                <w:top w:val="none" w:sz="0" w:space="0" w:color="auto"/>
                <w:left w:val="none" w:sz="0" w:space="0" w:color="auto"/>
                <w:bottom w:val="none" w:sz="0" w:space="0" w:color="auto"/>
                <w:right w:val="none" w:sz="0" w:space="0" w:color="auto"/>
              </w:divBdr>
            </w:div>
          </w:divsChild>
        </w:div>
        <w:div w:id="845905641">
          <w:marLeft w:val="0"/>
          <w:marRight w:val="0"/>
          <w:marTop w:val="0"/>
          <w:marBottom w:val="0"/>
          <w:divBdr>
            <w:top w:val="none" w:sz="0" w:space="0" w:color="auto"/>
            <w:left w:val="none" w:sz="0" w:space="0" w:color="auto"/>
            <w:bottom w:val="none" w:sz="0" w:space="0" w:color="auto"/>
            <w:right w:val="none" w:sz="0" w:space="0" w:color="auto"/>
          </w:divBdr>
          <w:divsChild>
            <w:div w:id="908225799">
              <w:marLeft w:val="0"/>
              <w:marRight w:val="0"/>
              <w:marTop w:val="0"/>
              <w:marBottom w:val="0"/>
              <w:divBdr>
                <w:top w:val="none" w:sz="0" w:space="0" w:color="auto"/>
                <w:left w:val="none" w:sz="0" w:space="0" w:color="auto"/>
                <w:bottom w:val="none" w:sz="0" w:space="0" w:color="auto"/>
                <w:right w:val="none" w:sz="0" w:space="0" w:color="auto"/>
              </w:divBdr>
            </w:div>
            <w:div w:id="1853639760">
              <w:marLeft w:val="0"/>
              <w:marRight w:val="0"/>
              <w:marTop w:val="0"/>
              <w:marBottom w:val="0"/>
              <w:divBdr>
                <w:top w:val="none" w:sz="0" w:space="0" w:color="auto"/>
                <w:left w:val="none" w:sz="0" w:space="0" w:color="auto"/>
                <w:bottom w:val="none" w:sz="0" w:space="0" w:color="auto"/>
                <w:right w:val="none" w:sz="0" w:space="0" w:color="auto"/>
              </w:divBdr>
            </w:div>
          </w:divsChild>
        </w:div>
        <w:div w:id="1502043416">
          <w:marLeft w:val="0"/>
          <w:marRight w:val="0"/>
          <w:marTop w:val="0"/>
          <w:marBottom w:val="0"/>
          <w:divBdr>
            <w:top w:val="none" w:sz="0" w:space="0" w:color="auto"/>
            <w:left w:val="none" w:sz="0" w:space="0" w:color="auto"/>
            <w:bottom w:val="none" w:sz="0" w:space="0" w:color="auto"/>
            <w:right w:val="none" w:sz="0" w:space="0" w:color="auto"/>
          </w:divBdr>
          <w:divsChild>
            <w:div w:id="1907492707">
              <w:marLeft w:val="0"/>
              <w:marRight w:val="0"/>
              <w:marTop w:val="0"/>
              <w:marBottom w:val="0"/>
              <w:divBdr>
                <w:top w:val="none" w:sz="0" w:space="0" w:color="auto"/>
                <w:left w:val="none" w:sz="0" w:space="0" w:color="auto"/>
                <w:bottom w:val="none" w:sz="0" w:space="0" w:color="auto"/>
                <w:right w:val="none" w:sz="0" w:space="0" w:color="auto"/>
              </w:divBdr>
            </w:div>
          </w:divsChild>
        </w:div>
        <w:div w:id="95180201">
          <w:marLeft w:val="0"/>
          <w:marRight w:val="0"/>
          <w:marTop w:val="0"/>
          <w:marBottom w:val="0"/>
          <w:divBdr>
            <w:top w:val="none" w:sz="0" w:space="0" w:color="auto"/>
            <w:left w:val="none" w:sz="0" w:space="0" w:color="auto"/>
            <w:bottom w:val="none" w:sz="0" w:space="0" w:color="auto"/>
            <w:right w:val="none" w:sz="0" w:space="0" w:color="auto"/>
          </w:divBdr>
          <w:divsChild>
            <w:div w:id="219874998">
              <w:marLeft w:val="0"/>
              <w:marRight w:val="0"/>
              <w:marTop w:val="0"/>
              <w:marBottom w:val="0"/>
              <w:divBdr>
                <w:top w:val="none" w:sz="0" w:space="0" w:color="auto"/>
                <w:left w:val="none" w:sz="0" w:space="0" w:color="auto"/>
                <w:bottom w:val="none" w:sz="0" w:space="0" w:color="auto"/>
                <w:right w:val="none" w:sz="0" w:space="0" w:color="auto"/>
              </w:divBdr>
            </w:div>
          </w:divsChild>
        </w:div>
        <w:div w:id="1066686534">
          <w:marLeft w:val="0"/>
          <w:marRight w:val="0"/>
          <w:marTop w:val="0"/>
          <w:marBottom w:val="0"/>
          <w:divBdr>
            <w:top w:val="none" w:sz="0" w:space="0" w:color="auto"/>
            <w:left w:val="none" w:sz="0" w:space="0" w:color="auto"/>
            <w:bottom w:val="none" w:sz="0" w:space="0" w:color="auto"/>
            <w:right w:val="none" w:sz="0" w:space="0" w:color="auto"/>
          </w:divBdr>
          <w:divsChild>
            <w:div w:id="1125082885">
              <w:marLeft w:val="0"/>
              <w:marRight w:val="0"/>
              <w:marTop w:val="0"/>
              <w:marBottom w:val="0"/>
              <w:divBdr>
                <w:top w:val="none" w:sz="0" w:space="0" w:color="auto"/>
                <w:left w:val="none" w:sz="0" w:space="0" w:color="auto"/>
                <w:bottom w:val="none" w:sz="0" w:space="0" w:color="auto"/>
                <w:right w:val="none" w:sz="0" w:space="0" w:color="auto"/>
              </w:divBdr>
            </w:div>
          </w:divsChild>
        </w:div>
        <w:div w:id="501898197">
          <w:marLeft w:val="0"/>
          <w:marRight w:val="0"/>
          <w:marTop w:val="0"/>
          <w:marBottom w:val="0"/>
          <w:divBdr>
            <w:top w:val="none" w:sz="0" w:space="0" w:color="auto"/>
            <w:left w:val="none" w:sz="0" w:space="0" w:color="auto"/>
            <w:bottom w:val="none" w:sz="0" w:space="0" w:color="auto"/>
            <w:right w:val="none" w:sz="0" w:space="0" w:color="auto"/>
          </w:divBdr>
          <w:divsChild>
            <w:div w:id="1136683797">
              <w:marLeft w:val="0"/>
              <w:marRight w:val="0"/>
              <w:marTop w:val="0"/>
              <w:marBottom w:val="0"/>
              <w:divBdr>
                <w:top w:val="none" w:sz="0" w:space="0" w:color="auto"/>
                <w:left w:val="none" w:sz="0" w:space="0" w:color="auto"/>
                <w:bottom w:val="none" w:sz="0" w:space="0" w:color="auto"/>
                <w:right w:val="none" w:sz="0" w:space="0" w:color="auto"/>
              </w:divBdr>
            </w:div>
            <w:div w:id="32435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882659">
      <w:bodyDiv w:val="1"/>
      <w:marLeft w:val="0"/>
      <w:marRight w:val="0"/>
      <w:marTop w:val="0"/>
      <w:marBottom w:val="0"/>
      <w:divBdr>
        <w:top w:val="none" w:sz="0" w:space="0" w:color="auto"/>
        <w:left w:val="none" w:sz="0" w:space="0" w:color="auto"/>
        <w:bottom w:val="none" w:sz="0" w:space="0" w:color="auto"/>
        <w:right w:val="none" w:sz="0" w:space="0" w:color="auto"/>
      </w:divBdr>
      <w:divsChild>
        <w:div w:id="1431512510">
          <w:marLeft w:val="0"/>
          <w:marRight w:val="0"/>
          <w:marTop w:val="0"/>
          <w:marBottom w:val="0"/>
          <w:divBdr>
            <w:top w:val="none" w:sz="0" w:space="0" w:color="auto"/>
            <w:left w:val="none" w:sz="0" w:space="0" w:color="auto"/>
            <w:bottom w:val="none" w:sz="0" w:space="0" w:color="auto"/>
            <w:right w:val="none" w:sz="0" w:space="0" w:color="auto"/>
          </w:divBdr>
        </w:div>
        <w:div w:id="1802764740">
          <w:marLeft w:val="0"/>
          <w:marRight w:val="0"/>
          <w:marTop w:val="0"/>
          <w:marBottom w:val="0"/>
          <w:divBdr>
            <w:top w:val="none" w:sz="0" w:space="0" w:color="auto"/>
            <w:left w:val="none" w:sz="0" w:space="0" w:color="auto"/>
            <w:bottom w:val="none" w:sz="0" w:space="0" w:color="auto"/>
            <w:right w:val="none" w:sz="0" w:space="0" w:color="auto"/>
          </w:divBdr>
        </w:div>
        <w:div w:id="1448159688">
          <w:marLeft w:val="0"/>
          <w:marRight w:val="0"/>
          <w:marTop w:val="0"/>
          <w:marBottom w:val="0"/>
          <w:divBdr>
            <w:top w:val="none" w:sz="0" w:space="0" w:color="auto"/>
            <w:left w:val="none" w:sz="0" w:space="0" w:color="auto"/>
            <w:bottom w:val="none" w:sz="0" w:space="0" w:color="auto"/>
            <w:right w:val="none" w:sz="0" w:space="0" w:color="auto"/>
          </w:divBdr>
        </w:div>
        <w:div w:id="1905024666">
          <w:marLeft w:val="0"/>
          <w:marRight w:val="0"/>
          <w:marTop w:val="0"/>
          <w:marBottom w:val="0"/>
          <w:divBdr>
            <w:top w:val="none" w:sz="0" w:space="0" w:color="auto"/>
            <w:left w:val="none" w:sz="0" w:space="0" w:color="auto"/>
            <w:bottom w:val="none" w:sz="0" w:space="0" w:color="auto"/>
            <w:right w:val="none" w:sz="0" w:space="0" w:color="auto"/>
          </w:divBdr>
        </w:div>
        <w:div w:id="1459255722">
          <w:marLeft w:val="0"/>
          <w:marRight w:val="0"/>
          <w:marTop w:val="0"/>
          <w:marBottom w:val="0"/>
          <w:divBdr>
            <w:top w:val="none" w:sz="0" w:space="0" w:color="auto"/>
            <w:left w:val="none" w:sz="0" w:space="0" w:color="auto"/>
            <w:bottom w:val="none" w:sz="0" w:space="0" w:color="auto"/>
            <w:right w:val="none" w:sz="0" w:space="0" w:color="auto"/>
          </w:divBdr>
        </w:div>
        <w:div w:id="584727196">
          <w:marLeft w:val="0"/>
          <w:marRight w:val="0"/>
          <w:marTop w:val="0"/>
          <w:marBottom w:val="0"/>
          <w:divBdr>
            <w:top w:val="none" w:sz="0" w:space="0" w:color="auto"/>
            <w:left w:val="none" w:sz="0" w:space="0" w:color="auto"/>
            <w:bottom w:val="none" w:sz="0" w:space="0" w:color="auto"/>
            <w:right w:val="none" w:sz="0" w:space="0" w:color="auto"/>
          </w:divBdr>
        </w:div>
        <w:div w:id="115102064">
          <w:marLeft w:val="0"/>
          <w:marRight w:val="0"/>
          <w:marTop w:val="0"/>
          <w:marBottom w:val="0"/>
          <w:divBdr>
            <w:top w:val="none" w:sz="0" w:space="0" w:color="auto"/>
            <w:left w:val="none" w:sz="0" w:space="0" w:color="auto"/>
            <w:bottom w:val="none" w:sz="0" w:space="0" w:color="auto"/>
            <w:right w:val="none" w:sz="0" w:space="0" w:color="auto"/>
          </w:divBdr>
        </w:div>
        <w:div w:id="1561014268">
          <w:marLeft w:val="0"/>
          <w:marRight w:val="0"/>
          <w:marTop w:val="0"/>
          <w:marBottom w:val="0"/>
          <w:divBdr>
            <w:top w:val="none" w:sz="0" w:space="0" w:color="auto"/>
            <w:left w:val="none" w:sz="0" w:space="0" w:color="auto"/>
            <w:bottom w:val="none" w:sz="0" w:space="0" w:color="auto"/>
            <w:right w:val="none" w:sz="0" w:space="0" w:color="auto"/>
          </w:divBdr>
        </w:div>
        <w:div w:id="1677878853">
          <w:marLeft w:val="0"/>
          <w:marRight w:val="0"/>
          <w:marTop w:val="0"/>
          <w:marBottom w:val="0"/>
          <w:divBdr>
            <w:top w:val="none" w:sz="0" w:space="0" w:color="auto"/>
            <w:left w:val="none" w:sz="0" w:space="0" w:color="auto"/>
            <w:bottom w:val="none" w:sz="0" w:space="0" w:color="auto"/>
            <w:right w:val="none" w:sz="0" w:space="0" w:color="auto"/>
          </w:divBdr>
        </w:div>
        <w:div w:id="2029595664">
          <w:marLeft w:val="0"/>
          <w:marRight w:val="0"/>
          <w:marTop w:val="0"/>
          <w:marBottom w:val="0"/>
          <w:divBdr>
            <w:top w:val="none" w:sz="0" w:space="0" w:color="auto"/>
            <w:left w:val="none" w:sz="0" w:space="0" w:color="auto"/>
            <w:bottom w:val="none" w:sz="0" w:space="0" w:color="auto"/>
            <w:right w:val="none" w:sz="0" w:space="0" w:color="auto"/>
          </w:divBdr>
        </w:div>
        <w:div w:id="1939554963">
          <w:marLeft w:val="0"/>
          <w:marRight w:val="0"/>
          <w:marTop w:val="0"/>
          <w:marBottom w:val="0"/>
          <w:divBdr>
            <w:top w:val="none" w:sz="0" w:space="0" w:color="auto"/>
            <w:left w:val="none" w:sz="0" w:space="0" w:color="auto"/>
            <w:bottom w:val="none" w:sz="0" w:space="0" w:color="auto"/>
            <w:right w:val="none" w:sz="0" w:space="0" w:color="auto"/>
          </w:divBdr>
        </w:div>
        <w:div w:id="639773987">
          <w:marLeft w:val="0"/>
          <w:marRight w:val="0"/>
          <w:marTop w:val="0"/>
          <w:marBottom w:val="0"/>
          <w:divBdr>
            <w:top w:val="none" w:sz="0" w:space="0" w:color="auto"/>
            <w:left w:val="none" w:sz="0" w:space="0" w:color="auto"/>
            <w:bottom w:val="none" w:sz="0" w:space="0" w:color="auto"/>
            <w:right w:val="none" w:sz="0" w:space="0" w:color="auto"/>
          </w:divBdr>
        </w:div>
        <w:div w:id="934559805">
          <w:marLeft w:val="0"/>
          <w:marRight w:val="0"/>
          <w:marTop w:val="0"/>
          <w:marBottom w:val="0"/>
          <w:divBdr>
            <w:top w:val="none" w:sz="0" w:space="0" w:color="auto"/>
            <w:left w:val="none" w:sz="0" w:space="0" w:color="auto"/>
            <w:bottom w:val="none" w:sz="0" w:space="0" w:color="auto"/>
            <w:right w:val="none" w:sz="0" w:space="0" w:color="auto"/>
          </w:divBdr>
        </w:div>
        <w:div w:id="2140220432">
          <w:marLeft w:val="0"/>
          <w:marRight w:val="0"/>
          <w:marTop w:val="0"/>
          <w:marBottom w:val="0"/>
          <w:divBdr>
            <w:top w:val="none" w:sz="0" w:space="0" w:color="auto"/>
            <w:left w:val="none" w:sz="0" w:space="0" w:color="auto"/>
            <w:bottom w:val="none" w:sz="0" w:space="0" w:color="auto"/>
            <w:right w:val="none" w:sz="0" w:space="0" w:color="auto"/>
          </w:divBdr>
        </w:div>
        <w:div w:id="100270459">
          <w:marLeft w:val="0"/>
          <w:marRight w:val="0"/>
          <w:marTop w:val="0"/>
          <w:marBottom w:val="0"/>
          <w:divBdr>
            <w:top w:val="none" w:sz="0" w:space="0" w:color="auto"/>
            <w:left w:val="none" w:sz="0" w:space="0" w:color="auto"/>
            <w:bottom w:val="none" w:sz="0" w:space="0" w:color="auto"/>
            <w:right w:val="none" w:sz="0" w:space="0" w:color="auto"/>
          </w:divBdr>
        </w:div>
        <w:div w:id="1716268437">
          <w:marLeft w:val="0"/>
          <w:marRight w:val="0"/>
          <w:marTop w:val="0"/>
          <w:marBottom w:val="0"/>
          <w:divBdr>
            <w:top w:val="none" w:sz="0" w:space="0" w:color="auto"/>
            <w:left w:val="none" w:sz="0" w:space="0" w:color="auto"/>
            <w:bottom w:val="none" w:sz="0" w:space="0" w:color="auto"/>
            <w:right w:val="none" w:sz="0" w:space="0" w:color="auto"/>
          </w:divBdr>
        </w:div>
        <w:div w:id="1013461383">
          <w:marLeft w:val="0"/>
          <w:marRight w:val="0"/>
          <w:marTop w:val="0"/>
          <w:marBottom w:val="0"/>
          <w:divBdr>
            <w:top w:val="none" w:sz="0" w:space="0" w:color="auto"/>
            <w:left w:val="none" w:sz="0" w:space="0" w:color="auto"/>
            <w:bottom w:val="none" w:sz="0" w:space="0" w:color="auto"/>
            <w:right w:val="none" w:sz="0" w:space="0" w:color="auto"/>
          </w:divBdr>
        </w:div>
        <w:div w:id="760562475">
          <w:marLeft w:val="0"/>
          <w:marRight w:val="0"/>
          <w:marTop w:val="0"/>
          <w:marBottom w:val="0"/>
          <w:divBdr>
            <w:top w:val="none" w:sz="0" w:space="0" w:color="auto"/>
            <w:left w:val="none" w:sz="0" w:space="0" w:color="auto"/>
            <w:bottom w:val="none" w:sz="0" w:space="0" w:color="auto"/>
            <w:right w:val="none" w:sz="0" w:space="0" w:color="auto"/>
          </w:divBdr>
        </w:div>
        <w:div w:id="1404183752">
          <w:marLeft w:val="0"/>
          <w:marRight w:val="0"/>
          <w:marTop w:val="0"/>
          <w:marBottom w:val="0"/>
          <w:divBdr>
            <w:top w:val="none" w:sz="0" w:space="0" w:color="auto"/>
            <w:left w:val="none" w:sz="0" w:space="0" w:color="auto"/>
            <w:bottom w:val="none" w:sz="0" w:space="0" w:color="auto"/>
            <w:right w:val="none" w:sz="0" w:space="0" w:color="auto"/>
          </w:divBdr>
        </w:div>
        <w:div w:id="586501047">
          <w:marLeft w:val="0"/>
          <w:marRight w:val="0"/>
          <w:marTop w:val="0"/>
          <w:marBottom w:val="0"/>
          <w:divBdr>
            <w:top w:val="none" w:sz="0" w:space="0" w:color="auto"/>
            <w:left w:val="none" w:sz="0" w:space="0" w:color="auto"/>
            <w:bottom w:val="none" w:sz="0" w:space="0" w:color="auto"/>
            <w:right w:val="none" w:sz="0" w:space="0" w:color="auto"/>
          </w:divBdr>
        </w:div>
      </w:divsChild>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67414904">
      <w:bodyDiv w:val="1"/>
      <w:marLeft w:val="0"/>
      <w:marRight w:val="0"/>
      <w:marTop w:val="0"/>
      <w:marBottom w:val="0"/>
      <w:divBdr>
        <w:top w:val="none" w:sz="0" w:space="0" w:color="auto"/>
        <w:left w:val="none" w:sz="0" w:space="0" w:color="auto"/>
        <w:bottom w:val="none" w:sz="0" w:space="0" w:color="auto"/>
        <w:right w:val="none" w:sz="0" w:space="0" w:color="auto"/>
      </w:divBdr>
      <w:divsChild>
        <w:div w:id="1761294859">
          <w:marLeft w:val="-180"/>
          <w:marRight w:val="-180"/>
          <w:marTop w:val="0"/>
          <w:marBottom w:val="0"/>
          <w:divBdr>
            <w:top w:val="none" w:sz="0" w:space="0" w:color="auto"/>
            <w:left w:val="none" w:sz="0" w:space="0" w:color="auto"/>
            <w:bottom w:val="none" w:sz="0" w:space="0" w:color="auto"/>
            <w:right w:val="none" w:sz="0" w:space="0" w:color="auto"/>
          </w:divBdr>
          <w:divsChild>
            <w:div w:id="86351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450393161">
      <w:bodyDiv w:val="1"/>
      <w:marLeft w:val="0"/>
      <w:marRight w:val="0"/>
      <w:marTop w:val="0"/>
      <w:marBottom w:val="0"/>
      <w:divBdr>
        <w:top w:val="none" w:sz="0" w:space="0" w:color="auto"/>
        <w:left w:val="none" w:sz="0" w:space="0" w:color="auto"/>
        <w:bottom w:val="none" w:sz="0" w:space="0" w:color="auto"/>
        <w:right w:val="none" w:sz="0" w:space="0" w:color="auto"/>
      </w:divBdr>
    </w:div>
    <w:div w:id="1626810586">
      <w:bodyDiv w:val="1"/>
      <w:marLeft w:val="0"/>
      <w:marRight w:val="0"/>
      <w:marTop w:val="0"/>
      <w:marBottom w:val="0"/>
      <w:divBdr>
        <w:top w:val="none" w:sz="0" w:space="0" w:color="auto"/>
        <w:left w:val="none" w:sz="0" w:space="0" w:color="auto"/>
        <w:bottom w:val="none" w:sz="0" w:space="0" w:color="auto"/>
        <w:right w:val="none" w:sz="0" w:space="0" w:color="auto"/>
      </w:divBdr>
      <w:divsChild>
        <w:div w:id="616641797">
          <w:marLeft w:val="0"/>
          <w:marRight w:val="0"/>
          <w:marTop w:val="0"/>
          <w:marBottom w:val="0"/>
          <w:divBdr>
            <w:top w:val="none" w:sz="0" w:space="0" w:color="auto"/>
            <w:left w:val="none" w:sz="0" w:space="0" w:color="auto"/>
            <w:bottom w:val="none" w:sz="0" w:space="0" w:color="auto"/>
            <w:right w:val="none" w:sz="0" w:space="0" w:color="auto"/>
          </w:divBdr>
        </w:div>
        <w:div w:id="475030759">
          <w:marLeft w:val="0"/>
          <w:marRight w:val="0"/>
          <w:marTop w:val="0"/>
          <w:marBottom w:val="0"/>
          <w:divBdr>
            <w:top w:val="none" w:sz="0" w:space="0" w:color="auto"/>
            <w:left w:val="none" w:sz="0" w:space="0" w:color="auto"/>
            <w:bottom w:val="none" w:sz="0" w:space="0" w:color="auto"/>
            <w:right w:val="none" w:sz="0" w:space="0" w:color="auto"/>
          </w:divBdr>
        </w:div>
        <w:div w:id="297495418">
          <w:marLeft w:val="0"/>
          <w:marRight w:val="0"/>
          <w:marTop w:val="0"/>
          <w:marBottom w:val="0"/>
          <w:divBdr>
            <w:top w:val="none" w:sz="0" w:space="0" w:color="auto"/>
            <w:left w:val="none" w:sz="0" w:space="0" w:color="auto"/>
            <w:bottom w:val="none" w:sz="0" w:space="0" w:color="auto"/>
            <w:right w:val="none" w:sz="0" w:space="0" w:color="auto"/>
          </w:divBdr>
        </w:div>
      </w:divsChild>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670482">
      <w:bodyDiv w:val="1"/>
      <w:marLeft w:val="0"/>
      <w:marRight w:val="0"/>
      <w:marTop w:val="0"/>
      <w:marBottom w:val="0"/>
      <w:divBdr>
        <w:top w:val="none" w:sz="0" w:space="0" w:color="auto"/>
        <w:left w:val="none" w:sz="0" w:space="0" w:color="auto"/>
        <w:bottom w:val="none" w:sz="0" w:space="0" w:color="auto"/>
        <w:right w:val="none" w:sz="0" w:space="0" w:color="auto"/>
      </w:divBdr>
      <w:divsChild>
        <w:div w:id="1887981592">
          <w:marLeft w:val="0"/>
          <w:marRight w:val="0"/>
          <w:marTop w:val="0"/>
          <w:marBottom w:val="0"/>
          <w:divBdr>
            <w:top w:val="none" w:sz="0" w:space="0" w:color="auto"/>
            <w:left w:val="none" w:sz="0" w:space="0" w:color="auto"/>
            <w:bottom w:val="none" w:sz="0" w:space="0" w:color="auto"/>
            <w:right w:val="none" w:sz="0" w:space="0" w:color="auto"/>
          </w:divBdr>
        </w:div>
        <w:div w:id="1089039241">
          <w:marLeft w:val="0"/>
          <w:marRight w:val="0"/>
          <w:marTop w:val="0"/>
          <w:marBottom w:val="0"/>
          <w:divBdr>
            <w:top w:val="none" w:sz="0" w:space="0" w:color="auto"/>
            <w:left w:val="none" w:sz="0" w:space="0" w:color="auto"/>
            <w:bottom w:val="none" w:sz="0" w:space="0" w:color="auto"/>
            <w:right w:val="none" w:sz="0" w:space="0" w:color="auto"/>
          </w:divBdr>
        </w:div>
        <w:div w:id="248663362">
          <w:marLeft w:val="0"/>
          <w:marRight w:val="0"/>
          <w:marTop w:val="0"/>
          <w:marBottom w:val="0"/>
          <w:divBdr>
            <w:top w:val="none" w:sz="0" w:space="0" w:color="auto"/>
            <w:left w:val="none" w:sz="0" w:space="0" w:color="auto"/>
            <w:bottom w:val="none" w:sz="0" w:space="0" w:color="auto"/>
            <w:right w:val="none" w:sz="0" w:space="0" w:color="auto"/>
          </w:divBdr>
        </w:div>
      </w:divsChild>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37014124">
      <w:bodyDiv w:val="1"/>
      <w:marLeft w:val="0"/>
      <w:marRight w:val="0"/>
      <w:marTop w:val="0"/>
      <w:marBottom w:val="0"/>
      <w:divBdr>
        <w:top w:val="none" w:sz="0" w:space="0" w:color="auto"/>
        <w:left w:val="none" w:sz="0" w:space="0" w:color="auto"/>
        <w:bottom w:val="none" w:sz="0" w:space="0" w:color="auto"/>
        <w:right w:val="none" w:sz="0" w:space="0" w:color="auto"/>
      </w:divBdr>
      <w:divsChild>
        <w:div w:id="1926566770">
          <w:marLeft w:val="0"/>
          <w:marRight w:val="0"/>
          <w:marTop w:val="0"/>
          <w:marBottom w:val="0"/>
          <w:divBdr>
            <w:top w:val="none" w:sz="0" w:space="0" w:color="auto"/>
            <w:left w:val="none" w:sz="0" w:space="0" w:color="auto"/>
            <w:bottom w:val="none" w:sz="0" w:space="0" w:color="auto"/>
            <w:right w:val="none" w:sz="0" w:space="0" w:color="auto"/>
          </w:divBdr>
          <w:divsChild>
            <w:div w:id="613900134">
              <w:marLeft w:val="0"/>
              <w:marRight w:val="0"/>
              <w:marTop w:val="0"/>
              <w:marBottom w:val="0"/>
              <w:divBdr>
                <w:top w:val="none" w:sz="0" w:space="0" w:color="auto"/>
                <w:left w:val="none" w:sz="0" w:space="0" w:color="auto"/>
                <w:bottom w:val="none" w:sz="0" w:space="0" w:color="auto"/>
                <w:right w:val="none" w:sz="0" w:space="0" w:color="auto"/>
              </w:divBdr>
            </w:div>
          </w:divsChild>
        </w:div>
        <w:div w:id="2063750217">
          <w:marLeft w:val="0"/>
          <w:marRight w:val="0"/>
          <w:marTop w:val="0"/>
          <w:marBottom w:val="0"/>
          <w:divBdr>
            <w:top w:val="none" w:sz="0" w:space="0" w:color="auto"/>
            <w:left w:val="none" w:sz="0" w:space="0" w:color="auto"/>
            <w:bottom w:val="none" w:sz="0" w:space="0" w:color="auto"/>
            <w:right w:val="none" w:sz="0" w:space="0" w:color="auto"/>
          </w:divBdr>
          <w:divsChild>
            <w:div w:id="296841691">
              <w:marLeft w:val="0"/>
              <w:marRight w:val="0"/>
              <w:marTop w:val="0"/>
              <w:marBottom w:val="0"/>
              <w:divBdr>
                <w:top w:val="none" w:sz="0" w:space="0" w:color="auto"/>
                <w:left w:val="none" w:sz="0" w:space="0" w:color="auto"/>
                <w:bottom w:val="none" w:sz="0" w:space="0" w:color="auto"/>
                <w:right w:val="none" w:sz="0" w:space="0" w:color="auto"/>
              </w:divBdr>
            </w:div>
          </w:divsChild>
        </w:div>
        <w:div w:id="782848511">
          <w:marLeft w:val="0"/>
          <w:marRight w:val="0"/>
          <w:marTop w:val="0"/>
          <w:marBottom w:val="0"/>
          <w:divBdr>
            <w:top w:val="none" w:sz="0" w:space="0" w:color="auto"/>
            <w:left w:val="none" w:sz="0" w:space="0" w:color="auto"/>
            <w:bottom w:val="none" w:sz="0" w:space="0" w:color="auto"/>
            <w:right w:val="none" w:sz="0" w:space="0" w:color="auto"/>
          </w:divBdr>
          <w:divsChild>
            <w:div w:id="61417236">
              <w:marLeft w:val="0"/>
              <w:marRight w:val="0"/>
              <w:marTop w:val="0"/>
              <w:marBottom w:val="0"/>
              <w:divBdr>
                <w:top w:val="none" w:sz="0" w:space="0" w:color="auto"/>
                <w:left w:val="none" w:sz="0" w:space="0" w:color="auto"/>
                <w:bottom w:val="none" w:sz="0" w:space="0" w:color="auto"/>
                <w:right w:val="none" w:sz="0" w:space="0" w:color="auto"/>
              </w:divBdr>
            </w:div>
          </w:divsChild>
        </w:div>
        <w:div w:id="808782777">
          <w:marLeft w:val="0"/>
          <w:marRight w:val="0"/>
          <w:marTop w:val="0"/>
          <w:marBottom w:val="0"/>
          <w:divBdr>
            <w:top w:val="none" w:sz="0" w:space="0" w:color="auto"/>
            <w:left w:val="none" w:sz="0" w:space="0" w:color="auto"/>
            <w:bottom w:val="none" w:sz="0" w:space="0" w:color="auto"/>
            <w:right w:val="none" w:sz="0" w:space="0" w:color="auto"/>
          </w:divBdr>
          <w:divsChild>
            <w:div w:id="946353777">
              <w:marLeft w:val="0"/>
              <w:marRight w:val="0"/>
              <w:marTop w:val="0"/>
              <w:marBottom w:val="0"/>
              <w:divBdr>
                <w:top w:val="none" w:sz="0" w:space="0" w:color="auto"/>
                <w:left w:val="none" w:sz="0" w:space="0" w:color="auto"/>
                <w:bottom w:val="none" w:sz="0" w:space="0" w:color="auto"/>
                <w:right w:val="none" w:sz="0" w:space="0" w:color="auto"/>
              </w:divBdr>
            </w:div>
          </w:divsChild>
        </w:div>
        <w:div w:id="1786270468">
          <w:marLeft w:val="0"/>
          <w:marRight w:val="0"/>
          <w:marTop w:val="0"/>
          <w:marBottom w:val="0"/>
          <w:divBdr>
            <w:top w:val="none" w:sz="0" w:space="0" w:color="auto"/>
            <w:left w:val="none" w:sz="0" w:space="0" w:color="auto"/>
            <w:bottom w:val="none" w:sz="0" w:space="0" w:color="auto"/>
            <w:right w:val="none" w:sz="0" w:space="0" w:color="auto"/>
          </w:divBdr>
          <w:divsChild>
            <w:div w:id="1061514604">
              <w:marLeft w:val="0"/>
              <w:marRight w:val="0"/>
              <w:marTop w:val="0"/>
              <w:marBottom w:val="0"/>
              <w:divBdr>
                <w:top w:val="none" w:sz="0" w:space="0" w:color="auto"/>
                <w:left w:val="none" w:sz="0" w:space="0" w:color="auto"/>
                <w:bottom w:val="none" w:sz="0" w:space="0" w:color="auto"/>
                <w:right w:val="none" w:sz="0" w:space="0" w:color="auto"/>
              </w:divBdr>
            </w:div>
          </w:divsChild>
        </w:div>
        <w:div w:id="1030690299">
          <w:marLeft w:val="0"/>
          <w:marRight w:val="0"/>
          <w:marTop w:val="0"/>
          <w:marBottom w:val="0"/>
          <w:divBdr>
            <w:top w:val="none" w:sz="0" w:space="0" w:color="auto"/>
            <w:left w:val="none" w:sz="0" w:space="0" w:color="auto"/>
            <w:bottom w:val="none" w:sz="0" w:space="0" w:color="auto"/>
            <w:right w:val="none" w:sz="0" w:space="0" w:color="auto"/>
          </w:divBdr>
          <w:divsChild>
            <w:div w:id="1780683192">
              <w:marLeft w:val="0"/>
              <w:marRight w:val="0"/>
              <w:marTop w:val="0"/>
              <w:marBottom w:val="0"/>
              <w:divBdr>
                <w:top w:val="none" w:sz="0" w:space="0" w:color="auto"/>
                <w:left w:val="none" w:sz="0" w:space="0" w:color="auto"/>
                <w:bottom w:val="none" w:sz="0" w:space="0" w:color="auto"/>
                <w:right w:val="none" w:sz="0" w:space="0" w:color="auto"/>
              </w:divBdr>
            </w:div>
          </w:divsChild>
        </w:div>
        <w:div w:id="1011764997">
          <w:marLeft w:val="0"/>
          <w:marRight w:val="0"/>
          <w:marTop w:val="0"/>
          <w:marBottom w:val="0"/>
          <w:divBdr>
            <w:top w:val="none" w:sz="0" w:space="0" w:color="auto"/>
            <w:left w:val="none" w:sz="0" w:space="0" w:color="auto"/>
            <w:bottom w:val="none" w:sz="0" w:space="0" w:color="auto"/>
            <w:right w:val="none" w:sz="0" w:space="0" w:color="auto"/>
          </w:divBdr>
          <w:divsChild>
            <w:div w:id="1048409064">
              <w:marLeft w:val="0"/>
              <w:marRight w:val="0"/>
              <w:marTop w:val="0"/>
              <w:marBottom w:val="0"/>
              <w:divBdr>
                <w:top w:val="none" w:sz="0" w:space="0" w:color="auto"/>
                <w:left w:val="none" w:sz="0" w:space="0" w:color="auto"/>
                <w:bottom w:val="none" w:sz="0" w:space="0" w:color="auto"/>
                <w:right w:val="none" w:sz="0" w:space="0" w:color="auto"/>
              </w:divBdr>
            </w:div>
          </w:divsChild>
        </w:div>
        <w:div w:id="519777794">
          <w:marLeft w:val="0"/>
          <w:marRight w:val="0"/>
          <w:marTop w:val="0"/>
          <w:marBottom w:val="0"/>
          <w:divBdr>
            <w:top w:val="none" w:sz="0" w:space="0" w:color="auto"/>
            <w:left w:val="none" w:sz="0" w:space="0" w:color="auto"/>
            <w:bottom w:val="none" w:sz="0" w:space="0" w:color="auto"/>
            <w:right w:val="none" w:sz="0" w:space="0" w:color="auto"/>
          </w:divBdr>
          <w:divsChild>
            <w:div w:id="400756508">
              <w:marLeft w:val="0"/>
              <w:marRight w:val="0"/>
              <w:marTop w:val="0"/>
              <w:marBottom w:val="0"/>
              <w:divBdr>
                <w:top w:val="none" w:sz="0" w:space="0" w:color="auto"/>
                <w:left w:val="none" w:sz="0" w:space="0" w:color="auto"/>
                <w:bottom w:val="none" w:sz="0" w:space="0" w:color="auto"/>
                <w:right w:val="none" w:sz="0" w:space="0" w:color="auto"/>
              </w:divBdr>
            </w:div>
          </w:divsChild>
        </w:div>
        <w:div w:id="1694303463">
          <w:marLeft w:val="0"/>
          <w:marRight w:val="0"/>
          <w:marTop w:val="0"/>
          <w:marBottom w:val="0"/>
          <w:divBdr>
            <w:top w:val="none" w:sz="0" w:space="0" w:color="auto"/>
            <w:left w:val="none" w:sz="0" w:space="0" w:color="auto"/>
            <w:bottom w:val="none" w:sz="0" w:space="0" w:color="auto"/>
            <w:right w:val="none" w:sz="0" w:space="0" w:color="auto"/>
          </w:divBdr>
          <w:divsChild>
            <w:div w:id="176772231">
              <w:marLeft w:val="0"/>
              <w:marRight w:val="0"/>
              <w:marTop w:val="0"/>
              <w:marBottom w:val="0"/>
              <w:divBdr>
                <w:top w:val="none" w:sz="0" w:space="0" w:color="auto"/>
                <w:left w:val="none" w:sz="0" w:space="0" w:color="auto"/>
                <w:bottom w:val="none" w:sz="0" w:space="0" w:color="auto"/>
                <w:right w:val="none" w:sz="0" w:space="0" w:color="auto"/>
              </w:divBdr>
            </w:div>
          </w:divsChild>
        </w:div>
        <w:div w:id="1635982800">
          <w:marLeft w:val="0"/>
          <w:marRight w:val="0"/>
          <w:marTop w:val="0"/>
          <w:marBottom w:val="0"/>
          <w:divBdr>
            <w:top w:val="none" w:sz="0" w:space="0" w:color="auto"/>
            <w:left w:val="none" w:sz="0" w:space="0" w:color="auto"/>
            <w:bottom w:val="none" w:sz="0" w:space="0" w:color="auto"/>
            <w:right w:val="none" w:sz="0" w:space="0" w:color="auto"/>
          </w:divBdr>
          <w:divsChild>
            <w:div w:id="567805328">
              <w:marLeft w:val="0"/>
              <w:marRight w:val="0"/>
              <w:marTop w:val="0"/>
              <w:marBottom w:val="0"/>
              <w:divBdr>
                <w:top w:val="none" w:sz="0" w:space="0" w:color="auto"/>
                <w:left w:val="none" w:sz="0" w:space="0" w:color="auto"/>
                <w:bottom w:val="none" w:sz="0" w:space="0" w:color="auto"/>
                <w:right w:val="none" w:sz="0" w:space="0" w:color="auto"/>
              </w:divBdr>
            </w:div>
          </w:divsChild>
        </w:div>
        <w:div w:id="1066954265">
          <w:marLeft w:val="0"/>
          <w:marRight w:val="0"/>
          <w:marTop w:val="0"/>
          <w:marBottom w:val="0"/>
          <w:divBdr>
            <w:top w:val="none" w:sz="0" w:space="0" w:color="auto"/>
            <w:left w:val="none" w:sz="0" w:space="0" w:color="auto"/>
            <w:bottom w:val="none" w:sz="0" w:space="0" w:color="auto"/>
            <w:right w:val="none" w:sz="0" w:space="0" w:color="auto"/>
          </w:divBdr>
          <w:divsChild>
            <w:div w:id="866868029">
              <w:marLeft w:val="0"/>
              <w:marRight w:val="0"/>
              <w:marTop w:val="0"/>
              <w:marBottom w:val="0"/>
              <w:divBdr>
                <w:top w:val="none" w:sz="0" w:space="0" w:color="auto"/>
                <w:left w:val="none" w:sz="0" w:space="0" w:color="auto"/>
                <w:bottom w:val="none" w:sz="0" w:space="0" w:color="auto"/>
                <w:right w:val="none" w:sz="0" w:space="0" w:color="auto"/>
              </w:divBdr>
            </w:div>
            <w:div w:id="1557012277">
              <w:marLeft w:val="0"/>
              <w:marRight w:val="0"/>
              <w:marTop w:val="0"/>
              <w:marBottom w:val="0"/>
              <w:divBdr>
                <w:top w:val="none" w:sz="0" w:space="0" w:color="auto"/>
                <w:left w:val="none" w:sz="0" w:space="0" w:color="auto"/>
                <w:bottom w:val="none" w:sz="0" w:space="0" w:color="auto"/>
                <w:right w:val="none" w:sz="0" w:space="0" w:color="auto"/>
              </w:divBdr>
            </w:div>
          </w:divsChild>
        </w:div>
        <w:div w:id="954747692">
          <w:marLeft w:val="0"/>
          <w:marRight w:val="0"/>
          <w:marTop w:val="0"/>
          <w:marBottom w:val="0"/>
          <w:divBdr>
            <w:top w:val="none" w:sz="0" w:space="0" w:color="auto"/>
            <w:left w:val="none" w:sz="0" w:space="0" w:color="auto"/>
            <w:bottom w:val="none" w:sz="0" w:space="0" w:color="auto"/>
            <w:right w:val="none" w:sz="0" w:space="0" w:color="auto"/>
          </w:divBdr>
          <w:divsChild>
            <w:div w:id="1572235626">
              <w:marLeft w:val="0"/>
              <w:marRight w:val="0"/>
              <w:marTop w:val="0"/>
              <w:marBottom w:val="0"/>
              <w:divBdr>
                <w:top w:val="none" w:sz="0" w:space="0" w:color="auto"/>
                <w:left w:val="none" w:sz="0" w:space="0" w:color="auto"/>
                <w:bottom w:val="none" w:sz="0" w:space="0" w:color="auto"/>
                <w:right w:val="none" w:sz="0" w:space="0" w:color="auto"/>
              </w:divBdr>
            </w:div>
          </w:divsChild>
        </w:div>
        <w:div w:id="729500209">
          <w:marLeft w:val="0"/>
          <w:marRight w:val="0"/>
          <w:marTop w:val="0"/>
          <w:marBottom w:val="0"/>
          <w:divBdr>
            <w:top w:val="none" w:sz="0" w:space="0" w:color="auto"/>
            <w:left w:val="none" w:sz="0" w:space="0" w:color="auto"/>
            <w:bottom w:val="none" w:sz="0" w:space="0" w:color="auto"/>
            <w:right w:val="none" w:sz="0" w:space="0" w:color="auto"/>
          </w:divBdr>
          <w:divsChild>
            <w:div w:id="39868036">
              <w:marLeft w:val="0"/>
              <w:marRight w:val="0"/>
              <w:marTop w:val="0"/>
              <w:marBottom w:val="0"/>
              <w:divBdr>
                <w:top w:val="none" w:sz="0" w:space="0" w:color="auto"/>
                <w:left w:val="none" w:sz="0" w:space="0" w:color="auto"/>
                <w:bottom w:val="none" w:sz="0" w:space="0" w:color="auto"/>
                <w:right w:val="none" w:sz="0" w:space="0" w:color="auto"/>
              </w:divBdr>
            </w:div>
          </w:divsChild>
        </w:div>
        <w:div w:id="1678540005">
          <w:marLeft w:val="0"/>
          <w:marRight w:val="0"/>
          <w:marTop w:val="0"/>
          <w:marBottom w:val="0"/>
          <w:divBdr>
            <w:top w:val="none" w:sz="0" w:space="0" w:color="auto"/>
            <w:left w:val="none" w:sz="0" w:space="0" w:color="auto"/>
            <w:bottom w:val="none" w:sz="0" w:space="0" w:color="auto"/>
            <w:right w:val="none" w:sz="0" w:space="0" w:color="auto"/>
          </w:divBdr>
          <w:divsChild>
            <w:div w:id="1232428124">
              <w:marLeft w:val="0"/>
              <w:marRight w:val="0"/>
              <w:marTop w:val="0"/>
              <w:marBottom w:val="0"/>
              <w:divBdr>
                <w:top w:val="none" w:sz="0" w:space="0" w:color="auto"/>
                <w:left w:val="none" w:sz="0" w:space="0" w:color="auto"/>
                <w:bottom w:val="none" w:sz="0" w:space="0" w:color="auto"/>
                <w:right w:val="none" w:sz="0" w:space="0" w:color="auto"/>
              </w:divBdr>
            </w:div>
          </w:divsChild>
        </w:div>
        <w:div w:id="964311366">
          <w:marLeft w:val="0"/>
          <w:marRight w:val="0"/>
          <w:marTop w:val="0"/>
          <w:marBottom w:val="0"/>
          <w:divBdr>
            <w:top w:val="none" w:sz="0" w:space="0" w:color="auto"/>
            <w:left w:val="none" w:sz="0" w:space="0" w:color="auto"/>
            <w:bottom w:val="none" w:sz="0" w:space="0" w:color="auto"/>
            <w:right w:val="none" w:sz="0" w:space="0" w:color="auto"/>
          </w:divBdr>
          <w:divsChild>
            <w:div w:id="483854585">
              <w:marLeft w:val="0"/>
              <w:marRight w:val="0"/>
              <w:marTop w:val="0"/>
              <w:marBottom w:val="0"/>
              <w:divBdr>
                <w:top w:val="none" w:sz="0" w:space="0" w:color="auto"/>
                <w:left w:val="none" w:sz="0" w:space="0" w:color="auto"/>
                <w:bottom w:val="none" w:sz="0" w:space="0" w:color="auto"/>
                <w:right w:val="none" w:sz="0" w:space="0" w:color="auto"/>
              </w:divBdr>
            </w:div>
          </w:divsChild>
        </w:div>
        <w:div w:id="1652561622">
          <w:marLeft w:val="0"/>
          <w:marRight w:val="0"/>
          <w:marTop w:val="0"/>
          <w:marBottom w:val="0"/>
          <w:divBdr>
            <w:top w:val="none" w:sz="0" w:space="0" w:color="auto"/>
            <w:left w:val="none" w:sz="0" w:space="0" w:color="auto"/>
            <w:bottom w:val="none" w:sz="0" w:space="0" w:color="auto"/>
            <w:right w:val="none" w:sz="0" w:space="0" w:color="auto"/>
          </w:divBdr>
          <w:divsChild>
            <w:div w:id="1486703637">
              <w:marLeft w:val="0"/>
              <w:marRight w:val="0"/>
              <w:marTop w:val="0"/>
              <w:marBottom w:val="0"/>
              <w:divBdr>
                <w:top w:val="none" w:sz="0" w:space="0" w:color="auto"/>
                <w:left w:val="none" w:sz="0" w:space="0" w:color="auto"/>
                <w:bottom w:val="none" w:sz="0" w:space="0" w:color="auto"/>
                <w:right w:val="none" w:sz="0" w:space="0" w:color="auto"/>
              </w:divBdr>
            </w:div>
          </w:divsChild>
        </w:div>
        <w:div w:id="2036154875">
          <w:marLeft w:val="0"/>
          <w:marRight w:val="0"/>
          <w:marTop w:val="0"/>
          <w:marBottom w:val="0"/>
          <w:divBdr>
            <w:top w:val="none" w:sz="0" w:space="0" w:color="auto"/>
            <w:left w:val="none" w:sz="0" w:space="0" w:color="auto"/>
            <w:bottom w:val="none" w:sz="0" w:space="0" w:color="auto"/>
            <w:right w:val="none" w:sz="0" w:space="0" w:color="auto"/>
          </w:divBdr>
          <w:divsChild>
            <w:div w:id="201551896">
              <w:marLeft w:val="0"/>
              <w:marRight w:val="0"/>
              <w:marTop w:val="0"/>
              <w:marBottom w:val="0"/>
              <w:divBdr>
                <w:top w:val="none" w:sz="0" w:space="0" w:color="auto"/>
                <w:left w:val="none" w:sz="0" w:space="0" w:color="auto"/>
                <w:bottom w:val="none" w:sz="0" w:space="0" w:color="auto"/>
                <w:right w:val="none" w:sz="0" w:space="0" w:color="auto"/>
              </w:divBdr>
            </w:div>
          </w:divsChild>
        </w:div>
        <w:div w:id="1073964193">
          <w:marLeft w:val="0"/>
          <w:marRight w:val="0"/>
          <w:marTop w:val="0"/>
          <w:marBottom w:val="0"/>
          <w:divBdr>
            <w:top w:val="none" w:sz="0" w:space="0" w:color="auto"/>
            <w:left w:val="none" w:sz="0" w:space="0" w:color="auto"/>
            <w:bottom w:val="none" w:sz="0" w:space="0" w:color="auto"/>
            <w:right w:val="none" w:sz="0" w:space="0" w:color="auto"/>
          </w:divBdr>
          <w:divsChild>
            <w:div w:id="1726222068">
              <w:marLeft w:val="0"/>
              <w:marRight w:val="0"/>
              <w:marTop w:val="0"/>
              <w:marBottom w:val="0"/>
              <w:divBdr>
                <w:top w:val="none" w:sz="0" w:space="0" w:color="auto"/>
                <w:left w:val="none" w:sz="0" w:space="0" w:color="auto"/>
                <w:bottom w:val="none" w:sz="0" w:space="0" w:color="auto"/>
                <w:right w:val="none" w:sz="0" w:space="0" w:color="auto"/>
              </w:divBdr>
            </w:div>
          </w:divsChild>
        </w:div>
        <w:div w:id="918562074">
          <w:marLeft w:val="0"/>
          <w:marRight w:val="0"/>
          <w:marTop w:val="0"/>
          <w:marBottom w:val="0"/>
          <w:divBdr>
            <w:top w:val="none" w:sz="0" w:space="0" w:color="auto"/>
            <w:left w:val="none" w:sz="0" w:space="0" w:color="auto"/>
            <w:bottom w:val="none" w:sz="0" w:space="0" w:color="auto"/>
            <w:right w:val="none" w:sz="0" w:space="0" w:color="auto"/>
          </w:divBdr>
          <w:divsChild>
            <w:div w:id="279384981">
              <w:marLeft w:val="0"/>
              <w:marRight w:val="0"/>
              <w:marTop w:val="0"/>
              <w:marBottom w:val="0"/>
              <w:divBdr>
                <w:top w:val="none" w:sz="0" w:space="0" w:color="auto"/>
                <w:left w:val="none" w:sz="0" w:space="0" w:color="auto"/>
                <w:bottom w:val="none" w:sz="0" w:space="0" w:color="auto"/>
                <w:right w:val="none" w:sz="0" w:space="0" w:color="auto"/>
              </w:divBdr>
            </w:div>
          </w:divsChild>
        </w:div>
        <w:div w:id="393624748">
          <w:marLeft w:val="0"/>
          <w:marRight w:val="0"/>
          <w:marTop w:val="0"/>
          <w:marBottom w:val="0"/>
          <w:divBdr>
            <w:top w:val="none" w:sz="0" w:space="0" w:color="auto"/>
            <w:left w:val="none" w:sz="0" w:space="0" w:color="auto"/>
            <w:bottom w:val="none" w:sz="0" w:space="0" w:color="auto"/>
            <w:right w:val="none" w:sz="0" w:space="0" w:color="auto"/>
          </w:divBdr>
          <w:divsChild>
            <w:div w:id="1902790712">
              <w:marLeft w:val="0"/>
              <w:marRight w:val="0"/>
              <w:marTop w:val="0"/>
              <w:marBottom w:val="0"/>
              <w:divBdr>
                <w:top w:val="none" w:sz="0" w:space="0" w:color="auto"/>
                <w:left w:val="none" w:sz="0" w:space="0" w:color="auto"/>
                <w:bottom w:val="none" w:sz="0" w:space="0" w:color="auto"/>
                <w:right w:val="none" w:sz="0" w:space="0" w:color="auto"/>
              </w:divBdr>
            </w:div>
          </w:divsChild>
        </w:div>
        <w:div w:id="852648950">
          <w:marLeft w:val="0"/>
          <w:marRight w:val="0"/>
          <w:marTop w:val="0"/>
          <w:marBottom w:val="0"/>
          <w:divBdr>
            <w:top w:val="none" w:sz="0" w:space="0" w:color="auto"/>
            <w:left w:val="none" w:sz="0" w:space="0" w:color="auto"/>
            <w:bottom w:val="none" w:sz="0" w:space="0" w:color="auto"/>
            <w:right w:val="none" w:sz="0" w:space="0" w:color="auto"/>
          </w:divBdr>
          <w:divsChild>
            <w:div w:id="686099945">
              <w:marLeft w:val="0"/>
              <w:marRight w:val="0"/>
              <w:marTop w:val="0"/>
              <w:marBottom w:val="0"/>
              <w:divBdr>
                <w:top w:val="none" w:sz="0" w:space="0" w:color="auto"/>
                <w:left w:val="none" w:sz="0" w:space="0" w:color="auto"/>
                <w:bottom w:val="none" w:sz="0" w:space="0" w:color="auto"/>
                <w:right w:val="none" w:sz="0" w:space="0" w:color="auto"/>
              </w:divBdr>
            </w:div>
          </w:divsChild>
        </w:div>
        <w:div w:id="1011569606">
          <w:marLeft w:val="0"/>
          <w:marRight w:val="0"/>
          <w:marTop w:val="0"/>
          <w:marBottom w:val="0"/>
          <w:divBdr>
            <w:top w:val="none" w:sz="0" w:space="0" w:color="auto"/>
            <w:left w:val="none" w:sz="0" w:space="0" w:color="auto"/>
            <w:bottom w:val="none" w:sz="0" w:space="0" w:color="auto"/>
            <w:right w:val="none" w:sz="0" w:space="0" w:color="auto"/>
          </w:divBdr>
          <w:divsChild>
            <w:div w:id="2127306372">
              <w:marLeft w:val="0"/>
              <w:marRight w:val="0"/>
              <w:marTop w:val="0"/>
              <w:marBottom w:val="0"/>
              <w:divBdr>
                <w:top w:val="none" w:sz="0" w:space="0" w:color="auto"/>
                <w:left w:val="none" w:sz="0" w:space="0" w:color="auto"/>
                <w:bottom w:val="none" w:sz="0" w:space="0" w:color="auto"/>
                <w:right w:val="none" w:sz="0" w:space="0" w:color="auto"/>
              </w:divBdr>
            </w:div>
          </w:divsChild>
        </w:div>
        <w:div w:id="169762014">
          <w:marLeft w:val="0"/>
          <w:marRight w:val="0"/>
          <w:marTop w:val="0"/>
          <w:marBottom w:val="0"/>
          <w:divBdr>
            <w:top w:val="none" w:sz="0" w:space="0" w:color="auto"/>
            <w:left w:val="none" w:sz="0" w:space="0" w:color="auto"/>
            <w:bottom w:val="none" w:sz="0" w:space="0" w:color="auto"/>
            <w:right w:val="none" w:sz="0" w:space="0" w:color="auto"/>
          </w:divBdr>
          <w:divsChild>
            <w:div w:id="1758600558">
              <w:marLeft w:val="0"/>
              <w:marRight w:val="0"/>
              <w:marTop w:val="0"/>
              <w:marBottom w:val="0"/>
              <w:divBdr>
                <w:top w:val="none" w:sz="0" w:space="0" w:color="auto"/>
                <w:left w:val="none" w:sz="0" w:space="0" w:color="auto"/>
                <w:bottom w:val="none" w:sz="0" w:space="0" w:color="auto"/>
                <w:right w:val="none" w:sz="0" w:space="0" w:color="auto"/>
              </w:divBdr>
            </w:div>
          </w:divsChild>
        </w:div>
        <w:div w:id="1111707416">
          <w:marLeft w:val="0"/>
          <w:marRight w:val="0"/>
          <w:marTop w:val="0"/>
          <w:marBottom w:val="0"/>
          <w:divBdr>
            <w:top w:val="none" w:sz="0" w:space="0" w:color="auto"/>
            <w:left w:val="none" w:sz="0" w:space="0" w:color="auto"/>
            <w:bottom w:val="none" w:sz="0" w:space="0" w:color="auto"/>
            <w:right w:val="none" w:sz="0" w:space="0" w:color="auto"/>
          </w:divBdr>
          <w:divsChild>
            <w:div w:id="1164202241">
              <w:marLeft w:val="0"/>
              <w:marRight w:val="0"/>
              <w:marTop w:val="0"/>
              <w:marBottom w:val="0"/>
              <w:divBdr>
                <w:top w:val="none" w:sz="0" w:space="0" w:color="auto"/>
                <w:left w:val="none" w:sz="0" w:space="0" w:color="auto"/>
                <w:bottom w:val="none" w:sz="0" w:space="0" w:color="auto"/>
                <w:right w:val="none" w:sz="0" w:space="0" w:color="auto"/>
              </w:divBdr>
            </w:div>
          </w:divsChild>
        </w:div>
        <w:div w:id="825705893">
          <w:marLeft w:val="0"/>
          <w:marRight w:val="0"/>
          <w:marTop w:val="0"/>
          <w:marBottom w:val="0"/>
          <w:divBdr>
            <w:top w:val="none" w:sz="0" w:space="0" w:color="auto"/>
            <w:left w:val="none" w:sz="0" w:space="0" w:color="auto"/>
            <w:bottom w:val="none" w:sz="0" w:space="0" w:color="auto"/>
            <w:right w:val="none" w:sz="0" w:space="0" w:color="auto"/>
          </w:divBdr>
          <w:divsChild>
            <w:div w:id="1521117796">
              <w:marLeft w:val="0"/>
              <w:marRight w:val="0"/>
              <w:marTop w:val="0"/>
              <w:marBottom w:val="0"/>
              <w:divBdr>
                <w:top w:val="none" w:sz="0" w:space="0" w:color="auto"/>
                <w:left w:val="none" w:sz="0" w:space="0" w:color="auto"/>
                <w:bottom w:val="none" w:sz="0" w:space="0" w:color="auto"/>
                <w:right w:val="none" w:sz="0" w:space="0" w:color="auto"/>
              </w:divBdr>
            </w:div>
          </w:divsChild>
        </w:div>
        <w:div w:id="995114557">
          <w:marLeft w:val="0"/>
          <w:marRight w:val="0"/>
          <w:marTop w:val="0"/>
          <w:marBottom w:val="0"/>
          <w:divBdr>
            <w:top w:val="none" w:sz="0" w:space="0" w:color="auto"/>
            <w:left w:val="none" w:sz="0" w:space="0" w:color="auto"/>
            <w:bottom w:val="none" w:sz="0" w:space="0" w:color="auto"/>
            <w:right w:val="none" w:sz="0" w:space="0" w:color="auto"/>
          </w:divBdr>
          <w:divsChild>
            <w:div w:id="1496914607">
              <w:marLeft w:val="0"/>
              <w:marRight w:val="0"/>
              <w:marTop w:val="0"/>
              <w:marBottom w:val="0"/>
              <w:divBdr>
                <w:top w:val="none" w:sz="0" w:space="0" w:color="auto"/>
                <w:left w:val="none" w:sz="0" w:space="0" w:color="auto"/>
                <w:bottom w:val="none" w:sz="0" w:space="0" w:color="auto"/>
                <w:right w:val="none" w:sz="0" w:space="0" w:color="auto"/>
              </w:divBdr>
            </w:div>
          </w:divsChild>
        </w:div>
        <w:div w:id="29233116">
          <w:marLeft w:val="0"/>
          <w:marRight w:val="0"/>
          <w:marTop w:val="0"/>
          <w:marBottom w:val="0"/>
          <w:divBdr>
            <w:top w:val="none" w:sz="0" w:space="0" w:color="auto"/>
            <w:left w:val="none" w:sz="0" w:space="0" w:color="auto"/>
            <w:bottom w:val="none" w:sz="0" w:space="0" w:color="auto"/>
            <w:right w:val="none" w:sz="0" w:space="0" w:color="auto"/>
          </w:divBdr>
          <w:divsChild>
            <w:div w:id="913509887">
              <w:marLeft w:val="0"/>
              <w:marRight w:val="0"/>
              <w:marTop w:val="0"/>
              <w:marBottom w:val="0"/>
              <w:divBdr>
                <w:top w:val="none" w:sz="0" w:space="0" w:color="auto"/>
                <w:left w:val="none" w:sz="0" w:space="0" w:color="auto"/>
                <w:bottom w:val="none" w:sz="0" w:space="0" w:color="auto"/>
                <w:right w:val="none" w:sz="0" w:space="0" w:color="auto"/>
              </w:divBdr>
            </w:div>
          </w:divsChild>
        </w:div>
        <w:div w:id="901252544">
          <w:marLeft w:val="0"/>
          <w:marRight w:val="0"/>
          <w:marTop w:val="0"/>
          <w:marBottom w:val="0"/>
          <w:divBdr>
            <w:top w:val="none" w:sz="0" w:space="0" w:color="auto"/>
            <w:left w:val="none" w:sz="0" w:space="0" w:color="auto"/>
            <w:bottom w:val="none" w:sz="0" w:space="0" w:color="auto"/>
            <w:right w:val="none" w:sz="0" w:space="0" w:color="auto"/>
          </w:divBdr>
          <w:divsChild>
            <w:div w:id="1769544107">
              <w:marLeft w:val="0"/>
              <w:marRight w:val="0"/>
              <w:marTop w:val="0"/>
              <w:marBottom w:val="0"/>
              <w:divBdr>
                <w:top w:val="none" w:sz="0" w:space="0" w:color="auto"/>
                <w:left w:val="none" w:sz="0" w:space="0" w:color="auto"/>
                <w:bottom w:val="none" w:sz="0" w:space="0" w:color="auto"/>
                <w:right w:val="none" w:sz="0" w:space="0" w:color="auto"/>
              </w:divBdr>
            </w:div>
          </w:divsChild>
        </w:div>
        <w:div w:id="62795096">
          <w:marLeft w:val="0"/>
          <w:marRight w:val="0"/>
          <w:marTop w:val="0"/>
          <w:marBottom w:val="0"/>
          <w:divBdr>
            <w:top w:val="none" w:sz="0" w:space="0" w:color="auto"/>
            <w:left w:val="none" w:sz="0" w:space="0" w:color="auto"/>
            <w:bottom w:val="none" w:sz="0" w:space="0" w:color="auto"/>
            <w:right w:val="none" w:sz="0" w:space="0" w:color="auto"/>
          </w:divBdr>
          <w:divsChild>
            <w:div w:id="288437308">
              <w:marLeft w:val="0"/>
              <w:marRight w:val="0"/>
              <w:marTop w:val="0"/>
              <w:marBottom w:val="0"/>
              <w:divBdr>
                <w:top w:val="none" w:sz="0" w:space="0" w:color="auto"/>
                <w:left w:val="none" w:sz="0" w:space="0" w:color="auto"/>
                <w:bottom w:val="none" w:sz="0" w:space="0" w:color="auto"/>
                <w:right w:val="none" w:sz="0" w:space="0" w:color="auto"/>
              </w:divBdr>
            </w:div>
          </w:divsChild>
        </w:div>
        <w:div w:id="2127192908">
          <w:marLeft w:val="0"/>
          <w:marRight w:val="0"/>
          <w:marTop w:val="0"/>
          <w:marBottom w:val="0"/>
          <w:divBdr>
            <w:top w:val="none" w:sz="0" w:space="0" w:color="auto"/>
            <w:left w:val="none" w:sz="0" w:space="0" w:color="auto"/>
            <w:bottom w:val="none" w:sz="0" w:space="0" w:color="auto"/>
            <w:right w:val="none" w:sz="0" w:space="0" w:color="auto"/>
          </w:divBdr>
          <w:divsChild>
            <w:div w:id="445974255">
              <w:marLeft w:val="0"/>
              <w:marRight w:val="0"/>
              <w:marTop w:val="0"/>
              <w:marBottom w:val="0"/>
              <w:divBdr>
                <w:top w:val="none" w:sz="0" w:space="0" w:color="auto"/>
                <w:left w:val="none" w:sz="0" w:space="0" w:color="auto"/>
                <w:bottom w:val="none" w:sz="0" w:space="0" w:color="auto"/>
                <w:right w:val="none" w:sz="0" w:space="0" w:color="auto"/>
              </w:divBdr>
            </w:div>
          </w:divsChild>
        </w:div>
        <w:div w:id="1663925404">
          <w:marLeft w:val="0"/>
          <w:marRight w:val="0"/>
          <w:marTop w:val="0"/>
          <w:marBottom w:val="0"/>
          <w:divBdr>
            <w:top w:val="none" w:sz="0" w:space="0" w:color="auto"/>
            <w:left w:val="none" w:sz="0" w:space="0" w:color="auto"/>
            <w:bottom w:val="none" w:sz="0" w:space="0" w:color="auto"/>
            <w:right w:val="none" w:sz="0" w:space="0" w:color="auto"/>
          </w:divBdr>
          <w:divsChild>
            <w:div w:id="2006854508">
              <w:marLeft w:val="0"/>
              <w:marRight w:val="0"/>
              <w:marTop w:val="0"/>
              <w:marBottom w:val="0"/>
              <w:divBdr>
                <w:top w:val="none" w:sz="0" w:space="0" w:color="auto"/>
                <w:left w:val="none" w:sz="0" w:space="0" w:color="auto"/>
                <w:bottom w:val="none" w:sz="0" w:space="0" w:color="auto"/>
                <w:right w:val="none" w:sz="0" w:space="0" w:color="auto"/>
              </w:divBdr>
            </w:div>
          </w:divsChild>
        </w:div>
        <w:div w:id="764377188">
          <w:marLeft w:val="0"/>
          <w:marRight w:val="0"/>
          <w:marTop w:val="0"/>
          <w:marBottom w:val="0"/>
          <w:divBdr>
            <w:top w:val="none" w:sz="0" w:space="0" w:color="auto"/>
            <w:left w:val="none" w:sz="0" w:space="0" w:color="auto"/>
            <w:bottom w:val="none" w:sz="0" w:space="0" w:color="auto"/>
            <w:right w:val="none" w:sz="0" w:space="0" w:color="auto"/>
          </w:divBdr>
          <w:divsChild>
            <w:div w:id="503057136">
              <w:marLeft w:val="0"/>
              <w:marRight w:val="0"/>
              <w:marTop w:val="0"/>
              <w:marBottom w:val="0"/>
              <w:divBdr>
                <w:top w:val="none" w:sz="0" w:space="0" w:color="auto"/>
                <w:left w:val="none" w:sz="0" w:space="0" w:color="auto"/>
                <w:bottom w:val="none" w:sz="0" w:space="0" w:color="auto"/>
                <w:right w:val="none" w:sz="0" w:space="0" w:color="auto"/>
              </w:divBdr>
            </w:div>
          </w:divsChild>
        </w:div>
        <w:div w:id="1337810680">
          <w:marLeft w:val="0"/>
          <w:marRight w:val="0"/>
          <w:marTop w:val="0"/>
          <w:marBottom w:val="0"/>
          <w:divBdr>
            <w:top w:val="none" w:sz="0" w:space="0" w:color="auto"/>
            <w:left w:val="none" w:sz="0" w:space="0" w:color="auto"/>
            <w:bottom w:val="none" w:sz="0" w:space="0" w:color="auto"/>
            <w:right w:val="none" w:sz="0" w:space="0" w:color="auto"/>
          </w:divBdr>
          <w:divsChild>
            <w:div w:id="1073161898">
              <w:marLeft w:val="0"/>
              <w:marRight w:val="0"/>
              <w:marTop w:val="0"/>
              <w:marBottom w:val="0"/>
              <w:divBdr>
                <w:top w:val="none" w:sz="0" w:space="0" w:color="auto"/>
                <w:left w:val="none" w:sz="0" w:space="0" w:color="auto"/>
                <w:bottom w:val="none" w:sz="0" w:space="0" w:color="auto"/>
                <w:right w:val="none" w:sz="0" w:space="0" w:color="auto"/>
              </w:divBdr>
            </w:div>
          </w:divsChild>
        </w:div>
        <w:div w:id="1552300212">
          <w:marLeft w:val="0"/>
          <w:marRight w:val="0"/>
          <w:marTop w:val="0"/>
          <w:marBottom w:val="0"/>
          <w:divBdr>
            <w:top w:val="none" w:sz="0" w:space="0" w:color="auto"/>
            <w:left w:val="none" w:sz="0" w:space="0" w:color="auto"/>
            <w:bottom w:val="none" w:sz="0" w:space="0" w:color="auto"/>
            <w:right w:val="none" w:sz="0" w:space="0" w:color="auto"/>
          </w:divBdr>
          <w:divsChild>
            <w:div w:id="1634091819">
              <w:marLeft w:val="0"/>
              <w:marRight w:val="0"/>
              <w:marTop w:val="0"/>
              <w:marBottom w:val="0"/>
              <w:divBdr>
                <w:top w:val="none" w:sz="0" w:space="0" w:color="auto"/>
                <w:left w:val="none" w:sz="0" w:space="0" w:color="auto"/>
                <w:bottom w:val="none" w:sz="0" w:space="0" w:color="auto"/>
                <w:right w:val="none" w:sz="0" w:space="0" w:color="auto"/>
              </w:divBdr>
            </w:div>
          </w:divsChild>
        </w:div>
        <w:div w:id="1982540677">
          <w:marLeft w:val="0"/>
          <w:marRight w:val="0"/>
          <w:marTop w:val="0"/>
          <w:marBottom w:val="0"/>
          <w:divBdr>
            <w:top w:val="none" w:sz="0" w:space="0" w:color="auto"/>
            <w:left w:val="none" w:sz="0" w:space="0" w:color="auto"/>
            <w:bottom w:val="none" w:sz="0" w:space="0" w:color="auto"/>
            <w:right w:val="none" w:sz="0" w:space="0" w:color="auto"/>
          </w:divBdr>
          <w:divsChild>
            <w:div w:id="1823037029">
              <w:marLeft w:val="0"/>
              <w:marRight w:val="0"/>
              <w:marTop w:val="0"/>
              <w:marBottom w:val="0"/>
              <w:divBdr>
                <w:top w:val="none" w:sz="0" w:space="0" w:color="auto"/>
                <w:left w:val="none" w:sz="0" w:space="0" w:color="auto"/>
                <w:bottom w:val="none" w:sz="0" w:space="0" w:color="auto"/>
                <w:right w:val="none" w:sz="0" w:space="0" w:color="auto"/>
              </w:divBdr>
            </w:div>
          </w:divsChild>
        </w:div>
        <w:div w:id="98570581">
          <w:marLeft w:val="0"/>
          <w:marRight w:val="0"/>
          <w:marTop w:val="0"/>
          <w:marBottom w:val="0"/>
          <w:divBdr>
            <w:top w:val="none" w:sz="0" w:space="0" w:color="auto"/>
            <w:left w:val="none" w:sz="0" w:space="0" w:color="auto"/>
            <w:bottom w:val="none" w:sz="0" w:space="0" w:color="auto"/>
            <w:right w:val="none" w:sz="0" w:space="0" w:color="auto"/>
          </w:divBdr>
          <w:divsChild>
            <w:div w:id="799885170">
              <w:marLeft w:val="0"/>
              <w:marRight w:val="0"/>
              <w:marTop w:val="0"/>
              <w:marBottom w:val="0"/>
              <w:divBdr>
                <w:top w:val="none" w:sz="0" w:space="0" w:color="auto"/>
                <w:left w:val="none" w:sz="0" w:space="0" w:color="auto"/>
                <w:bottom w:val="none" w:sz="0" w:space="0" w:color="auto"/>
                <w:right w:val="none" w:sz="0" w:space="0" w:color="auto"/>
              </w:divBdr>
            </w:div>
          </w:divsChild>
        </w:div>
        <w:div w:id="728262090">
          <w:marLeft w:val="0"/>
          <w:marRight w:val="0"/>
          <w:marTop w:val="0"/>
          <w:marBottom w:val="0"/>
          <w:divBdr>
            <w:top w:val="none" w:sz="0" w:space="0" w:color="auto"/>
            <w:left w:val="none" w:sz="0" w:space="0" w:color="auto"/>
            <w:bottom w:val="none" w:sz="0" w:space="0" w:color="auto"/>
            <w:right w:val="none" w:sz="0" w:space="0" w:color="auto"/>
          </w:divBdr>
          <w:divsChild>
            <w:div w:id="203045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ecoredsena-santander.github.io/52450478_CF1_PATRONAJE_PRENDAS_SUPERIORES_FEMENINAS/img/22.19fe3f5c.svg" TargetMode="External"/><Relationship Id="rId13" Type="http://schemas.openxmlformats.org/officeDocument/2006/relationships/hyperlink" Target="https://ecoredsena-santander.github.io/52450478_CF1_PATRONAJE_PRENDAS_SUPERIORES_FEMENINAS/img/12.db3db66a.svg" TargetMode="External"/><Relationship Id="rId18" Type="http://schemas.openxmlformats.org/officeDocument/2006/relationships/hyperlink" Target="https://ecoredsena-santander.github.io/52450478_CF1_PATRONAJE_PRENDAS_SUPERIORES_FEMENINAS/img/3.b219b82a.svg" TargetMode="External"/><Relationship Id="rId26" Type="http://schemas.openxmlformats.org/officeDocument/2006/relationships/hyperlink" Target="https://www.youtube.com/watch?v=5YOLIDHLiCw&amp;t=4s" TargetMode="External"/><Relationship Id="rId3" Type="http://schemas.openxmlformats.org/officeDocument/2006/relationships/hyperlink" Target="https://www.youtube.com/watch?v=9UZwjgAYxMY" TargetMode="External"/><Relationship Id="rId21" Type="http://schemas.openxmlformats.org/officeDocument/2006/relationships/hyperlink" Target="https://www.youtube.com/watch?v=leHGYnfUxGk" TargetMode="External"/><Relationship Id="rId7" Type="http://schemas.openxmlformats.org/officeDocument/2006/relationships/hyperlink" Target="https://ecoredsena-santander.github.io/52450478_CF1_PATRONAJE_PRENDAS_SUPERIORES_FEMENINAS/img/21.caf54ace.svg" TargetMode="External"/><Relationship Id="rId12" Type="http://schemas.openxmlformats.org/officeDocument/2006/relationships/hyperlink" Target="https://ecoredsena-santander.github.io/52450478_CF1_PATRONAJE_PRENDAS_SUPERIORES_FEMENINAS/img/3.1ca1de8e.svg" TargetMode="External"/><Relationship Id="rId17" Type="http://schemas.openxmlformats.org/officeDocument/2006/relationships/hyperlink" Target="https://ecoredsena-santander.github.io/52450478_CF1_PATRONAJE_PRENDAS_SUPERIORES_FEMENINAS/img/2.048d08e4.svg" TargetMode="External"/><Relationship Id="rId25" Type="http://schemas.openxmlformats.org/officeDocument/2006/relationships/hyperlink" Target="https://ecoredsena-santander.github.io/52450478_CF1_PATRONAJE_PRENDAS_SUPERIORES_FEMENINAS/img/9.b631b111.svg" TargetMode="External"/><Relationship Id="rId2" Type="http://schemas.openxmlformats.org/officeDocument/2006/relationships/hyperlink" Target="https://ecoredsena-santander.github.io/52450478_CF1_PATRONAJE_PRENDAS_SUPERIORES_FEMENINAS/img/17.6e4ade2a.svg" TargetMode="External"/><Relationship Id="rId16" Type="http://schemas.openxmlformats.org/officeDocument/2006/relationships/hyperlink" Target="https://sena4.sharepoint.com/:w:/r/sites/Cuentas2024/Documentos%20compartidos/ECOSISTEMA%20RED%202026/Santander/Complementarias%20para%20actualizaci%C3%B3n/52450389-Patronaje%20industrial%20femenino/1.%20FinalxVirtualizar/Contenidos/CF01/Formatos%20DI/02_INFORMACI%C3%93N_PARA_PODCAST.docx?d=w15d827c8703248169685fdfab77fe5ea&amp;csf=1&amp;web=1&amp;e=RWynjH" TargetMode="External"/><Relationship Id="rId20" Type="http://schemas.openxmlformats.org/officeDocument/2006/relationships/hyperlink" Target="https://ecoredsena-santander.github.io/52450478_CF1_PATRONAJE_PRENDAS_SUPERIORES_FEMENINAS/img/7.02f7baa2.svg" TargetMode="External"/><Relationship Id="rId1" Type="http://schemas.openxmlformats.org/officeDocument/2006/relationships/hyperlink" Target="https://sena4.sharepoint.com/:w:/r/sites/Cuentas2024/Documentos%20compartidos/ECOSISTEMA%20RED%202026/Santander/Complementarias%20para%20actualizaci%C3%B3n/52450389-Patronaje%20industrial%20femenino/1.%20FinalxVirtualizar/Contenidos/CF01/Formatos%20DI/01_Guion_Introduccion_Video_CF01.docx?d=w1fa6239dbd124c64bb56b662c755c234&amp;csf=1&amp;web=1&amp;e=rMyrOH" TargetMode="External"/><Relationship Id="rId6" Type="http://schemas.openxmlformats.org/officeDocument/2006/relationships/hyperlink" Target="https://ecoredsena-santander.github.io/52450478_CF1_PATRONAJE_PRENDAS_SUPERIORES_FEMENINAS/img/20.e1ada598.svg" TargetMode="External"/><Relationship Id="rId11" Type="http://schemas.openxmlformats.org/officeDocument/2006/relationships/hyperlink" Target="https://ecoredsena-santander.github.io/52450478_CF1_PATRONAJE_PRENDAS_SUPERIORES_FEMENINAS/img/2.bfb5c7fa.svg" TargetMode="External"/><Relationship Id="rId24" Type="http://schemas.openxmlformats.org/officeDocument/2006/relationships/hyperlink" Target="https://ecoredsena-santander.github.io/52450478_CF1_PATRONAJE_PRENDAS_SUPERIORES_FEMENINAS/img/8.88fe4bd5.svg" TargetMode="External"/><Relationship Id="rId5" Type="http://schemas.openxmlformats.org/officeDocument/2006/relationships/hyperlink" Target="https://ecoredsena-santander.github.io/52450478_CF1_PATRONAJE_PRENDAS_SUPERIORES_FEMENINAS/img/19.0784d63d.svg" TargetMode="External"/><Relationship Id="rId15" Type="http://schemas.openxmlformats.org/officeDocument/2006/relationships/hyperlink" Target="https://www.youtube.com/watch?v=ppOfZh4ZzQg" TargetMode="External"/><Relationship Id="rId23" Type="http://schemas.openxmlformats.org/officeDocument/2006/relationships/hyperlink" Target="https://www.youtube.com/watch?v=kL9UYOzJD3o" TargetMode="External"/><Relationship Id="rId10" Type="http://schemas.openxmlformats.org/officeDocument/2006/relationships/hyperlink" Target="https://ecoredsena-santander.github.io/52450478_CF1_PATRONAJE_PRENDAS_SUPERIORES_FEMENINAS/img/24.03f572e9.svg" TargetMode="External"/><Relationship Id="rId19" Type="http://schemas.openxmlformats.org/officeDocument/2006/relationships/hyperlink" Target="https://www.youtube.com/watch?v=VsTacEciP3k" TargetMode="External"/><Relationship Id="rId4" Type="http://schemas.openxmlformats.org/officeDocument/2006/relationships/hyperlink" Target="https://www.youtube.com/watch?v=9UZwjgAYxMY" TargetMode="External"/><Relationship Id="rId9" Type="http://schemas.openxmlformats.org/officeDocument/2006/relationships/hyperlink" Target="https://ecoredsena-santander.github.io/52450478_CF1_PATRONAJE_PRENDAS_SUPERIORES_FEMENINAS/img/23.ab08885e.svg" TargetMode="External"/><Relationship Id="rId14" Type="http://schemas.openxmlformats.org/officeDocument/2006/relationships/hyperlink" Target="https://www.youtube.com/watch?v=nrZzZ6GeEjY" TargetMode="External"/><Relationship Id="rId22" Type="http://schemas.openxmlformats.org/officeDocument/2006/relationships/hyperlink" Target="https://www.youtube.com/watch?v=mc1kARHDHrs&amp;t=1s" TargetMode="External"/><Relationship Id="rId27" Type="http://schemas.openxmlformats.org/officeDocument/2006/relationships/hyperlink" Target="https://www.youtube.com/watch?v=dcFVqOqjFg4"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jpeg"/><Relationship Id="rId26" Type="http://schemas.openxmlformats.org/officeDocument/2006/relationships/image" Target="media/image11.jp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jpeg"/><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jpeg"/><Relationship Id="rId32" Type="http://schemas.openxmlformats.org/officeDocument/2006/relationships/image" Target="media/image17.png"/><Relationship Id="rId37" Type="http://schemas.openxmlformats.org/officeDocument/2006/relationships/header" Target="header1.xml"/><Relationship Id="rId40"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notes" Target="footnotes.xml"/><Relationship Id="rId19" Type="http://schemas.openxmlformats.org/officeDocument/2006/relationships/image" Target="media/image4.jpe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image" Target="media/image18.png"/><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6EDFACEB-1666-42C5-A585-2C386990B565}">
  <ds:schemaRefs>
    <ds:schemaRef ds:uri="http://schemas.openxmlformats.org/officeDocument/2006/bibliography"/>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A7A73A88-CAD5-4A7E-83E6-555BC2FD9B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Erika Fernanda Mejía Pinzón</lastModifiedBy>
  <revision>138</revision>
  <dcterms:created xsi:type="dcterms:W3CDTF">2026-02-08T16:01:00.0000000Z</dcterms:created>
  <dcterms:modified xsi:type="dcterms:W3CDTF">2026-02-24T15:28:52.3898756Z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