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5F99F" w14:textId="0E7606E4" w:rsidR="00D329FB" w:rsidRPr="000265D6" w:rsidRDefault="00D329FB" w:rsidP="00D329FB">
      <w:pPr>
        <w:jc w:val="center"/>
        <w:rPr>
          <w:rFonts w:ascii="Arial" w:hAnsi="Arial" w:cs="Arial"/>
          <w:b/>
          <w:bCs/>
          <w:sz w:val="20"/>
          <w:szCs w:val="20"/>
        </w:rPr>
      </w:pPr>
      <w:r w:rsidRPr="000265D6">
        <w:rPr>
          <w:rFonts w:ascii="Arial" w:hAnsi="Arial" w:cs="Arial"/>
          <w:b/>
          <w:bCs/>
          <w:sz w:val="20"/>
          <w:szCs w:val="20"/>
        </w:rPr>
        <w:t>INFORMACIÓN PARA PODCAST</w:t>
      </w:r>
    </w:p>
    <w:p w14:paraId="7F2D116D" w14:textId="77777777" w:rsidR="00E60430" w:rsidRPr="000265D6" w:rsidRDefault="00E60430" w:rsidP="00D329FB">
      <w:pPr>
        <w:jc w:val="center"/>
        <w:rPr>
          <w:rFonts w:ascii="Arial" w:hAnsi="Arial" w:cs="Arial"/>
          <w:sz w:val="20"/>
          <w:szCs w:val="20"/>
        </w:rPr>
      </w:pPr>
    </w:p>
    <w:p w14:paraId="3812921A" w14:textId="2F59E37A" w:rsidR="00E60430" w:rsidRPr="000265D6" w:rsidRDefault="00E60430" w:rsidP="00E60430">
      <w:pPr>
        <w:rPr>
          <w:rFonts w:ascii="Arial" w:hAnsi="Arial" w:cs="Arial"/>
          <w:sz w:val="20"/>
          <w:szCs w:val="20"/>
        </w:rPr>
      </w:pPr>
      <w:r w:rsidRPr="000265D6">
        <w:rPr>
          <w:rFonts w:ascii="Arial" w:hAnsi="Arial" w:cs="Arial"/>
          <w:b/>
          <w:bCs/>
          <w:sz w:val="20"/>
          <w:szCs w:val="20"/>
        </w:rPr>
        <w:t>Programa:</w:t>
      </w:r>
      <w:r w:rsidR="00DD04FE" w:rsidRPr="000265D6">
        <w:rPr>
          <w:rFonts w:ascii="Arial" w:hAnsi="Arial" w:cs="Arial"/>
          <w:b/>
          <w:bCs/>
          <w:sz w:val="20"/>
          <w:szCs w:val="20"/>
        </w:rPr>
        <w:t xml:space="preserve"> </w:t>
      </w:r>
      <w:r w:rsidR="000265D6" w:rsidRPr="000265D6">
        <w:rPr>
          <w:rFonts w:ascii="Arial" w:eastAsia="Arial" w:hAnsi="Arial" w:cs="Arial"/>
          <w:color w:val="000000"/>
          <w:sz w:val="20"/>
          <w:szCs w:val="20"/>
        </w:rPr>
        <w:t>Comercialización de productos textiles.</w:t>
      </w:r>
    </w:p>
    <w:p w14:paraId="4452418C" w14:textId="004BC897" w:rsidR="00112503" w:rsidRPr="000265D6" w:rsidRDefault="00E60430" w:rsidP="00D50AFC">
      <w:pPr>
        <w:rPr>
          <w:rFonts w:ascii="Arial" w:hAnsi="Arial" w:cs="Arial"/>
          <w:bCs/>
          <w:color w:val="000000" w:themeColor="text1"/>
          <w:sz w:val="20"/>
          <w:szCs w:val="20"/>
        </w:rPr>
      </w:pPr>
      <w:r w:rsidRPr="000265D6">
        <w:rPr>
          <w:rFonts w:ascii="Arial" w:hAnsi="Arial" w:cs="Arial"/>
          <w:b/>
          <w:bCs/>
          <w:sz w:val="20"/>
          <w:szCs w:val="20"/>
        </w:rPr>
        <w:t>Componente:</w:t>
      </w:r>
      <w:r w:rsidRPr="000265D6">
        <w:rPr>
          <w:rFonts w:ascii="Arial" w:hAnsi="Arial" w:cs="Arial"/>
          <w:sz w:val="20"/>
          <w:szCs w:val="20"/>
        </w:rPr>
        <w:t xml:space="preserve"> </w:t>
      </w:r>
      <w:r w:rsidR="0041044E" w:rsidRPr="000265D6">
        <w:rPr>
          <w:rFonts w:ascii="Arial" w:hAnsi="Arial" w:cs="Arial"/>
          <w:sz w:val="20"/>
          <w:szCs w:val="20"/>
        </w:rPr>
        <w:t xml:space="preserve">CF1 - </w:t>
      </w:r>
      <w:r w:rsidR="000265D6" w:rsidRPr="000265D6">
        <w:rPr>
          <w:rFonts w:ascii="Arial" w:eastAsia="Arial" w:hAnsi="Arial" w:cs="Arial"/>
          <w:color w:val="000000"/>
          <w:sz w:val="20"/>
          <w:szCs w:val="20"/>
        </w:rPr>
        <w:t>Textiles en el sector de la confección.</w:t>
      </w:r>
    </w:p>
    <w:p w14:paraId="46B736A5" w14:textId="77777777" w:rsidR="000265D6" w:rsidRPr="000265D6" w:rsidRDefault="00D329FB" w:rsidP="00313544">
      <w:pPr>
        <w:rPr>
          <w:rFonts w:ascii="Arial" w:eastAsia="Arial" w:hAnsi="Arial" w:cs="Arial"/>
          <w:color w:val="000000"/>
          <w:sz w:val="20"/>
          <w:szCs w:val="20"/>
        </w:rPr>
      </w:pPr>
      <w:r w:rsidRPr="000265D6">
        <w:rPr>
          <w:rFonts w:ascii="Arial" w:hAnsi="Arial" w:cs="Arial"/>
          <w:b/>
          <w:bCs/>
          <w:sz w:val="20"/>
          <w:szCs w:val="20"/>
        </w:rPr>
        <w:t>Ubicación</w:t>
      </w:r>
      <w:r w:rsidR="00E60430" w:rsidRPr="000265D6">
        <w:rPr>
          <w:rFonts w:ascii="Arial" w:hAnsi="Arial" w:cs="Arial"/>
          <w:b/>
          <w:bCs/>
          <w:sz w:val="20"/>
          <w:szCs w:val="20"/>
        </w:rPr>
        <w:t xml:space="preserve"> dentro del componente</w:t>
      </w:r>
      <w:r w:rsidRPr="000265D6">
        <w:rPr>
          <w:rFonts w:ascii="Arial" w:hAnsi="Arial" w:cs="Arial"/>
          <w:b/>
          <w:bCs/>
          <w:sz w:val="20"/>
          <w:szCs w:val="20"/>
        </w:rPr>
        <w:t>:</w:t>
      </w:r>
      <w:r w:rsidRPr="000265D6">
        <w:rPr>
          <w:rFonts w:ascii="Arial" w:hAnsi="Arial" w:cs="Arial"/>
          <w:sz w:val="20"/>
          <w:szCs w:val="20"/>
        </w:rPr>
        <w:t xml:space="preserve"> </w:t>
      </w:r>
      <w:r w:rsidR="000265D6" w:rsidRPr="000265D6">
        <w:rPr>
          <w:rFonts w:ascii="Arial" w:eastAsia="Arial" w:hAnsi="Arial" w:cs="Arial"/>
          <w:color w:val="000000"/>
          <w:sz w:val="20"/>
          <w:szCs w:val="20"/>
        </w:rPr>
        <w:t>Punto 4. Producto textil y necesidades del mercado. Subtema: 4.2 Tendencias, valor agregado y decisión de compra.</w:t>
      </w:r>
    </w:p>
    <w:p w14:paraId="63493092" w14:textId="1C2A9789" w:rsidR="00313544" w:rsidRPr="000265D6" w:rsidRDefault="000B3DA0" w:rsidP="00313544">
      <w:pPr>
        <w:rPr>
          <w:rFonts w:ascii="Arial" w:hAnsi="Arial" w:cs="Arial"/>
          <w:sz w:val="20"/>
          <w:szCs w:val="20"/>
        </w:rPr>
      </w:pPr>
      <w:r w:rsidRPr="000265D6">
        <w:rPr>
          <w:rFonts w:ascii="Arial" w:hAnsi="Arial" w:cs="Arial"/>
          <w:b/>
          <w:bCs/>
          <w:sz w:val="20"/>
          <w:szCs w:val="20"/>
        </w:rPr>
        <w:t>Título:</w:t>
      </w:r>
      <w:r w:rsidRPr="000265D6">
        <w:rPr>
          <w:rFonts w:ascii="Arial" w:hAnsi="Arial" w:cs="Arial"/>
          <w:sz w:val="20"/>
          <w:szCs w:val="20"/>
        </w:rPr>
        <w:t xml:space="preserve"> </w:t>
      </w:r>
      <w:r w:rsidR="000265D6" w:rsidRPr="000265D6">
        <w:rPr>
          <w:rFonts w:ascii="Arial" w:eastAsia="Arial" w:hAnsi="Arial" w:cs="Arial"/>
          <w:color w:val="000000"/>
          <w:sz w:val="20"/>
          <w:szCs w:val="20"/>
        </w:rPr>
        <w:t>Producto textil, mercado y decisión de compra.</w:t>
      </w:r>
    </w:p>
    <w:p w14:paraId="2B8EF812" w14:textId="77777777" w:rsidR="00583B28" w:rsidRPr="000265D6" w:rsidRDefault="00583B28" w:rsidP="00583B28">
      <w:pPr>
        <w:spacing w:after="60"/>
        <w:rPr>
          <w:rFonts w:ascii="Arial" w:hAnsi="Arial" w:cs="Arial"/>
          <w:sz w:val="20"/>
          <w:szCs w:val="20"/>
        </w:rPr>
      </w:pPr>
    </w:p>
    <w:p w14:paraId="761E9639" w14:textId="5A938F18" w:rsidR="00D329FB" w:rsidRPr="000265D6" w:rsidRDefault="00D329FB" w:rsidP="00D329FB">
      <w:pPr>
        <w:rPr>
          <w:rFonts w:ascii="Arial" w:hAnsi="Arial" w:cs="Arial"/>
          <w:b/>
          <w:bCs/>
          <w:sz w:val="20"/>
          <w:szCs w:val="20"/>
        </w:rPr>
      </w:pPr>
      <w:r w:rsidRPr="000265D6">
        <w:rPr>
          <w:rFonts w:ascii="Arial" w:hAnsi="Arial" w:cs="Arial"/>
          <w:b/>
          <w:bCs/>
          <w:sz w:val="20"/>
          <w:szCs w:val="20"/>
        </w:rPr>
        <w:t xml:space="preserve">Sugerencia </w:t>
      </w:r>
      <w:r w:rsidR="00823AB8" w:rsidRPr="000265D6">
        <w:rPr>
          <w:rFonts w:ascii="Arial" w:hAnsi="Arial" w:cs="Arial"/>
          <w:b/>
          <w:bCs/>
          <w:sz w:val="20"/>
          <w:szCs w:val="20"/>
        </w:rPr>
        <w:t>de conversación</w:t>
      </w:r>
      <w:r w:rsidR="000811DB" w:rsidRPr="000265D6">
        <w:rPr>
          <w:rFonts w:ascii="Arial" w:hAnsi="Arial" w:cs="Arial"/>
          <w:b/>
          <w:bCs/>
          <w:sz w:val="20"/>
          <w:szCs w:val="20"/>
        </w:rPr>
        <w:t xml:space="preserve"> para p</w:t>
      </w:r>
      <w:r w:rsidRPr="000265D6">
        <w:rPr>
          <w:rFonts w:ascii="Arial" w:hAnsi="Arial" w:cs="Arial"/>
          <w:b/>
          <w:bCs/>
          <w:sz w:val="20"/>
          <w:szCs w:val="20"/>
        </w:rPr>
        <w:t>odcast</w:t>
      </w:r>
    </w:p>
    <w:p w14:paraId="609D9CBA" w14:textId="77777777" w:rsidR="000265D6" w:rsidRPr="000265D6" w:rsidRDefault="000265D6" w:rsidP="000265D6">
      <w:pPr>
        <w:spacing w:before="60" w:after="120" w:line="240" w:lineRule="auto"/>
        <w:rPr>
          <w:rFonts w:ascii="Arial" w:hAnsi="Arial" w:cs="Arial"/>
          <w:sz w:val="20"/>
          <w:szCs w:val="20"/>
        </w:rPr>
      </w:pPr>
      <w:r w:rsidRPr="000265D6">
        <w:rPr>
          <w:rFonts w:ascii="Arial" w:eastAsia="Arial" w:hAnsi="Arial" w:cs="Arial"/>
          <w:b/>
          <w:color w:val="000000"/>
          <w:sz w:val="20"/>
          <w:szCs w:val="20"/>
        </w:rPr>
        <w:t>Voz 1:</w:t>
      </w:r>
      <w:r w:rsidRPr="000265D6">
        <w:rPr>
          <w:rFonts w:ascii="Arial" w:eastAsia="Arial" w:hAnsi="Arial" w:cs="Arial"/>
          <w:color w:val="000000"/>
          <w:sz w:val="20"/>
          <w:szCs w:val="20"/>
        </w:rPr>
        <w:t xml:space="preserve"> Cuando una persona compra una tela para confeccionar una prenda, muchas veces pregunta por el color, el precio o si se siente suave. Pero, en la comercialización de productos textiles, la pregunta clave es más amplia: ¿ese material realmente responde a la necesidad del cliente y al uso que tendrá el producto final?</w:t>
      </w:r>
    </w:p>
    <w:p w14:paraId="19927E97" w14:textId="77777777" w:rsidR="000265D6" w:rsidRPr="000265D6" w:rsidRDefault="000265D6" w:rsidP="000265D6">
      <w:pPr>
        <w:spacing w:before="60" w:after="120" w:line="240" w:lineRule="auto"/>
        <w:rPr>
          <w:rFonts w:ascii="Arial" w:hAnsi="Arial" w:cs="Arial"/>
          <w:sz w:val="20"/>
          <w:szCs w:val="20"/>
        </w:rPr>
      </w:pPr>
      <w:r w:rsidRPr="000265D6">
        <w:rPr>
          <w:rFonts w:ascii="Arial" w:eastAsia="Arial" w:hAnsi="Arial" w:cs="Arial"/>
          <w:b/>
          <w:color w:val="000000"/>
          <w:sz w:val="20"/>
          <w:szCs w:val="20"/>
        </w:rPr>
        <w:t>Voz 2:</w:t>
      </w:r>
      <w:r w:rsidRPr="000265D6">
        <w:rPr>
          <w:rFonts w:ascii="Arial" w:eastAsia="Arial" w:hAnsi="Arial" w:cs="Arial"/>
          <w:color w:val="000000"/>
          <w:sz w:val="20"/>
          <w:szCs w:val="20"/>
        </w:rPr>
        <w:t xml:space="preserve"> Exactamente. Un producto textil no se selecciona solo por su apariencia. También se analiza por sus propiedades técnicas, su calidad, su comportamiento durante el uso, su disponibilidad, su precio, las tendencias del mercado y el valor agregado que puede ofrecer. Este tema ayuda al aprendiz a identificar insumos y productos textiles de acuerdo con las necesidades reales del mercado, y a fortalecer argumentos para realizar ventas más responsables y pertinentes.</w:t>
      </w:r>
    </w:p>
    <w:p w14:paraId="240F135D" w14:textId="77777777" w:rsidR="000265D6" w:rsidRPr="000265D6" w:rsidRDefault="000265D6" w:rsidP="000265D6">
      <w:pPr>
        <w:spacing w:before="60" w:after="120" w:line="240" w:lineRule="auto"/>
        <w:rPr>
          <w:rFonts w:ascii="Arial" w:hAnsi="Arial" w:cs="Arial"/>
          <w:sz w:val="20"/>
          <w:szCs w:val="20"/>
        </w:rPr>
      </w:pPr>
      <w:r w:rsidRPr="000265D6">
        <w:rPr>
          <w:rFonts w:ascii="Arial" w:eastAsia="Arial" w:hAnsi="Arial" w:cs="Arial"/>
          <w:b/>
          <w:color w:val="000000"/>
          <w:sz w:val="20"/>
          <w:szCs w:val="20"/>
        </w:rPr>
        <w:t>Voz 1:</w:t>
      </w:r>
      <w:r w:rsidRPr="000265D6">
        <w:rPr>
          <w:rFonts w:ascii="Arial" w:eastAsia="Arial" w:hAnsi="Arial" w:cs="Arial"/>
          <w:color w:val="000000"/>
          <w:sz w:val="20"/>
          <w:szCs w:val="20"/>
        </w:rPr>
        <w:t xml:space="preserve"> Entonces, si un aprendiz debe recomendar o seleccionar una tela, ¿qué debería tener en cuenta para no basarse únicamente en el gusto personal o en el precio?</w:t>
      </w:r>
    </w:p>
    <w:p w14:paraId="7166AC93" w14:textId="77777777" w:rsidR="000265D6" w:rsidRPr="000265D6" w:rsidRDefault="000265D6" w:rsidP="000265D6">
      <w:pPr>
        <w:spacing w:before="60" w:after="120" w:line="240" w:lineRule="auto"/>
        <w:rPr>
          <w:rFonts w:ascii="Arial" w:hAnsi="Arial" w:cs="Arial"/>
          <w:sz w:val="20"/>
          <w:szCs w:val="20"/>
        </w:rPr>
      </w:pPr>
      <w:r w:rsidRPr="000265D6">
        <w:rPr>
          <w:rFonts w:ascii="Arial" w:eastAsia="Arial" w:hAnsi="Arial" w:cs="Arial"/>
          <w:b/>
          <w:color w:val="000000"/>
          <w:sz w:val="20"/>
          <w:szCs w:val="20"/>
        </w:rPr>
        <w:t>Voz 2:</w:t>
      </w:r>
      <w:r w:rsidRPr="000265D6">
        <w:rPr>
          <w:rFonts w:ascii="Arial" w:eastAsia="Arial" w:hAnsi="Arial" w:cs="Arial"/>
          <w:color w:val="000000"/>
          <w:sz w:val="20"/>
          <w:szCs w:val="20"/>
        </w:rPr>
        <w:t xml:space="preserve"> Hay tres aspectos principales. Primero, el uso final: no es lo mismo seleccionar una tela para ropa deportiva que para uniformes, decoración o prendas infantiles. Segundo, el perfil del cliente: algunos compradores buscan comodidad, otros resistencia, facilidad de mantenimiento, actualidad en color o diferenciación estética. Tercero, el valor agregado: una tela puede destacarse por su acabado, desempeño funcional, durabilidad, ficha técnica o relación con una tendencia de moda.</w:t>
      </w:r>
    </w:p>
    <w:p w14:paraId="0AF782C9" w14:textId="77777777" w:rsidR="000265D6" w:rsidRPr="000265D6" w:rsidRDefault="000265D6" w:rsidP="000265D6">
      <w:pPr>
        <w:spacing w:before="60" w:after="120" w:line="240" w:lineRule="auto"/>
        <w:rPr>
          <w:rFonts w:ascii="Arial" w:hAnsi="Arial" w:cs="Arial"/>
          <w:sz w:val="20"/>
          <w:szCs w:val="20"/>
        </w:rPr>
      </w:pPr>
      <w:r w:rsidRPr="000265D6">
        <w:rPr>
          <w:rFonts w:ascii="Arial" w:eastAsia="Arial" w:hAnsi="Arial" w:cs="Arial"/>
          <w:b/>
          <w:color w:val="000000"/>
          <w:sz w:val="20"/>
          <w:szCs w:val="20"/>
        </w:rPr>
        <w:t>Voz 1:</w:t>
      </w:r>
      <w:r w:rsidRPr="000265D6">
        <w:rPr>
          <w:rFonts w:ascii="Arial" w:eastAsia="Arial" w:hAnsi="Arial" w:cs="Arial"/>
          <w:color w:val="000000"/>
          <w:sz w:val="20"/>
          <w:szCs w:val="20"/>
        </w:rPr>
        <w:t xml:space="preserve"> Pensemos en una tienda que ofrece telas para confeccionar uniformes laborales. El cliente necesita un material resistente, fácil de lavar y con buena estabilidad. ¿Qué pasaría si se elige una tela solo porque tiene buen precio?</w:t>
      </w:r>
    </w:p>
    <w:p w14:paraId="54610467" w14:textId="77777777" w:rsidR="000265D6" w:rsidRPr="000265D6" w:rsidRDefault="000265D6" w:rsidP="000265D6">
      <w:pPr>
        <w:spacing w:before="60" w:after="120" w:line="240" w:lineRule="auto"/>
        <w:rPr>
          <w:rFonts w:ascii="Arial" w:hAnsi="Arial" w:cs="Arial"/>
          <w:sz w:val="20"/>
          <w:szCs w:val="20"/>
        </w:rPr>
      </w:pPr>
      <w:r w:rsidRPr="000265D6">
        <w:rPr>
          <w:rFonts w:ascii="Arial" w:eastAsia="Arial" w:hAnsi="Arial" w:cs="Arial"/>
          <w:b/>
          <w:color w:val="000000"/>
          <w:sz w:val="20"/>
          <w:szCs w:val="20"/>
        </w:rPr>
        <w:t>Voz 2:</w:t>
      </w:r>
      <w:r w:rsidRPr="000265D6">
        <w:rPr>
          <w:rFonts w:ascii="Arial" w:eastAsia="Arial" w:hAnsi="Arial" w:cs="Arial"/>
          <w:color w:val="000000"/>
          <w:sz w:val="20"/>
          <w:szCs w:val="20"/>
        </w:rPr>
        <w:t xml:space="preserve"> Si se aplica correctamente el análisis del producto textil, la selección puede ser más acertada: se revisa la resistencia, el gramaje, la solidez del color, el comportamiento al lavado, el acabado y la disponibilidad del material. Esto ayuda a reducir reclamos, mejorar la satisfacción del cliente y fortalecer la confianza en la venta. En cambio, si no se tienen en cuenta estas características, el producto puede encogerse, perder color, deteriorarse rápido o no responder al uso esperado.</w:t>
      </w:r>
    </w:p>
    <w:p w14:paraId="28F2C3C7" w14:textId="77777777" w:rsidR="000265D6" w:rsidRPr="000265D6" w:rsidRDefault="000265D6" w:rsidP="000265D6">
      <w:pPr>
        <w:spacing w:before="60" w:after="120" w:line="240" w:lineRule="auto"/>
        <w:rPr>
          <w:rFonts w:ascii="Arial" w:hAnsi="Arial" w:cs="Arial"/>
          <w:sz w:val="20"/>
          <w:szCs w:val="20"/>
        </w:rPr>
      </w:pPr>
      <w:r w:rsidRPr="000265D6">
        <w:rPr>
          <w:rFonts w:ascii="Arial" w:eastAsia="Arial" w:hAnsi="Arial" w:cs="Arial"/>
          <w:b/>
          <w:color w:val="000000"/>
          <w:sz w:val="20"/>
          <w:szCs w:val="20"/>
        </w:rPr>
        <w:t>Voz 1:</w:t>
      </w:r>
      <w:r w:rsidRPr="000265D6">
        <w:rPr>
          <w:rFonts w:ascii="Arial" w:eastAsia="Arial" w:hAnsi="Arial" w:cs="Arial"/>
          <w:color w:val="000000"/>
          <w:sz w:val="20"/>
          <w:szCs w:val="20"/>
        </w:rPr>
        <w:t xml:space="preserve"> Es como elegir un zapato para una caminata larga: no basta con que parezca atractivo; debe ser cómodo, resistente y adecuado para el camino. Con los textiles ocurre algo similar: la tela debe corresponder al uso, al cliente y al mercado.</w:t>
      </w:r>
    </w:p>
    <w:p w14:paraId="044D7367" w14:textId="00B0C2E6" w:rsidR="000265D6" w:rsidRPr="000265D6" w:rsidRDefault="000265D6" w:rsidP="000265D6">
      <w:pPr>
        <w:spacing w:before="60" w:after="120" w:line="240" w:lineRule="auto"/>
        <w:rPr>
          <w:rFonts w:ascii="Arial" w:hAnsi="Arial" w:cs="Arial"/>
          <w:sz w:val="20"/>
          <w:szCs w:val="20"/>
        </w:rPr>
      </w:pPr>
      <w:r w:rsidRPr="000265D6">
        <w:rPr>
          <w:rFonts w:ascii="Arial" w:eastAsia="Arial" w:hAnsi="Arial" w:cs="Arial"/>
          <w:b/>
          <w:color w:val="000000"/>
          <w:sz w:val="20"/>
          <w:szCs w:val="20"/>
        </w:rPr>
        <w:t>Voz 2:</w:t>
      </w:r>
      <w:r w:rsidRPr="000265D6">
        <w:rPr>
          <w:rFonts w:ascii="Arial" w:eastAsia="Arial" w:hAnsi="Arial" w:cs="Arial"/>
          <w:color w:val="000000"/>
          <w:sz w:val="20"/>
          <w:szCs w:val="20"/>
        </w:rPr>
        <w:t xml:space="preserve"> Así es. La idea central es esta: un producto textil tiene valor comercial cuando sus características técnicas se convierten en beneficios claros para el cliente. Por eso, retome el punto 4, Producto textil y necesidades del mercado, especialmente el subtema sobre tendencias, valor agregado y decisión de compra. Allí podrá relacionar las propiedades del textil con argumentos comerciales útiles para su desempeño en el sector de la confección.</w:t>
      </w:r>
    </w:p>
    <w:p w14:paraId="35931815" w14:textId="77777777" w:rsidR="00990FC8" w:rsidRPr="000265D6" w:rsidRDefault="00990FC8" w:rsidP="000265D6">
      <w:pPr>
        <w:rPr>
          <w:rFonts w:ascii="Arial" w:hAnsi="Arial" w:cs="Arial"/>
          <w:sz w:val="20"/>
          <w:szCs w:val="20"/>
        </w:rPr>
      </w:pPr>
    </w:p>
    <w:sectPr w:rsidR="00990FC8" w:rsidRPr="000265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43608" w14:textId="77777777" w:rsidR="00BB0884" w:rsidRDefault="00BB0884" w:rsidP="0013484A">
      <w:pPr>
        <w:spacing w:after="0" w:line="240" w:lineRule="auto"/>
      </w:pPr>
      <w:r>
        <w:separator/>
      </w:r>
    </w:p>
  </w:endnote>
  <w:endnote w:type="continuationSeparator" w:id="0">
    <w:p w14:paraId="216D5738" w14:textId="77777777" w:rsidR="00BB0884" w:rsidRDefault="00BB0884" w:rsidP="00134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B132A" w14:textId="77777777" w:rsidR="00BB0884" w:rsidRDefault="00BB0884" w:rsidP="0013484A">
      <w:pPr>
        <w:spacing w:after="0" w:line="240" w:lineRule="auto"/>
      </w:pPr>
      <w:r>
        <w:separator/>
      </w:r>
    </w:p>
  </w:footnote>
  <w:footnote w:type="continuationSeparator" w:id="0">
    <w:p w14:paraId="44FE4418" w14:textId="77777777" w:rsidR="00BB0884" w:rsidRDefault="00BB0884" w:rsidP="001348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6AFF"/>
    <w:multiLevelType w:val="multilevel"/>
    <w:tmpl w:val="0F76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62761"/>
    <w:multiLevelType w:val="multilevel"/>
    <w:tmpl w:val="897601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9B0D26"/>
    <w:multiLevelType w:val="hybridMultilevel"/>
    <w:tmpl w:val="FADA0C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AC05089"/>
    <w:multiLevelType w:val="multilevel"/>
    <w:tmpl w:val="6C08F7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4C518C"/>
    <w:multiLevelType w:val="multilevel"/>
    <w:tmpl w:val="64E4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58612F"/>
    <w:multiLevelType w:val="hybridMultilevel"/>
    <w:tmpl w:val="1996F654"/>
    <w:lvl w:ilvl="0" w:tplc="B694C194">
      <w:start w:val="1"/>
      <w:numFmt w:val="bullet"/>
      <w:lvlText w:val="•"/>
      <w:lvlJc w:val="left"/>
      <w:pPr>
        <w:spacing w:before="40" w:after="40"/>
        <w:ind w:left="720" w:hanging="360"/>
      </w:pPr>
    </w:lvl>
    <w:lvl w:ilvl="1" w:tplc="DEBEDC14">
      <w:numFmt w:val="decimal"/>
      <w:lvlText w:val=""/>
      <w:lvlJc w:val="left"/>
    </w:lvl>
    <w:lvl w:ilvl="2" w:tplc="8C2CECA0">
      <w:numFmt w:val="decimal"/>
      <w:lvlText w:val=""/>
      <w:lvlJc w:val="left"/>
    </w:lvl>
    <w:lvl w:ilvl="3" w:tplc="3B92D4D4">
      <w:numFmt w:val="decimal"/>
      <w:lvlText w:val=""/>
      <w:lvlJc w:val="left"/>
    </w:lvl>
    <w:lvl w:ilvl="4" w:tplc="8614118C">
      <w:numFmt w:val="decimal"/>
      <w:lvlText w:val=""/>
      <w:lvlJc w:val="left"/>
    </w:lvl>
    <w:lvl w:ilvl="5" w:tplc="A1769A6E">
      <w:numFmt w:val="decimal"/>
      <w:lvlText w:val=""/>
      <w:lvlJc w:val="left"/>
    </w:lvl>
    <w:lvl w:ilvl="6" w:tplc="0D06E730">
      <w:numFmt w:val="decimal"/>
      <w:lvlText w:val=""/>
      <w:lvlJc w:val="left"/>
    </w:lvl>
    <w:lvl w:ilvl="7" w:tplc="DF88E424">
      <w:numFmt w:val="decimal"/>
      <w:lvlText w:val=""/>
      <w:lvlJc w:val="left"/>
    </w:lvl>
    <w:lvl w:ilvl="8" w:tplc="BF42F46E">
      <w:numFmt w:val="decimal"/>
      <w:lvlText w:val=""/>
      <w:lvlJc w:val="left"/>
    </w:lvl>
  </w:abstractNum>
  <w:num w:numId="1" w16cid:durableId="1729838348">
    <w:abstractNumId w:val="2"/>
  </w:num>
  <w:num w:numId="2" w16cid:durableId="828516156">
    <w:abstractNumId w:val="1"/>
  </w:num>
  <w:num w:numId="3" w16cid:durableId="1360202746">
    <w:abstractNumId w:val="3"/>
  </w:num>
  <w:num w:numId="4" w16cid:durableId="1009797520">
    <w:abstractNumId w:val="0"/>
  </w:num>
  <w:num w:numId="5" w16cid:durableId="817649481">
    <w:abstractNumId w:val="5"/>
    <w:lvlOverride w:ilvl="0">
      <w:startOverride w:val="1"/>
    </w:lvlOverride>
  </w:num>
  <w:num w:numId="6" w16cid:durableId="5767933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9FB"/>
    <w:rsid w:val="000265D6"/>
    <w:rsid w:val="00045649"/>
    <w:rsid w:val="000811DB"/>
    <w:rsid w:val="000B3DA0"/>
    <w:rsid w:val="00112503"/>
    <w:rsid w:val="00123EE3"/>
    <w:rsid w:val="0013484A"/>
    <w:rsid w:val="001F4495"/>
    <w:rsid w:val="00276C3B"/>
    <w:rsid w:val="002F79F0"/>
    <w:rsid w:val="00313544"/>
    <w:rsid w:val="00366622"/>
    <w:rsid w:val="003C75E2"/>
    <w:rsid w:val="0041044E"/>
    <w:rsid w:val="004442E3"/>
    <w:rsid w:val="00495082"/>
    <w:rsid w:val="00583B28"/>
    <w:rsid w:val="006033F6"/>
    <w:rsid w:val="006144C5"/>
    <w:rsid w:val="00674B38"/>
    <w:rsid w:val="006B2504"/>
    <w:rsid w:val="006D1CC9"/>
    <w:rsid w:val="006D36D2"/>
    <w:rsid w:val="006E58B8"/>
    <w:rsid w:val="00777374"/>
    <w:rsid w:val="007935E6"/>
    <w:rsid w:val="007F4119"/>
    <w:rsid w:val="00823AB8"/>
    <w:rsid w:val="008568C6"/>
    <w:rsid w:val="008C115A"/>
    <w:rsid w:val="00990FC8"/>
    <w:rsid w:val="00A26049"/>
    <w:rsid w:val="00A362B9"/>
    <w:rsid w:val="00AC5F37"/>
    <w:rsid w:val="00AD1941"/>
    <w:rsid w:val="00AE03A7"/>
    <w:rsid w:val="00B15059"/>
    <w:rsid w:val="00B453DA"/>
    <w:rsid w:val="00B53E23"/>
    <w:rsid w:val="00B76FBA"/>
    <w:rsid w:val="00BB0884"/>
    <w:rsid w:val="00D21C3E"/>
    <w:rsid w:val="00D32268"/>
    <w:rsid w:val="00D329FB"/>
    <w:rsid w:val="00D50AFC"/>
    <w:rsid w:val="00DD04FE"/>
    <w:rsid w:val="00E60430"/>
    <w:rsid w:val="00EE533E"/>
    <w:rsid w:val="00FF68CC"/>
    <w:rsid w:val="1D692EF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96F23"/>
  <w15:chartTrackingRefBased/>
  <w15:docId w15:val="{C2BD1F58-FA2B-4261-A17D-DC35AC0A5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329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329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329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329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29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29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29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29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29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29F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329F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329F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329F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329F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329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29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29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29FB"/>
    <w:rPr>
      <w:rFonts w:eastAsiaTheme="majorEastAsia" w:cstheme="majorBidi"/>
      <w:color w:val="272727" w:themeColor="text1" w:themeTint="D8"/>
    </w:rPr>
  </w:style>
  <w:style w:type="paragraph" w:styleId="Ttulo">
    <w:name w:val="Title"/>
    <w:basedOn w:val="Normal"/>
    <w:next w:val="Normal"/>
    <w:link w:val="TtuloCar"/>
    <w:uiPriority w:val="10"/>
    <w:qFormat/>
    <w:rsid w:val="00D32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29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29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29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29FB"/>
    <w:pPr>
      <w:spacing w:before="160"/>
      <w:jc w:val="center"/>
    </w:pPr>
    <w:rPr>
      <w:i/>
      <w:iCs/>
      <w:color w:val="404040" w:themeColor="text1" w:themeTint="BF"/>
    </w:rPr>
  </w:style>
  <w:style w:type="character" w:customStyle="1" w:styleId="CitaCar">
    <w:name w:val="Cita Car"/>
    <w:basedOn w:val="Fuentedeprrafopredeter"/>
    <w:link w:val="Cita"/>
    <w:uiPriority w:val="29"/>
    <w:rsid w:val="00D329FB"/>
    <w:rPr>
      <w:i/>
      <w:iCs/>
      <w:color w:val="404040" w:themeColor="text1" w:themeTint="BF"/>
    </w:rPr>
  </w:style>
  <w:style w:type="paragraph" w:styleId="Prrafodelista">
    <w:name w:val="List Paragraph"/>
    <w:basedOn w:val="Normal"/>
    <w:qFormat/>
    <w:rsid w:val="00D329FB"/>
    <w:pPr>
      <w:ind w:left="720"/>
      <w:contextualSpacing/>
    </w:pPr>
  </w:style>
  <w:style w:type="character" w:styleId="nfasisintenso">
    <w:name w:val="Intense Emphasis"/>
    <w:basedOn w:val="Fuentedeprrafopredeter"/>
    <w:uiPriority w:val="21"/>
    <w:qFormat/>
    <w:rsid w:val="00D329FB"/>
    <w:rPr>
      <w:i/>
      <w:iCs/>
      <w:color w:val="0F4761" w:themeColor="accent1" w:themeShade="BF"/>
    </w:rPr>
  </w:style>
  <w:style w:type="paragraph" w:styleId="Citadestacada">
    <w:name w:val="Intense Quote"/>
    <w:basedOn w:val="Normal"/>
    <w:next w:val="Normal"/>
    <w:link w:val="CitadestacadaCar"/>
    <w:uiPriority w:val="30"/>
    <w:qFormat/>
    <w:rsid w:val="00D32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329FB"/>
    <w:rPr>
      <w:i/>
      <w:iCs/>
      <w:color w:val="0F4761" w:themeColor="accent1" w:themeShade="BF"/>
    </w:rPr>
  </w:style>
  <w:style w:type="character" w:styleId="Referenciaintensa">
    <w:name w:val="Intense Reference"/>
    <w:basedOn w:val="Fuentedeprrafopredeter"/>
    <w:uiPriority w:val="32"/>
    <w:qFormat/>
    <w:rsid w:val="00D329FB"/>
    <w:rPr>
      <w:b/>
      <w:bCs/>
      <w:smallCaps/>
      <w:color w:val="0F4761" w:themeColor="accent1" w:themeShade="BF"/>
      <w:spacing w:val="5"/>
    </w:rPr>
  </w:style>
  <w:style w:type="paragraph" w:customStyle="1" w:styleId="font-claude-response-body">
    <w:name w:val="font-claude-response-body"/>
    <w:basedOn w:val="Normal"/>
    <w:rsid w:val="0013484A"/>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whitespace-normal">
    <w:name w:val="whitespace-normal"/>
    <w:basedOn w:val="Normal"/>
    <w:rsid w:val="0013484A"/>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Encabezado">
    <w:name w:val="header"/>
    <w:basedOn w:val="Normal"/>
    <w:link w:val="EncabezadoCar"/>
    <w:uiPriority w:val="99"/>
    <w:unhideWhenUsed/>
    <w:rsid w:val="0013484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3484A"/>
  </w:style>
  <w:style w:type="paragraph" w:styleId="Piedepgina">
    <w:name w:val="footer"/>
    <w:basedOn w:val="Normal"/>
    <w:link w:val="PiedepginaCar"/>
    <w:uiPriority w:val="99"/>
    <w:unhideWhenUsed/>
    <w:rsid w:val="0013484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3484A"/>
  </w:style>
  <w:style w:type="character" w:styleId="Fuerte">
    <w:name w:val="Strong"/>
    <w:basedOn w:val="Fuentedeprrafopredeter"/>
    <w:uiPriority w:val="22"/>
    <w:qFormat/>
    <w:rsid w:val="007773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F08E4F6-5F4E-4CA2-8293-F6045E2F67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F91F2D-6D6E-4AD4-8479-7535D0CB8429}">
  <ds:schemaRefs>
    <ds:schemaRef ds:uri="http://schemas.microsoft.com/office/2006/metadata/properties"/>
    <ds:schemaRef ds:uri="http://schemas.microsoft.com/office/infopath/2007/PartnerControls"/>
    <ds:schemaRef ds:uri="42760c81-fd8e-4d59-8953-7cdb9f38b14f"/>
    <ds:schemaRef ds:uri="67a0edcd-0de5-43ed-8c27-e32f38a00c91"/>
  </ds:schemaRefs>
</ds:datastoreItem>
</file>

<file path=customXml/itemProps3.xml><?xml version="1.0" encoding="utf-8"?>
<ds:datastoreItem xmlns:ds="http://schemas.openxmlformats.org/officeDocument/2006/customXml" ds:itemID="{DB00D3DD-8ABC-45B2-B7CF-B42A411E27D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501</Words>
  <Characters>2759</Characters>
  <Application>Microsoft Office Word</Application>
  <DocSecurity>0</DocSecurity>
  <Lines>22</Lines>
  <Paragraphs>6</Paragraphs>
  <ScaleCrop>false</ScaleCrop>
  <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Paola Morales Paez</dc:creator>
  <cp:keywords/>
  <dc:description/>
  <cp:lastModifiedBy>Angelica Varon Quintero</cp:lastModifiedBy>
  <cp:revision>13</cp:revision>
  <dcterms:created xsi:type="dcterms:W3CDTF">2026-07-08T22:47:00Z</dcterms:created>
  <dcterms:modified xsi:type="dcterms:W3CDTF">2026-07-08T22:47:00Z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2026-07-08T22:47:17Z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40bab0c8-0a82-4875-bc5f-6194fffc654d</vt:lpwstr>
  </property>
  <property fmtid="{D5CDD505-2E9C-101B-9397-08002B2CF9AE}" pid="9" name="MSIP_Label_fc111285-cafa-4fc9-8a9a-bd902089b24f_ContentBits">
    <vt:lpwstr>0</vt:lpwstr>
  </property>
  <property fmtid="{D5CDD505-2E9C-101B-9397-08002B2CF9AE}" pid="10" name="MSIP_Label_fc111285-cafa-4fc9-8a9a-bd902089b24f_Tag">
    <vt:lpwstr>10, 0, 1, 2</vt:lpwstr>
  </property>
  <property fmtid="{D5CDD505-2E9C-101B-9397-08002B2CF9AE}" pid="11" name="MediaServiceImageTags">
    <vt:lpwstr/>
  </property>
</Properties>
</file>