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B1074" w14:textId="77777777" w:rsidR="005E077A" w:rsidRPr="005124F4" w:rsidRDefault="005E077A" w:rsidP="005124F4">
      <w:pPr>
        <w:spacing w:line="360" w:lineRule="auto"/>
        <w:jc w:val="center"/>
        <w:rPr>
          <w:rFonts w:ascii="Calibri" w:hAnsi="Calibri" w:cs="Calibri"/>
          <w:b/>
        </w:rPr>
      </w:pPr>
      <w:r w:rsidRPr="005124F4">
        <w:rPr>
          <w:rFonts w:ascii="Calibri" w:hAnsi="Calibri" w:cs="Calibri"/>
          <w:b/>
        </w:rPr>
        <w:t>ANEXO FORMATO COMPONENTE FORMATIVO</w:t>
      </w:r>
    </w:p>
    <w:p w14:paraId="79632095" w14:textId="77777777" w:rsidR="005E077A" w:rsidRPr="005124F4" w:rsidRDefault="005E077A" w:rsidP="005124F4">
      <w:pPr>
        <w:tabs>
          <w:tab w:val="left" w:pos="3224"/>
        </w:tabs>
        <w:spacing w:line="360" w:lineRule="auto"/>
        <w:rPr>
          <w:rFonts w:ascii="Calibri" w:hAnsi="Calibri" w:cs="Calibri"/>
        </w:rPr>
      </w:pPr>
    </w:p>
    <w:p w14:paraId="6AE5EA70" w14:textId="77777777" w:rsidR="005E077A" w:rsidRPr="005124F4" w:rsidRDefault="005E077A" w:rsidP="005124F4">
      <w:pPr>
        <w:tabs>
          <w:tab w:val="left" w:pos="3224"/>
        </w:tabs>
        <w:spacing w:line="36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5124F4" w14:paraId="2C8C5842" w14:textId="77777777" w:rsidTr="00D07FA7">
        <w:trPr>
          <w:trHeight w:val="616"/>
        </w:trPr>
        <w:tc>
          <w:tcPr>
            <w:tcW w:w="3397" w:type="dxa"/>
            <w:vAlign w:val="center"/>
          </w:tcPr>
          <w:p w14:paraId="115FC3B3" w14:textId="77777777" w:rsidR="005E077A" w:rsidRPr="005124F4" w:rsidRDefault="005E077A" w:rsidP="005124F4">
            <w:pPr>
              <w:spacing w:line="240" w:lineRule="auto"/>
              <w:rPr>
                <w:rFonts w:ascii="Calibri" w:hAnsi="Calibri" w:cs="Calibri"/>
              </w:rPr>
            </w:pPr>
            <w:r w:rsidRPr="005124F4">
              <w:rPr>
                <w:rFonts w:ascii="Calibri" w:hAnsi="Calibri" w:cs="Calibri"/>
              </w:rPr>
              <w:t>PROGRAMA DE FORMACIÓN</w:t>
            </w:r>
          </w:p>
        </w:tc>
        <w:tc>
          <w:tcPr>
            <w:tcW w:w="6565" w:type="dxa"/>
            <w:vAlign w:val="center"/>
          </w:tcPr>
          <w:p w14:paraId="21E36AFE" w14:textId="641EBA12" w:rsidR="005E077A" w:rsidRPr="005124F4" w:rsidRDefault="00105AD1" w:rsidP="005124F4">
            <w:pPr>
              <w:spacing w:line="240" w:lineRule="auto"/>
              <w:rPr>
                <w:rFonts w:ascii="Calibri" w:hAnsi="Calibri" w:cs="Calibri"/>
              </w:rPr>
            </w:pPr>
            <w:r w:rsidRPr="005124F4">
              <w:rPr>
                <w:rFonts w:ascii="Calibri" w:hAnsi="Calibri" w:cs="Calibri"/>
              </w:rPr>
              <w:t>Técnico en Asesoría comercial</w:t>
            </w:r>
          </w:p>
        </w:tc>
      </w:tr>
    </w:tbl>
    <w:p w14:paraId="1F22A87B" w14:textId="77777777" w:rsidR="005E077A" w:rsidRPr="005124F4" w:rsidRDefault="005E077A" w:rsidP="005124F4">
      <w:pPr>
        <w:spacing w:line="24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5E077A" w:rsidRPr="005124F4" w14:paraId="7BFCFDF6" w14:textId="77777777" w:rsidTr="00D07FA7">
        <w:trPr>
          <w:trHeight w:val="1298"/>
        </w:trPr>
        <w:tc>
          <w:tcPr>
            <w:tcW w:w="1838" w:type="dxa"/>
            <w:vAlign w:val="center"/>
          </w:tcPr>
          <w:p w14:paraId="0FA63B9F" w14:textId="77777777" w:rsidR="005E077A" w:rsidRPr="00772210" w:rsidRDefault="005E077A" w:rsidP="005124F4">
            <w:pPr>
              <w:spacing w:line="240" w:lineRule="auto"/>
              <w:rPr>
                <w:rFonts w:ascii="Calibri" w:hAnsi="Calibri" w:cs="Calibri"/>
                <w:b/>
                <w:bCs/>
              </w:rPr>
            </w:pPr>
            <w:r w:rsidRPr="00772210">
              <w:rPr>
                <w:rFonts w:ascii="Calibri" w:hAnsi="Calibri" w:cs="Calibri"/>
                <w:b/>
                <w:bCs/>
              </w:rPr>
              <w:t>COMPETENCIA</w:t>
            </w:r>
          </w:p>
        </w:tc>
        <w:tc>
          <w:tcPr>
            <w:tcW w:w="2835" w:type="dxa"/>
            <w:vAlign w:val="center"/>
          </w:tcPr>
          <w:p w14:paraId="7749FA6E" w14:textId="5B8456AF" w:rsidR="005E077A" w:rsidRPr="005124F4" w:rsidRDefault="00105AD1" w:rsidP="005124F4">
            <w:pPr>
              <w:spacing w:line="240" w:lineRule="auto"/>
              <w:rPr>
                <w:rFonts w:ascii="Calibri" w:hAnsi="Calibri" w:cs="Calibri"/>
                <w:bCs/>
                <w:u w:val="single"/>
              </w:rPr>
            </w:pPr>
            <w:r w:rsidRPr="005124F4">
              <w:rPr>
                <w:rFonts w:ascii="Calibri" w:hAnsi="Calibri" w:cs="Calibri"/>
              </w:rPr>
              <w:t>260101033 - Prospectar clientes de acuerdo con los segmentos objetivo y estrategia de ventas.</w:t>
            </w:r>
          </w:p>
        </w:tc>
        <w:tc>
          <w:tcPr>
            <w:tcW w:w="2126" w:type="dxa"/>
            <w:vAlign w:val="center"/>
          </w:tcPr>
          <w:p w14:paraId="6C194C96" w14:textId="4432BC21" w:rsidR="005E077A" w:rsidRPr="00772210" w:rsidRDefault="007927F4" w:rsidP="005124F4">
            <w:pPr>
              <w:spacing w:line="240" w:lineRule="auto"/>
              <w:rPr>
                <w:rFonts w:ascii="Calibri" w:hAnsi="Calibri" w:cs="Calibri"/>
                <w:b/>
                <w:bCs/>
              </w:rPr>
            </w:pPr>
            <w:r w:rsidRPr="00772210">
              <w:rPr>
                <w:rFonts w:ascii="Calibri" w:hAnsi="Calibri" w:cs="Calibri"/>
                <w:b/>
                <w:bCs/>
              </w:rPr>
              <w:t>RESULTADOS DE APRENDIZAJE</w:t>
            </w:r>
          </w:p>
        </w:tc>
        <w:tc>
          <w:tcPr>
            <w:tcW w:w="3163" w:type="dxa"/>
            <w:vAlign w:val="center"/>
          </w:tcPr>
          <w:p w14:paraId="219C15CC" w14:textId="56F26EC8" w:rsidR="005E077A" w:rsidRPr="005124F4" w:rsidRDefault="00105AD1" w:rsidP="005124F4">
            <w:pPr>
              <w:spacing w:line="240" w:lineRule="auto"/>
              <w:rPr>
                <w:rFonts w:ascii="Calibri" w:hAnsi="Calibri" w:cs="Calibri"/>
                <w:b/>
              </w:rPr>
            </w:pPr>
            <w:r w:rsidRPr="005124F4">
              <w:rPr>
                <w:rFonts w:ascii="Calibri" w:hAnsi="Calibri" w:cs="Calibri"/>
              </w:rPr>
              <w:t>260101033-01 - Seleccionar los criterios para la caracterización de clientes potenciales de acuerdo con segmento de mercado.</w:t>
            </w:r>
          </w:p>
        </w:tc>
      </w:tr>
    </w:tbl>
    <w:p w14:paraId="33A7B1D1" w14:textId="77777777" w:rsidR="005E077A" w:rsidRPr="005124F4" w:rsidRDefault="005E077A" w:rsidP="005124F4">
      <w:pPr>
        <w:spacing w:line="24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5124F4" w14:paraId="38E63811" w14:textId="77777777" w:rsidTr="00D07FA7">
        <w:trPr>
          <w:trHeight w:val="735"/>
        </w:trPr>
        <w:tc>
          <w:tcPr>
            <w:tcW w:w="3397" w:type="dxa"/>
            <w:vAlign w:val="center"/>
          </w:tcPr>
          <w:p w14:paraId="435D64AF" w14:textId="77777777" w:rsidR="005E077A" w:rsidRPr="005124F4" w:rsidRDefault="005E077A" w:rsidP="005124F4">
            <w:pPr>
              <w:spacing w:line="240" w:lineRule="auto"/>
              <w:rPr>
                <w:rFonts w:ascii="Calibri" w:hAnsi="Calibri" w:cs="Calibri"/>
              </w:rPr>
            </w:pPr>
            <w:r w:rsidRPr="005124F4">
              <w:rPr>
                <w:rFonts w:ascii="Calibri" w:hAnsi="Calibri" w:cs="Calibri"/>
              </w:rPr>
              <w:t>NÚMERO DEL COMPONENTE FORMATIVO</w:t>
            </w:r>
          </w:p>
        </w:tc>
        <w:tc>
          <w:tcPr>
            <w:tcW w:w="6565" w:type="dxa"/>
            <w:vAlign w:val="center"/>
          </w:tcPr>
          <w:p w14:paraId="70EC6B88" w14:textId="4BF98229" w:rsidR="005E077A" w:rsidRPr="005124F4" w:rsidRDefault="007927F4" w:rsidP="005124F4">
            <w:pPr>
              <w:spacing w:line="240" w:lineRule="auto"/>
              <w:rPr>
                <w:rFonts w:ascii="Calibri" w:hAnsi="Calibri" w:cs="Calibri"/>
                <w:color w:val="595959" w:themeColor="text1" w:themeTint="A6"/>
              </w:rPr>
            </w:pPr>
            <w:r w:rsidRPr="005124F4">
              <w:rPr>
                <w:rFonts w:ascii="Calibri" w:hAnsi="Calibri" w:cs="Calibri"/>
                <w:color w:val="595959" w:themeColor="text1" w:themeTint="A6"/>
              </w:rPr>
              <w:t>01</w:t>
            </w:r>
          </w:p>
        </w:tc>
      </w:tr>
      <w:tr w:rsidR="005E077A" w:rsidRPr="005124F4" w14:paraId="5C05116C" w14:textId="77777777" w:rsidTr="00D07FA7">
        <w:trPr>
          <w:trHeight w:val="756"/>
        </w:trPr>
        <w:tc>
          <w:tcPr>
            <w:tcW w:w="3397" w:type="dxa"/>
            <w:vAlign w:val="center"/>
          </w:tcPr>
          <w:p w14:paraId="7301C129" w14:textId="77777777" w:rsidR="005E077A" w:rsidRPr="005124F4" w:rsidRDefault="005E077A" w:rsidP="005124F4">
            <w:pPr>
              <w:spacing w:line="240" w:lineRule="auto"/>
              <w:rPr>
                <w:rFonts w:ascii="Calibri" w:hAnsi="Calibri" w:cs="Calibri"/>
              </w:rPr>
            </w:pPr>
            <w:r w:rsidRPr="005124F4">
              <w:rPr>
                <w:rFonts w:ascii="Calibri" w:hAnsi="Calibri" w:cs="Calibri"/>
              </w:rPr>
              <w:t>NOMBRE DEL COMPONENTE FORMATIVO</w:t>
            </w:r>
          </w:p>
        </w:tc>
        <w:tc>
          <w:tcPr>
            <w:tcW w:w="6565" w:type="dxa"/>
            <w:vAlign w:val="center"/>
          </w:tcPr>
          <w:p w14:paraId="255C2BB2" w14:textId="2C63CD6F" w:rsidR="005E077A" w:rsidRPr="005124F4" w:rsidRDefault="00105AD1" w:rsidP="005124F4">
            <w:pPr>
              <w:spacing w:line="240" w:lineRule="auto"/>
              <w:rPr>
                <w:rFonts w:ascii="Calibri" w:hAnsi="Calibri" w:cs="Calibri"/>
                <w:color w:val="595959" w:themeColor="text1" w:themeTint="A6"/>
              </w:rPr>
            </w:pPr>
            <w:bookmarkStart w:id="0" w:name="_Hlk172729542"/>
            <w:r w:rsidRPr="005124F4">
              <w:rPr>
                <w:rFonts w:ascii="Calibri" w:hAnsi="Calibri" w:cs="Calibri"/>
              </w:rPr>
              <w:t>Identificación de nichos de mercado</w:t>
            </w:r>
            <w:bookmarkEnd w:id="0"/>
          </w:p>
        </w:tc>
      </w:tr>
      <w:tr w:rsidR="005E077A" w:rsidRPr="005124F4" w14:paraId="2902C8C8" w14:textId="77777777" w:rsidTr="00D07FA7">
        <w:trPr>
          <w:trHeight w:val="629"/>
        </w:trPr>
        <w:tc>
          <w:tcPr>
            <w:tcW w:w="3397" w:type="dxa"/>
            <w:vAlign w:val="center"/>
          </w:tcPr>
          <w:p w14:paraId="497A3A32" w14:textId="77777777" w:rsidR="005E077A" w:rsidRPr="005124F4" w:rsidRDefault="005E077A" w:rsidP="005124F4">
            <w:pPr>
              <w:spacing w:line="240" w:lineRule="auto"/>
              <w:rPr>
                <w:rFonts w:ascii="Calibri" w:hAnsi="Calibri" w:cs="Calibri"/>
              </w:rPr>
            </w:pPr>
            <w:r w:rsidRPr="005124F4">
              <w:rPr>
                <w:rFonts w:ascii="Calibri" w:hAnsi="Calibri" w:cs="Calibri"/>
              </w:rPr>
              <w:t>BREVE DESCRIPCIÓN</w:t>
            </w:r>
          </w:p>
        </w:tc>
        <w:tc>
          <w:tcPr>
            <w:tcW w:w="6565" w:type="dxa"/>
            <w:vAlign w:val="center"/>
          </w:tcPr>
          <w:p w14:paraId="71176175" w14:textId="5006E885" w:rsidR="005E077A" w:rsidRPr="005124F4" w:rsidRDefault="00000000" w:rsidP="005124F4">
            <w:pPr>
              <w:spacing w:line="240" w:lineRule="auto"/>
              <w:rPr>
                <w:rFonts w:ascii="Calibri" w:hAnsi="Calibri" w:cs="Calibri"/>
                <w:color w:val="595959" w:themeColor="text1" w:themeTint="A6"/>
              </w:rPr>
            </w:pPr>
            <w:sdt>
              <w:sdtPr>
                <w:rPr>
                  <w:rFonts w:ascii="Calibri" w:hAnsi="Calibri" w:cs="Calibri"/>
                  <w:color w:val="595959" w:themeColor="text1" w:themeTint="A6"/>
                </w:rPr>
                <w:tag w:val="goog_rdk_0"/>
                <w:id w:val="-452708402"/>
              </w:sdtPr>
              <w:sdtContent/>
            </w:sdt>
            <w:r w:rsidR="00105AD1" w:rsidRPr="005124F4">
              <w:rPr>
                <w:rFonts w:ascii="Calibri" w:hAnsi="Calibri" w:cs="Calibri"/>
              </w:rPr>
              <w:t xml:space="preserve"> </w:t>
            </w:r>
            <w:r w:rsidR="00851256" w:rsidRPr="00851256">
              <w:rPr>
                <w:rFonts w:ascii="Calibri" w:hAnsi="Calibri" w:cs="Calibri"/>
              </w:rPr>
              <w:t>En este componente formativo se abordarán los fundamentos del mercadeo y las principales decisiones relacionadas con productos y servicios, precio, distribución y comunicación. Asimismo, se estudiarán la segmentación del mercado y la identificación de grupos de clientes potenciales, junto con técnicas e instrumentos para recolectar, organizar y gestionar información comercial mediante bases de datos</w:t>
            </w:r>
            <w:r w:rsidR="00105AD1" w:rsidRPr="005124F4">
              <w:rPr>
                <w:rFonts w:ascii="Calibri" w:hAnsi="Calibri" w:cs="Calibri"/>
              </w:rPr>
              <w:t>.</w:t>
            </w:r>
          </w:p>
        </w:tc>
      </w:tr>
      <w:tr w:rsidR="005E077A" w:rsidRPr="005124F4" w14:paraId="45185899" w14:textId="77777777" w:rsidTr="00D07FA7">
        <w:trPr>
          <w:trHeight w:val="567"/>
        </w:trPr>
        <w:tc>
          <w:tcPr>
            <w:tcW w:w="3397" w:type="dxa"/>
            <w:vAlign w:val="center"/>
          </w:tcPr>
          <w:p w14:paraId="6ADD5D1F" w14:textId="77777777" w:rsidR="005E077A" w:rsidRPr="005124F4" w:rsidRDefault="005E077A" w:rsidP="005124F4">
            <w:pPr>
              <w:spacing w:line="240" w:lineRule="auto"/>
              <w:rPr>
                <w:rFonts w:ascii="Calibri" w:hAnsi="Calibri" w:cs="Calibri"/>
              </w:rPr>
            </w:pPr>
            <w:r w:rsidRPr="005124F4">
              <w:rPr>
                <w:rFonts w:ascii="Calibri" w:hAnsi="Calibri" w:cs="Calibri"/>
              </w:rPr>
              <w:t>PALABRAS CLAVE</w:t>
            </w:r>
          </w:p>
        </w:tc>
        <w:tc>
          <w:tcPr>
            <w:tcW w:w="6565" w:type="dxa"/>
            <w:vAlign w:val="center"/>
          </w:tcPr>
          <w:p w14:paraId="494A5E81" w14:textId="73AAF67C" w:rsidR="005E077A" w:rsidRPr="005124F4" w:rsidRDefault="00105AD1" w:rsidP="005124F4">
            <w:pPr>
              <w:spacing w:line="240" w:lineRule="auto"/>
              <w:rPr>
                <w:rFonts w:ascii="Calibri" w:hAnsi="Calibri" w:cs="Calibri"/>
                <w:color w:val="595959" w:themeColor="text1" w:themeTint="A6"/>
              </w:rPr>
            </w:pPr>
            <w:r w:rsidRPr="005124F4">
              <w:rPr>
                <w:rFonts w:ascii="Calibri" w:hAnsi="Calibri" w:cs="Calibri"/>
              </w:rPr>
              <w:t>Base de datos, mercadeo, mercados, nichos, segmentación</w:t>
            </w:r>
          </w:p>
        </w:tc>
      </w:tr>
    </w:tbl>
    <w:p w14:paraId="520BC856" w14:textId="77777777" w:rsidR="005E077A" w:rsidRPr="005124F4" w:rsidRDefault="005E077A" w:rsidP="005124F4">
      <w:pPr>
        <w:spacing w:line="240" w:lineRule="auto"/>
        <w:rPr>
          <w:rFonts w:ascii="Calibri" w:hAnsi="Calibri" w:cs="Calibri"/>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5124F4" w14:paraId="5C479B13" w14:textId="77777777" w:rsidTr="00105AD1">
        <w:trPr>
          <w:trHeight w:val="449"/>
        </w:trPr>
        <w:tc>
          <w:tcPr>
            <w:tcW w:w="3397" w:type="dxa"/>
            <w:vAlign w:val="center"/>
          </w:tcPr>
          <w:p w14:paraId="29117485" w14:textId="77777777" w:rsidR="005E077A" w:rsidRPr="005124F4" w:rsidRDefault="005E077A" w:rsidP="005124F4">
            <w:pPr>
              <w:spacing w:line="240" w:lineRule="auto"/>
              <w:rPr>
                <w:rFonts w:ascii="Calibri" w:hAnsi="Calibri" w:cs="Calibri"/>
              </w:rPr>
            </w:pPr>
            <w:r w:rsidRPr="005124F4">
              <w:rPr>
                <w:rFonts w:ascii="Calibri" w:hAnsi="Calibri" w:cs="Calibri"/>
              </w:rPr>
              <w:t>ÁREA OCUPACIONAL</w:t>
            </w:r>
          </w:p>
        </w:tc>
        <w:tc>
          <w:tcPr>
            <w:tcW w:w="6565" w:type="dxa"/>
            <w:vAlign w:val="center"/>
          </w:tcPr>
          <w:p w14:paraId="1265890E" w14:textId="76453D30" w:rsidR="005E077A" w:rsidRPr="005124F4" w:rsidRDefault="00105AD1" w:rsidP="005124F4">
            <w:pPr>
              <w:pStyle w:val="Normal1"/>
              <w:spacing w:line="240" w:lineRule="auto"/>
              <w:rPr>
                <w:rFonts w:ascii="Calibri" w:hAnsi="Calibri" w:cs="Calibri"/>
                <w:color w:val="FF0000"/>
              </w:rPr>
            </w:pPr>
            <w:r w:rsidRPr="005124F4">
              <w:rPr>
                <w:rFonts w:ascii="Calibri" w:hAnsi="Calibri" w:cs="Calibri"/>
              </w:rPr>
              <w:t>Ventas y servicios</w:t>
            </w:r>
          </w:p>
        </w:tc>
      </w:tr>
      <w:tr w:rsidR="005E077A" w:rsidRPr="005124F4" w14:paraId="69D75D29" w14:textId="77777777" w:rsidTr="00D07FA7">
        <w:trPr>
          <w:trHeight w:val="605"/>
        </w:trPr>
        <w:tc>
          <w:tcPr>
            <w:tcW w:w="3397" w:type="dxa"/>
            <w:vAlign w:val="center"/>
          </w:tcPr>
          <w:p w14:paraId="4215228F" w14:textId="77777777" w:rsidR="005E077A" w:rsidRPr="005124F4" w:rsidRDefault="005E077A" w:rsidP="005124F4">
            <w:pPr>
              <w:spacing w:line="240" w:lineRule="auto"/>
              <w:rPr>
                <w:rFonts w:ascii="Calibri" w:hAnsi="Calibri" w:cs="Calibri"/>
              </w:rPr>
            </w:pPr>
            <w:r w:rsidRPr="005124F4">
              <w:rPr>
                <w:rFonts w:ascii="Calibri" w:hAnsi="Calibri" w:cs="Calibri"/>
              </w:rPr>
              <w:t>IDIOMA</w:t>
            </w:r>
          </w:p>
        </w:tc>
        <w:tc>
          <w:tcPr>
            <w:tcW w:w="6565" w:type="dxa"/>
            <w:vAlign w:val="center"/>
          </w:tcPr>
          <w:p w14:paraId="3FDBAF0D" w14:textId="136E3587" w:rsidR="005E077A" w:rsidRPr="005124F4" w:rsidRDefault="007927F4" w:rsidP="005124F4">
            <w:pPr>
              <w:spacing w:line="240" w:lineRule="auto"/>
              <w:rPr>
                <w:rFonts w:ascii="Calibri" w:hAnsi="Calibri" w:cs="Calibri"/>
                <w:color w:val="595959" w:themeColor="text1" w:themeTint="A6"/>
              </w:rPr>
            </w:pPr>
            <w:r w:rsidRPr="005124F4">
              <w:rPr>
                <w:rFonts w:ascii="Calibri" w:hAnsi="Calibri" w:cs="Calibri"/>
                <w:color w:val="595959" w:themeColor="text1" w:themeTint="A6"/>
              </w:rPr>
              <w:t>Español.</w:t>
            </w:r>
          </w:p>
        </w:tc>
      </w:tr>
    </w:tbl>
    <w:p w14:paraId="061DED20" w14:textId="77777777" w:rsidR="005E077A" w:rsidRPr="005124F4" w:rsidRDefault="005E077A" w:rsidP="005124F4">
      <w:pPr>
        <w:spacing w:line="240" w:lineRule="auto"/>
        <w:rPr>
          <w:rFonts w:ascii="Calibri" w:hAnsi="Calibri" w:cs="Calibri"/>
        </w:rPr>
      </w:pPr>
    </w:p>
    <w:p w14:paraId="7522D6C0" w14:textId="77777777" w:rsidR="005E077A" w:rsidRPr="005124F4" w:rsidRDefault="005E077A" w:rsidP="005124F4">
      <w:pPr>
        <w:spacing w:line="240" w:lineRule="auto"/>
        <w:rPr>
          <w:rFonts w:ascii="Calibri" w:hAnsi="Calibri" w:cs="Calibri"/>
        </w:rPr>
      </w:pPr>
    </w:p>
    <w:p w14:paraId="7A69F973" w14:textId="243BCC7D" w:rsidR="005E077A" w:rsidRDefault="005E077A"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t xml:space="preserve">TABLA DE CONTENIDOS </w:t>
      </w:r>
    </w:p>
    <w:p w14:paraId="69D047A2" w14:textId="77777777" w:rsidR="00772210" w:rsidRDefault="00772210" w:rsidP="00772210"/>
    <w:p w14:paraId="4DA427F8" w14:textId="77777777" w:rsidR="00772210" w:rsidRDefault="00772210" w:rsidP="00772210"/>
    <w:p w14:paraId="2B893552" w14:textId="77777777" w:rsidR="00772210" w:rsidRDefault="00772210" w:rsidP="00772210"/>
    <w:p w14:paraId="3301156C" w14:textId="77777777" w:rsidR="00772210" w:rsidRDefault="00772210" w:rsidP="00772210"/>
    <w:p w14:paraId="455E02D1" w14:textId="77777777" w:rsidR="00772210" w:rsidRPr="00772210" w:rsidRDefault="00772210" w:rsidP="00772210"/>
    <w:p w14:paraId="00000036" w14:textId="1FE6F5A2" w:rsidR="00FF258C" w:rsidRPr="005124F4" w:rsidRDefault="00D376E1"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lastRenderedPageBreak/>
        <w:t>INTRODUCCIÓN</w:t>
      </w:r>
    </w:p>
    <w:p w14:paraId="00000037" w14:textId="77777777" w:rsidR="00FF258C" w:rsidRPr="005124F4" w:rsidRDefault="00FF258C" w:rsidP="005124F4">
      <w:pPr>
        <w:pStyle w:val="Normal0"/>
        <w:pBdr>
          <w:top w:val="nil"/>
          <w:left w:val="nil"/>
          <w:bottom w:val="nil"/>
          <w:right w:val="nil"/>
          <w:between w:val="nil"/>
        </w:pBdr>
        <w:spacing w:line="360" w:lineRule="auto"/>
        <w:rPr>
          <w:rFonts w:ascii="Calibri" w:hAnsi="Calibri" w:cs="Calibri"/>
          <w:bCs/>
        </w:rPr>
      </w:pPr>
    </w:p>
    <w:p w14:paraId="23CE81AC" w14:textId="273994FD" w:rsidR="00105AD1" w:rsidRPr="005124F4" w:rsidRDefault="00105AD1" w:rsidP="005124F4">
      <w:pPr>
        <w:pStyle w:val="Normal0"/>
        <w:pBdr>
          <w:top w:val="nil"/>
          <w:left w:val="nil"/>
          <w:bottom w:val="nil"/>
          <w:right w:val="nil"/>
          <w:between w:val="nil"/>
        </w:pBdr>
        <w:spacing w:line="360" w:lineRule="auto"/>
        <w:rPr>
          <w:rFonts w:ascii="Calibri" w:hAnsi="Calibri" w:cs="Calibri"/>
          <w:bCs/>
        </w:rPr>
      </w:pPr>
      <w:r w:rsidRPr="005124F4">
        <w:rPr>
          <w:rFonts w:ascii="Calibri" w:hAnsi="Calibri" w:cs="Calibri"/>
          <w:bCs/>
        </w:rPr>
        <w:t xml:space="preserve">El mercado actual se caracteriza por consumidores con necesidades, preferencias y comportamientos cada vez más diversos, lo que exige a las organizaciones comprender a quiénes dirigen su oferta y cómo pueden generar valor para ellos. En este contexto, el mercadeo constituye un elemento fundamental para analizar el entorno, comprender al cliente y orientar decisiones relacionadas con productos y servicios, precios, distribución y comunicación, como base para establecer estrategias comerciales </w:t>
      </w:r>
      <w:commentRangeStart w:id="1"/>
      <w:r w:rsidRPr="005124F4">
        <w:rPr>
          <w:rFonts w:ascii="Calibri" w:hAnsi="Calibri" w:cs="Calibri"/>
          <w:bCs/>
        </w:rPr>
        <w:t>pertinentes</w:t>
      </w:r>
      <w:commentRangeEnd w:id="1"/>
      <w:r>
        <w:rPr>
          <w:rStyle w:val="Refdecomentario"/>
          <w:rFonts w:ascii="Calibri" w:hAnsi="Calibri" w:cs="Calibri"/>
          <w:bCs/>
          <w:sz w:val="22"/>
          <w:szCs w:val="22"/>
        </w:rPr>
        <w:commentReference w:id="1"/>
      </w:r>
      <w:r w:rsidR="00851256">
        <w:rPr>
          <w:rFonts w:ascii="Calibri" w:hAnsi="Calibri" w:cs="Calibri"/>
          <w:bCs/>
        </w:rPr>
        <w:t>.</w:t>
      </w:r>
    </w:p>
    <w:p w14:paraId="4451723C" w14:textId="77777777" w:rsidR="00105AD1" w:rsidRPr="005124F4" w:rsidRDefault="00105AD1" w:rsidP="005124F4">
      <w:pPr>
        <w:pStyle w:val="Normal0"/>
        <w:pBdr>
          <w:top w:val="nil"/>
          <w:left w:val="nil"/>
          <w:bottom w:val="nil"/>
          <w:right w:val="nil"/>
          <w:between w:val="nil"/>
        </w:pBdr>
        <w:spacing w:line="360" w:lineRule="auto"/>
        <w:rPr>
          <w:rFonts w:ascii="Calibri" w:hAnsi="Calibri" w:cs="Calibri"/>
          <w:bCs/>
        </w:rPr>
      </w:pPr>
    </w:p>
    <w:p w14:paraId="54ABE6DE" w14:textId="29E1199E" w:rsidR="00400499" w:rsidRPr="005124F4" w:rsidRDefault="00105AD1" w:rsidP="005124F4">
      <w:pPr>
        <w:pStyle w:val="Normal0"/>
        <w:pBdr>
          <w:top w:val="nil"/>
          <w:left w:val="nil"/>
          <w:bottom w:val="nil"/>
          <w:right w:val="nil"/>
          <w:between w:val="nil"/>
        </w:pBdr>
        <w:spacing w:line="360" w:lineRule="auto"/>
        <w:rPr>
          <w:rFonts w:ascii="Calibri" w:hAnsi="Calibri" w:cs="Calibri"/>
          <w:bCs/>
        </w:rPr>
      </w:pPr>
      <w:r w:rsidRPr="005124F4">
        <w:rPr>
          <w:rFonts w:ascii="Calibri" w:hAnsi="Calibri" w:cs="Calibri"/>
          <w:bCs/>
        </w:rPr>
        <w:t>Este componente formativo aborda los fundamentos del mercadeo y del mercado, así como los criterios y procedimientos necesarios para segmentarlo e identificar nichos con potencial comercial. Asimismo, integra técnicas e instrumentos para la recolección de información y elementos asociados con la organización de bases de datos, con el propósito de facilitar la caracterización de clientes potenciales y sustentar la toma de decisiones comerciales de acuerdo con las particularidades del segmento de mercado.</w:t>
      </w:r>
    </w:p>
    <w:p w14:paraId="5524DA86" w14:textId="77777777" w:rsidR="00400499" w:rsidRPr="005124F4" w:rsidRDefault="00400499" w:rsidP="005124F4">
      <w:pPr>
        <w:pStyle w:val="Normal0"/>
        <w:pBdr>
          <w:top w:val="nil"/>
          <w:left w:val="nil"/>
          <w:bottom w:val="nil"/>
          <w:right w:val="nil"/>
          <w:between w:val="nil"/>
        </w:pBdr>
        <w:spacing w:line="360" w:lineRule="auto"/>
        <w:rPr>
          <w:rFonts w:ascii="Calibri" w:hAnsi="Calibri" w:cs="Calibri"/>
          <w:b/>
        </w:rPr>
      </w:pPr>
    </w:p>
    <w:p w14:paraId="00000042" w14:textId="643D4FA4" w:rsidR="00FF258C" w:rsidRPr="005124F4" w:rsidRDefault="00D376E1"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t>DESARROLLO DE CONTENIDOS</w:t>
      </w:r>
    </w:p>
    <w:p w14:paraId="71C38DA5" w14:textId="4D7D9F42" w:rsidR="00105AD1" w:rsidRPr="005124F4" w:rsidRDefault="00105AD1" w:rsidP="005124F4">
      <w:pPr>
        <w:pStyle w:val="Ttulo1"/>
        <w:numPr>
          <w:ilvl w:val="0"/>
          <w:numId w:val="2"/>
        </w:numPr>
        <w:spacing w:line="360" w:lineRule="auto"/>
        <w:rPr>
          <w:rFonts w:ascii="Calibri" w:hAnsi="Calibri" w:cs="Calibri"/>
          <w:sz w:val="22"/>
          <w:szCs w:val="22"/>
        </w:rPr>
      </w:pPr>
      <w:r w:rsidRPr="005124F4">
        <w:rPr>
          <w:rFonts w:ascii="Calibri" w:hAnsi="Calibri" w:cs="Calibri"/>
          <w:sz w:val="22"/>
          <w:szCs w:val="22"/>
        </w:rPr>
        <w:t xml:space="preserve">Fundamentos de mercadeo </w:t>
      </w:r>
    </w:p>
    <w:p w14:paraId="0EA6A784" w14:textId="77777777" w:rsidR="00EE2694" w:rsidRPr="005124F4" w:rsidRDefault="00EE2694" w:rsidP="005124F4">
      <w:pPr>
        <w:spacing w:line="360" w:lineRule="auto"/>
        <w:rPr>
          <w:rFonts w:ascii="Calibri" w:hAnsi="Calibri" w:cs="Calibri"/>
        </w:rPr>
      </w:pPr>
    </w:p>
    <w:p w14:paraId="761DDC23" w14:textId="77777777" w:rsidR="00105AD1" w:rsidRPr="005124F4" w:rsidRDefault="00105AD1" w:rsidP="005124F4">
      <w:pPr>
        <w:spacing w:line="360" w:lineRule="auto"/>
        <w:rPr>
          <w:rFonts w:ascii="Calibri" w:hAnsi="Calibri" w:cs="Calibri"/>
        </w:rPr>
      </w:pPr>
      <w:r w:rsidRPr="005124F4">
        <w:rPr>
          <w:rFonts w:ascii="Calibri" w:hAnsi="Calibri" w:cs="Calibri"/>
        </w:rPr>
        <w:t xml:space="preserve">El mercadeo o </w:t>
      </w:r>
      <w:r w:rsidRPr="005124F4">
        <w:rPr>
          <w:rFonts w:ascii="Calibri" w:hAnsi="Calibri" w:cs="Calibri"/>
          <w:i/>
          <w:iCs/>
        </w:rPr>
        <w:t>marketing</w:t>
      </w:r>
      <w:r w:rsidRPr="005124F4">
        <w:rPr>
          <w:rFonts w:ascii="Calibri" w:hAnsi="Calibri" w:cs="Calibri"/>
        </w:rPr>
        <w:t xml:space="preserve"> comprende el conjunto de procesos y actividades orientados a comprender las necesidades, deseos y comportamientos de los consumidores, con el propósito de desarrollar ofertas de valor que respondan de manera pertinente a las características del mercado. Para ello, las organizaciones toman decisiones relacionadas con el diseño y características de los productos o servicios, la fijación de precios, los canales de distribución y las estrategias de comunicación y promoción.</w:t>
      </w:r>
    </w:p>
    <w:p w14:paraId="72932BD0" w14:textId="77777777" w:rsidR="00105AD1" w:rsidRPr="005124F4" w:rsidRDefault="00105AD1" w:rsidP="005124F4">
      <w:pPr>
        <w:spacing w:line="360" w:lineRule="auto"/>
        <w:rPr>
          <w:rFonts w:ascii="Calibri" w:hAnsi="Calibri" w:cs="Calibri"/>
        </w:rPr>
      </w:pPr>
    </w:p>
    <w:tbl>
      <w:tblPr>
        <w:tblStyle w:val="Tabladelista3-nfasis1"/>
        <w:tblW w:w="0" w:type="auto"/>
        <w:tblLook w:val="04A0" w:firstRow="1" w:lastRow="0" w:firstColumn="1" w:lastColumn="0" w:noHBand="0" w:noVBand="1"/>
      </w:tblPr>
      <w:tblGrid>
        <w:gridCol w:w="5406"/>
        <w:gridCol w:w="4556"/>
      </w:tblGrid>
      <w:tr w:rsidR="007A3AA1" w:rsidRPr="005124F4" w14:paraId="6B4DB50E" w14:textId="77777777" w:rsidTr="005124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81" w:type="dxa"/>
          </w:tcPr>
          <w:p w14:paraId="6BCE5F08" w14:textId="534E6E2B" w:rsidR="007A3AA1" w:rsidRPr="005124F4" w:rsidRDefault="007A3AA1" w:rsidP="005124F4">
            <w:pPr>
              <w:spacing w:line="360" w:lineRule="auto"/>
              <w:rPr>
                <w:rFonts w:ascii="Calibri" w:hAnsi="Calibri" w:cs="Calibri"/>
                <w:b w:val="0"/>
                <w:bCs w:val="0"/>
              </w:rPr>
            </w:pPr>
            <w:r w:rsidRPr="005124F4">
              <w:rPr>
                <w:rFonts w:ascii="Calibri" w:hAnsi="Calibri" w:cs="Calibri"/>
                <w:noProof/>
              </w:rPr>
              <w:lastRenderedPageBreak/>
              <w:drawing>
                <wp:inline distT="0" distB="0" distL="0" distR="0" wp14:anchorId="02E558B1" wp14:editId="0A474A23">
                  <wp:extent cx="3293338" cy="2243469"/>
                  <wp:effectExtent l="0" t="0" r="2540" b="4445"/>
                  <wp:docPr id="1342649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49718" name=""/>
                          <pic:cNvPicPr/>
                        </pic:nvPicPr>
                        <pic:blipFill>
                          <a:blip r:embed="rId15"/>
                          <a:stretch>
                            <a:fillRect/>
                          </a:stretch>
                        </pic:blipFill>
                        <pic:spPr>
                          <a:xfrm>
                            <a:off x="0" y="0"/>
                            <a:ext cx="3302123" cy="2249453"/>
                          </a:xfrm>
                          <a:prstGeom prst="rect">
                            <a:avLst/>
                          </a:prstGeom>
                        </pic:spPr>
                      </pic:pic>
                    </a:graphicData>
                  </a:graphic>
                </wp:inline>
              </w:drawing>
            </w:r>
          </w:p>
        </w:tc>
        <w:tc>
          <w:tcPr>
            <w:tcW w:w="4981" w:type="dxa"/>
            <w:vAlign w:val="center"/>
          </w:tcPr>
          <w:p w14:paraId="6720AB04" w14:textId="2DCDC84C" w:rsidR="007A3AA1" w:rsidRPr="005124F4" w:rsidRDefault="00851256"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51256">
              <w:rPr>
                <w:rFonts w:ascii="Calibri" w:hAnsi="Calibri" w:cs="Calibri"/>
                <w:b w:val="0"/>
                <w:bCs w:val="0"/>
              </w:rPr>
              <w:t>Desde esta perspectiva, el mercadeo parte del conocimiento del cliente y del entorno para identificar oportunidades, atraer y conservar clientes y establecer relaciones de valor</w:t>
            </w:r>
            <w:r w:rsidR="007A3AA1" w:rsidRPr="005124F4">
              <w:rPr>
                <w:rFonts w:ascii="Calibri" w:hAnsi="Calibri" w:cs="Calibri"/>
                <w:b w:val="0"/>
                <w:bCs w:val="0"/>
              </w:rPr>
              <w:t>. Esto implica articular las diferentes decisiones comerciales para que la oferta de la organización responda a las expectativas del mercado y al mismo tiempo, contribuya al cumplimiento de sus objetivos.</w:t>
            </w:r>
          </w:p>
        </w:tc>
      </w:tr>
    </w:tbl>
    <w:p w14:paraId="32DA88F4" w14:textId="77777777" w:rsidR="007A3AA1" w:rsidRPr="005124F4" w:rsidRDefault="007A3AA1" w:rsidP="005124F4">
      <w:pPr>
        <w:spacing w:line="360" w:lineRule="auto"/>
        <w:rPr>
          <w:rFonts w:ascii="Calibri" w:hAnsi="Calibri" w:cs="Calibri"/>
        </w:rPr>
      </w:pPr>
    </w:p>
    <w:p w14:paraId="0622B663" w14:textId="77777777" w:rsidR="00105AD1" w:rsidRPr="005124F4" w:rsidRDefault="00105AD1" w:rsidP="005124F4">
      <w:pPr>
        <w:spacing w:line="360" w:lineRule="auto"/>
        <w:rPr>
          <w:rFonts w:ascii="Calibri" w:hAnsi="Calibri" w:cs="Calibri"/>
        </w:rPr>
      </w:pPr>
      <w:r w:rsidRPr="005124F4">
        <w:rPr>
          <w:rFonts w:ascii="Calibri" w:hAnsi="Calibri" w:cs="Calibri"/>
        </w:rPr>
        <w:t>Por tanto, el mercadeo no se limita a promocionar o vender un producto o servicio; constituye un proceso estratégico que permite comprender el mercado, identificar grupos de consumidores con características y necesidades comunes y orientar acciones comerciales diferenciadas. Estos fundamentos constituyen la base para abordar posteriormente la segmentación del mercado y la identificación de nichos con potencial comercial.</w:t>
      </w:r>
    </w:p>
    <w:p w14:paraId="0E391964" w14:textId="77777777" w:rsidR="00AA12C5" w:rsidRPr="005124F4" w:rsidRDefault="00AA12C5" w:rsidP="005124F4">
      <w:pPr>
        <w:pStyle w:val="Prrafodelista"/>
        <w:numPr>
          <w:ilvl w:val="0"/>
          <w:numId w:val="15"/>
        </w:numPr>
        <w:spacing w:line="360" w:lineRule="auto"/>
        <w:rPr>
          <w:rFonts w:ascii="Calibri" w:hAnsi="Calibri" w:cs="Calibri"/>
          <w:b/>
          <w:bCs/>
        </w:rPr>
      </w:pPr>
      <w:r w:rsidRPr="005124F4">
        <w:rPr>
          <w:rFonts w:ascii="Calibri" w:hAnsi="Calibri" w:cs="Calibri"/>
          <w:b/>
          <w:bCs/>
        </w:rPr>
        <w:t>Tipos de mercados</w:t>
      </w:r>
    </w:p>
    <w:p w14:paraId="59654DD8" w14:textId="77777777" w:rsidR="00AA12C5" w:rsidRPr="005124F4" w:rsidRDefault="00AA12C5" w:rsidP="005124F4">
      <w:pPr>
        <w:pStyle w:val="Prrafodelista"/>
        <w:spacing w:line="360" w:lineRule="auto"/>
        <w:rPr>
          <w:rFonts w:ascii="Calibri" w:hAnsi="Calibri" w:cs="Calibri"/>
          <w:b/>
          <w:bCs/>
        </w:rPr>
      </w:pPr>
    </w:p>
    <w:p w14:paraId="3F8FD7D6" w14:textId="77777777" w:rsidR="00AA12C5" w:rsidRPr="005124F4" w:rsidRDefault="00AA12C5" w:rsidP="005124F4">
      <w:pPr>
        <w:spacing w:line="360" w:lineRule="auto"/>
        <w:rPr>
          <w:rFonts w:ascii="Calibri" w:hAnsi="Calibri" w:cs="Calibri"/>
        </w:rPr>
      </w:pPr>
      <w:r w:rsidRPr="005124F4">
        <w:rPr>
          <w:rFonts w:ascii="Calibri" w:hAnsi="Calibri" w:cs="Calibri"/>
        </w:rPr>
        <w:t>Los mercados pueden clasificarse de acuerdo con diferentes criterios, como el tipo de comprador, el producto o servicio comercializado, el ámbito geográfico y las características de la demanda. Estas clasificaciones permiten comprender las condiciones en las que opera una empresa y orientar sus decisiones de mercadeo.</w:t>
      </w:r>
    </w:p>
    <w:p w14:paraId="35C73185" w14:textId="77777777" w:rsidR="00AA12C5" w:rsidRPr="005124F4" w:rsidRDefault="00AA12C5" w:rsidP="005124F4">
      <w:pPr>
        <w:spacing w:line="360" w:lineRule="auto"/>
        <w:rPr>
          <w:rFonts w:ascii="Calibri" w:hAnsi="Calibri" w:cs="Calibri"/>
          <w:b/>
          <w:bCs/>
        </w:rPr>
      </w:pPr>
    </w:p>
    <w:p w14:paraId="093E9721" w14:textId="77777777" w:rsidR="00AA12C5" w:rsidRPr="005124F4" w:rsidRDefault="00AA12C5" w:rsidP="005124F4">
      <w:pPr>
        <w:spacing w:line="360" w:lineRule="auto"/>
        <w:rPr>
          <w:rFonts w:ascii="Calibri" w:hAnsi="Calibri" w:cs="Calibri"/>
        </w:rPr>
      </w:pPr>
      <w:r w:rsidRPr="005124F4">
        <w:rPr>
          <w:rFonts w:ascii="Calibri" w:hAnsi="Calibri" w:cs="Calibri"/>
        </w:rPr>
        <w:t>Desde la perspectiva de la demanda, una empresa puede identificar diferentes niveles de mercado según las personas u organizaciones que podrían adquirir o que efectivamente adquieren su oferta:</w:t>
      </w:r>
    </w:p>
    <w:p w14:paraId="27559E36" w14:textId="77777777" w:rsidR="00AA12C5" w:rsidRPr="005124F4" w:rsidRDefault="00AA12C5" w:rsidP="005124F4">
      <w:pPr>
        <w:spacing w:line="360" w:lineRule="auto"/>
        <w:rPr>
          <w:rFonts w:ascii="Calibri" w:hAnsi="Calibri" w:cs="Calibri"/>
        </w:rPr>
      </w:pPr>
    </w:p>
    <w:p w14:paraId="41388C9A" w14:textId="77777777" w:rsidR="00AA12C5" w:rsidRPr="005124F4" w:rsidRDefault="00AA12C5" w:rsidP="005124F4">
      <w:pPr>
        <w:numPr>
          <w:ilvl w:val="0"/>
          <w:numId w:val="16"/>
        </w:numPr>
        <w:spacing w:line="360" w:lineRule="auto"/>
        <w:rPr>
          <w:rFonts w:ascii="Calibri" w:hAnsi="Calibri" w:cs="Calibri"/>
        </w:rPr>
      </w:pPr>
      <w:r w:rsidRPr="005124F4">
        <w:rPr>
          <w:rFonts w:ascii="Calibri" w:hAnsi="Calibri" w:cs="Calibri"/>
          <w:b/>
          <w:bCs/>
        </w:rPr>
        <w:t>Mercado total:</w:t>
      </w:r>
      <w:r w:rsidRPr="005124F4">
        <w:rPr>
          <w:rFonts w:ascii="Calibri" w:hAnsi="Calibri" w:cs="Calibri"/>
        </w:rPr>
        <w:t xml:space="preserve"> comprende el conjunto de consumidores que presentan necesidades que podrían ser satisfechas por determinada oferta.</w:t>
      </w:r>
    </w:p>
    <w:p w14:paraId="3176D1F4" w14:textId="77777777" w:rsidR="00AA12C5" w:rsidRPr="005124F4" w:rsidRDefault="00AA12C5" w:rsidP="005124F4">
      <w:pPr>
        <w:numPr>
          <w:ilvl w:val="0"/>
          <w:numId w:val="16"/>
        </w:numPr>
        <w:spacing w:line="360" w:lineRule="auto"/>
        <w:rPr>
          <w:rFonts w:ascii="Calibri" w:hAnsi="Calibri" w:cs="Calibri"/>
        </w:rPr>
      </w:pPr>
      <w:r w:rsidRPr="005124F4">
        <w:rPr>
          <w:rFonts w:ascii="Calibri" w:hAnsi="Calibri" w:cs="Calibri"/>
          <w:b/>
          <w:bCs/>
        </w:rPr>
        <w:t>Mercado potencial:</w:t>
      </w:r>
      <w:r w:rsidRPr="005124F4">
        <w:rPr>
          <w:rFonts w:ascii="Calibri" w:hAnsi="Calibri" w:cs="Calibri"/>
        </w:rPr>
        <w:t xml:space="preserve"> incluye a quienes, además de presentar una necesidad o interés, cuentan con las condiciones para adquirir el producto o servicio.</w:t>
      </w:r>
    </w:p>
    <w:p w14:paraId="36614799" w14:textId="77777777" w:rsidR="00AA12C5" w:rsidRPr="005124F4" w:rsidRDefault="00AA12C5" w:rsidP="005124F4">
      <w:pPr>
        <w:numPr>
          <w:ilvl w:val="0"/>
          <w:numId w:val="16"/>
        </w:numPr>
        <w:spacing w:line="360" w:lineRule="auto"/>
        <w:rPr>
          <w:rFonts w:ascii="Calibri" w:hAnsi="Calibri" w:cs="Calibri"/>
        </w:rPr>
      </w:pPr>
      <w:r w:rsidRPr="005124F4">
        <w:rPr>
          <w:rFonts w:ascii="Calibri" w:hAnsi="Calibri" w:cs="Calibri"/>
          <w:b/>
          <w:bCs/>
        </w:rPr>
        <w:t>Mercado meta:</w:t>
      </w:r>
      <w:r w:rsidRPr="005124F4">
        <w:rPr>
          <w:rFonts w:ascii="Calibri" w:hAnsi="Calibri" w:cs="Calibri"/>
        </w:rPr>
        <w:t xml:space="preserve"> corresponde al grupo o segmentos seleccionados por la empresa hacia los cuales dirige sus estrategias de mercadeo.</w:t>
      </w:r>
    </w:p>
    <w:p w14:paraId="4D0476C6" w14:textId="77777777" w:rsidR="00AA12C5" w:rsidRPr="005124F4" w:rsidRDefault="00AA12C5" w:rsidP="005124F4">
      <w:pPr>
        <w:numPr>
          <w:ilvl w:val="0"/>
          <w:numId w:val="16"/>
        </w:numPr>
        <w:spacing w:line="360" w:lineRule="auto"/>
        <w:rPr>
          <w:rFonts w:ascii="Calibri" w:hAnsi="Calibri" w:cs="Calibri"/>
        </w:rPr>
      </w:pPr>
      <w:r w:rsidRPr="005124F4">
        <w:rPr>
          <w:rFonts w:ascii="Calibri" w:hAnsi="Calibri" w:cs="Calibri"/>
          <w:b/>
          <w:bCs/>
        </w:rPr>
        <w:lastRenderedPageBreak/>
        <w:t>Mercado real:</w:t>
      </w:r>
      <w:r w:rsidRPr="005124F4">
        <w:rPr>
          <w:rFonts w:ascii="Calibri" w:hAnsi="Calibri" w:cs="Calibri"/>
        </w:rPr>
        <w:t xml:space="preserve"> está conformado por los consumidores que efectivamente adquieren el producto o servicio.</w:t>
      </w:r>
    </w:p>
    <w:p w14:paraId="03C15ED3" w14:textId="77777777" w:rsidR="00AA12C5" w:rsidRPr="005124F4" w:rsidRDefault="00AA12C5" w:rsidP="005124F4">
      <w:pPr>
        <w:spacing w:line="360" w:lineRule="auto"/>
        <w:ind w:left="720"/>
        <w:rPr>
          <w:rFonts w:ascii="Calibri" w:hAnsi="Calibri" w:cs="Calibri"/>
        </w:rPr>
      </w:pPr>
    </w:p>
    <w:p w14:paraId="159A9E05" w14:textId="77777777" w:rsidR="00AA12C5" w:rsidRPr="005124F4" w:rsidRDefault="00AA12C5" w:rsidP="005124F4">
      <w:pPr>
        <w:pStyle w:val="Prrafodelista"/>
        <w:numPr>
          <w:ilvl w:val="0"/>
          <w:numId w:val="15"/>
        </w:numPr>
        <w:spacing w:line="360" w:lineRule="auto"/>
        <w:rPr>
          <w:rFonts w:ascii="Calibri" w:hAnsi="Calibri" w:cs="Calibri"/>
          <w:b/>
          <w:bCs/>
        </w:rPr>
      </w:pPr>
      <w:r w:rsidRPr="005124F4">
        <w:rPr>
          <w:rFonts w:ascii="Calibri" w:hAnsi="Calibri" w:cs="Calibri"/>
          <w:b/>
          <w:bCs/>
        </w:rPr>
        <w:t>Características del mercado</w:t>
      </w:r>
    </w:p>
    <w:p w14:paraId="721FC323" w14:textId="77777777" w:rsidR="00AA12C5" w:rsidRPr="005124F4" w:rsidRDefault="00AA12C5" w:rsidP="005124F4">
      <w:pPr>
        <w:pStyle w:val="Prrafodelista"/>
        <w:spacing w:line="360" w:lineRule="auto"/>
        <w:rPr>
          <w:rFonts w:ascii="Calibri" w:hAnsi="Calibri" w:cs="Calibri"/>
          <w:b/>
          <w:bCs/>
        </w:rPr>
      </w:pPr>
    </w:p>
    <w:p w14:paraId="67ACDCE3" w14:textId="77777777" w:rsidR="00AA12C5" w:rsidRPr="005124F4" w:rsidRDefault="00AA12C5" w:rsidP="005124F4">
      <w:pPr>
        <w:spacing w:line="360" w:lineRule="auto"/>
        <w:rPr>
          <w:rFonts w:ascii="Calibri" w:hAnsi="Calibri" w:cs="Calibri"/>
        </w:rPr>
      </w:pPr>
      <w:r w:rsidRPr="005124F4">
        <w:rPr>
          <w:rFonts w:ascii="Calibri" w:hAnsi="Calibri" w:cs="Calibri"/>
        </w:rPr>
        <w:t>El mercado está determinado por factores como el número de oferentes y compradores, las características de los productos, las condiciones de acceso, los precios y el nivel de competencia. Estas condiciones influyen en las decisiones comerciales y en las estrategias que desarrollan las empresas para diferenciarse y atender a sus clientes.</w:t>
      </w:r>
    </w:p>
    <w:p w14:paraId="1C206284" w14:textId="1ADA71FE" w:rsidR="00AA12C5" w:rsidRPr="005124F4" w:rsidRDefault="00AA12C5" w:rsidP="005124F4">
      <w:pPr>
        <w:spacing w:line="360" w:lineRule="auto"/>
        <w:rPr>
          <w:rFonts w:ascii="Calibri" w:hAnsi="Calibri" w:cs="Calibri"/>
        </w:rPr>
      </w:pPr>
    </w:p>
    <w:p w14:paraId="21701BE0" w14:textId="77777777" w:rsidR="00AA12C5" w:rsidRPr="005124F4" w:rsidRDefault="00AA12C5" w:rsidP="005124F4">
      <w:pPr>
        <w:pStyle w:val="Prrafodelista"/>
        <w:numPr>
          <w:ilvl w:val="0"/>
          <w:numId w:val="15"/>
        </w:numPr>
        <w:spacing w:line="360" w:lineRule="auto"/>
        <w:rPr>
          <w:rFonts w:ascii="Calibri" w:hAnsi="Calibri" w:cs="Calibri"/>
          <w:b/>
          <w:bCs/>
        </w:rPr>
      </w:pPr>
      <w:r w:rsidRPr="005124F4">
        <w:rPr>
          <w:rFonts w:ascii="Calibri" w:hAnsi="Calibri" w:cs="Calibri"/>
          <w:b/>
          <w:bCs/>
        </w:rPr>
        <w:t>Segmentación del mercado</w:t>
      </w:r>
    </w:p>
    <w:p w14:paraId="0301B14A" w14:textId="77777777" w:rsidR="00AA12C5" w:rsidRPr="005124F4" w:rsidRDefault="00AA12C5" w:rsidP="005124F4">
      <w:pPr>
        <w:pStyle w:val="Prrafodelista"/>
        <w:spacing w:line="360" w:lineRule="auto"/>
        <w:rPr>
          <w:rFonts w:ascii="Calibri" w:hAnsi="Calibri" w:cs="Calibri"/>
          <w:b/>
          <w:bCs/>
        </w:rPr>
      </w:pPr>
    </w:p>
    <w:p w14:paraId="64EA2382" w14:textId="77777777" w:rsidR="00AA12C5" w:rsidRPr="005124F4" w:rsidRDefault="00AA12C5" w:rsidP="005124F4">
      <w:pPr>
        <w:spacing w:line="360" w:lineRule="auto"/>
        <w:rPr>
          <w:rFonts w:ascii="Calibri" w:hAnsi="Calibri" w:cs="Calibri"/>
        </w:rPr>
      </w:pPr>
      <w:r w:rsidRPr="005124F4">
        <w:rPr>
          <w:rFonts w:ascii="Calibri" w:hAnsi="Calibri" w:cs="Calibri"/>
        </w:rPr>
        <w:t>Los consumidores no presentan las mismas necesidades, preferencias ni comportamientos de compra. Por esta razón, la segmentación consiste en dividir un mercado amplio en grupos de consumidores que comparten características similares, con el propósito de diseñar acciones comerciales más acordes con sus necesidades.</w:t>
      </w:r>
    </w:p>
    <w:p w14:paraId="25E09C73" w14:textId="77777777" w:rsidR="00AA12C5" w:rsidRPr="005124F4" w:rsidRDefault="00AA12C5" w:rsidP="005124F4">
      <w:pPr>
        <w:spacing w:line="360" w:lineRule="auto"/>
        <w:rPr>
          <w:rFonts w:ascii="Calibri" w:hAnsi="Calibri" w:cs="Calibri"/>
        </w:rPr>
      </w:pPr>
    </w:p>
    <w:p w14:paraId="056128D8" w14:textId="77777777" w:rsidR="00AA12C5" w:rsidRPr="005124F4" w:rsidRDefault="00AA12C5" w:rsidP="005124F4">
      <w:pPr>
        <w:spacing w:line="360" w:lineRule="auto"/>
        <w:rPr>
          <w:rFonts w:ascii="Calibri" w:hAnsi="Calibri" w:cs="Calibri"/>
        </w:rPr>
      </w:pPr>
      <w:r w:rsidRPr="005124F4">
        <w:rPr>
          <w:rFonts w:ascii="Calibri" w:hAnsi="Calibri" w:cs="Calibri"/>
        </w:rPr>
        <w:t>Entre las principales bases utilizadas para segmentar los mercados de consumo se encuentran:</w:t>
      </w:r>
    </w:p>
    <w:p w14:paraId="5DA8BF3F" w14:textId="77777777" w:rsidR="00AA12C5" w:rsidRPr="00772210" w:rsidRDefault="00AA12C5" w:rsidP="005124F4">
      <w:pPr>
        <w:spacing w:line="360" w:lineRule="auto"/>
        <w:rPr>
          <w:rFonts w:ascii="Calibri" w:hAnsi="Calibri" w:cs="Calibri"/>
        </w:rPr>
      </w:pPr>
    </w:p>
    <w:p w14:paraId="7B68882F" w14:textId="77777777" w:rsidR="00AA12C5" w:rsidRPr="00772210" w:rsidRDefault="00AA12C5" w:rsidP="005124F4">
      <w:pPr>
        <w:numPr>
          <w:ilvl w:val="0"/>
          <w:numId w:val="17"/>
        </w:numPr>
        <w:spacing w:line="360" w:lineRule="auto"/>
        <w:rPr>
          <w:rFonts w:ascii="Calibri" w:hAnsi="Calibri" w:cs="Calibri"/>
        </w:rPr>
      </w:pPr>
      <w:r w:rsidRPr="00772210">
        <w:rPr>
          <w:rFonts w:ascii="Calibri" w:hAnsi="Calibri" w:cs="Calibri"/>
        </w:rPr>
        <w:t>Geográfica: ubicación, región, clima, tamaño de la ciudad u otras características territoriales.</w:t>
      </w:r>
    </w:p>
    <w:p w14:paraId="743D693C" w14:textId="77777777" w:rsidR="00AA12C5" w:rsidRPr="00772210" w:rsidRDefault="00AA12C5" w:rsidP="005124F4">
      <w:pPr>
        <w:numPr>
          <w:ilvl w:val="0"/>
          <w:numId w:val="17"/>
        </w:numPr>
        <w:spacing w:line="360" w:lineRule="auto"/>
        <w:rPr>
          <w:rFonts w:ascii="Calibri" w:hAnsi="Calibri" w:cs="Calibri"/>
        </w:rPr>
      </w:pPr>
      <w:r w:rsidRPr="00772210">
        <w:rPr>
          <w:rFonts w:ascii="Calibri" w:hAnsi="Calibri" w:cs="Calibri"/>
        </w:rPr>
        <w:t>Demográfica: edad, género, ingresos, ocupación, educación, tamaño del hogar, entre otras.</w:t>
      </w:r>
    </w:p>
    <w:p w14:paraId="72FB0DDE" w14:textId="77777777" w:rsidR="00AA12C5" w:rsidRPr="00772210" w:rsidRDefault="00AA12C5" w:rsidP="005124F4">
      <w:pPr>
        <w:numPr>
          <w:ilvl w:val="0"/>
          <w:numId w:val="17"/>
        </w:numPr>
        <w:spacing w:line="360" w:lineRule="auto"/>
        <w:rPr>
          <w:rFonts w:ascii="Calibri" w:hAnsi="Calibri" w:cs="Calibri"/>
        </w:rPr>
      </w:pPr>
      <w:r w:rsidRPr="00772210">
        <w:rPr>
          <w:rFonts w:ascii="Calibri" w:hAnsi="Calibri" w:cs="Calibri"/>
        </w:rPr>
        <w:t>Psicográfica: estilo de vida, personalidad, intereses y valores.</w:t>
      </w:r>
    </w:p>
    <w:p w14:paraId="244FED38" w14:textId="77777777" w:rsidR="00AA12C5" w:rsidRPr="005124F4" w:rsidRDefault="00AA12C5" w:rsidP="005124F4">
      <w:pPr>
        <w:numPr>
          <w:ilvl w:val="0"/>
          <w:numId w:val="17"/>
        </w:numPr>
        <w:spacing w:line="360" w:lineRule="auto"/>
        <w:rPr>
          <w:rFonts w:ascii="Calibri" w:hAnsi="Calibri" w:cs="Calibri"/>
        </w:rPr>
      </w:pPr>
      <w:r w:rsidRPr="00772210">
        <w:rPr>
          <w:rFonts w:ascii="Calibri" w:hAnsi="Calibri" w:cs="Calibri"/>
        </w:rPr>
        <w:t>Conductual</w:t>
      </w:r>
      <w:r w:rsidRPr="005124F4">
        <w:rPr>
          <w:rFonts w:ascii="Calibri" w:hAnsi="Calibri" w:cs="Calibri"/>
          <w:b/>
          <w:bCs/>
        </w:rPr>
        <w:t>:</w:t>
      </w:r>
      <w:r w:rsidRPr="005124F4">
        <w:rPr>
          <w:rFonts w:ascii="Calibri" w:hAnsi="Calibri" w:cs="Calibri"/>
        </w:rPr>
        <w:t xml:space="preserve"> hábitos de compra, frecuencia de uso, beneficios buscados, ocasión de compra y nivel de fidelidad.</w:t>
      </w:r>
    </w:p>
    <w:p w14:paraId="633A03B5" w14:textId="77777777" w:rsidR="00AA12C5" w:rsidRPr="005124F4" w:rsidRDefault="00AA12C5" w:rsidP="005124F4">
      <w:pPr>
        <w:spacing w:line="360" w:lineRule="auto"/>
        <w:rPr>
          <w:rFonts w:ascii="Calibri" w:hAnsi="Calibri" w:cs="Calibri"/>
        </w:rPr>
      </w:pPr>
    </w:p>
    <w:p w14:paraId="6DA5DB2E" w14:textId="2367E146" w:rsidR="00AA12C5" w:rsidRPr="005124F4" w:rsidRDefault="00AA12C5" w:rsidP="005124F4">
      <w:pPr>
        <w:pStyle w:val="Prrafodelista"/>
        <w:numPr>
          <w:ilvl w:val="0"/>
          <w:numId w:val="15"/>
        </w:numPr>
        <w:spacing w:line="360" w:lineRule="auto"/>
        <w:rPr>
          <w:rFonts w:ascii="Calibri" w:hAnsi="Calibri" w:cs="Calibri"/>
          <w:b/>
          <w:bCs/>
        </w:rPr>
      </w:pPr>
      <w:r w:rsidRPr="005124F4">
        <w:rPr>
          <w:rFonts w:ascii="Calibri" w:hAnsi="Calibri" w:cs="Calibri"/>
          <w:b/>
          <w:bCs/>
        </w:rPr>
        <w:t>Mercado meta</w:t>
      </w:r>
    </w:p>
    <w:p w14:paraId="1332A1AA" w14:textId="77777777" w:rsidR="00AA12C5" w:rsidRPr="005124F4" w:rsidRDefault="00AA12C5" w:rsidP="005124F4">
      <w:pPr>
        <w:pStyle w:val="Prrafodelista"/>
        <w:spacing w:line="360" w:lineRule="auto"/>
        <w:rPr>
          <w:rFonts w:ascii="Calibri" w:hAnsi="Calibri" w:cs="Calibri"/>
          <w:b/>
          <w:bCs/>
        </w:rPr>
      </w:pPr>
    </w:p>
    <w:p w14:paraId="0ED65DBD" w14:textId="77777777" w:rsidR="00AA12C5" w:rsidRPr="005124F4" w:rsidRDefault="00AA12C5" w:rsidP="005124F4">
      <w:pPr>
        <w:spacing w:line="360" w:lineRule="auto"/>
        <w:rPr>
          <w:rFonts w:ascii="Calibri" w:hAnsi="Calibri" w:cs="Calibri"/>
        </w:rPr>
      </w:pPr>
      <w:r w:rsidRPr="005124F4">
        <w:rPr>
          <w:rFonts w:ascii="Calibri" w:hAnsi="Calibri" w:cs="Calibri"/>
        </w:rPr>
        <w:t xml:space="preserve">Después de identificar los segmentos, la empresa evalúa cuáles resultan más adecuados de acuerdo con sus capacidades, recursos y objetivos comerciales. </w:t>
      </w:r>
      <w:r w:rsidRPr="00772210">
        <w:rPr>
          <w:rFonts w:ascii="Calibri" w:hAnsi="Calibri" w:cs="Calibri"/>
        </w:rPr>
        <w:t>El mercado meta corresponde</w:t>
      </w:r>
      <w:r w:rsidRPr="005124F4">
        <w:rPr>
          <w:rFonts w:ascii="Calibri" w:hAnsi="Calibri" w:cs="Calibri"/>
        </w:rPr>
        <w:t xml:space="preserve"> al segmento o conjunto de segmentos que la organización decide atender.</w:t>
      </w:r>
    </w:p>
    <w:p w14:paraId="33BA12FE" w14:textId="77777777" w:rsidR="00AA12C5" w:rsidRPr="005124F4" w:rsidRDefault="00AA12C5" w:rsidP="005124F4">
      <w:pPr>
        <w:spacing w:line="360" w:lineRule="auto"/>
        <w:rPr>
          <w:rFonts w:ascii="Calibri" w:hAnsi="Calibri" w:cs="Calibri"/>
        </w:rPr>
      </w:pPr>
    </w:p>
    <w:p w14:paraId="50D6D009" w14:textId="77777777" w:rsidR="00AA12C5" w:rsidRPr="005124F4" w:rsidRDefault="00AA12C5" w:rsidP="005124F4">
      <w:pPr>
        <w:spacing w:line="360" w:lineRule="auto"/>
        <w:rPr>
          <w:rFonts w:ascii="Calibri" w:hAnsi="Calibri" w:cs="Calibri"/>
        </w:rPr>
      </w:pPr>
      <w:r w:rsidRPr="005124F4">
        <w:rPr>
          <w:rFonts w:ascii="Calibri" w:hAnsi="Calibri" w:cs="Calibri"/>
        </w:rPr>
        <w:lastRenderedPageBreak/>
        <w:t>Esta elección orienta decisiones relacionadas con el producto, el precio, los canales de distribución y la comunicación, permitiendo concentrar los esfuerzos de mercadeo en los consumidores con mayor afinidad con la oferta.</w:t>
      </w:r>
    </w:p>
    <w:p w14:paraId="75EEFB4B" w14:textId="77777777" w:rsidR="00AA12C5" w:rsidRPr="005124F4" w:rsidRDefault="00AA12C5" w:rsidP="005124F4">
      <w:pPr>
        <w:spacing w:line="360" w:lineRule="auto"/>
        <w:rPr>
          <w:rFonts w:ascii="Calibri" w:hAnsi="Calibri" w:cs="Calibri"/>
        </w:rPr>
      </w:pPr>
    </w:p>
    <w:p w14:paraId="4AD3FD0B" w14:textId="77777777" w:rsidR="00AA12C5" w:rsidRPr="005124F4" w:rsidRDefault="00AA12C5" w:rsidP="005124F4">
      <w:pPr>
        <w:pStyle w:val="Prrafodelista"/>
        <w:numPr>
          <w:ilvl w:val="0"/>
          <w:numId w:val="15"/>
        </w:numPr>
        <w:spacing w:line="360" w:lineRule="auto"/>
        <w:rPr>
          <w:rFonts w:ascii="Calibri" w:hAnsi="Calibri" w:cs="Calibri"/>
          <w:b/>
          <w:bCs/>
        </w:rPr>
      </w:pPr>
      <w:r w:rsidRPr="005124F4">
        <w:rPr>
          <w:rFonts w:ascii="Calibri" w:hAnsi="Calibri" w:cs="Calibri"/>
          <w:b/>
          <w:bCs/>
        </w:rPr>
        <w:t>Participación de mercado</w:t>
      </w:r>
    </w:p>
    <w:p w14:paraId="595534C4" w14:textId="77777777" w:rsidR="00AA12C5" w:rsidRPr="005124F4" w:rsidRDefault="00AA12C5" w:rsidP="005124F4">
      <w:pPr>
        <w:spacing w:line="360" w:lineRule="auto"/>
        <w:rPr>
          <w:rFonts w:ascii="Calibri" w:hAnsi="Calibri" w:cs="Calibri"/>
          <w:b/>
          <w:bCs/>
        </w:rPr>
      </w:pPr>
    </w:p>
    <w:p w14:paraId="419F61B8" w14:textId="77777777" w:rsidR="00AA12C5" w:rsidRPr="005124F4" w:rsidRDefault="00AA12C5" w:rsidP="005124F4">
      <w:pPr>
        <w:spacing w:line="360" w:lineRule="auto"/>
        <w:rPr>
          <w:rFonts w:ascii="Calibri" w:hAnsi="Calibri" w:cs="Calibri"/>
        </w:rPr>
      </w:pPr>
      <w:r w:rsidRPr="005124F4">
        <w:rPr>
          <w:rFonts w:ascii="Calibri" w:hAnsi="Calibri" w:cs="Calibri"/>
        </w:rPr>
        <w:t>La participación de mercado permite establecer qué proporción de las ventas de un producto o categoría corresponde a una empresa o marca durante un periodo determinado. Generalmente se expresa como porcentaje y permite comparar el desempeño de la organización frente al total del mercado.</w:t>
      </w:r>
    </w:p>
    <w:p w14:paraId="1FDF5315" w14:textId="77777777" w:rsidR="00AA12C5" w:rsidRPr="005124F4" w:rsidRDefault="00AA12C5" w:rsidP="005124F4">
      <w:pPr>
        <w:spacing w:line="360" w:lineRule="auto"/>
        <w:rPr>
          <w:rFonts w:ascii="Calibri" w:hAnsi="Calibri" w:cs="Calibri"/>
        </w:rPr>
      </w:pPr>
    </w:p>
    <w:p w14:paraId="1A7497B4" w14:textId="77777777" w:rsidR="00AA12C5" w:rsidRDefault="00AA12C5" w:rsidP="005124F4">
      <w:pPr>
        <w:spacing w:line="360" w:lineRule="auto"/>
        <w:rPr>
          <w:rFonts w:ascii="Calibri" w:hAnsi="Calibri" w:cs="Calibri"/>
        </w:rPr>
      </w:pPr>
      <w:r w:rsidRPr="005124F4">
        <w:rPr>
          <w:rFonts w:ascii="Calibri" w:hAnsi="Calibri" w:cs="Calibri"/>
        </w:rPr>
        <w:t xml:space="preserve">Por ejemplo, si en un mercado se venden </w:t>
      </w:r>
      <w:r w:rsidRPr="005124F4">
        <w:rPr>
          <w:rFonts w:ascii="Calibri" w:hAnsi="Calibri" w:cs="Calibri"/>
          <w:b/>
          <w:bCs/>
        </w:rPr>
        <w:t>10.000 unidades</w:t>
      </w:r>
      <w:r w:rsidRPr="005124F4">
        <w:rPr>
          <w:rFonts w:ascii="Calibri" w:hAnsi="Calibri" w:cs="Calibri"/>
        </w:rPr>
        <w:t xml:space="preserve"> de un producto y una empresa comercializa </w:t>
      </w:r>
      <w:r w:rsidRPr="005124F4">
        <w:rPr>
          <w:rFonts w:ascii="Calibri" w:hAnsi="Calibri" w:cs="Calibri"/>
          <w:b/>
          <w:bCs/>
        </w:rPr>
        <w:t>2.000 unidades</w:t>
      </w:r>
      <w:r w:rsidRPr="005124F4">
        <w:rPr>
          <w:rFonts w:ascii="Calibri" w:hAnsi="Calibri" w:cs="Calibri"/>
        </w:rPr>
        <w:t xml:space="preserve">, su participación de mercado corresponde al </w:t>
      </w:r>
      <w:r w:rsidRPr="005124F4">
        <w:rPr>
          <w:rFonts w:ascii="Calibri" w:hAnsi="Calibri" w:cs="Calibri"/>
          <w:b/>
          <w:bCs/>
        </w:rPr>
        <w:t>20 %</w:t>
      </w:r>
      <w:r w:rsidRPr="005124F4">
        <w:rPr>
          <w:rFonts w:ascii="Calibri" w:hAnsi="Calibri" w:cs="Calibri"/>
        </w:rPr>
        <w:t>.</w:t>
      </w:r>
    </w:p>
    <w:p w14:paraId="0254C8D6" w14:textId="77777777" w:rsidR="00772210" w:rsidRPr="005124F4" w:rsidRDefault="00772210" w:rsidP="005124F4">
      <w:pPr>
        <w:spacing w:line="360" w:lineRule="auto"/>
        <w:rPr>
          <w:rFonts w:ascii="Calibri" w:hAnsi="Calibri" w:cs="Calibri"/>
        </w:rPr>
      </w:pPr>
    </w:p>
    <w:p w14:paraId="18953C52" w14:textId="52EFF8C7" w:rsidR="007A3AA1" w:rsidRDefault="007A3AA1"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Comprensión del mercado y las necesidades del cliente</w:t>
      </w:r>
    </w:p>
    <w:p w14:paraId="462B73DC" w14:textId="77777777" w:rsidR="00772210" w:rsidRPr="00772210" w:rsidRDefault="00772210" w:rsidP="00772210"/>
    <w:p w14:paraId="2899F595" w14:textId="2DA17480" w:rsidR="007A3AA1" w:rsidRPr="005124F4" w:rsidRDefault="007A3AA1" w:rsidP="005124F4">
      <w:pPr>
        <w:spacing w:line="360" w:lineRule="auto"/>
        <w:rPr>
          <w:rFonts w:ascii="Calibri" w:hAnsi="Calibri" w:cs="Calibri"/>
        </w:rPr>
      </w:pPr>
      <w:r w:rsidRPr="005124F4">
        <w:rPr>
          <w:rFonts w:ascii="Calibri" w:hAnsi="Calibri" w:cs="Calibri"/>
        </w:rPr>
        <w:t>Comprender el mercado implica reconocer las necesidades de los clientes, la manera en que estas se transforman en deseos y demandas, y los factores que intervienen en sus decisiones de compra. Asimismo, requiere identificar cómo las organizaciones desarrollan ofertas de valor orientadas a satisfacer dichas necesidades. Para abordar esta relación, es importante considerar los siguientes conceptos:</w:t>
      </w:r>
    </w:p>
    <w:p w14:paraId="110DF915" w14:textId="77777777" w:rsidR="005124F4" w:rsidRPr="005124F4" w:rsidRDefault="005124F4" w:rsidP="005124F4">
      <w:pPr>
        <w:spacing w:line="360" w:lineRule="auto"/>
        <w:rPr>
          <w:rFonts w:ascii="Calibri" w:hAnsi="Calibri" w:cs="Calibri"/>
        </w:rPr>
      </w:pPr>
    </w:p>
    <w:tbl>
      <w:tblPr>
        <w:tblStyle w:val="Tablaconcuadrcula"/>
        <w:tblW w:w="0" w:type="auto"/>
        <w:tblLook w:val="04A0" w:firstRow="1" w:lastRow="0" w:firstColumn="1" w:lastColumn="0" w:noHBand="0" w:noVBand="1"/>
      </w:tblPr>
      <w:tblGrid>
        <w:gridCol w:w="4219"/>
        <w:gridCol w:w="5743"/>
      </w:tblGrid>
      <w:tr w:rsidR="005124F4" w:rsidRPr="005124F4" w14:paraId="70977B8E" w14:textId="77777777" w:rsidTr="005124F4">
        <w:tc>
          <w:tcPr>
            <w:tcW w:w="2547" w:type="dxa"/>
          </w:tcPr>
          <w:p w14:paraId="6264856B" w14:textId="25FF1CFB" w:rsidR="005124F4" w:rsidRPr="005124F4" w:rsidRDefault="005124F4" w:rsidP="005124F4">
            <w:pPr>
              <w:spacing w:line="360" w:lineRule="auto"/>
              <w:rPr>
                <w:rFonts w:ascii="Calibri" w:hAnsi="Calibri" w:cs="Calibri"/>
              </w:rPr>
            </w:pPr>
            <w:commentRangeStart w:id="2"/>
            <w:r w:rsidRPr="005124F4">
              <w:rPr>
                <w:rFonts w:ascii="Calibri" w:hAnsi="Calibri" w:cs="Calibri"/>
                <w:noProof/>
              </w:rPr>
              <w:lastRenderedPageBreak/>
              <w:drawing>
                <wp:anchor distT="0" distB="0" distL="114300" distR="114300" simplePos="0" relativeHeight="251700224" behindDoc="1" locked="0" layoutInCell="1" allowOverlap="1" wp14:anchorId="470791CA" wp14:editId="097EFF26">
                  <wp:simplePos x="0" y="0"/>
                  <wp:positionH relativeFrom="column">
                    <wp:posOffset>25649</wp:posOffset>
                  </wp:positionH>
                  <wp:positionV relativeFrom="paragraph">
                    <wp:posOffset>1557931</wp:posOffset>
                  </wp:positionV>
                  <wp:extent cx="2542327" cy="3578087"/>
                  <wp:effectExtent l="0" t="0" r="0" b="3810"/>
                  <wp:wrapTight wrapText="bothSides">
                    <wp:wrapPolygon edited="0">
                      <wp:start x="0" y="0"/>
                      <wp:lineTo x="0" y="21508"/>
                      <wp:lineTo x="21368" y="21508"/>
                      <wp:lineTo x="21368" y="0"/>
                      <wp:lineTo x="0" y="0"/>
                    </wp:wrapPolygon>
                  </wp:wrapTight>
                  <wp:docPr id="615099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99762" name=""/>
                          <pic:cNvPicPr/>
                        </pic:nvPicPr>
                        <pic:blipFill>
                          <a:blip r:embed="rId16">
                            <a:extLst>
                              <a:ext uri="{28A0092B-C50C-407E-A947-70E740481C1C}">
                                <a14:useLocalDpi xmlns:a14="http://schemas.microsoft.com/office/drawing/2010/main" val="0"/>
                              </a:ext>
                            </a:extLst>
                          </a:blip>
                          <a:stretch>
                            <a:fillRect/>
                          </a:stretch>
                        </pic:blipFill>
                        <pic:spPr>
                          <a:xfrm>
                            <a:off x="0" y="0"/>
                            <a:ext cx="2542327" cy="3578087"/>
                          </a:xfrm>
                          <a:prstGeom prst="rect">
                            <a:avLst/>
                          </a:prstGeom>
                        </pic:spPr>
                      </pic:pic>
                    </a:graphicData>
                  </a:graphic>
                  <wp14:sizeRelH relativeFrom="page">
                    <wp14:pctWidth>0</wp14:pctWidth>
                  </wp14:sizeRelH>
                  <wp14:sizeRelV relativeFrom="page">
                    <wp14:pctHeight>0</wp14:pctHeight>
                  </wp14:sizeRelV>
                </wp:anchor>
              </w:drawing>
            </w:r>
            <w:commentRangeEnd w:id="2"/>
            <w:r w:rsidR="002379C1" w:rsidRPr="005124F4">
              <w:rPr>
                <w:rStyle w:val="Refdecomentario"/>
                <w:rFonts w:ascii="Calibri" w:hAnsi="Calibri" w:cs="Calibri"/>
                <w:sz w:val="22"/>
                <w:szCs w:val="22"/>
              </w:rPr>
              <w:commentReference w:id="2"/>
            </w:r>
          </w:p>
        </w:tc>
        <w:tc>
          <w:tcPr>
            <w:tcW w:w="7415" w:type="dxa"/>
          </w:tcPr>
          <w:p w14:paraId="5D1ACC14" w14:textId="77777777" w:rsidR="005124F4" w:rsidRPr="005124F4" w:rsidRDefault="005124F4" w:rsidP="005124F4">
            <w:pPr>
              <w:numPr>
                <w:ilvl w:val="0"/>
                <w:numId w:val="8"/>
              </w:numPr>
              <w:spacing w:line="360" w:lineRule="auto"/>
              <w:rPr>
                <w:rFonts w:ascii="Calibri" w:hAnsi="Calibri" w:cs="Calibri"/>
              </w:rPr>
            </w:pPr>
            <w:r w:rsidRPr="005124F4">
              <w:rPr>
                <w:rFonts w:ascii="Calibri" w:hAnsi="Calibri" w:cs="Calibri"/>
                <w:b/>
                <w:bCs/>
              </w:rPr>
              <w:t>Necesidades, deseos y demandas:</w:t>
            </w:r>
            <w:r w:rsidRPr="005124F4">
              <w:rPr>
                <w:rFonts w:ascii="Calibri" w:hAnsi="Calibri" w:cs="Calibri"/>
              </w:rPr>
              <w:t xml:space="preserve"> las necesidades corresponden a carencias o requerimientos que buscan ser satisfechos; los deseos representan formas específicas de satisfacerlas, influenciadas por factores personales, sociales y culturales; y las demandas surgen cuando estos deseos están respaldados por la capacidad y disposición de compra.</w:t>
            </w:r>
          </w:p>
          <w:p w14:paraId="6813F2C8" w14:textId="77777777" w:rsidR="005124F4" w:rsidRPr="005124F4" w:rsidRDefault="005124F4" w:rsidP="005124F4">
            <w:pPr>
              <w:numPr>
                <w:ilvl w:val="0"/>
                <w:numId w:val="8"/>
              </w:numPr>
              <w:spacing w:line="360" w:lineRule="auto"/>
              <w:rPr>
                <w:rFonts w:ascii="Calibri" w:hAnsi="Calibri" w:cs="Calibri"/>
              </w:rPr>
            </w:pPr>
            <w:r w:rsidRPr="005124F4">
              <w:rPr>
                <w:rFonts w:ascii="Calibri" w:hAnsi="Calibri" w:cs="Calibri"/>
                <w:b/>
                <w:bCs/>
              </w:rPr>
              <w:t>Consumidor y cliente:</w:t>
            </w:r>
            <w:r w:rsidRPr="005124F4">
              <w:rPr>
                <w:rFonts w:ascii="Calibri" w:hAnsi="Calibri" w:cs="Calibri"/>
              </w:rPr>
              <w:t xml:space="preserve"> el consumidor es quien utiliza o se beneficia de un producto o servicio, mientras que el cliente es quien realiza la compra o establece la relación comercial con la organización. Ambos roles pueden coincidir o corresponder a personas diferentes.</w:t>
            </w:r>
          </w:p>
          <w:p w14:paraId="6055C27D" w14:textId="77777777" w:rsidR="005124F4" w:rsidRPr="005124F4" w:rsidRDefault="005124F4" w:rsidP="005124F4">
            <w:pPr>
              <w:numPr>
                <w:ilvl w:val="0"/>
                <w:numId w:val="8"/>
              </w:numPr>
              <w:spacing w:line="360" w:lineRule="auto"/>
              <w:rPr>
                <w:rFonts w:ascii="Calibri" w:hAnsi="Calibri" w:cs="Calibri"/>
              </w:rPr>
            </w:pPr>
            <w:r w:rsidRPr="005124F4">
              <w:rPr>
                <w:rFonts w:ascii="Calibri" w:hAnsi="Calibri" w:cs="Calibri"/>
                <w:b/>
                <w:bCs/>
              </w:rPr>
              <w:t>Cliente actual y cliente potencial:</w:t>
            </w:r>
            <w:r w:rsidRPr="005124F4">
              <w:rPr>
                <w:rFonts w:ascii="Calibri" w:hAnsi="Calibri" w:cs="Calibri"/>
              </w:rPr>
              <w:t xml:space="preserve"> el cliente actual es quien ya adquiere productos o servicios de la organización; el cliente potencial reúne características, necesidades, interés y capacidad de compra que podrían llevarlo a convertirse en cliente.</w:t>
            </w:r>
          </w:p>
          <w:p w14:paraId="55131B76" w14:textId="77777777" w:rsidR="005124F4" w:rsidRPr="005124F4" w:rsidRDefault="005124F4" w:rsidP="005124F4">
            <w:pPr>
              <w:numPr>
                <w:ilvl w:val="0"/>
                <w:numId w:val="8"/>
              </w:numPr>
              <w:spacing w:line="360" w:lineRule="auto"/>
              <w:rPr>
                <w:rFonts w:ascii="Calibri" w:hAnsi="Calibri" w:cs="Calibri"/>
              </w:rPr>
            </w:pPr>
            <w:r w:rsidRPr="005124F4">
              <w:rPr>
                <w:rFonts w:ascii="Calibri" w:hAnsi="Calibri" w:cs="Calibri"/>
                <w:b/>
                <w:bCs/>
              </w:rPr>
              <w:t>Comportamiento del consumidor:</w:t>
            </w:r>
            <w:r w:rsidRPr="005124F4">
              <w:rPr>
                <w:rFonts w:ascii="Calibri" w:hAnsi="Calibri" w:cs="Calibri"/>
              </w:rPr>
              <w:t xml:space="preserve"> comprende los factores y procesos que influyen en las decisiones relacionadas con la búsqueda, evaluación, selección, compra, uso y valoración de productos o servicios.</w:t>
            </w:r>
          </w:p>
          <w:p w14:paraId="591166D7" w14:textId="77777777" w:rsidR="005124F4" w:rsidRPr="005124F4" w:rsidRDefault="005124F4" w:rsidP="005124F4">
            <w:pPr>
              <w:numPr>
                <w:ilvl w:val="0"/>
                <w:numId w:val="8"/>
              </w:numPr>
              <w:spacing w:line="360" w:lineRule="auto"/>
              <w:rPr>
                <w:rFonts w:ascii="Calibri" w:hAnsi="Calibri" w:cs="Calibri"/>
              </w:rPr>
            </w:pPr>
            <w:r w:rsidRPr="005124F4">
              <w:rPr>
                <w:rFonts w:ascii="Calibri" w:hAnsi="Calibri" w:cs="Calibri"/>
                <w:b/>
                <w:bCs/>
              </w:rPr>
              <w:t>Mercado:</w:t>
            </w:r>
            <w:r w:rsidRPr="005124F4">
              <w:rPr>
                <w:rFonts w:ascii="Calibri" w:hAnsi="Calibri" w:cs="Calibri"/>
              </w:rPr>
              <w:t xml:space="preserve"> conjunto de compradores actuales y potenciales que comparten necesidades o deseos y que tienen la disposición y capacidad para participar en procesos de intercambio.</w:t>
            </w:r>
          </w:p>
          <w:p w14:paraId="0BA3324E" w14:textId="77777777" w:rsidR="005124F4" w:rsidRPr="005124F4" w:rsidRDefault="005124F4" w:rsidP="005124F4">
            <w:pPr>
              <w:numPr>
                <w:ilvl w:val="0"/>
                <w:numId w:val="8"/>
              </w:numPr>
              <w:spacing w:line="360" w:lineRule="auto"/>
              <w:rPr>
                <w:rFonts w:ascii="Calibri" w:hAnsi="Calibri" w:cs="Calibri"/>
              </w:rPr>
            </w:pPr>
            <w:r w:rsidRPr="005124F4">
              <w:rPr>
                <w:rFonts w:ascii="Calibri" w:hAnsi="Calibri" w:cs="Calibri"/>
                <w:b/>
                <w:bCs/>
              </w:rPr>
              <w:t>Oferta de mercado:</w:t>
            </w:r>
            <w:r w:rsidRPr="005124F4">
              <w:rPr>
                <w:rFonts w:ascii="Calibri" w:hAnsi="Calibri" w:cs="Calibri"/>
              </w:rPr>
              <w:t xml:space="preserve"> comprende los productos, servicios, experiencias y beneficios que una organización pone a disposición de los clientes para responder a sus necesidades y generar valor.</w:t>
            </w:r>
          </w:p>
          <w:p w14:paraId="455F3595" w14:textId="41C7C2B1" w:rsidR="005124F4" w:rsidRPr="00772210" w:rsidRDefault="005124F4" w:rsidP="005124F4">
            <w:pPr>
              <w:numPr>
                <w:ilvl w:val="0"/>
                <w:numId w:val="8"/>
              </w:numPr>
              <w:spacing w:line="360" w:lineRule="auto"/>
              <w:rPr>
                <w:rFonts w:ascii="Calibri" w:hAnsi="Calibri" w:cs="Calibri"/>
              </w:rPr>
            </w:pPr>
            <w:r w:rsidRPr="005124F4">
              <w:rPr>
                <w:rFonts w:ascii="Calibri" w:hAnsi="Calibri" w:cs="Calibri"/>
                <w:b/>
                <w:bCs/>
              </w:rPr>
              <w:lastRenderedPageBreak/>
              <w:t>Valor y satisfacción del cliente:</w:t>
            </w:r>
            <w:r w:rsidRPr="005124F4">
              <w:rPr>
                <w:rFonts w:ascii="Calibri" w:hAnsi="Calibri" w:cs="Calibri"/>
              </w:rPr>
              <w:t xml:space="preserve"> el valor corresponde a la percepción que tiene el cliente sobre los beneficios recibidos en relación con los costos y esfuerzos asociados con la adquisición. La satisfacción se genera a partir de la comparación entre las expectativas del cliente y la experiencia obtenida con el producto o servicio.</w:t>
            </w:r>
          </w:p>
        </w:tc>
      </w:tr>
    </w:tbl>
    <w:p w14:paraId="485CF662" w14:textId="77777777" w:rsidR="005124F4" w:rsidRPr="005124F4" w:rsidRDefault="005124F4" w:rsidP="005124F4">
      <w:pPr>
        <w:spacing w:line="360" w:lineRule="auto"/>
        <w:rPr>
          <w:rFonts w:ascii="Calibri" w:hAnsi="Calibri" w:cs="Calibri"/>
        </w:rPr>
      </w:pPr>
    </w:p>
    <w:p w14:paraId="6535B1AE" w14:textId="77777777" w:rsidR="007A3AA1" w:rsidRPr="005124F4" w:rsidRDefault="007A3AA1" w:rsidP="005124F4">
      <w:pPr>
        <w:spacing w:line="360" w:lineRule="auto"/>
        <w:rPr>
          <w:rFonts w:ascii="Calibri" w:hAnsi="Calibri" w:cs="Calibri"/>
        </w:rPr>
      </w:pPr>
      <w:r w:rsidRPr="005124F4">
        <w:rPr>
          <w:rFonts w:ascii="Calibri" w:hAnsi="Calibri" w:cs="Calibri"/>
        </w:rPr>
        <w:t>La comprensión de estos elementos permite reconocer que los clientes no presentan características, necesidades ni comportamientos homogéneos. Por esta razón, las organizaciones requieren identificar grupos con características comunes, seleccionar aquellos que pueden atender de manera efectiva y reconocer oportunidades específicas dentro del mercado.</w:t>
      </w:r>
    </w:p>
    <w:p w14:paraId="0848AB3B" w14:textId="384414DA" w:rsidR="00E2219C" w:rsidRPr="005124F4" w:rsidRDefault="00E2219C"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Estrategias para atender el mercado: mezcla de mercadeo</w:t>
      </w:r>
    </w:p>
    <w:p w14:paraId="561B1CB0" w14:textId="77777777" w:rsidR="00E2219C" w:rsidRPr="005124F4" w:rsidRDefault="00E2219C" w:rsidP="005124F4">
      <w:pPr>
        <w:pStyle w:val="Prrafodelista"/>
        <w:spacing w:line="360" w:lineRule="auto"/>
        <w:ind w:left="1080"/>
        <w:rPr>
          <w:rFonts w:ascii="Calibri" w:hAnsi="Calibri" w:cs="Calibri"/>
          <w:b/>
          <w:bCs/>
        </w:rPr>
      </w:pPr>
    </w:p>
    <w:p w14:paraId="66DDB0BA" w14:textId="77777777" w:rsidR="00E2219C" w:rsidRPr="005124F4" w:rsidRDefault="00E2219C" w:rsidP="005124F4">
      <w:pPr>
        <w:spacing w:line="360" w:lineRule="auto"/>
        <w:rPr>
          <w:rFonts w:ascii="Calibri" w:hAnsi="Calibri" w:cs="Calibri"/>
        </w:rPr>
      </w:pPr>
      <w:r w:rsidRPr="005124F4">
        <w:rPr>
          <w:rFonts w:ascii="Calibri" w:hAnsi="Calibri" w:cs="Calibri"/>
        </w:rPr>
        <w:t>Una vez comprendidas las necesidades y características de los clientes, la organización debe determinar cómo responderá a ellas mediante una oferta que genere valor. Para ello, define el mercado al cual orientará sus esfuerzos y establece las decisiones comerciales necesarias para posicionar su oferta y facilitar su acceso a los clientes.</w:t>
      </w:r>
    </w:p>
    <w:p w14:paraId="189B8F4C" w14:textId="77777777" w:rsidR="00E2219C" w:rsidRPr="005124F4" w:rsidRDefault="00E2219C" w:rsidP="005124F4">
      <w:pPr>
        <w:spacing w:line="360" w:lineRule="auto"/>
        <w:rPr>
          <w:rFonts w:ascii="Calibri" w:hAnsi="Calibri" w:cs="Calibri"/>
        </w:rPr>
      </w:pPr>
    </w:p>
    <w:p w14:paraId="61D1B58C" w14:textId="77777777" w:rsidR="00E2219C" w:rsidRPr="005124F4" w:rsidRDefault="00E2219C" w:rsidP="005124F4">
      <w:pPr>
        <w:spacing w:line="360" w:lineRule="auto"/>
        <w:rPr>
          <w:rFonts w:ascii="Calibri" w:hAnsi="Calibri" w:cs="Calibri"/>
        </w:rPr>
      </w:pPr>
      <w:r w:rsidRPr="005124F4">
        <w:rPr>
          <w:rFonts w:ascii="Calibri" w:hAnsi="Calibri" w:cs="Calibri"/>
        </w:rPr>
        <w:t xml:space="preserve">Estas decisiones se concretan mediante la </w:t>
      </w:r>
      <w:r w:rsidRPr="005124F4">
        <w:rPr>
          <w:rFonts w:ascii="Calibri" w:hAnsi="Calibri" w:cs="Calibri"/>
          <w:b/>
          <w:bCs/>
        </w:rPr>
        <w:t>mezcla de mercadeo</w:t>
      </w:r>
      <w:r w:rsidRPr="005124F4">
        <w:rPr>
          <w:rFonts w:ascii="Calibri" w:hAnsi="Calibri" w:cs="Calibri"/>
        </w:rPr>
        <w:t xml:space="preserve">, entendida como el conjunto de variables que una organización integra y gestiona de manera estratégica para responder a las necesidades del mercado seleccionado y alcanzar sus objetivos comerciales. Tradicionalmente, la mezcla de mercadeo se estructura a partir de cuatro variables conocidas como las </w:t>
      </w:r>
      <w:r w:rsidRPr="005124F4">
        <w:rPr>
          <w:rFonts w:ascii="Calibri" w:hAnsi="Calibri" w:cs="Calibri"/>
          <w:b/>
          <w:bCs/>
        </w:rPr>
        <w:t>4P: producto, precio, plaza y promoción</w:t>
      </w:r>
      <w:r w:rsidRPr="005124F4">
        <w:rPr>
          <w:rFonts w:ascii="Calibri" w:hAnsi="Calibri" w:cs="Calibri"/>
        </w:rPr>
        <w:t>.</w:t>
      </w:r>
    </w:p>
    <w:p w14:paraId="553BB2A1" w14:textId="77777777" w:rsidR="00E2219C" w:rsidRPr="005124F4" w:rsidRDefault="00E2219C"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2490"/>
        <w:gridCol w:w="2490"/>
        <w:gridCol w:w="2491"/>
        <w:gridCol w:w="2491"/>
      </w:tblGrid>
      <w:tr w:rsidR="00E2219C" w:rsidRPr="005124F4" w14:paraId="18593F60"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0" w:type="dxa"/>
          </w:tcPr>
          <w:p w14:paraId="19A242B9" w14:textId="77777777" w:rsidR="00E2219C" w:rsidRPr="005124F4" w:rsidRDefault="00E2219C" w:rsidP="005124F4">
            <w:pPr>
              <w:spacing w:line="360" w:lineRule="auto"/>
              <w:rPr>
                <w:rFonts w:ascii="Calibri" w:hAnsi="Calibri" w:cs="Calibri"/>
                <w:b w:val="0"/>
                <w:bCs w:val="0"/>
              </w:rPr>
            </w:pPr>
            <w:r w:rsidRPr="005124F4">
              <w:rPr>
                <w:rFonts w:ascii="Calibri" w:hAnsi="Calibri" w:cs="Calibri"/>
                <w:b w:val="0"/>
                <w:bCs w:val="0"/>
              </w:rPr>
              <w:t xml:space="preserve">Producto: comprende los bienes, </w:t>
            </w:r>
            <w:commentRangeStart w:id="3"/>
            <w:r w:rsidRPr="005124F4">
              <w:rPr>
                <w:rFonts w:ascii="Calibri" w:hAnsi="Calibri" w:cs="Calibri"/>
                <w:b w:val="0"/>
                <w:bCs w:val="0"/>
              </w:rPr>
              <w:t>servicios</w:t>
            </w:r>
            <w:commentRangeEnd w:id="3"/>
            <w:r w:rsidRPr="005124F4">
              <w:rPr>
                <w:rStyle w:val="Refdecomentario"/>
                <w:rFonts w:ascii="Calibri" w:hAnsi="Calibri" w:cs="Calibri"/>
                <w:b w:val="0"/>
                <w:bCs w:val="0"/>
                <w:sz w:val="22"/>
                <w:szCs w:val="22"/>
              </w:rPr>
              <w:commentReference w:id="3"/>
            </w:r>
            <w:r w:rsidRPr="005124F4">
              <w:rPr>
                <w:rFonts w:ascii="Calibri" w:hAnsi="Calibri" w:cs="Calibri"/>
                <w:b w:val="0"/>
                <w:bCs w:val="0"/>
              </w:rPr>
              <w:t xml:space="preserve"> o soluciones que la organización ofrece para satisfacer las necesidades del cliente. </w:t>
            </w:r>
            <w:r w:rsidRPr="005124F4">
              <w:rPr>
                <w:rFonts w:ascii="Calibri" w:hAnsi="Calibri" w:cs="Calibri"/>
                <w:b w:val="0"/>
                <w:bCs w:val="0"/>
              </w:rPr>
              <w:lastRenderedPageBreak/>
              <w:t>Incluye aspectos como características, calidad, diseño, marca, presentación y beneficios ofrecidos.</w:t>
            </w:r>
          </w:p>
          <w:p w14:paraId="3B0A8874" w14:textId="77777777" w:rsidR="00E2219C" w:rsidRPr="005124F4" w:rsidRDefault="00E2219C" w:rsidP="005124F4">
            <w:pPr>
              <w:spacing w:line="360" w:lineRule="auto"/>
              <w:rPr>
                <w:rFonts w:ascii="Calibri" w:hAnsi="Calibri" w:cs="Calibri"/>
                <w:b w:val="0"/>
                <w:bCs w:val="0"/>
              </w:rPr>
            </w:pPr>
          </w:p>
        </w:tc>
        <w:tc>
          <w:tcPr>
            <w:tcW w:w="2490" w:type="dxa"/>
          </w:tcPr>
          <w:p w14:paraId="2642681B" w14:textId="77777777" w:rsidR="00E2219C" w:rsidRPr="005124F4" w:rsidRDefault="00E2219C"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lastRenderedPageBreak/>
              <w:t xml:space="preserve">Precio: corresponde al valor monetario establecido para adquirir el producto o servicio. Su definición considera factores como costos, </w:t>
            </w:r>
            <w:r w:rsidRPr="005124F4">
              <w:rPr>
                <w:rFonts w:ascii="Calibri" w:hAnsi="Calibri" w:cs="Calibri"/>
                <w:b w:val="0"/>
                <w:bCs w:val="0"/>
              </w:rPr>
              <w:lastRenderedPageBreak/>
              <w:t>percepción de valor, competencia, demanda y objetivos comerciales de la organización.</w:t>
            </w:r>
          </w:p>
          <w:p w14:paraId="1E219B11" w14:textId="77777777" w:rsidR="00E2219C" w:rsidRPr="005124F4" w:rsidRDefault="00E2219C"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tc>
        <w:tc>
          <w:tcPr>
            <w:tcW w:w="2491" w:type="dxa"/>
          </w:tcPr>
          <w:p w14:paraId="166A0D93" w14:textId="77777777" w:rsidR="00E2219C" w:rsidRPr="005124F4" w:rsidRDefault="00E2219C"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lastRenderedPageBreak/>
              <w:t xml:space="preserve">Plaza o distribución: comprende las decisiones y actividades necesarias para que el producto o servicio esté disponible para el cliente </w:t>
            </w:r>
            <w:r w:rsidRPr="005124F4">
              <w:rPr>
                <w:rFonts w:ascii="Calibri" w:hAnsi="Calibri" w:cs="Calibri"/>
                <w:b w:val="0"/>
                <w:bCs w:val="0"/>
              </w:rPr>
              <w:lastRenderedPageBreak/>
              <w:t>en el lugar, momento y condiciones adecuadas. Incluye canales de distribución, cobertura, ubicación, almacenamiento y logística.</w:t>
            </w:r>
          </w:p>
          <w:p w14:paraId="0A469540" w14:textId="77777777" w:rsidR="00E2219C" w:rsidRPr="005124F4" w:rsidRDefault="00E2219C"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tc>
        <w:tc>
          <w:tcPr>
            <w:tcW w:w="2491" w:type="dxa"/>
          </w:tcPr>
          <w:p w14:paraId="3705E7BF" w14:textId="77777777" w:rsidR="00E2219C" w:rsidRPr="005124F4" w:rsidRDefault="00E2219C"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lastRenderedPageBreak/>
              <w:t xml:space="preserve">Promoción o comunicación: reúne las acciones utilizadas para informar, persuadir y mantener contacto con el mercado acerca de la </w:t>
            </w:r>
            <w:r w:rsidRPr="005124F4">
              <w:rPr>
                <w:rFonts w:ascii="Calibri" w:hAnsi="Calibri" w:cs="Calibri"/>
                <w:b w:val="0"/>
                <w:bCs w:val="0"/>
              </w:rPr>
              <w:lastRenderedPageBreak/>
              <w:t>oferta de la organización. Puede incluir publicidad, promoción de ventas, venta personal, relaciones públicas y acciones de mercadeo digital.</w:t>
            </w:r>
          </w:p>
          <w:p w14:paraId="50D862F5" w14:textId="77777777" w:rsidR="00E2219C" w:rsidRPr="005124F4" w:rsidRDefault="00E2219C"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tc>
      </w:tr>
    </w:tbl>
    <w:p w14:paraId="42F824A6" w14:textId="77777777" w:rsidR="00E2219C" w:rsidRPr="005124F4" w:rsidRDefault="00E2219C" w:rsidP="005124F4">
      <w:pPr>
        <w:spacing w:line="360" w:lineRule="auto"/>
        <w:rPr>
          <w:rFonts w:ascii="Calibri" w:hAnsi="Calibri" w:cs="Calibri"/>
        </w:rPr>
      </w:pPr>
    </w:p>
    <w:p w14:paraId="03F33E0F" w14:textId="77777777" w:rsidR="00E2219C" w:rsidRPr="005124F4" w:rsidRDefault="00E2219C" w:rsidP="005124F4">
      <w:pPr>
        <w:spacing w:line="360" w:lineRule="auto"/>
        <w:rPr>
          <w:rFonts w:ascii="Calibri" w:hAnsi="Calibri" w:cs="Calibri"/>
        </w:rPr>
      </w:pPr>
      <w:r w:rsidRPr="005124F4">
        <w:rPr>
          <w:rFonts w:ascii="Calibri" w:hAnsi="Calibri" w:cs="Calibri"/>
        </w:rPr>
        <w:t>Las cuatro variables deben gestionarse de manera articulada, debido a que las decisiones tomadas sobre una de ellas pueden influir en las demás. Por ejemplo, las características y el posicionamiento de un producto pueden incidir en su precio, en los canales seleccionados para su distribución y en la forma como se comunica al mercado.</w:t>
      </w:r>
    </w:p>
    <w:p w14:paraId="25A07C86" w14:textId="77777777" w:rsidR="00E2219C" w:rsidRPr="005124F4" w:rsidRDefault="00E2219C" w:rsidP="005124F4">
      <w:pPr>
        <w:spacing w:line="360" w:lineRule="auto"/>
        <w:rPr>
          <w:rFonts w:ascii="Calibri" w:hAnsi="Calibri" w:cs="Calibri"/>
        </w:rPr>
      </w:pPr>
      <w:r w:rsidRPr="005124F4">
        <w:rPr>
          <w:rFonts w:ascii="Calibri" w:hAnsi="Calibri" w:cs="Calibri"/>
        </w:rPr>
        <w:t>De esta manera, la mezcla de mercadeo permite transformar el conocimiento de las necesidades del cliente en decisiones comerciales concretas orientadas a generar valor y responder a las condiciones del mercado.</w:t>
      </w:r>
    </w:p>
    <w:p w14:paraId="4FDA919E" w14:textId="77777777" w:rsidR="00105AD1" w:rsidRPr="005124F4" w:rsidRDefault="00105AD1" w:rsidP="005124F4">
      <w:pPr>
        <w:spacing w:line="360" w:lineRule="auto"/>
        <w:rPr>
          <w:rFonts w:ascii="Calibri" w:hAnsi="Calibri" w:cs="Calibri"/>
        </w:rPr>
      </w:pPr>
    </w:p>
    <w:p w14:paraId="0F114C38" w14:textId="77777777" w:rsidR="00105AD1" w:rsidRPr="005124F4" w:rsidRDefault="00105AD1" w:rsidP="005124F4">
      <w:pPr>
        <w:spacing w:line="360" w:lineRule="auto"/>
        <w:rPr>
          <w:rFonts w:ascii="Calibri" w:hAnsi="Calibri" w:cs="Calibri"/>
          <w:b/>
          <w:bCs/>
          <w:i/>
          <w:iCs/>
        </w:rPr>
      </w:pPr>
      <w:r w:rsidRPr="005124F4">
        <w:rPr>
          <w:rFonts w:ascii="Calibri" w:hAnsi="Calibri" w:cs="Calibri"/>
          <w:b/>
          <w:bCs/>
        </w:rPr>
        <w:t xml:space="preserve">Figura 1. </w:t>
      </w:r>
      <w:r w:rsidRPr="005124F4">
        <w:rPr>
          <w:rFonts w:ascii="Calibri" w:hAnsi="Calibri" w:cs="Calibri"/>
          <w:b/>
          <w:bCs/>
          <w:i/>
          <w:iCs/>
        </w:rPr>
        <w:t>Decisiones básicas para atender el mercado</w:t>
      </w:r>
    </w:p>
    <w:p w14:paraId="25A5B073" w14:textId="77777777" w:rsidR="00105AD1" w:rsidRPr="005124F4" w:rsidRDefault="00105AD1" w:rsidP="005124F4">
      <w:pPr>
        <w:spacing w:line="360" w:lineRule="auto"/>
        <w:rPr>
          <w:rFonts w:ascii="Calibri" w:hAnsi="Calibri" w:cs="Calibri"/>
          <w:b/>
          <w:bCs/>
        </w:rPr>
      </w:pPr>
      <w:r w:rsidRPr="005124F4">
        <w:rPr>
          <w:rFonts w:ascii="Calibri" w:hAnsi="Calibri" w:cs="Calibri"/>
          <w:b/>
          <w:bCs/>
          <w:noProof/>
        </w:rPr>
        <w:drawing>
          <wp:inline distT="0" distB="0" distL="0" distR="0" wp14:anchorId="07784E4C" wp14:editId="2D60654B">
            <wp:extent cx="5486400" cy="1542553"/>
            <wp:effectExtent l="76200" t="0" r="76200" b="0"/>
            <wp:docPr id="1623516057"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02C74794" w14:textId="394424C3" w:rsidR="00E2219C" w:rsidRPr="005124F4" w:rsidRDefault="00E2219C"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Productos, servicios y marcas</w:t>
      </w:r>
    </w:p>
    <w:p w14:paraId="77C8C10A" w14:textId="77777777" w:rsidR="00E2219C" w:rsidRPr="005124F4" w:rsidRDefault="00E2219C" w:rsidP="005124F4">
      <w:pPr>
        <w:spacing w:line="360" w:lineRule="auto"/>
        <w:rPr>
          <w:rFonts w:ascii="Calibri" w:hAnsi="Calibri" w:cs="Calibri"/>
          <w:b/>
          <w:bCs/>
        </w:rPr>
      </w:pPr>
    </w:p>
    <w:p w14:paraId="3211A4AD" w14:textId="77777777" w:rsidR="00E2219C" w:rsidRPr="005124F4" w:rsidRDefault="00E2219C" w:rsidP="005124F4">
      <w:pPr>
        <w:spacing w:line="360" w:lineRule="auto"/>
        <w:rPr>
          <w:rFonts w:ascii="Calibri" w:hAnsi="Calibri" w:cs="Calibri"/>
        </w:rPr>
      </w:pPr>
      <w:r w:rsidRPr="005124F4">
        <w:rPr>
          <w:rFonts w:ascii="Calibri" w:hAnsi="Calibri" w:cs="Calibri"/>
        </w:rPr>
        <w:t xml:space="preserve">Las empresas ofrecen al mercado </w:t>
      </w:r>
      <w:r w:rsidRPr="005124F4">
        <w:rPr>
          <w:rFonts w:ascii="Calibri" w:hAnsi="Calibri" w:cs="Calibri"/>
          <w:b/>
          <w:bCs/>
        </w:rPr>
        <w:t>productos y servicios</w:t>
      </w:r>
      <w:r w:rsidRPr="005124F4">
        <w:rPr>
          <w:rFonts w:ascii="Calibri" w:hAnsi="Calibri" w:cs="Calibri"/>
        </w:rPr>
        <w:t xml:space="preserve"> con el propósito de responder a necesidades, deseos o expectativas de los clientes. Para el asesor comercial, conocer las características de la oferta es fundamental, ya que le permite identificar sus beneficios, explicar su utilidad, responder inquietudes y orientar al cliente durante el proceso de compra.</w:t>
      </w:r>
    </w:p>
    <w:p w14:paraId="56C9A21C" w14:textId="77777777" w:rsidR="00E2219C" w:rsidRPr="005124F4" w:rsidRDefault="00E2219C"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4106"/>
        <w:gridCol w:w="5856"/>
      </w:tblGrid>
      <w:tr w:rsidR="00CB266F" w:rsidRPr="005124F4" w14:paraId="31217EE7"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vAlign w:val="center"/>
          </w:tcPr>
          <w:p w14:paraId="1A3398EC" w14:textId="0B8AD8B7" w:rsidR="00CB266F" w:rsidRPr="005124F4" w:rsidRDefault="00CB266F" w:rsidP="005124F4">
            <w:pPr>
              <w:spacing w:line="360" w:lineRule="auto"/>
              <w:rPr>
                <w:rFonts w:ascii="Calibri" w:hAnsi="Calibri" w:cs="Calibri"/>
                <w:b w:val="0"/>
                <w:bCs w:val="0"/>
              </w:rPr>
            </w:pPr>
            <w:r w:rsidRPr="005124F4">
              <w:rPr>
                <w:rFonts w:ascii="Calibri" w:hAnsi="Calibri" w:cs="Calibri"/>
                <w:b w:val="0"/>
                <w:bCs w:val="0"/>
              </w:rPr>
              <w:lastRenderedPageBreak/>
              <w:t xml:space="preserve">Un producto es un bien que posee características y atributos que pueden ser evaluados por el cliente antes o durante su uso, como calidad, diseño, presentación, funcionalidad, tamaño o empaque. </w:t>
            </w:r>
          </w:p>
        </w:tc>
        <w:tc>
          <w:tcPr>
            <w:tcW w:w="5856" w:type="dxa"/>
            <w:vAlign w:val="center"/>
          </w:tcPr>
          <w:p w14:paraId="487E5220" w14:textId="1245186E" w:rsidR="00CB266F" w:rsidRPr="005124F4" w:rsidRDefault="00CB266F"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commentRangeStart w:id="4"/>
            <w:r w:rsidRPr="005124F4">
              <w:rPr>
                <w:rFonts w:ascii="Calibri" w:hAnsi="Calibri" w:cs="Calibri"/>
                <w:noProof/>
              </w:rPr>
              <w:drawing>
                <wp:inline distT="0" distB="0" distL="0" distR="0" wp14:anchorId="7FC6FBD0" wp14:editId="30429FB2">
                  <wp:extent cx="3009014" cy="2539866"/>
                  <wp:effectExtent l="0" t="0" r="1270" b="0"/>
                  <wp:docPr id="12393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917" name=""/>
                          <pic:cNvPicPr/>
                        </pic:nvPicPr>
                        <pic:blipFill>
                          <a:blip r:embed="rId22"/>
                          <a:stretch>
                            <a:fillRect/>
                          </a:stretch>
                        </pic:blipFill>
                        <pic:spPr>
                          <a:xfrm>
                            <a:off x="0" y="0"/>
                            <a:ext cx="3025168" cy="2553502"/>
                          </a:xfrm>
                          <a:prstGeom prst="rect">
                            <a:avLst/>
                          </a:prstGeom>
                        </pic:spPr>
                      </pic:pic>
                    </a:graphicData>
                  </a:graphic>
                </wp:inline>
              </w:drawing>
            </w:r>
            <w:commentRangeEnd w:id="4"/>
            <w:r w:rsidRPr="005124F4">
              <w:rPr>
                <w:rStyle w:val="Refdecomentario"/>
                <w:rFonts w:ascii="Calibri" w:hAnsi="Calibri" w:cs="Calibri"/>
                <w:b w:val="0"/>
                <w:bCs w:val="0"/>
                <w:sz w:val="22"/>
                <w:szCs w:val="22"/>
              </w:rPr>
              <w:commentReference w:id="4"/>
            </w:r>
          </w:p>
        </w:tc>
      </w:tr>
    </w:tbl>
    <w:p w14:paraId="7F4A8B8E" w14:textId="77777777" w:rsidR="00CB266F" w:rsidRPr="005124F4" w:rsidRDefault="00CB266F" w:rsidP="005124F4">
      <w:pPr>
        <w:spacing w:line="360" w:lineRule="auto"/>
        <w:rPr>
          <w:rFonts w:ascii="Calibri" w:hAnsi="Calibri" w:cs="Calibri"/>
        </w:rPr>
      </w:pPr>
    </w:p>
    <w:p w14:paraId="3C29A6E3" w14:textId="77777777" w:rsidR="00CB266F" w:rsidRPr="005124F4" w:rsidRDefault="00CB266F"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4981"/>
        <w:gridCol w:w="4981"/>
      </w:tblGrid>
      <w:tr w:rsidR="00CB266F" w:rsidRPr="005124F4" w14:paraId="58961A87"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vAlign w:val="center"/>
          </w:tcPr>
          <w:p w14:paraId="2B30F5BA" w14:textId="617EB986" w:rsidR="00CB266F" w:rsidRPr="005124F4" w:rsidRDefault="00CB266F" w:rsidP="005124F4">
            <w:pPr>
              <w:spacing w:line="360" w:lineRule="auto"/>
              <w:rPr>
                <w:rFonts w:ascii="Calibri" w:hAnsi="Calibri" w:cs="Calibri"/>
                <w:b w:val="0"/>
                <w:bCs w:val="0"/>
              </w:rPr>
            </w:pPr>
            <w:commentRangeStart w:id="5"/>
            <w:r w:rsidRPr="005124F4">
              <w:rPr>
                <w:rFonts w:ascii="Calibri" w:hAnsi="Calibri" w:cs="Calibri"/>
                <w:noProof/>
              </w:rPr>
              <w:drawing>
                <wp:inline distT="0" distB="0" distL="0" distR="0" wp14:anchorId="55A03DBE" wp14:editId="0F8C60BA">
                  <wp:extent cx="3006472" cy="1903228"/>
                  <wp:effectExtent l="0" t="0" r="3810" b="1905"/>
                  <wp:docPr id="90120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0511" name=""/>
                          <pic:cNvPicPr/>
                        </pic:nvPicPr>
                        <pic:blipFill>
                          <a:blip r:embed="rId23"/>
                          <a:stretch>
                            <a:fillRect/>
                          </a:stretch>
                        </pic:blipFill>
                        <pic:spPr>
                          <a:xfrm>
                            <a:off x="0" y="0"/>
                            <a:ext cx="3018010" cy="1910532"/>
                          </a:xfrm>
                          <a:prstGeom prst="rect">
                            <a:avLst/>
                          </a:prstGeom>
                        </pic:spPr>
                      </pic:pic>
                    </a:graphicData>
                  </a:graphic>
                </wp:inline>
              </w:drawing>
            </w:r>
            <w:commentRangeEnd w:id="5"/>
            <w:r w:rsidRPr="005124F4">
              <w:rPr>
                <w:rStyle w:val="Refdecomentario"/>
                <w:rFonts w:ascii="Calibri" w:hAnsi="Calibri" w:cs="Calibri"/>
                <w:b w:val="0"/>
                <w:bCs w:val="0"/>
                <w:sz w:val="22"/>
                <w:szCs w:val="22"/>
              </w:rPr>
              <w:commentReference w:id="5"/>
            </w:r>
          </w:p>
        </w:tc>
        <w:tc>
          <w:tcPr>
            <w:tcW w:w="4981" w:type="dxa"/>
            <w:vAlign w:val="center"/>
          </w:tcPr>
          <w:p w14:paraId="104F9865" w14:textId="155E659F" w:rsidR="00CB266F" w:rsidRPr="005124F4" w:rsidRDefault="00CB266F"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Un servicio, por su parte, corresponde a una actividad o beneficio ofrecido para satisfacer una necesidad y se caracteriza por aspectos como la atención, oportunidad, disponibilidad, confiabilidad y experiencia proporcionada al cliente.</w:t>
            </w:r>
          </w:p>
        </w:tc>
      </w:tr>
    </w:tbl>
    <w:p w14:paraId="54649EF7" w14:textId="77777777" w:rsidR="00CB266F" w:rsidRPr="005124F4" w:rsidRDefault="00CB266F" w:rsidP="005124F4">
      <w:pPr>
        <w:spacing w:line="360" w:lineRule="auto"/>
        <w:rPr>
          <w:rFonts w:ascii="Calibri" w:hAnsi="Calibri" w:cs="Calibri"/>
        </w:rPr>
      </w:pPr>
    </w:p>
    <w:p w14:paraId="4AFA9ACB" w14:textId="77777777" w:rsidR="00CB266F" w:rsidRPr="005124F4" w:rsidRDefault="00E2219C" w:rsidP="005124F4">
      <w:pPr>
        <w:spacing w:line="360" w:lineRule="auto"/>
        <w:rPr>
          <w:rFonts w:ascii="Calibri" w:hAnsi="Calibri" w:cs="Calibri"/>
        </w:rPr>
      </w:pPr>
      <w:r w:rsidRPr="005124F4">
        <w:rPr>
          <w:rFonts w:ascii="Calibri" w:hAnsi="Calibri" w:cs="Calibri"/>
        </w:rPr>
        <w:t>Por esta razón, el asesor comercial no debe limitarse a conocer las características de lo que ofrece. También debe comprender</w:t>
      </w:r>
      <w:r w:rsidR="00CB266F" w:rsidRPr="005124F4">
        <w:rPr>
          <w:rFonts w:ascii="Calibri" w:hAnsi="Calibri" w:cs="Calibri"/>
        </w:rPr>
        <w:t>:</w:t>
      </w:r>
    </w:p>
    <w:p w14:paraId="2FB38E98" w14:textId="77777777" w:rsidR="005124F4" w:rsidRPr="005124F4" w:rsidRDefault="005124F4" w:rsidP="005124F4">
      <w:pPr>
        <w:spacing w:line="360" w:lineRule="auto"/>
        <w:rPr>
          <w:rFonts w:ascii="Calibri" w:hAnsi="Calibri" w:cs="Calibri"/>
        </w:rPr>
      </w:pPr>
    </w:p>
    <w:p w14:paraId="284CA1B1" w14:textId="77777777" w:rsidR="00CB266F" w:rsidRPr="005124F4" w:rsidRDefault="00CB266F" w:rsidP="005124F4">
      <w:pPr>
        <w:pStyle w:val="Prrafodelista"/>
        <w:numPr>
          <w:ilvl w:val="0"/>
          <w:numId w:val="3"/>
        </w:numPr>
        <w:spacing w:line="360" w:lineRule="auto"/>
        <w:rPr>
          <w:rFonts w:ascii="Calibri" w:hAnsi="Calibri" w:cs="Calibri"/>
        </w:rPr>
      </w:pPr>
      <w:r w:rsidRPr="005124F4">
        <w:rPr>
          <w:rFonts w:ascii="Calibri" w:hAnsi="Calibri" w:cs="Calibri"/>
        </w:rPr>
        <w:t>Q</w:t>
      </w:r>
      <w:r w:rsidR="00E2219C" w:rsidRPr="005124F4">
        <w:rPr>
          <w:rFonts w:ascii="Calibri" w:hAnsi="Calibri" w:cs="Calibri"/>
        </w:rPr>
        <w:t>ué necesidad satisface</w:t>
      </w:r>
      <w:r w:rsidRPr="005124F4">
        <w:rPr>
          <w:rFonts w:ascii="Calibri" w:hAnsi="Calibri" w:cs="Calibri"/>
        </w:rPr>
        <w:t>.</w:t>
      </w:r>
    </w:p>
    <w:p w14:paraId="6F188AF7" w14:textId="77777777" w:rsidR="00CB266F" w:rsidRPr="005124F4" w:rsidRDefault="00CB266F" w:rsidP="005124F4">
      <w:pPr>
        <w:pStyle w:val="Prrafodelista"/>
        <w:numPr>
          <w:ilvl w:val="0"/>
          <w:numId w:val="3"/>
        </w:numPr>
        <w:spacing w:line="360" w:lineRule="auto"/>
        <w:rPr>
          <w:rFonts w:ascii="Calibri" w:hAnsi="Calibri" w:cs="Calibri"/>
        </w:rPr>
      </w:pPr>
      <w:r w:rsidRPr="005124F4">
        <w:rPr>
          <w:rFonts w:ascii="Calibri" w:hAnsi="Calibri" w:cs="Calibri"/>
        </w:rPr>
        <w:t>Q</w:t>
      </w:r>
      <w:r w:rsidR="00E2219C" w:rsidRPr="005124F4">
        <w:rPr>
          <w:rFonts w:ascii="Calibri" w:hAnsi="Calibri" w:cs="Calibri"/>
        </w:rPr>
        <w:t>ué beneficios proporciona</w:t>
      </w:r>
      <w:r w:rsidRPr="005124F4">
        <w:rPr>
          <w:rFonts w:ascii="Calibri" w:hAnsi="Calibri" w:cs="Calibri"/>
        </w:rPr>
        <w:t>.</w:t>
      </w:r>
    </w:p>
    <w:p w14:paraId="6858DF99" w14:textId="1B981B85" w:rsidR="00E2219C" w:rsidRPr="005124F4" w:rsidRDefault="00CB266F" w:rsidP="005124F4">
      <w:pPr>
        <w:pStyle w:val="Prrafodelista"/>
        <w:numPr>
          <w:ilvl w:val="0"/>
          <w:numId w:val="3"/>
        </w:numPr>
        <w:spacing w:line="360" w:lineRule="auto"/>
        <w:rPr>
          <w:rFonts w:ascii="Calibri" w:hAnsi="Calibri" w:cs="Calibri"/>
        </w:rPr>
      </w:pPr>
      <w:r w:rsidRPr="005124F4">
        <w:rPr>
          <w:rFonts w:ascii="Calibri" w:hAnsi="Calibri" w:cs="Calibri"/>
        </w:rPr>
        <w:t>Q</w:t>
      </w:r>
      <w:r w:rsidR="00E2219C" w:rsidRPr="005124F4">
        <w:rPr>
          <w:rFonts w:ascii="Calibri" w:hAnsi="Calibri" w:cs="Calibri"/>
        </w:rPr>
        <w:t>ué elementos lo diferencian de otras alternativas disponibles en el mercado.</w:t>
      </w:r>
    </w:p>
    <w:p w14:paraId="5A9FA857" w14:textId="77777777" w:rsidR="00E2219C" w:rsidRPr="005124F4" w:rsidRDefault="00E2219C"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1838"/>
        <w:gridCol w:w="8124"/>
      </w:tblGrid>
      <w:tr w:rsidR="00CB266F" w:rsidRPr="005124F4" w14:paraId="32C06B1F"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Align w:val="center"/>
          </w:tcPr>
          <w:p w14:paraId="1227C89D" w14:textId="32B84094" w:rsidR="00CB266F" w:rsidRPr="005124F4" w:rsidRDefault="00CB266F" w:rsidP="005124F4">
            <w:pPr>
              <w:spacing w:line="360" w:lineRule="auto"/>
              <w:rPr>
                <w:rFonts w:ascii="Calibri" w:hAnsi="Calibri" w:cs="Calibri"/>
                <w:b w:val="0"/>
                <w:bCs w:val="0"/>
              </w:rPr>
            </w:pPr>
            <w:r w:rsidRPr="005124F4">
              <w:rPr>
                <w:rFonts w:ascii="Calibri" w:hAnsi="Calibri" w:cs="Calibri"/>
                <w:noProof/>
              </w:rPr>
              <w:lastRenderedPageBreak/>
              <w:drawing>
                <wp:inline distT="0" distB="0" distL="0" distR="0" wp14:anchorId="61924AAD" wp14:editId="222EEA60">
                  <wp:extent cx="861238" cy="882846"/>
                  <wp:effectExtent l="0" t="0" r="0" b="0"/>
                  <wp:docPr id="2049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51" name=""/>
                          <pic:cNvPicPr/>
                        </pic:nvPicPr>
                        <pic:blipFill>
                          <a:blip r:embed="rId24"/>
                          <a:stretch>
                            <a:fillRect/>
                          </a:stretch>
                        </pic:blipFill>
                        <pic:spPr>
                          <a:xfrm>
                            <a:off x="0" y="0"/>
                            <a:ext cx="871999" cy="893877"/>
                          </a:xfrm>
                          <a:prstGeom prst="rect">
                            <a:avLst/>
                          </a:prstGeom>
                        </pic:spPr>
                      </pic:pic>
                    </a:graphicData>
                  </a:graphic>
                </wp:inline>
              </w:drawing>
            </w:r>
          </w:p>
        </w:tc>
        <w:tc>
          <w:tcPr>
            <w:tcW w:w="8124" w:type="dxa"/>
            <w:vAlign w:val="center"/>
          </w:tcPr>
          <w:p w14:paraId="1B47F64B" w14:textId="07B8307E" w:rsidR="00CB266F" w:rsidRPr="005124F4" w:rsidRDefault="00CB266F"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Nota: una oferta genera valor cuando sus características y beneficios responden a las necesidades del cliente y este los considera relevantes frente a otras alternativas.</w:t>
            </w:r>
          </w:p>
        </w:tc>
      </w:tr>
    </w:tbl>
    <w:p w14:paraId="54BD4EF3" w14:textId="77777777" w:rsidR="00CB266F" w:rsidRPr="005124F4" w:rsidRDefault="00CB266F" w:rsidP="005124F4">
      <w:pPr>
        <w:spacing w:line="360" w:lineRule="auto"/>
        <w:rPr>
          <w:rFonts w:ascii="Calibri" w:hAnsi="Calibri" w:cs="Calibri"/>
          <w:b/>
          <w:bCs/>
        </w:rPr>
      </w:pPr>
    </w:p>
    <w:p w14:paraId="34CAE37B" w14:textId="092D1809" w:rsidR="00E2219C" w:rsidRPr="005124F4" w:rsidRDefault="00E2219C"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Atributos y beneficios de productos y servicios</w:t>
      </w:r>
    </w:p>
    <w:p w14:paraId="6685BB1A" w14:textId="77777777" w:rsidR="00E2219C" w:rsidRPr="005124F4" w:rsidRDefault="00E2219C" w:rsidP="005124F4">
      <w:pPr>
        <w:spacing w:line="360" w:lineRule="auto"/>
        <w:rPr>
          <w:rFonts w:ascii="Calibri" w:hAnsi="Calibri" w:cs="Calibri"/>
        </w:rPr>
      </w:pPr>
      <w:r w:rsidRPr="005124F4">
        <w:rPr>
          <w:rFonts w:ascii="Calibri" w:hAnsi="Calibri" w:cs="Calibri"/>
        </w:rPr>
        <w:t>Los atributos corresponden a las características que posee un producto o servicio, mientras que los beneficios representan las ventajas o resultados que dichas características proporcionan al cliente. Esta diferencia es especialmente importante en la asesoría comercial, porque permite explicar no solamente qué tiene la oferta, sino también para qué le sirve al cliente.</w:t>
      </w:r>
    </w:p>
    <w:p w14:paraId="5B673D0F" w14:textId="77777777" w:rsidR="002D2BEF" w:rsidRPr="005124F4" w:rsidRDefault="002D2BEF" w:rsidP="005124F4">
      <w:pPr>
        <w:spacing w:line="360" w:lineRule="auto"/>
        <w:rPr>
          <w:rFonts w:ascii="Calibri" w:hAnsi="Calibri" w:cs="Calibri"/>
        </w:rPr>
      </w:pPr>
    </w:p>
    <w:p w14:paraId="1856D319" w14:textId="1E1D2A67" w:rsidR="00E2219C" w:rsidRPr="005124F4" w:rsidRDefault="002D2BEF" w:rsidP="005124F4">
      <w:pPr>
        <w:spacing w:line="360" w:lineRule="auto"/>
        <w:rPr>
          <w:rFonts w:ascii="Calibri" w:hAnsi="Calibri" w:cs="Calibri"/>
          <w:b/>
          <w:bCs/>
        </w:rPr>
      </w:pPr>
      <w:r w:rsidRPr="005124F4">
        <w:rPr>
          <w:rFonts w:ascii="Calibri" w:hAnsi="Calibri" w:cs="Calibri"/>
          <w:b/>
          <w:bCs/>
        </w:rPr>
        <w:t>Tabla 1. Ejemplos de atributos y beneficios de productos y servicios</w:t>
      </w:r>
    </w:p>
    <w:tbl>
      <w:tblPr>
        <w:tblStyle w:val="Tablaconcuadrcula"/>
        <w:tblW w:w="7298" w:type="dxa"/>
        <w:tblLook w:val="04A0" w:firstRow="1" w:lastRow="0" w:firstColumn="1" w:lastColumn="0" w:noHBand="0" w:noVBand="1"/>
      </w:tblPr>
      <w:tblGrid>
        <w:gridCol w:w="1053"/>
        <w:gridCol w:w="1952"/>
        <w:gridCol w:w="4293"/>
      </w:tblGrid>
      <w:tr w:rsidR="002D2BEF" w:rsidRPr="005124F4" w14:paraId="29E614DB" w14:textId="77777777" w:rsidTr="001F535B">
        <w:trPr>
          <w:trHeight w:val="420"/>
        </w:trPr>
        <w:tc>
          <w:tcPr>
            <w:tcW w:w="0" w:type="auto"/>
            <w:hideMark/>
          </w:tcPr>
          <w:p w14:paraId="7C4E51BF" w14:textId="77777777" w:rsidR="002D2BEF" w:rsidRPr="005124F4" w:rsidRDefault="002D2BEF" w:rsidP="005124F4">
            <w:pPr>
              <w:spacing w:line="360" w:lineRule="auto"/>
              <w:rPr>
                <w:rFonts w:ascii="Calibri" w:hAnsi="Calibri" w:cs="Calibri"/>
                <w:b/>
                <w:bCs/>
              </w:rPr>
            </w:pPr>
            <w:r w:rsidRPr="005124F4">
              <w:rPr>
                <w:rFonts w:ascii="Calibri" w:hAnsi="Calibri" w:cs="Calibri"/>
                <w:b/>
                <w:bCs/>
              </w:rPr>
              <w:t>Tipo</w:t>
            </w:r>
          </w:p>
        </w:tc>
        <w:tc>
          <w:tcPr>
            <w:tcW w:w="0" w:type="auto"/>
            <w:hideMark/>
          </w:tcPr>
          <w:p w14:paraId="63A2F4E9" w14:textId="77777777" w:rsidR="002D2BEF" w:rsidRPr="005124F4" w:rsidRDefault="002D2BEF" w:rsidP="005124F4">
            <w:pPr>
              <w:spacing w:line="360" w:lineRule="auto"/>
              <w:rPr>
                <w:rFonts w:ascii="Calibri" w:hAnsi="Calibri" w:cs="Calibri"/>
                <w:b/>
                <w:bCs/>
              </w:rPr>
            </w:pPr>
            <w:r w:rsidRPr="005124F4">
              <w:rPr>
                <w:rFonts w:ascii="Calibri" w:hAnsi="Calibri" w:cs="Calibri"/>
                <w:b/>
                <w:bCs/>
              </w:rPr>
              <w:t>Atributo</w:t>
            </w:r>
          </w:p>
        </w:tc>
        <w:tc>
          <w:tcPr>
            <w:tcW w:w="0" w:type="auto"/>
            <w:hideMark/>
          </w:tcPr>
          <w:p w14:paraId="7D9A7777" w14:textId="77777777" w:rsidR="002D2BEF" w:rsidRPr="005124F4" w:rsidRDefault="002D2BEF" w:rsidP="005124F4">
            <w:pPr>
              <w:spacing w:line="360" w:lineRule="auto"/>
              <w:rPr>
                <w:rFonts w:ascii="Calibri" w:hAnsi="Calibri" w:cs="Calibri"/>
                <w:b/>
                <w:bCs/>
              </w:rPr>
            </w:pPr>
            <w:r w:rsidRPr="005124F4">
              <w:rPr>
                <w:rFonts w:ascii="Calibri" w:hAnsi="Calibri" w:cs="Calibri"/>
                <w:b/>
                <w:bCs/>
              </w:rPr>
              <w:t>Beneficio para el cliente</w:t>
            </w:r>
          </w:p>
        </w:tc>
      </w:tr>
      <w:tr w:rsidR="001F535B" w:rsidRPr="005124F4" w14:paraId="20D46550" w14:textId="77777777" w:rsidTr="001F535B">
        <w:trPr>
          <w:trHeight w:val="402"/>
        </w:trPr>
        <w:tc>
          <w:tcPr>
            <w:tcW w:w="0" w:type="auto"/>
            <w:vMerge w:val="restart"/>
            <w:vAlign w:val="center"/>
            <w:hideMark/>
          </w:tcPr>
          <w:p w14:paraId="7ABADC83" w14:textId="77777777" w:rsidR="001F535B" w:rsidRPr="005124F4" w:rsidRDefault="001F535B" w:rsidP="005124F4">
            <w:pPr>
              <w:spacing w:line="360" w:lineRule="auto"/>
              <w:rPr>
                <w:rFonts w:ascii="Calibri" w:hAnsi="Calibri" w:cs="Calibri"/>
                <w:b/>
                <w:bCs/>
              </w:rPr>
            </w:pPr>
            <w:r w:rsidRPr="005124F4">
              <w:rPr>
                <w:rFonts w:ascii="Calibri" w:hAnsi="Calibri" w:cs="Calibri"/>
                <w:b/>
                <w:bCs/>
              </w:rPr>
              <w:t>Producto</w:t>
            </w:r>
          </w:p>
        </w:tc>
        <w:tc>
          <w:tcPr>
            <w:tcW w:w="0" w:type="auto"/>
            <w:hideMark/>
          </w:tcPr>
          <w:p w14:paraId="6DAA8E50" w14:textId="77777777" w:rsidR="001F535B" w:rsidRPr="005124F4" w:rsidRDefault="001F535B" w:rsidP="005124F4">
            <w:pPr>
              <w:spacing w:line="360" w:lineRule="auto"/>
              <w:rPr>
                <w:rFonts w:ascii="Calibri" w:hAnsi="Calibri" w:cs="Calibri"/>
              </w:rPr>
            </w:pPr>
            <w:r w:rsidRPr="005124F4">
              <w:rPr>
                <w:rFonts w:ascii="Calibri" w:hAnsi="Calibri" w:cs="Calibri"/>
              </w:rPr>
              <w:t>Durabilidad</w:t>
            </w:r>
          </w:p>
        </w:tc>
        <w:tc>
          <w:tcPr>
            <w:tcW w:w="0" w:type="auto"/>
            <w:hideMark/>
          </w:tcPr>
          <w:p w14:paraId="432295AA" w14:textId="77777777" w:rsidR="001F535B" w:rsidRPr="005124F4" w:rsidRDefault="001F535B" w:rsidP="005124F4">
            <w:pPr>
              <w:spacing w:line="360" w:lineRule="auto"/>
              <w:rPr>
                <w:rFonts w:ascii="Calibri" w:hAnsi="Calibri" w:cs="Calibri"/>
              </w:rPr>
            </w:pPr>
            <w:r w:rsidRPr="005124F4">
              <w:rPr>
                <w:rFonts w:ascii="Calibri" w:hAnsi="Calibri" w:cs="Calibri"/>
              </w:rPr>
              <w:t>Mayor tiempo de uso y menor necesidad de reemplazo.</w:t>
            </w:r>
          </w:p>
        </w:tc>
      </w:tr>
      <w:tr w:rsidR="001F535B" w:rsidRPr="005124F4" w14:paraId="58256F55" w14:textId="77777777" w:rsidTr="001F535B">
        <w:trPr>
          <w:trHeight w:val="150"/>
        </w:trPr>
        <w:tc>
          <w:tcPr>
            <w:tcW w:w="0" w:type="auto"/>
            <w:vMerge/>
            <w:hideMark/>
          </w:tcPr>
          <w:p w14:paraId="0F3F7DA4" w14:textId="04A36A5A" w:rsidR="001F535B" w:rsidRPr="005124F4" w:rsidRDefault="001F535B" w:rsidP="005124F4">
            <w:pPr>
              <w:spacing w:line="360" w:lineRule="auto"/>
              <w:rPr>
                <w:rFonts w:ascii="Calibri" w:hAnsi="Calibri" w:cs="Calibri"/>
                <w:b/>
                <w:bCs/>
              </w:rPr>
            </w:pPr>
          </w:p>
        </w:tc>
        <w:tc>
          <w:tcPr>
            <w:tcW w:w="0" w:type="auto"/>
            <w:hideMark/>
          </w:tcPr>
          <w:p w14:paraId="11C3AC50" w14:textId="77777777" w:rsidR="001F535B" w:rsidRPr="005124F4" w:rsidRDefault="001F535B" w:rsidP="005124F4">
            <w:pPr>
              <w:spacing w:line="360" w:lineRule="auto"/>
              <w:rPr>
                <w:rFonts w:ascii="Calibri" w:hAnsi="Calibri" w:cs="Calibri"/>
              </w:rPr>
            </w:pPr>
            <w:r w:rsidRPr="005124F4">
              <w:rPr>
                <w:rFonts w:ascii="Calibri" w:hAnsi="Calibri" w:cs="Calibri"/>
              </w:rPr>
              <w:t>Funcionalidad</w:t>
            </w:r>
          </w:p>
        </w:tc>
        <w:tc>
          <w:tcPr>
            <w:tcW w:w="0" w:type="auto"/>
            <w:hideMark/>
          </w:tcPr>
          <w:p w14:paraId="1AB6213A" w14:textId="77777777" w:rsidR="001F535B" w:rsidRPr="005124F4" w:rsidRDefault="001F535B" w:rsidP="005124F4">
            <w:pPr>
              <w:spacing w:line="360" w:lineRule="auto"/>
              <w:rPr>
                <w:rFonts w:ascii="Calibri" w:hAnsi="Calibri" w:cs="Calibri"/>
              </w:rPr>
            </w:pPr>
            <w:r w:rsidRPr="005124F4">
              <w:rPr>
                <w:rFonts w:ascii="Calibri" w:hAnsi="Calibri" w:cs="Calibri"/>
              </w:rPr>
              <w:t>Facilita el cumplimiento de la necesidad para la cual fue adquirido.</w:t>
            </w:r>
          </w:p>
        </w:tc>
      </w:tr>
      <w:tr w:rsidR="001F535B" w:rsidRPr="005124F4" w14:paraId="7C3311E3" w14:textId="77777777" w:rsidTr="001F535B">
        <w:trPr>
          <w:trHeight w:val="150"/>
        </w:trPr>
        <w:tc>
          <w:tcPr>
            <w:tcW w:w="0" w:type="auto"/>
            <w:vMerge/>
            <w:hideMark/>
          </w:tcPr>
          <w:p w14:paraId="2F2CF1BD" w14:textId="0C33A344" w:rsidR="001F535B" w:rsidRPr="005124F4" w:rsidRDefault="001F535B" w:rsidP="005124F4">
            <w:pPr>
              <w:spacing w:line="360" w:lineRule="auto"/>
              <w:rPr>
                <w:rFonts w:ascii="Calibri" w:hAnsi="Calibri" w:cs="Calibri"/>
                <w:b/>
                <w:bCs/>
              </w:rPr>
            </w:pPr>
          </w:p>
        </w:tc>
        <w:tc>
          <w:tcPr>
            <w:tcW w:w="0" w:type="auto"/>
            <w:hideMark/>
          </w:tcPr>
          <w:p w14:paraId="6A429BAD" w14:textId="77777777" w:rsidR="001F535B" w:rsidRPr="005124F4" w:rsidRDefault="001F535B" w:rsidP="005124F4">
            <w:pPr>
              <w:spacing w:line="360" w:lineRule="auto"/>
              <w:rPr>
                <w:rFonts w:ascii="Calibri" w:hAnsi="Calibri" w:cs="Calibri"/>
              </w:rPr>
            </w:pPr>
            <w:r w:rsidRPr="005124F4">
              <w:rPr>
                <w:rFonts w:ascii="Calibri" w:hAnsi="Calibri" w:cs="Calibri"/>
              </w:rPr>
              <w:t>Variedad</w:t>
            </w:r>
          </w:p>
        </w:tc>
        <w:tc>
          <w:tcPr>
            <w:tcW w:w="0" w:type="auto"/>
            <w:hideMark/>
          </w:tcPr>
          <w:p w14:paraId="185B28A5" w14:textId="77777777" w:rsidR="001F535B" w:rsidRPr="005124F4" w:rsidRDefault="001F535B" w:rsidP="005124F4">
            <w:pPr>
              <w:spacing w:line="360" w:lineRule="auto"/>
              <w:rPr>
                <w:rFonts w:ascii="Calibri" w:hAnsi="Calibri" w:cs="Calibri"/>
              </w:rPr>
            </w:pPr>
            <w:r w:rsidRPr="005124F4">
              <w:rPr>
                <w:rFonts w:ascii="Calibri" w:hAnsi="Calibri" w:cs="Calibri"/>
              </w:rPr>
              <w:t>Permite seleccionar la alternativa que mejor se ajuste a las necesidades.</w:t>
            </w:r>
          </w:p>
        </w:tc>
      </w:tr>
      <w:tr w:rsidR="001F535B" w:rsidRPr="005124F4" w14:paraId="24D93C0E" w14:textId="77777777" w:rsidTr="001F535B">
        <w:trPr>
          <w:trHeight w:val="150"/>
        </w:trPr>
        <w:tc>
          <w:tcPr>
            <w:tcW w:w="0" w:type="auto"/>
            <w:vMerge/>
            <w:hideMark/>
          </w:tcPr>
          <w:p w14:paraId="4E422A66" w14:textId="340B0D65" w:rsidR="001F535B" w:rsidRPr="005124F4" w:rsidRDefault="001F535B" w:rsidP="005124F4">
            <w:pPr>
              <w:spacing w:line="360" w:lineRule="auto"/>
              <w:rPr>
                <w:rFonts w:ascii="Calibri" w:hAnsi="Calibri" w:cs="Calibri"/>
                <w:b/>
                <w:bCs/>
              </w:rPr>
            </w:pPr>
          </w:p>
        </w:tc>
        <w:tc>
          <w:tcPr>
            <w:tcW w:w="0" w:type="auto"/>
            <w:hideMark/>
          </w:tcPr>
          <w:p w14:paraId="5B616B7C" w14:textId="77777777" w:rsidR="001F535B" w:rsidRPr="005124F4" w:rsidRDefault="001F535B" w:rsidP="005124F4">
            <w:pPr>
              <w:spacing w:line="360" w:lineRule="auto"/>
              <w:rPr>
                <w:rFonts w:ascii="Calibri" w:hAnsi="Calibri" w:cs="Calibri"/>
              </w:rPr>
            </w:pPr>
            <w:r w:rsidRPr="005124F4">
              <w:rPr>
                <w:rFonts w:ascii="Calibri" w:hAnsi="Calibri" w:cs="Calibri"/>
              </w:rPr>
              <w:t>Diseño</w:t>
            </w:r>
          </w:p>
        </w:tc>
        <w:tc>
          <w:tcPr>
            <w:tcW w:w="0" w:type="auto"/>
            <w:hideMark/>
          </w:tcPr>
          <w:p w14:paraId="43656B7C" w14:textId="77777777" w:rsidR="001F535B" w:rsidRPr="005124F4" w:rsidRDefault="001F535B" w:rsidP="005124F4">
            <w:pPr>
              <w:spacing w:line="360" w:lineRule="auto"/>
              <w:rPr>
                <w:rFonts w:ascii="Calibri" w:hAnsi="Calibri" w:cs="Calibri"/>
              </w:rPr>
            </w:pPr>
            <w:r w:rsidRPr="005124F4">
              <w:rPr>
                <w:rFonts w:ascii="Calibri" w:hAnsi="Calibri" w:cs="Calibri"/>
              </w:rPr>
              <w:t>Puede favorecer la comodidad, facilidad de uso o adaptación a las preferencias.</w:t>
            </w:r>
          </w:p>
        </w:tc>
      </w:tr>
      <w:tr w:rsidR="001F535B" w:rsidRPr="005124F4" w14:paraId="706B0033" w14:textId="77777777" w:rsidTr="001F535B">
        <w:trPr>
          <w:trHeight w:val="420"/>
        </w:trPr>
        <w:tc>
          <w:tcPr>
            <w:tcW w:w="0" w:type="auto"/>
            <w:vMerge w:val="restart"/>
            <w:vAlign w:val="center"/>
            <w:hideMark/>
          </w:tcPr>
          <w:p w14:paraId="3CE1ADEB" w14:textId="77777777" w:rsidR="001F535B" w:rsidRPr="005124F4" w:rsidRDefault="001F535B" w:rsidP="005124F4">
            <w:pPr>
              <w:spacing w:line="360" w:lineRule="auto"/>
              <w:rPr>
                <w:rFonts w:ascii="Calibri" w:hAnsi="Calibri" w:cs="Calibri"/>
                <w:b/>
                <w:bCs/>
              </w:rPr>
            </w:pPr>
            <w:r w:rsidRPr="005124F4">
              <w:rPr>
                <w:rFonts w:ascii="Calibri" w:hAnsi="Calibri" w:cs="Calibri"/>
                <w:b/>
                <w:bCs/>
              </w:rPr>
              <w:t>Servicio</w:t>
            </w:r>
          </w:p>
        </w:tc>
        <w:tc>
          <w:tcPr>
            <w:tcW w:w="0" w:type="auto"/>
            <w:hideMark/>
          </w:tcPr>
          <w:p w14:paraId="38D9D921" w14:textId="77777777" w:rsidR="001F535B" w:rsidRPr="005124F4" w:rsidRDefault="001F535B" w:rsidP="005124F4">
            <w:pPr>
              <w:spacing w:line="360" w:lineRule="auto"/>
              <w:rPr>
                <w:rFonts w:ascii="Calibri" w:hAnsi="Calibri" w:cs="Calibri"/>
              </w:rPr>
            </w:pPr>
            <w:r w:rsidRPr="005124F4">
              <w:rPr>
                <w:rFonts w:ascii="Calibri" w:hAnsi="Calibri" w:cs="Calibri"/>
              </w:rPr>
              <w:t>Rapidez</w:t>
            </w:r>
          </w:p>
        </w:tc>
        <w:tc>
          <w:tcPr>
            <w:tcW w:w="0" w:type="auto"/>
            <w:hideMark/>
          </w:tcPr>
          <w:p w14:paraId="186B88C7" w14:textId="77777777" w:rsidR="001F535B" w:rsidRPr="005124F4" w:rsidRDefault="001F535B" w:rsidP="005124F4">
            <w:pPr>
              <w:spacing w:line="360" w:lineRule="auto"/>
              <w:rPr>
                <w:rFonts w:ascii="Calibri" w:hAnsi="Calibri" w:cs="Calibri"/>
              </w:rPr>
            </w:pPr>
            <w:r w:rsidRPr="005124F4">
              <w:rPr>
                <w:rFonts w:ascii="Calibri" w:hAnsi="Calibri" w:cs="Calibri"/>
              </w:rPr>
              <w:t>Reduce el tiempo de espera del cliente.</w:t>
            </w:r>
          </w:p>
        </w:tc>
      </w:tr>
      <w:tr w:rsidR="001F535B" w:rsidRPr="005124F4" w14:paraId="5EF9A44D" w14:textId="77777777" w:rsidTr="001F535B">
        <w:trPr>
          <w:trHeight w:val="150"/>
        </w:trPr>
        <w:tc>
          <w:tcPr>
            <w:tcW w:w="0" w:type="auto"/>
            <w:vMerge/>
            <w:hideMark/>
          </w:tcPr>
          <w:p w14:paraId="53F3906C" w14:textId="4FE9CBC1" w:rsidR="001F535B" w:rsidRPr="005124F4" w:rsidRDefault="001F535B" w:rsidP="005124F4">
            <w:pPr>
              <w:spacing w:line="360" w:lineRule="auto"/>
              <w:rPr>
                <w:rFonts w:ascii="Calibri" w:hAnsi="Calibri" w:cs="Calibri"/>
                <w:b/>
                <w:bCs/>
              </w:rPr>
            </w:pPr>
          </w:p>
        </w:tc>
        <w:tc>
          <w:tcPr>
            <w:tcW w:w="0" w:type="auto"/>
            <w:hideMark/>
          </w:tcPr>
          <w:p w14:paraId="41F86EA7" w14:textId="77777777" w:rsidR="001F535B" w:rsidRPr="005124F4" w:rsidRDefault="001F535B" w:rsidP="005124F4">
            <w:pPr>
              <w:spacing w:line="360" w:lineRule="auto"/>
              <w:rPr>
                <w:rFonts w:ascii="Calibri" w:hAnsi="Calibri" w:cs="Calibri"/>
              </w:rPr>
            </w:pPr>
            <w:r w:rsidRPr="005124F4">
              <w:rPr>
                <w:rFonts w:ascii="Calibri" w:hAnsi="Calibri" w:cs="Calibri"/>
              </w:rPr>
              <w:t>Disponibilidad</w:t>
            </w:r>
          </w:p>
        </w:tc>
        <w:tc>
          <w:tcPr>
            <w:tcW w:w="0" w:type="auto"/>
            <w:hideMark/>
          </w:tcPr>
          <w:p w14:paraId="72B9DA53" w14:textId="77777777" w:rsidR="001F535B" w:rsidRPr="005124F4" w:rsidRDefault="001F535B" w:rsidP="005124F4">
            <w:pPr>
              <w:spacing w:line="360" w:lineRule="auto"/>
              <w:rPr>
                <w:rFonts w:ascii="Calibri" w:hAnsi="Calibri" w:cs="Calibri"/>
              </w:rPr>
            </w:pPr>
            <w:r w:rsidRPr="005124F4">
              <w:rPr>
                <w:rFonts w:ascii="Calibri" w:hAnsi="Calibri" w:cs="Calibri"/>
              </w:rPr>
              <w:t>Facilita el acceso al servicio cuando se requiere.</w:t>
            </w:r>
          </w:p>
        </w:tc>
      </w:tr>
      <w:tr w:rsidR="001F535B" w:rsidRPr="005124F4" w14:paraId="4AF6A7C9" w14:textId="77777777" w:rsidTr="001F535B">
        <w:trPr>
          <w:trHeight w:val="150"/>
        </w:trPr>
        <w:tc>
          <w:tcPr>
            <w:tcW w:w="0" w:type="auto"/>
            <w:vMerge/>
            <w:hideMark/>
          </w:tcPr>
          <w:p w14:paraId="2A210B72" w14:textId="573A839A" w:rsidR="001F535B" w:rsidRPr="005124F4" w:rsidRDefault="001F535B" w:rsidP="005124F4">
            <w:pPr>
              <w:spacing w:line="360" w:lineRule="auto"/>
              <w:rPr>
                <w:rFonts w:ascii="Calibri" w:hAnsi="Calibri" w:cs="Calibri"/>
                <w:b/>
                <w:bCs/>
              </w:rPr>
            </w:pPr>
          </w:p>
        </w:tc>
        <w:tc>
          <w:tcPr>
            <w:tcW w:w="0" w:type="auto"/>
            <w:hideMark/>
          </w:tcPr>
          <w:p w14:paraId="50C0D65A" w14:textId="77777777" w:rsidR="001F535B" w:rsidRPr="005124F4" w:rsidRDefault="001F535B" w:rsidP="005124F4">
            <w:pPr>
              <w:spacing w:line="360" w:lineRule="auto"/>
              <w:rPr>
                <w:rFonts w:ascii="Calibri" w:hAnsi="Calibri" w:cs="Calibri"/>
              </w:rPr>
            </w:pPr>
            <w:r w:rsidRPr="005124F4">
              <w:rPr>
                <w:rFonts w:ascii="Calibri" w:hAnsi="Calibri" w:cs="Calibri"/>
              </w:rPr>
              <w:t>Personalización</w:t>
            </w:r>
          </w:p>
        </w:tc>
        <w:tc>
          <w:tcPr>
            <w:tcW w:w="0" w:type="auto"/>
            <w:hideMark/>
          </w:tcPr>
          <w:p w14:paraId="10EC0E8B" w14:textId="77777777" w:rsidR="001F535B" w:rsidRPr="005124F4" w:rsidRDefault="001F535B" w:rsidP="005124F4">
            <w:pPr>
              <w:spacing w:line="360" w:lineRule="auto"/>
              <w:rPr>
                <w:rFonts w:ascii="Calibri" w:hAnsi="Calibri" w:cs="Calibri"/>
              </w:rPr>
            </w:pPr>
            <w:r w:rsidRPr="005124F4">
              <w:rPr>
                <w:rFonts w:ascii="Calibri" w:hAnsi="Calibri" w:cs="Calibri"/>
              </w:rPr>
              <w:t>Permite adaptar la atención a necesidades particulares.</w:t>
            </w:r>
          </w:p>
        </w:tc>
      </w:tr>
      <w:tr w:rsidR="001F535B" w:rsidRPr="005124F4" w14:paraId="0528AB66" w14:textId="77777777" w:rsidTr="001F535B">
        <w:trPr>
          <w:trHeight w:val="150"/>
        </w:trPr>
        <w:tc>
          <w:tcPr>
            <w:tcW w:w="0" w:type="auto"/>
            <w:vMerge/>
            <w:hideMark/>
          </w:tcPr>
          <w:p w14:paraId="738FBA2F" w14:textId="7AD798A3" w:rsidR="001F535B" w:rsidRPr="005124F4" w:rsidRDefault="001F535B" w:rsidP="005124F4">
            <w:pPr>
              <w:spacing w:line="360" w:lineRule="auto"/>
              <w:rPr>
                <w:rFonts w:ascii="Calibri" w:hAnsi="Calibri" w:cs="Calibri"/>
                <w:b/>
                <w:bCs/>
              </w:rPr>
            </w:pPr>
          </w:p>
        </w:tc>
        <w:tc>
          <w:tcPr>
            <w:tcW w:w="0" w:type="auto"/>
            <w:hideMark/>
          </w:tcPr>
          <w:p w14:paraId="6BE69A0D" w14:textId="77777777" w:rsidR="001F535B" w:rsidRPr="005124F4" w:rsidRDefault="001F535B" w:rsidP="005124F4">
            <w:pPr>
              <w:spacing w:line="360" w:lineRule="auto"/>
              <w:rPr>
                <w:rFonts w:ascii="Calibri" w:hAnsi="Calibri" w:cs="Calibri"/>
              </w:rPr>
            </w:pPr>
            <w:r w:rsidRPr="005124F4">
              <w:rPr>
                <w:rFonts w:ascii="Calibri" w:hAnsi="Calibri" w:cs="Calibri"/>
              </w:rPr>
              <w:t>Capacidad de respuesta</w:t>
            </w:r>
          </w:p>
        </w:tc>
        <w:tc>
          <w:tcPr>
            <w:tcW w:w="0" w:type="auto"/>
            <w:hideMark/>
          </w:tcPr>
          <w:p w14:paraId="08B0E408" w14:textId="77777777" w:rsidR="001F535B" w:rsidRPr="005124F4" w:rsidRDefault="001F535B" w:rsidP="005124F4">
            <w:pPr>
              <w:spacing w:line="360" w:lineRule="auto"/>
              <w:rPr>
                <w:rFonts w:ascii="Calibri" w:hAnsi="Calibri" w:cs="Calibri"/>
              </w:rPr>
            </w:pPr>
            <w:r w:rsidRPr="005124F4">
              <w:rPr>
                <w:rFonts w:ascii="Calibri" w:hAnsi="Calibri" w:cs="Calibri"/>
              </w:rPr>
              <w:t>Facilita la atención oportuna de solicitudes e inconvenientes.</w:t>
            </w:r>
          </w:p>
        </w:tc>
      </w:tr>
    </w:tbl>
    <w:p w14:paraId="2930CE40" w14:textId="77777777" w:rsidR="002D2BEF" w:rsidRPr="005124F4" w:rsidRDefault="002D2BEF" w:rsidP="005124F4">
      <w:pPr>
        <w:spacing w:line="360" w:lineRule="auto"/>
        <w:rPr>
          <w:rFonts w:ascii="Calibri" w:hAnsi="Calibri" w:cs="Calibri"/>
        </w:rPr>
      </w:pPr>
    </w:p>
    <w:p w14:paraId="5B8B22FA" w14:textId="77777777" w:rsidR="00E2219C" w:rsidRPr="005124F4" w:rsidRDefault="00E2219C" w:rsidP="005124F4">
      <w:pPr>
        <w:pStyle w:val="Prrafodelista"/>
        <w:numPr>
          <w:ilvl w:val="0"/>
          <w:numId w:val="4"/>
        </w:numPr>
        <w:spacing w:line="360" w:lineRule="auto"/>
        <w:rPr>
          <w:rFonts w:ascii="Calibri" w:hAnsi="Calibri" w:cs="Calibri"/>
          <w:b/>
          <w:bCs/>
        </w:rPr>
      </w:pPr>
      <w:r w:rsidRPr="005124F4">
        <w:rPr>
          <w:rFonts w:ascii="Calibri" w:hAnsi="Calibri" w:cs="Calibri"/>
          <w:b/>
          <w:bCs/>
        </w:rPr>
        <w:t>Niveles del producto</w:t>
      </w:r>
    </w:p>
    <w:p w14:paraId="48929570" w14:textId="77777777" w:rsidR="001F535B" w:rsidRPr="005124F4" w:rsidRDefault="001F535B" w:rsidP="005124F4">
      <w:pPr>
        <w:spacing w:line="360" w:lineRule="auto"/>
        <w:rPr>
          <w:rFonts w:ascii="Calibri" w:hAnsi="Calibri" w:cs="Calibri"/>
        </w:rPr>
      </w:pPr>
    </w:p>
    <w:p w14:paraId="03C9C9C2" w14:textId="54A7E896" w:rsidR="00E2219C" w:rsidRPr="005124F4" w:rsidRDefault="00E2219C" w:rsidP="005124F4">
      <w:pPr>
        <w:spacing w:line="360" w:lineRule="auto"/>
        <w:rPr>
          <w:rFonts w:ascii="Calibri" w:hAnsi="Calibri" w:cs="Calibri"/>
        </w:rPr>
      </w:pPr>
      <w:r w:rsidRPr="005124F4">
        <w:rPr>
          <w:rFonts w:ascii="Calibri" w:hAnsi="Calibri" w:cs="Calibri"/>
        </w:rPr>
        <w:t>Para comprender mejor aquello que adquiere el cliente, un producto puede analizarse desde diferentes niveles:</w:t>
      </w:r>
    </w:p>
    <w:p w14:paraId="6F4DD165" w14:textId="77777777" w:rsidR="00E2219C" w:rsidRPr="005124F4" w:rsidRDefault="00E2219C" w:rsidP="005124F4">
      <w:pPr>
        <w:numPr>
          <w:ilvl w:val="0"/>
          <w:numId w:val="5"/>
        </w:numPr>
        <w:spacing w:line="360" w:lineRule="auto"/>
        <w:rPr>
          <w:rFonts w:ascii="Calibri" w:hAnsi="Calibri" w:cs="Calibri"/>
        </w:rPr>
      </w:pPr>
      <w:r w:rsidRPr="005124F4">
        <w:rPr>
          <w:rFonts w:ascii="Calibri" w:hAnsi="Calibri" w:cs="Calibri"/>
          <w:b/>
          <w:bCs/>
        </w:rPr>
        <w:t>Producto básico:</w:t>
      </w:r>
      <w:r w:rsidRPr="005124F4">
        <w:rPr>
          <w:rFonts w:ascii="Calibri" w:hAnsi="Calibri" w:cs="Calibri"/>
        </w:rPr>
        <w:t xml:space="preserve"> corresponde al beneficio principal o la necesidad que el cliente busca satisfacer. Por ejemplo, quien adquiere un teléfono móvil puede buscar principalmente comunicarse y acceder a información.</w:t>
      </w:r>
    </w:p>
    <w:p w14:paraId="1766F931" w14:textId="77777777" w:rsidR="00E2219C" w:rsidRPr="005124F4" w:rsidRDefault="00E2219C" w:rsidP="005124F4">
      <w:pPr>
        <w:numPr>
          <w:ilvl w:val="0"/>
          <w:numId w:val="5"/>
        </w:numPr>
        <w:spacing w:line="360" w:lineRule="auto"/>
        <w:rPr>
          <w:rFonts w:ascii="Calibri" w:hAnsi="Calibri" w:cs="Calibri"/>
        </w:rPr>
      </w:pPr>
      <w:r w:rsidRPr="005124F4">
        <w:rPr>
          <w:rFonts w:ascii="Calibri" w:hAnsi="Calibri" w:cs="Calibri"/>
          <w:b/>
          <w:bCs/>
        </w:rPr>
        <w:t>Producto tangible o real:</w:t>
      </w:r>
      <w:r w:rsidRPr="005124F4">
        <w:rPr>
          <w:rFonts w:ascii="Calibri" w:hAnsi="Calibri" w:cs="Calibri"/>
        </w:rPr>
        <w:t xml:space="preserve"> corresponde a la forma concreta en que se presenta la oferta e incluye aspectos como calidad, diseño, características, marca, presentación y empaque.</w:t>
      </w:r>
    </w:p>
    <w:p w14:paraId="64729D0C" w14:textId="77777777" w:rsidR="00E2219C" w:rsidRPr="005124F4" w:rsidRDefault="00E2219C" w:rsidP="005124F4">
      <w:pPr>
        <w:numPr>
          <w:ilvl w:val="0"/>
          <w:numId w:val="5"/>
        </w:numPr>
        <w:spacing w:line="360" w:lineRule="auto"/>
        <w:rPr>
          <w:rFonts w:ascii="Calibri" w:hAnsi="Calibri" w:cs="Calibri"/>
        </w:rPr>
      </w:pPr>
      <w:r w:rsidRPr="005124F4">
        <w:rPr>
          <w:rFonts w:ascii="Calibri" w:hAnsi="Calibri" w:cs="Calibri"/>
          <w:b/>
          <w:bCs/>
        </w:rPr>
        <w:t>Producto aumentado:</w:t>
      </w:r>
      <w:r w:rsidRPr="005124F4">
        <w:rPr>
          <w:rFonts w:ascii="Calibri" w:hAnsi="Calibri" w:cs="Calibri"/>
        </w:rPr>
        <w:t xml:space="preserve"> incorpora beneficios y servicios adicionales que complementan la compra, como garantía, entrega, instalación, mantenimiento, financiación o servicio posventa.</w:t>
      </w:r>
    </w:p>
    <w:p w14:paraId="76DBBBFD" w14:textId="77777777" w:rsidR="001F535B" w:rsidRPr="005124F4" w:rsidRDefault="001F535B" w:rsidP="005124F4">
      <w:pPr>
        <w:spacing w:line="360" w:lineRule="auto"/>
        <w:rPr>
          <w:rFonts w:ascii="Calibri" w:hAnsi="Calibri" w:cs="Calibri"/>
        </w:rPr>
      </w:pPr>
    </w:p>
    <w:p w14:paraId="1BFFC3CE" w14:textId="45054959" w:rsidR="00E2219C" w:rsidRDefault="00E2219C" w:rsidP="005124F4">
      <w:pPr>
        <w:spacing w:line="360" w:lineRule="auto"/>
        <w:rPr>
          <w:rFonts w:ascii="Calibri" w:hAnsi="Calibri" w:cs="Calibri"/>
        </w:rPr>
      </w:pPr>
      <w:r w:rsidRPr="005124F4">
        <w:rPr>
          <w:rFonts w:ascii="Calibri" w:hAnsi="Calibri" w:cs="Calibri"/>
        </w:rPr>
        <w:t>Estos niveles permiten comprender que el cliente no adquiere únicamente un objeto o servicio, sino un conjunto de beneficios y experiencias que influyen en su percepción de valor y en su decisión de compra.</w:t>
      </w:r>
    </w:p>
    <w:p w14:paraId="25C44F01" w14:textId="77777777" w:rsidR="00851256" w:rsidRPr="005124F4" w:rsidRDefault="00851256" w:rsidP="005124F4">
      <w:pPr>
        <w:spacing w:line="360" w:lineRule="auto"/>
        <w:rPr>
          <w:rFonts w:ascii="Calibri" w:hAnsi="Calibri" w:cs="Calibri"/>
        </w:rPr>
      </w:pPr>
    </w:p>
    <w:p w14:paraId="3E0785A3" w14:textId="5D6987C8" w:rsidR="00E2219C" w:rsidRPr="00851256" w:rsidRDefault="00E2219C" w:rsidP="00851256">
      <w:pPr>
        <w:pStyle w:val="Prrafodelista"/>
        <w:numPr>
          <w:ilvl w:val="0"/>
          <w:numId w:val="29"/>
        </w:numPr>
        <w:spacing w:line="360" w:lineRule="auto"/>
        <w:rPr>
          <w:rFonts w:ascii="Calibri" w:hAnsi="Calibri" w:cs="Calibri"/>
          <w:b/>
          <w:bCs/>
        </w:rPr>
      </w:pPr>
      <w:r w:rsidRPr="00851256">
        <w:rPr>
          <w:rFonts w:ascii="Calibri" w:hAnsi="Calibri" w:cs="Calibri"/>
          <w:b/>
          <w:bCs/>
        </w:rPr>
        <w:t>La marca como elemento de identificación y diferenciación</w:t>
      </w:r>
      <w:r w:rsidR="001F535B" w:rsidRPr="00851256">
        <w:rPr>
          <w:rFonts w:ascii="Calibri" w:hAnsi="Calibri" w:cs="Calibri"/>
          <w:b/>
          <w:bCs/>
        </w:rPr>
        <w:t>.</w:t>
      </w:r>
    </w:p>
    <w:p w14:paraId="56684FBD" w14:textId="77777777" w:rsidR="001F535B" w:rsidRPr="005124F4" w:rsidRDefault="001F535B"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4326"/>
        <w:gridCol w:w="5636"/>
      </w:tblGrid>
      <w:tr w:rsidR="001F535B" w:rsidRPr="005124F4" w14:paraId="15537C9C"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7176AA7" w14:textId="77777777" w:rsidR="001F535B" w:rsidRPr="005124F4" w:rsidRDefault="001F535B" w:rsidP="005124F4">
            <w:pPr>
              <w:spacing w:line="360" w:lineRule="auto"/>
              <w:rPr>
                <w:rFonts w:ascii="Calibri" w:hAnsi="Calibri" w:cs="Calibri"/>
                <w:b w:val="0"/>
                <w:bCs w:val="0"/>
              </w:rPr>
            </w:pPr>
            <w:r w:rsidRPr="005124F4">
              <w:rPr>
                <w:rFonts w:ascii="Calibri" w:hAnsi="Calibri" w:cs="Calibri"/>
              </w:rPr>
              <w:t>La marca</w:t>
            </w:r>
          </w:p>
          <w:p w14:paraId="3241DF77" w14:textId="77777777" w:rsidR="005124F4" w:rsidRPr="005124F4" w:rsidRDefault="005124F4" w:rsidP="005124F4">
            <w:pPr>
              <w:spacing w:line="360" w:lineRule="auto"/>
              <w:rPr>
                <w:rFonts w:ascii="Calibri" w:hAnsi="Calibri" w:cs="Calibri"/>
                <w:b w:val="0"/>
                <w:bCs w:val="0"/>
              </w:rPr>
            </w:pPr>
          </w:p>
          <w:p w14:paraId="72EF2A1A" w14:textId="64C29E87" w:rsidR="001F535B" w:rsidRPr="005124F4" w:rsidRDefault="001F535B" w:rsidP="005124F4">
            <w:pPr>
              <w:spacing w:line="360" w:lineRule="auto"/>
              <w:rPr>
                <w:rFonts w:ascii="Calibri" w:hAnsi="Calibri" w:cs="Calibri"/>
              </w:rPr>
            </w:pPr>
            <w:commentRangeStart w:id="6"/>
            <w:r w:rsidRPr="005124F4">
              <w:rPr>
                <w:rFonts w:ascii="Calibri" w:hAnsi="Calibri" w:cs="Calibri"/>
                <w:noProof/>
              </w:rPr>
              <w:drawing>
                <wp:inline distT="0" distB="0" distL="0" distR="0" wp14:anchorId="19489FF9" wp14:editId="4D6B7973">
                  <wp:extent cx="2606565" cy="2030818"/>
                  <wp:effectExtent l="0" t="0" r="3810" b="7620"/>
                  <wp:docPr id="26090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09760" name=""/>
                          <pic:cNvPicPr/>
                        </pic:nvPicPr>
                        <pic:blipFill>
                          <a:blip r:embed="rId25"/>
                          <a:stretch>
                            <a:fillRect/>
                          </a:stretch>
                        </pic:blipFill>
                        <pic:spPr>
                          <a:xfrm>
                            <a:off x="0" y="0"/>
                            <a:ext cx="2612375" cy="2035345"/>
                          </a:xfrm>
                          <a:prstGeom prst="rect">
                            <a:avLst/>
                          </a:prstGeom>
                        </pic:spPr>
                      </pic:pic>
                    </a:graphicData>
                  </a:graphic>
                </wp:inline>
              </w:drawing>
            </w:r>
            <w:commentRangeEnd w:id="6"/>
            <w:r w:rsidRPr="005124F4">
              <w:rPr>
                <w:rStyle w:val="Refdecomentario"/>
                <w:rFonts w:ascii="Calibri" w:hAnsi="Calibri" w:cs="Calibri"/>
                <w:sz w:val="22"/>
                <w:szCs w:val="22"/>
              </w:rPr>
              <w:commentReference w:id="6"/>
            </w:r>
          </w:p>
        </w:tc>
        <w:tc>
          <w:tcPr>
            <w:tcW w:w="8266" w:type="dxa"/>
          </w:tcPr>
          <w:p w14:paraId="17AF6966" w14:textId="7B490BE5" w:rsidR="001F535B" w:rsidRPr="005124F4" w:rsidRDefault="001F535B"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Es el conjunto de elementos que permite identificar y diferenciar la oferta de una empresa frente a otras disponibles en el mercado. Puede estar representada mediante un nombre, símbolo, logotipo u otros elementos distintivos y, con el tiempo, puede asociarse con determinadas características, experiencias y expectativas.</w:t>
            </w:r>
          </w:p>
          <w:p w14:paraId="5C2F155D" w14:textId="3F6B1F0F" w:rsidR="001F535B" w:rsidRPr="005124F4" w:rsidRDefault="001F535B"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124F4">
              <w:rPr>
                <w:rFonts w:ascii="Calibri" w:hAnsi="Calibri" w:cs="Calibri"/>
                <w:b w:val="0"/>
                <w:bCs w:val="0"/>
              </w:rPr>
              <w:t>En la asesoría comercial, conocer la marca permite comunicar con mayor claridad los elementos que respaldan la oferta y explicar al cliente aquello que puede diferenciarla de otras alternativas.</w:t>
            </w:r>
          </w:p>
        </w:tc>
      </w:tr>
    </w:tbl>
    <w:p w14:paraId="4F5D176D" w14:textId="77777777" w:rsidR="001F535B" w:rsidRPr="005124F4" w:rsidRDefault="001F535B" w:rsidP="005124F4">
      <w:pPr>
        <w:spacing w:line="360" w:lineRule="auto"/>
        <w:rPr>
          <w:rFonts w:ascii="Calibri" w:hAnsi="Calibri" w:cs="Calibri"/>
        </w:rPr>
      </w:pPr>
    </w:p>
    <w:p w14:paraId="423736CF" w14:textId="77777777" w:rsidR="00E2219C" w:rsidRPr="005124F4" w:rsidRDefault="00E2219C" w:rsidP="005124F4">
      <w:pPr>
        <w:spacing w:line="360" w:lineRule="auto"/>
        <w:rPr>
          <w:rFonts w:ascii="Calibri" w:hAnsi="Calibri" w:cs="Calibri"/>
        </w:rPr>
      </w:pPr>
      <w:r w:rsidRPr="005124F4">
        <w:rPr>
          <w:rFonts w:ascii="Calibri" w:hAnsi="Calibri" w:cs="Calibri"/>
        </w:rPr>
        <w:t>Una marca puede contribuir a:</w:t>
      </w:r>
    </w:p>
    <w:p w14:paraId="7C8CA194" w14:textId="77777777" w:rsidR="003146B9" w:rsidRPr="005124F4" w:rsidRDefault="003146B9" w:rsidP="005124F4">
      <w:pPr>
        <w:spacing w:line="360" w:lineRule="auto"/>
        <w:rPr>
          <w:rFonts w:ascii="Calibri" w:hAnsi="Calibri" w:cs="Calibri"/>
        </w:rPr>
      </w:pPr>
    </w:p>
    <w:p w14:paraId="5B3E7AA4" w14:textId="77777777" w:rsidR="00E2219C" w:rsidRPr="005124F4" w:rsidRDefault="00E2219C" w:rsidP="005124F4">
      <w:pPr>
        <w:numPr>
          <w:ilvl w:val="0"/>
          <w:numId w:val="6"/>
        </w:numPr>
        <w:spacing w:line="360" w:lineRule="auto"/>
        <w:rPr>
          <w:rFonts w:ascii="Calibri" w:hAnsi="Calibri" w:cs="Calibri"/>
        </w:rPr>
      </w:pPr>
      <w:r w:rsidRPr="005124F4">
        <w:rPr>
          <w:rFonts w:ascii="Calibri" w:hAnsi="Calibri" w:cs="Calibri"/>
        </w:rPr>
        <w:t>Facilitar la identificación del producto o servicio.</w:t>
      </w:r>
    </w:p>
    <w:p w14:paraId="06F3BE72" w14:textId="77777777" w:rsidR="00E2219C" w:rsidRPr="005124F4" w:rsidRDefault="00E2219C" w:rsidP="005124F4">
      <w:pPr>
        <w:numPr>
          <w:ilvl w:val="0"/>
          <w:numId w:val="6"/>
        </w:numPr>
        <w:spacing w:line="360" w:lineRule="auto"/>
        <w:rPr>
          <w:rFonts w:ascii="Calibri" w:hAnsi="Calibri" w:cs="Calibri"/>
        </w:rPr>
      </w:pPr>
      <w:r w:rsidRPr="005124F4">
        <w:rPr>
          <w:rFonts w:ascii="Calibri" w:hAnsi="Calibri" w:cs="Calibri"/>
        </w:rPr>
        <w:t>Diferenciar la oferta frente a la competencia.</w:t>
      </w:r>
    </w:p>
    <w:p w14:paraId="4FDDDF39" w14:textId="77777777" w:rsidR="00E2219C" w:rsidRPr="005124F4" w:rsidRDefault="00E2219C" w:rsidP="005124F4">
      <w:pPr>
        <w:numPr>
          <w:ilvl w:val="0"/>
          <w:numId w:val="6"/>
        </w:numPr>
        <w:spacing w:line="360" w:lineRule="auto"/>
        <w:rPr>
          <w:rFonts w:ascii="Calibri" w:hAnsi="Calibri" w:cs="Calibri"/>
        </w:rPr>
      </w:pPr>
      <w:r w:rsidRPr="005124F4">
        <w:rPr>
          <w:rFonts w:ascii="Calibri" w:hAnsi="Calibri" w:cs="Calibri"/>
        </w:rPr>
        <w:lastRenderedPageBreak/>
        <w:t>Favorecer el reconocimiento por parte de los clientes.</w:t>
      </w:r>
    </w:p>
    <w:p w14:paraId="0DC9764F" w14:textId="77777777" w:rsidR="00E2219C" w:rsidRPr="005124F4" w:rsidRDefault="00E2219C" w:rsidP="005124F4">
      <w:pPr>
        <w:numPr>
          <w:ilvl w:val="0"/>
          <w:numId w:val="6"/>
        </w:numPr>
        <w:spacing w:line="360" w:lineRule="auto"/>
        <w:rPr>
          <w:rFonts w:ascii="Calibri" w:hAnsi="Calibri" w:cs="Calibri"/>
        </w:rPr>
      </w:pPr>
      <w:r w:rsidRPr="005124F4">
        <w:rPr>
          <w:rFonts w:ascii="Calibri" w:hAnsi="Calibri" w:cs="Calibri"/>
        </w:rPr>
        <w:t>Asociar la oferta con determinadas características y beneficios.</w:t>
      </w:r>
    </w:p>
    <w:p w14:paraId="04CC7E0F" w14:textId="77777777" w:rsidR="00E2219C" w:rsidRPr="005124F4" w:rsidRDefault="00E2219C" w:rsidP="005124F4">
      <w:pPr>
        <w:numPr>
          <w:ilvl w:val="0"/>
          <w:numId w:val="6"/>
        </w:numPr>
        <w:spacing w:line="360" w:lineRule="auto"/>
        <w:rPr>
          <w:rFonts w:ascii="Calibri" w:hAnsi="Calibri" w:cs="Calibri"/>
        </w:rPr>
      </w:pPr>
      <w:r w:rsidRPr="005124F4">
        <w:rPr>
          <w:rFonts w:ascii="Calibri" w:hAnsi="Calibri" w:cs="Calibri"/>
        </w:rPr>
        <w:t>Generar confianza cuando existe una experiencia previa favorable.</w:t>
      </w:r>
    </w:p>
    <w:p w14:paraId="340CB242" w14:textId="77777777" w:rsidR="00E2219C" w:rsidRPr="005124F4" w:rsidRDefault="00E2219C" w:rsidP="005124F4">
      <w:pPr>
        <w:numPr>
          <w:ilvl w:val="0"/>
          <w:numId w:val="6"/>
        </w:numPr>
        <w:spacing w:line="360" w:lineRule="auto"/>
        <w:rPr>
          <w:rFonts w:ascii="Calibri" w:hAnsi="Calibri" w:cs="Calibri"/>
        </w:rPr>
      </w:pPr>
      <w:r w:rsidRPr="005124F4">
        <w:rPr>
          <w:rFonts w:ascii="Calibri" w:hAnsi="Calibri" w:cs="Calibri"/>
        </w:rPr>
        <w:t>Apoyar la decisión de compra y la relación posterior con el cliente.</w:t>
      </w:r>
    </w:p>
    <w:p w14:paraId="173DD9A2" w14:textId="77777777" w:rsidR="001F535B" w:rsidRPr="005124F4" w:rsidRDefault="001F535B" w:rsidP="005124F4">
      <w:pPr>
        <w:spacing w:line="360" w:lineRule="auto"/>
        <w:rPr>
          <w:rFonts w:ascii="Calibri" w:hAnsi="Calibri" w:cs="Calibri"/>
        </w:rPr>
      </w:pPr>
    </w:p>
    <w:p w14:paraId="661F5947" w14:textId="1D350CEE" w:rsidR="00E2219C" w:rsidRPr="005124F4" w:rsidRDefault="00E2219C" w:rsidP="005124F4">
      <w:pPr>
        <w:spacing w:line="360" w:lineRule="auto"/>
        <w:rPr>
          <w:rFonts w:ascii="Calibri" w:hAnsi="Calibri" w:cs="Calibri"/>
        </w:rPr>
      </w:pPr>
      <w:r w:rsidRPr="005124F4">
        <w:rPr>
          <w:rFonts w:ascii="Calibri" w:hAnsi="Calibri" w:cs="Calibri"/>
        </w:rPr>
        <w:t>De esta manera, producto, servicio y marca se relacionan directamente con la propuesta de valor: el producto o servicio aporta características y beneficios, mientras que la marca contribuye a identificar, diferenciar y posicionar esa oferta en la mente del cliente.</w:t>
      </w:r>
    </w:p>
    <w:p w14:paraId="606EF6C7" w14:textId="77777777" w:rsidR="00105AD1" w:rsidRPr="005124F4" w:rsidRDefault="00105AD1" w:rsidP="005124F4">
      <w:pPr>
        <w:spacing w:line="360" w:lineRule="auto"/>
        <w:rPr>
          <w:rFonts w:ascii="Calibri" w:hAnsi="Calibri" w:cs="Calibri"/>
        </w:rPr>
      </w:pPr>
    </w:p>
    <w:p w14:paraId="7350F227" w14:textId="640DB87A" w:rsidR="00E2219C" w:rsidRPr="005124F4" w:rsidRDefault="00E2219C"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El precio en la decisión comercial</w:t>
      </w:r>
    </w:p>
    <w:p w14:paraId="0366AA8C" w14:textId="77777777" w:rsidR="00E2219C" w:rsidRPr="005124F4" w:rsidRDefault="00E2219C" w:rsidP="005124F4">
      <w:pPr>
        <w:spacing w:line="360" w:lineRule="auto"/>
        <w:rPr>
          <w:rFonts w:ascii="Calibri" w:hAnsi="Calibri" w:cs="Calibri"/>
        </w:rPr>
      </w:pPr>
      <w:r w:rsidRPr="005124F4">
        <w:rPr>
          <w:rFonts w:ascii="Calibri" w:hAnsi="Calibri" w:cs="Calibri"/>
        </w:rPr>
        <w:t>El precio es el valor monetario que el cliente entrega a cambio de adquirir un producto o acceder a un servicio. Es una variable importante en la decisión de compra, ya que el cliente suele relacionarlo con los beneficios que espera recibir, las alternativas disponibles en el mercado y su capacidad de compra.</w:t>
      </w:r>
    </w:p>
    <w:p w14:paraId="28491679" w14:textId="77777777" w:rsidR="001F535B" w:rsidRPr="005124F4" w:rsidRDefault="001F535B"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3556"/>
        <w:gridCol w:w="4514"/>
      </w:tblGrid>
      <w:tr w:rsidR="001F535B" w:rsidRPr="005124F4" w14:paraId="5C280FB5" w14:textId="77777777" w:rsidTr="00772210">
        <w:trPr>
          <w:cnfStyle w:val="100000000000" w:firstRow="1" w:lastRow="0" w:firstColumn="0" w:lastColumn="0" w:oddVBand="0" w:evenVBand="0" w:oddHBand="0" w:evenHBand="0" w:firstRowFirstColumn="0" w:firstRowLastColumn="0" w:lastRowFirstColumn="0" w:lastRowLastColumn="0"/>
          <w:trHeight w:val="3424"/>
        </w:trPr>
        <w:tc>
          <w:tcPr>
            <w:cnfStyle w:val="001000000000" w:firstRow="0" w:lastRow="0" w:firstColumn="1" w:lastColumn="0" w:oddVBand="0" w:evenVBand="0" w:oddHBand="0" w:evenHBand="0" w:firstRowFirstColumn="0" w:firstRowLastColumn="0" w:lastRowFirstColumn="0" w:lastRowLastColumn="0"/>
            <w:tcW w:w="3556" w:type="dxa"/>
          </w:tcPr>
          <w:p w14:paraId="741A216C" w14:textId="4615E0C2" w:rsidR="001F535B" w:rsidRPr="005124F4" w:rsidRDefault="001F535B" w:rsidP="005124F4">
            <w:pPr>
              <w:spacing w:line="360" w:lineRule="auto"/>
              <w:rPr>
                <w:rFonts w:ascii="Calibri" w:hAnsi="Calibri" w:cs="Calibri"/>
                <w:b w:val="0"/>
                <w:bCs w:val="0"/>
              </w:rPr>
            </w:pPr>
            <w:commentRangeStart w:id="7"/>
            <w:r w:rsidRPr="005124F4">
              <w:rPr>
                <w:rFonts w:ascii="Calibri" w:hAnsi="Calibri" w:cs="Calibri"/>
                <w:noProof/>
              </w:rPr>
              <w:drawing>
                <wp:anchor distT="0" distB="0" distL="114300" distR="114300" simplePos="0" relativeHeight="251698176" behindDoc="1" locked="0" layoutInCell="1" allowOverlap="1" wp14:anchorId="505C4EB6" wp14:editId="624E0E85">
                  <wp:simplePos x="0" y="0"/>
                  <wp:positionH relativeFrom="column">
                    <wp:posOffset>476250</wp:posOffset>
                  </wp:positionH>
                  <wp:positionV relativeFrom="paragraph">
                    <wp:posOffset>66675</wp:posOffset>
                  </wp:positionV>
                  <wp:extent cx="1562735" cy="1894205"/>
                  <wp:effectExtent l="0" t="0" r="0" b="0"/>
                  <wp:wrapTight wrapText="bothSides">
                    <wp:wrapPolygon edited="0">
                      <wp:start x="0" y="0"/>
                      <wp:lineTo x="0" y="21289"/>
                      <wp:lineTo x="21328" y="21289"/>
                      <wp:lineTo x="21328" y="0"/>
                      <wp:lineTo x="0" y="0"/>
                    </wp:wrapPolygon>
                  </wp:wrapTight>
                  <wp:docPr id="1394013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3816" name=""/>
                          <pic:cNvPicPr/>
                        </pic:nvPicPr>
                        <pic:blipFill>
                          <a:blip r:embed="rId26">
                            <a:extLst>
                              <a:ext uri="{28A0092B-C50C-407E-A947-70E740481C1C}">
                                <a14:useLocalDpi xmlns:a14="http://schemas.microsoft.com/office/drawing/2010/main" val="0"/>
                              </a:ext>
                            </a:extLst>
                          </a:blip>
                          <a:stretch>
                            <a:fillRect/>
                          </a:stretch>
                        </pic:blipFill>
                        <pic:spPr>
                          <a:xfrm>
                            <a:off x="0" y="0"/>
                            <a:ext cx="1562735" cy="1894205"/>
                          </a:xfrm>
                          <a:prstGeom prst="rect">
                            <a:avLst/>
                          </a:prstGeom>
                        </pic:spPr>
                      </pic:pic>
                    </a:graphicData>
                  </a:graphic>
                  <wp14:sizeRelH relativeFrom="page">
                    <wp14:pctWidth>0</wp14:pctWidth>
                  </wp14:sizeRelH>
                  <wp14:sizeRelV relativeFrom="page">
                    <wp14:pctHeight>0</wp14:pctHeight>
                  </wp14:sizeRelV>
                </wp:anchor>
              </w:drawing>
            </w:r>
            <w:commentRangeEnd w:id="7"/>
            <w:r w:rsidR="00772210" w:rsidRPr="005124F4">
              <w:rPr>
                <w:rStyle w:val="Refdecomentario"/>
                <w:rFonts w:ascii="Calibri" w:hAnsi="Calibri" w:cs="Calibri"/>
                <w:b w:val="0"/>
                <w:bCs w:val="0"/>
                <w:sz w:val="22"/>
                <w:szCs w:val="22"/>
              </w:rPr>
              <w:commentReference w:id="7"/>
            </w:r>
          </w:p>
        </w:tc>
        <w:tc>
          <w:tcPr>
            <w:tcW w:w="4514" w:type="dxa"/>
          </w:tcPr>
          <w:p w14:paraId="1BD452F5" w14:textId="77777777" w:rsidR="001F535B" w:rsidRPr="005124F4" w:rsidRDefault="001F535B"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Comprender el precio implica ir más allá de informar cuánto cuesta un producto o servicio. Es necesario reconocer qué factores influyen en su determinación, qué condiciones comerciales lo acompañan y cómo comunicar su relación con los beneficios y el valor de la oferta.</w:t>
            </w:r>
          </w:p>
          <w:p w14:paraId="3B7F4869" w14:textId="33280A34" w:rsidR="001F535B" w:rsidRPr="005124F4" w:rsidRDefault="001F535B"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Importancia del precio</w:t>
            </w:r>
            <w:r w:rsidR="00851256">
              <w:rPr>
                <w:rFonts w:ascii="Calibri" w:hAnsi="Calibri" w:cs="Calibri"/>
                <w:b w:val="0"/>
                <w:bCs w:val="0"/>
              </w:rPr>
              <w:t>.</w:t>
            </w:r>
          </w:p>
          <w:p w14:paraId="29813056" w14:textId="77777777" w:rsidR="001F535B" w:rsidRPr="005124F4" w:rsidRDefault="001F535B"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tc>
      </w:tr>
    </w:tbl>
    <w:p w14:paraId="2BE5BA11" w14:textId="77777777" w:rsidR="001F535B" w:rsidRPr="005124F4" w:rsidRDefault="001F535B" w:rsidP="005124F4">
      <w:pPr>
        <w:spacing w:line="360" w:lineRule="auto"/>
        <w:rPr>
          <w:rFonts w:ascii="Calibri" w:hAnsi="Calibri" w:cs="Calibri"/>
        </w:rPr>
      </w:pPr>
    </w:p>
    <w:p w14:paraId="2CD108DE" w14:textId="77777777" w:rsidR="00E2219C" w:rsidRPr="005124F4" w:rsidRDefault="00E2219C" w:rsidP="005124F4">
      <w:pPr>
        <w:spacing w:line="360" w:lineRule="auto"/>
        <w:rPr>
          <w:rFonts w:ascii="Calibri" w:hAnsi="Calibri" w:cs="Calibri"/>
        </w:rPr>
      </w:pPr>
      <w:r w:rsidRPr="005124F4">
        <w:rPr>
          <w:rFonts w:ascii="Calibri" w:hAnsi="Calibri" w:cs="Calibri"/>
        </w:rPr>
        <w:t>El precio cumple una función relevante tanto para la empresa como para el cliente. Para la empresa, contribuye a generar ingresos, recuperar los costos asociados con la oferta y alcanzar sus objetivos comerciales. Para el cliente, representa uno de los elementos que considera al comparar alternativas y tomar una decisión de compra.</w:t>
      </w:r>
    </w:p>
    <w:p w14:paraId="110A3CA9" w14:textId="77777777" w:rsidR="001F535B" w:rsidRPr="005124F4" w:rsidRDefault="001F535B" w:rsidP="005124F4">
      <w:pPr>
        <w:spacing w:line="360" w:lineRule="auto"/>
        <w:rPr>
          <w:rFonts w:ascii="Calibri" w:hAnsi="Calibri" w:cs="Calibri"/>
        </w:rPr>
      </w:pPr>
    </w:p>
    <w:p w14:paraId="6A4E001E" w14:textId="77777777" w:rsidR="00E2219C" w:rsidRPr="005124F4" w:rsidRDefault="00E2219C" w:rsidP="005124F4">
      <w:pPr>
        <w:spacing w:line="360" w:lineRule="auto"/>
        <w:rPr>
          <w:rFonts w:ascii="Calibri" w:hAnsi="Calibri" w:cs="Calibri"/>
        </w:rPr>
      </w:pPr>
      <w:r w:rsidRPr="005124F4">
        <w:rPr>
          <w:rFonts w:ascii="Calibri" w:hAnsi="Calibri" w:cs="Calibri"/>
        </w:rPr>
        <w:t>Por esta razón, el precio debe guardar relación con las características del producto o servicio, los beneficios ofrecidos, las condiciones del mercado y las características de los clientes a quienes se dirige.</w:t>
      </w:r>
    </w:p>
    <w:p w14:paraId="4D676613" w14:textId="77777777" w:rsidR="00E2219C" w:rsidRPr="005124F4" w:rsidRDefault="00E2219C" w:rsidP="005124F4">
      <w:pPr>
        <w:spacing w:line="360" w:lineRule="auto"/>
        <w:rPr>
          <w:rFonts w:ascii="Calibri" w:hAnsi="Calibri" w:cs="Calibri"/>
        </w:rPr>
      </w:pPr>
      <w:r w:rsidRPr="005124F4">
        <w:rPr>
          <w:rFonts w:ascii="Calibri" w:hAnsi="Calibri" w:cs="Calibri"/>
        </w:rPr>
        <w:lastRenderedPageBreak/>
        <w:t>Entre los principales factores que deben considerarse se encuentran:</w:t>
      </w:r>
    </w:p>
    <w:p w14:paraId="53C3DDD1" w14:textId="77777777" w:rsidR="001F535B" w:rsidRPr="005124F4" w:rsidRDefault="001F535B" w:rsidP="005124F4">
      <w:pPr>
        <w:spacing w:line="360" w:lineRule="auto"/>
        <w:rPr>
          <w:rFonts w:ascii="Calibri" w:hAnsi="Calibri" w:cs="Calibri"/>
        </w:rPr>
      </w:pPr>
    </w:p>
    <w:p w14:paraId="12C3C551" w14:textId="77777777" w:rsidR="00E2219C" w:rsidRPr="005124F4" w:rsidRDefault="00E2219C" w:rsidP="005124F4">
      <w:pPr>
        <w:numPr>
          <w:ilvl w:val="0"/>
          <w:numId w:val="7"/>
        </w:numPr>
        <w:spacing w:line="360" w:lineRule="auto"/>
        <w:rPr>
          <w:rFonts w:ascii="Calibri" w:hAnsi="Calibri" w:cs="Calibri"/>
        </w:rPr>
      </w:pPr>
      <w:r w:rsidRPr="005124F4">
        <w:rPr>
          <w:rFonts w:ascii="Calibri" w:hAnsi="Calibri" w:cs="Calibri"/>
          <w:b/>
          <w:bCs/>
        </w:rPr>
        <w:t>Costos:</w:t>
      </w:r>
      <w:r w:rsidRPr="005124F4">
        <w:rPr>
          <w:rFonts w:ascii="Calibri" w:hAnsi="Calibri" w:cs="Calibri"/>
        </w:rPr>
        <w:t xml:space="preserve"> recursos necesarios para producir, adquirir, distribuir o comercializar el producto o servicio.</w:t>
      </w:r>
    </w:p>
    <w:p w14:paraId="7B7562CE" w14:textId="77777777" w:rsidR="00E2219C" w:rsidRPr="005124F4" w:rsidRDefault="00E2219C" w:rsidP="005124F4">
      <w:pPr>
        <w:numPr>
          <w:ilvl w:val="0"/>
          <w:numId w:val="7"/>
        </w:numPr>
        <w:spacing w:line="360" w:lineRule="auto"/>
        <w:rPr>
          <w:rFonts w:ascii="Calibri" w:hAnsi="Calibri" w:cs="Calibri"/>
        </w:rPr>
      </w:pPr>
      <w:r w:rsidRPr="005124F4">
        <w:rPr>
          <w:rFonts w:ascii="Calibri" w:hAnsi="Calibri" w:cs="Calibri"/>
          <w:b/>
          <w:bCs/>
        </w:rPr>
        <w:t>Clientes:</w:t>
      </w:r>
      <w:r w:rsidRPr="005124F4">
        <w:rPr>
          <w:rFonts w:ascii="Calibri" w:hAnsi="Calibri" w:cs="Calibri"/>
        </w:rPr>
        <w:t xml:space="preserve"> necesidades, preferencias, capacidad de compra y percepción del valor de la oferta.</w:t>
      </w:r>
    </w:p>
    <w:p w14:paraId="615C6362" w14:textId="77777777" w:rsidR="00E2219C" w:rsidRPr="005124F4" w:rsidRDefault="00E2219C" w:rsidP="005124F4">
      <w:pPr>
        <w:numPr>
          <w:ilvl w:val="0"/>
          <w:numId w:val="7"/>
        </w:numPr>
        <w:spacing w:line="360" w:lineRule="auto"/>
        <w:rPr>
          <w:rFonts w:ascii="Calibri" w:hAnsi="Calibri" w:cs="Calibri"/>
        </w:rPr>
      </w:pPr>
      <w:r w:rsidRPr="005124F4">
        <w:rPr>
          <w:rFonts w:ascii="Calibri" w:hAnsi="Calibri" w:cs="Calibri"/>
          <w:b/>
          <w:bCs/>
        </w:rPr>
        <w:t>Competencia:</w:t>
      </w:r>
      <w:r w:rsidRPr="005124F4">
        <w:rPr>
          <w:rFonts w:ascii="Calibri" w:hAnsi="Calibri" w:cs="Calibri"/>
        </w:rPr>
        <w:t xml:space="preserve"> precios y condiciones comerciales de productos o servicios similares disponibles en el mercado.</w:t>
      </w:r>
    </w:p>
    <w:p w14:paraId="305D8BD5" w14:textId="77777777" w:rsidR="00E2219C" w:rsidRPr="005124F4" w:rsidRDefault="00E2219C" w:rsidP="005124F4">
      <w:pPr>
        <w:numPr>
          <w:ilvl w:val="0"/>
          <w:numId w:val="7"/>
        </w:numPr>
        <w:spacing w:line="360" w:lineRule="auto"/>
        <w:rPr>
          <w:rFonts w:ascii="Calibri" w:hAnsi="Calibri" w:cs="Calibri"/>
        </w:rPr>
      </w:pPr>
      <w:r w:rsidRPr="005124F4">
        <w:rPr>
          <w:rFonts w:ascii="Calibri" w:hAnsi="Calibri" w:cs="Calibri"/>
          <w:b/>
          <w:bCs/>
        </w:rPr>
        <w:t>Valor ofrecido:</w:t>
      </w:r>
      <w:r w:rsidRPr="005124F4">
        <w:rPr>
          <w:rFonts w:ascii="Calibri" w:hAnsi="Calibri" w:cs="Calibri"/>
        </w:rPr>
        <w:t xml:space="preserve"> beneficios y elementos diferenciadores que el cliente recibe mediante la oferta.</w:t>
      </w:r>
    </w:p>
    <w:p w14:paraId="0FCA2D11" w14:textId="77777777" w:rsidR="00E2219C" w:rsidRPr="005124F4" w:rsidRDefault="00E2219C" w:rsidP="005124F4">
      <w:pPr>
        <w:numPr>
          <w:ilvl w:val="0"/>
          <w:numId w:val="7"/>
        </w:numPr>
        <w:spacing w:line="360" w:lineRule="auto"/>
        <w:rPr>
          <w:rFonts w:ascii="Calibri" w:hAnsi="Calibri" w:cs="Calibri"/>
        </w:rPr>
      </w:pPr>
      <w:r w:rsidRPr="005124F4">
        <w:rPr>
          <w:rFonts w:ascii="Calibri" w:hAnsi="Calibri" w:cs="Calibri"/>
          <w:b/>
          <w:bCs/>
        </w:rPr>
        <w:t>Condiciones del mercado:</w:t>
      </w:r>
      <w:r w:rsidRPr="005124F4">
        <w:rPr>
          <w:rFonts w:ascii="Calibri" w:hAnsi="Calibri" w:cs="Calibri"/>
        </w:rPr>
        <w:t xml:space="preserve"> comportamiento de la demanda, disponibilidad de alternativas y características del entorno comercial.</w:t>
      </w:r>
    </w:p>
    <w:p w14:paraId="39102B01" w14:textId="77777777" w:rsidR="00BB6948" w:rsidRPr="005124F4" w:rsidRDefault="00BB6948" w:rsidP="005124F4">
      <w:pPr>
        <w:spacing w:line="360" w:lineRule="auto"/>
        <w:ind w:left="720"/>
        <w:rPr>
          <w:rFonts w:ascii="Calibri" w:hAnsi="Calibri" w:cs="Calibri"/>
        </w:rPr>
      </w:pPr>
    </w:p>
    <w:p w14:paraId="5A2FB1FA" w14:textId="77777777" w:rsidR="00E2219C" w:rsidRPr="005124F4" w:rsidRDefault="00E2219C" w:rsidP="005124F4">
      <w:pPr>
        <w:pStyle w:val="Prrafodelista"/>
        <w:numPr>
          <w:ilvl w:val="0"/>
          <w:numId w:val="4"/>
        </w:numPr>
        <w:spacing w:line="360" w:lineRule="auto"/>
        <w:rPr>
          <w:rFonts w:ascii="Calibri" w:hAnsi="Calibri" w:cs="Calibri"/>
          <w:b/>
          <w:bCs/>
        </w:rPr>
      </w:pPr>
      <w:r w:rsidRPr="005124F4">
        <w:rPr>
          <w:rFonts w:ascii="Calibri" w:hAnsi="Calibri" w:cs="Calibri"/>
          <w:b/>
          <w:bCs/>
        </w:rPr>
        <w:t>Denominaciones asociadas al precio</w:t>
      </w:r>
    </w:p>
    <w:p w14:paraId="6C8CD6CD" w14:textId="77777777" w:rsidR="003146B9" w:rsidRPr="005124F4" w:rsidRDefault="003146B9" w:rsidP="005124F4">
      <w:pPr>
        <w:spacing w:line="360" w:lineRule="auto"/>
        <w:rPr>
          <w:rFonts w:ascii="Calibri" w:hAnsi="Calibri" w:cs="Calibri"/>
        </w:rPr>
      </w:pPr>
    </w:p>
    <w:p w14:paraId="72CBA4A0" w14:textId="3A1FAF17" w:rsidR="00E2219C" w:rsidRPr="005124F4" w:rsidRDefault="00E2219C" w:rsidP="005124F4">
      <w:pPr>
        <w:spacing w:line="360" w:lineRule="auto"/>
        <w:rPr>
          <w:rFonts w:ascii="Calibri" w:hAnsi="Calibri" w:cs="Calibri"/>
        </w:rPr>
      </w:pPr>
      <w:r w:rsidRPr="005124F4">
        <w:rPr>
          <w:rFonts w:ascii="Calibri" w:hAnsi="Calibri" w:cs="Calibri"/>
        </w:rPr>
        <w:t>El valor pagado por un producto, servicio o actividad puede recibir diferentes denominaciones según el tipo de intercambio. Reconocerlas permite al asesor comercial comprender distintas situaciones de negociación y orientar adecuadamente al cliente.</w:t>
      </w:r>
    </w:p>
    <w:p w14:paraId="62E81664" w14:textId="77777777" w:rsidR="00954D2E" w:rsidRPr="005124F4" w:rsidRDefault="00954D2E" w:rsidP="005124F4">
      <w:pPr>
        <w:spacing w:line="360" w:lineRule="auto"/>
        <w:rPr>
          <w:rFonts w:ascii="Calibri" w:hAnsi="Calibri" w:cs="Calibri"/>
        </w:rPr>
      </w:pPr>
    </w:p>
    <w:p w14:paraId="47FB8C15" w14:textId="4E766CDC" w:rsidR="00954D2E" w:rsidRPr="005124F4" w:rsidRDefault="00954D2E" w:rsidP="005124F4">
      <w:pPr>
        <w:spacing w:line="360" w:lineRule="auto"/>
        <w:rPr>
          <w:rFonts w:ascii="Calibri" w:hAnsi="Calibri" w:cs="Calibri"/>
          <w:b/>
          <w:bCs/>
        </w:rPr>
      </w:pPr>
      <w:r w:rsidRPr="005124F4">
        <w:rPr>
          <w:rFonts w:ascii="Calibri" w:hAnsi="Calibri" w:cs="Calibri"/>
          <w:b/>
          <w:bCs/>
        </w:rPr>
        <w:t>Tabla 2. Denominación y ejemplo de aplicación de precios</w:t>
      </w:r>
    </w:p>
    <w:tbl>
      <w:tblPr>
        <w:tblStyle w:val="Tablaconcuadrcula"/>
        <w:tblW w:w="5453" w:type="dxa"/>
        <w:tblLook w:val="04A0" w:firstRow="1" w:lastRow="0" w:firstColumn="1" w:lastColumn="0" w:noHBand="0" w:noVBand="1"/>
      </w:tblPr>
      <w:tblGrid>
        <w:gridCol w:w="1857"/>
        <w:gridCol w:w="3596"/>
      </w:tblGrid>
      <w:tr w:rsidR="00E2219C" w:rsidRPr="005124F4" w14:paraId="385A5AA1" w14:textId="77777777" w:rsidTr="00772210">
        <w:trPr>
          <w:trHeight w:val="517"/>
        </w:trPr>
        <w:tc>
          <w:tcPr>
            <w:tcW w:w="0" w:type="auto"/>
            <w:hideMark/>
          </w:tcPr>
          <w:p w14:paraId="0977820B" w14:textId="77777777" w:rsidR="00E2219C" w:rsidRPr="005124F4" w:rsidRDefault="00E2219C" w:rsidP="005124F4">
            <w:pPr>
              <w:spacing w:line="360" w:lineRule="auto"/>
              <w:rPr>
                <w:rFonts w:ascii="Calibri" w:hAnsi="Calibri" w:cs="Calibri"/>
                <w:b/>
                <w:bCs/>
              </w:rPr>
            </w:pPr>
            <w:r w:rsidRPr="005124F4">
              <w:rPr>
                <w:rFonts w:ascii="Calibri" w:hAnsi="Calibri" w:cs="Calibri"/>
                <w:b/>
                <w:bCs/>
              </w:rPr>
              <w:t>Denominación</w:t>
            </w:r>
          </w:p>
        </w:tc>
        <w:tc>
          <w:tcPr>
            <w:tcW w:w="3596" w:type="dxa"/>
            <w:hideMark/>
          </w:tcPr>
          <w:p w14:paraId="48C49379" w14:textId="77777777" w:rsidR="00E2219C" w:rsidRPr="005124F4" w:rsidRDefault="00E2219C" w:rsidP="005124F4">
            <w:pPr>
              <w:spacing w:line="360" w:lineRule="auto"/>
              <w:rPr>
                <w:rFonts w:ascii="Calibri" w:hAnsi="Calibri" w:cs="Calibri"/>
                <w:b/>
                <w:bCs/>
              </w:rPr>
            </w:pPr>
            <w:r w:rsidRPr="005124F4">
              <w:rPr>
                <w:rFonts w:ascii="Calibri" w:hAnsi="Calibri" w:cs="Calibri"/>
                <w:b/>
                <w:bCs/>
              </w:rPr>
              <w:t>Ejemplo de aplicación</w:t>
            </w:r>
          </w:p>
        </w:tc>
      </w:tr>
      <w:tr w:rsidR="00E2219C" w:rsidRPr="005124F4" w14:paraId="23C6637C" w14:textId="77777777" w:rsidTr="00772210">
        <w:trPr>
          <w:trHeight w:val="494"/>
        </w:trPr>
        <w:tc>
          <w:tcPr>
            <w:tcW w:w="0" w:type="auto"/>
            <w:hideMark/>
          </w:tcPr>
          <w:p w14:paraId="7D53ABE0" w14:textId="77777777" w:rsidR="00E2219C" w:rsidRPr="005124F4" w:rsidRDefault="00E2219C" w:rsidP="005124F4">
            <w:pPr>
              <w:spacing w:line="360" w:lineRule="auto"/>
              <w:rPr>
                <w:rFonts w:ascii="Calibri" w:hAnsi="Calibri" w:cs="Calibri"/>
              </w:rPr>
            </w:pPr>
            <w:r w:rsidRPr="005124F4">
              <w:rPr>
                <w:rFonts w:ascii="Calibri" w:hAnsi="Calibri" w:cs="Calibri"/>
              </w:rPr>
              <w:t>Precio de venta</w:t>
            </w:r>
          </w:p>
        </w:tc>
        <w:tc>
          <w:tcPr>
            <w:tcW w:w="3596" w:type="dxa"/>
            <w:hideMark/>
          </w:tcPr>
          <w:p w14:paraId="0DF5A4F8" w14:textId="7CAFEDF0" w:rsidR="00E2219C" w:rsidRPr="005124F4" w:rsidRDefault="00E2219C" w:rsidP="005124F4">
            <w:pPr>
              <w:spacing w:line="360" w:lineRule="auto"/>
              <w:rPr>
                <w:rFonts w:ascii="Calibri" w:hAnsi="Calibri" w:cs="Calibri"/>
              </w:rPr>
            </w:pPr>
            <w:r w:rsidRPr="005124F4">
              <w:rPr>
                <w:rFonts w:ascii="Calibri" w:hAnsi="Calibri" w:cs="Calibri"/>
              </w:rPr>
              <w:t>Compra de productos</w:t>
            </w:r>
            <w:r w:rsidR="00954D2E" w:rsidRPr="005124F4">
              <w:rPr>
                <w:rFonts w:ascii="Calibri" w:hAnsi="Calibri" w:cs="Calibri"/>
              </w:rPr>
              <w:t>.</w:t>
            </w:r>
          </w:p>
        </w:tc>
      </w:tr>
      <w:tr w:rsidR="00E2219C" w:rsidRPr="005124F4" w14:paraId="19129D56" w14:textId="77777777" w:rsidTr="00772210">
        <w:trPr>
          <w:trHeight w:val="517"/>
        </w:trPr>
        <w:tc>
          <w:tcPr>
            <w:tcW w:w="0" w:type="auto"/>
            <w:hideMark/>
          </w:tcPr>
          <w:p w14:paraId="0CE35807" w14:textId="77777777" w:rsidR="00E2219C" w:rsidRPr="005124F4" w:rsidRDefault="00E2219C" w:rsidP="005124F4">
            <w:pPr>
              <w:spacing w:line="360" w:lineRule="auto"/>
              <w:rPr>
                <w:rFonts w:ascii="Calibri" w:hAnsi="Calibri" w:cs="Calibri"/>
              </w:rPr>
            </w:pPr>
            <w:r w:rsidRPr="005124F4">
              <w:rPr>
                <w:rFonts w:ascii="Calibri" w:hAnsi="Calibri" w:cs="Calibri"/>
              </w:rPr>
              <w:t>Tarifa</w:t>
            </w:r>
          </w:p>
        </w:tc>
        <w:tc>
          <w:tcPr>
            <w:tcW w:w="3596" w:type="dxa"/>
            <w:hideMark/>
          </w:tcPr>
          <w:p w14:paraId="08B4BF11" w14:textId="04481ACF" w:rsidR="00E2219C" w:rsidRPr="005124F4" w:rsidRDefault="00E2219C" w:rsidP="005124F4">
            <w:pPr>
              <w:spacing w:line="360" w:lineRule="auto"/>
              <w:rPr>
                <w:rFonts w:ascii="Calibri" w:hAnsi="Calibri" w:cs="Calibri"/>
              </w:rPr>
            </w:pPr>
            <w:r w:rsidRPr="005124F4">
              <w:rPr>
                <w:rFonts w:ascii="Calibri" w:hAnsi="Calibri" w:cs="Calibri"/>
              </w:rPr>
              <w:t>Servicios públicos, transporte o servicios especializados</w:t>
            </w:r>
            <w:r w:rsidR="00954D2E" w:rsidRPr="005124F4">
              <w:rPr>
                <w:rFonts w:ascii="Calibri" w:hAnsi="Calibri" w:cs="Calibri"/>
              </w:rPr>
              <w:t>.</w:t>
            </w:r>
          </w:p>
        </w:tc>
      </w:tr>
      <w:tr w:rsidR="00E2219C" w:rsidRPr="005124F4" w14:paraId="5C17A29D" w14:textId="77777777" w:rsidTr="00772210">
        <w:trPr>
          <w:trHeight w:val="517"/>
        </w:trPr>
        <w:tc>
          <w:tcPr>
            <w:tcW w:w="0" w:type="auto"/>
            <w:hideMark/>
          </w:tcPr>
          <w:p w14:paraId="7A2A9B85" w14:textId="77777777" w:rsidR="00E2219C" w:rsidRPr="005124F4" w:rsidRDefault="00E2219C" w:rsidP="005124F4">
            <w:pPr>
              <w:spacing w:line="360" w:lineRule="auto"/>
              <w:rPr>
                <w:rFonts w:ascii="Calibri" w:hAnsi="Calibri" w:cs="Calibri"/>
              </w:rPr>
            </w:pPr>
            <w:r w:rsidRPr="005124F4">
              <w:rPr>
                <w:rFonts w:ascii="Calibri" w:hAnsi="Calibri" w:cs="Calibri"/>
              </w:rPr>
              <w:t>Alquiler</w:t>
            </w:r>
          </w:p>
        </w:tc>
        <w:tc>
          <w:tcPr>
            <w:tcW w:w="3596" w:type="dxa"/>
            <w:hideMark/>
          </w:tcPr>
          <w:p w14:paraId="4F9D2EC2" w14:textId="5D392C2C" w:rsidR="00E2219C" w:rsidRPr="005124F4" w:rsidRDefault="00E2219C" w:rsidP="005124F4">
            <w:pPr>
              <w:spacing w:line="360" w:lineRule="auto"/>
              <w:rPr>
                <w:rFonts w:ascii="Calibri" w:hAnsi="Calibri" w:cs="Calibri"/>
              </w:rPr>
            </w:pPr>
            <w:r w:rsidRPr="005124F4">
              <w:rPr>
                <w:rFonts w:ascii="Calibri" w:hAnsi="Calibri" w:cs="Calibri"/>
              </w:rPr>
              <w:t>Uso temporal de viviendas, equipos o inmuebles</w:t>
            </w:r>
            <w:r w:rsidR="00954D2E" w:rsidRPr="005124F4">
              <w:rPr>
                <w:rFonts w:ascii="Calibri" w:hAnsi="Calibri" w:cs="Calibri"/>
              </w:rPr>
              <w:t>.</w:t>
            </w:r>
          </w:p>
        </w:tc>
      </w:tr>
      <w:tr w:rsidR="00E2219C" w:rsidRPr="005124F4" w14:paraId="3B66EFFE" w14:textId="77777777" w:rsidTr="00772210">
        <w:trPr>
          <w:trHeight w:val="494"/>
        </w:trPr>
        <w:tc>
          <w:tcPr>
            <w:tcW w:w="0" w:type="auto"/>
            <w:hideMark/>
          </w:tcPr>
          <w:p w14:paraId="11C64E95" w14:textId="77777777" w:rsidR="00E2219C" w:rsidRPr="005124F4" w:rsidRDefault="00E2219C" w:rsidP="005124F4">
            <w:pPr>
              <w:spacing w:line="360" w:lineRule="auto"/>
              <w:rPr>
                <w:rFonts w:ascii="Calibri" w:hAnsi="Calibri" w:cs="Calibri"/>
              </w:rPr>
            </w:pPr>
            <w:r w:rsidRPr="005124F4">
              <w:rPr>
                <w:rFonts w:ascii="Calibri" w:hAnsi="Calibri" w:cs="Calibri"/>
              </w:rPr>
              <w:t>Matrícula</w:t>
            </w:r>
          </w:p>
        </w:tc>
        <w:tc>
          <w:tcPr>
            <w:tcW w:w="3596" w:type="dxa"/>
            <w:hideMark/>
          </w:tcPr>
          <w:p w14:paraId="7FC17308" w14:textId="75607DEE" w:rsidR="00E2219C" w:rsidRPr="005124F4" w:rsidRDefault="00E2219C" w:rsidP="005124F4">
            <w:pPr>
              <w:spacing w:line="360" w:lineRule="auto"/>
              <w:rPr>
                <w:rFonts w:ascii="Calibri" w:hAnsi="Calibri" w:cs="Calibri"/>
              </w:rPr>
            </w:pPr>
            <w:r w:rsidRPr="005124F4">
              <w:rPr>
                <w:rFonts w:ascii="Calibri" w:hAnsi="Calibri" w:cs="Calibri"/>
              </w:rPr>
              <w:t>Servicios educativos</w:t>
            </w:r>
            <w:r w:rsidR="00954D2E" w:rsidRPr="005124F4">
              <w:rPr>
                <w:rFonts w:ascii="Calibri" w:hAnsi="Calibri" w:cs="Calibri"/>
              </w:rPr>
              <w:t>.</w:t>
            </w:r>
          </w:p>
        </w:tc>
      </w:tr>
      <w:tr w:rsidR="00E2219C" w:rsidRPr="005124F4" w14:paraId="2A6BB2ED" w14:textId="77777777" w:rsidTr="00772210">
        <w:trPr>
          <w:trHeight w:val="517"/>
        </w:trPr>
        <w:tc>
          <w:tcPr>
            <w:tcW w:w="0" w:type="auto"/>
            <w:hideMark/>
          </w:tcPr>
          <w:p w14:paraId="7711C74D" w14:textId="77777777" w:rsidR="00E2219C" w:rsidRPr="005124F4" w:rsidRDefault="00E2219C" w:rsidP="005124F4">
            <w:pPr>
              <w:spacing w:line="360" w:lineRule="auto"/>
              <w:rPr>
                <w:rFonts w:ascii="Calibri" w:hAnsi="Calibri" w:cs="Calibri"/>
              </w:rPr>
            </w:pPr>
            <w:r w:rsidRPr="005124F4">
              <w:rPr>
                <w:rFonts w:ascii="Calibri" w:hAnsi="Calibri" w:cs="Calibri"/>
              </w:rPr>
              <w:t>Honorarios</w:t>
            </w:r>
          </w:p>
        </w:tc>
        <w:tc>
          <w:tcPr>
            <w:tcW w:w="3596" w:type="dxa"/>
            <w:hideMark/>
          </w:tcPr>
          <w:p w14:paraId="0017C19F" w14:textId="11CC0D86" w:rsidR="00E2219C" w:rsidRPr="005124F4" w:rsidRDefault="00E2219C" w:rsidP="005124F4">
            <w:pPr>
              <w:spacing w:line="360" w:lineRule="auto"/>
              <w:rPr>
                <w:rFonts w:ascii="Calibri" w:hAnsi="Calibri" w:cs="Calibri"/>
              </w:rPr>
            </w:pPr>
            <w:r w:rsidRPr="005124F4">
              <w:rPr>
                <w:rFonts w:ascii="Calibri" w:hAnsi="Calibri" w:cs="Calibri"/>
              </w:rPr>
              <w:t>Servicios profesionales</w:t>
            </w:r>
            <w:r w:rsidR="00954D2E" w:rsidRPr="005124F4">
              <w:rPr>
                <w:rFonts w:ascii="Calibri" w:hAnsi="Calibri" w:cs="Calibri"/>
              </w:rPr>
              <w:t>.</w:t>
            </w:r>
          </w:p>
        </w:tc>
      </w:tr>
      <w:tr w:rsidR="00E2219C" w:rsidRPr="005124F4" w14:paraId="0556A900" w14:textId="77777777" w:rsidTr="00772210">
        <w:trPr>
          <w:trHeight w:val="517"/>
        </w:trPr>
        <w:tc>
          <w:tcPr>
            <w:tcW w:w="0" w:type="auto"/>
            <w:hideMark/>
          </w:tcPr>
          <w:p w14:paraId="00BBF07D" w14:textId="77777777" w:rsidR="00E2219C" w:rsidRPr="005124F4" w:rsidRDefault="00E2219C" w:rsidP="005124F4">
            <w:pPr>
              <w:spacing w:line="360" w:lineRule="auto"/>
              <w:rPr>
                <w:rFonts w:ascii="Calibri" w:hAnsi="Calibri" w:cs="Calibri"/>
              </w:rPr>
            </w:pPr>
            <w:r w:rsidRPr="005124F4">
              <w:rPr>
                <w:rFonts w:ascii="Calibri" w:hAnsi="Calibri" w:cs="Calibri"/>
              </w:rPr>
              <w:t>Pasaje</w:t>
            </w:r>
          </w:p>
        </w:tc>
        <w:tc>
          <w:tcPr>
            <w:tcW w:w="3596" w:type="dxa"/>
            <w:hideMark/>
          </w:tcPr>
          <w:p w14:paraId="4505A9FA" w14:textId="5C2F7D1C" w:rsidR="00E2219C" w:rsidRPr="005124F4" w:rsidRDefault="00E2219C" w:rsidP="005124F4">
            <w:pPr>
              <w:spacing w:line="360" w:lineRule="auto"/>
              <w:rPr>
                <w:rFonts w:ascii="Calibri" w:hAnsi="Calibri" w:cs="Calibri"/>
              </w:rPr>
            </w:pPr>
            <w:r w:rsidRPr="005124F4">
              <w:rPr>
                <w:rFonts w:ascii="Calibri" w:hAnsi="Calibri" w:cs="Calibri"/>
              </w:rPr>
              <w:t>Servicios de transporte</w:t>
            </w:r>
            <w:r w:rsidR="00954D2E" w:rsidRPr="005124F4">
              <w:rPr>
                <w:rFonts w:ascii="Calibri" w:hAnsi="Calibri" w:cs="Calibri"/>
              </w:rPr>
              <w:t>.</w:t>
            </w:r>
          </w:p>
        </w:tc>
      </w:tr>
      <w:tr w:rsidR="00E2219C" w:rsidRPr="005124F4" w14:paraId="0FCA26E8" w14:textId="77777777" w:rsidTr="00772210">
        <w:trPr>
          <w:trHeight w:val="494"/>
        </w:trPr>
        <w:tc>
          <w:tcPr>
            <w:tcW w:w="0" w:type="auto"/>
            <w:hideMark/>
          </w:tcPr>
          <w:p w14:paraId="689E2762" w14:textId="77777777" w:rsidR="00E2219C" w:rsidRPr="005124F4" w:rsidRDefault="00E2219C" w:rsidP="005124F4">
            <w:pPr>
              <w:spacing w:line="360" w:lineRule="auto"/>
              <w:rPr>
                <w:rFonts w:ascii="Calibri" w:hAnsi="Calibri" w:cs="Calibri"/>
              </w:rPr>
            </w:pPr>
            <w:r w:rsidRPr="005124F4">
              <w:rPr>
                <w:rFonts w:ascii="Calibri" w:hAnsi="Calibri" w:cs="Calibri"/>
              </w:rPr>
              <w:t>Cuota</w:t>
            </w:r>
          </w:p>
        </w:tc>
        <w:tc>
          <w:tcPr>
            <w:tcW w:w="3596" w:type="dxa"/>
            <w:hideMark/>
          </w:tcPr>
          <w:p w14:paraId="1659D842" w14:textId="24DF7430" w:rsidR="00E2219C" w:rsidRPr="005124F4" w:rsidRDefault="00E2219C" w:rsidP="005124F4">
            <w:pPr>
              <w:spacing w:line="360" w:lineRule="auto"/>
              <w:rPr>
                <w:rFonts w:ascii="Calibri" w:hAnsi="Calibri" w:cs="Calibri"/>
              </w:rPr>
            </w:pPr>
            <w:r w:rsidRPr="005124F4">
              <w:rPr>
                <w:rFonts w:ascii="Calibri" w:hAnsi="Calibri" w:cs="Calibri"/>
              </w:rPr>
              <w:t>Pagos periódicos o financiación</w:t>
            </w:r>
            <w:r w:rsidR="00954D2E" w:rsidRPr="005124F4">
              <w:rPr>
                <w:rFonts w:ascii="Calibri" w:hAnsi="Calibri" w:cs="Calibri"/>
              </w:rPr>
              <w:t>.</w:t>
            </w:r>
          </w:p>
        </w:tc>
      </w:tr>
      <w:tr w:rsidR="00E2219C" w:rsidRPr="005124F4" w14:paraId="361C3855" w14:textId="77777777" w:rsidTr="00772210">
        <w:trPr>
          <w:trHeight w:val="494"/>
        </w:trPr>
        <w:tc>
          <w:tcPr>
            <w:tcW w:w="0" w:type="auto"/>
            <w:hideMark/>
          </w:tcPr>
          <w:p w14:paraId="59435E55" w14:textId="77777777" w:rsidR="00E2219C" w:rsidRPr="005124F4" w:rsidRDefault="00E2219C" w:rsidP="005124F4">
            <w:pPr>
              <w:spacing w:line="360" w:lineRule="auto"/>
              <w:rPr>
                <w:rFonts w:ascii="Calibri" w:hAnsi="Calibri" w:cs="Calibri"/>
              </w:rPr>
            </w:pPr>
            <w:r w:rsidRPr="005124F4">
              <w:rPr>
                <w:rFonts w:ascii="Calibri" w:hAnsi="Calibri" w:cs="Calibri"/>
              </w:rPr>
              <w:lastRenderedPageBreak/>
              <w:t>Comisión</w:t>
            </w:r>
          </w:p>
        </w:tc>
        <w:tc>
          <w:tcPr>
            <w:tcW w:w="3596" w:type="dxa"/>
            <w:hideMark/>
          </w:tcPr>
          <w:p w14:paraId="0886CABC" w14:textId="2B792730" w:rsidR="00E2219C" w:rsidRPr="005124F4" w:rsidRDefault="00E2219C" w:rsidP="005124F4">
            <w:pPr>
              <w:spacing w:line="360" w:lineRule="auto"/>
              <w:rPr>
                <w:rFonts w:ascii="Calibri" w:hAnsi="Calibri" w:cs="Calibri"/>
              </w:rPr>
            </w:pPr>
            <w:r w:rsidRPr="005124F4">
              <w:rPr>
                <w:rFonts w:ascii="Calibri" w:hAnsi="Calibri" w:cs="Calibri"/>
              </w:rPr>
              <w:t>Ventas o intermediación</w:t>
            </w:r>
            <w:r w:rsidR="00954D2E" w:rsidRPr="005124F4">
              <w:rPr>
                <w:rFonts w:ascii="Calibri" w:hAnsi="Calibri" w:cs="Calibri"/>
              </w:rPr>
              <w:t>.</w:t>
            </w:r>
          </w:p>
        </w:tc>
      </w:tr>
    </w:tbl>
    <w:p w14:paraId="7D4C6BC8" w14:textId="77777777" w:rsidR="00954D2E" w:rsidRPr="005124F4" w:rsidRDefault="00954D2E" w:rsidP="005124F4">
      <w:pPr>
        <w:spacing w:line="360" w:lineRule="auto"/>
        <w:rPr>
          <w:rFonts w:ascii="Calibri" w:hAnsi="Calibri" w:cs="Calibri"/>
          <w:b/>
          <w:bCs/>
        </w:rPr>
      </w:pPr>
    </w:p>
    <w:p w14:paraId="73A9EAE5" w14:textId="1839D27B" w:rsidR="00E2219C" w:rsidRPr="005124F4" w:rsidRDefault="00E2219C" w:rsidP="005124F4">
      <w:pPr>
        <w:pStyle w:val="Prrafodelista"/>
        <w:numPr>
          <w:ilvl w:val="0"/>
          <w:numId w:val="4"/>
        </w:numPr>
        <w:spacing w:line="360" w:lineRule="auto"/>
        <w:rPr>
          <w:rFonts w:ascii="Calibri" w:hAnsi="Calibri" w:cs="Calibri"/>
          <w:b/>
          <w:bCs/>
        </w:rPr>
      </w:pPr>
      <w:r w:rsidRPr="005124F4">
        <w:rPr>
          <w:rFonts w:ascii="Calibri" w:hAnsi="Calibri" w:cs="Calibri"/>
          <w:b/>
          <w:bCs/>
        </w:rPr>
        <w:t>Orientaciones para establecer el precio</w:t>
      </w:r>
    </w:p>
    <w:p w14:paraId="56BFBAFE" w14:textId="77777777" w:rsidR="00E2219C" w:rsidRPr="005124F4" w:rsidRDefault="00E2219C" w:rsidP="005124F4">
      <w:pPr>
        <w:spacing w:line="360" w:lineRule="auto"/>
        <w:rPr>
          <w:rFonts w:ascii="Calibri" w:hAnsi="Calibri" w:cs="Calibri"/>
        </w:rPr>
      </w:pPr>
      <w:r w:rsidRPr="005124F4">
        <w:rPr>
          <w:rFonts w:ascii="Calibri" w:hAnsi="Calibri" w:cs="Calibri"/>
        </w:rPr>
        <w:t>Para determinar un precio, la empresa puede seguir las siguientes orientaciones:</w:t>
      </w:r>
    </w:p>
    <w:tbl>
      <w:tblPr>
        <w:tblStyle w:val="Tablaconcuadrcula5oscura-nfasis1"/>
        <w:tblW w:w="0" w:type="auto"/>
        <w:tblLook w:val="04A0" w:firstRow="1" w:lastRow="0" w:firstColumn="1" w:lastColumn="0" w:noHBand="0" w:noVBand="1"/>
      </w:tblPr>
      <w:tblGrid>
        <w:gridCol w:w="4386"/>
        <w:gridCol w:w="5576"/>
      </w:tblGrid>
      <w:tr w:rsidR="00CC5D23" w:rsidRPr="005124F4" w14:paraId="6C439A69"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0FD1885A" w14:textId="57A467DB" w:rsidR="00CC5D23" w:rsidRPr="005124F4" w:rsidRDefault="00CC5D23" w:rsidP="005124F4">
            <w:pPr>
              <w:spacing w:line="360" w:lineRule="auto"/>
              <w:rPr>
                <w:rFonts w:ascii="Calibri" w:hAnsi="Calibri" w:cs="Calibri"/>
                <w:b w:val="0"/>
                <w:bCs w:val="0"/>
              </w:rPr>
            </w:pPr>
            <w:commentRangeStart w:id="8"/>
            <w:r w:rsidRPr="005124F4">
              <w:rPr>
                <w:rFonts w:ascii="Calibri" w:hAnsi="Calibri" w:cs="Calibri"/>
                <w:noProof/>
              </w:rPr>
              <w:drawing>
                <wp:anchor distT="0" distB="0" distL="114300" distR="114300" simplePos="0" relativeHeight="251699200" behindDoc="1" locked="0" layoutInCell="1" allowOverlap="1" wp14:anchorId="59311559" wp14:editId="7C5DD0DC">
                  <wp:simplePos x="0" y="0"/>
                  <wp:positionH relativeFrom="column">
                    <wp:posOffset>161290</wp:posOffset>
                  </wp:positionH>
                  <wp:positionV relativeFrom="paragraph">
                    <wp:posOffset>408305</wp:posOffset>
                  </wp:positionV>
                  <wp:extent cx="2642235" cy="2040890"/>
                  <wp:effectExtent l="0" t="0" r="5715" b="0"/>
                  <wp:wrapTight wrapText="bothSides">
                    <wp:wrapPolygon edited="0">
                      <wp:start x="0" y="0"/>
                      <wp:lineTo x="0" y="21371"/>
                      <wp:lineTo x="21491" y="21371"/>
                      <wp:lineTo x="21491" y="0"/>
                      <wp:lineTo x="0" y="0"/>
                    </wp:wrapPolygon>
                  </wp:wrapTight>
                  <wp:docPr id="1083871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1244" name=""/>
                          <pic:cNvPicPr/>
                        </pic:nvPicPr>
                        <pic:blipFill>
                          <a:blip r:embed="rId27">
                            <a:extLst>
                              <a:ext uri="{28A0092B-C50C-407E-A947-70E740481C1C}">
                                <a14:useLocalDpi xmlns:a14="http://schemas.microsoft.com/office/drawing/2010/main" val="0"/>
                              </a:ext>
                            </a:extLst>
                          </a:blip>
                          <a:stretch>
                            <a:fillRect/>
                          </a:stretch>
                        </pic:blipFill>
                        <pic:spPr>
                          <a:xfrm>
                            <a:off x="0" y="0"/>
                            <a:ext cx="2642235" cy="2040890"/>
                          </a:xfrm>
                          <a:prstGeom prst="rect">
                            <a:avLst/>
                          </a:prstGeom>
                        </pic:spPr>
                      </pic:pic>
                    </a:graphicData>
                  </a:graphic>
                  <wp14:sizeRelH relativeFrom="page">
                    <wp14:pctWidth>0</wp14:pctWidth>
                  </wp14:sizeRelH>
                  <wp14:sizeRelV relativeFrom="page">
                    <wp14:pctHeight>0</wp14:pctHeight>
                  </wp14:sizeRelV>
                </wp:anchor>
              </w:drawing>
            </w:r>
            <w:commentRangeEnd w:id="8"/>
            <w:r w:rsidRPr="005124F4">
              <w:rPr>
                <w:rStyle w:val="Refdecomentario"/>
                <w:rFonts w:ascii="Calibri" w:hAnsi="Calibri" w:cs="Calibri"/>
                <w:b w:val="0"/>
                <w:bCs w:val="0"/>
                <w:sz w:val="22"/>
                <w:szCs w:val="22"/>
              </w:rPr>
              <w:commentReference w:id="8"/>
            </w:r>
          </w:p>
        </w:tc>
        <w:tc>
          <w:tcPr>
            <w:tcW w:w="5856" w:type="dxa"/>
          </w:tcPr>
          <w:p w14:paraId="63977AA7" w14:textId="77777777" w:rsidR="00CC5D23" w:rsidRPr="005124F4" w:rsidRDefault="00CC5D23"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a) Identificar los costos asociados con el producto o servicio.</w:t>
            </w:r>
          </w:p>
          <w:p w14:paraId="4549519A" w14:textId="77777777" w:rsidR="00CC5D23" w:rsidRPr="005124F4" w:rsidRDefault="00CC5D23"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b) Consultar los precios de la competencia y de ofertas similares disponibles en el mercado.</w:t>
            </w:r>
          </w:p>
          <w:p w14:paraId="28CC613B" w14:textId="77777777" w:rsidR="00CC5D23" w:rsidRPr="005124F4" w:rsidRDefault="00CC5D23"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c) Analizar a los clientes, considerando sus necesidades, capacidad de compra y percepción del valor ofrecido.</w:t>
            </w:r>
          </w:p>
          <w:p w14:paraId="43BAD792" w14:textId="77777777" w:rsidR="00CC5D23" w:rsidRPr="005124F4" w:rsidRDefault="00CC5D23"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d) Reconocer las características y beneficios de la oferta que pueden generar diferenciación frente a otras alternativas.</w:t>
            </w:r>
          </w:p>
          <w:p w14:paraId="74689C5D" w14:textId="2465FAF7" w:rsidR="00CC5D23" w:rsidRPr="005124F4" w:rsidRDefault="00CC5D23"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e) Establecer el precio, procurando mantener coherencia entre los costos, las condiciones del mercado, la competencia y el valor proporcionado al cliente.</w:t>
            </w:r>
          </w:p>
        </w:tc>
      </w:tr>
    </w:tbl>
    <w:p w14:paraId="37EBEAB2" w14:textId="77777777" w:rsidR="00CC5D23" w:rsidRPr="005124F4" w:rsidRDefault="00CC5D23" w:rsidP="005124F4">
      <w:pPr>
        <w:spacing w:line="360" w:lineRule="auto"/>
        <w:rPr>
          <w:rFonts w:ascii="Calibri" w:hAnsi="Calibri" w:cs="Calibri"/>
        </w:rPr>
      </w:pPr>
    </w:p>
    <w:p w14:paraId="2F23DB79" w14:textId="77777777" w:rsidR="00954D2E" w:rsidRPr="005124F4" w:rsidRDefault="00954D2E" w:rsidP="005124F4">
      <w:pPr>
        <w:spacing w:line="360" w:lineRule="auto"/>
        <w:rPr>
          <w:rFonts w:ascii="Calibri" w:hAnsi="Calibri" w:cs="Calibri"/>
        </w:rPr>
      </w:pPr>
    </w:p>
    <w:p w14:paraId="73E01E9B" w14:textId="77777777" w:rsidR="00E2219C" w:rsidRPr="005124F4" w:rsidRDefault="00E2219C" w:rsidP="005124F4">
      <w:pPr>
        <w:pStyle w:val="Prrafodelista"/>
        <w:numPr>
          <w:ilvl w:val="0"/>
          <w:numId w:val="4"/>
        </w:numPr>
        <w:spacing w:line="360" w:lineRule="auto"/>
        <w:rPr>
          <w:rFonts w:ascii="Calibri" w:hAnsi="Calibri" w:cs="Calibri"/>
          <w:b/>
          <w:bCs/>
        </w:rPr>
      </w:pPr>
      <w:r w:rsidRPr="005124F4">
        <w:rPr>
          <w:rFonts w:ascii="Calibri" w:hAnsi="Calibri" w:cs="Calibri"/>
          <w:b/>
          <w:bCs/>
        </w:rPr>
        <w:t>Estrategias de precios</w:t>
      </w:r>
    </w:p>
    <w:p w14:paraId="78031545" w14:textId="77777777" w:rsidR="00E2219C" w:rsidRPr="005124F4" w:rsidRDefault="00E2219C" w:rsidP="005124F4">
      <w:pPr>
        <w:spacing w:line="360" w:lineRule="auto"/>
        <w:rPr>
          <w:rFonts w:ascii="Calibri" w:hAnsi="Calibri" w:cs="Calibri"/>
        </w:rPr>
      </w:pPr>
      <w:r w:rsidRPr="005124F4">
        <w:rPr>
          <w:rFonts w:ascii="Calibri" w:hAnsi="Calibri" w:cs="Calibri"/>
        </w:rPr>
        <w:t>Las empresas pueden utilizar diferentes estrategias de precios de acuerdo con sus objetivos comerciales, las características de la oferta, el comportamiento del mercado y los clientes a quienes se dirigen.</w:t>
      </w:r>
    </w:p>
    <w:p w14:paraId="2953E6BD" w14:textId="77777777" w:rsidR="00E2219C" w:rsidRPr="005124F4" w:rsidRDefault="00E2219C" w:rsidP="005124F4">
      <w:pPr>
        <w:spacing w:line="360" w:lineRule="auto"/>
        <w:rPr>
          <w:rFonts w:ascii="Calibri" w:hAnsi="Calibri" w:cs="Calibri"/>
        </w:rPr>
      </w:pPr>
      <w:r w:rsidRPr="005124F4">
        <w:rPr>
          <w:rFonts w:ascii="Calibri" w:hAnsi="Calibri" w:cs="Calibri"/>
        </w:rPr>
        <w:t>Entre las estrategias más utilizadas se encuentran:</w:t>
      </w:r>
    </w:p>
    <w:p w14:paraId="778D1823" w14:textId="77777777" w:rsidR="00954D2E" w:rsidRPr="005124F4" w:rsidRDefault="00954D2E"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3320"/>
        <w:gridCol w:w="3321"/>
        <w:gridCol w:w="3321"/>
      </w:tblGrid>
      <w:tr w:rsidR="00954D2E" w:rsidRPr="005124F4" w14:paraId="23E56600"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0" w:type="dxa"/>
          </w:tcPr>
          <w:p w14:paraId="60BF8A62" w14:textId="77777777" w:rsidR="00954D2E" w:rsidRPr="005124F4" w:rsidRDefault="00954D2E" w:rsidP="005124F4">
            <w:pPr>
              <w:spacing w:line="360" w:lineRule="auto"/>
              <w:jc w:val="center"/>
              <w:rPr>
                <w:rFonts w:ascii="Calibri" w:hAnsi="Calibri" w:cs="Calibri"/>
                <w:b w:val="0"/>
                <w:bCs w:val="0"/>
              </w:rPr>
            </w:pPr>
            <w:r w:rsidRPr="005124F4">
              <w:rPr>
                <w:rFonts w:ascii="Calibri" w:hAnsi="Calibri" w:cs="Calibri"/>
                <w:b w:val="0"/>
                <w:bCs w:val="0"/>
              </w:rPr>
              <w:t xml:space="preserve">Precio de </w:t>
            </w:r>
            <w:commentRangeStart w:id="9"/>
            <w:r w:rsidRPr="005124F4">
              <w:rPr>
                <w:rFonts w:ascii="Calibri" w:hAnsi="Calibri" w:cs="Calibri"/>
                <w:b w:val="0"/>
                <w:bCs w:val="0"/>
              </w:rPr>
              <w:t>penetración</w:t>
            </w:r>
            <w:commentRangeEnd w:id="9"/>
            <w:r w:rsidR="003146B9" w:rsidRPr="005124F4">
              <w:rPr>
                <w:rStyle w:val="Refdecomentario"/>
                <w:rFonts w:ascii="Calibri" w:hAnsi="Calibri" w:cs="Calibri"/>
                <w:b w:val="0"/>
                <w:bCs w:val="0"/>
                <w:sz w:val="22"/>
                <w:szCs w:val="22"/>
              </w:rPr>
              <w:commentReference w:id="9"/>
            </w:r>
          </w:p>
          <w:p w14:paraId="2F2CC9F0" w14:textId="77777777" w:rsidR="00954D2E" w:rsidRPr="005124F4" w:rsidRDefault="00954D2E" w:rsidP="005124F4">
            <w:pPr>
              <w:spacing w:line="360" w:lineRule="auto"/>
              <w:rPr>
                <w:rFonts w:ascii="Calibri" w:hAnsi="Calibri" w:cs="Calibri"/>
                <w:b w:val="0"/>
                <w:bCs w:val="0"/>
              </w:rPr>
            </w:pPr>
            <w:r w:rsidRPr="005124F4">
              <w:rPr>
                <w:rFonts w:ascii="Calibri" w:hAnsi="Calibri" w:cs="Calibri"/>
                <w:b w:val="0"/>
                <w:bCs w:val="0"/>
              </w:rPr>
              <w:t xml:space="preserve">Consiste en establecer un precio inicial atractivo con el propósito de facilitar la entrada de un producto o servicio al mercado, estimular su compra y captar clientes. Posteriormente, el precio puede ajustarse según la </w:t>
            </w:r>
            <w:r w:rsidRPr="005124F4">
              <w:rPr>
                <w:rFonts w:ascii="Calibri" w:hAnsi="Calibri" w:cs="Calibri"/>
                <w:b w:val="0"/>
                <w:bCs w:val="0"/>
              </w:rPr>
              <w:lastRenderedPageBreak/>
              <w:t>aceptación de la oferta y las condiciones del mercado.</w:t>
            </w:r>
          </w:p>
          <w:p w14:paraId="65D86D89" w14:textId="77777777" w:rsidR="00954D2E" w:rsidRPr="005124F4" w:rsidRDefault="00954D2E" w:rsidP="005124F4">
            <w:pPr>
              <w:spacing w:line="360" w:lineRule="auto"/>
              <w:rPr>
                <w:rFonts w:ascii="Calibri" w:hAnsi="Calibri" w:cs="Calibri"/>
                <w:b w:val="0"/>
                <w:bCs w:val="0"/>
              </w:rPr>
            </w:pPr>
          </w:p>
        </w:tc>
        <w:tc>
          <w:tcPr>
            <w:tcW w:w="3321" w:type="dxa"/>
          </w:tcPr>
          <w:p w14:paraId="00735F56" w14:textId="77777777" w:rsidR="00954D2E" w:rsidRPr="005124F4" w:rsidRDefault="00954D2E" w:rsidP="005124F4">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lastRenderedPageBreak/>
              <w:t>Precio de desnatado</w:t>
            </w:r>
          </w:p>
          <w:p w14:paraId="651D2422" w14:textId="77777777" w:rsidR="00954D2E" w:rsidRPr="005124F4" w:rsidRDefault="00954D2E"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 xml:space="preserve">Consiste en establecer inicialmente un precio elevado para un producto o servicio, especialmente cuando presenta características diferenciadoras o novedosas y existen clientes dispuestos a pagar más por </w:t>
            </w:r>
            <w:r w:rsidRPr="005124F4">
              <w:rPr>
                <w:rFonts w:ascii="Calibri" w:hAnsi="Calibri" w:cs="Calibri"/>
                <w:b w:val="0"/>
                <w:bCs w:val="0"/>
              </w:rPr>
              <w:lastRenderedPageBreak/>
              <w:t>obtenerlo. Con el tiempo, el precio puede reducirse para llegar a otros segmentos del mercado.</w:t>
            </w:r>
          </w:p>
          <w:p w14:paraId="3AEF1595" w14:textId="77777777" w:rsidR="00954D2E" w:rsidRPr="005124F4" w:rsidRDefault="00954D2E"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tc>
        <w:tc>
          <w:tcPr>
            <w:tcW w:w="3321" w:type="dxa"/>
          </w:tcPr>
          <w:p w14:paraId="2AA5D498" w14:textId="77777777" w:rsidR="00954D2E" w:rsidRPr="005124F4" w:rsidRDefault="00954D2E" w:rsidP="005124F4">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lastRenderedPageBreak/>
              <w:t xml:space="preserve">Precio de </w:t>
            </w:r>
            <w:r w:rsidRPr="005124F4">
              <w:rPr>
                <w:rFonts w:ascii="Calibri" w:hAnsi="Calibri" w:cs="Calibri"/>
                <w:b w:val="0"/>
                <w:bCs w:val="0"/>
                <w:i/>
                <w:iCs/>
              </w:rPr>
              <w:t>statu quo</w:t>
            </w:r>
          </w:p>
          <w:p w14:paraId="36D98F7B" w14:textId="77777777" w:rsidR="00954D2E" w:rsidRPr="005124F4" w:rsidRDefault="00954D2E"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 xml:space="preserve">Consiste en establecer un precio similar al de productos o servicios competidores. En este caso, la empresa toma como referencia las condiciones existentes en el mercado y busca competir mediante otros elementos de la </w:t>
            </w:r>
            <w:r w:rsidRPr="005124F4">
              <w:rPr>
                <w:rFonts w:ascii="Calibri" w:hAnsi="Calibri" w:cs="Calibri"/>
                <w:b w:val="0"/>
                <w:bCs w:val="0"/>
              </w:rPr>
              <w:lastRenderedPageBreak/>
              <w:t>oferta, como el servicio, la calidad, la atención o los beneficios adicionales.</w:t>
            </w:r>
          </w:p>
          <w:p w14:paraId="011BD5CA" w14:textId="77777777" w:rsidR="00954D2E" w:rsidRPr="005124F4" w:rsidRDefault="00954D2E"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tc>
      </w:tr>
    </w:tbl>
    <w:p w14:paraId="0D64C2E3" w14:textId="77777777" w:rsidR="00954D2E" w:rsidRPr="005124F4" w:rsidRDefault="00954D2E"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1696"/>
        <w:gridCol w:w="8266"/>
      </w:tblGrid>
      <w:tr w:rsidR="003146B9" w:rsidRPr="005124F4" w14:paraId="503ADDE8"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E8AC6DE" w14:textId="7750B4B3" w:rsidR="003146B9" w:rsidRPr="005124F4" w:rsidRDefault="003146B9" w:rsidP="005124F4">
            <w:pPr>
              <w:spacing w:line="360" w:lineRule="auto"/>
              <w:rPr>
                <w:rFonts w:ascii="Calibri" w:hAnsi="Calibri" w:cs="Calibri"/>
                <w:b w:val="0"/>
                <w:bCs w:val="0"/>
              </w:rPr>
            </w:pPr>
            <w:r w:rsidRPr="005124F4">
              <w:rPr>
                <w:rFonts w:ascii="Calibri" w:hAnsi="Calibri" w:cs="Calibri"/>
                <w:noProof/>
              </w:rPr>
              <w:drawing>
                <wp:inline distT="0" distB="0" distL="0" distR="0" wp14:anchorId="6E313D85" wp14:editId="72121950">
                  <wp:extent cx="861238" cy="882846"/>
                  <wp:effectExtent l="0" t="0" r="0" b="0"/>
                  <wp:docPr id="666516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851" name=""/>
                          <pic:cNvPicPr/>
                        </pic:nvPicPr>
                        <pic:blipFill>
                          <a:blip r:embed="rId24"/>
                          <a:stretch>
                            <a:fillRect/>
                          </a:stretch>
                        </pic:blipFill>
                        <pic:spPr>
                          <a:xfrm>
                            <a:off x="0" y="0"/>
                            <a:ext cx="871999" cy="893877"/>
                          </a:xfrm>
                          <a:prstGeom prst="rect">
                            <a:avLst/>
                          </a:prstGeom>
                        </pic:spPr>
                      </pic:pic>
                    </a:graphicData>
                  </a:graphic>
                </wp:inline>
              </w:drawing>
            </w:r>
          </w:p>
        </w:tc>
        <w:tc>
          <w:tcPr>
            <w:tcW w:w="8266" w:type="dxa"/>
          </w:tcPr>
          <w:p w14:paraId="5CFC2596" w14:textId="04BD3B83" w:rsidR="003146B9" w:rsidRPr="005124F4" w:rsidRDefault="003146B9"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5124F4">
              <w:rPr>
                <w:rFonts w:ascii="Calibri" w:hAnsi="Calibri" w:cs="Calibri"/>
                <w:b w:val="0"/>
                <w:bCs w:val="0"/>
              </w:rPr>
              <w:t>Nota: no existe una estrategia de precio adecuada para todas las situaciones. Su selección depende de los objetivos de la empresa, las características del mercado, la competencia, los clientes y el valor ofrecido.</w:t>
            </w:r>
          </w:p>
        </w:tc>
      </w:tr>
    </w:tbl>
    <w:p w14:paraId="527C4FE9" w14:textId="77777777" w:rsidR="00954D2E" w:rsidRPr="005124F4" w:rsidRDefault="00954D2E" w:rsidP="005124F4">
      <w:pPr>
        <w:spacing w:line="360" w:lineRule="auto"/>
        <w:rPr>
          <w:rFonts w:ascii="Calibri" w:hAnsi="Calibri" w:cs="Calibri"/>
        </w:rPr>
      </w:pPr>
    </w:p>
    <w:p w14:paraId="7676C00C" w14:textId="77777777" w:rsidR="00E2219C" w:rsidRPr="005124F4" w:rsidRDefault="00E2219C" w:rsidP="005124F4">
      <w:pPr>
        <w:pStyle w:val="Prrafodelista"/>
        <w:numPr>
          <w:ilvl w:val="0"/>
          <w:numId w:val="4"/>
        </w:numPr>
        <w:spacing w:line="360" w:lineRule="auto"/>
        <w:rPr>
          <w:rFonts w:ascii="Calibri" w:hAnsi="Calibri" w:cs="Calibri"/>
          <w:b/>
          <w:bCs/>
        </w:rPr>
      </w:pPr>
      <w:r w:rsidRPr="005124F4">
        <w:rPr>
          <w:rFonts w:ascii="Calibri" w:hAnsi="Calibri" w:cs="Calibri"/>
          <w:b/>
          <w:bCs/>
        </w:rPr>
        <w:t>Descuentos e incentivos comerciales</w:t>
      </w:r>
    </w:p>
    <w:p w14:paraId="4DE787ED" w14:textId="77777777" w:rsidR="003146B9" w:rsidRPr="005124F4" w:rsidRDefault="003146B9" w:rsidP="005124F4">
      <w:pPr>
        <w:pStyle w:val="Prrafodelista"/>
        <w:spacing w:line="360" w:lineRule="auto"/>
        <w:rPr>
          <w:rFonts w:ascii="Calibri" w:hAnsi="Calibri" w:cs="Calibri"/>
          <w:b/>
          <w:bCs/>
        </w:rPr>
      </w:pPr>
    </w:p>
    <w:p w14:paraId="44B284EB" w14:textId="77777777" w:rsidR="00E2219C" w:rsidRPr="005124F4" w:rsidRDefault="00E2219C" w:rsidP="005124F4">
      <w:pPr>
        <w:spacing w:line="360" w:lineRule="auto"/>
        <w:rPr>
          <w:rFonts w:ascii="Calibri" w:hAnsi="Calibri" w:cs="Calibri"/>
        </w:rPr>
      </w:pPr>
      <w:r w:rsidRPr="005124F4">
        <w:rPr>
          <w:rFonts w:ascii="Calibri" w:hAnsi="Calibri" w:cs="Calibri"/>
        </w:rPr>
        <w:t xml:space="preserve">Además de establecer un precio, las empresas pueden aplicar </w:t>
      </w:r>
      <w:r w:rsidRPr="005124F4">
        <w:rPr>
          <w:rFonts w:ascii="Calibri" w:hAnsi="Calibri" w:cs="Calibri"/>
          <w:b/>
          <w:bCs/>
        </w:rPr>
        <w:t>descuentos e incentivos</w:t>
      </w:r>
      <w:r w:rsidRPr="005124F4">
        <w:rPr>
          <w:rFonts w:ascii="Calibri" w:hAnsi="Calibri" w:cs="Calibri"/>
        </w:rPr>
        <w:t xml:space="preserve"> para estimular la compra, facilitar una negociación o responder a determinadas condiciones comerciales.</w:t>
      </w:r>
    </w:p>
    <w:p w14:paraId="7D6BE0B1" w14:textId="77777777" w:rsidR="003146B9" w:rsidRPr="005124F4" w:rsidRDefault="003146B9" w:rsidP="005124F4">
      <w:pPr>
        <w:spacing w:line="360" w:lineRule="auto"/>
        <w:rPr>
          <w:rFonts w:ascii="Calibri" w:hAnsi="Calibri" w:cs="Calibri"/>
        </w:rPr>
      </w:pPr>
    </w:p>
    <w:p w14:paraId="0FA20F41" w14:textId="77777777" w:rsidR="00E2219C" w:rsidRPr="005124F4" w:rsidRDefault="00E2219C" w:rsidP="005124F4">
      <w:pPr>
        <w:spacing w:line="360" w:lineRule="auto"/>
        <w:rPr>
          <w:rFonts w:ascii="Calibri" w:hAnsi="Calibri" w:cs="Calibri"/>
        </w:rPr>
      </w:pPr>
      <w:r w:rsidRPr="005124F4">
        <w:rPr>
          <w:rFonts w:ascii="Calibri" w:hAnsi="Calibri" w:cs="Calibri"/>
        </w:rPr>
        <w:t>Entre los más utilizados se encuentran:</w:t>
      </w:r>
    </w:p>
    <w:p w14:paraId="572FE8F5" w14:textId="77777777" w:rsidR="00E2219C" w:rsidRPr="005124F4" w:rsidRDefault="00E2219C" w:rsidP="005124F4">
      <w:pPr>
        <w:numPr>
          <w:ilvl w:val="0"/>
          <w:numId w:val="9"/>
        </w:numPr>
        <w:spacing w:line="360" w:lineRule="auto"/>
        <w:rPr>
          <w:rFonts w:ascii="Calibri" w:hAnsi="Calibri" w:cs="Calibri"/>
        </w:rPr>
      </w:pPr>
      <w:r w:rsidRPr="005124F4">
        <w:rPr>
          <w:rFonts w:ascii="Calibri" w:hAnsi="Calibri" w:cs="Calibri"/>
          <w:b/>
          <w:bCs/>
        </w:rPr>
        <w:t>Descuento por volumen:</w:t>
      </w:r>
      <w:r w:rsidRPr="005124F4">
        <w:rPr>
          <w:rFonts w:ascii="Calibri" w:hAnsi="Calibri" w:cs="Calibri"/>
        </w:rPr>
        <w:t xml:space="preserve"> se aplica cuando el cliente adquiere una cantidad determinada de productos.</w:t>
      </w:r>
    </w:p>
    <w:p w14:paraId="6408EF9F" w14:textId="77777777" w:rsidR="00E2219C" w:rsidRPr="005124F4" w:rsidRDefault="00E2219C" w:rsidP="005124F4">
      <w:pPr>
        <w:numPr>
          <w:ilvl w:val="0"/>
          <w:numId w:val="9"/>
        </w:numPr>
        <w:spacing w:line="360" w:lineRule="auto"/>
        <w:rPr>
          <w:rFonts w:ascii="Calibri" w:hAnsi="Calibri" w:cs="Calibri"/>
        </w:rPr>
      </w:pPr>
      <w:r w:rsidRPr="005124F4">
        <w:rPr>
          <w:rFonts w:ascii="Calibri" w:hAnsi="Calibri" w:cs="Calibri"/>
          <w:b/>
          <w:bCs/>
        </w:rPr>
        <w:t>Descuento por pronto pago:</w:t>
      </w:r>
      <w:r w:rsidRPr="005124F4">
        <w:rPr>
          <w:rFonts w:ascii="Calibri" w:hAnsi="Calibri" w:cs="Calibri"/>
        </w:rPr>
        <w:t xml:space="preserve"> beneficia al cliente que realiza el pago antes del plazo establecido.</w:t>
      </w:r>
    </w:p>
    <w:p w14:paraId="45DD80D3" w14:textId="77777777" w:rsidR="00E2219C" w:rsidRPr="005124F4" w:rsidRDefault="00E2219C" w:rsidP="005124F4">
      <w:pPr>
        <w:numPr>
          <w:ilvl w:val="0"/>
          <w:numId w:val="9"/>
        </w:numPr>
        <w:spacing w:line="360" w:lineRule="auto"/>
        <w:rPr>
          <w:rFonts w:ascii="Calibri" w:hAnsi="Calibri" w:cs="Calibri"/>
        </w:rPr>
      </w:pPr>
      <w:r w:rsidRPr="005124F4">
        <w:rPr>
          <w:rFonts w:ascii="Calibri" w:hAnsi="Calibri" w:cs="Calibri"/>
          <w:b/>
          <w:bCs/>
        </w:rPr>
        <w:t>Descuento estacional:</w:t>
      </w:r>
      <w:r w:rsidRPr="005124F4">
        <w:rPr>
          <w:rFonts w:ascii="Calibri" w:hAnsi="Calibri" w:cs="Calibri"/>
        </w:rPr>
        <w:t xml:space="preserve"> se utiliza durante determinadas temporadas o periodos del año.</w:t>
      </w:r>
    </w:p>
    <w:p w14:paraId="5DA4053A" w14:textId="77777777" w:rsidR="00E2219C" w:rsidRPr="005124F4" w:rsidRDefault="00E2219C" w:rsidP="005124F4">
      <w:pPr>
        <w:numPr>
          <w:ilvl w:val="0"/>
          <w:numId w:val="9"/>
        </w:numPr>
        <w:spacing w:line="360" w:lineRule="auto"/>
        <w:rPr>
          <w:rFonts w:ascii="Calibri" w:hAnsi="Calibri" w:cs="Calibri"/>
        </w:rPr>
      </w:pPr>
      <w:r w:rsidRPr="005124F4">
        <w:rPr>
          <w:rFonts w:ascii="Calibri" w:hAnsi="Calibri" w:cs="Calibri"/>
          <w:b/>
          <w:bCs/>
        </w:rPr>
        <w:t>Descuento comercial:</w:t>
      </w:r>
      <w:r w:rsidRPr="005124F4">
        <w:rPr>
          <w:rFonts w:ascii="Calibri" w:hAnsi="Calibri" w:cs="Calibri"/>
        </w:rPr>
        <w:t xml:space="preserve"> se concede bajo determinadas condiciones establecidas por la empresa o dentro del canal de comercialización.</w:t>
      </w:r>
    </w:p>
    <w:p w14:paraId="78697575" w14:textId="77777777" w:rsidR="00E2219C" w:rsidRPr="005124F4" w:rsidRDefault="00E2219C" w:rsidP="005124F4">
      <w:pPr>
        <w:numPr>
          <w:ilvl w:val="0"/>
          <w:numId w:val="9"/>
        </w:numPr>
        <w:spacing w:line="360" w:lineRule="auto"/>
        <w:rPr>
          <w:rFonts w:ascii="Calibri" w:hAnsi="Calibri" w:cs="Calibri"/>
        </w:rPr>
      </w:pPr>
      <w:r w:rsidRPr="005124F4">
        <w:rPr>
          <w:rFonts w:ascii="Calibri" w:hAnsi="Calibri" w:cs="Calibri"/>
          <w:b/>
          <w:bCs/>
        </w:rPr>
        <w:t>Descuento temporal:</w:t>
      </w:r>
      <w:r w:rsidRPr="005124F4">
        <w:rPr>
          <w:rFonts w:ascii="Calibri" w:hAnsi="Calibri" w:cs="Calibri"/>
        </w:rPr>
        <w:t xml:space="preserve"> reduce el precio durante un periodo determinado para estimular la compra.</w:t>
      </w:r>
    </w:p>
    <w:p w14:paraId="2D0AC89C" w14:textId="5B157230" w:rsidR="00E2219C" w:rsidRPr="005124F4" w:rsidRDefault="00E2219C" w:rsidP="005124F4">
      <w:pPr>
        <w:numPr>
          <w:ilvl w:val="0"/>
          <w:numId w:val="9"/>
        </w:numPr>
        <w:spacing w:line="360" w:lineRule="auto"/>
        <w:rPr>
          <w:rFonts w:ascii="Calibri" w:hAnsi="Calibri" w:cs="Calibri"/>
        </w:rPr>
      </w:pPr>
      <w:r w:rsidRPr="005124F4">
        <w:rPr>
          <w:rFonts w:ascii="Calibri" w:hAnsi="Calibri" w:cs="Calibri"/>
          <w:b/>
          <w:bCs/>
        </w:rPr>
        <w:t>Cupones:</w:t>
      </w:r>
      <w:r w:rsidRPr="005124F4">
        <w:rPr>
          <w:rFonts w:ascii="Calibri" w:hAnsi="Calibri" w:cs="Calibri"/>
        </w:rPr>
        <w:t xml:space="preserve"> permiten acceder a descuentos o beneficios bajo condiciones previamente definidas.</w:t>
      </w:r>
    </w:p>
    <w:p w14:paraId="4F878202" w14:textId="77777777" w:rsidR="00BB6948" w:rsidRPr="005124F4" w:rsidRDefault="00BB6948" w:rsidP="005124F4">
      <w:pPr>
        <w:spacing w:line="360" w:lineRule="auto"/>
        <w:ind w:left="720"/>
        <w:rPr>
          <w:rFonts w:ascii="Calibri" w:hAnsi="Calibri" w:cs="Calibri"/>
        </w:rPr>
      </w:pPr>
    </w:p>
    <w:p w14:paraId="11BEC42B" w14:textId="77777777" w:rsidR="00E2219C" w:rsidRPr="005124F4" w:rsidRDefault="00E2219C" w:rsidP="005124F4">
      <w:pPr>
        <w:pStyle w:val="Prrafodelista"/>
        <w:numPr>
          <w:ilvl w:val="0"/>
          <w:numId w:val="4"/>
        </w:numPr>
        <w:spacing w:line="360" w:lineRule="auto"/>
        <w:rPr>
          <w:rFonts w:ascii="Calibri" w:hAnsi="Calibri" w:cs="Calibri"/>
          <w:b/>
          <w:bCs/>
        </w:rPr>
      </w:pPr>
      <w:r w:rsidRPr="005124F4">
        <w:rPr>
          <w:rFonts w:ascii="Calibri" w:hAnsi="Calibri" w:cs="Calibri"/>
          <w:b/>
          <w:bCs/>
        </w:rPr>
        <w:t>El precio como argumento comercial</w:t>
      </w:r>
    </w:p>
    <w:p w14:paraId="5E786D23" w14:textId="26A01CD9" w:rsidR="00E2219C" w:rsidRPr="005124F4" w:rsidRDefault="00E2219C" w:rsidP="005124F4">
      <w:pPr>
        <w:spacing w:line="360" w:lineRule="auto"/>
        <w:rPr>
          <w:rFonts w:ascii="Calibri" w:hAnsi="Calibri" w:cs="Calibri"/>
        </w:rPr>
      </w:pPr>
      <w:r w:rsidRPr="005124F4">
        <w:rPr>
          <w:rFonts w:ascii="Calibri" w:hAnsi="Calibri" w:cs="Calibri"/>
        </w:rPr>
        <w:t>Durante la asesoría comercial, el precio debe comunicarse junto con los beneficios y el valor que recibe el cliente. Cuando una persona considera que un precio es elevado, el asesor puede orientar la conversación hacia las características, beneficios, garantías, condiciones de pago, servicios adicionales u otros elementos que permitan comprender el valor de la oferta.</w:t>
      </w:r>
    </w:p>
    <w:p w14:paraId="42D5D27A" w14:textId="77777777" w:rsidR="00931CEE" w:rsidRPr="005124F4" w:rsidRDefault="00931CEE"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3625"/>
        <w:gridCol w:w="4600"/>
      </w:tblGrid>
      <w:tr w:rsidR="00931CEE" w:rsidRPr="005124F4" w14:paraId="02349666" w14:textId="77777777" w:rsidTr="00BB6948">
        <w:trPr>
          <w:cnfStyle w:val="100000000000" w:firstRow="1" w:lastRow="0" w:firstColumn="0" w:lastColumn="0" w:oddVBand="0" w:evenVBand="0" w:oddHBand="0" w:evenHBand="0" w:firstRowFirstColumn="0" w:firstRowLastColumn="0" w:lastRowFirstColumn="0" w:lastRowLastColumn="0"/>
          <w:trHeight w:val="4796"/>
        </w:trPr>
        <w:tc>
          <w:tcPr>
            <w:cnfStyle w:val="001000000000" w:firstRow="0" w:lastRow="0" w:firstColumn="1" w:lastColumn="0" w:oddVBand="0" w:evenVBand="0" w:oddHBand="0" w:evenHBand="0" w:firstRowFirstColumn="0" w:firstRowLastColumn="0" w:lastRowFirstColumn="0" w:lastRowLastColumn="0"/>
            <w:tcW w:w="3625" w:type="dxa"/>
            <w:vAlign w:val="center"/>
          </w:tcPr>
          <w:p w14:paraId="31920AFF" w14:textId="77777777" w:rsidR="00931CEE" w:rsidRPr="005124F4" w:rsidRDefault="00931CEE" w:rsidP="005124F4">
            <w:pPr>
              <w:spacing w:line="360" w:lineRule="auto"/>
              <w:rPr>
                <w:rFonts w:ascii="Calibri" w:hAnsi="Calibri" w:cs="Calibri"/>
                <w:b w:val="0"/>
                <w:bCs w:val="0"/>
              </w:rPr>
            </w:pPr>
            <w:r w:rsidRPr="005124F4">
              <w:rPr>
                <w:rFonts w:ascii="Calibri" w:hAnsi="Calibri" w:cs="Calibri"/>
                <w:b w:val="0"/>
                <w:bCs w:val="0"/>
              </w:rPr>
              <w:lastRenderedPageBreak/>
              <w:t>Por ejemplo, ante dos productos con precios diferentes, la labor del asesor no consiste únicamente en indicar cuál cuesta menos, sino en explicar sus diferencias y orientar al cliente para que identifique cuál alternativa responde mejor a sus necesidades y posibilidades.</w:t>
            </w:r>
          </w:p>
          <w:p w14:paraId="0F73772E" w14:textId="77777777" w:rsidR="00931CEE" w:rsidRPr="005124F4" w:rsidRDefault="00931CEE" w:rsidP="005124F4">
            <w:pPr>
              <w:spacing w:line="360" w:lineRule="auto"/>
              <w:rPr>
                <w:rFonts w:ascii="Calibri" w:hAnsi="Calibri" w:cs="Calibri"/>
                <w:b w:val="0"/>
                <w:bCs w:val="0"/>
              </w:rPr>
            </w:pPr>
          </w:p>
        </w:tc>
        <w:tc>
          <w:tcPr>
            <w:tcW w:w="4152" w:type="dxa"/>
            <w:vAlign w:val="center"/>
          </w:tcPr>
          <w:p w14:paraId="5BAFCC11" w14:textId="098FFCE7" w:rsidR="00931CEE" w:rsidRPr="005124F4" w:rsidRDefault="00931CEE" w:rsidP="005124F4">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commentRangeStart w:id="10"/>
            <w:r w:rsidRPr="005124F4">
              <w:rPr>
                <w:rFonts w:ascii="Calibri" w:hAnsi="Calibri" w:cs="Calibri"/>
                <w:noProof/>
              </w:rPr>
              <w:drawing>
                <wp:inline distT="0" distB="0" distL="0" distR="0" wp14:anchorId="73E5DAC5" wp14:editId="35DA2B17">
                  <wp:extent cx="2784121" cy="2254102"/>
                  <wp:effectExtent l="0" t="0" r="0" b="0"/>
                  <wp:docPr id="763387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87989" name=""/>
                          <pic:cNvPicPr/>
                        </pic:nvPicPr>
                        <pic:blipFill>
                          <a:blip r:embed="rId28"/>
                          <a:stretch>
                            <a:fillRect/>
                          </a:stretch>
                        </pic:blipFill>
                        <pic:spPr>
                          <a:xfrm>
                            <a:off x="0" y="0"/>
                            <a:ext cx="2791473" cy="2260054"/>
                          </a:xfrm>
                          <a:prstGeom prst="rect">
                            <a:avLst/>
                          </a:prstGeom>
                        </pic:spPr>
                      </pic:pic>
                    </a:graphicData>
                  </a:graphic>
                </wp:inline>
              </w:drawing>
            </w:r>
            <w:commentRangeEnd w:id="10"/>
            <w:r w:rsidRPr="005124F4">
              <w:rPr>
                <w:rStyle w:val="Refdecomentario"/>
                <w:rFonts w:ascii="Calibri" w:hAnsi="Calibri" w:cs="Calibri"/>
                <w:b w:val="0"/>
                <w:bCs w:val="0"/>
                <w:sz w:val="22"/>
                <w:szCs w:val="22"/>
              </w:rPr>
              <w:commentReference w:id="10"/>
            </w:r>
          </w:p>
        </w:tc>
      </w:tr>
    </w:tbl>
    <w:p w14:paraId="1B8B64F9" w14:textId="77777777" w:rsidR="003146B9" w:rsidRPr="005124F4" w:rsidRDefault="003146B9" w:rsidP="005124F4">
      <w:pPr>
        <w:spacing w:line="360" w:lineRule="auto"/>
        <w:rPr>
          <w:rFonts w:ascii="Calibri" w:hAnsi="Calibri" w:cs="Calibri"/>
        </w:rPr>
      </w:pPr>
    </w:p>
    <w:p w14:paraId="0D549C39" w14:textId="77777777" w:rsidR="00E2219C" w:rsidRPr="005124F4" w:rsidRDefault="00E2219C" w:rsidP="005124F4">
      <w:pPr>
        <w:spacing w:line="360" w:lineRule="auto"/>
        <w:rPr>
          <w:rFonts w:ascii="Calibri" w:hAnsi="Calibri" w:cs="Calibri"/>
        </w:rPr>
      </w:pPr>
      <w:r w:rsidRPr="005124F4">
        <w:rPr>
          <w:rFonts w:ascii="Calibri" w:hAnsi="Calibri" w:cs="Calibri"/>
        </w:rPr>
        <w:t>De esta manera, el conocimiento del precio, las estrategias y las condiciones comerciales fortalece la capacidad del asesor para informar, argumentar y orientar la decisión de compra del cliente.</w:t>
      </w:r>
    </w:p>
    <w:p w14:paraId="1BFE29AE" w14:textId="77777777" w:rsidR="00105AD1" w:rsidRPr="005124F4" w:rsidRDefault="00105AD1" w:rsidP="005124F4">
      <w:pPr>
        <w:spacing w:line="360" w:lineRule="auto"/>
        <w:rPr>
          <w:rFonts w:ascii="Calibri" w:hAnsi="Calibri" w:cs="Calibri"/>
        </w:rPr>
      </w:pPr>
    </w:p>
    <w:p w14:paraId="68254065" w14:textId="3B34F5C9" w:rsidR="00931CEE" w:rsidRPr="005124F4" w:rsidRDefault="00931CEE" w:rsidP="005124F4">
      <w:pPr>
        <w:pStyle w:val="Ttulo1"/>
        <w:numPr>
          <w:ilvl w:val="0"/>
          <w:numId w:val="2"/>
        </w:numPr>
        <w:spacing w:line="360" w:lineRule="auto"/>
        <w:rPr>
          <w:rFonts w:ascii="Calibri" w:hAnsi="Calibri" w:cs="Calibri"/>
          <w:sz w:val="22"/>
          <w:szCs w:val="22"/>
        </w:rPr>
      </w:pPr>
      <w:r w:rsidRPr="005124F4">
        <w:rPr>
          <w:rFonts w:ascii="Calibri" w:hAnsi="Calibri" w:cs="Calibri"/>
          <w:sz w:val="22"/>
          <w:szCs w:val="22"/>
        </w:rPr>
        <w:t>Canales de distribución</w:t>
      </w:r>
    </w:p>
    <w:p w14:paraId="78245494" w14:textId="77777777" w:rsidR="00931CEE" w:rsidRPr="005124F4" w:rsidRDefault="00931CEE" w:rsidP="005124F4">
      <w:pPr>
        <w:spacing w:line="360" w:lineRule="auto"/>
        <w:rPr>
          <w:rFonts w:ascii="Calibri" w:hAnsi="Calibri" w:cs="Calibri"/>
        </w:rPr>
      </w:pPr>
      <w:r w:rsidRPr="005124F4">
        <w:rPr>
          <w:rFonts w:ascii="Calibri" w:hAnsi="Calibri" w:cs="Calibri"/>
        </w:rPr>
        <w:t xml:space="preserve">Los productos y servicios necesitan estar disponibles para los clientes en el lugar, momento y condiciones adecuadas. Para lograrlo, las empresas establecen </w:t>
      </w:r>
      <w:r w:rsidRPr="005124F4">
        <w:rPr>
          <w:rFonts w:ascii="Calibri" w:hAnsi="Calibri" w:cs="Calibri"/>
          <w:b/>
          <w:bCs/>
        </w:rPr>
        <w:t>canales de distribución</w:t>
      </w:r>
      <w:r w:rsidRPr="005124F4">
        <w:rPr>
          <w:rFonts w:ascii="Calibri" w:hAnsi="Calibri" w:cs="Calibri"/>
        </w:rPr>
        <w:t>, es decir, las rutas que permiten conectar la oferta de una organización con sus compradores o usuarios finales.</w:t>
      </w:r>
    </w:p>
    <w:p w14:paraId="72FAF194" w14:textId="77777777" w:rsidR="00931CEE" w:rsidRPr="005124F4" w:rsidRDefault="00931CEE" w:rsidP="005124F4">
      <w:pPr>
        <w:spacing w:line="360" w:lineRule="auto"/>
        <w:rPr>
          <w:rFonts w:ascii="Calibri" w:hAnsi="Calibri" w:cs="Calibri"/>
        </w:rPr>
      </w:pPr>
    </w:p>
    <w:p w14:paraId="24CDB591" w14:textId="0B652925" w:rsidR="00931CEE" w:rsidRDefault="00931CEE" w:rsidP="005124F4">
      <w:pPr>
        <w:spacing w:line="360" w:lineRule="auto"/>
        <w:rPr>
          <w:rFonts w:ascii="Calibri" w:hAnsi="Calibri" w:cs="Calibri"/>
        </w:rPr>
      </w:pPr>
      <w:r w:rsidRPr="005124F4">
        <w:rPr>
          <w:rFonts w:ascii="Calibri" w:hAnsi="Calibri" w:cs="Calibri"/>
        </w:rPr>
        <w:t xml:space="preserve">Un canal de distribución puede ser </w:t>
      </w:r>
      <w:r w:rsidRPr="005124F4">
        <w:rPr>
          <w:rFonts w:ascii="Calibri" w:hAnsi="Calibri" w:cs="Calibri"/>
          <w:b/>
          <w:bCs/>
        </w:rPr>
        <w:t>directo</w:t>
      </w:r>
      <w:r w:rsidRPr="005124F4">
        <w:rPr>
          <w:rFonts w:ascii="Calibri" w:hAnsi="Calibri" w:cs="Calibri"/>
        </w:rPr>
        <w:t xml:space="preserve">, cuando la empresa vende al cliente sin intermediarios, o </w:t>
      </w:r>
      <w:r w:rsidRPr="005124F4">
        <w:rPr>
          <w:rFonts w:ascii="Calibri" w:hAnsi="Calibri" w:cs="Calibri"/>
          <w:b/>
          <w:bCs/>
        </w:rPr>
        <w:t>indirecto</w:t>
      </w:r>
      <w:r w:rsidRPr="005124F4">
        <w:rPr>
          <w:rFonts w:ascii="Calibri" w:hAnsi="Calibri" w:cs="Calibri"/>
        </w:rPr>
        <w:t>, cuando participan uno o varios intermediarios, como distribuidores, mayoristas, agentes o minoristas. Estos intermediarios facilitan que los productos lleguen a diferentes mercados y puedan adquirirse en las cantidades y condiciones requeridas por los clientes</w:t>
      </w:r>
      <w:r w:rsidR="00772210">
        <w:rPr>
          <w:rFonts w:ascii="Calibri" w:hAnsi="Calibri" w:cs="Calibri"/>
        </w:rPr>
        <w:t>.</w:t>
      </w:r>
    </w:p>
    <w:p w14:paraId="5E5AC42E" w14:textId="77777777" w:rsidR="00772210" w:rsidRDefault="00772210" w:rsidP="005124F4">
      <w:pPr>
        <w:spacing w:line="360" w:lineRule="auto"/>
        <w:rPr>
          <w:rFonts w:ascii="Calibri" w:hAnsi="Calibri" w:cs="Calibri"/>
        </w:rPr>
      </w:pPr>
    </w:p>
    <w:tbl>
      <w:tblPr>
        <w:tblStyle w:val="Tablaconcuadrcula5oscura-nfasis5"/>
        <w:tblW w:w="0" w:type="auto"/>
        <w:tblLook w:val="04A0" w:firstRow="1" w:lastRow="0" w:firstColumn="1" w:lastColumn="0" w:noHBand="0" w:noVBand="1"/>
      </w:tblPr>
      <w:tblGrid>
        <w:gridCol w:w="9962"/>
      </w:tblGrid>
      <w:tr w:rsidR="00772210" w:rsidRPr="00772210" w14:paraId="54B418F5" w14:textId="77777777" w:rsidTr="00772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0EEDD293" w14:textId="142583F4" w:rsidR="00772210" w:rsidRPr="00772210" w:rsidRDefault="00772210" w:rsidP="005124F4">
            <w:pPr>
              <w:spacing w:line="360" w:lineRule="auto"/>
              <w:rPr>
                <w:rFonts w:ascii="Calibri" w:hAnsi="Calibri" w:cs="Calibri"/>
                <w:b w:val="0"/>
                <w:bCs w:val="0"/>
              </w:rPr>
            </w:pPr>
            <w:r w:rsidRPr="00772210">
              <w:rPr>
                <w:rFonts w:ascii="Calibri" w:hAnsi="Calibri" w:cs="Calibri"/>
                <w:b w:val="0"/>
                <w:bCs w:val="0"/>
              </w:rPr>
              <w:t>Por ejemplo, un fabricante de productos de aseo puede vender directamente desde su tienda virtual o utilizar distribuidores, supermercados y tiendas de barrio para llegar a un mayor número de consumidores. En ambos casos, el propósito es facilitar el acceso del cliente al producto.</w:t>
            </w:r>
          </w:p>
        </w:tc>
      </w:tr>
    </w:tbl>
    <w:p w14:paraId="7DF1A95E" w14:textId="77777777" w:rsidR="00772210" w:rsidRPr="005124F4" w:rsidRDefault="00772210" w:rsidP="005124F4">
      <w:pPr>
        <w:spacing w:line="360" w:lineRule="auto"/>
        <w:rPr>
          <w:rFonts w:ascii="Calibri" w:hAnsi="Calibri" w:cs="Calibri"/>
        </w:rPr>
      </w:pPr>
    </w:p>
    <w:p w14:paraId="6F72F181" w14:textId="77777777" w:rsidR="00931CEE" w:rsidRPr="005124F4" w:rsidRDefault="00931CEE" w:rsidP="005124F4">
      <w:pPr>
        <w:spacing w:line="360" w:lineRule="auto"/>
        <w:rPr>
          <w:rFonts w:ascii="Calibri" w:hAnsi="Calibri" w:cs="Calibri"/>
        </w:rPr>
      </w:pPr>
    </w:p>
    <w:tbl>
      <w:tblPr>
        <w:tblStyle w:val="Tablaconcuadrcula5oscura-nfasis1"/>
        <w:tblW w:w="0" w:type="auto"/>
        <w:tblLook w:val="04A0" w:firstRow="1" w:lastRow="0" w:firstColumn="1" w:lastColumn="0" w:noHBand="0" w:noVBand="1"/>
      </w:tblPr>
      <w:tblGrid>
        <w:gridCol w:w="9962"/>
      </w:tblGrid>
      <w:tr w:rsidR="00931CEE" w:rsidRPr="005124F4" w14:paraId="4E66559A" w14:textId="77777777" w:rsidTr="00BB69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094F9DD3" w14:textId="25F8B35D" w:rsidR="00931CEE" w:rsidRPr="005124F4" w:rsidRDefault="00931CEE" w:rsidP="005124F4">
            <w:pPr>
              <w:spacing w:line="360" w:lineRule="auto"/>
              <w:rPr>
                <w:rFonts w:ascii="Calibri" w:hAnsi="Calibri" w:cs="Calibri"/>
                <w:b w:val="0"/>
                <w:bCs w:val="0"/>
              </w:rPr>
            </w:pPr>
            <w:r w:rsidRPr="005124F4">
              <w:rPr>
                <w:rFonts w:ascii="Calibri" w:hAnsi="Calibri" w:cs="Calibri"/>
                <w:b w:val="0"/>
                <w:bCs w:val="0"/>
              </w:rPr>
              <w:t>En términos comerciales, la distribución no se limita al transporte. También comprende decisiones relacionadas con los puntos de venta, los intermediarios, la cobertura del mercado, el almacenamiento, la disponibilidad de inventario y los medios físicos o digitales utilizados para acercar la oferta al cliente.</w:t>
            </w:r>
          </w:p>
        </w:tc>
      </w:tr>
    </w:tbl>
    <w:p w14:paraId="6FCDE07F" w14:textId="77777777" w:rsidR="00931CEE" w:rsidRPr="005124F4" w:rsidRDefault="00931CEE" w:rsidP="005124F4">
      <w:pPr>
        <w:spacing w:line="360" w:lineRule="auto"/>
        <w:rPr>
          <w:rFonts w:ascii="Calibri" w:hAnsi="Calibri" w:cs="Calibri"/>
        </w:rPr>
      </w:pPr>
    </w:p>
    <w:p w14:paraId="1D38E912" w14:textId="64BD31CB" w:rsidR="00931CEE" w:rsidRPr="005124F4" w:rsidRDefault="00931CEE" w:rsidP="005124F4">
      <w:pPr>
        <w:spacing w:line="360" w:lineRule="auto"/>
        <w:rPr>
          <w:rFonts w:ascii="Calibri" w:hAnsi="Calibri" w:cs="Calibri"/>
        </w:rPr>
      </w:pPr>
      <w:r w:rsidRPr="005124F4">
        <w:rPr>
          <w:rFonts w:ascii="Calibri" w:hAnsi="Calibri" w:cs="Calibri"/>
        </w:rPr>
        <w:t>La distribución busca que el producto o servicio esté disponible para el cliente adecuado, en el lugar y momento requeridos y mediante un canal acorde con sus hábitos de compra.</w:t>
      </w:r>
    </w:p>
    <w:p w14:paraId="1DCC451C" w14:textId="77777777" w:rsidR="00931CEE" w:rsidRPr="005124F4" w:rsidRDefault="00931CEE" w:rsidP="005124F4">
      <w:pPr>
        <w:spacing w:line="360" w:lineRule="auto"/>
        <w:rPr>
          <w:rFonts w:ascii="Calibri" w:hAnsi="Calibri" w:cs="Calibri"/>
        </w:rPr>
      </w:pPr>
    </w:p>
    <w:p w14:paraId="625E92A1" w14:textId="6C4A7FF7" w:rsidR="00931CEE" w:rsidRPr="005124F4" w:rsidRDefault="00397DBD" w:rsidP="005124F4">
      <w:pPr>
        <w:spacing w:line="360" w:lineRule="auto"/>
        <w:rPr>
          <w:rFonts w:ascii="Calibri" w:hAnsi="Calibri" w:cs="Calibri"/>
          <w:b/>
          <w:bCs/>
        </w:rPr>
      </w:pPr>
      <w:r w:rsidRPr="005124F4">
        <w:rPr>
          <w:rFonts w:ascii="Calibri" w:hAnsi="Calibri" w:cs="Calibri"/>
          <w:b/>
          <w:bCs/>
        </w:rPr>
        <w:t xml:space="preserve">Tabla 3. </w:t>
      </w:r>
      <w:r w:rsidR="00931CEE" w:rsidRPr="005124F4">
        <w:rPr>
          <w:rFonts w:ascii="Calibri" w:hAnsi="Calibri" w:cs="Calibri"/>
          <w:b/>
          <w:bCs/>
          <w:i/>
          <w:iCs/>
        </w:rPr>
        <w:t>Tipos básicos de canales de distribución</w:t>
      </w:r>
    </w:p>
    <w:tbl>
      <w:tblPr>
        <w:tblStyle w:val="Tablaconcuadrcula"/>
        <w:tblW w:w="6317" w:type="dxa"/>
        <w:tblLook w:val="04A0" w:firstRow="1" w:lastRow="0" w:firstColumn="1" w:lastColumn="0" w:noHBand="0" w:noVBand="1"/>
      </w:tblPr>
      <w:tblGrid>
        <w:gridCol w:w="1555"/>
        <w:gridCol w:w="1559"/>
        <w:gridCol w:w="3203"/>
      </w:tblGrid>
      <w:tr w:rsidR="00931CEE" w:rsidRPr="005124F4" w14:paraId="4416F3AA" w14:textId="77777777" w:rsidTr="00772210">
        <w:trPr>
          <w:trHeight w:val="619"/>
        </w:trPr>
        <w:tc>
          <w:tcPr>
            <w:tcW w:w="1555" w:type="dxa"/>
            <w:hideMark/>
          </w:tcPr>
          <w:p w14:paraId="15163039" w14:textId="77777777" w:rsidR="00931CEE" w:rsidRPr="005124F4" w:rsidRDefault="00931CEE" w:rsidP="005124F4">
            <w:pPr>
              <w:spacing w:line="360" w:lineRule="auto"/>
              <w:rPr>
                <w:rFonts w:ascii="Calibri" w:hAnsi="Calibri" w:cs="Calibri"/>
                <w:b/>
                <w:bCs/>
              </w:rPr>
            </w:pPr>
            <w:r w:rsidRPr="005124F4">
              <w:rPr>
                <w:rFonts w:ascii="Calibri" w:hAnsi="Calibri" w:cs="Calibri"/>
                <w:b/>
                <w:bCs/>
              </w:rPr>
              <w:t>Tipo de canal</w:t>
            </w:r>
          </w:p>
        </w:tc>
        <w:tc>
          <w:tcPr>
            <w:tcW w:w="1559" w:type="dxa"/>
            <w:hideMark/>
          </w:tcPr>
          <w:p w14:paraId="0F44A977" w14:textId="77777777" w:rsidR="00931CEE" w:rsidRPr="005124F4" w:rsidRDefault="00931CEE" w:rsidP="005124F4">
            <w:pPr>
              <w:spacing w:line="360" w:lineRule="auto"/>
              <w:rPr>
                <w:rFonts w:ascii="Calibri" w:hAnsi="Calibri" w:cs="Calibri"/>
                <w:b/>
                <w:bCs/>
              </w:rPr>
            </w:pPr>
            <w:r w:rsidRPr="005124F4">
              <w:rPr>
                <w:rFonts w:ascii="Calibri" w:hAnsi="Calibri" w:cs="Calibri"/>
                <w:b/>
                <w:bCs/>
              </w:rPr>
              <w:t>Recorrido</w:t>
            </w:r>
          </w:p>
        </w:tc>
        <w:tc>
          <w:tcPr>
            <w:tcW w:w="3203" w:type="dxa"/>
            <w:hideMark/>
          </w:tcPr>
          <w:p w14:paraId="5825FAE4" w14:textId="77777777" w:rsidR="00931CEE" w:rsidRPr="005124F4" w:rsidRDefault="00931CEE" w:rsidP="005124F4">
            <w:pPr>
              <w:spacing w:line="360" w:lineRule="auto"/>
              <w:rPr>
                <w:rFonts w:ascii="Calibri" w:hAnsi="Calibri" w:cs="Calibri"/>
                <w:b/>
                <w:bCs/>
              </w:rPr>
            </w:pPr>
            <w:r w:rsidRPr="005124F4">
              <w:rPr>
                <w:rFonts w:ascii="Calibri" w:hAnsi="Calibri" w:cs="Calibri"/>
                <w:b/>
                <w:bCs/>
              </w:rPr>
              <w:t>Ejemplo</w:t>
            </w:r>
          </w:p>
        </w:tc>
      </w:tr>
      <w:tr w:rsidR="00931CEE" w:rsidRPr="005124F4" w14:paraId="1F5DF11B" w14:textId="77777777" w:rsidTr="00772210">
        <w:trPr>
          <w:trHeight w:val="1238"/>
        </w:trPr>
        <w:tc>
          <w:tcPr>
            <w:tcW w:w="1555" w:type="dxa"/>
            <w:hideMark/>
          </w:tcPr>
          <w:p w14:paraId="3F8E9DBF" w14:textId="77777777" w:rsidR="00931CEE" w:rsidRPr="005124F4" w:rsidRDefault="00931CEE" w:rsidP="005124F4">
            <w:pPr>
              <w:spacing w:line="360" w:lineRule="auto"/>
              <w:rPr>
                <w:rFonts w:ascii="Calibri" w:hAnsi="Calibri" w:cs="Calibri"/>
              </w:rPr>
            </w:pPr>
            <w:r w:rsidRPr="005124F4">
              <w:rPr>
                <w:rFonts w:ascii="Calibri" w:hAnsi="Calibri" w:cs="Calibri"/>
                <w:b/>
                <w:bCs/>
              </w:rPr>
              <w:t>Directo</w:t>
            </w:r>
          </w:p>
        </w:tc>
        <w:tc>
          <w:tcPr>
            <w:tcW w:w="1559" w:type="dxa"/>
            <w:hideMark/>
          </w:tcPr>
          <w:p w14:paraId="5D466BD2" w14:textId="6B867F11" w:rsidR="00931CEE" w:rsidRPr="005124F4" w:rsidRDefault="00931CEE" w:rsidP="005124F4">
            <w:pPr>
              <w:spacing w:line="360" w:lineRule="auto"/>
              <w:rPr>
                <w:rFonts w:ascii="Calibri" w:hAnsi="Calibri" w:cs="Calibri"/>
              </w:rPr>
            </w:pPr>
            <w:r w:rsidRPr="005124F4">
              <w:rPr>
                <w:rFonts w:ascii="Calibri" w:hAnsi="Calibri" w:cs="Calibri"/>
              </w:rPr>
              <w:t xml:space="preserve">Productor </w:t>
            </w:r>
            <w:r w:rsidR="00772210">
              <w:rPr>
                <w:rFonts w:ascii="Calibri" w:hAnsi="Calibri" w:cs="Calibri"/>
              </w:rPr>
              <w:t>–</w:t>
            </w:r>
            <w:r w:rsidRPr="005124F4">
              <w:rPr>
                <w:rFonts w:ascii="Calibri" w:hAnsi="Calibri" w:cs="Calibri"/>
              </w:rPr>
              <w:t xml:space="preserve"> consumidor</w:t>
            </w:r>
            <w:r w:rsidR="00772210">
              <w:rPr>
                <w:rFonts w:ascii="Calibri" w:hAnsi="Calibri" w:cs="Calibri"/>
              </w:rPr>
              <w:t>.</w:t>
            </w:r>
          </w:p>
        </w:tc>
        <w:tc>
          <w:tcPr>
            <w:tcW w:w="3203" w:type="dxa"/>
            <w:hideMark/>
          </w:tcPr>
          <w:p w14:paraId="71A34368" w14:textId="77777777" w:rsidR="00931CEE" w:rsidRPr="005124F4" w:rsidRDefault="00931CEE" w:rsidP="005124F4">
            <w:pPr>
              <w:spacing w:line="360" w:lineRule="auto"/>
              <w:rPr>
                <w:rFonts w:ascii="Calibri" w:hAnsi="Calibri" w:cs="Calibri"/>
              </w:rPr>
            </w:pPr>
            <w:r w:rsidRPr="005124F4">
              <w:rPr>
                <w:rFonts w:ascii="Calibri" w:hAnsi="Calibri" w:cs="Calibri"/>
              </w:rPr>
              <w:t>Emprendimiento que vende directamente mediante su tienda física o virtual.</w:t>
            </w:r>
          </w:p>
        </w:tc>
      </w:tr>
      <w:tr w:rsidR="00931CEE" w:rsidRPr="005124F4" w14:paraId="3708D1E0" w14:textId="77777777" w:rsidTr="00772210">
        <w:trPr>
          <w:trHeight w:val="1238"/>
        </w:trPr>
        <w:tc>
          <w:tcPr>
            <w:tcW w:w="1555" w:type="dxa"/>
            <w:hideMark/>
          </w:tcPr>
          <w:p w14:paraId="71F76A41" w14:textId="77777777" w:rsidR="00931CEE" w:rsidRPr="005124F4" w:rsidRDefault="00931CEE" w:rsidP="005124F4">
            <w:pPr>
              <w:spacing w:line="360" w:lineRule="auto"/>
              <w:rPr>
                <w:rFonts w:ascii="Calibri" w:hAnsi="Calibri" w:cs="Calibri"/>
              </w:rPr>
            </w:pPr>
            <w:r w:rsidRPr="005124F4">
              <w:rPr>
                <w:rFonts w:ascii="Calibri" w:hAnsi="Calibri" w:cs="Calibri"/>
                <w:b/>
                <w:bCs/>
              </w:rPr>
              <w:t>Indirecto corto</w:t>
            </w:r>
          </w:p>
        </w:tc>
        <w:tc>
          <w:tcPr>
            <w:tcW w:w="1559" w:type="dxa"/>
            <w:hideMark/>
          </w:tcPr>
          <w:p w14:paraId="3BB42A76" w14:textId="249A3A98" w:rsidR="00931CEE" w:rsidRPr="005124F4" w:rsidRDefault="00931CEE" w:rsidP="005124F4">
            <w:pPr>
              <w:spacing w:line="360" w:lineRule="auto"/>
              <w:rPr>
                <w:rFonts w:ascii="Calibri" w:hAnsi="Calibri" w:cs="Calibri"/>
              </w:rPr>
            </w:pPr>
            <w:r w:rsidRPr="005124F4">
              <w:rPr>
                <w:rFonts w:ascii="Calibri" w:hAnsi="Calibri" w:cs="Calibri"/>
              </w:rPr>
              <w:t xml:space="preserve">Productor - minorista </w:t>
            </w:r>
            <w:r w:rsidR="00772210">
              <w:rPr>
                <w:rFonts w:ascii="Calibri" w:hAnsi="Calibri" w:cs="Calibri"/>
              </w:rPr>
              <w:t>–</w:t>
            </w:r>
            <w:r w:rsidRPr="005124F4">
              <w:rPr>
                <w:rFonts w:ascii="Calibri" w:hAnsi="Calibri" w:cs="Calibri"/>
              </w:rPr>
              <w:t xml:space="preserve"> consumidor</w:t>
            </w:r>
            <w:r w:rsidR="00772210">
              <w:rPr>
                <w:rFonts w:ascii="Calibri" w:hAnsi="Calibri" w:cs="Calibri"/>
              </w:rPr>
              <w:t>.</w:t>
            </w:r>
          </w:p>
        </w:tc>
        <w:tc>
          <w:tcPr>
            <w:tcW w:w="3203" w:type="dxa"/>
            <w:hideMark/>
          </w:tcPr>
          <w:p w14:paraId="09CDCB9C" w14:textId="77777777" w:rsidR="00931CEE" w:rsidRPr="005124F4" w:rsidRDefault="00931CEE" w:rsidP="005124F4">
            <w:pPr>
              <w:spacing w:line="360" w:lineRule="auto"/>
              <w:rPr>
                <w:rFonts w:ascii="Calibri" w:hAnsi="Calibri" w:cs="Calibri"/>
              </w:rPr>
            </w:pPr>
            <w:r w:rsidRPr="005124F4">
              <w:rPr>
                <w:rFonts w:ascii="Calibri" w:hAnsi="Calibri" w:cs="Calibri"/>
              </w:rPr>
              <w:t>Fabricante que comercializa sus productos mediante supermercados.</w:t>
            </w:r>
          </w:p>
        </w:tc>
      </w:tr>
      <w:tr w:rsidR="00931CEE" w:rsidRPr="005124F4" w14:paraId="328EAD73" w14:textId="77777777" w:rsidTr="00772210">
        <w:trPr>
          <w:trHeight w:val="1238"/>
        </w:trPr>
        <w:tc>
          <w:tcPr>
            <w:tcW w:w="1555" w:type="dxa"/>
            <w:hideMark/>
          </w:tcPr>
          <w:p w14:paraId="68684CAC" w14:textId="77777777" w:rsidR="00931CEE" w:rsidRPr="005124F4" w:rsidRDefault="00931CEE" w:rsidP="005124F4">
            <w:pPr>
              <w:spacing w:line="360" w:lineRule="auto"/>
              <w:rPr>
                <w:rFonts w:ascii="Calibri" w:hAnsi="Calibri" w:cs="Calibri"/>
              </w:rPr>
            </w:pPr>
            <w:r w:rsidRPr="005124F4">
              <w:rPr>
                <w:rFonts w:ascii="Calibri" w:hAnsi="Calibri" w:cs="Calibri"/>
                <w:b/>
                <w:bCs/>
              </w:rPr>
              <w:t>Indirecto largo</w:t>
            </w:r>
          </w:p>
        </w:tc>
        <w:tc>
          <w:tcPr>
            <w:tcW w:w="1559" w:type="dxa"/>
            <w:hideMark/>
          </w:tcPr>
          <w:p w14:paraId="04525B93" w14:textId="74F3CE09" w:rsidR="00931CEE" w:rsidRPr="005124F4" w:rsidRDefault="00931CEE" w:rsidP="005124F4">
            <w:pPr>
              <w:spacing w:line="360" w:lineRule="auto"/>
              <w:rPr>
                <w:rFonts w:ascii="Calibri" w:hAnsi="Calibri" w:cs="Calibri"/>
              </w:rPr>
            </w:pPr>
            <w:r w:rsidRPr="005124F4">
              <w:rPr>
                <w:rFonts w:ascii="Calibri" w:hAnsi="Calibri" w:cs="Calibri"/>
              </w:rPr>
              <w:t xml:space="preserve">Productor - mayorista - minorista </w:t>
            </w:r>
            <w:r w:rsidR="00772210">
              <w:rPr>
                <w:rFonts w:ascii="Calibri" w:hAnsi="Calibri" w:cs="Calibri"/>
              </w:rPr>
              <w:t>–</w:t>
            </w:r>
            <w:r w:rsidRPr="005124F4">
              <w:rPr>
                <w:rFonts w:ascii="Calibri" w:hAnsi="Calibri" w:cs="Calibri"/>
              </w:rPr>
              <w:t xml:space="preserve"> consumidor</w:t>
            </w:r>
            <w:r w:rsidR="00772210">
              <w:rPr>
                <w:rFonts w:ascii="Calibri" w:hAnsi="Calibri" w:cs="Calibri"/>
              </w:rPr>
              <w:t>.</w:t>
            </w:r>
          </w:p>
        </w:tc>
        <w:tc>
          <w:tcPr>
            <w:tcW w:w="3203" w:type="dxa"/>
            <w:hideMark/>
          </w:tcPr>
          <w:p w14:paraId="668FB7E5" w14:textId="77777777" w:rsidR="00931CEE" w:rsidRPr="005124F4" w:rsidRDefault="00931CEE" w:rsidP="005124F4">
            <w:pPr>
              <w:spacing w:line="360" w:lineRule="auto"/>
              <w:rPr>
                <w:rFonts w:ascii="Calibri" w:hAnsi="Calibri" w:cs="Calibri"/>
              </w:rPr>
            </w:pPr>
            <w:r w:rsidRPr="005124F4">
              <w:rPr>
                <w:rFonts w:ascii="Calibri" w:hAnsi="Calibri" w:cs="Calibri"/>
              </w:rPr>
              <w:t>Fabricante de alimentos que utiliza distribuidores para abastecer tiendas de barrio.</w:t>
            </w:r>
          </w:p>
        </w:tc>
      </w:tr>
    </w:tbl>
    <w:p w14:paraId="49C6BAEF" w14:textId="77777777" w:rsidR="00E2219C" w:rsidRPr="005124F4" w:rsidRDefault="00E2219C" w:rsidP="005124F4">
      <w:pPr>
        <w:spacing w:line="360" w:lineRule="auto"/>
        <w:rPr>
          <w:rFonts w:ascii="Calibri" w:hAnsi="Calibri" w:cs="Calibri"/>
        </w:rPr>
      </w:pPr>
    </w:p>
    <w:p w14:paraId="1A5F2756" w14:textId="2D205B1A" w:rsidR="00105AD1" w:rsidRPr="005124F4" w:rsidRDefault="00BB6948" w:rsidP="005124F4">
      <w:pPr>
        <w:spacing w:line="360" w:lineRule="auto"/>
        <w:rPr>
          <w:rFonts w:ascii="Calibri" w:hAnsi="Calibri" w:cs="Calibri"/>
        </w:rPr>
      </w:pPr>
      <w:r w:rsidRPr="005124F4">
        <w:rPr>
          <w:rFonts w:ascii="Calibri" w:hAnsi="Calibri" w:cs="Calibri"/>
        </w:rPr>
        <w:t xml:space="preserve">Para complementar el estudio de los </w:t>
      </w:r>
      <w:r w:rsidRPr="005124F4">
        <w:rPr>
          <w:rFonts w:ascii="Calibri" w:hAnsi="Calibri" w:cs="Calibri"/>
          <w:b/>
          <w:bCs/>
        </w:rPr>
        <w:t>canales de distribución</w:t>
      </w:r>
      <w:r w:rsidRPr="005124F4">
        <w:rPr>
          <w:rFonts w:ascii="Calibri" w:hAnsi="Calibri" w:cs="Calibri"/>
        </w:rPr>
        <w:t>, se invita a consultar el siguiente video, en el cual se explica de manera clara su funcionamiento, importancia y participación dentro del proceso de comercialización. Este recurso permitirá fortalecer la comprensión sobre cómo los productos llegan desde el productor hasta el consumidor final.</w:t>
      </w:r>
    </w:p>
    <w:p w14:paraId="4F74CC0F" w14:textId="77777777" w:rsidR="00105AD1" w:rsidRPr="005124F4" w:rsidRDefault="00105AD1" w:rsidP="005124F4">
      <w:pPr>
        <w:spacing w:line="360" w:lineRule="auto"/>
        <w:rPr>
          <w:rFonts w:ascii="Calibri" w:hAnsi="Calibri" w:cs="Calibri"/>
        </w:rPr>
      </w:pPr>
      <w:commentRangeStart w:id="11"/>
      <w:commentRangeEnd w:id="11"/>
      <w:r w:rsidRPr="005124F4">
        <w:rPr>
          <w:rStyle w:val="Refdecomentario"/>
          <w:rFonts w:ascii="Calibri" w:hAnsi="Calibri" w:cs="Calibri"/>
          <w:sz w:val="22"/>
          <w:szCs w:val="22"/>
        </w:rPr>
        <w:commentReference w:id="11"/>
      </w:r>
    </w:p>
    <w:p w14:paraId="4EC52FAB" w14:textId="77777777" w:rsidR="00105AD1" w:rsidRPr="005124F4" w:rsidRDefault="00105AD1" w:rsidP="005124F4">
      <w:pPr>
        <w:pStyle w:val="Normal0"/>
        <w:pBdr>
          <w:top w:val="nil"/>
          <w:left w:val="nil"/>
          <w:bottom w:val="nil"/>
          <w:right w:val="nil"/>
          <w:between w:val="nil"/>
        </w:pBdr>
        <w:spacing w:line="360" w:lineRule="auto"/>
        <w:rPr>
          <w:rFonts w:ascii="Calibri" w:hAnsi="Calibri" w:cs="Calibri"/>
          <w:b/>
        </w:rPr>
      </w:pPr>
      <w:r w:rsidRPr="005124F4">
        <w:rPr>
          <w:rFonts w:ascii="Calibri" w:hAnsi="Calibri" w:cs="Calibri"/>
          <w:b/>
          <w:noProof/>
        </w:rPr>
        <w:lastRenderedPageBreak/>
        <w:drawing>
          <wp:inline distT="0" distB="0" distL="0" distR="0" wp14:anchorId="6DD8D329" wp14:editId="455C49DD">
            <wp:extent cx="5172075" cy="3011788"/>
            <wp:effectExtent l="0" t="0" r="0" b="0"/>
            <wp:docPr id="1698318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18239" name=""/>
                    <pic:cNvPicPr/>
                  </pic:nvPicPr>
                  <pic:blipFill>
                    <a:blip r:embed="rId29"/>
                    <a:stretch>
                      <a:fillRect/>
                    </a:stretch>
                  </pic:blipFill>
                  <pic:spPr>
                    <a:xfrm>
                      <a:off x="0" y="0"/>
                      <a:ext cx="5180325" cy="3016592"/>
                    </a:xfrm>
                    <a:prstGeom prst="rect">
                      <a:avLst/>
                    </a:prstGeom>
                  </pic:spPr>
                </pic:pic>
              </a:graphicData>
            </a:graphic>
          </wp:inline>
        </w:drawing>
      </w:r>
    </w:p>
    <w:p w14:paraId="7DC29340" w14:textId="77777777" w:rsidR="00105AD1" w:rsidRPr="005124F4" w:rsidRDefault="00105AD1" w:rsidP="005124F4">
      <w:pPr>
        <w:pStyle w:val="Normal0"/>
        <w:spacing w:line="360" w:lineRule="auto"/>
        <w:rPr>
          <w:rFonts w:ascii="Calibri" w:hAnsi="Calibri" w:cs="Calibri"/>
          <w:b/>
          <w:bCs/>
          <w:highlight w:val="yellow"/>
        </w:rPr>
      </w:pPr>
    </w:p>
    <w:p w14:paraId="2C98002D" w14:textId="77777777" w:rsidR="00105AD1" w:rsidRPr="005124F4" w:rsidRDefault="00105AD1" w:rsidP="005124F4">
      <w:pPr>
        <w:pStyle w:val="Normal0"/>
        <w:spacing w:line="360" w:lineRule="auto"/>
        <w:rPr>
          <w:rFonts w:ascii="Calibri" w:hAnsi="Calibri" w:cs="Calibri"/>
        </w:rPr>
      </w:pPr>
      <w:r w:rsidRPr="005124F4">
        <w:rPr>
          <w:rFonts w:ascii="Calibri" w:hAnsi="Calibri" w:cs="Calibri"/>
        </w:rPr>
        <w:t>Para cumplir la labor de distribución, la empresa dispone de:</w:t>
      </w:r>
    </w:p>
    <w:p w14:paraId="5E4B96FC" w14:textId="77777777" w:rsidR="00105AD1" w:rsidRPr="005124F4" w:rsidRDefault="00105AD1" w:rsidP="005124F4">
      <w:pPr>
        <w:pStyle w:val="Normal0"/>
        <w:spacing w:line="360" w:lineRule="auto"/>
        <w:rPr>
          <w:rFonts w:ascii="Calibri" w:hAnsi="Calibri" w:cs="Calibri"/>
          <w:b/>
          <w:bCs/>
          <w:highlight w:val="yellow"/>
        </w:rPr>
      </w:pPr>
    </w:p>
    <w:tbl>
      <w:tblPr>
        <w:tblStyle w:val="Tablaconcuadrcula4-nfasis5"/>
        <w:tblW w:w="0" w:type="auto"/>
        <w:jc w:val="center"/>
        <w:tblLook w:val="04A0" w:firstRow="1" w:lastRow="0" w:firstColumn="1" w:lastColumn="0" w:noHBand="0" w:noVBand="1"/>
      </w:tblPr>
      <w:tblGrid>
        <w:gridCol w:w="2645"/>
        <w:gridCol w:w="2645"/>
        <w:gridCol w:w="2645"/>
      </w:tblGrid>
      <w:tr w:rsidR="00105AD1" w:rsidRPr="005124F4" w14:paraId="3A3967FB" w14:textId="77777777" w:rsidTr="003C2A4F">
        <w:trPr>
          <w:cnfStyle w:val="100000000000" w:firstRow="1" w:lastRow="0" w:firstColumn="0" w:lastColumn="0" w:oddVBand="0" w:evenVBand="0" w:oddHBand="0" w:evenHBand="0" w:firstRowFirstColumn="0" w:firstRowLastColumn="0" w:lastRowFirstColumn="0" w:lastRowLastColumn="0"/>
          <w:trHeight w:val="480"/>
          <w:jc w:val="center"/>
        </w:trPr>
        <w:tc>
          <w:tcPr>
            <w:cnfStyle w:val="001000000000" w:firstRow="0" w:lastRow="0" w:firstColumn="1" w:lastColumn="0" w:oddVBand="0" w:evenVBand="0" w:oddHBand="0" w:evenHBand="0" w:firstRowFirstColumn="0" w:firstRowLastColumn="0" w:lastRowFirstColumn="0" w:lastRowLastColumn="0"/>
            <w:tcW w:w="2645" w:type="dxa"/>
          </w:tcPr>
          <w:p w14:paraId="14EC3D2E" w14:textId="77777777" w:rsidR="00105AD1" w:rsidRPr="005124F4" w:rsidRDefault="00105AD1" w:rsidP="005124F4">
            <w:pPr>
              <w:pStyle w:val="Normal0"/>
              <w:spacing w:line="360" w:lineRule="auto"/>
              <w:jc w:val="center"/>
              <w:rPr>
                <w:rFonts w:ascii="Calibri" w:hAnsi="Calibri" w:cs="Calibri"/>
                <w:color w:val="auto"/>
              </w:rPr>
            </w:pPr>
            <w:r w:rsidRPr="005124F4">
              <w:rPr>
                <w:rFonts w:ascii="Calibri" w:hAnsi="Calibri" w:cs="Calibri"/>
                <w:color w:val="auto"/>
              </w:rPr>
              <w:t>Canal de distribución</w:t>
            </w:r>
          </w:p>
        </w:tc>
        <w:tc>
          <w:tcPr>
            <w:tcW w:w="2645" w:type="dxa"/>
          </w:tcPr>
          <w:p w14:paraId="45F3DC50" w14:textId="77777777" w:rsidR="00105AD1" w:rsidRPr="005124F4" w:rsidRDefault="00105AD1" w:rsidP="005124F4">
            <w:pPr>
              <w:pStyle w:val="Normal0"/>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5124F4">
              <w:rPr>
                <w:rFonts w:ascii="Calibri" w:hAnsi="Calibri" w:cs="Calibri"/>
                <w:color w:val="auto"/>
              </w:rPr>
              <w:t>Gestión de canal</w:t>
            </w:r>
          </w:p>
        </w:tc>
        <w:tc>
          <w:tcPr>
            <w:tcW w:w="2645" w:type="dxa"/>
          </w:tcPr>
          <w:p w14:paraId="3757B14B" w14:textId="77777777" w:rsidR="00105AD1" w:rsidRPr="005124F4" w:rsidRDefault="00105AD1" w:rsidP="005124F4">
            <w:pPr>
              <w:pStyle w:val="Normal0"/>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commentRangeStart w:id="12"/>
            <w:r w:rsidRPr="005124F4">
              <w:rPr>
                <w:rFonts w:ascii="Calibri" w:hAnsi="Calibri" w:cs="Calibri"/>
                <w:color w:val="auto"/>
              </w:rPr>
              <w:t>Distribución</w:t>
            </w:r>
            <w:commentRangeEnd w:id="12"/>
            <w:r w:rsidR="00BB6948" w:rsidRPr="005124F4">
              <w:rPr>
                <w:rStyle w:val="Refdecomentario"/>
                <w:rFonts w:ascii="Calibri" w:hAnsi="Calibri" w:cs="Calibri"/>
                <w:color w:val="auto"/>
                <w:sz w:val="22"/>
                <w:szCs w:val="22"/>
              </w:rPr>
              <w:commentReference w:id="12"/>
            </w:r>
            <w:r w:rsidRPr="005124F4">
              <w:rPr>
                <w:rFonts w:ascii="Calibri" w:hAnsi="Calibri" w:cs="Calibri"/>
                <w:color w:val="auto"/>
              </w:rPr>
              <w:t xml:space="preserve"> física</w:t>
            </w:r>
          </w:p>
        </w:tc>
      </w:tr>
      <w:tr w:rsidR="00105AD1" w:rsidRPr="005124F4" w14:paraId="36DF9DD9" w14:textId="77777777" w:rsidTr="003C2A4F">
        <w:trPr>
          <w:cnfStyle w:val="000000100000" w:firstRow="0" w:lastRow="0" w:firstColumn="0" w:lastColumn="0" w:oddVBand="0" w:evenVBand="0" w:oddHBand="1" w:evenHBand="0" w:firstRowFirstColumn="0" w:firstRowLastColumn="0" w:lastRowFirstColumn="0" w:lastRowLastColumn="0"/>
          <w:trHeight w:val="1130"/>
          <w:jc w:val="center"/>
        </w:trPr>
        <w:tc>
          <w:tcPr>
            <w:cnfStyle w:val="001000000000" w:firstRow="0" w:lastRow="0" w:firstColumn="1" w:lastColumn="0" w:oddVBand="0" w:evenVBand="0" w:oddHBand="0" w:evenHBand="0" w:firstRowFirstColumn="0" w:firstRowLastColumn="0" w:lastRowFirstColumn="0" w:lastRowLastColumn="0"/>
            <w:tcW w:w="2645" w:type="dxa"/>
          </w:tcPr>
          <w:p w14:paraId="4756EAF0" w14:textId="77777777" w:rsidR="00105AD1" w:rsidRPr="005124F4" w:rsidRDefault="00105AD1" w:rsidP="005124F4">
            <w:pPr>
              <w:pStyle w:val="Normal0"/>
              <w:spacing w:line="360" w:lineRule="auto"/>
              <w:rPr>
                <w:rFonts w:ascii="Calibri" w:hAnsi="Calibri" w:cs="Calibri"/>
                <w:b w:val="0"/>
                <w:bCs w:val="0"/>
              </w:rPr>
            </w:pPr>
            <w:r w:rsidRPr="005124F4">
              <w:rPr>
                <w:rFonts w:ascii="Calibri" w:hAnsi="Calibri" w:cs="Calibri"/>
                <w:b w:val="0"/>
                <w:bCs w:val="0"/>
              </w:rPr>
              <w:t>Define cómo llegará el producto o servicio al cliente.</w:t>
            </w:r>
          </w:p>
        </w:tc>
        <w:tc>
          <w:tcPr>
            <w:tcW w:w="2645" w:type="dxa"/>
          </w:tcPr>
          <w:p w14:paraId="6C7FE276" w14:textId="77777777" w:rsidR="00105AD1" w:rsidRPr="005124F4" w:rsidRDefault="00105AD1" w:rsidP="005124F4">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124F4">
              <w:rPr>
                <w:rFonts w:ascii="Calibri" w:hAnsi="Calibri" w:cs="Calibri"/>
              </w:rPr>
              <w:t>Coordina las relaciones y actividades entre quienes participan en el canal.</w:t>
            </w:r>
          </w:p>
        </w:tc>
        <w:tc>
          <w:tcPr>
            <w:tcW w:w="2645" w:type="dxa"/>
          </w:tcPr>
          <w:p w14:paraId="011FAA94" w14:textId="77777777" w:rsidR="00105AD1" w:rsidRPr="005124F4" w:rsidRDefault="00105AD1" w:rsidP="005124F4">
            <w:pPr>
              <w:pStyle w:val="Normal0"/>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124F4">
              <w:rPr>
                <w:rFonts w:ascii="Calibri" w:hAnsi="Calibri" w:cs="Calibri"/>
              </w:rPr>
              <w:t>Comprende el almacenamiento, transporte y entrega de los productos.</w:t>
            </w:r>
          </w:p>
        </w:tc>
      </w:tr>
    </w:tbl>
    <w:p w14:paraId="3BB75C82" w14:textId="77777777" w:rsidR="00105AD1" w:rsidRPr="005124F4" w:rsidRDefault="00105AD1" w:rsidP="005124F4">
      <w:pPr>
        <w:pStyle w:val="Normal0"/>
        <w:spacing w:line="360" w:lineRule="auto"/>
        <w:rPr>
          <w:rFonts w:ascii="Calibri" w:hAnsi="Calibri" w:cs="Calibri"/>
          <w:b/>
          <w:bCs/>
        </w:rPr>
      </w:pPr>
    </w:p>
    <w:p w14:paraId="5BBECB37" w14:textId="77DE24B8" w:rsidR="003C2A4F" w:rsidRPr="005124F4" w:rsidRDefault="003C2A4F"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Funciones de los intermediarios en los canales de distribución</w:t>
      </w:r>
    </w:p>
    <w:p w14:paraId="7749185D" w14:textId="77777777" w:rsidR="003C2A4F" w:rsidRPr="005124F4" w:rsidRDefault="003C2A4F" w:rsidP="005124F4">
      <w:pPr>
        <w:spacing w:line="360" w:lineRule="auto"/>
        <w:rPr>
          <w:rFonts w:ascii="Calibri" w:hAnsi="Calibri" w:cs="Calibri"/>
        </w:rPr>
      </w:pPr>
    </w:p>
    <w:p w14:paraId="4186EDAC"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Los intermediarios cumplen un papel fundamental en los canales de distribución, ya que facilitan el recorrido de los productos desde el productor hasta el consumidor final. Su participación permite reducir distancias entre quienes producen y quienes compran, facilitar las operaciones comerciales y desarrollar actividades como almacenamiento, transporte, promoción, negociación, venta y entrega.</w:t>
      </w:r>
    </w:p>
    <w:p w14:paraId="7058C084"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Dependiendo de su función y de la relación que establezcan con productores y clientes, pueden identificarse diferentes tipos de intermediarios:</w:t>
      </w:r>
    </w:p>
    <w:p w14:paraId="79AE50CC" w14:textId="77777777" w:rsidR="003C2A4F" w:rsidRPr="005124F4" w:rsidRDefault="003C2A4F" w:rsidP="005124F4">
      <w:pPr>
        <w:pStyle w:val="Normal0"/>
        <w:spacing w:line="360" w:lineRule="auto"/>
        <w:rPr>
          <w:rFonts w:ascii="Calibri" w:hAnsi="Calibri" w:cs="Calibri"/>
        </w:rPr>
      </w:pPr>
    </w:p>
    <w:p w14:paraId="17DE6A69" w14:textId="77777777" w:rsidR="003C2A4F" w:rsidRPr="005124F4" w:rsidRDefault="003C2A4F" w:rsidP="005124F4">
      <w:pPr>
        <w:pStyle w:val="Normal0"/>
        <w:numPr>
          <w:ilvl w:val="0"/>
          <w:numId w:val="10"/>
        </w:numPr>
        <w:spacing w:line="360" w:lineRule="auto"/>
        <w:rPr>
          <w:rFonts w:ascii="Calibri" w:hAnsi="Calibri" w:cs="Calibri"/>
        </w:rPr>
      </w:pPr>
      <w:r w:rsidRPr="005124F4">
        <w:rPr>
          <w:rFonts w:ascii="Calibri" w:hAnsi="Calibri" w:cs="Calibri"/>
          <w:b/>
          <w:bCs/>
        </w:rPr>
        <w:lastRenderedPageBreak/>
        <w:t>Intermediario:</w:t>
      </w:r>
      <w:r w:rsidRPr="005124F4">
        <w:rPr>
          <w:rFonts w:ascii="Calibri" w:hAnsi="Calibri" w:cs="Calibri"/>
        </w:rPr>
        <w:t xml:space="preserve"> persona o empresa que participa en el proceso de distribución y facilita que un producto llegue desde el productor hasta el cliente. Puede intervenir en actividades comerciales, logísticas o de apoyo.</w:t>
      </w:r>
    </w:p>
    <w:p w14:paraId="4AA50BB2" w14:textId="77777777" w:rsidR="003C2A4F" w:rsidRPr="005124F4" w:rsidRDefault="003C2A4F" w:rsidP="005124F4">
      <w:pPr>
        <w:pStyle w:val="Normal0"/>
        <w:numPr>
          <w:ilvl w:val="0"/>
          <w:numId w:val="10"/>
        </w:numPr>
        <w:spacing w:line="360" w:lineRule="auto"/>
        <w:rPr>
          <w:rFonts w:ascii="Calibri" w:hAnsi="Calibri" w:cs="Calibri"/>
        </w:rPr>
      </w:pPr>
      <w:r w:rsidRPr="005124F4">
        <w:rPr>
          <w:rFonts w:ascii="Calibri" w:hAnsi="Calibri" w:cs="Calibri"/>
          <w:b/>
          <w:bCs/>
        </w:rPr>
        <w:t>Agente comercial:</w:t>
      </w:r>
      <w:r w:rsidRPr="005124F4">
        <w:rPr>
          <w:rFonts w:ascii="Calibri" w:hAnsi="Calibri" w:cs="Calibri"/>
        </w:rPr>
        <w:t xml:space="preserve"> representa a una empresa o productor en determinadas actividades comerciales, como la promoción, negociación o venta de productos o servicios. Su función principal es facilitar las operaciones entre las partes.</w:t>
      </w:r>
    </w:p>
    <w:p w14:paraId="38BE856E" w14:textId="77777777" w:rsidR="003C2A4F" w:rsidRPr="005124F4" w:rsidRDefault="003C2A4F" w:rsidP="005124F4">
      <w:pPr>
        <w:pStyle w:val="Normal0"/>
        <w:numPr>
          <w:ilvl w:val="0"/>
          <w:numId w:val="10"/>
        </w:numPr>
        <w:spacing w:line="360" w:lineRule="auto"/>
        <w:rPr>
          <w:rFonts w:ascii="Calibri" w:hAnsi="Calibri" w:cs="Calibri"/>
        </w:rPr>
      </w:pPr>
      <w:r w:rsidRPr="005124F4">
        <w:rPr>
          <w:rFonts w:ascii="Calibri" w:hAnsi="Calibri" w:cs="Calibri"/>
          <w:b/>
          <w:bCs/>
        </w:rPr>
        <w:t>Mayorista:</w:t>
      </w:r>
      <w:r w:rsidRPr="005124F4">
        <w:rPr>
          <w:rFonts w:ascii="Calibri" w:hAnsi="Calibri" w:cs="Calibri"/>
        </w:rPr>
        <w:t xml:space="preserve"> adquiere productos en grandes cantidades para venderlos principalmente a minoristas, distribuidores u otras organizaciones. Contribuye al almacenamiento, fraccionamiento de grandes volúmenes y abastecimiento del mercado.</w:t>
      </w:r>
    </w:p>
    <w:p w14:paraId="001197AB" w14:textId="77777777" w:rsidR="003C2A4F" w:rsidRPr="005124F4" w:rsidRDefault="003C2A4F" w:rsidP="005124F4">
      <w:pPr>
        <w:pStyle w:val="Normal0"/>
        <w:numPr>
          <w:ilvl w:val="0"/>
          <w:numId w:val="10"/>
        </w:numPr>
        <w:spacing w:line="360" w:lineRule="auto"/>
        <w:rPr>
          <w:rFonts w:ascii="Calibri" w:hAnsi="Calibri" w:cs="Calibri"/>
        </w:rPr>
      </w:pPr>
      <w:r w:rsidRPr="005124F4">
        <w:rPr>
          <w:rFonts w:ascii="Calibri" w:hAnsi="Calibri" w:cs="Calibri"/>
          <w:b/>
          <w:bCs/>
        </w:rPr>
        <w:t>Minorista:</w:t>
      </w:r>
      <w:r w:rsidRPr="005124F4">
        <w:rPr>
          <w:rFonts w:ascii="Calibri" w:hAnsi="Calibri" w:cs="Calibri"/>
        </w:rPr>
        <w:t xml:space="preserve"> comercializa productos directamente con el consumidor final, generalmente en cantidades menores y mediante establecimientos físicos o canales digitales.</w:t>
      </w:r>
    </w:p>
    <w:p w14:paraId="3DF43245" w14:textId="77777777" w:rsidR="003C2A4F" w:rsidRPr="005124F4" w:rsidRDefault="003C2A4F" w:rsidP="005124F4">
      <w:pPr>
        <w:pStyle w:val="Normal0"/>
        <w:numPr>
          <w:ilvl w:val="0"/>
          <w:numId w:val="10"/>
        </w:numPr>
        <w:spacing w:line="360" w:lineRule="auto"/>
        <w:rPr>
          <w:rFonts w:ascii="Calibri" w:hAnsi="Calibri" w:cs="Calibri"/>
        </w:rPr>
      </w:pPr>
      <w:r w:rsidRPr="005124F4">
        <w:rPr>
          <w:rFonts w:ascii="Calibri" w:hAnsi="Calibri" w:cs="Calibri"/>
          <w:b/>
          <w:bCs/>
        </w:rPr>
        <w:t>Distribuidor:</w:t>
      </w:r>
      <w:r w:rsidRPr="005124F4">
        <w:rPr>
          <w:rFonts w:ascii="Calibri" w:hAnsi="Calibri" w:cs="Calibri"/>
        </w:rPr>
        <w:t xml:space="preserve"> comercializa productos de una o varias empresas y puede asumir funciones relacionadas con almacenamiento, transporte, gestión de inventarios, venta y entrega en una zona o mercado determinado.</w:t>
      </w:r>
    </w:p>
    <w:p w14:paraId="5C394EEB" w14:textId="77777777" w:rsidR="003C2A4F" w:rsidRPr="005124F4" w:rsidRDefault="003C2A4F" w:rsidP="005124F4">
      <w:pPr>
        <w:pStyle w:val="Normal0"/>
        <w:numPr>
          <w:ilvl w:val="0"/>
          <w:numId w:val="10"/>
        </w:numPr>
        <w:spacing w:line="360" w:lineRule="auto"/>
        <w:rPr>
          <w:rFonts w:ascii="Calibri" w:hAnsi="Calibri" w:cs="Calibri"/>
        </w:rPr>
      </w:pPr>
      <w:r w:rsidRPr="005124F4">
        <w:rPr>
          <w:rFonts w:ascii="Calibri" w:hAnsi="Calibri" w:cs="Calibri"/>
          <w:b/>
          <w:bCs/>
        </w:rPr>
        <w:t>Concesionario:</w:t>
      </w:r>
      <w:r w:rsidRPr="005124F4">
        <w:rPr>
          <w:rFonts w:ascii="Calibri" w:hAnsi="Calibri" w:cs="Calibri"/>
        </w:rPr>
        <w:t xml:space="preserve"> persona o empresa autorizada por una marca o fabricante para comercializar determinados productos o servicios, de acuerdo con las condiciones establecidas mediante una relación contractual.</w:t>
      </w:r>
    </w:p>
    <w:p w14:paraId="3A75AA36" w14:textId="77777777" w:rsidR="003C2A4F" w:rsidRPr="005124F4" w:rsidRDefault="003C2A4F" w:rsidP="005124F4">
      <w:pPr>
        <w:pStyle w:val="Normal0"/>
        <w:spacing w:line="360" w:lineRule="auto"/>
        <w:rPr>
          <w:rFonts w:ascii="Calibri" w:hAnsi="Calibri" w:cs="Calibri"/>
          <w:b/>
          <w:bCs/>
        </w:rPr>
      </w:pPr>
    </w:p>
    <w:p w14:paraId="1D956A49" w14:textId="040121AD" w:rsidR="003C2A4F" w:rsidRPr="005124F4" w:rsidRDefault="003C2A4F" w:rsidP="005124F4">
      <w:pPr>
        <w:pStyle w:val="Normal0"/>
        <w:numPr>
          <w:ilvl w:val="0"/>
          <w:numId w:val="4"/>
        </w:numPr>
        <w:spacing w:line="360" w:lineRule="auto"/>
        <w:rPr>
          <w:rFonts w:ascii="Calibri" w:hAnsi="Calibri" w:cs="Calibri"/>
          <w:b/>
          <w:bCs/>
        </w:rPr>
      </w:pPr>
      <w:r w:rsidRPr="005124F4">
        <w:rPr>
          <w:rFonts w:ascii="Calibri" w:hAnsi="Calibri" w:cs="Calibri"/>
          <w:b/>
          <w:bCs/>
        </w:rPr>
        <w:t>Flujos de los canales de distribución en los mercados</w:t>
      </w:r>
    </w:p>
    <w:p w14:paraId="6F6D3D7F" w14:textId="77777777" w:rsidR="003C2A4F" w:rsidRPr="005124F4" w:rsidRDefault="003C2A4F" w:rsidP="005124F4">
      <w:pPr>
        <w:pStyle w:val="Normal0"/>
        <w:spacing w:line="360" w:lineRule="auto"/>
        <w:ind w:left="720"/>
        <w:rPr>
          <w:rFonts w:ascii="Calibri" w:hAnsi="Calibri" w:cs="Calibri"/>
          <w:b/>
          <w:bCs/>
        </w:rPr>
      </w:pPr>
    </w:p>
    <w:p w14:paraId="081B2EFE"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 xml:space="preserve">Como se representa en las figuras, un canal de distribución </w:t>
      </w:r>
      <w:r w:rsidRPr="005124F4">
        <w:rPr>
          <w:rFonts w:ascii="Calibri" w:hAnsi="Calibri" w:cs="Calibri"/>
          <w:b/>
          <w:bCs/>
        </w:rPr>
        <w:t>no implica únicamente el desplazamiento físico del producto</w:t>
      </w:r>
      <w:r w:rsidRPr="005124F4">
        <w:rPr>
          <w:rFonts w:ascii="Calibri" w:hAnsi="Calibri" w:cs="Calibri"/>
        </w:rPr>
        <w:t>. Entre productores, intermediarios y clientes se desarrollan diferentes flujos que permiten realizar el intercambio comercial y coordinar las actividades necesarias para satisfacer la demanda.</w:t>
      </w:r>
    </w:p>
    <w:p w14:paraId="5B72F718" w14:textId="3E0C932B" w:rsidR="003C2A4F" w:rsidRPr="005124F4" w:rsidRDefault="003C2A4F" w:rsidP="005124F4">
      <w:pPr>
        <w:pStyle w:val="Normal0"/>
        <w:spacing w:line="360" w:lineRule="auto"/>
        <w:rPr>
          <w:rFonts w:ascii="Calibri" w:hAnsi="Calibri" w:cs="Calibri"/>
        </w:rPr>
      </w:pPr>
      <w:r w:rsidRPr="005124F4">
        <w:rPr>
          <w:rFonts w:ascii="Calibri" w:hAnsi="Calibri" w:cs="Calibri"/>
        </w:rPr>
        <w:t>En los canales de distribución circulan productos, recursos e información entre los diferentes participantes. Estos flujos permiten coordinar las actividades comerciales y logísticas necesarias para llevar la oferta hasta el mercado.</w:t>
      </w:r>
    </w:p>
    <w:p w14:paraId="4065CAA2" w14:textId="77777777" w:rsidR="003C2A4F" w:rsidRPr="005124F4" w:rsidRDefault="003C2A4F" w:rsidP="005124F4">
      <w:pPr>
        <w:pStyle w:val="Normal0"/>
        <w:spacing w:line="360" w:lineRule="auto"/>
        <w:rPr>
          <w:rFonts w:ascii="Calibri" w:hAnsi="Calibri" w:cs="Calibri"/>
        </w:rPr>
      </w:pPr>
    </w:p>
    <w:p w14:paraId="22B045D8" w14:textId="69C8F42A" w:rsidR="003C2A4F" w:rsidRPr="005124F4" w:rsidRDefault="003C2A4F" w:rsidP="005124F4">
      <w:pPr>
        <w:pStyle w:val="Normal0"/>
        <w:spacing w:line="360" w:lineRule="auto"/>
        <w:rPr>
          <w:rFonts w:ascii="Calibri" w:hAnsi="Calibri" w:cs="Calibri"/>
          <w:b/>
          <w:bCs/>
        </w:rPr>
      </w:pPr>
      <w:r w:rsidRPr="005124F4">
        <w:rPr>
          <w:rFonts w:ascii="Calibri" w:hAnsi="Calibri" w:cs="Calibri"/>
          <w:b/>
          <w:bCs/>
        </w:rPr>
        <w:t xml:space="preserve">Tabla 4. </w:t>
      </w:r>
      <w:r w:rsidRPr="005124F4">
        <w:rPr>
          <w:rFonts w:ascii="Calibri" w:hAnsi="Calibri" w:cs="Calibri"/>
          <w:b/>
          <w:bCs/>
          <w:i/>
          <w:iCs/>
        </w:rPr>
        <w:t>Principales flujos de los canales de distribución</w:t>
      </w:r>
    </w:p>
    <w:tbl>
      <w:tblPr>
        <w:tblStyle w:val="Tablaconcuadrcula"/>
        <w:tblW w:w="0" w:type="auto"/>
        <w:tblLook w:val="04A0" w:firstRow="1" w:lastRow="0" w:firstColumn="1" w:lastColumn="0" w:noHBand="0" w:noVBand="1"/>
      </w:tblPr>
      <w:tblGrid>
        <w:gridCol w:w="1696"/>
        <w:gridCol w:w="3261"/>
        <w:gridCol w:w="1984"/>
        <w:gridCol w:w="3021"/>
      </w:tblGrid>
      <w:tr w:rsidR="003C2A4F" w:rsidRPr="005124F4" w14:paraId="4BEE7523" w14:textId="77777777" w:rsidTr="00772210">
        <w:tc>
          <w:tcPr>
            <w:tcW w:w="1696" w:type="dxa"/>
            <w:hideMark/>
          </w:tcPr>
          <w:p w14:paraId="0756199B" w14:textId="77777777" w:rsidR="003C2A4F" w:rsidRPr="005124F4" w:rsidRDefault="003C2A4F" w:rsidP="005124F4">
            <w:pPr>
              <w:pStyle w:val="Normal0"/>
              <w:spacing w:line="360" w:lineRule="auto"/>
              <w:rPr>
                <w:rFonts w:ascii="Calibri" w:hAnsi="Calibri" w:cs="Calibri"/>
                <w:b/>
                <w:bCs/>
              </w:rPr>
            </w:pPr>
            <w:r w:rsidRPr="005124F4">
              <w:rPr>
                <w:rFonts w:ascii="Calibri" w:hAnsi="Calibri" w:cs="Calibri"/>
                <w:b/>
                <w:bCs/>
              </w:rPr>
              <w:t>Tipo de flujo</w:t>
            </w:r>
          </w:p>
        </w:tc>
        <w:tc>
          <w:tcPr>
            <w:tcW w:w="3261" w:type="dxa"/>
            <w:hideMark/>
          </w:tcPr>
          <w:p w14:paraId="0D20F84C" w14:textId="77777777" w:rsidR="003C2A4F" w:rsidRPr="005124F4" w:rsidRDefault="003C2A4F" w:rsidP="005124F4">
            <w:pPr>
              <w:pStyle w:val="Normal0"/>
              <w:spacing w:line="360" w:lineRule="auto"/>
              <w:rPr>
                <w:rFonts w:ascii="Calibri" w:hAnsi="Calibri" w:cs="Calibri"/>
                <w:b/>
                <w:bCs/>
              </w:rPr>
            </w:pPr>
            <w:r w:rsidRPr="005124F4">
              <w:rPr>
                <w:rFonts w:ascii="Calibri" w:hAnsi="Calibri" w:cs="Calibri"/>
                <w:b/>
                <w:bCs/>
              </w:rPr>
              <w:t>¿En qué consiste?</w:t>
            </w:r>
          </w:p>
        </w:tc>
        <w:tc>
          <w:tcPr>
            <w:tcW w:w="1984" w:type="dxa"/>
            <w:hideMark/>
          </w:tcPr>
          <w:p w14:paraId="44E23CCC" w14:textId="77777777" w:rsidR="003C2A4F" w:rsidRPr="005124F4" w:rsidRDefault="003C2A4F" w:rsidP="005124F4">
            <w:pPr>
              <w:pStyle w:val="Normal0"/>
              <w:spacing w:line="360" w:lineRule="auto"/>
              <w:rPr>
                <w:rFonts w:ascii="Calibri" w:hAnsi="Calibri" w:cs="Calibri"/>
                <w:b/>
                <w:bCs/>
              </w:rPr>
            </w:pPr>
            <w:r w:rsidRPr="005124F4">
              <w:rPr>
                <w:rFonts w:ascii="Calibri" w:hAnsi="Calibri" w:cs="Calibri"/>
                <w:b/>
                <w:bCs/>
              </w:rPr>
              <w:t>Sentido habitual</w:t>
            </w:r>
          </w:p>
        </w:tc>
        <w:tc>
          <w:tcPr>
            <w:tcW w:w="3021" w:type="dxa"/>
            <w:hideMark/>
          </w:tcPr>
          <w:p w14:paraId="36433900" w14:textId="77777777" w:rsidR="003C2A4F" w:rsidRPr="005124F4" w:rsidRDefault="003C2A4F" w:rsidP="005124F4">
            <w:pPr>
              <w:pStyle w:val="Normal0"/>
              <w:spacing w:line="360" w:lineRule="auto"/>
              <w:rPr>
                <w:rFonts w:ascii="Calibri" w:hAnsi="Calibri" w:cs="Calibri"/>
                <w:b/>
                <w:bCs/>
              </w:rPr>
            </w:pPr>
            <w:r w:rsidRPr="005124F4">
              <w:rPr>
                <w:rFonts w:ascii="Calibri" w:hAnsi="Calibri" w:cs="Calibri"/>
                <w:b/>
                <w:bCs/>
              </w:rPr>
              <w:t>Ejemplo</w:t>
            </w:r>
          </w:p>
        </w:tc>
      </w:tr>
      <w:tr w:rsidR="003C2A4F" w:rsidRPr="005124F4" w14:paraId="063A7124" w14:textId="77777777" w:rsidTr="00772210">
        <w:tc>
          <w:tcPr>
            <w:tcW w:w="1696" w:type="dxa"/>
            <w:hideMark/>
          </w:tcPr>
          <w:p w14:paraId="1610AC24"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b/>
                <w:bCs/>
              </w:rPr>
              <w:lastRenderedPageBreak/>
              <w:t>Flujo físico</w:t>
            </w:r>
          </w:p>
        </w:tc>
        <w:tc>
          <w:tcPr>
            <w:tcW w:w="3261" w:type="dxa"/>
            <w:hideMark/>
          </w:tcPr>
          <w:p w14:paraId="18A88E30"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Comprende el traslado, almacenamiento, manipulación y entrega de los productos.</w:t>
            </w:r>
          </w:p>
        </w:tc>
        <w:tc>
          <w:tcPr>
            <w:tcW w:w="1984" w:type="dxa"/>
            <w:hideMark/>
          </w:tcPr>
          <w:p w14:paraId="15638841" w14:textId="2028181F" w:rsidR="003C2A4F" w:rsidRPr="005124F4" w:rsidRDefault="003C2A4F" w:rsidP="005124F4">
            <w:pPr>
              <w:pStyle w:val="Normal0"/>
              <w:spacing w:line="360" w:lineRule="auto"/>
              <w:rPr>
                <w:rFonts w:ascii="Calibri" w:hAnsi="Calibri" w:cs="Calibri"/>
              </w:rPr>
            </w:pPr>
            <w:r w:rsidRPr="005124F4">
              <w:rPr>
                <w:rFonts w:ascii="Calibri" w:hAnsi="Calibri" w:cs="Calibri"/>
              </w:rPr>
              <w:t>Productor -intermediarios -cliente.</w:t>
            </w:r>
          </w:p>
        </w:tc>
        <w:tc>
          <w:tcPr>
            <w:tcW w:w="3021" w:type="dxa"/>
            <w:hideMark/>
          </w:tcPr>
          <w:p w14:paraId="266EDDA9"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Un fabricante despacha sus productos a un distribuidor, quien los entrega a los puntos de venta.</w:t>
            </w:r>
          </w:p>
        </w:tc>
      </w:tr>
      <w:tr w:rsidR="003C2A4F" w:rsidRPr="005124F4" w14:paraId="6DEDB4E9" w14:textId="77777777" w:rsidTr="00772210">
        <w:tc>
          <w:tcPr>
            <w:tcW w:w="1696" w:type="dxa"/>
            <w:hideMark/>
          </w:tcPr>
          <w:p w14:paraId="0B133644"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b/>
                <w:bCs/>
              </w:rPr>
              <w:t>Flujo de propiedad</w:t>
            </w:r>
          </w:p>
        </w:tc>
        <w:tc>
          <w:tcPr>
            <w:tcW w:w="3261" w:type="dxa"/>
            <w:hideMark/>
          </w:tcPr>
          <w:p w14:paraId="7B158D6A"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Corresponde a la transferencia de la propiedad o titularidad del producto entre los participantes del canal.</w:t>
            </w:r>
          </w:p>
        </w:tc>
        <w:tc>
          <w:tcPr>
            <w:tcW w:w="1984" w:type="dxa"/>
            <w:hideMark/>
          </w:tcPr>
          <w:p w14:paraId="04DF1CFD" w14:textId="49BA8236" w:rsidR="003C2A4F" w:rsidRPr="005124F4" w:rsidRDefault="003C2A4F" w:rsidP="005124F4">
            <w:pPr>
              <w:pStyle w:val="Normal0"/>
              <w:spacing w:line="360" w:lineRule="auto"/>
              <w:rPr>
                <w:rFonts w:ascii="Calibri" w:hAnsi="Calibri" w:cs="Calibri"/>
              </w:rPr>
            </w:pPr>
            <w:r w:rsidRPr="005124F4">
              <w:rPr>
                <w:rFonts w:ascii="Calibri" w:hAnsi="Calibri" w:cs="Calibri"/>
              </w:rPr>
              <w:t>Productor - intermediarios -</w:t>
            </w:r>
            <w:r w:rsidR="00772210">
              <w:rPr>
                <w:rFonts w:ascii="Calibri" w:hAnsi="Calibri" w:cs="Calibri"/>
              </w:rPr>
              <w:t xml:space="preserve"> </w:t>
            </w:r>
            <w:r w:rsidRPr="005124F4">
              <w:rPr>
                <w:rFonts w:ascii="Calibri" w:hAnsi="Calibri" w:cs="Calibri"/>
              </w:rPr>
              <w:t>comprador.</w:t>
            </w:r>
          </w:p>
        </w:tc>
        <w:tc>
          <w:tcPr>
            <w:tcW w:w="3021" w:type="dxa"/>
            <w:hideMark/>
          </w:tcPr>
          <w:p w14:paraId="7E67C496"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Un mayorista compra mercancía al fabricante y posteriormente la vende a un minorista.</w:t>
            </w:r>
          </w:p>
        </w:tc>
      </w:tr>
      <w:tr w:rsidR="003C2A4F" w:rsidRPr="005124F4" w14:paraId="2763180C" w14:textId="77777777" w:rsidTr="00772210">
        <w:tc>
          <w:tcPr>
            <w:tcW w:w="1696" w:type="dxa"/>
            <w:hideMark/>
          </w:tcPr>
          <w:p w14:paraId="534249C0"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b/>
                <w:bCs/>
              </w:rPr>
              <w:t>Flujo de pagos</w:t>
            </w:r>
          </w:p>
        </w:tc>
        <w:tc>
          <w:tcPr>
            <w:tcW w:w="3261" w:type="dxa"/>
            <w:hideMark/>
          </w:tcPr>
          <w:p w14:paraId="31143560"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Comprende las transacciones económicas realizadas como contraprestación por los productos adquiridos.</w:t>
            </w:r>
          </w:p>
        </w:tc>
        <w:tc>
          <w:tcPr>
            <w:tcW w:w="1984" w:type="dxa"/>
            <w:hideMark/>
          </w:tcPr>
          <w:p w14:paraId="6F50698E" w14:textId="13222DDB" w:rsidR="003C2A4F" w:rsidRPr="005124F4" w:rsidRDefault="003C2A4F" w:rsidP="005124F4">
            <w:pPr>
              <w:pStyle w:val="Normal0"/>
              <w:spacing w:line="360" w:lineRule="auto"/>
              <w:rPr>
                <w:rFonts w:ascii="Calibri" w:hAnsi="Calibri" w:cs="Calibri"/>
              </w:rPr>
            </w:pPr>
            <w:r w:rsidRPr="005124F4">
              <w:rPr>
                <w:rFonts w:ascii="Calibri" w:hAnsi="Calibri" w:cs="Calibri"/>
              </w:rPr>
              <w:t>Cliente -</w:t>
            </w:r>
            <w:r w:rsidR="00772210">
              <w:rPr>
                <w:rFonts w:ascii="Calibri" w:hAnsi="Calibri" w:cs="Calibri"/>
              </w:rPr>
              <w:t xml:space="preserve"> </w:t>
            </w:r>
            <w:r w:rsidRPr="005124F4">
              <w:rPr>
                <w:rFonts w:ascii="Calibri" w:hAnsi="Calibri" w:cs="Calibri"/>
              </w:rPr>
              <w:t>intermediarios -productor.</w:t>
            </w:r>
          </w:p>
        </w:tc>
        <w:tc>
          <w:tcPr>
            <w:tcW w:w="3021" w:type="dxa"/>
            <w:hideMark/>
          </w:tcPr>
          <w:p w14:paraId="7AEE69F0"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El consumidor paga al minorista y este realiza los pagos correspondientes a sus proveedores.</w:t>
            </w:r>
          </w:p>
        </w:tc>
      </w:tr>
      <w:tr w:rsidR="003C2A4F" w:rsidRPr="005124F4" w14:paraId="6C645C60" w14:textId="77777777" w:rsidTr="00772210">
        <w:tc>
          <w:tcPr>
            <w:tcW w:w="1696" w:type="dxa"/>
            <w:hideMark/>
          </w:tcPr>
          <w:p w14:paraId="1F9E4194"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b/>
                <w:bCs/>
              </w:rPr>
              <w:t>Flujo de información</w:t>
            </w:r>
          </w:p>
        </w:tc>
        <w:tc>
          <w:tcPr>
            <w:tcW w:w="3261" w:type="dxa"/>
            <w:hideMark/>
          </w:tcPr>
          <w:p w14:paraId="15468D9B"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Incluye el intercambio de datos sobre pedidos, inventarios, precios, demanda, disponibilidad y comportamiento del mercado.</w:t>
            </w:r>
          </w:p>
        </w:tc>
        <w:tc>
          <w:tcPr>
            <w:tcW w:w="1984" w:type="dxa"/>
            <w:hideMark/>
          </w:tcPr>
          <w:p w14:paraId="4EB327AF" w14:textId="701417B2" w:rsidR="003C2A4F" w:rsidRPr="005124F4" w:rsidRDefault="003C2A4F" w:rsidP="005124F4">
            <w:pPr>
              <w:pStyle w:val="Normal0"/>
              <w:spacing w:line="360" w:lineRule="auto"/>
              <w:rPr>
                <w:rFonts w:ascii="Calibri" w:hAnsi="Calibri" w:cs="Calibri"/>
              </w:rPr>
            </w:pPr>
            <w:r w:rsidRPr="005124F4">
              <w:rPr>
                <w:rFonts w:ascii="Calibri" w:hAnsi="Calibri" w:cs="Calibri"/>
              </w:rPr>
              <w:t>Bidireccional.</w:t>
            </w:r>
          </w:p>
        </w:tc>
        <w:tc>
          <w:tcPr>
            <w:tcW w:w="3021" w:type="dxa"/>
            <w:hideMark/>
          </w:tcPr>
          <w:p w14:paraId="4A063D24"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El minorista informa al distribuidor qué productos tienen mayor demanda para realizar un nuevo pedido.</w:t>
            </w:r>
          </w:p>
        </w:tc>
      </w:tr>
      <w:tr w:rsidR="003C2A4F" w:rsidRPr="005124F4" w14:paraId="31D67DF9" w14:textId="77777777" w:rsidTr="00772210">
        <w:tc>
          <w:tcPr>
            <w:tcW w:w="1696" w:type="dxa"/>
            <w:hideMark/>
          </w:tcPr>
          <w:p w14:paraId="6138C7F5"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b/>
                <w:bCs/>
              </w:rPr>
              <w:t>Flujo de promoción</w:t>
            </w:r>
          </w:p>
        </w:tc>
        <w:tc>
          <w:tcPr>
            <w:tcW w:w="3261" w:type="dxa"/>
            <w:hideMark/>
          </w:tcPr>
          <w:p w14:paraId="5A5BF039"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Comprende la comunicación utilizada para informar, persuadir y apoyar la comercialización de los productos.</w:t>
            </w:r>
          </w:p>
        </w:tc>
        <w:tc>
          <w:tcPr>
            <w:tcW w:w="1984" w:type="dxa"/>
            <w:hideMark/>
          </w:tcPr>
          <w:p w14:paraId="141B9BF8" w14:textId="4FC7090D" w:rsidR="003C2A4F" w:rsidRPr="005124F4" w:rsidRDefault="003C2A4F" w:rsidP="005124F4">
            <w:pPr>
              <w:pStyle w:val="Normal0"/>
              <w:spacing w:line="360" w:lineRule="auto"/>
              <w:rPr>
                <w:rFonts w:ascii="Calibri" w:hAnsi="Calibri" w:cs="Calibri"/>
              </w:rPr>
            </w:pPr>
            <w:r w:rsidRPr="005124F4">
              <w:rPr>
                <w:rFonts w:ascii="Calibri" w:hAnsi="Calibri" w:cs="Calibri"/>
              </w:rPr>
              <w:t>Principalmente hacia el mercado.</w:t>
            </w:r>
          </w:p>
        </w:tc>
        <w:tc>
          <w:tcPr>
            <w:tcW w:w="3021" w:type="dxa"/>
            <w:hideMark/>
          </w:tcPr>
          <w:p w14:paraId="023B23BB" w14:textId="08915DD7" w:rsidR="003C2A4F" w:rsidRPr="005124F4" w:rsidRDefault="003C2A4F" w:rsidP="005124F4">
            <w:pPr>
              <w:pStyle w:val="Normal0"/>
              <w:spacing w:line="360" w:lineRule="auto"/>
              <w:rPr>
                <w:rFonts w:ascii="Calibri" w:hAnsi="Calibri" w:cs="Calibri"/>
              </w:rPr>
            </w:pPr>
            <w:r w:rsidRPr="005124F4">
              <w:rPr>
                <w:rFonts w:ascii="Calibri" w:hAnsi="Calibri" w:cs="Calibri"/>
              </w:rPr>
              <w:t>El fabricante desarrolla una campaña promocional que también es difundida por distribuidores y minoristas.</w:t>
            </w:r>
          </w:p>
        </w:tc>
      </w:tr>
    </w:tbl>
    <w:p w14:paraId="15E669CB" w14:textId="6840FA66" w:rsidR="003C2A4F" w:rsidRPr="005124F4" w:rsidRDefault="003C2A4F" w:rsidP="005124F4">
      <w:pPr>
        <w:pStyle w:val="Normal0"/>
        <w:spacing w:line="360" w:lineRule="auto"/>
        <w:rPr>
          <w:rFonts w:ascii="Calibri" w:hAnsi="Calibri" w:cs="Calibri"/>
        </w:rPr>
      </w:pPr>
    </w:p>
    <w:p w14:paraId="0556C9EB" w14:textId="77777777" w:rsidR="003C2A4F" w:rsidRPr="005124F4" w:rsidRDefault="003C2A4F" w:rsidP="005124F4">
      <w:pPr>
        <w:pStyle w:val="Normal0"/>
        <w:numPr>
          <w:ilvl w:val="0"/>
          <w:numId w:val="4"/>
        </w:numPr>
        <w:spacing w:line="360" w:lineRule="auto"/>
        <w:rPr>
          <w:rFonts w:ascii="Calibri" w:hAnsi="Calibri" w:cs="Calibri"/>
          <w:b/>
          <w:bCs/>
        </w:rPr>
      </w:pPr>
      <w:r w:rsidRPr="005124F4">
        <w:rPr>
          <w:rFonts w:ascii="Calibri" w:hAnsi="Calibri" w:cs="Calibri"/>
          <w:b/>
          <w:bCs/>
        </w:rPr>
        <w:t>Actores de apoyo en el canal</w:t>
      </w:r>
    </w:p>
    <w:p w14:paraId="76E70D2B" w14:textId="77777777" w:rsidR="003C2A4F" w:rsidRPr="005124F4" w:rsidRDefault="003C2A4F" w:rsidP="005124F4">
      <w:pPr>
        <w:pStyle w:val="Normal0"/>
        <w:spacing w:line="360" w:lineRule="auto"/>
        <w:rPr>
          <w:rFonts w:ascii="Calibri" w:hAnsi="Calibri" w:cs="Calibri"/>
          <w:b/>
          <w:bCs/>
        </w:rPr>
      </w:pPr>
    </w:p>
    <w:p w14:paraId="6D8CE129"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Además de los participantes principales, en los canales de distribución intervienen actores especializados que apoyan el funcionamiento del sistema sin necesariamente adquirir la propiedad del producto. Entre ellos pueden encontrarse empresas de transporte y logística, operadores de almacenamiento, entidades financieras, aseguradoras, agencias de publicidad, plataformas tecnológicas y proveedores de servicios de información.</w:t>
      </w:r>
    </w:p>
    <w:p w14:paraId="6BD51085" w14:textId="77777777" w:rsidR="003C2A4F" w:rsidRPr="005124F4" w:rsidRDefault="003C2A4F" w:rsidP="005124F4">
      <w:pPr>
        <w:pStyle w:val="Normal0"/>
        <w:spacing w:line="360" w:lineRule="auto"/>
        <w:rPr>
          <w:rFonts w:ascii="Calibri" w:hAnsi="Calibri" w:cs="Calibri"/>
        </w:rPr>
      </w:pPr>
    </w:p>
    <w:p w14:paraId="50A6C2DA" w14:textId="77777777" w:rsidR="003C2A4F" w:rsidRPr="005124F4" w:rsidRDefault="003C2A4F" w:rsidP="005124F4">
      <w:pPr>
        <w:pStyle w:val="Normal0"/>
        <w:spacing w:line="360" w:lineRule="auto"/>
        <w:rPr>
          <w:rFonts w:ascii="Calibri" w:hAnsi="Calibri" w:cs="Calibri"/>
        </w:rPr>
      </w:pPr>
      <w:r w:rsidRPr="005124F4">
        <w:rPr>
          <w:rFonts w:ascii="Calibri" w:hAnsi="Calibri" w:cs="Calibri"/>
        </w:rPr>
        <w:t>La participación coordinada de estos actores contribuye a que el producto esté disponible en el lugar, momento y condiciones requeridas por el cliente, convirtiendo al canal de distribución en una red de relaciones comerciales, logísticas y de información, y no solamente en una ruta para trasladar productos.</w:t>
      </w:r>
    </w:p>
    <w:p w14:paraId="27A10694" w14:textId="77777777" w:rsidR="00B00986" w:rsidRPr="005124F4" w:rsidRDefault="00B00986" w:rsidP="005124F4">
      <w:pPr>
        <w:pStyle w:val="Normal0"/>
        <w:spacing w:line="360" w:lineRule="auto"/>
        <w:rPr>
          <w:rFonts w:ascii="Calibri" w:hAnsi="Calibri" w:cs="Calibri"/>
        </w:rPr>
      </w:pPr>
    </w:p>
    <w:p w14:paraId="1DAAB896" w14:textId="413D63E9" w:rsidR="00B00986" w:rsidRPr="005124F4" w:rsidRDefault="00B00986"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Tipos y estrategias de los canales de distribución</w:t>
      </w:r>
    </w:p>
    <w:p w14:paraId="39781ED8"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La elección del canal de distribución determina cómo llegará el producto o servicio al consumidor final y cuántos niveles de intermediación participarán en ese recorrido. Según su longitud, los canales pueden clasificarse en directos e indirectos.</w:t>
      </w:r>
    </w:p>
    <w:p w14:paraId="3C77E105" w14:textId="77777777" w:rsidR="00B00986" w:rsidRPr="005124F4" w:rsidRDefault="00B00986" w:rsidP="005124F4">
      <w:pPr>
        <w:pStyle w:val="Normal0"/>
        <w:spacing w:line="360" w:lineRule="auto"/>
        <w:rPr>
          <w:rFonts w:ascii="Calibri" w:hAnsi="Calibri" w:cs="Calibri"/>
        </w:rPr>
      </w:pPr>
    </w:p>
    <w:p w14:paraId="504421D4" w14:textId="38022636" w:rsidR="00B00986" w:rsidRPr="005124F4" w:rsidRDefault="00B00986" w:rsidP="005124F4">
      <w:pPr>
        <w:pStyle w:val="Normal0"/>
        <w:spacing w:line="360" w:lineRule="auto"/>
        <w:rPr>
          <w:rFonts w:ascii="Calibri" w:hAnsi="Calibri" w:cs="Calibri"/>
        </w:rPr>
      </w:pPr>
      <w:r w:rsidRPr="005124F4">
        <w:rPr>
          <w:rFonts w:ascii="Calibri" w:hAnsi="Calibri" w:cs="Calibri"/>
          <w:b/>
          <w:bCs/>
        </w:rPr>
        <w:t>Tabla 5. Tipos de canales de distribución</w:t>
      </w:r>
    </w:p>
    <w:tbl>
      <w:tblPr>
        <w:tblStyle w:val="Tablaconcuadrcula"/>
        <w:tblW w:w="7499" w:type="dxa"/>
        <w:tblLook w:val="04A0" w:firstRow="1" w:lastRow="0" w:firstColumn="1" w:lastColumn="0" w:noHBand="0" w:noVBand="1"/>
      </w:tblPr>
      <w:tblGrid>
        <w:gridCol w:w="1227"/>
        <w:gridCol w:w="3829"/>
        <w:gridCol w:w="2443"/>
      </w:tblGrid>
      <w:tr w:rsidR="00B00986" w:rsidRPr="005124F4" w14:paraId="210A608A" w14:textId="77777777" w:rsidTr="00AA12C5">
        <w:trPr>
          <w:trHeight w:val="960"/>
        </w:trPr>
        <w:tc>
          <w:tcPr>
            <w:tcW w:w="0" w:type="auto"/>
            <w:hideMark/>
          </w:tcPr>
          <w:p w14:paraId="60D2A84B"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Tipo de canal</w:t>
            </w:r>
          </w:p>
        </w:tc>
        <w:tc>
          <w:tcPr>
            <w:tcW w:w="0" w:type="auto"/>
            <w:hideMark/>
          </w:tcPr>
          <w:p w14:paraId="0C8F1CC4"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Características</w:t>
            </w:r>
          </w:p>
        </w:tc>
        <w:tc>
          <w:tcPr>
            <w:tcW w:w="0" w:type="auto"/>
            <w:hideMark/>
          </w:tcPr>
          <w:p w14:paraId="694F44AC"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Ejemplo de recorrido</w:t>
            </w:r>
          </w:p>
        </w:tc>
      </w:tr>
      <w:tr w:rsidR="00B00986" w:rsidRPr="005124F4" w14:paraId="75F9AC9A" w14:textId="77777777" w:rsidTr="00AA12C5">
        <w:trPr>
          <w:trHeight w:val="960"/>
        </w:trPr>
        <w:tc>
          <w:tcPr>
            <w:tcW w:w="0" w:type="auto"/>
            <w:hideMark/>
          </w:tcPr>
          <w:p w14:paraId="262650BF"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Directo</w:t>
            </w:r>
          </w:p>
        </w:tc>
        <w:tc>
          <w:tcPr>
            <w:tcW w:w="0" w:type="auto"/>
            <w:hideMark/>
          </w:tcPr>
          <w:p w14:paraId="26F47539"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El productor comercializa directamente con el consumidor final.</w:t>
            </w:r>
          </w:p>
        </w:tc>
        <w:tc>
          <w:tcPr>
            <w:tcW w:w="0" w:type="auto"/>
            <w:hideMark/>
          </w:tcPr>
          <w:p w14:paraId="0B41CA47" w14:textId="7D733486" w:rsidR="00B00986" w:rsidRPr="005124F4" w:rsidRDefault="00B00986" w:rsidP="005124F4">
            <w:pPr>
              <w:pStyle w:val="Normal0"/>
              <w:spacing w:line="360" w:lineRule="auto"/>
              <w:rPr>
                <w:rFonts w:ascii="Calibri" w:hAnsi="Calibri" w:cs="Calibri"/>
              </w:rPr>
            </w:pPr>
            <w:r w:rsidRPr="005124F4">
              <w:rPr>
                <w:rFonts w:ascii="Calibri" w:hAnsi="Calibri" w:cs="Calibri"/>
              </w:rPr>
              <w:t>Productor – consumidor.</w:t>
            </w:r>
          </w:p>
        </w:tc>
      </w:tr>
      <w:tr w:rsidR="00B00986" w:rsidRPr="005124F4" w14:paraId="3BF78F90" w14:textId="77777777" w:rsidTr="00AA12C5">
        <w:trPr>
          <w:trHeight w:val="960"/>
        </w:trPr>
        <w:tc>
          <w:tcPr>
            <w:tcW w:w="0" w:type="auto"/>
            <w:hideMark/>
          </w:tcPr>
          <w:p w14:paraId="065F9399"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Indirecto corto</w:t>
            </w:r>
          </w:p>
        </w:tc>
        <w:tc>
          <w:tcPr>
            <w:tcW w:w="0" w:type="auto"/>
            <w:hideMark/>
          </w:tcPr>
          <w:p w14:paraId="1BAE0D9B"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Incorpora un nivel de intermediación, generalmente un minorista.</w:t>
            </w:r>
          </w:p>
        </w:tc>
        <w:tc>
          <w:tcPr>
            <w:tcW w:w="0" w:type="auto"/>
            <w:hideMark/>
          </w:tcPr>
          <w:p w14:paraId="7F4CAF8C" w14:textId="387BDD25" w:rsidR="00B00986" w:rsidRPr="005124F4" w:rsidRDefault="00B00986" w:rsidP="005124F4">
            <w:pPr>
              <w:pStyle w:val="Normal0"/>
              <w:spacing w:line="360" w:lineRule="auto"/>
              <w:rPr>
                <w:rFonts w:ascii="Calibri" w:hAnsi="Calibri" w:cs="Calibri"/>
              </w:rPr>
            </w:pPr>
            <w:r w:rsidRPr="005124F4">
              <w:rPr>
                <w:rFonts w:ascii="Calibri" w:hAnsi="Calibri" w:cs="Calibri"/>
              </w:rPr>
              <w:t>Productor -minorista – consumidor.</w:t>
            </w:r>
          </w:p>
        </w:tc>
      </w:tr>
      <w:tr w:rsidR="00B00986" w:rsidRPr="005124F4" w14:paraId="0174DD59" w14:textId="77777777" w:rsidTr="00AA12C5">
        <w:trPr>
          <w:trHeight w:val="936"/>
        </w:trPr>
        <w:tc>
          <w:tcPr>
            <w:tcW w:w="0" w:type="auto"/>
            <w:hideMark/>
          </w:tcPr>
          <w:p w14:paraId="234B4AFA"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Indirecto largo</w:t>
            </w:r>
          </w:p>
        </w:tc>
        <w:tc>
          <w:tcPr>
            <w:tcW w:w="0" w:type="auto"/>
            <w:hideMark/>
          </w:tcPr>
          <w:p w14:paraId="1A880D1F"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Incorpora dos o más niveles de intermediación para ampliar la cobertura del mercado.</w:t>
            </w:r>
          </w:p>
        </w:tc>
        <w:tc>
          <w:tcPr>
            <w:tcW w:w="0" w:type="auto"/>
            <w:hideMark/>
          </w:tcPr>
          <w:p w14:paraId="706C2FDB" w14:textId="38E2767F" w:rsidR="00B00986" w:rsidRPr="005124F4" w:rsidRDefault="00B00986" w:rsidP="005124F4">
            <w:pPr>
              <w:pStyle w:val="Normal0"/>
              <w:spacing w:line="360" w:lineRule="auto"/>
              <w:rPr>
                <w:rFonts w:ascii="Calibri" w:hAnsi="Calibri" w:cs="Calibri"/>
              </w:rPr>
            </w:pPr>
            <w:r w:rsidRPr="005124F4">
              <w:rPr>
                <w:rFonts w:ascii="Calibri" w:hAnsi="Calibri" w:cs="Calibri"/>
              </w:rPr>
              <w:t>Productor - mayorista - minorista – consumidor.</w:t>
            </w:r>
          </w:p>
        </w:tc>
      </w:tr>
    </w:tbl>
    <w:p w14:paraId="15CEEEDC" w14:textId="77777777" w:rsidR="00B00986" w:rsidRPr="005124F4" w:rsidRDefault="00B00986" w:rsidP="005124F4">
      <w:pPr>
        <w:pStyle w:val="Normal0"/>
        <w:spacing w:line="360" w:lineRule="auto"/>
        <w:rPr>
          <w:rFonts w:ascii="Calibri" w:hAnsi="Calibri" w:cs="Calibri"/>
        </w:rPr>
      </w:pPr>
    </w:p>
    <w:p w14:paraId="7B5C4B50" w14:textId="62E8BE07" w:rsidR="00B00986" w:rsidRPr="005124F4" w:rsidRDefault="00B00986" w:rsidP="005124F4">
      <w:pPr>
        <w:pStyle w:val="Normal0"/>
        <w:spacing w:line="360" w:lineRule="auto"/>
        <w:rPr>
          <w:rFonts w:ascii="Calibri" w:hAnsi="Calibri" w:cs="Calibri"/>
        </w:rPr>
      </w:pPr>
      <w:r w:rsidRPr="005124F4">
        <w:rPr>
          <w:rFonts w:ascii="Calibri" w:hAnsi="Calibri" w:cs="Calibri"/>
        </w:rPr>
        <w:t>La selección entre estos canales depende de aspectos como las características del producto, la ubicación de los clientes, la cobertura esperada, los recursos de la empresa y el grado de control que se desea mantener sobre la comercialización.</w:t>
      </w:r>
    </w:p>
    <w:p w14:paraId="383944B4" w14:textId="77777777" w:rsidR="00AA12C5" w:rsidRPr="005124F4" w:rsidRDefault="00AA12C5" w:rsidP="005124F4">
      <w:pPr>
        <w:pStyle w:val="Normal0"/>
        <w:spacing w:line="360" w:lineRule="auto"/>
        <w:rPr>
          <w:rFonts w:ascii="Calibri" w:hAnsi="Calibri" w:cs="Calibri"/>
        </w:rPr>
      </w:pPr>
    </w:p>
    <w:p w14:paraId="1EC22DCF" w14:textId="77777777" w:rsidR="00B00986" w:rsidRPr="005124F4" w:rsidRDefault="00B00986" w:rsidP="005124F4">
      <w:pPr>
        <w:pStyle w:val="Normal0"/>
        <w:numPr>
          <w:ilvl w:val="0"/>
          <w:numId w:val="4"/>
        </w:numPr>
        <w:spacing w:line="360" w:lineRule="auto"/>
        <w:rPr>
          <w:rFonts w:ascii="Calibri" w:hAnsi="Calibri" w:cs="Calibri"/>
          <w:b/>
          <w:bCs/>
        </w:rPr>
      </w:pPr>
      <w:r w:rsidRPr="005124F4">
        <w:rPr>
          <w:rFonts w:ascii="Calibri" w:hAnsi="Calibri" w:cs="Calibri"/>
          <w:b/>
          <w:bCs/>
        </w:rPr>
        <w:t>Estructura de los canales de distribución</w:t>
      </w:r>
    </w:p>
    <w:p w14:paraId="775A7BE1" w14:textId="77777777" w:rsidR="00B00986" w:rsidRPr="005124F4" w:rsidRDefault="00B00986" w:rsidP="005124F4">
      <w:pPr>
        <w:pStyle w:val="Normal0"/>
        <w:spacing w:line="360" w:lineRule="auto"/>
        <w:rPr>
          <w:rFonts w:ascii="Calibri" w:hAnsi="Calibri" w:cs="Calibri"/>
          <w:b/>
          <w:bCs/>
        </w:rPr>
      </w:pPr>
    </w:p>
    <w:p w14:paraId="1A6412E0"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 xml:space="preserve">La estructura del canal permite identificar </w:t>
      </w:r>
      <w:r w:rsidRPr="00772210">
        <w:rPr>
          <w:rFonts w:ascii="Calibri" w:hAnsi="Calibri" w:cs="Calibri"/>
        </w:rPr>
        <w:t>los niveles que conforman el recorrido comercial del producto.</w:t>
      </w:r>
      <w:r w:rsidRPr="005124F4">
        <w:rPr>
          <w:rFonts w:ascii="Calibri" w:hAnsi="Calibri" w:cs="Calibri"/>
        </w:rPr>
        <w:t xml:space="preserve"> Puede comenzar con el productor y continuar mediante diferentes niveles de intermediación hasta llegar al consumidor final.</w:t>
      </w:r>
    </w:p>
    <w:p w14:paraId="213DC7B3" w14:textId="77777777" w:rsidR="002254D1" w:rsidRPr="005124F4" w:rsidRDefault="002254D1" w:rsidP="005124F4">
      <w:pPr>
        <w:pStyle w:val="Normal0"/>
        <w:spacing w:line="360" w:lineRule="auto"/>
        <w:rPr>
          <w:rFonts w:ascii="Calibri" w:hAnsi="Calibri" w:cs="Calibri"/>
        </w:rPr>
      </w:pPr>
    </w:p>
    <w:p w14:paraId="2F2D5553" w14:textId="4E20ECF1" w:rsidR="002254D1" w:rsidRPr="005124F4" w:rsidRDefault="002254D1" w:rsidP="005124F4">
      <w:pPr>
        <w:pStyle w:val="Normal0"/>
        <w:spacing w:line="360" w:lineRule="auto"/>
        <w:rPr>
          <w:rFonts w:ascii="Calibri" w:hAnsi="Calibri" w:cs="Calibri"/>
        </w:rPr>
      </w:pPr>
      <w:r w:rsidRPr="005124F4">
        <w:rPr>
          <w:rFonts w:ascii="Calibri" w:hAnsi="Calibri" w:cs="Calibri"/>
        </w:rPr>
        <w:t xml:space="preserve">Como se representa en la figura 2, no todos los productos siguen el mismo recorrido. Algunos llegan directamente al consumidor, mientras otros requieren uno o varios niveles de intermediación. Por tanto, </w:t>
      </w:r>
      <w:r w:rsidRPr="00772210">
        <w:rPr>
          <w:rFonts w:ascii="Calibri" w:hAnsi="Calibri" w:cs="Calibri"/>
        </w:rPr>
        <w:t xml:space="preserve">la </w:t>
      </w:r>
      <w:r w:rsidRPr="005124F4">
        <w:rPr>
          <w:rFonts w:ascii="Calibri" w:hAnsi="Calibri" w:cs="Calibri"/>
        </w:rPr>
        <w:lastRenderedPageBreak/>
        <w:t>longitud del canal está determinada por la cantidad de niveles intermediarios existentes entre el productor y el consumidor final.</w:t>
      </w:r>
    </w:p>
    <w:p w14:paraId="09FE34A0" w14:textId="77777777" w:rsidR="00AA12C5" w:rsidRPr="005124F4" w:rsidRDefault="00AA12C5" w:rsidP="005124F4">
      <w:pPr>
        <w:pStyle w:val="Normal0"/>
        <w:spacing w:line="360" w:lineRule="auto"/>
        <w:rPr>
          <w:rFonts w:ascii="Calibri" w:hAnsi="Calibri" w:cs="Calibri"/>
        </w:rPr>
      </w:pPr>
    </w:p>
    <w:p w14:paraId="06C7845B" w14:textId="77777777" w:rsidR="002254D1" w:rsidRPr="005124F4" w:rsidRDefault="002254D1" w:rsidP="005124F4">
      <w:pPr>
        <w:pStyle w:val="Normal0"/>
        <w:spacing w:line="360" w:lineRule="auto"/>
        <w:rPr>
          <w:rFonts w:ascii="Calibri" w:hAnsi="Calibri" w:cs="Calibri"/>
        </w:rPr>
      </w:pPr>
    </w:p>
    <w:p w14:paraId="0C34E974" w14:textId="18220CF4" w:rsidR="00B00986" w:rsidRPr="005124F4" w:rsidRDefault="00B00986" w:rsidP="005124F4">
      <w:pPr>
        <w:pStyle w:val="Normal0"/>
        <w:spacing w:line="360" w:lineRule="auto"/>
        <w:rPr>
          <w:rFonts w:ascii="Calibri" w:hAnsi="Calibri" w:cs="Calibri"/>
          <w:b/>
          <w:bCs/>
        </w:rPr>
      </w:pPr>
      <w:commentRangeStart w:id="13"/>
      <w:commentRangeStart w:id="14"/>
      <w:r w:rsidRPr="005124F4">
        <w:rPr>
          <w:rFonts w:ascii="Calibri" w:hAnsi="Calibri" w:cs="Calibri"/>
          <w:b/>
          <w:bCs/>
        </w:rPr>
        <w:t>Figura</w:t>
      </w:r>
      <w:commentRangeEnd w:id="13"/>
      <w:r w:rsidR="002254D1" w:rsidRPr="005124F4">
        <w:rPr>
          <w:rStyle w:val="Refdecomentario"/>
          <w:rFonts w:ascii="Calibri" w:hAnsi="Calibri" w:cs="Calibri"/>
          <w:b/>
          <w:bCs/>
          <w:sz w:val="22"/>
          <w:szCs w:val="22"/>
        </w:rPr>
        <w:commentReference w:id="13"/>
      </w:r>
      <w:commentRangeEnd w:id="14"/>
      <w:r w:rsidR="00B57BC2" w:rsidRPr="005124F4">
        <w:rPr>
          <w:rStyle w:val="Refdecomentario"/>
          <w:rFonts w:ascii="Calibri" w:hAnsi="Calibri" w:cs="Calibri"/>
          <w:b/>
          <w:bCs/>
          <w:sz w:val="22"/>
          <w:szCs w:val="22"/>
        </w:rPr>
        <w:commentReference w:id="14"/>
      </w:r>
      <w:r w:rsidRPr="005124F4">
        <w:rPr>
          <w:rFonts w:ascii="Calibri" w:hAnsi="Calibri" w:cs="Calibri"/>
          <w:b/>
          <w:bCs/>
        </w:rPr>
        <w:t xml:space="preserve"> </w:t>
      </w:r>
      <w:r w:rsidR="002254D1" w:rsidRPr="005124F4">
        <w:rPr>
          <w:rFonts w:ascii="Calibri" w:hAnsi="Calibri" w:cs="Calibri"/>
          <w:b/>
          <w:bCs/>
        </w:rPr>
        <w:t>2</w:t>
      </w:r>
      <w:r w:rsidRPr="005124F4">
        <w:rPr>
          <w:rFonts w:ascii="Calibri" w:hAnsi="Calibri" w:cs="Calibri"/>
          <w:b/>
          <w:bCs/>
        </w:rPr>
        <w:t>. Estructura de los canales de distribución</w:t>
      </w:r>
    </w:p>
    <w:p w14:paraId="3A75D759" w14:textId="036AB7AF" w:rsidR="002254D1" w:rsidRPr="005124F4" w:rsidRDefault="002254D1" w:rsidP="005124F4">
      <w:pPr>
        <w:pStyle w:val="Normal0"/>
        <w:spacing w:line="360" w:lineRule="auto"/>
        <w:rPr>
          <w:rFonts w:ascii="Calibri" w:hAnsi="Calibri" w:cs="Calibri"/>
        </w:rPr>
      </w:pPr>
      <w:r w:rsidRPr="005124F4">
        <w:rPr>
          <w:rFonts w:ascii="Calibri" w:hAnsi="Calibri" w:cs="Calibri"/>
          <w:bCs/>
          <w:noProof/>
          <w:highlight w:val="yellow"/>
        </w:rPr>
        <w:drawing>
          <wp:inline distT="0" distB="0" distL="0" distR="0" wp14:anchorId="30157829" wp14:editId="3E471649">
            <wp:extent cx="5263891" cy="3371850"/>
            <wp:effectExtent l="0" t="0" r="0" b="0"/>
            <wp:docPr id="1894617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82300" name=""/>
                    <pic:cNvPicPr/>
                  </pic:nvPicPr>
                  <pic:blipFill>
                    <a:blip r:embed="rId30"/>
                    <a:stretch>
                      <a:fillRect/>
                    </a:stretch>
                  </pic:blipFill>
                  <pic:spPr>
                    <a:xfrm>
                      <a:off x="0" y="0"/>
                      <a:ext cx="5268675" cy="3374915"/>
                    </a:xfrm>
                    <a:prstGeom prst="rect">
                      <a:avLst/>
                    </a:prstGeom>
                  </pic:spPr>
                </pic:pic>
              </a:graphicData>
            </a:graphic>
          </wp:inline>
        </w:drawing>
      </w:r>
    </w:p>
    <w:p w14:paraId="39CD56D0" w14:textId="77777777" w:rsidR="002254D1" w:rsidRPr="005124F4" w:rsidRDefault="002254D1" w:rsidP="005124F4">
      <w:pPr>
        <w:pStyle w:val="Normal0"/>
        <w:spacing w:line="360" w:lineRule="auto"/>
        <w:rPr>
          <w:rFonts w:ascii="Calibri" w:hAnsi="Calibri" w:cs="Calibri"/>
          <w:b/>
          <w:bCs/>
        </w:rPr>
      </w:pPr>
    </w:p>
    <w:p w14:paraId="1D50CDD8" w14:textId="6B2306EB" w:rsidR="00B00986" w:rsidRPr="005124F4" w:rsidRDefault="00B00986" w:rsidP="005124F4">
      <w:pPr>
        <w:pStyle w:val="Normal0"/>
        <w:numPr>
          <w:ilvl w:val="0"/>
          <w:numId w:val="4"/>
        </w:numPr>
        <w:spacing w:line="360" w:lineRule="auto"/>
        <w:rPr>
          <w:rFonts w:ascii="Calibri" w:hAnsi="Calibri" w:cs="Calibri"/>
          <w:b/>
          <w:bCs/>
        </w:rPr>
      </w:pPr>
      <w:r w:rsidRPr="005124F4">
        <w:rPr>
          <w:rFonts w:ascii="Calibri" w:hAnsi="Calibri" w:cs="Calibri"/>
          <w:b/>
          <w:bCs/>
        </w:rPr>
        <w:t>Estrategias de distribución</w:t>
      </w:r>
    </w:p>
    <w:p w14:paraId="2A03DAD5" w14:textId="77777777" w:rsidR="002254D1" w:rsidRPr="005124F4" w:rsidRDefault="002254D1" w:rsidP="005124F4">
      <w:pPr>
        <w:pStyle w:val="Normal0"/>
        <w:spacing w:line="360" w:lineRule="auto"/>
        <w:ind w:left="720"/>
        <w:rPr>
          <w:rFonts w:ascii="Calibri" w:hAnsi="Calibri" w:cs="Calibri"/>
          <w:b/>
          <w:bCs/>
        </w:rPr>
      </w:pPr>
    </w:p>
    <w:p w14:paraId="3FF58CAB"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Además de establecer la longitud del canal, la empresa debe decidir qué tan amplia será la presencia del producto en el mercado. Esta decisión se conoce como intensidad de distribución y determina la cantidad y selección de intermediarios o puntos de venta utilizados.</w:t>
      </w:r>
    </w:p>
    <w:p w14:paraId="14698EB9" w14:textId="77777777" w:rsidR="00AA12C5" w:rsidRPr="005124F4" w:rsidRDefault="00AA12C5" w:rsidP="005124F4">
      <w:pPr>
        <w:pStyle w:val="Normal0"/>
        <w:spacing w:line="360" w:lineRule="auto"/>
        <w:rPr>
          <w:rFonts w:ascii="Calibri" w:hAnsi="Calibri" w:cs="Calibri"/>
        </w:rPr>
      </w:pPr>
    </w:p>
    <w:p w14:paraId="0BC59CE5" w14:textId="6C0E3B47" w:rsidR="00C52A31" w:rsidRPr="005124F4" w:rsidRDefault="00C52A31" w:rsidP="005124F4">
      <w:pPr>
        <w:pStyle w:val="Normal0"/>
        <w:spacing w:line="360" w:lineRule="auto"/>
        <w:rPr>
          <w:rFonts w:ascii="Calibri" w:hAnsi="Calibri" w:cs="Calibri"/>
          <w:b/>
          <w:bCs/>
        </w:rPr>
      </w:pPr>
      <w:r w:rsidRPr="005124F4">
        <w:rPr>
          <w:rFonts w:ascii="Calibri" w:hAnsi="Calibri" w:cs="Calibri"/>
          <w:b/>
          <w:bCs/>
        </w:rPr>
        <w:t xml:space="preserve">Tabla 6. </w:t>
      </w:r>
      <w:r w:rsidRPr="005124F4">
        <w:rPr>
          <w:rFonts w:ascii="Calibri" w:hAnsi="Calibri" w:cs="Calibri"/>
          <w:b/>
          <w:bCs/>
          <w:i/>
          <w:iCs/>
        </w:rPr>
        <w:t>Estrategias de distribución y ejemplos</w:t>
      </w:r>
    </w:p>
    <w:tbl>
      <w:tblPr>
        <w:tblStyle w:val="Tablaconcuadrcula"/>
        <w:tblW w:w="0" w:type="auto"/>
        <w:tblLook w:val="04A0" w:firstRow="1" w:lastRow="0" w:firstColumn="1" w:lastColumn="0" w:noHBand="0" w:noVBand="1"/>
      </w:tblPr>
      <w:tblGrid>
        <w:gridCol w:w="1479"/>
        <w:gridCol w:w="3116"/>
        <w:gridCol w:w="2877"/>
        <w:gridCol w:w="2490"/>
      </w:tblGrid>
      <w:tr w:rsidR="00B00986" w:rsidRPr="005124F4" w14:paraId="496351E4" w14:textId="77777777" w:rsidTr="00B00986">
        <w:tc>
          <w:tcPr>
            <w:tcW w:w="0" w:type="auto"/>
            <w:hideMark/>
          </w:tcPr>
          <w:p w14:paraId="4A22549C"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Estrategia</w:t>
            </w:r>
          </w:p>
        </w:tc>
        <w:tc>
          <w:tcPr>
            <w:tcW w:w="0" w:type="auto"/>
            <w:hideMark/>
          </w:tcPr>
          <w:p w14:paraId="2214D25E"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¿En qué consiste?</w:t>
            </w:r>
          </w:p>
        </w:tc>
        <w:tc>
          <w:tcPr>
            <w:tcW w:w="0" w:type="auto"/>
            <w:hideMark/>
          </w:tcPr>
          <w:p w14:paraId="13D736FE"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¿Cuándo resulta apropiada?</w:t>
            </w:r>
          </w:p>
        </w:tc>
        <w:tc>
          <w:tcPr>
            <w:tcW w:w="0" w:type="auto"/>
            <w:hideMark/>
          </w:tcPr>
          <w:p w14:paraId="426575C1"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Ejemplo</w:t>
            </w:r>
          </w:p>
        </w:tc>
      </w:tr>
      <w:tr w:rsidR="00B00986" w:rsidRPr="005124F4" w14:paraId="31FC7589" w14:textId="77777777" w:rsidTr="00B00986">
        <w:tc>
          <w:tcPr>
            <w:tcW w:w="0" w:type="auto"/>
            <w:hideMark/>
          </w:tcPr>
          <w:p w14:paraId="02497D6F"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Distribución intensiva</w:t>
            </w:r>
          </w:p>
        </w:tc>
        <w:tc>
          <w:tcPr>
            <w:tcW w:w="0" w:type="auto"/>
            <w:hideMark/>
          </w:tcPr>
          <w:p w14:paraId="585DCA7D"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Busca disponer el producto en el mayor número posible de puntos de venta.</w:t>
            </w:r>
          </w:p>
        </w:tc>
        <w:tc>
          <w:tcPr>
            <w:tcW w:w="0" w:type="auto"/>
            <w:hideMark/>
          </w:tcPr>
          <w:p w14:paraId="212DFBF9"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Productos de compra frecuente y alta rotación.</w:t>
            </w:r>
          </w:p>
        </w:tc>
        <w:tc>
          <w:tcPr>
            <w:tcW w:w="0" w:type="auto"/>
            <w:hideMark/>
          </w:tcPr>
          <w:p w14:paraId="7C2852C6"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Bebidas, alimentos empacados o productos de aseo.</w:t>
            </w:r>
          </w:p>
        </w:tc>
      </w:tr>
      <w:tr w:rsidR="00B00986" w:rsidRPr="005124F4" w14:paraId="3B610A99" w14:textId="77777777" w:rsidTr="00B00986">
        <w:tc>
          <w:tcPr>
            <w:tcW w:w="0" w:type="auto"/>
            <w:hideMark/>
          </w:tcPr>
          <w:p w14:paraId="3D35C922"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lastRenderedPageBreak/>
              <w:t>Distribución selectiva</w:t>
            </w:r>
          </w:p>
        </w:tc>
        <w:tc>
          <w:tcPr>
            <w:tcW w:w="0" w:type="auto"/>
            <w:hideMark/>
          </w:tcPr>
          <w:p w14:paraId="5371F850"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Utiliza un número limitado de intermediarios seleccionados según criterios comerciales.</w:t>
            </w:r>
          </w:p>
        </w:tc>
        <w:tc>
          <w:tcPr>
            <w:tcW w:w="0" w:type="auto"/>
            <w:hideMark/>
          </w:tcPr>
          <w:p w14:paraId="56500288"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Productos cuya compra implica comparar precio, calidad, características o beneficios.</w:t>
            </w:r>
          </w:p>
        </w:tc>
        <w:tc>
          <w:tcPr>
            <w:tcW w:w="0" w:type="auto"/>
            <w:hideMark/>
          </w:tcPr>
          <w:p w14:paraId="567E03B5"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Electrodomésticos, muebles o equipos tecnológicos.</w:t>
            </w:r>
          </w:p>
        </w:tc>
      </w:tr>
      <w:tr w:rsidR="00B00986" w:rsidRPr="005124F4" w14:paraId="5DC32036" w14:textId="77777777" w:rsidTr="00B00986">
        <w:tc>
          <w:tcPr>
            <w:tcW w:w="0" w:type="auto"/>
            <w:hideMark/>
          </w:tcPr>
          <w:p w14:paraId="14E0733D"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Distribución exclusiva</w:t>
            </w:r>
          </w:p>
        </w:tc>
        <w:tc>
          <w:tcPr>
            <w:tcW w:w="0" w:type="auto"/>
            <w:hideMark/>
          </w:tcPr>
          <w:p w14:paraId="01B1B4F8"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Concede la comercialización a uno o pocos intermediarios dentro de un territorio o mercado determinado.</w:t>
            </w:r>
          </w:p>
        </w:tc>
        <w:tc>
          <w:tcPr>
            <w:tcW w:w="0" w:type="auto"/>
            <w:hideMark/>
          </w:tcPr>
          <w:p w14:paraId="19783E5A"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Productos que requieren mayor control de comercialización, servicio o posicionamiento.</w:t>
            </w:r>
          </w:p>
        </w:tc>
        <w:tc>
          <w:tcPr>
            <w:tcW w:w="0" w:type="auto"/>
            <w:hideMark/>
          </w:tcPr>
          <w:p w14:paraId="34FCB546"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Vehículos de determinadas marcas o productos de lujo.</w:t>
            </w:r>
          </w:p>
        </w:tc>
      </w:tr>
    </w:tbl>
    <w:p w14:paraId="4298E7D3" w14:textId="77777777" w:rsidR="00B57BC2" w:rsidRPr="005124F4" w:rsidRDefault="00B57BC2" w:rsidP="005124F4">
      <w:pPr>
        <w:pStyle w:val="Normal0"/>
        <w:spacing w:line="360" w:lineRule="auto"/>
        <w:rPr>
          <w:rFonts w:ascii="Calibri" w:hAnsi="Calibri" w:cs="Calibri"/>
        </w:rPr>
      </w:pPr>
    </w:p>
    <w:p w14:paraId="21B79308" w14:textId="482EB314" w:rsidR="00B00986" w:rsidRPr="00772210" w:rsidRDefault="00B00986" w:rsidP="005124F4">
      <w:pPr>
        <w:pStyle w:val="Normal0"/>
        <w:spacing w:line="360" w:lineRule="auto"/>
        <w:rPr>
          <w:rFonts w:ascii="Calibri" w:hAnsi="Calibri" w:cs="Calibri"/>
        </w:rPr>
      </w:pPr>
      <w:r w:rsidRPr="005124F4">
        <w:rPr>
          <w:rFonts w:ascii="Calibri" w:hAnsi="Calibri" w:cs="Calibri"/>
        </w:rPr>
        <w:t xml:space="preserve">En términos generales, los productos de compra </w:t>
      </w:r>
      <w:r w:rsidRPr="00772210">
        <w:rPr>
          <w:rFonts w:ascii="Calibri" w:hAnsi="Calibri" w:cs="Calibri"/>
        </w:rPr>
        <w:t>frecuente suelen requerir una mayor cobertura, mientras que aquellos que demandan comparación, asesoría, diferenciación o especialización pueden comercializarse mediante una distribución más selectiva o exclusiva.</w:t>
      </w:r>
    </w:p>
    <w:p w14:paraId="16CA0BD0" w14:textId="77777777" w:rsidR="00B57BC2" w:rsidRPr="005124F4" w:rsidRDefault="00B57BC2" w:rsidP="005124F4">
      <w:pPr>
        <w:pStyle w:val="Normal0"/>
        <w:spacing w:line="360" w:lineRule="auto"/>
        <w:rPr>
          <w:rFonts w:ascii="Calibri" w:hAnsi="Calibri" w:cs="Calibri"/>
        </w:rPr>
      </w:pPr>
    </w:p>
    <w:p w14:paraId="76175780" w14:textId="77777777" w:rsidR="00C52A31" w:rsidRPr="005124F4" w:rsidRDefault="00C52A31" w:rsidP="005124F4">
      <w:pPr>
        <w:pStyle w:val="Normal0"/>
        <w:numPr>
          <w:ilvl w:val="0"/>
          <w:numId w:val="4"/>
        </w:numPr>
        <w:spacing w:line="360" w:lineRule="auto"/>
        <w:rPr>
          <w:rFonts w:ascii="Calibri" w:hAnsi="Calibri" w:cs="Calibri"/>
          <w:b/>
          <w:bCs/>
        </w:rPr>
      </w:pPr>
      <w:r w:rsidRPr="005124F4">
        <w:rPr>
          <w:rFonts w:ascii="Calibri" w:hAnsi="Calibri" w:cs="Calibri"/>
          <w:b/>
          <w:bCs/>
        </w:rPr>
        <w:t>Evaluación de la cobertura y desempeño del canal</w:t>
      </w:r>
    </w:p>
    <w:p w14:paraId="57D2E732" w14:textId="77777777" w:rsidR="00C52A31" w:rsidRPr="005124F4" w:rsidRDefault="00C52A31" w:rsidP="005124F4">
      <w:pPr>
        <w:pStyle w:val="Normal0"/>
        <w:spacing w:line="360" w:lineRule="auto"/>
        <w:ind w:left="720"/>
        <w:rPr>
          <w:rFonts w:ascii="Calibri" w:hAnsi="Calibri" w:cs="Calibri"/>
          <w:b/>
          <w:bCs/>
        </w:rPr>
      </w:pPr>
    </w:p>
    <w:p w14:paraId="7884B2D9" w14:textId="58F26917" w:rsidR="00C52A31" w:rsidRPr="005124F4" w:rsidRDefault="00C52A31" w:rsidP="005124F4">
      <w:pPr>
        <w:pStyle w:val="Normal0"/>
        <w:spacing w:line="360" w:lineRule="auto"/>
        <w:rPr>
          <w:rFonts w:ascii="Calibri" w:hAnsi="Calibri" w:cs="Calibri"/>
        </w:rPr>
      </w:pPr>
      <w:r w:rsidRPr="005124F4">
        <w:rPr>
          <w:rFonts w:ascii="Calibri" w:hAnsi="Calibri" w:cs="Calibri"/>
        </w:rPr>
        <w:t>Una vez definida la estrategia de distribución, es importante evaluar si el producto alcanza adecuadamente el mercado objetivo y si los canales seleccionados generan los resultados esperados. Para ello pueden utilizarse los siguientes indicadores:</w:t>
      </w:r>
    </w:p>
    <w:p w14:paraId="6FE2801C" w14:textId="77777777" w:rsidR="00C52A31" w:rsidRPr="005124F4" w:rsidRDefault="00C52A31" w:rsidP="005124F4">
      <w:pPr>
        <w:pStyle w:val="Normal0"/>
        <w:spacing w:line="360" w:lineRule="auto"/>
        <w:rPr>
          <w:rFonts w:ascii="Calibri" w:hAnsi="Calibri" w:cs="Calibri"/>
        </w:rPr>
      </w:pPr>
    </w:p>
    <w:p w14:paraId="0088D82F" w14:textId="74B1D6C8" w:rsidR="00C52A31" w:rsidRPr="005124F4" w:rsidRDefault="00C52A31" w:rsidP="005124F4">
      <w:pPr>
        <w:pStyle w:val="Normal0"/>
        <w:spacing w:line="360" w:lineRule="auto"/>
        <w:rPr>
          <w:rFonts w:ascii="Calibri" w:hAnsi="Calibri" w:cs="Calibri"/>
          <w:b/>
          <w:bCs/>
        </w:rPr>
      </w:pPr>
      <w:r w:rsidRPr="005124F4">
        <w:rPr>
          <w:rFonts w:ascii="Calibri" w:hAnsi="Calibri" w:cs="Calibri"/>
          <w:b/>
          <w:bCs/>
        </w:rPr>
        <w:t xml:space="preserve">Tabla 7. </w:t>
      </w:r>
      <w:r w:rsidRPr="005124F4">
        <w:rPr>
          <w:rFonts w:ascii="Calibri" w:hAnsi="Calibri" w:cs="Calibri"/>
          <w:b/>
          <w:bCs/>
          <w:i/>
          <w:iCs/>
        </w:rPr>
        <w:t>Indicadores y su evaluación</w:t>
      </w:r>
      <w:r w:rsidRPr="005124F4">
        <w:rPr>
          <w:rFonts w:ascii="Calibri" w:hAnsi="Calibri" w:cs="Calibri"/>
          <w:b/>
          <w:bCs/>
        </w:rPr>
        <w:t xml:space="preserve"> </w:t>
      </w:r>
    </w:p>
    <w:tbl>
      <w:tblPr>
        <w:tblStyle w:val="Tablaconcuadrcula"/>
        <w:tblW w:w="8134" w:type="dxa"/>
        <w:tblLook w:val="04A0" w:firstRow="1" w:lastRow="0" w:firstColumn="1" w:lastColumn="0" w:noHBand="0" w:noVBand="1"/>
      </w:tblPr>
      <w:tblGrid>
        <w:gridCol w:w="1985"/>
        <w:gridCol w:w="6149"/>
      </w:tblGrid>
      <w:tr w:rsidR="00C52A31" w:rsidRPr="005124F4" w14:paraId="0C59F1ED" w14:textId="77777777" w:rsidTr="00772210">
        <w:trPr>
          <w:trHeight w:val="426"/>
        </w:trPr>
        <w:tc>
          <w:tcPr>
            <w:tcW w:w="0" w:type="auto"/>
            <w:hideMark/>
          </w:tcPr>
          <w:p w14:paraId="15CE17A9" w14:textId="77777777" w:rsidR="00C52A31" w:rsidRPr="005124F4" w:rsidRDefault="00C52A31" w:rsidP="005124F4">
            <w:pPr>
              <w:pStyle w:val="Normal0"/>
              <w:spacing w:line="360" w:lineRule="auto"/>
              <w:rPr>
                <w:rFonts w:ascii="Calibri" w:hAnsi="Calibri" w:cs="Calibri"/>
                <w:b/>
                <w:bCs/>
              </w:rPr>
            </w:pPr>
            <w:r w:rsidRPr="005124F4">
              <w:rPr>
                <w:rFonts w:ascii="Calibri" w:hAnsi="Calibri" w:cs="Calibri"/>
                <w:b/>
                <w:bCs/>
              </w:rPr>
              <w:t>Indicador</w:t>
            </w:r>
          </w:p>
        </w:tc>
        <w:tc>
          <w:tcPr>
            <w:tcW w:w="0" w:type="auto"/>
            <w:hideMark/>
          </w:tcPr>
          <w:p w14:paraId="1E6E665E" w14:textId="77777777" w:rsidR="00C52A31" w:rsidRPr="005124F4" w:rsidRDefault="00C52A31" w:rsidP="005124F4">
            <w:pPr>
              <w:pStyle w:val="Normal0"/>
              <w:spacing w:line="360" w:lineRule="auto"/>
              <w:rPr>
                <w:rFonts w:ascii="Calibri" w:hAnsi="Calibri" w:cs="Calibri"/>
                <w:b/>
                <w:bCs/>
              </w:rPr>
            </w:pPr>
            <w:r w:rsidRPr="005124F4">
              <w:rPr>
                <w:rFonts w:ascii="Calibri" w:hAnsi="Calibri" w:cs="Calibri"/>
                <w:b/>
                <w:bCs/>
              </w:rPr>
              <w:t>¿Qué permite evaluar?</w:t>
            </w:r>
          </w:p>
        </w:tc>
      </w:tr>
      <w:tr w:rsidR="00C52A31" w:rsidRPr="005124F4" w14:paraId="02E568E6" w14:textId="77777777" w:rsidTr="00772210">
        <w:trPr>
          <w:trHeight w:val="426"/>
        </w:trPr>
        <w:tc>
          <w:tcPr>
            <w:tcW w:w="0" w:type="auto"/>
            <w:hideMark/>
          </w:tcPr>
          <w:p w14:paraId="71A2D967"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Distribución numérica</w:t>
            </w:r>
          </w:p>
        </w:tc>
        <w:tc>
          <w:tcPr>
            <w:tcW w:w="0" w:type="auto"/>
            <w:hideMark/>
          </w:tcPr>
          <w:p w14:paraId="0F7B2920"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Porcentaje de puntos de venta en los que está disponible el producto.</w:t>
            </w:r>
          </w:p>
        </w:tc>
      </w:tr>
      <w:tr w:rsidR="00C52A31" w:rsidRPr="005124F4" w14:paraId="275EA417" w14:textId="77777777" w:rsidTr="00772210">
        <w:trPr>
          <w:trHeight w:val="852"/>
        </w:trPr>
        <w:tc>
          <w:tcPr>
            <w:tcW w:w="0" w:type="auto"/>
            <w:hideMark/>
          </w:tcPr>
          <w:p w14:paraId="35F602D7"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Distribución ponderada</w:t>
            </w:r>
          </w:p>
        </w:tc>
        <w:tc>
          <w:tcPr>
            <w:tcW w:w="0" w:type="auto"/>
            <w:hideMark/>
          </w:tcPr>
          <w:p w14:paraId="39D7D04B"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Presencia del producto considerando la importancia comercial de los puntos de venta.</w:t>
            </w:r>
          </w:p>
        </w:tc>
      </w:tr>
      <w:tr w:rsidR="00C52A31" w:rsidRPr="005124F4" w14:paraId="48C526FE" w14:textId="77777777" w:rsidTr="00772210">
        <w:trPr>
          <w:trHeight w:val="426"/>
        </w:trPr>
        <w:tc>
          <w:tcPr>
            <w:tcW w:w="0" w:type="auto"/>
            <w:hideMark/>
          </w:tcPr>
          <w:p w14:paraId="74C9CDD6"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Cobertura geográfica</w:t>
            </w:r>
          </w:p>
        </w:tc>
        <w:tc>
          <w:tcPr>
            <w:tcW w:w="0" w:type="auto"/>
            <w:hideMark/>
          </w:tcPr>
          <w:p w14:paraId="7CEA6F84"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Alcance territorial de la distribución: local, regional o nacional.</w:t>
            </w:r>
          </w:p>
        </w:tc>
      </w:tr>
      <w:tr w:rsidR="00C52A31" w:rsidRPr="005124F4" w14:paraId="7895ED4E" w14:textId="77777777" w:rsidTr="00772210">
        <w:trPr>
          <w:trHeight w:val="426"/>
        </w:trPr>
        <w:tc>
          <w:tcPr>
            <w:tcW w:w="0" w:type="auto"/>
            <w:hideMark/>
          </w:tcPr>
          <w:p w14:paraId="4E75CAD8"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Rotación</w:t>
            </w:r>
          </w:p>
        </w:tc>
        <w:tc>
          <w:tcPr>
            <w:tcW w:w="0" w:type="auto"/>
            <w:hideMark/>
          </w:tcPr>
          <w:p w14:paraId="17F3A1E1"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Rapidez con la que el producto se vende y requiere reposición.</w:t>
            </w:r>
          </w:p>
        </w:tc>
      </w:tr>
      <w:tr w:rsidR="00C52A31" w:rsidRPr="005124F4" w14:paraId="2825CA35" w14:textId="77777777" w:rsidTr="00772210">
        <w:trPr>
          <w:trHeight w:val="426"/>
        </w:trPr>
        <w:tc>
          <w:tcPr>
            <w:tcW w:w="0" w:type="auto"/>
            <w:hideMark/>
          </w:tcPr>
          <w:p w14:paraId="2ABDCEDC"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Indicador de prestigio</w:t>
            </w:r>
          </w:p>
        </w:tc>
        <w:tc>
          <w:tcPr>
            <w:tcW w:w="0" w:type="auto"/>
            <w:hideMark/>
          </w:tcPr>
          <w:p w14:paraId="4EB59BC6"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Presencia de la marca en establecimientos reconocidos o estratégicos.</w:t>
            </w:r>
          </w:p>
        </w:tc>
      </w:tr>
      <w:tr w:rsidR="00C52A31" w:rsidRPr="005124F4" w14:paraId="767B1EDB" w14:textId="77777777" w:rsidTr="00772210">
        <w:trPr>
          <w:trHeight w:val="852"/>
        </w:trPr>
        <w:tc>
          <w:tcPr>
            <w:tcW w:w="0" w:type="auto"/>
            <w:hideMark/>
          </w:tcPr>
          <w:p w14:paraId="4CCB0D79"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lastRenderedPageBreak/>
              <w:t>Indicador maestro</w:t>
            </w:r>
          </w:p>
        </w:tc>
        <w:tc>
          <w:tcPr>
            <w:tcW w:w="0" w:type="auto"/>
            <w:hideMark/>
          </w:tcPr>
          <w:p w14:paraId="24D0B9F8" w14:textId="77777777" w:rsidR="00C52A31" w:rsidRPr="005124F4" w:rsidRDefault="00C52A31" w:rsidP="005124F4">
            <w:pPr>
              <w:pStyle w:val="Normal0"/>
              <w:spacing w:line="360" w:lineRule="auto"/>
              <w:rPr>
                <w:rFonts w:ascii="Calibri" w:hAnsi="Calibri" w:cs="Calibri"/>
              </w:rPr>
            </w:pPr>
            <w:r w:rsidRPr="005124F4">
              <w:rPr>
                <w:rFonts w:ascii="Calibri" w:hAnsi="Calibri" w:cs="Calibri"/>
              </w:rPr>
              <w:t>Integra diferentes variables para obtener una valoración general del desempeño del canal.</w:t>
            </w:r>
          </w:p>
        </w:tc>
      </w:tr>
    </w:tbl>
    <w:p w14:paraId="3443CF1A" w14:textId="77777777" w:rsidR="00C52A31" w:rsidRPr="005124F4" w:rsidRDefault="00C52A31" w:rsidP="005124F4">
      <w:pPr>
        <w:pStyle w:val="Normal0"/>
        <w:spacing w:line="360" w:lineRule="auto"/>
        <w:rPr>
          <w:rFonts w:ascii="Calibri" w:hAnsi="Calibri" w:cs="Calibri"/>
          <w:b/>
          <w:bCs/>
        </w:rPr>
      </w:pPr>
    </w:p>
    <w:p w14:paraId="036C0FFE" w14:textId="2E075236" w:rsidR="00B00986" w:rsidRPr="005124F4" w:rsidRDefault="00B00986"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Comercialización mayorista y minorista</w:t>
      </w:r>
    </w:p>
    <w:p w14:paraId="63AE4642"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 xml:space="preserve">De acuerdo con el nivel en el que se realiza la comercialización, las operaciones pueden desarrollarse principalmente mediante ventas </w:t>
      </w:r>
      <w:r w:rsidRPr="005124F4">
        <w:rPr>
          <w:rFonts w:ascii="Calibri" w:hAnsi="Calibri" w:cs="Calibri"/>
          <w:b/>
          <w:bCs/>
        </w:rPr>
        <w:t>mayoristas</w:t>
      </w:r>
      <w:r w:rsidRPr="005124F4">
        <w:rPr>
          <w:rFonts w:ascii="Calibri" w:hAnsi="Calibri" w:cs="Calibri"/>
        </w:rPr>
        <w:t xml:space="preserve"> o </w:t>
      </w:r>
      <w:r w:rsidRPr="005124F4">
        <w:rPr>
          <w:rFonts w:ascii="Calibri" w:hAnsi="Calibri" w:cs="Calibri"/>
          <w:b/>
          <w:bCs/>
        </w:rPr>
        <w:t>minoristas</w:t>
      </w:r>
      <w:r w:rsidRPr="005124F4">
        <w:rPr>
          <w:rFonts w:ascii="Calibri" w:hAnsi="Calibri" w:cs="Calibri"/>
        </w:rPr>
        <w:t>. La diferencia central se encuentra en el destinatario de la venta: el mayorista comercializa principalmente con organizaciones que posteriormente revenden o utilizan los productos en sus operaciones, mientras que el minorista atiende directamente al consumidor final.</w:t>
      </w:r>
    </w:p>
    <w:p w14:paraId="3979ED56" w14:textId="77777777" w:rsidR="00C52A31" w:rsidRPr="005124F4" w:rsidRDefault="00C52A31" w:rsidP="005124F4">
      <w:pPr>
        <w:pStyle w:val="Normal0"/>
        <w:spacing w:line="360" w:lineRule="auto"/>
        <w:rPr>
          <w:rFonts w:ascii="Calibri" w:hAnsi="Calibri" w:cs="Calibri"/>
          <w:b/>
          <w:bCs/>
        </w:rPr>
      </w:pPr>
    </w:p>
    <w:p w14:paraId="2FCA3AA7" w14:textId="7A30B418" w:rsidR="00B00986" w:rsidRDefault="00B00986" w:rsidP="005124F4">
      <w:pPr>
        <w:pStyle w:val="Normal0"/>
        <w:numPr>
          <w:ilvl w:val="0"/>
          <w:numId w:val="11"/>
        </w:numPr>
        <w:spacing w:line="360" w:lineRule="auto"/>
        <w:rPr>
          <w:rFonts w:ascii="Calibri" w:hAnsi="Calibri" w:cs="Calibri"/>
          <w:b/>
          <w:bCs/>
        </w:rPr>
      </w:pPr>
      <w:r w:rsidRPr="005124F4">
        <w:rPr>
          <w:rFonts w:ascii="Calibri" w:hAnsi="Calibri" w:cs="Calibri"/>
          <w:b/>
          <w:bCs/>
        </w:rPr>
        <w:t>Modalidades de operación mayorista</w:t>
      </w:r>
    </w:p>
    <w:p w14:paraId="362B574C" w14:textId="77777777" w:rsidR="00772210" w:rsidRPr="005124F4" w:rsidRDefault="00772210" w:rsidP="00772210">
      <w:pPr>
        <w:pStyle w:val="Normal0"/>
        <w:spacing w:line="360" w:lineRule="auto"/>
        <w:ind w:left="720"/>
        <w:rPr>
          <w:rFonts w:ascii="Calibri" w:hAnsi="Calibri" w:cs="Calibri"/>
          <w:b/>
          <w:bCs/>
        </w:rPr>
      </w:pPr>
    </w:p>
    <w:p w14:paraId="7C38E8FD" w14:textId="01A79D29" w:rsidR="00B00986" w:rsidRPr="005124F4" w:rsidRDefault="00B00986" w:rsidP="005124F4">
      <w:pPr>
        <w:pStyle w:val="Normal0"/>
        <w:spacing w:line="360" w:lineRule="auto"/>
        <w:rPr>
          <w:rFonts w:ascii="Calibri" w:hAnsi="Calibri" w:cs="Calibri"/>
        </w:rPr>
      </w:pPr>
      <w:r w:rsidRPr="005124F4">
        <w:rPr>
          <w:rFonts w:ascii="Calibri" w:hAnsi="Calibri" w:cs="Calibri"/>
        </w:rPr>
        <w:t>Los mayoristas pueden diferenciarse según el nivel de especialización y los servicios que proporcionan</w:t>
      </w:r>
      <w:r w:rsidR="00C52A31" w:rsidRPr="005124F4">
        <w:rPr>
          <w:rFonts w:ascii="Calibri" w:hAnsi="Calibri" w:cs="Calibri"/>
        </w:rPr>
        <w:t>, por tal razón se describen sus características a continuación:</w:t>
      </w:r>
    </w:p>
    <w:p w14:paraId="0948EF58" w14:textId="77777777" w:rsidR="00C52A31" w:rsidRPr="005124F4" w:rsidRDefault="00C52A31" w:rsidP="005124F4">
      <w:pPr>
        <w:pStyle w:val="Normal0"/>
        <w:spacing w:line="360" w:lineRule="auto"/>
        <w:rPr>
          <w:rFonts w:ascii="Calibri" w:hAnsi="Calibri" w:cs="Calibri"/>
        </w:rPr>
      </w:pPr>
    </w:p>
    <w:p w14:paraId="1EDD1EF5" w14:textId="6932C1B7" w:rsidR="00C52A31" w:rsidRPr="005124F4" w:rsidRDefault="00C52A31" w:rsidP="005124F4">
      <w:pPr>
        <w:pStyle w:val="Normal0"/>
        <w:spacing w:line="360" w:lineRule="auto"/>
        <w:rPr>
          <w:rFonts w:ascii="Calibri" w:hAnsi="Calibri" w:cs="Calibri"/>
          <w:b/>
          <w:bCs/>
        </w:rPr>
      </w:pPr>
      <w:r w:rsidRPr="005124F4">
        <w:rPr>
          <w:rFonts w:ascii="Calibri" w:hAnsi="Calibri" w:cs="Calibri"/>
          <w:b/>
          <w:bCs/>
        </w:rPr>
        <w:t>Tabla 8. Nivel de especialización de mayoristas</w:t>
      </w:r>
    </w:p>
    <w:tbl>
      <w:tblPr>
        <w:tblStyle w:val="Tablaconcuadrcula"/>
        <w:tblW w:w="0" w:type="auto"/>
        <w:tblLook w:val="04A0" w:firstRow="1" w:lastRow="0" w:firstColumn="1" w:lastColumn="0" w:noHBand="0" w:noVBand="1"/>
      </w:tblPr>
      <w:tblGrid>
        <w:gridCol w:w="2526"/>
        <w:gridCol w:w="7436"/>
      </w:tblGrid>
      <w:tr w:rsidR="00B00986" w:rsidRPr="005124F4" w14:paraId="170C9E43" w14:textId="77777777" w:rsidTr="00B00986">
        <w:tc>
          <w:tcPr>
            <w:tcW w:w="0" w:type="auto"/>
            <w:hideMark/>
          </w:tcPr>
          <w:p w14:paraId="2E4F2753"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Tipo</w:t>
            </w:r>
          </w:p>
        </w:tc>
        <w:tc>
          <w:tcPr>
            <w:tcW w:w="0" w:type="auto"/>
            <w:hideMark/>
          </w:tcPr>
          <w:p w14:paraId="2DA466E8" w14:textId="77777777" w:rsidR="00B00986" w:rsidRPr="005124F4" w:rsidRDefault="00B00986" w:rsidP="005124F4">
            <w:pPr>
              <w:pStyle w:val="Normal0"/>
              <w:spacing w:line="360" w:lineRule="auto"/>
              <w:rPr>
                <w:rFonts w:ascii="Calibri" w:hAnsi="Calibri" w:cs="Calibri"/>
                <w:b/>
                <w:bCs/>
              </w:rPr>
            </w:pPr>
            <w:r w:rsidRPr="005124F4">
              <w:rPr>
                <w:rFonts w:ascii="Calibri" w:hAnsi="Calibri" w:cs="Calibri"/>
                <w:b/>
                <w:bCs/>
              </w:rPr>
              <w:t>Característica principal</w:t>
            </w:r>
          </w:p>
        </w:tc>
      </w:tr>
      <w:tr w:rsidR="00B00986" w:rsidRPr="005124F4" w14:paraId="1F4BDAB2" w14:textId="77777777" w:rsidTr="00B00986">
        <w:tc>
          <w:tcPr>
            <w:tcW w:w="0" w:type="auto"/>
            <w:hideMark/>
          </w:tcPr>
          <w:p w14:paraId="5A202ADC"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Comerciante mayorista</w:t>
            </w:r>
          </w:p>
        </w:tc>
        <w:tc>
          <w:tcPr>
            <w:tcW w:w="0" w:type="auto"/>
            <w:hideMark/>
          </w:tcPr>
          <w:p w14:paraId="1F190E71"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Compra productos, adquiere su propiedad y posteriormente los revende.</w:t>
            </w:r>
          </w:p>
        </w:tc>
      </w:tr>
      <w:tr w:rsidR="00B00986" w:rsidRPr="005124F4" w14:paraId="66052AB2" w14:textId="77777777" w:rsidTr="00B00986">
        <w:tc>
          <w:tcPr>
            <w:tcW w:w="0" w:type="auto"/>
            <w:hideMark/>
          </w:tcPr>
          <w:p w14:paraId="3C11A9BE"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Mayorista especializado</w:t>
            </w:r>
          </w:p>
        </w:tc>
        <w:tc>
          <w:tcPr>
            <w:tcW w:w="0" w:type="auto"/>
            <w:hideMark/>
          </w:tcPr>
          <w:p w14:paraId="0CA9B804"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Concentra su actividad en determinadas líneas o categorías de productos.</w:t>
            </w:r>
          </w:p>
        </w:tc>
      </w:tr>
      <w:tr w:rsidR="00B00986" w:rsidRPr="005124F4" w14:paraId="6F3F0402" w14:textId="77777777" w:rsidTr="00B00986">
        <w:tc>
          <w:tcPr>
            <w:tcW w:w="0" w:type="auto"/>
            <w:hideMark/>
          </w:tcPr>
          <w:p w14:paraId="6F43E62C"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Mayorista de servicio limitado</w:t>
            </w:r>
          </w:p>
        </w:tc>
        <w:tc>
          <w:tcPr>
            <w:tcW w:w="0" w:type="auto"/>
            <w:hideMark/>
          </w:tcPr>
          <w:p w14:paraId="1AE21B53"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Desarrolla únicamente algunas funciones asociadas a la comercialización y distribución.</w:t>
            </w:r>
          </w:p>
        </w:tc>
      </w:tr>
      <w:tr w:rsidR="00B00986" w:rsidRPr="005124F4" w14:paraId="33D72F87" w14:textId="77777777" w:rsidTr="00B00986">
        <w:tc>
          <w:tcPr>
            <w:tcW w:w="0" w:type="auto"/>
            <w:hideMark/>
          </w:tcPr>
          <w:p w14:paraId="5F89BE28"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Mayorista de servicio completo</w:t>
            </w:r>
          </w:p>
        </w:tc>
        <w:tc>
          <w:tcPr>
            <w:tcW w:w="0" w:type="auto"/>
            <w:hideMark/>
          </w:tcPr>
          <w:p w14:paraId="4250E111"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Complementa la comercialización con servicios como almacenamiento, transporte, financiación o asesoría.</w:t>
            </w:r>
          </w:p>
        </w:tc>
      </w:tr>
      <w:tr w:rsidR="00B00986" w:rsidRPr="005124F4" w14:paraId="1FD05C8B" w14:textId="77777777" w:rsidTr="00B00986">
        <w:tc>
          <w:tcPr>
            <w:tcW w:w="0" w:type="auto"/>
            <w:hideMark/>
          </w:tcPr>
          <w:p w14:paraId="61472C87"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b/>
                <w:bCs/>
              </w:rPr>
              <w:t>Corredores y agentes</w:t>
            </w:r>
          </w:p>
        </w:tc>
        <w:tc>
          <w:tcPr>
            <w:tcW w:w="0" w:type="auto"/>
            <w:hideMark/>
          </w:tcPr>
          <w:p w14:paraId="028412C2" w14:textId="77777777" w:rsidR="00B00986" w:rsidRPr="005124F4" w:rsidRDefault="00B00986" w:rsidP="005124F4">
            <w:pPr>
              <w:pStyle w:val="Normal0"/>
              <w:spacing w:line="360" w:lineRule="auto"/>
              <w:rPr>
                <w:rFonts w:ascii="Calibri" w:hAnsi="Calibri" w:cs="Calibri"/>
              </w:rPr>
            </w:pPr>
            <w:r w:rsidRPr="005124F4">
              <w:rPr>
                <w:rFonts w:ascii="Calibri" w:hAnsi="Calibri" w:cs="Calibri"/>
              </w:rPr>
              <w:t>Facilitan operaciones entre compradores y vendedores sin adquirir, generalmente, la propiedad de los productos.</w:t>
            </w:r>
          </w:p>
        </w:tc>
      </w:tr>
    </w:tbl>
    <w:p w14:paraId="6BC32877" w14:textId="77777777" w:rsidR="00C52A31" w:rsidRPr="005124F4" w:rsidRDefault="00C52A31" w:rsidP="005124F4">
      <w:pPr>
        <w:pStyle w:val="Normal0"/>
        <w:spacing w:line="360" w:lineRule="auto"/>
        <w:rPr>
          <w:rFonts w:ascii="Calibri" w:hAnsi="Calibri" w:cs="Calibri"/>
          <w:b/>
          <w:bCs/>
        </w:rPr>
      </w:pPr>
    </w:p>
    <w:p w14:paraId="177AFF97" w14:textId="1644E2F2" w:rsidR="00B00986" w:rsidRPr="005124F4" w:rsidRDefault="00B00986" w:rsidP="005124F4">
      <w:pPr>
        <w:pStyle w:val="Normal0"/>
        <w:numPr>
          <w:ilvl w:val="0"/>
          <w:numId w:val="11"/>
        </w:numPr>
        <w:spacing w:line="360" w:lineRule="auto"/>
        <w:rPr>
          <w:rFonts w:ascii="Calibri" w:hAnsi="Calibri" w:cs="Calibri"/>
          <w:b/>
          <w:bCs/>
        </w:rPr>
      </w:pPr>
      <w:r w:rsidRPr="005124F4">
        <w:rPr>
          <w:rFonts w:ascii="Calibri" w:hAnsi="Calibri" w:cs="Calibri"/>
          <w:b/>
          <w:bCs/>
        </w:rPr>
        <w:t>Modalidades de venta minorista</w:t>
      </w:r>
    </w:p>
    <w:p w14:paraId="27A7354E" w14:textId="77777777" w:rsidR="00772210" w:rsidRDefault="00772210" w:rsidP="005124F4">
      <w:pPr>
        <w:pStyle w:val="Normal0"/>
        <w:spacing w:line="360" w:lineRule="auto"/>
        <w:rPr>
          <w:rFonts w:ascii="Calibri" w:hAnsi="Calibri" w:cs="Calibri"/>
        </w:rPr>
      </w:pPr>
    </w:p>
    <w:p w14:paraId="64AC0C16" w14:textId="77A59DE4" w:rsidR="00B00986" w:rsidRPr="005124F4" w:rsidRDefault="00B00986" w:rsidP="005124F4">
      <w:pPr>
        <w:pStyle w:val="Normal0"/>
        <w:spacing w:line="360" w:lineRule="auto"/>
        <w:rPr>
          <w:rFonts w:ascii="Calibri" w:hAnsi="Calibri" w:cs="Calibri"/>
        </w:rPr>
      </w:pPr>
      <w:r w:rsidRPr="005124F4">
        <w:rPr>
          <w:rFonts w:ascii="Calibri" w:hAnsi="Calibri" w:cs="Calibri"/>
        </w:rPr>
        <w:t xml:space="preserve">La venta minorista o al detalle comprende las actividades mediante las cuales los productos o servicios se comercializan </w:t>
      </w:r>
      <w:r w:rsidRPr="005124F4">
        <w:rPr>
          <w:rFonts w:ascii="Calibri" w:hAnsi="Calibri" w:cs="Calibri"/>
          <w:b/>
          <w:bCs/>
        </w:rPr>
        <w:t>directamente con el consumidor final para su uso personal o doméstico</w:t>
      </w:r>
      <w:r w:rsidRPr="005124F4">
        <w:rPr>
          <w:rFonts w:ascii="Calibri" w:hAnsi="Calibri" w:cs="Calibri"/>
        </w:rPr>
        <w:t>. Puede realizarse mediante establecimientos físicos o a través de modalidades que no requieren un punto de venta tradicional.</w:t>
      </w:r>
    </w:p>
    <w:p w14:paraId="57F04BDC" w14:textId="77777777" w:rsidR="00AA12C5" w:rsidRPr="005124F4" w:rsidRDefault="00AA12C5" w:rsidP="005124F4">
      <w:pPr>
        <w:pStyle w:val="Normal0"/>
        <w:spacing w:line="360" w:lineRule="auto"/>
        <w:rPr>
          <w:rFonts w:ascii="Calibri" w:hAnsi="Calibri" w:cs="Calibri"/>
        </w:rPr>
      </w:pPr>
    </w:p>
    <w:p w14:paraId="375885BA" w14:textId="46E04824" w:rsidR="00B00986" w:rsidRPr="005124F4" w:rsidRDefault="00B00986" w:rsidP="005124F4">
      <w:pPr>
        <w:pStyle w:val="Normal0"/>
        <w:spacing w:line="360" w:lineRule="auto"/>
        <w:rPr>
          <w:rFonts w:ascii="Calibri" w:hAnsi="Calibri" w:cs="Calibri"/>
        </w:rPr>
      </w:pPr>
      <w:r w:rsidRPr="005124F4">
        <w:rPr>
          <w:rFonts w:ascii="Calibri" w:hAnsi="Calibri" w:cs="Calibri"/>
          <w:b/>
          <w:bCs/>
        </w:rPr>
        <w:t xml:space="preserve">Tabla </w:t>
      </w:r>
      <w:r w:rsidR="00C52A31" w:rsidRPr="005124F4">
        <w:rPr>
          <w:rFonts w:ascii="Calibri" w:hAnsi="Calibri" w:cs="Calibri"/>
          <w:b/>
          <w:bCs/>
        </w:rPr>
        <w:t>9</w:t>
      </w:r>
      <w:r w:rsidRPr="005124F4">
        <w:rPr>
          <w:rFonts w:ascii="Calibri" w:hAnsi="Calibri" w:cs="Calibri"/>
          <w:b/>
          <w:bCs/>
        </w:rPr>
        <w:t>. Principales modalidades de venta minorista</w:t>
      </w:r>
    </w:p>
    <w:tbl>
      <w:tblPr>
        <w:tblStyle w:val="Tablaconcuadrcula"/>
        <w:tblW w:w="9856" w:type="dxa"/>
        <w:tblLook w:val="04A0" w:firstRow="1" w:lastRow="0" w:firstColumn="1" w:lastColumn="0" w:noHBand="0" w:noVBand="1"/>
      </w:tblPr>
      <w:tblGrid>
        <w:gridCol w:w="1859"/>
        <w:gridCol w:w="2105"/>
        <w:gridCol w:w="5892"/>
      </w:tblGrid>
      <w:tr w:rsidR="00C52A31" w:rsidRPr="005124F4" w14:paraId="619EBFC7" w14:textId="77777777" w:rsidTr="00772210">
        <w:trPr>
          <w:trHeight w:val="297"/>
        </w:trPr>
        <w:tc>
          <w:tcPr>
            <w:tcW w:w="1859" w:type="dxa"/>
          </w:tcPr>
          <w:p w14:paraId="227ABCD3" w14:textId="4E1A3A51" w:rsidR="00C52A31" w:rsidRPr="005124F4" w:rsidRDefault="00C52A31" w:rsidP="005124F4">
            <w:pPr>
              <w:spacing w:line="360" w:lineRule="auto"/>
              <w:rPr>
                <w:rFonts w:ascii="Calibri" w:hAnsi="Calibri" w:cs="Calibri"/>
                <w:b/>
                <w:bCs/>
              </w:rPr>
            </w:pPr>
            <w:r w:rsidRPr="005124F4">
              <w:rPr>
                <w:rFonts w:ascii="Calibri" w:hAnsi="Calibri" w:cs="Calibri"/>
                <w:b/>
                <w:bCs/>
              </w:rPr>
              <w:t>Modalidad</w:t>
            </w:r>
          </w:p>
        </w:tc>
        <w:tc>
          <w:tcPr>
            <w:tcW w:w="2105" w:type="dxa"/>
            <w:hideMark/>
          </w:tcPr>
          <w:p w14:paraId="0F65406E" w14:textId="17B8AABC" w:rsidR="00C52A31" w:rsidRPr="005124F4" w:rsidRDefault="00C52A31" w:rsidP="005124F4">
            <w:pPr>
              <w:spacing w:line="360" w:lineRule="auto"/>
              <w:rPr>
                <w:rFonts w:ascii="Calibri" w:hAnsi="Calibri" w:cs="Calibri"/>
                <w:b/>
                <w:bCs/>
              </w:rPr>
            </w:pPr>
            <w:r w:rsidRPr="005124F4">
              <w:rPr>
                <w:rFonts w:ascii="Calibri" w:hAnsi="Calibri" w:cs="Calibri"/>
                <w:b/>
                <w:bCs/>
              </w:rPr>
              <w:t>Tipo</w:t>
            </w:r>
          </w:p>
        </w:tc>
        <w:tc>
          <w:tcPr>
            <w:tcW w:w="5892" w:type="dxa"/>
            <w:hideMark/>
          </w:tcPr>
          <w:p w14:paraId="3A65774E" w14:textId="77777777" w:rsidR="00C52A31" w:rsidRPr="005124F4" w:rsidRDefault="00C52A31" w:rsidP="005124F4">
            <w:pPr>
              <w:spacing w:line="360" w:lineRule="auto"/>
              <w:rPr>
                <w:rFonts w:ascii="Calibri" w:hAnsi="Calibri" w:cs="Calibri"/>
                <w:b/>
                <w:bCs/>
              </w:rPr>
            </w:pPr>
            <w:r w:rsidRPr="005124F4">
              <w:rPr>
                <w:rFonts w:ascii="Calibri" w:hAnsi="Calibri" w:cs="Calibri"/>
                <w:b/>
                <w:bCs/>
              </w:rPr>
              <w:t>Características</w:t>
            </w:r>
          </w:p>
        </w:tc>
      </w:tr>
      <w:tr w:rsidR="00C52A31" w:rsidRPr="005124F4" w14:paraId="4B2BD0DE" w14:textId="77777777" w:rsidTr="00772210">
        <w:trPr>
          <w:trHeight w:val="576"/>
        </w:trPr>
        <w:tc>
          <w:tcPr>
            <w:tcW w:w="1859" w:type="dxa"/>
            <w:vMerge w:val="restart"/>
            <w:vAlign w:val="center"/>
          </w:tcPr>
          <w:p w14:paraId="039211DE" w14:textId="6D9F86D1" w:rsidR="00C52A31" w:rsidRPr="005124F4" w:rsidRDefault="00C52A31" w:rsidP="005124F4">
            <w:pPr>
              <w:spacing w:line="360" w:lineRule="auto"/>
              <w:rPr>
                <w:rFonts w:ascii="Calibri" w:hAnsi="Calibri" w:cs="Calibri"/>
                <w:b/>
                <w:bCs/>
              </w:rPr>
            </w:pPr>
            <w:r w:rsidRPr="005124F4">
              <w:rPr>
                <w:rFonts w:ascii="Calibri" w:hAnsi="Calibri" w:cs="Calibri"/>
                <w:b/>
                <w:bCs/>
              </w:rPr>
              <w:t xml:space="preserve">Con establecimiento físico </w:t>
            </w:r>
          </w:p>
        </w:tc>
        <w:tc>
          <w:tcPr>
            <w:tcW w:w="2105" w:type="dxa"/>
            <w:hideMark/>
          </w:tcPr>
          <w:p w14:paraId="2CD4CE14" w14:textId="37C0D334" w:rsidR="00C52A31" w:rsidRPr="005124F4" w:rsidRDefault="00C52A31" w:rsidP="005124F4">
            <w:pPr>
              <w:spacing w:line="360" w:lineRule="auto"/>
              <w:rPr>
                <w:rFonts w:ascii="Calibri" w:hAnsi="Calibri" w:cs="Calibri"/>
              </w:rPr>
            </w:pPr>
            <w:r w:rsidRPr="005124F4">
              <w:rPr>
                <w:rFonts w:ascii="Calibri" w:hAnsi="Calibri" w:cs="Calibri"/>
              </w:rPr>
              <w:t>Tienda especializada</w:t>
            </w:r>
            <w:r w:rsidR="00772210">
              <w:rPr>
                <w:rFonts w:ascii="Calibri" w:hAnsi="Calibri" w:cs="Calibri"/>
              </w:rPr>
              <w:t>.</w:t>
            </w:r>
          </w:p>
        </w:tc>
        <w:tc>
          <w:tcPr>
            <w:tcW w:w="5892" w:type="dxa"/>
            <w:hideMark/>
          </w:tcPr>
          <w:p w14:paraId="7AF2AEE0" w14:textId="77777777" w:rsidR="00C52A31" w:rsidRPr="005124F4" w:rsidRDefault="00C52A31" w:rsidP="005124F4">
            <w:pPr>
              <w:spacing w:line="360" w:lineRule="auto"/>
              <w:rPr>
                <w:rFonts w:ascii="Calibri" w:hAnsi="Calibri" w:cs="Calibri"/>
              </w:rPr>
            </w:pPr>
            <w:r w:rsidRPr="005124F4">
              <w:rPr>
                <w:rFonts w:ascii="Calibri" w:hAnsi="Calibri" w:cs="Calibri"/>
              </w:rPr>
              <w:t>Concentra su oferta en una categoría o línea determinada.</w:t>
            </w:r>
          </w:p>
        </w:tc>
      </w:tr>
      <w:tr w:rsidR="00C52A31" w:rsidRPr="005124F4" w14:paraId="72192C39" w14:textId="77777777" w:rsidTr="00772210">
        <w:trPr>
          <w:trHeight w:val="167"/>
        </w:trPr>
        <w:tc>
          <w:tcPr>
            <w:tcW w:w="1859" w:type="dxa"/>
            <w:vMerge/>
          </w:tcPr>
          <w:p w14:paraId="2218BF8E" w14:textId="77777777" w:rsidR="00C52A31" w:rsidRPr="005124F4" w:rsidRDefault="00C52A31" w:rsidP="005124F4">
            <w:pPr>
              <w:spacing w:line="360" w:lineRule="auto"/>
              <w:rPr>
                <w:rFonts w:ascii="Calibri" w:hAnsi="Calibri" w:cs="Calibri"/>
                <w:b/>
                <w:bCs/>
              </w:rPr>
            </w:pPr>
          </w:p>
        </w:tc>
        <w:tc>
          <w:tcPr>
            <w:tcW w:w="2105" w:type="dxa"/>
            <w:hideMark/>
          </w:tcPr>
          <w:p w14:paraId="6316AE63" w14:textId="7B734E80" w:rsidR="00C52A31" w:rsidRPr="005124F4" w:rsidRDefault="00C52A31" w:rsidP="005124F4">
            <w:pPr>
              <w:spacing w:line="360" w:lineRule="auto"/>
              <w:rPr>
                <w:rFonts w:ascii="Calibri" w:hAnsi="Calibri" w:cs="Calibri"/>
              </w:rPr>
            </w:pPr>
            <w:r w:rsidRPr="005124F4">
              <w:rPr>
                <w:rFonts w:ascii="Calibri" w:hAnsi="Calibri" w:cs="Calibri"/>
              </w:rPr>
              <w:t>Tienda departamental</w:t>
            </w:r>
            <w:r w:rsidR="00772210">
              <w:rPr>
                <w:rFonts w:ascii="Calibri" w:hAnsi="Calibri" w:cs="Calibri"/>
              </w:rPr>
              <w:t>.</w:t>
            </w:r>
          </w:p>
        </w:tc>
        <w:tc>
          <w:tcPr>
            <w:tcW w:w="5892" w:type="dxa"/>
            <w:hideMark/>
          </w:tcPr>
          <w:p w14:paraId="782D04AC" w14:textId="77777777" w:rsidR="00C52A31" w:rsidRPr="005124F4" w:rsidRDefault="00C52A31" w:rsidP="005124F4">
            <w:pPr>
              <w:spacing w:line="360" w:lineRule="auto"/>
              <w:rPr>
                <w:rFonts w:ascii="Calibri" w:hAnsi="Calibri" w:cs="Calibri"/>
              </w:rPr>
            </w:pPr>
            <w:r w:rsidRPr="005124F4">
              <w:rPr>
                <w:rFonts w:ascii="Calibri" w:hAnsi="Calibri" w:cs="Calibri"/>
              </w:rPr>
              <w:t>Reúne diferentes categorías organizadas por secciones o departamentos.</w:t>
            </w:r>
          </w:p>
        </w:tc>
      </w:tr>
      <w:tr w:rsidR="00C52A31" w:rsidRPr="005124F4" w14:paraId="1126B478" w14:textId="77777777" w:rsidTr="00772210">
        <w:trPr>
          <w:trHeight w:val="167"/>
        </w:trPr>
        <w:tc>
          <w:tcPr>
            <w:tcW w:w="1859" w:type="dxa"/>
            <w:vMerge/>
          </w:tcPr>
          <w:p w14:paraId="115EAC58" w14:textId="77777777" w:rsidR="00C52A31" w:rsidRPr="005124F4" w:rsidRDefault="00C52A31" w:rsidP="005124F4">
            <w:pPr>
              <w:spacing w:line="360" w:lineRule="auto"/>
              <w:rPr>
                <w:rFonts w:ascii="Calibri" w:hAnsi="Calibri" w:cs="Calibri"/>
                <w:b/>
                <w:bCs/>
              </w:rPr>
            </w:pPr>
          </w:p>
        </w:tc>
        <w:tc>
          <w:tcPr>
            <w:tcW w:w="2105" w:type="dxa"/>
            <w:hideMark/>
          </w:tcPr>
          <w:p w14:paraId="22377BFB" w14:textId="119771D3" w:rsidR="00C52A31" w:rsidRPr="005124F4" w:rsidRDefault="00C52A31" w:rsidP="005124F4">
            <w:pPr>
              <w:spacing w:line="360" w:lineRule="auto"/>
              <w:rPr>
                <w:rFonts w:ascii="Calibri" w:hAnsi="Calibri" w:cs="Calibri"/>
              </w:rPr>
            </w:pPr>
            <w:r w:rsidRPr="005124F4">
              <w:rPr>
                <w:rFonts w:ascii="Calibri" w:hAnsi="Calibri" w:cs="Calibri"/>
              </w:rPr>
              <w:t>Tienda de conveniencia</w:t>
            </w:r>
            <w:r w:rsidR="00772210">
              <w:rPr>
                <w:rFonts w:ascii="Calibri" w:hAnsi="Calibri" w:cs="Calibri"/>
              </w:rPr>
              <w:t>.</w:t>
            </w:r>
          </w:p>
        </w:tc>
        <w:tc>
          <w:tcPr>
            <w:tcW w:w="5892" w:type="dxa"/>
            <w:hideMark/>
          </w:tcPr>
          <w:p w14:paraId="459C1D8E" w14:textId="77777777" w:rsidR="00C52A31" w:rsidRPr="005124F4" w:rsidRDefault="00C52A31" w:rsidP="005124F4">
            <w:pPr>
              <w:spacing w:line="360" w:lineRule="auto"/>
              <w:rPr>
                <w:rFonts w:ascii="Calibri" w:hAnsi="Calibri" w:cs="Calibri"/>
              </w:rPr>
            </w:pPr>
            <w:r w:rsidRPr="005124F4">
              <w:rPr>
                <w:rFonts w:ascii="Calibri" w:hAnsi="Calibri" w:cs="Calibri"/>
              </w:rPr>
              <w:t>Facilita compras rápidas de productos de consumo frecuente.</w:t>
            </w:r>
          </w:p>
        </w:tc>
      </w:tr>
      <w:tr w:rsidR="00C52A31" w:rsidRPr="005124F4" w14:paraId="63C80821" w14:textId="77777777" w:rsidTr="00772210">
        <w:trPr>
          <w:trHeight w:val="167"/>
        </w:trPr>
        <w:tc>
          <w:tcPr>
            <w:tcW w:w="1859" w:type="dxa"/>
            <w:vMerge/>
          </w:tcPr>
          <w:p w14:paraId="287F9EF7" w14:textId="77777777" w:rsidR="00C52A31" w:rsidRPr="005124F4" w:rsidRDefault="00C52A31" w:rsidP="005124F4">
            <w:pPr>
              <w:spacing w:line="360" w:lineRule="auto"/>
              <w:rPr>
                <w:rFonts w:ascii="Calibri" w:hAnsi="Calibri" w:cs="Calibri"/>
                <w:b/>
                <w:bCs/>
              </w:rPr>
            </w:pPr>
          </w:p>
        </w:tc>
        <w:tc>
          <w:tcPr>
            <w:tcW w:w="2105" w:type="dxa"/>
            <w:hideMark/>
          </w:tcPr>
          <w:p w14:paraId="5A3142CE" w14:textId="79F65FB9" w:rsidR="00C52A31" w:rsidRPr="005124F4" w:rsidRDefault="00C52A31" w:rsidP="005124F4">
            <w:pPr>
              <w:spacing w:line="360" w:lineRule="auto"/>
              <w:rPr>
                <w:rFonts w:ascii="Calibri" w:hAnsi="Calibri" w:cs="Calibri"/>
              </w:rPr>
            </w:pPr>
            <w:r w:rsidRPr="005124F4">
              <w:rPr>
                <w:rFonts w:ascii="Calibri" w:hAnsi="Calibri" w:cs="Calibri"/>
              </w:rPr>
              <w:t>Tienda de descuento</w:t>
            </w:r>
            <w:r w:rsidR="00772210">
              <w:rPr>
                <w:rFonts w:ascii="Calibri" w:hAnsi="Calibri" w:cs="Calibri"/>
              </w:rPr>
              <w:t>.</w:t>
            </w:r>
          </w:p>
        </w:tc>
        <w:tc>
          <w:tcPr>
            <w:tcW w:w="5892" w:type="dxa"/>
            <w:hideMark/>
          </w:tcPr>
          <w:p w14:paraId="2EDCB2E7" w14:textId="77777777" w:rsidR="00C52A31" w:rsidRPr="005124F4" w:rsidRDefault="00C52A31" w:rsidP="005124F4">
            <w:pPr>
              <w:spacing w:line="360" w:lineRule="auto"/>
              <w:rPr>
                <w:rFonts w:ascii="Calibri" w:hAnsi="Calibri" w:cs="Calibri"/>
              </w:rPr>
            </w:pPr>
            <w:r w:rsidRPr="005124F4">
              <w:rPr>
                <w:rFonts w:ascii="Calibri" w:hAnsi="Calibri" w:cs="Calibri"/>
              </w:rPr>
              <w:t>Compite principalmente mediante precios reducidos.</w:t>
            </w:r>
          </w:p>
        </w:tc>
      </w:tr>
      <w:tr w:rsidR="00C52A31" w:rsidRPr="005124F4" w14:paraId="0AAD33E3" w14:textId="77777777" w:rsidTr="00772210">
        <w:trPr>
          <w:trHeight w:val="167"/>
        </w:trPr>
        <w:tc>
          <w:tcPr>
            <w:tcW w:w="1859" w:type="dxa"/>
            <w:vMerge/>
          </w:tcPr>
          <w:p w14:paraId="47771A44" w14:textId="77777777" w:rsidR="00C52A31" w:rsidRPr="005124F4" w:rsidRDefault="00C52A31" w:rsidP="005124F4">
            <w:pPr>
              <w:spacing w:line="360" w:lineRule="auto"/>
              <w:rPr>
                <w:rFonts w:ascii="Calibri" w:hAnsi="Calibri" w:cs="Calibri"/>
                <w:b/>
                <w:bCs/>
              </w:rPr>
            </w:pPr>
          </w:p>
        </w:tc>
        <w:tc>
          <w:tcPr>
            <w:tcW w:w="2105" w:type="dxa"/>
            <w:hideMark/>
          </w:tcPr>
          <w:p w14:paraId="168FD197" w14:textId="7BC3459F" w:rsidR="00C52A31" w:rsidRPr="005124F4" w:rsidRDefault="00C52A31" w:rsidP="005124F4">
            <w:pPr>
              <w:spacing w:line="360" w:lineRule="auto"/>
              <w:rPr>
                <w:rFonts w:ascii="Calibri" w:hAnsi="Calibri" w:cs="Calibri"/>
              </w:rPr>
            </w:pPr>
            <w:r w:rsidRPr="005124F4">
              <w:rPr>
                <w:rFonts w:ascii="Calibri" w:hAnsi="Calibri" w:cs="Calibri"/>
              </w:rPr>
              <w:t>Supermercado</w:t>
            </w:r>
            <w:r w:rsidR="00772210">
              <w:rPr>
                <w:rFonts w:ascii="Calibri" w:hAnsi="Calibri" w:cs="Calibri"/>
              </w:rPr>
              <w:t>.</w:t>
            </w:r>
          </w:p>
        </w:tc>
        <w:tc>
          <w:tcPr>
            <w:tcW w:w="5892" w:type="dxa"/>
            <w:hideMark/>
          </w:tcPr>
          <w:p w14:paraId="26684F0C" w14:textId="77777777" w:rsidR="00C52A31" w:rsidRPr="005124F4" w:rsidRDefault="00C52A31" w:rsidP="005124F4">
            <w:pPr>
              <w:spacing w:line="360" w:lineRule="auto"/>
              <w:rPr>
                <w:rFonts w:ascii="Calibri" w:hAnsi="Calibri" w:cs="Calibri"/>
              </w:rPr>
            </w:pPr>
            <w:r w:rsidRPr="005124F4">
              <w:rPr>
                <w:rFonts w:ascii="Calibri" w:hAnsi="Calibri" w:cs="Calibri"/>
              </w:rPr>
              <w:t>Ofrece un amplio surtido, principalmente de alimentos y productos para el hogar.</w:t>
            </w:r>
          </w:p>
        </w:tc>
      </w:tr>
      <w:tr w:rsidR="00C52A31" w:rsidRPr="005124F4" w14:paraId="39BAB093" w14:textId="77777777" w:rsidTr="00772210">
        <w:trPr>
          <w:trHeight w:val="167"/>
        </w:trPr>
        <w:tc>
          <w:tcPr>
            <w:tcW w:w="1859" w:type="dxa"/>
            <w:vMerge/>
          </w:tcPr>
          <w:p w14:paraId="4D30837F" w14:textId="77777777" w:rsidR="00C52A31" w:rsidRPr="005124F4" w:rsidRDefault="00C52A31" w:rsidP="005124F4">
            <w:pPr>
              <w:spacing w:line="360" w:lineRule="auto"/>
              <w:rPr>
                <w:rFonts w:ascii="Calibri" w:hAnsi="Calibri" w:cs="Calibri"/>
                <w:b/>
                <w:bCs/>
              </w:rPr>
            </w:pPr>
          </w:p>
        </w:tc>
        <w:tc>
          <w:tcPr>
            <w:tcW w:w="2105" w:type="dxa"/>
            <w:hideMark/>
          </w:tcPr>
          <w:p w14:paraId="39DD3F5E" w14:textId="0D52EA10" w:rsidR="00C52A31" w:rsidRPr="005124F4" w:rsidRDefault="00C52A31" w:rsidP="005124F4">
            <w:pPr>
              <w:spacing w:line="360" w:lineRule="auto"/>
              <w:rPr>
                <w:rFonts w:ascii="Calibri" w:hAnsi="Calibri" w:cs="Calibri"/>
              </w:rPr>
            </w:pPr>
            <w:r w:rsidRPr="005124F4">
              <w:rPr>
                <w:rFonts w:ascii="Calibri" w:hAnsi="Calibri" w:cs="Calibri"/>
              </w:rPr>
              <w:t>Tienda de fábrica</w:t>
            </w:r>
            <w:r w:rsidR="00772210">
              <w:rPr>
                <w:rFonts w:ascii="Calibri" w:hAnsi="Calibri" w:cs="Calibri"/>
              </w:rPr>
              <w:t>.</w:t>
            </w:r>
          </w:p>
        </w:tc>
        <w:tc>
          <w:tcPr>
            <w:tcW w:w="5892" w:type="dxa"/>
            <w:hideMark/>
          </w:tcPr>
          <w:p w14:paraId="77D4CC9E" w14:textId="77777777" w:rsidR="00C52A31" w:rsidRPr="005124F4" w:rsidRDefault="00C52A31" w:rsidP="005124F4">
            <w:pPr>
              <w:spacing w:line="360" w:lineRule="auto"/>
              <w:rPr>
                <w:rFonts w:ascii="Calibri" w:hAnsi="Calibri" w:cs="Calibri"/>
              </w:rPr>
            </w:pPr>
            <w:r w:rsidRPr="005124F4">
              <w:rPr>
                <w:rFonts w:ascii="Calibri" w:hAnsi="Calibri" w:cs="Calibri"/>
              </w:rPr>
              <w:t>Comercializa productos del fabricante directamente al consumidor.</w:t>
            </w:r>
          </w:p>
        </w:tc>
      </w:tr>
      <w:tr w:rsidR="00C52A31" w:rsidRPr="005124F4" w14:paraId="36A32E62" w14:textId="77777777" w:rsidTr="00772210">
        <w:trPr>
          <w:trHeight w:val="167"/>
        </w:trPr>
        <w:tc>
          <w:tcPr>
            <w:tcW w:w="1859" w:type="dxa"/>
            <w:vMerge/>
          </w:tcPr>
          <w:p w14:paraId="5C2E4725" w14:textId="77777777" w:rsidR="00C52A31" w:rsidRPr="005124F4" w:rsidRDefault="00C52A31" w:rsidP="005124F4">
            <w:pPr>
              <w:spacing w:line="360" w:lineRule="auto"/>
              <w:rPr>
                <w:rFonts w:ascii="Calibri" w:hAnsi="Calibri" w:cs="Calibri"/>
                <w:b/>
                <w:bCs/>
              </w:rPr>
            </w:pPr>
          </w:p>
        </w:tc>
        <w:tc>
          <w:tcPr>
            <w:tcW w:w="2105" w:type="dxa"/>
            <w:hideMark/>
          </w:tcPr>
          <w:p w14:paraId="1C5E412E" w14:textId="40EA20AF" w:rsidR="00C52A31" w:rsidRPr="005124F4" w:rsidRDefault="00C52A31" w:rsidP="005124F4">
            <w:pPr>
              <w:spacing w:line="360" w:lineRule="auto"/>
              <w:rPr>
                <w:rFonts w:ascii="Calibri" w:hAnsi="Calibri" w:cs="Calibri"/>
              </w:rPr>
            </w:pPr>
            <w:r w:rsidRPr="005124F4">
              <w:rPr>
                <w:rFonts w:ascii="Calibri" w:hAnsi="Calibri" w:cs="Calibri"/>
              </w:rPr>
              <w:t>Minorista de precio reducido</w:t>
            </w:r>
            <w:r w:rsidR="00772210">
              <w:rPr>
                <w:rFonts w:ascii="Calibri" w:hAnsi="Calibri" w:cs="Calibri"/>
              </w:rPr>
              <w:t>.</w:t>
            </w:r>
          </w:p>
        </w:tc>
        <w:tc>
          <w:tcPr>
            <w:tcW w:w="5892" w:type="dxa"/>
            <w:hideMark/>
          </w:tcPr>
          <w:p w14:paraId="66F741C6" w14:textId="77777777" w:rsidR="00C52A31" w:rsidRPr="005124F4" w:rsidRDefault="00C52A31" w:rsidP="005124F4">
            <w:pPr>
              <w:spacing w:line="360" w:lineRule="auto"/>
              <w:rPr>
                <w:rFonts w:ascii="Calibri" w:hAnsi="Calibri" w:cs="Calibri"/>
              </w:rPr>
            </w:pPr>
            <w:r w:rsidRPr="005124F4">
              <w:rPr>
                <w:rFonts w:ascii="Calibri" w:hAnsi="Calibri" w:cs="Calibri"/>
              </w:rPr>
              <w:t>Ofrece productos por debajo de los precios habituales mediante estrategias específicas de abastecimiento.</w:t>
            </w:r>
          </w:p>
        </w:tc>
      </w:tr>
      <w:tr w:rsidR="00C52A31" w:rsidRPr="005124F4" w14:paraId="15035ABA" w14:textId="77777777" w:rsidTr="00772210">
        <w:trPr>
          <w:trHeight w:val="594"/>
        </w:trPr>
        <w:tc>
          <w:tcPr>
            <w:tcW w:w="1859" w:type="dxa"/>
            <w:vMerge w:val="restart"/>
            <w:vAlign w:val="center"/>
          </w:tcPr>
          <w:p w14:paraId="2F23503A" w14:textId="17F1D966" w:rsidR="00C52A31" w:rsidRPr="005124F4" w:rsidRDefault="00C52A31" w:rsidP="005124F4">
            <w:pPr>
              <w:spacing w:line="360" w:lineRule="auto"/>
              <w:rPr>
                <w:rFonts w:ascii="Calibri" w:hAnsi="Calibri" w:cs="Calibri"/>
                <w:b/>
                <w:bCs/>
              </w:rPr>
            </w:pPr>
            <w:r w:rsidRPr="005124F4">
              <w:rPr>
                <w:rFonts w:ascii="Calibri" w:hAnsi="Calibri" w:cs="Calibri"/>
                <w:b/>
                <w:bCs/>
              </w:rPr>
              <w:t>Sin establecimiento físico</w:t>
            </w:r>
          </w:p>
        </w:tc>
        <w:tc>
          <w:tcPr>
            <w:tcW w:w="2105" w:type="dxa"/>
            <w:hideMark/>
          </w:tcPr>
          <w:p w14:paraId="3B33679A" w14:textId="70F4AE3E" w:rsidR="00C52A31" w:rsidRPr="005124F4" w:rsidRDefault="00C52A31" w:rsidP="005124F4">
            <w:pPr>
              <w:spacing w:line="360" w:lineRule="auto"/>
              <w:rPr>
                <w:rFonts w:ascii="Calibri" w:hAnsi="Calibri" w:cs="Calibri"/>
              </w:rPr>
            </w:pPr>
            <w:r w:rsidRPr="005124F4">
              <w:rPr>
                <w:rFonts w:ascii="Calibri" w:hAnsi="Calibri" w:cs="Calibri"/>
              </w:rPr>
              <w:t>Comercio electrónico</w:t>
            </w:r>
            <w:r w:rsidR="00772210">
              <w:rPr>
                <w:rFonts w:ascii="Calibri" w:hAnsi="Calibri" w:cs="Calibri"/>
              </w:rPr>
              <w:t>.</w:t>
            </w:r>
          </w:p>
        </w:tc>
        <w:tc>
          <w:tcPr>
            <w:tcW w:w="5892" w:type="dxa"/>
            <w:hideMark/>
          </w:tcPr>
          <w:p w14:paraId="3E1A60E1" w14:textId="77777777" w:rsidR="00C52A31" w:rsidRPr="005124F4" w:rsidRDefault="00C52A31" w:rsidP="005124F4">
            <w:pPr>
              <w:spacing w:line="360" w:lineRule="auto"/>
              <w:rPr>
                <w:rFonts w:ascii="Calibri" w:hAnsi="Calibri" w:cs="Calibri"/>
              </w:rPr>
            </w:pPr>
            <w:r w:rsidRPr="005124F4">
              <w:rPr>
                <w:rFonts w:ascii="Calibri" w:hAnsi="Calibri" w:cs="Calibri"/>
              </w:rPr>
              <w:t xml:space="preserve">Comercializa mediante sitios </w:t>
            </w:r>
            <w:r w:rsidRPr="00164759">
              <w:rPr>
                <w:rFonts w:ascii="Calibri" w:hAnsi="Calibri" w:cs="Calibri"/>
              </w:rPr>
              <w:t>web</w:t>
            </w:r>
            <w:r w:rsidRPr="005124F4">
              <w:rPr>
                <w:rFonts w:ascii="Calibri" w:hAnsi="Calibri" w:cs="Calibri"/>
              </w:rPr>
              <w:t xml:space="preserve">, aplicaciones, </w:t>
            </w:r>
            <w:r w:rsidRPr="005124F4">
              <w:rPr>
                <w:rFonts w:ascii="Calibri" w:hAnsi="Calibri" w:cs="Calibri"/>
                <w:i/>
                <w:iCs/>
              </w:rPr>
              <w:t xml:space="preserve">marketplaces </w:t>
            </w:r>
            <w:r w:rsidRPr="005124F4">
              <w:rPr>
                <w:rFonts w:ascii="Calibri" w:hAnsi="Calibri" w:cs="Calibri"/>
              </w:rPr>
              <w:t>u otros medios digitales.</w:t>
            </w:r>
          </w:p>
        </w:tc>
      </w:tr>
      <w:tr w:rsidR="00C52A31" w:rsidRPr="005124F4" w14:paraId="21B5FCFC" w14:textId="77777777" w:rsidTr="00772210">
        <w:trPr>
          <w:trHeight w:val="167"/>
        </w:trPr>
        <w:tc>
          <w:tcPr>
            <w:tcW w:w="1859" w:type="dxa"/>
            <w:vMerge/>
          </w:tcPr>
          <w:p w14:paraId="6737C61C" w14:textId="77777777" w:rsidR="00C52A31" w:rsidRPr="005124F4" w:rsidRDefault="00C52A31" w:rsidP="005124F4">
            <w:pPr>
              <w:spacing w:line="360" w:lineRule="auto"/>
              <w:rPr>
                <w:rFonts w:ascii="Calibri" w:hAnsi="Calibri" w:cs="Calibri"/>
                <w:b/>
                <w:bCs/>
              </w:rPr>
            </w:pPr>
          </w:p>
        </w:tc>
        <w:tc>
          <w:tcPr>
            <w:tcW w:w="2105" w:type="dxa"/>
            <w:hideMark/>
          </w:tcPr>
          <w:p w14:paraId="1FEAD56D" w14:textId="75CD641A" w:rsidR="00C52A31" w:rsidRPr="005124F4" w:rsidRDefault="00C52A31" w:rsidP="005124F4">
            <w:pPr>
              <w:spacing w:line="360" w:lineRule="auto"/>
              <w:rPr>
                <w:rFonts w:ascii="Calibri" w:hAnsi="Calibri" w:cs="Calibri"/>
              </w:rPr>
            </w:pPr>
            <w:r w:rsidRPr="005124F4">
              <w:rPr>
                <w:rFonts w:ascii="Calibri" w:hAnsi="Calibri" w:cs="Calibri"/>
              </w:rPr>
              <w:t>Venta directa</w:t>
            </w:r>
            <w:r w:rsidR="00772210">
              <w:rPr>
                <w:rFonts w:ascii="Calibri" w:hAnsi="Calibri" w:cs="Calibri"/>
              </w:rPr>
              <w:t>.</w:t>
            </w:r>
          </w:p>
        </w:tc>
        <w:tc>
          <w:tcPr>
            <w:tcW w:w="5892" w:type="dxa"/>
            <w:hideMark/>
          </w:tcPr>
          <w:p w14:paraId="0F0A85A6" w14:textId="77777777" w:rsidR="00C52A31" w:rsidRPr="005124F4" w:rsidRDefault="00C52A31" w:rsidP="005124F4">
            <w:pPr>
              <w:spacing w:line="360" w:lineRule="auto"/>
              <w:rPr>
                <w:rFonts w:ascii="Calibri" w:hAnsi="Calibri" w:cs="Calibri"/>
              </w:rPr>
            </w:pPr>
            <w:r w:rsidRPr="005124F4">
              <w:rPr>
                <w:rFonts w:ascii="Calibri" w:hAnsi="Calibri" w:cs="Calibri"/>
              </w:rPr>
              <w:t>Realiza la comercialización directamente con el consumidor fuera de un establecimiento minorista convencional.</w:t>
            </w:r>
          </w:p>
        </w:tc>
      </w:tr>
      <w:tr w:rsidR="00C52A31" w:rsidRPr="005124F4" w14:paraId="6ED04A2A" w14:textId="77777777" w:rsidTr="00772210">
        <w:trPr>
          <w:trHeight w:val="167"/>
        </w:trPr>
        <w:tc>
          <w:tcPr>
            <w:tcW w:w="1859" w:type="dxa"/>
            <w:vMerge/>
          </w:tcPr>
          <w:p w14:paraId="6E5A6495" w14:textId="77777777" w:rsidR="00C52A31" w:rsidRPr="005124F4" w:rsidRDefault="00C52A31" w:rsidP="005124F4">
            <w:pPr>
              <w:spacing w:line="360" w:lineRule="auto"/>
              <w:rPr>
                <w:rFonts w:ascii="Calibri" w:hAnsi="Calibri" w:cs="Calibri"/>
                <w:b/>
                <w:bCs/>
              </w:rPr>
            </w:pPr>
          </w:p>
        </w:tc>
        <w:tc>
          <w:tcPr>
            <w:tcW w:w="2105" w:type="dxa"/>
            <w:hideMark/>
          </w:tcPr>
          <w:p w14:paraId="539C7097" w14:textId="638622B8" w:rsidR="00C52A31" w:rsidRPr="005124F4" w:rsidRDefault="00C52A31" w:rsidP="005124F4">
            <w:pPr>
              <w:spacing w:line="360" w:lineRule="auto"/>
              <w:rPr>
                <w:rFonts w:ascii="Calibri" w:hAnsi="Calibri" w:cs="Calibri"/>
              </w:rPr>
            </w:pPr>
            <w:r w:rsidRPr="005124F4">
              <w:rPr>
                <w:rFonts w:ascii="Calibri" w:hAnsi="Calibri" w:cs="Calibri"/>
              </w:rPr>
              <w:t>Venta por catálogo</w:t>
            </w:r>
            <w:r w:rsidR="00772210">
              <w:rPr>
                <w:rFonts w:ascii="Calibri" w:hAnsi="Calibri" w:cs="Calibri"/>
              </w:rPr>
              <w:t>.</w:t>
            </w:r>
          </w:p>
        </w:tc>
        <w:tc>
          <w:tcPr>
            <w:tcW w:w="5892" w:type="dxa"/>
            <w:hideMark/>
          </w:tcPr>
          <w:p w14:paraId="33982500" w14:textId="77777777" w:rsidR="00C52A31" w:rsidRPr="005124F4" w:rsidRDefault="00C52A31" w:rsidP="005124F4">
            <w:pPr>
              <w:spacing w:line="360" w:lineRule="auto"/>
              <w:rPr>
                <w:rFonts w:ascii="Calibri" w:hAnsi="Calibri" w:cs="Calibri"/>
              </w:rPr>
            </w:pPr>
            <w:r w:rsidRPr="005124F4">
              <w:rPr>
                <w:rFonts w:ascii="Calibri" w:hAnsi="Calibri" w:cs="Calibri"/>
              </w:rPr>
              <w:t>Permite seleccionar y solicitar productos mediante catálogos físicos o digitales.</w:t>
            </w:r>
          </w:p>
        </w:tc>
      </w:tr>
      <w:tr w:rsidR="00C52A31" w:rsidRPr="005124F4" w14:paraId="077CC0CC" w14:textId="77777777" w:rsidTr="00772210">
        <w:trPr>
          <w:trHeight w:val="167"/>
        </w:trPr>
        <w:tc>
          <w:tcPr>
            <w:tcW w:w="1859" w:type="dxa"/>
            <w:vMerge/>
          </w:tcPr>
          <w:p w14:paraId="2E3A0469" w14:textId="77777777" w:rsidR="00C52A31" w:rsidRPr="005124F4" w:rsidRDefault="00C52A31" w:rsidP="005124F4">
            <w:pPr>
              <w:spacing w:line="360" w:lineRule="auto"/>
              <w:rPr>
                <w:rFonts w:ascii="Calibri" w:hAnsi="Calibri" w:cs="Calibri"/>
                <w:b/>
                <w:bCs/>
              </w:rPr>
            </w:pPr>
          </w:p>
        </w:tc>
        <w:tc>
          <w:tcPr>
            <w:tcW w:w="2105" w:type="dxa"/>
            <w:hideMark/>
          </w:tcPr>
          <w:p w14:paraId="478F51BE" w14:textId="2BEECEA0" w:rsidR="00C52A31" w:rsidRPr="005124F4" w:rsidRDefault="00C52A31" w:rsidP="005124F4">
            <w:pPr>
              <w:spacing w:line="360" w:lineRule="auto"/>
              <w:rPr>
                <w:rFonts w:ascii="Calibri" w:hAnsi="Calibri" w:cs="Calibri"/>
              </w:rPr>
            </w:pPr>
            <w:r w:rsidRPr="005124F4">
              <w:rPr>
                <w:rFonts w:ascii="Calibri" w:hAnsi="Calibri" w:cs="Calibri"/>
              </w:rPr>
              <w:t>Venta telefónica</w:t>
            </w:r>
            <w:r w:rsidR="00772210">
              <w:rPr>
                <w:rFonts w:ascii="Calibri" w:hAnsi="Calibri" w:cs="Calibri"/>
              </w:rPr>
              <w:t>.</w:t>
            </w:r>
          </w:p>
        </w:tc>
        <w:tc>
          <w:tcPr>
            <w:tcW w:w="5892" w:type="dxa"/>
            <w:hideMark/>
          </w:tcPr>
          <w:p w14:paraId="603FB7D8" w14:textId="77777777" w:rsidR="00C52A31" w:rsidRPr="005124F4" w:rsidRDefault="00C52A31" w:rsidP="005124F4">
            <w:pPr>
              <w:spacing w:line="360" w:lineRule="auto"/>
              <w:rPr>
                <w:rFonts w:ascii="Calibri" w:hAnsi="Calibri" w:cs="Calibri"/>
              </w:rPr>
            </w:pPr>
            <w:r w:rsidRPr="005124F4">
              <w:rPr>
                <w:rFonts w:ascii="Calibri" w:hAnsi="Calibri" w:cs="Calibri"/>
              </w:rPr>
              <w:t>Utiliza el contacto telefónico para promover, gestionar o cerrar ventas.</w:t>
            </w:r>
          </w:p>
        </w:tc>
      </w:tr>
      <w:tr w:rsidR="00C52A31" w:rsidRPr="005124F4" w14:paraId="0BBEE99E" w14:textId="77777777" w:rsidTr="00772210">
        <w:trPr>
          <w:trHeight w:val="167"/>
        </w:trPr>
        <w:tc>
          <w:tcPr>
            <w:tcW w:w="1859" w:type="dxa"/>
            <w:vMerge/>
          </w:tcPr>
          <w:p w14:paraId="4A966F5F" w14:textId="77777777" w:rsidR="00C52A31" w:rsidRPr="005124F4" w:rsidRDefault="00C52A31" w:rsidP="005124F4">
            <w:pPr>
              <w:spacing w:line="360" w:lineRule="auto"/>
              <w:rPr>
                <w:rFonts w:ascii="Calibri" w:hAnsi="Calibri" w:cs="Calibri"/>
                <w:b/>
                <w:bCs/>
              </w:rPr>
            </w:pPr>
          </w:p>
        </w:tc>
        <w:tc>
          <w:tcPr>
            <w:tcW w:w="2105" w:type="dxa"/>
            <w:hideMark/>
          </w:tcPr>
          <w:p w14:paraId="23921D39" w14:textId="0379AB8B" w:rsidR="00C52A31" w:rsidRPr="005124F4" w:rsidRDefault="00C52A31" w:rsidP="005124F4">
            <w:pPr>
              <w:spacing w:line="360" w:lineRule="auto"/>
              <w:rPr>
                <w:rFonts w:ascii="Calibri" w:hAnsi="Calibri" w:cs="Calibri"/>
              </w:rPr>
            </w:pPr>
            <w:r w:rsidRPr="005124F4">
              <w:rPr>
                <w:rFonts w:ascii="Calibri" w:hAnsi="Calibri" w:cs="Calibri"/>
              </w:rPr>
              <w:t>Máquinas expendedoras</w:t>
            </w:r>
            <w:r w:rsidR="00772210">
              <w:rPr>
                <w:rFonts w:ascii="Calibri" w:hAnsi="Calibri" w:cs="Calibri"/>
              </w:rPr>
              <w:t>.</w:t>
            </w:r>
          </w:p>
        </w:tc>
        <w:tc>
          <w:tcPr>
            <w:tcW w:w="5892" w:type="dxa"/>
            <w:hideMark/>
          </w:tcPr>
          <w:p w14:paraId="3777D8A4" w14:textId="77777777" w:rsidR="00C52A31" w:rsidRPr="005124F4" w:rsidRDefault="00C52A31" w:rsidP="005124F4">
            <w:pPr>
              <w:spacing w:line="360" w:lineRule="auto"/>
              <w:rPr>
                <w:rFonts w:ascii="Calibri" w:hAnsi="Calibri" w:cs="Calibri"/>
              </w:rPr>
            </w:pPr>
            <w:r w:rsidRPr="005124F4">
              <w:rPr>
                <w:rFonts w:ascii="Calibri" w:hAnsi="Calibri" w:cs="Calibri"/>
              </w:rPr>
              <w:t>Permiten adquirir productos mediante sistemas automatizados de autoservicio.</w:t>
            </w:r>
          </w:p>
        </w:tc>
      </w:tr>
    </w:tbl>
    <w:p w14:paraId="37BC36BC" w14:textId="77777777" w:rsidR="00C52A31" w:rsidRPr="005124F4" w:rsidRDefault="00C52A31" w:rsidP="005124F4">
      <w:pPr>
        <w:pStyle w:val="Normal0"/>
        <w:spacing w:line="360" w:lineRule="auto"/>
        <w:rPr>
          <w:rFonts w:ascii="Calibri" w:hAnsi="Calibri" w:cs="Calibri"/>
          <w:b/>
          <w:bCs/>
        </w:rPr>
      </w:pPr>
    </w:p>
    <w:p w14:paraId="6D4729DF" w14:textId="77777777" w:rsidR="00134F03" w:rsidRPr="005124F4" w:rsidRDefault="00B00986" w:rsidP="005124F4">
      <w:pPr>
        <w:pStyle w:val="Normal0"/>
        <w:spacing w:line="360" w:lineRule="auto"/>
        <w:rPr>
          <w:rFonts w:ascii="Calibri" w:hAnsi="Calibri" w:cs="Calibri"/>
        </w:rPr>
      </w:pPr>
      <w:r w:rsidRPr="005124F4">
        <w:rPr>
          <w:rFonts w:ascii="Calibri" w:hAnsi="Calibri" w:cs="Calibri"/>
        </w:rPr>
        <w:t xml:space="preserve">El diseño del canal implica tomar dos decisiones diferentes pero complementarias: </w:t>
      </w:r>
    </w:p>
    <w:p w14:paraId="37FCF226" w14:textId="3B0C7445" w:rsidR="00134F03" w:rsidRPr="005124F4" w:rsidRDefault="00134F03" w:rsidP="005124F4">
      <w:pPr>
        <w:pStyle w:val="Normal0"/>
        <w:numPr>
          <w:ilvl w:val="0"/>
          <w:numId w:val="12"/>
        </w:numPr>
        <w:spacing w:line="360" w:lineRule="auto"/>
        <w:rPr>
          <w:rFonts w:ascii="Calibri" w:hAnsi="Calibri" w:cs="Calibri"/>
        </w:rPr>
      </w:pPr>
      <w:r w:rsidRPr="005124F4">
        <w:rPr>
          <w:rFonts w:ascii="Calibri" w:hAnsi="Calibri" w:cs="Calibri"/>
        </w:rPr>
        <w:t>P</w:t>
      </w:r>
      <w:r w:rsidR="00B00986" w:rsidRPr="005124F4">
        <w:rPr>
          <w:rFonts w:ascii="Calibri" w:hAnsi="Calibri" w:cs="Calibri"/>
        </w:rPr>
        <w:t>rimero</w:t>
      </w:r>
      <w:r w:rsidRPr="005124F4">
        <w:rPr>
          <w:rFonts w:ascii="Calibri" w:hAnsi="Calibri" w:cs="Calibri"/>
        </w:rPr>
        <w:t>:</w:t>
      </w:r>
      <w:r w:rsidR="00B00986" w:rsidRPr="005124F4">
        <w:rPr>
          <w:rFonts w:ascii="Calibri" w:hAnsi="Calibri" w:cs="Calibri"/>
        </w:rPr>
        <w:t xml:space="preserve"> definir su longitud, es decir, cuántos niveles de intermediación tendrá</w:t>
      </w:r>
      <w:r w:rsidRPr="005124F4">
        <w:rPr>
          <w:rFonts w:ascii="Calibri" w:hAnsi="Calibri" w:cs="Calibri"/>
        </w:rPr>
        <w:t>.</w:t>
      </w:r>
    </w:p>
    <w:p w14:paraId="7E8E954B" w14:textId="628DC24E" w:rsidR="00134F03" w:rsidRPr="005124F4" w:rsidRDefault="00134F03" w:rsidP="005124F4">
      <w:pPr>
        <w:pStyle w:val="Normal0"/>
        <w:numPr>
          <w:ilvl w:val="0"/>
          <w:numId w:val="12"/>
        </w:numPr>
        <w:spacing w:line="360" w:lineRule="auto"/>
        <w:rPr>
          <w:rFonts w:ascii="Calibri" w:hAnsi="Calibri" w:cs="Calibri"/>
        </w:rPr>
      </w:pPr>
      <w:r w:rsidRPr="005124F4">
        <w:rPr>
          <w:rFonts w:ascii="Calibri" w:hAnsi="Calibri" w:cs="Calibri"/>
        </w:rPr>
        <w:lastRenderedPageBreak/>
        <w:t>S</w:t>
      </w:r>
      <w:r w:rsidR="00B00986" w:rsidRPr="005124F4">
        <w:rPr>
          <w:rFonts w:ascii="Calibri" w:hAnsi="Calibri" w:cs="Calibri"/>
        </w:rPr>
        <w:t>egundo</w:t>
      </w:r>
      <w:r w:rsidRPr="005124F4">
        <w:rPr>
          <w:rFonts w:ascii="Calibri" w:hAnsi="Calibri" w:cs="Calibri"/>
        </w:rPr>
        <w:t xml:space="preserve">: </w:t>
      </w:r>
      <w:r w:rsidR="00B00986" w:rsidRPr="005124F4">
        <w:rPr>
          <w:rFonts w:ascii="Calibri" w:hAnsi="Calibri" w:cs="Calibri"/>
        </w:rPr>
        <w:t xml:space="preserve">establecer su intensidad, determinando cuántos intermediarios o puntos de venta participarán. </w:t>
      </w:r>
    </w:p>
    <w:p w14:paraId="647BC4E8" w14:textId="77777777" w:rsidR="00134F03" w:rsidRPr="005124F4" w:rsidRDefault="00134F03" w:rsidP="005124F4">
      <w:pPr>
        <w:pStyle w:val="Normal0"/>
        <w:spacing w:line="360" w:lineRule="auto"/>
        <w:rPr>
          <w:rFonts w:ascii="Calibri" w:hAnsi="Calibri" w:cs="Calibri"/>
        </w:rPr>
      </w:pPr>
    </w:p>
    <w:p w14:paraId="5F52D6C3" w14:textId="67D5579A" w:rsidR="00B00986" w:rsidRPr="005124F4" w:rsidRDefault="00B00986" w:rsidP="005124F4">
      <w:pPr>
        <w:pStyle w:val="Normal0"/>
        <w:spacing w:line="360" w:lineRule="auto"/>
        <w:rPr>
          <w:rFonts w:ascii="Calibri" w:hAnsi="Calibri" w:cs="Calibri"/>
        </w:rPr>
      </w:pPr>
      <w:r w:rsidRPr="005124F4">
        <w:rPr>
          <w:rFonts w:ascii="Calibri" w:hAnsi="Calibri" w:cs="Calibri"/>
        </w:rPr>
        <w:t>Estas decisiones permiten configurar una distribución coherente con las características del producto, el mercado objetivo y los objetivos comerciales de la organización.</w:t>
      </w:r>
    </w:p>
    <w:p w14:paraId="28BBD2F7" w14:textId="77777777" w:rsidR="001D7363" w:rsidRPr="005124F4" w:rsidRDefault="001D7363" w:rsidP="005124F4">
      <w:pPr>
        <w:pStyle w:val="Normal0"/>
        <w:spacing w:line="360" w:lineRule="auto"/>
        <w:rPr>
          <w:rFonts w:ascii="Calibri" w:hAnsi="Calibri" w:cs="Calibri"/>
        </w:rPr>
      </w:pPr>
    </w:p>
    <w:p w14:paraId="492F4A21" w14:textId="740000E1" w:rsidR="001D7363" w:rsidRPr="005124F4" w:rsidRDefault="001D7363" w:rsidP="005124F4">
      <w:pPr>
        <w:pStyle w:val="Ttulo1"/>
        <w:numPr>
          <w:ilvl w:val="0"/>
          <w:numId w:val="2"/>
        </w:numPr>
        <w:spacing w:line="360" w:lineRule="auto"/>
        <w:rPr>
          <w:rFonts w:ascii="Calibri" w:hAnsi="Calibri" w:cs="Calibri"/>
          <w:sz w:val="22"/>
          <w:szCs w:val="22"/>
        </w:rPr>
      </w:pPr>
      <w:r w:rsidRPr="005124F4">
        <w:rPr>
          <w:rFonts w:ascii="Calibri" w:hAnsi="Calibri" w:cs="Calibri"/>
          <w:sz w:val="22"/>
          <w:szCs w:val="22"/>
        </w:rPr>
        <w:t>Segmentación del mercado</w:t>
      </w:r>
    </w:p>
    <w:p w14:paraId="363BBC4A" w14:textId="554D5F8A" w:rsidR="001D7363" w:rsidRPr="005124F4" w:rsidRDefault="001D7363" w:rsidP="005124F4">
      <w:pPr>
        <w:spacing w:after="240" w:line="360" w:lineRule="auto"/>
        <w:rPr>
          <w:rFonts w:ascii="Calibri" w:hAnsi="Calibri" w:cs="Calibri"/>
          <w:color w:val="000000"/>
        </w:rPr>
      </w:pPr>
      <w:r w:rsidRPr="005124F4">
        <w:rPr>
          <w:rFonts w:ascii="Calibri" w:hAnsi="Calibri" w:cs="Calibri"/>
          <w:color w:val="000000"/>
        </w:rPr>
        <w:t>Una empresa no siempre puede atender de la misma manera a todos los consumidores, ya que estos presentan diferentes necesidades, preferencias, características y comportamientos de compra. Por esta razón, uno de los primeros pasos para definir el mercado meta consiste en segmentar el mercado, es decir, identificar grupos de consumidores que compartan características similares y que puedan ser atendidos mediante estrategias comerciales acordes con sus necesidades.</w:t>
      </w:r>
    </w:p>
    <w:p w14:paraId="2CB336BB" w14:textId="77777777" w:rsidR="001D7363" w:rsidRPr="005124F4" w:rsidRDefault="001D7363" w:rsidP="005124F4">
      <w:pPr>
        <w:spacing w:after="240" w:line="360" w:lineRule="auto"/>
        <w:rPr>
          <w:rFonts w:ascii="Calibri" w:hAnsi="Calibri" w:cs="Calibri"/>
          <w:color w:val="000000"/>
        </w:rPr>
      </w:pPr>
      <w:r w:rsidRPr="005124F4">
        <w:rPr>
          <w:rFonts w:ascii="Calibri" w:hAnsi="Calibri" w:cs="Calibri"/>
          <w:color w:val="000000"/>
        </w:rPr>
        <w:t>Antes de profundizar en este proceso, se invita a consultar el siguiente recurso audiovisual, en el cual se presenta una aproximación a la segmentación de mercados y su importancia para identificar los grupos de consumidores hacia los cuales una empresa puede orientar su oferta.</w:t>
      </w:r>
    </w:p>
    <w:p w14:paraId="213AAD78" w14:textId="4EA53E89" w:rsidR="001D7363" w:rsidRPr="005124F4" w:rsidRDefault="001D7363" w:rsidP="005124F4">
      <w:pPr>
        <w:pStyle w:val="Prrafodelista"/>
        <w:numPr>
          <w:ilvl w:val="0"/>
          <w:numId w:val="18"/>
        </w:numPr>
        <w:spacing w:after="240" w:line="360" w:lineRule="auto"/>
        <w:rPr>
          <w:rFonts w:ascii="Calibri" w:hAnsi="Calibri" w:cs="Calibri"/>
          <w:b/>
          <w:bCs/>
          <w:color w:val="000000"/>
        </w:rPr>
      </w:pPr>
      <w:r w:rsidRPr="005124F4">
        <w:rPr>
          <w:rFonts w:ascii="Calibri" w:hAnsi="Calibri" w:cs="Calibri"/>
          <w:b/>
          <w:bCs/>
          <w:color w:val="000000"/>
        </w:rPr>
        <w:t xml:space="preserve">Segmentación de </w:t>
      </w:r>
      <w:commentRangeStart w:id="15"/>
      <w:r w:rsidRPr="005124F4">
        <w:rPr>
          <w:rFonts w:ascii="Calibri" w:hAnsi="Calibri" w:cs="Calibri"/>
          <w:b/>
          <w:bCs/>
          <w:color w:val="000000"/>
        </w:rPr>
        <w:t>mercados</w:t>
      </w:r>
      <w:commentRangeEnd w:id="15"/>
      <w:r w:rsidRPr="005124F4">
        <w:rPr>
          <w:rStyle w:val="Refdecomentario"/>
          <w:rFonts w:ascii="Calibri" w:hAnsi="Calibri" w:cs="Calibri"/>
          <w:b/>
          <w:bCs/>
          <w:color w:val="000000"/>
          <w:sz w:val="22"/>
          <w:szCs w:val="22"/>
        </w:rPr>
        <w:commentReference w:id="15"/>
      </w:r>
    </w:p>
    <w:tbl>
      <w:tblPr>
        <w:tblStyle w:val="Tablaconcuadrcula4-nfasis2"/>
        <w:tblW w:w="0" w:type="auto"/>
        <w:tblLook w:val="04A0" w:firstRow="1" w:lastRow="0" w:firstColumn="1" w:lastColumn="0" w:noHBand="0" w:noVBand="1"/>
      </w:tblPr>
      <w:tblGrid>
        <w:gridCol w:w="9962"/>
      </w:tblGrid>
      <w:tr w:rsidR="00990DBF" w:rsidRPr="005124F4" w14:paraId="6B9A5B79" w14:textId="77777777" w:rsidTr="00990D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3AF53260" w14:textId="22D239C8" w:rsidR="00990DBF" w:rsidRPr="005124F4" w:rsidRDefault="00990DBF" w:rsidP="005124F4">
            <w:pPr>
              <w:spacing w:after="240" w:line="360" w:lineRule="auto"/>
              <w:jc w:val="right"/>
              <w:rPr>
                <w:rFonts w:ascii="Calibri" w:hAnsi="Calibri" w:cs="Calibri"/>
                <w:color w:val="000000"/>
              </w:rPr>
            </w:pPr>
            <w:r w:rsidRPr="005124F4">
              <w:rPr>
                <w:rFonts w:ascii="Calibri" w:hAnsi="Calibri" w:cs="Calibri"/>
                <w:color w:val="000000"/>
              </w:rPr>
              <w:t>INSERTAR VIDEO</w:t>
            </w:r>
          </w:p>
        </w:tc>
      </w:tr>
    </w:tbl>
    <w:p w14:paraId="6B873955" w14:textId="77777777" w:rsidR="00990DBF" w:rsidRPr="005124F4" w:rsidRDefault="00990DBF" w:rsidP="005124F4">
      <w:pPr>
        <w:spacing w:after="240" w:line="360" w:lineRule="auto"/>
        <w:rPr>
          <w:rFonts w:ascii="Calibri" w:hAnsi="Calibri" w:cs="Calibri"/>
          <w:color w:val="000000"/>
        </w:rPr>
      </w:pPr>
    </w:p>
    <w:p w14:paraId="6DBFE311" w14:textId="345CE9EF" w:rsidR="001D7363" w:rsidRDefault="001D7363" w:rsidP="005124F4">
      <w:pPr>
        <w:spacing w:after="240" w:line="360" w:lineRule="auto"/>
        <w:rPr>
          <w:rFonts w:ascii="Calibri" w:hAnsi="Calibri" w:cs="Calibri"/>
          <w:color w:val="000000"/>
        </w:rPr>
      </w:pPr>
      <w:r w:rsidRPr="005124F4">
        <w:rPr>
          <w:rFonts w:ascii="Calibri" w:hAnsi="Calibri" w:cs="Calibri"/>
          <w:color w:val="000000"/>
        </w:rPr>
        <w:t>Al consultar el recurso, tenga presente la siguiente pregunta orientadora:</w:t>
      </w:r>
    </w:p>
    <w:tbl>
      <w:tblPr>
        <w:tblStyle w:val="Tablaconcuadrcula5oscura-nfasis1"/>
        <w:tblW w:w="0" w:type="auto"/>
        <w:tblLook w:val="04A0" w:firstRow="1" w:lastRow="0" w:firstColumn="1" w:lastColumn="0" w:noHBand="0" w:noVBand="1"/>
      </w:tblPr>
      <w:tblGrid>
        <w:gridCol w:w="9962"/>
      </w:tblGrid>
      <w:tr w:rsidR="00772210" w14:paraId="050AE778" w14:textId="77777777" w:rsidTr="00772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1F7FCDE7" w14:textId="70FB9BA0" w:rsidR="00772210" w:rsidRPr="00772210" w:rsidRDefault="00772210" w:rsidP="00772210">
            <w:pPr>
              <w:spacing w:after="240" w:line="360" w:lineRule="auto"/>
              <w:jc w:val="center"/>
              <w:rPr>
                <w:rFonts w:ascii="Calibri" w:hAnsi="Calibri" w:cs="Calibri"/>
                <w:color w:val="000000"/>
              </w:rPr>
            </w:pPr>
            <w:r w:rsidRPr="005124F4">
              <w:rPr>
                <w:rFonts w:ascii="Calibri" w:hAnsi="Calibri" w:cs="Calibri"/>
                <w:color w:val="000000"/>
              </w:rPr>
              <w:t>¿Por qué una empresa necesita identificar grupos de consumidores con características similares antes de definir su mercado meta?</w:t>
            </w:r>
          </w:p>
        </w:tc>
      </w:tr>
    </w:tbl>
    <w:p w14:paraId="06FF2D26" w14:textId="77777777" w:rsidR="00772210" w:rsidRPr="005124F4" w:rsidRDefault="00772210" w:rsidP="005124F4">
      <w:pPr>
        <w:spacing w:after="240" w:line="360" w:lineRule="auto"/>
        <w:rPr>
          <w:rFonts w:ascii="Calibri" w:hAnsi="Calibri" w:cs="Calibri"/>
          <w:color w:val="000000"/>
        </w:rPr>
      </w:pPr>
    </w:p>
    <w:p w14:paraId="6CF289A6" w14:textId="77777777" w:rsidR="001D7363" w:rsidRPr="005124F4" w:rsidRDefault="001D7363" w:rsidP="005124F4">
      <w:pPr>
        <w:spacing w:after="240" w:line="360" w:lineRule="auto"/>
        <w:rPr>
          <w:rFonts w:ascii="Calibri" w:hAnsi="Calibri" w:cs="Calibri"/>
          <w:color w:val="000000"/>
        </w:rPr>
      </w:pPr>
      <w:r w:rsidRPr="005124F4">
        <w:rPr>
          <w:rFonts w:ascii="Calibri" w:hAnsi="Calibri" w:cs="Calibri"/>
          <w:color w:val="000000"/>
        </w:rPr>
        <w:t xml:space="preserve">A partir de esta contextualización, es importante comprender que la segmentación del mercado consiste en dividir un mercado amplio y heterogéneo en grupos más pequeños de consumidores que presentan </w:t>
      </w:r>
      <w:r w:rsidRPr="005124F4">
        <w:rPr>
          <w:rFonts w:ascii="Calibri" w:hAnsi="Calibri" w:cs="Calibri"/>
          <w:color w:val="000000"/>
        </w:rPr>
        <w:lastRenderedPageBreak/>
        <w:t>características, necesidades, comportamientos o preferencias similares. Cada uno de estos grupos constituye un segmento de mercado.</w:t>
      </w:r>
    </w:p>
    <w:tbl>
      <w:tblPr>
        <w:tblStyle w:val="Tablaconcuadrcula"/>
        <w:tblW w:w="0" w:type="auto"/>
        <w:tblLook w:val="04A0" w:firstRow="1" w:lastRow="0" w:firstColumn="1" w:lastColumn="0" w:noHBand="0" w:noVBand="1"/>
      </w:tblPr>
      <w:tblGrid>
        <w:gridCol w:w="4981"/>
        <w:gridCol w:w="4981"/>
      </w:tblGrid>
      <w:tr w:rsidR="001D7363" w:rsidRPr="005124F4" w14:paraId="07D2146C" w14:textId="77777777" w:rsidTr="001D7363">
        <w:tc>
          <w:tcPr>
            <w:tcW w:w="4981" w:type="dxa"/>
          </w:tcPr>
          <w:p w14:paraId="7DCBE5C9" w14:textId="221C4A8E" w:rsidR="001D7363" w:rsidRPr="005124F4" w:rsidRDefault="001D7363" w:rsidP="005124F4">
            <w:pPr>
              <w:spacing w:after="240" w:line="360" w:lineRule="auto"/>
              <w:rPr>
                <w:rFonts w:ascii="Calibri" w:hAnsi="Calibri" w:cs="Calibri"/>
                <w:color w:val="000000"/>
              </w:rPr>
            </w:pPr>
            <w:r w:rsidRPr="005124F4">
              <w:rPr>
                <w:rFonts w:ascii="Calibri" w:hAnsi="Calibri" w:cs="Calibri"/>
                <w:color w:val="000000"/>
              </w:rPr>
              <w:t>Por ejemplo, una empresa que comercializa ropa deportiva puede encontrar dentro del mercado consumidores con características diferentes: jóvenes que practican deporte regularmente, adultos interesados en actividades al aire libre, personas que utilizan este tipo de prendas de manera cotidiana o consumidores que buscan productos especializados para determinadas disciplinas deportivas. Aunque todos pueden adquirir ropa deportiva, sus necesidades, preferencias y comportamientos de compra no necesariamente son iguales</w:t>
            </w:r>
            <w:r w:rsidR="00851256">
              <w:rPr>
                <w:rFonts w:ascii="Calibri" w:hAnsi="Calibri" w:cs="Calibri"/>
                <w:color w:val="000000"/>
              </w:rPr>
              <w:t>.</w:t>
            </w:r>
          </w:p>
        </w:tc>
        <w:tc>
          <w:tcPr>
            <w:tcW w:w="4981" w:type="dxa"/>
          </w:tcPr>
          <w:p w14:paraId="123B4BA8" w14:textId="24633109" w:rsidR="001D7363" w:rsidRPr="005124F4" w:rsidRDefault="001D7363" w:rsidP="005124F4">
            <w:pPr>
              <w:spacing w:after="240" w:line="360" w:lineRule="auto"/>
              <w:rPr>
                <w:rFonts w:ascii="Calibri" w:hAnsi="Calibri" w:cs="Calibri"/>
                <w:color w:val="000000"/>
              </w:rPr>
            </w:pPr>
            <w:commentRangeStart w:id="16"/>
            <w:r w:rsidRPr="005124F4">
              <w:rPr>
                <w:rFonts w:ascii="Calibri" w:hAnsi="Calibri" w:cs="Calibri"/>
                <w:noProof/>
                <w:color w:val="000000"/>
              </w:rPr>
              <w:drawing>
                <wp:inline distT="0" distB="0" distL="0" distR="0" wp14:anchorId="0C5CED88" wp14:editId="46D49634">
                  <wp:extent cx="2788936" cy="1940118"/>
                  <wp:effectExtent l="0" t="0" r="0" b="3175"/>
                  <wp:docPr id="198833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32216" name=""/>
                          <pic:cNvPicPr/>
                        </pic:nvPicPr>
                        <pic:blipFill>
                          <a:blip r:embed="rId31"/>
                          <a:stretch>
                            <a:fillRect/>
                          </a:stretch>
                        </pic:blipFill>
                        <pic:spPr>
                          <a:xfrm>
                            <a:off x="0" y="0"/>
                            <a:ext cx="2797760" cy="1946257"/>
                          </a:xfrm>
                          <a:prstGeom prst="rect">
                            <a:avLst/>
                          </a:prstGeom>
                        </pic:spPr>
                      </pic:pic>
                    </a:graphicData>
                  </a:graphic>
                </wp:inline>
              </w:drawing>
            </w:r>
            <w:commentRangeEnd w:id="16"/>
            <w:r w:rsidR="00990DBF" w:rsidRPr="005124F4">
              <w:rPr>
                <w:rStyle w:val="Refdecomentario"/>
                <w:rFonts w:ascii="Calibri" w:hAnsi="Calibri" w:cs="Calibri"/>
                <w:color w:val="000000"/>
                <w:sz w:val="22"/>
                <w:szCs w:val="22"/>
              </w:rPr>
              <w:commentReference w:id="16"/>
            </w:r>
          </w:p>
        </w:tc>
      </w:tr>
    </w:tbl>
    <w:p w14:paraId="7B6BD451" w14:textId="77777777" w:rsidR="0055299A" w:rsidRDefault="0055299A" w:rsidP="005124F4">
      <w:pPr>
        <w:spacing w:after="240" w:line="360" w:lineRule="auto"/>
        <w:rPr>
          <w:rFonts w:ascii="Calibri" w:hAnsi="Calibri" w:cs="Calibri"/>
          <w:color w:val="000000"/>
        </w:rPr>
      </w:pPr>
    </w:p>
    <w:p w14:paraId="639EED0C" w14:textId="64932127" w:rsidR="001D7363" w:rsidRPr="005124F4" w:rsidRDefault="001D7363" w:rsidP="005124F4">
      <w:pPr>
        <w:spacing w:after="240" w:line="360" w:lineRule="auto"/>
        <w:rPr>
          <w:rFonts w:ascii="Calibri" w:hAnsi="Calibri" w:cs="Calibri"/>
          <w:color w:val="000000"/>
        </w:rPr>
      </w:pPr>
      <w:r w:rsidRPr="005124F4">
        <w:rPr>
          <w:rFonts w:ascii="Calibri" w:hAnsi="Calibri" w:cs="Calibri"/>
          <w:color w:val="000000"/>
        </w:rPr>
        <w:t>Por esta razón, la empresa debe identificar las características que permiten diferenciar a sus consumidores y determinar cuáles resultan relevantes para su oferta. Para ello, puede utilizar diferentes bases de segmentación, principalmente geográficas, demográficas, psicográficas y conductuales.</w:t>
      </w:r>
    </w:p>
    <w:p w14:paraId="6358EF4F" w14:textId="77777777" w:rsidR="001D7363" w:rsidRPr="005124F4" w:rsidRDefault="001D7363" w:rsidP="005124F4">
      <w:pPr>
        <w:pStyle w:val="Normal1"/>
        <w:pBdr>
          <w:top w:val="nil"/>
          <w:left w:val="nil"/>
          <w:bottom w:val="nil"/>
          <w:right w:val="nil"/>
          <w:between w:val="nil"/>
        </w:pBdr>
        <w:spacing w:line="360" w:lineRule="auto"/>
        <w:rPr>
          <w:rFonts w:ascii="Calibri" w:hAnsi="Calibri" w:cs="Calibri"/>
          <w:b/>
          <w:bCs/>
          <w:lang w:val="es-CO"/>
        </w:rPr>
      </w:pPr>
    </w:p>
    <w:p w14:paraId="7871AE47" w14:textId="77777777" w:rsidR="00990DBF" w:rsidRDefault="00990DBF" w:rsidP="00772210">
      <w:pPr>
        <w:pStyle w:val="Normal0"/>
        <w:numPr>
          <w:ilvl w:val="0"/>
          <w:numId w:val="4"/>
        </w:numPr>
        <w:spacing w:line="360" w:lineRule="auto"/>
        <w:rPr>
          <w:rFonts w:ascii="Calibri" w:hAnsi="Calibri" w:cs="Calibri"/>
          <w:b/>
          <w:bCs/>
        </w:rPr>
      </w:pPr>
      <w:r w:rsidRPr="005124F4">
        <w:rPr>
          <w:rFonts w:ascii="Calibri" w:hAnsi="Calibri" w:cs="Calibri"/>
          <w:b/>
          <w:bCs/>
        </w:rPr>
        <w:t>Bases para segmentar mercados de consumo</w:t>
      </w:r>
    </w:p>
    <w:p w14:paraId="3C37CA30"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Los consumidores que integran un mercado no tienen las mismas características, necesidades, preferencias ni comportamientos de compra. Estas diferencias permiten a las empresas dividir el mercado en grupos con características comunes, con el propósito de conocer mejor a sus posibles clientes y orientar de manera más precisa sus decisiones comerciales.</w:t>
      </w:r>
    </w:p>
    <w:p w14:paraId="2BC8D3A0" w14:textId="77777777" w:rsidR="00990DBF" w:rsidRPr="005124F4" w:rsidRDefault="00990DBF" w:rsidP="005124F4">
      <w:pPr>
        <w:pStyle w:val="Normal0"/>
        <w:spacing w:line="360" w:lineRule="auto"/>
        <w:rPr>
          <w:rFonts w:ascii="Calibri" w:hAnsi="Calibri" w:cs="Calibri"/>
        </w:rPr>
      </w:pPr>
    </w:p>
    <w:p w14:paraId="43545899"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Para realizar esta división se utilizan diferentes bases o variables de segmentación. Las principales son geográficas, demográficas, psicográficas y conductuales. Cada una permite analizar al consumidor desde una perspectiva diferente.</w:t>
      </w:r>
    </w:p>
    <w:p w14:paraId="7EC3D9A2" w14:textId="77777777" w:rsidR="00990DBF" w:rsidRPr="005124F4" w:rsidRDefault="00990DBF" w:rsidP="005124F4">
      <w:pPr>
        <w:pStyle w:val="Normal0"/>
        <w:spacing w:line="360" w:lineRule="auto"/>
        <w:rPr>
          <w:rFonts w:ascii="Calibri" w:hAnsi="Calibri" w:cs="Calibri"/>
        </w:rPr>
      </w:pPr>
    </w:p>
    <w:p w14:paraId="15D7B229" w14:textId="0839F6EF" w:rsidR="00990DBF" w:rsidRPr="005124F4" w:rsidRDefault="00990DBF" w:rsidP="0049284B">
      <w:pPr>
        <w:pStyle w:val="Normal0"/>
        <w:numPr>
          <w:ilvl w:val="0"/>
          <w:numId w:val="30"/>
        </w:numPr>
        <w:spacing w:line="360" w:lineRule="auto"/>
        <w:rPr>
          <w:rFonts w:ascii="Calibri" w:hAnsi="Calibri" w:cs="Calibri"/>
          <w:b/>
          <w:bCs/>
        </w:rPr>
      </w:pPr>
      <w:r w:rsidRPr="005124F4">
        <w:rPr>
          <w:rFonts w:ascii="Calibri" w:hAnsi="Calibri" w:cs="Calibri"/>
          <w:b/>
          <w:bCs/>
        </w:rPr>
        <w:t>Segmentación geográfica</w:t>
      </w:r>
    </w:p>
    <w:p w14:paraId="0EDA9ACD"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lastRenderedPageBreak/>
        <w:t>La segmentación geográfica divide el mercado teniendo en cuenta el lugar donde se encuentran los consumidores. Puede considerar variables como país, región, departamento, municipio, zona urbana o rural, clima, densidad poblacional y otras características del territorio.</w:t>
      </w:r>
    </w:p>
    <w:p w14:paraId="03B955DE" w14:textId="77777777" w:rsidR="00990DBF" w:rsidRPr="005124F4" w:rsidRDefault="00990DBF" w:rsidP="005124F4">
      <w:pPr>
        <w:pStyle w:val="Normal0"/>
        <w:spacing w:line="360" w:lineRule="auto"/>
        <w:rPr>
          <w:rFonts w:ascii="Calibri" w:hAnsi="Calibri" w:cs="Calibri"/>
        </w:rPr>
      </w:pPr>
    </w:p>
    <w:p w14:paraId="73715E05"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Este tipo de segmentación parte del reconocimiento de que las necesidades, preferencias y formas de consumo pueden variar según la ubicación. Por ello, permite delimitar las áreas geográficas en las cuales la empresa desea concentrar sus acciones de comercialización, distribución y comunicación.</w:t>
      </w:r>
    </w:p>
    <w:p w14:paraId="7A913E82" w14:textId="77777777" w:rsidR="00990DBF" w:rsidRPr="005124F4" w:rsidRDefault="00990DBF" w:rsidP="005124F4">
      <w:pPr>
        <w:pStyle w:val="Normal0"/>
        <w:spacing w:line="360" w:lineRule="auto"/>
        <w:rPr>
          <w:rFonts w:ascii="Calibri" w:hAnsi="Calibri" w:cs="Calibri"/>
        </w:rPr>
      </w:pPr>
    </w:p>
    <w:p w14:paraId="5F30E4D1" w14:textId="0C7F9BC1" w:rsidR="00990DBF" w:rsidRPr="005124F4" w:rsidRDefault="00990DBF" w:rsidP="0049284B">
      <w:pPr>
        <w:pStyle w:val="Normal0"/>
        <w:numPr>
          <w:ilvl w:val="0"/>
          <w:numId w:val="30"/>
        </w:numPr>
        <w:spacing w:line="360" w:lineRule="auto"/>
        <w:rPr>
          <w:rFonts w:ascii="Calibri" w:hAnsi="Calibri" w:cs="Calibri"/>
          <w:b/>
          <w:bCs/>
        </w:rPr>
      </w:pPr>
      <w:r w:rsidRPr="005124F4">
        <w:rPr>
          <w:rFonts w:ascii="Calibri" w:hAnsi="Calibri" w:cs="Calibri"/>
          <w:b/>
          <w:bCs/>
        </w:rPr>
        <w:t>Segmentación demográfica</w:t>
      </w:r>
    </w:p>
    <w:p w14:paraId="71C721A1"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 segmentación demográfica agrupa a los consumidores de acuerdo con características propias de la población. Entre las variables que pueden considerarse se encuentran edad, ingresos, ocupación, nivel educativo, tamaño del hogar y etapa del ciclo de vida familiar, entre otras que resulten pertinentes para el producto o servicio.</w:t>
      </w:r>
    </w:p>
    <w:p w14:paraId="40802453" w14:textId="77777777" w:rsidR="00990DBF" w:rsidRPr="005124F4" w:rsidRDefault="00990DBF" w:rsidP="005124F4">
      <w:pPr>
        <w:pStyle w:val="Normal0"/>
        <w:spacing w:line="360" w:lineRule="auto"/>
        <w:rPr>
          <w:rFonts w:ascii="Calibri" w:hAnsi="Calibri" w:cs="Calibri"/>
        </w:rPr>
      </w:pPr>
    </w:p>
    <w:p w14:paraId="7F62196B"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Estas variables permiten describir con mayor precisión quiénes conforman un determinado segmento y facilitan la identificación de diferencias relacionadas con las necesidades, capacidad adquisitiva y decisiones de compra.</w:t>
      </w:r>
    </w:p>
    <w:p w14:paraId="60BC2E8F" w14:textId="77777777" w:rsidR="00990DBF" w:rsidRPr="005124F4" w:rsidRDefault="00990DBF" w:rsidP="005124F4">
      <w:pPr>
        <w:pStyle w:val="Normal0"/>
        <w:spacing w:line="360" w:lineRule="auto"/>
        <w:rPr>
          <w:rFonts w:ascii="Calibri" w:hAnsi="Calibri" w:cs="Calibri"/>
        </w:rPr>
      </w:pPr>
    </w:p>
    <w:p w14:paraId="7176087E" w14:textId="77777777" w:rsidR="00990DBF" w:rsidRPr="005124F4" w:rsidRDefault="00990DBF" w:rsidP="0049284B">
      <w:pPr>
        <w:pStyle w:val="Normal0"/>
        <w:numPr>
          <w:ilvl w:val="0"/>
          <w:numId w:val="30"/>
        </w:numPr>
        <w:spacing w:line="360" w:lineRule="auto"/>
        <w:rPr>
          <w:rFonts w:ascii="Calibri" w:hAnsi="Calibri" w:cs="Calibri"/>
          <w:b/>
          <w:bCs/>
        </w:rPr>
      </w:pPr>
      <w:r w:rsidRPr="005124F4">
        <w:rPr>
          <w:rFonts w:ascii="Calibri" w:hAnsi="Calibri" w:cs="Calibri"/>
          <w:b/>
          <w:bCs/>
        </w:rPr>
        <w:t>Segmentación psicográfica</w:t>
      </w:r>
    </w:p>
    <w:p w14:paraId="5830B5E5"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 segmentación psicográfica permite agrupar a los consumidores considerando aspectos relacionados con su estilo de vida, intereses, personalidad, actividades, opiniones, preferencias y valores.</w:t>
      </w:r>
    </w:p>
    <w:p w14:paraId="5FBEF03A"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Su propósito es profundizar en características que no siempre pueden identificarse mediante variables demográficas o geográficas. De esta manera, permite comprender cómo las formas de vida, intereses y preferencias pueden influir en la elección, compra y consumo de determinados productos o servicios.</w:t>
      </w:r>
    </w:p>
    <w:p w14:paraId="26AEA11A" w14:textId="77777777" w:rsidR="00990DBF" w:rsidRPr="005124F4" w:rsidRDefault="00990DBF" w:rsidP="005124F4">
      <w:pPr>
        <w:pStyle w:val="Normal0"/>
        <w:spacing w:line="360" w:lineRule="auto"/>
        <w:rPr>
          <w:rFonts w:ascii="Calibri" w:hAnsi="Calibri" w:cs="Calibri"/>
        </w:rPr>
      </w:pPr>
    </w:p>
    <w:p w14:paraId="3B12B956" w14:textId="77777777" w:rsidR="00990DBF" w:rsidRPr="005124F4" w:rsidRDefault="00990DBF" w:rsidP="0049284B">
      <w:pPr>
        <w:pStyle w:val="Normal0"/>
        <w:numPr>
          <w:ilvl w:val="0"/>
          <w:numId w:val="30"/>
        </w:numPr>
        <w:spacing w:line="360" w:lineRule="auto"/>
        <w:rPr>
          <w:rFonts w:ascii="Calibri" w:hAnsi="Calibri" w:cs="Calibri"/>
          <w:b/>
          <w:bCs/>
        </w:rPr>
      </w:pPr>
      <w:r w:rsidRPr="005124F4">
        <w:rPr>
          <w:rFonts w:ascii="Calibri" w:hAnsi="Calibri" w:cs="Calibri"/>
          <w:b/>
          <w:bCs/>
        </w:rPr>
        <w:t>Segmentación conductual</w:t>
      </w:r>
    </w:p>
    <w:p w14:paraId="585CF108"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 segmentación conductual clasifica a los consumidores teniendo en cuenta la manera como se relacionan con un producto, servicio o marca. Para ello pueden analizarse aspectos como frecuencia de compra, cantidad consumida, ocasiones de uso, beneficios buscados, nivel de fidelidad y respuesta frente a las estrategias comerciales.</w:t>
      </w:r>
    </w:p>
    <w:p w14:paraId="2D2CD49F" w14:textId="77777777" w:rsidR="00990DBF" w:rsidRPr="005124F4" w:rsidRDefault="00990DBF" w:rsidP="005124F4">
      <w:pPr>
        <w:pStyle w:val="Normal0"/>
        <w:spacing w:line="360" w:lineRule="auto"/>
        <w:rPr>
          <w:rFonts w:ascii="Calibri" w:hAnsi="Calibri" w:cs="Calibri"/>
        </w:rPr>
      </w:pPr>
    </w:p>
    <w:p w14:paraId="0097A31E"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lastRenderedPageBreak/>
        <w:t>Esta segmentación permite comprender las diferencias existentes entre los consumidores a partir de sus comportamientos y decisiones de compra, proporcionando información para definir acciones comerciales acordes con dichas características.</w:t>
      </w:r>
    </w:p>
    <w:p w14:paraId="24572414" w14:textId="77777777" w:rsidR="00990DBF" w:rsidRPr="005124F4" w:rsidRDefault="00990DBF" w:rsidP="005124F4">
      <w:pPr>
        <w:pStyle w:val="Normal0"/>
        <w:spacing w:line="360" w:lineRule="auto"/>
        <w:rPr>
          <w:rFonts w:ascii="Calibri" w:hAnsi="Calibri" w:cs="Calibri"/>
        </w:rPr>
      </w:pPr>
    </w:p>
    <w:p w14:paraId="545955E4" w14:textId="77777777" w:rsidR="00990DBF" w:rsidRPr="005124F4" w:rsidRDefault="00990DBF" w:rsidP="0049284B">
      <w:pPr>
        <w:pStyle w:val="Normal0"/>
        <w:numPr>
          <w:ilvl w:val="0"/>
          <w:numId w:val="4"/>
        </w:numPr>
        <w:spacing w:line="360" w:lineRule="auto"/>
        <w:rPr>
          <w:rFonts w:ascii="Calibri" w:hAnsi="Calibri" w:cs="Calibri"/>
          <w:b/>
          <w:bCs/>
        </w:rPr>
      </w:pPr>
      <w:r w:rsidRPr="005124F4">
        <w:rPr>
          <w:rFonts w:ascii="Calibri" w:hAnsi="Calibri" w:cs="Calibri"/>
          <w:b/>
          <w:bCs/>
        </w:rPr>
        <w:t>Combinación de las variables de segmentación</w:t>
      </w:r>
    </w:p>
    <w:p w14:paraId="0240FB2D"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Las bases de segmentación no tienen que utilizarse de manera independiente. Una empresa puede combinar variables geográficas, demográficas, psicográficas y conductuales para obtener una caracterización más precisa de los consumidores.</w:t>
      </w:r>
    </w:p>
    <w:p w14:paraId="11F0A925"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 selección y combinación de estas variables dependerá de las características del producto o servicio, la información disponible, los objetivos comerciales y los recursos de la organización. Cuanto más pertinente sea la información utilizada, mayor será la posibilidad de identificar segmentos claramente definidos.</w:t>
      </w:r>
    </w:p>
    <w:p w14:paraId="522D3035" w14:textId="77777777" w:rsidR="00990DBF" w:rsidRPr="005124F4" w:rsidRDefault="00990DBF" w:rsidP="005124F4">
      <w:pPr>
        <w:pStyle w:val="Normal0"/>
        <w:spacing w:line="360" w:lineRule="auto"/>
        <w:rPr>
          <w:rFonts w:ascii="Calibri" w:hAnsi="Calibri" w:cs="Calibri"/>
        </w:rPr>
      </w:pPr>
    </w:p>
    <w:p w14:paraId="5895A1F8" w14:textId="77777777" w:rsidR="00990DBF" w:rsidRPr="005124F4" w:rsidRDefault="00990DBF" w:rsidP="0049284B">
      <w:pPr>
        <w:pStyle w:val="Normal0"/>
        <w:numPr>
          <w:ilvl w:val="0"/>
          <w:numId w:val="4"/>
        </w:numPr>
        <w:spacing w:line="360" w:lineRule="auto"/>
        <w:rPr>
          <w:rFonts w:ascii="Calibri" w:hAnsi="Calibri" w:cs="Calibri"/>
          <w:b/>
          <w:bCs/>
        </w:rPr>
      </w:pPr>
      <w:r w:rsidRPr="005124F4">
        <w:rPr>
          <w:rFonts w:ascii="Calibri" w:hAnsi="Calibri" w:cs="Calibri"/>
          <w:b/>
          <w:bCs/>
        </w:rPr>
        <w:t>Requisitos para una segmentación eficaz</w:t>
      </w:r>
    </w:p>
    <w:p w14:paraId="7F739A68"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No todo grupo de consumidores identificado constituye necesariamente un segmento útil para la empresa. Para que la segmentación contribuya a la toma de decisiones, los segmentos deben cumplir determinadas condiciones:</w:t>
      </w:r>
    </w:p>
    <w:p w14:paraId="3909E0A2" w14:textId="77777777" w:rsidR="00990DBF" w:rsidRPr="005124F4" w:rsidRDefault="00990DBF" w:rsidP="005124F4">
      <w:pPr>
        <w:pStyle w:val="Normal0"/>
        <w:spacing w:line="360" w:lineRule="auto"/>
        <w:rPr>
          <w:rFonts w:ascii="Calibri" w:hAnsi="Calibri" w:cs="Calibri"/>
        </w:rPr>
      </w:pPr>
    </w:p>
    <w:p w14:paraId="10F77687" w14:textId="77777777" w:rsidR="00990DBF" w:rsidRPr="005124F4" w:rsidRDefault="00990DBF" w:rsidP="005124F4">
      <w:pPr>
        <w:pStyle w:val="Normal0"/>
        <w:numPr>
          <w:ilvl w:val="0"/>
          <w:numId w:val="19"/>
        </w:numPr>
        <w:spacing w:line="360" w:lineRule="auto"/>
        <w:rPr>
          <w:rFonts w:ascii="Calibri" w:hAnsi="Calibri" w:cs="Calibri"/>
        </w:rPr>
      </w:pPr>
      <w:r w:rsidRPr="005124F4">
        <w:rPr>
          <w:rFonts w:ascii="Calibri" w:hAnsi="Calibri" w:cs="Calibri"/>
          <w:b/>
          <w:bCs/>
        </w:rPr>
        <w:t>Medibles:</w:t>
      </w:r>
      <w:r w:rsidRPr="005124F4">
        <w:rPr>
          <w:rFonts w:ascii="Calibri" w:hAnsi="Calibri" w:cs="Calibri"/>
        </w:rPr>
        <w:t xml:space="preserve"> debe ser posible obtener información sobre su tamaño, características, comportamiento o capacidad de compra.</w:t>
      </w:r>
    </w:p>
    <w:p w14:paraId="008ADE81" w14:textId="77777777" w:rsidR="00990DBF" w:rsidRPr="005124F4" w:rsidRDefault="00990DBF" w:rsidP="005124F4">
      <w:pPr>
        <w:pStyle w:val="Normal0"/>
        <w:numPr>
          <w:ilvl w:val="0"/>
          <w:numId w:val="19"/>
        </w:numPr>
        <w:spacing w:line="360" w:lineRule="auto"/>
        <w:rPr>
          <w:rFonts w:ascii="Calibri" w:hAnsi="Calibri" w:cs="Calibri"/>
        </w:rPr>
      </w:pPr>
      <w:r w:rsidRPr="005124F4">
        <w:rPr>
          <w:rFonts w:ascii="Calibri" w:hAnsi="Calibri" w:cs="Calibri"/>
          <w:b/>
          <w:bCs/>
        </w:rPr>
        <w:t>Accesibles:</w:t>
      </w:r>
      <w:r w:rsidRPr="005124F4">
        <w:rPr>
          <w:rFonts w:ascii="Calibri" w:hAnsi="Calibri" w:cs="Calibri"/>
        </w:rPr>
        <w:t xml:space="preserve"> la empresa debe tener posibilidades de llegar a sus integrantes mediante canales de comunicación, distribución y comercialización.</w:t>
      </w:r>
    </w:p>
    <w:p w14:paraId="6A86BCF3" w14:textId="77777777" w:rsidR="00990DBF" w:rsidRPr="005124F4" w:rsidRDefault="00990DBF" w:rsidP="005124F4">
      <w:pPr>
        <w:pStyle w:val="Normal0"/>
        <w:numPr>
          <w:ilvl w:val="0"/>
          <w:numId w:val="19"/>
        </w:numPr>
        <w:spacing w:line="360" w:lineRule="auto"/>
        <w:rPr>
          <w:rFonts w:ascii="Calibri" w:hAnsi="Calibri" w:cs="Calibri"/>
        </w:rPr>
      </w:pPr>
      <w:r w:rsidRPr="005124F4">
        <w:rPr>
          <w:rFonts w:ascii="Calibri" w:hAnsi="Calibri" w:cs="Calibri"/>
          <w:b/>
          <w:bCs/>
        </w:rPr>
        <w:t>Sustanciales:</w:t>
      </w:r>
      <w:r w:rsidRPr="005124F4">
        <w:rPr>
          <w:rFonts w:ascii="Calibri" w:hAnsi="Calibri" w:cs="Calibri"/>
        </w:rPr>
        <w:t xml:space="preserve"> deben tener un tamaño o potencial suficiente para justificar los recursos destinados a atenderlos.</w:t>
      </w:r>
    </w:p>
    <w:p w14:paraId="4E0B980F" w14:textId="77777777" w:rsidR="00990DBF" w:rsidRPr="005124F4" w:rsidRDefault="00990DBF" w:rsidP="005124F4">
      <w:pPr>
        <w:pStyle w:val="Normal0"/>
        <w:numPr>
          <w:ilvl w:val="0"/>
          <w:numId w:val="19"/>
        </w:numPr>
        <w:spacing w:line="360" w:lineRule="auto"/>
        <w:rPr>
          <w:rFonts w:ascii="Calibri" w:hAnsi="Calibri" w:cs="Calibri"/>
        </w:rPr>
      </w:pPr>
      <w:r w:rsidRPr="005124F4">
        <w:rPr>
          <w:rFonts w:ascii="Calibri" w:hAnsi="Calibri" w:cs="Calibri"/>
          <w:b/>
          <w:bCs/>
        </w:rPr>
        <w:t>Diferenciables:</w:t>
      </w:r>
      <w:r w:rsidRPr="005124F4">
        <w:rPr>
          <w:rFonts w:ascii="Calibri" w:hAnsi="Calibri" w:cs="Calibri"/>
        </w:rPr>
        <w:t xml:space="preserve"> deben presentar características o comportamientos que permitan distinguirlos de otros segmentos.</w:t>
      </w:r>
    </w:p>
    <w:p w14:paraId="2DD55E54" w14:textId="77777777" w:rsidR="00990DBF" w:rsidRPr="005124F4" w:rsidRDefault="00990DBF" w:rsidP="005124F4">
      <w:pPr>
        <w:pStyle w:val="Normal0"/>
        <w:numPr>
          <w:ilvl w:val="0"/>
          <w:numId w:val="19"/>
        </w:numPr>
        <w:spacing w:line="360" w:lineRule="auto"/>
        <w:rPr>
          <w:rFonts w:ascii="Calibri" w:hAnsi="Calibri" w:cs="Calibri"/>
        </w:rPr>
      </w:pPr>
      <w:r w:rsidRPr="005124F4">
        <w:rPr>
          <w:rFonts w:ascii="Calibri" w:hAnsi="Calibri" w:cs="Calibri"/>
          <w:b/>
          <w:bCs/>
        </w:rPr>
        <w:t>Accionables:</w:t>
      </w:r>
      <w:r w:rsidRPr="005124F4">
        <w:rPr>
          <w:rFonts w:ascii="Calibri" w:hAnsi="Calibri" w:cs="Calibri"/>
        </w:rPr>
        <w:t xml:space="preserve"> la empresa debe contar con las capacidades y recursos necesarios para desarrollar acciones dirigidas a ellos.</w:t>
      </w:r>
    </w:p>
    <w:p w14:paraId="2D8A97B7" w14:textId="77777777" w:rsidR="00990DBF" w:rsidRPr="005124F4" w:rsidRDefault="00990DBF" w:rsidP="005124F4">
      <w:pPr>
        <w:pStyle w:val="Normal0"/>
        <w:spacing w:line="360" w:lineRule="auto"/>
        <w:ind w:left="720"/>
        <w:rPr>
          <w:rFonts w:ascii="Calibri" w:hAnsi="Calibri" w:cs="Calibri"/>
        </w:rPr>
      </w:pPr>
    </w:p>
    <w:p w14:paraId="6D907F0D"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 xml:space="preserve">El cumplimiento de estos requisitos permite determinar si los segmentos identificados pueden ser atendidos de manera efectiva y si proporcionan información suficiente para orientar las decisiones de </w:t>
      </w:r>
      <w:r w:rsidRPr="005124F4">
        <w:rPr>
          <w:rFonts w:ascii="Calibri" w:hAnsi="Calibri" w:cs="Calibri"/>
          <w:i/>
          <w:iCs/>
        </w:rPr>
        <w:t>marketing.</w:t>
      </w:r>
    </w:p>
    <w:p w14:paraId="1565C5F9" w14:textId="77777777" w:rsidR="00990DBF" w:rsidRDefault="00990DBF" w:rsidP="005124F4">
      <w:pPr>
        <w:pStyle w:val="Normal0"/>
        <w:spacing w:line="360" w:lineRule="auto"/>
        <w:rPr>
          <w:rFonts w:ascii="Calibri" w:hAnsi="Calibri" w:cs="Calibri"/>
        </w:rPr>
      </w:pPr>
    </w:p>
    <w:p w14:paraId="24073A27" w14:textId="77777777" w:rsidR="002D359F" w:rsidRPr="005124F4" w:rsidRDefault="002D359F" w:rsidP="005124F4">
      <w:pPr>
        <w:pStyle w:val="Normal0"/>
        <w:spacing w:line="360" w:lineRule="auto"/>
        <w:rPr>
          <w:rFonts w:ascii="Calibri" w:hAnsi="Calibri" w:cs="Calibri"/>
        </w:rPr>
      </w:pPr>
    </w:p>
    <w:p w14:paraId="5B66FAF3" w14:textId="77777777" w:rsidR="00990DBF" w:rsidRPr="005124F4" w:rsidRDefault="00990DBF" w:rsidP="0049284B">
      <w:pPr>
        <w:pStyle w:val="Normal0"/>
        <w:numPr>
          <w:ilvl w:val="0"/>
          <w:numId w:val="4"/>
        </w:numPr>
        <w:spacing w:line="360" w:lineRule="auto"/>
        <w:rPr>
          <w:rFonts w:ascii="Calibri" w:hAnsi="Calibri" w:cs="Calibri"/>
          <w:b/>
          <w:bCs/>
        </w:rPr>
      </w:pPr>
      <w:r w:rsidRPr="005124F4">
        <w:rPr>
          <w:rFonts w:ascii="Calibri" w:hAnsi="Calibri" w:cs="Calibri"/>
          <w:b/>
          <w:bCs/>
        </w:rPr>
        <w:lastRenderedPageBreak/>
        <w:t>Pasos para segmentar un mercado</w:t>
      </w:r>
    </w:p>
    <w:p w14:paraId="5206F36E" w14:textId="77777777" w:rsidR="00990DBF" w:rsidRPr="005124F4" w:rsidRDefault="00990DBF" w:rsidP="005124F4">
      <w:pPr>
        <w:pStyle w:val="Normal0"/>
        <w:spacing w:line="360" w:lineRule="auto"/>
        <w:rPr>
          <w:rFonts w:ascii="Calibri" w:hAnsi="Calibri" w:cs="Calibri"/>
          <w:b/>
          <w:bCs/>
        </w:rPr>
      </w:pPr>
    </w:p>
    <w:p w14:paraId="18B62568"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 segmentación debe desarrollarse de manera organizada, partiendo de un mercado amplio hasta llegar a grupos de consumidores claramente definidos. Para ello, pueden seguirse los siguientes pasos:</w:t>
      </w:r>
    </w:p>
    <w:p w14:paraId="23C647BC" w14:textId="77777777" w:rsidR="00990DBF" w:rsidRPr="005124F4" w:rsidRDefault="00990DBF" w:rsidP="005124F4">
      <w:pPr>
        <w:pStyle w:val="Normal0"/>
        <w:spacing w:line="360" w:lineRule="auto"/>
        <w:rPr>
          <w:rFonts w:ascii="Calibri" w:hAnsi="Calibri" w:cs="Calibri"/>
        </w:rPr>
      </w:pPr>
    </w:p>
    <w:p w14:paraId="1EC5B431" w14:textId="2DC0C327" w:rsidR="00990DBF" w:rsidRPr="005124F4" w:rsidRDefault="00990DBF" w:rsidP="005124F4">
      <w:pPr>
        <w:pStyle w:val="Normal0"/>
        <w:numPr>
          <w:ilvl w:val="1"/>
          <w:numId w:val="20"/>
        </w:numPr>
        <w:spacing w:line="360" w:lineRule="auto"/>
        <w:rPr>
          <w:rFonts w:ascii="Calibri" w:hAnsi="Calibri" w:cs="Calibri"/>
        </w:rPr>
      </w:pPr>
      <w:r w:rsidRPr="005124F4">
        <w:rPr>
          <w:rFonts w:ascii="Calibri" w:hAnsi="Calibri" w:cs="Calibri"/>
          <w:b/>
          <w:bCs/>
        </w:rPr>
        <w:t>Definir el mercado que se desea analizar</w:t>
      </w:r>
      <w:r w:rsidRPr="005124F4">
        <w:rPr>
          <w:rFonts w:ascii="Calibri" w:hAnsi="Calibri" w:cs="Calibri"/>
        </w:rPr>
        <w:br/>
        <w:t>Se determina el conjunto general de consumidores que podrían necesitar, utilizar o adquirir el producto o servicio.</w:t>
      </w:r>
    </w:p>
    <w:p w14:paraId="219E7220" w14:textId="570B6C62" w:rsidR="00990DBF" w:rsidRPr="005124F4" w:rsidRDefault="00990DBF" w:rsidP="005124F4">
      <w:pPr>
        <w:pStyle w:val="Normal0"/>
        <w:numPr>
          <w:ilvl w:val="1"/>
          <w:numId w:val="20"/>
        </w:numPr>
        <w:spacing w:line="360" w:lineRule="auto"/>
        <w:rPr>
          <w:rFonts w:ascii="Calibri" w:hAnsi="Calibri" w:cs="Calibri"/>
        </w:rPr>
      </w:pPr>
      <w:r w:rsidRPr="005124F4">
        <w:rPr>
          <w:rFonts w:ascii="Calibri" w:hAnsi="Calibri" w:cs="Calibri"/>
          <w:b/>
          <w:bCs/>
        </w:rPr>
        <w:t>Seleccionar las variables de segmentación</w:t>
      </w:r>
      <w:r w:rsidRPr="005124F4">
        <w:rPr>
          <w:rFonts w:ascii="Calibri" w:hAnsi="Calibri" w:cs="Calibri"/>
        </w:rPr>
        <w:br/>
        <w:t>Se establecen las características geográficas, demográficas, psicográficas o conductuales que resulten pertinentes para diferenciar a los consumidores.</w:t>
      </w:r>
    </w:p>
    <w:p w14:paraId="568D038D" w14:textId="6C49D4CC" w:rsidR="00990DBF" w:rsidRPr="005124F4" w:rsidRDefault="00990DBF" w:rsidP="005124F4">
      <w:pPr>
        <w:pStyle w:val="Normal0"/>
        <w:numPr>
          <w:ilvl w:val="1"/>
          <w:numId w:val="20"/>
        </w:numPr>
        <w:spacing w:line="360" w:lineRule="auto"/>
        <w:rPr>
          <w:rFonts w:ascii="Calibri" w:hAnsi="Calibri" w:cs="Calibri"/>
        </w:rPr>
      </w:pPr>
      <w:r w:rsidRPr="005124F4">
        <w:rPr>
          <w:rFonts w:ascii="Calibri" w:hAnsi="Calibri" w:cs="Calibri"/>
          <w:b/>
          <w:bCs/>
        </w:rPr>
        <w:t>Identificar grupos con características similares</w:t>
      </w:r>
      <w:r w:rsidRPr="005124F4">
        <w:rPr>
          <w:rFonts w:ascii="Calibri" w:hAnsi="Calibri" w:cs="Calibri"/>
        </w:rPr>
        <w:br/>
        <w:t>A partir de la información recopilada, se agrupan los consumidores que comparten determinadas características, necesidades o comportamientos.</w:t>
      </w:r>
    </w:p>
    <w:p w14:paraId="7ACE0E76" w14:textId="67759735" w:rsidR="00990DBF" w:rsidRPr="005124F4" w:rsidRDefault="00990DBF" w:rsidP="005124F4">
      <w:pPr>
        <w:pStyle w:val="Normal0"/>
        <w:numPr>
          <w:ilvl w:val="1"/>
          <w:numId w:val="20"/>
        </w:numPr>
        <w:spacing w:line="360" w:lineRule="auto"/>
        <w:rPr>
          <w:rFonts w:ascii="Calibri" w:hAnsi="Calibri" w:cs="Calibri"/>
        </w:rPr>
      </w:pPr>
      <w:r w:rsidRPr="005124F4">
        <w:rPr>
          <w:rFonts w:ascii="Calibri" w:hAnsi="Calibri" w:cs="Calibri"/>
          <w:b/>
          <w:bCs/>
        </w:rPr>
        <w:t>Caracterizar los segmentos</w:t>
      </w:r>
      <w:r w:rsidRPr="005124F4">
        <w:rPr>
          <w:rFonts w:ascii="Calibri" w:hAnsi="Calibri" w:cs="Calibri"/>
        </w:rPr>
        <w:br/>
        <w:t>Se describen las principales características de cada grupo, de manera que sea posible establecer con claridad quiénes lo conforman y qué los diferencia de los demás.</w:t>
      </w:r>
    </w:p>
    <w:p w14:paraId="4E0DC7B1" w14:textId="2536CB42" w:rsidR="00990DBF" w:rsidRPr="005124F4" w:rsidRDefault="00990DBF" w:rsidP="005124F4">
      <w:pPr>
        <w:pStyle w:val="Normal0"/>
        <w:numPr>
          <w:ilvl w:val="1"/>
          <w:numId w:val="20"/>
        </w:numPr>
        <w:spacing w:line="360" w:lineRule="auto"/>
        <w:rPr>
          <w:rFonts w:ascii="Calibri" w:hAnsi="Calibri" w:cs="Calibri"/>
        </w:rPr>
      </w:pPr>
      <w:r w:rsidRPr="005124F4">
        <w:rPr>
          <w:rFonts w:ascii="Calibri" w:hAnsi="Calibri" w:cs="Calibri"/>
          <w:b/>
          <w:bCs/>
        </w:rPr>
        <w:t>Evaluar los segmentos</w:t>
      </w:r>
      <w:r w:rsidRPr="005124F4">
        <w:rPr>
          <w:rFonts w:ascii="Calibri" w:hAnsi="Calibri" w:cs="Calibri"/>
        </w:rPr>
        <w:br/>
        <w:t>Se analiza cada segmento considerando aspectos como tamaño, accesibilidad, necesidades, capacidad de compra, posibilidades de crecimiento y correspondencia con los recursos disponibles.</w:t>
      </w:r>
    </w:p>
    <w:p w14:paraId="01B2B0D7" w14:textId="4220783F" w:rsidR="00990DBF" w:rsidRPr="005124F4" w:rsidRDefault="00990DBF" w:rsidP="005124F4">
      <w:pPr>
        <w:pStyle w:val="Normal0"/>
        <w:numPr>
          <w:ilvl w:val="1"/>
          <w:numId w:val="20"/>
        </w:numPr>
        <w:spacing w:line="360" w:lineRule="auto"/>
        <w:rPr>
          <w:rFonts w:ascii="Calibri" w:hAnsi="Calibri" w:cs="Calibri"/>
        </w:rPr>
      </w:pPr>
      <w:r w:rsidRPr="005124F4">
        <w:rPr>
          <w:rFonts w:ascii="Calibri" w:hAnsi="Calibri" w:cs="Calibri"/>
          <w:b/>
          <w:bCs/>
        </w:rPr>
        <w:t>Seleccionar el mercado meta</w:t>
      </w:r>
      <w:r w:rsidRPr="005124F4">
        <w:rPr>
          <w:rFonts w:ascii="Calibri" w:hAnsi="Calibri" w:cs="Calibri"/>
        </w:rPr>
        <w:br/>
        <w:t xml:space="preserve">Se determina cuál o cuáles segmentos serán atendidos prioritariamente por la empresa y hacia cuáles se orientarán sus acciones de </w:t>
      </w:r>
      <w:r w:rsidRPr="004C76EE">
        <w:rPr>
          <w:rFonts w:ascii="Calibri" w:hAnsi="Calibri" w:cs="Calibri"/>
          <w:i/>
          <w:iCs/>
        </w:rPr>
        <w:t>marketing</w:t>
      </w:r>
      <w:r w:rsidRPr="005124F4">
        <w:rPr>
          <w:rFonts w:ascii="Calibri" w:hAnsi="Calibri" w:cs="Calibri"/>
        </w:rPr>
        <w:t>.</w:t>
      </w:r>
    </w:p>
    <w:p w14:paraId="311DFD7A" w14:textId="77777777" w:rsidR="00990DBF" w:rsidRPr="005124F4" w:rsidRDefault="00990DBF" w:rsidP="005124F4">
      <w:pPr>
        <w:pStyle w:val="Normal0"/>
        <w:spacing w:line="360" w:lineRule="auto"/>
        <w:rPr>
          <w:rFonts w:ascii="Calibri" w:hAnsi="Calibri" w:cs="Calibri"/>
          <w:b/>
          <w:bCs/>
        </w:rPr>
      </w:pPr>
    </w:p>
    <w:p w14:paraId="3F36CBEC" w14:textId="2A66497D" w:rsidR="00990DBF" w:rsidRPr="005124F4" w:rsidRDefault="00990DBF" w:rsidP="0049284B">
      <w:pPr>
        <w:pStyle w:val="Normal0"/>
        <w:numPr>
          <w:ilvl w:val="0"/>
          <w:numId w:val="4"/>
        </w:numPr>
        <w:spacing w:line="360" w:lineRule="auto"/>
        <w:rPr>
          <w:rFonts w:ascii="Calibri" w:hAnsi="Calibri" w:cs="Calibri"/>
          <w:b/>
          <w:bCs/>
        </w:rPr>
      </w:pPr>
      <w:r w:rsidRPr="005124F4">
        <w:rPr>
          <w:rFonts w:ascii="Calibri" w:hAnsi="Calibri" w:cs="Calibri"/>
          <w:b/>
          <w:bCs/>
        </w:rPr>
        <w:t>Del segmento al mercado meta</w:t>
      </w:r>
    </w:p>
    <w:p w14:paraId="0BF9931D" w14:textId="77777777" w:rsidR="00990DBF" w:rsidRPr="005124F4" w:rsidRDefault="00990DBF" w:rsidP="005124F4">
      <w:pPr>
        <w:pStyle w:val="Normal0"/>
        <w:spacing w:line="360" w:lineRule="auto"/>
        <w:rPr>
          <w:rFonts w:ascii="Calibri" w:hAnsi="Calibri" w:cs="Calibri"/>
          <w:b/>
          <w:bCs/>
        </w:rPr>
      </w:pPr>
    </w:p>
    <w:p w14:paraId="3439EFD5"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 segmentación del mercado y la selección del mercado meta corresponden a momentos diferentes del proceso. La segmentación permite identificar y caracterizar los distintos grupos de consumidores existentes en un mercado. Posteriormente, estos grupos son evaluados para determinar cuáles pueden ser atendidos de acuerdo con los objetivos y capacidades de la empresa.</w:t>
      </w:r>
    </w:p>
    <w:p w14:paraId="713768A5" w14:textId="77777777" w:rsidR="00990DBF" w:rsidRPr="005124F4" w:rsidRDefault="00990DBF" w:rsidP="005124F4">
      <w:pPr>
        <w:pStyle w:val="Normal0"/>
        <w:spacing w:line="360" w:lineRule="auto"/>
        <w:rPr>
          <w:rFonts w:ascii="Calibri" w:hAnsi="Calibri" w:cs="Calibri"/>
        </w:rPr>
      </w:pPr>
    </w:p>
    <w:p w14:paraId="2DB299B8" w14:textId="77777777" w:rsidR="00990DBF" w:rsidRDefault="00990DBF" w:rsidP="005124F4">
      <w:pPr>
        <w:pStyle w:val="Normal0"/>
        <w:spacing w:line="360" w:lineRule="auto"/>
        <w:rPr>
          <w:rFonts w:ascii="Calibri" w:hAnsi="Calibri" w:cs="Calibri"/>
        </w:rPr>
      </w:pPr>
      <w:r w:rsidRPr="005124F4">
        <w:rPr>
          <w:rFonts w:ascii="Calibri" w:hAnsi="Calibri" w:cs="Calibri"/>
        </w:rPr>
        <w:lastRenderedPageBreak/>
        <w:t xml:space="preserve">El segmento o los segmentos seleccionados constituyen el mercado meta, entendido como el grupo de consumidores hacia el cual la organización decide orientar principalmente su oferta y sus acciones de </w:t>
      </w:r>
      <w:r w:rsidRPr="008C5752">
        <w:rPr>
          <w:rFonts w:ascii="Calibri" w:hAnsi="Calibri" w:cs="Calibri"/>
          <w:i/>
          <w:iCs/>
        </w:rPr>
        <w:t>marketing</w:t>
      </w:r>
      <w:r w:rsidRPr="005124F4">
        <w:rPr>
          <w:rFonts w:ascii="Calibri" w:hAnsi="Calibri" w:cs="Calibri"/>
        </w:rPr>
        <w:t>.</w:t>
      </w:r>
    </w:p>
    <w:p w14:paraId="4CC76359" w14:textId="77777777" w:rsidR="00660247" w:rsidRDefault="00660247" w:rsidP="005124F4">
      <w:pPr>
        <w:pStyle w:val="Normal0"/>
        <w:spacing w:line="360" w:lineRule="auto"/>
        <w:rPr>
          <w:rFonts w:ascii="Calibri" w:hAnsi="Calibri" w:cs="Calibri"/>
        </w:rPr>
      </w:pPr>
    </w:p>
    <w:p w14:paraId="0EC8EBE4" w14:textId="74E35A0E" w:rsidR="00660247" w:rsidRDefault="00660247" w:rsidP="005124F4">
      <w:pPr>
        <w:pStyle w:val="Normal0"/>
        <w:spacing w:line="360" w:lineRule="auto"/>
        <w:rPr>
          <w:rFonts w:ascii="Calibri" w:hAnsi="Calibri" w:cs="Calibri"/>
        </w:rPr>
      </w:pPr>
      <w:r w:rsidRPr="00660247">
        <w:rPr>
          <w:rFonts w:ascii="Calibri" w:hAnsi="Calibri" w:cs="Calibri"/>
        </w:rPr>
        <w:t>Para ampliar los conocimientos desarrollados en este componente formativo, se invita a e</w:t>
      </w:r>
      <w:r w:rsidR="008C5752">
        <w:rPr>
          <w:rFonts w:ascii="Calibri" w:hAnsi="Calibri" w:cs="Calibri"/>
        </w:rPr>
        <w:t>xplorar</w:t>
      </w:r>
      <w:r w:rsidRPr="00660247">
        <w:rPr>
          <w:rFonts w:ascii="Calibri" w:hAnsi="Calibri" w:cs="Calibri"/>
        </w:rPr>
        <w:t xml:space="preserve"> el p</w:t>
      </w:r>
      <w:r w:rsidR="008C5752">
        <w:rPr>
          <w:rFonts w:ascii="Calibri" w:hAnsi="Calibri" w:cs="Calibri"/>
        </w:rPr>
        <w:t>ó</w:t>
      </w:r>
      <w:r w:rsidRPr="00660247">
        <w:rPr>
          <w:rFonts w:ascii="Calibri" w:hAnsi="Calibri" w:cs="Calibri"/>
        </w:rPr>
        <w:t>dcast</w:t>
      </w:r>
      <w:r>
        <w:rPr>
          <w:rFonts w:ascii="Calibri" w:hAnsi="Calibri" w:cs="Calibri"/>
        </w:rPr>
        <w:t xml:space="preserve">, este </w:t>
      </w:r>
      <w:r w:rsidRPr="00660247">
        <w:rPr>
          <w:rFonts w:ascii="Calibri" w:hAnsi="Calibri" w:cs="Calibri"/>
        </w:rPr>
        <w:t>recurso que permitirá comprender cómo integrar la información de los consumidores para caracterizar clientes potenciales e identificar oportunidades de mercado.</w:t>
      </w:r>
    </w:p>
    <w:p w14:paraId="6F9D3153" w14:textId="77777777" w:rsidR="008C5752" w:rsidRDefault="008C5752" w:rsidP="005124F4">
      <w:pPr>
        <w:pStyle w:val="Normal0"/>
        <w:spacing w:line="360" w:lineRule="auto"/>
        <w:rPr>
          <w:rFonts w:ascii="Calibri" w:hAnsi="Calibri" w:cs="Calibri"/>
        </w:rPr>
      </w:pPr>
    </w:p>
    <w:p w14:paraId="378C3880" w14:textId="24EB02F1" w:rsidR="00660247" w:rsidRDefault="00660247" w:rsidP="00660247">
      <w:pPr>
        <w:pStyle w:val="Normal0"/>
        <w:numPr>
          <w:ilvl w:val="0"/>
          <w:numId w:val="18"/>
        </w:numPr>
        <w:spacing w:line="360" w:lineRule="auto"/>
        <w:rPr>
          <w:rFonts w:ascii="Calibri" w:hAnsi="Calibri" w:cs="Calibri"/>
        </w:rPr>
      </w:pPr>
      <w:r w:rsidRPr="00660247">
        <w:rPr>
          <w:rFonts w:ascii="Calibri" w:hAnsi="Calibri" w:cs="Calibri"/>
          <w:b/>
          <w:bCs/>
        </w:rPr>
        <w:t>De los datos al nicho: cómo construir el perfil del cliente potencial</w:t>
      </w:r>
      <w:r>
        <w:rPr>
          <w:rFonts w:ascii="Calibri" w:hAnsi="Calibri" w:cs="Calibri"/>
          <w:b/>
          <w:bCs/>
        </w:rPr>
        <w:t>.</w:t>
      </w:r>
    </w:p>
    <w:p w14:paraId="46203C59" w14:textId="77777777" w:rsidR="00660247" w:rsidRDefault="00660247" w:rsidP="005124F4">
      <w:pPr>
        <w:pStyle w:val="Normal0"/>
        <w:spacing w:line="360" w:lineRule="auto"/>
        <w:rPr>
          <w:rFonts w:ascii="Calibri" w:hAnsi="Calibri" w:cs="Calibri"/>
        </w:rPr>
      </w:pPr>
    </w:p>
    <w:tbl>
      <w:tblPr>
        <w:tblStyle w:val="Tablaconcuadrcula5oscura-nfasis4"/>
        <w:tblW w:w="0" w:type="auto"/>
        <w:tblLook w:val="04A0" w:firstRow="1" w:lastRow="0" w:firstColumn="1" w:lastColumn="0" w:noHBand="0" w:noVBand="1"/>
      </w:tblPr>
      <w:tblGrid>
        <w:gridCol w:w="9962"/>
      </w:tblGrid>
      <w:tr w:rsidR="00660247" w14:paraId="2D0B9E2A" w14:textId="77777777" w:rsidTr="00660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Pr>
          <w:p w14:paraId="581B5EAB" w14:textId="00886717" w:rsidR="00660247" w:rsidRDefault="00660247" w:rsidP="00660247">
            <w:pPr>
              <w:pStyle w:val="Normal0"/>
              <w:spacing w:line="360" w:lineRule="auto"/>
              <w:jc w:val="right"/>
              <w:rPr>
                <w:rFonts w:ascii="Calibri" w:hAnsi="Calibri" w:cs="Calibri"/>
              </w:rPr>
            </w:pPr>
            <w:commentRangeStart w:id="17"/>
            <w:r>
              <w:rPr>
                <w:rFonts w:ascii="Calibri" w:hAnsi="Calibri" w:cs="Calibri"/>
              </w:rPr>
              <w:t>PODCAST</w:t>
            </w:r>
            <w:commentRangeEnd w:id="17"/>
            <w:r w:rsidR="005950C2">
              <w:rPr>
                <w:rStyle w:val="Refdecomentario"/>
                <w:rFonts w:ascii="Calibri" w:hAnsi="Calibri" w:cs="Calibri"/>
                <w:sz w:val="22"/>
                <w:szCs w:val="22"/>
              </w:rPr>
              <w:commentReference w:id="17"/>
            </w:r>
          </w:p>
        </w:tc>
      </w:tr>
    </w:tbl>
    <w:p w14:paraId="762F8E35" w14:textId="77777777" w:rsidR="00660247" w:rsidRPr="005124F4" w:rsidRDefault="00660247" w:rsidP="005124F4">
      <w:pPr>
        <w:pStyle w:val="Normal0"/>
        <w:spacing w:line="360" w:lineRule="auto"/>
        <w:rPr>
          <w:rFonts w:ascii="Calibri" w:hAnsi="Calibri" w:cs="Calibri"/>
        </w:rPr>
      </w:pPr>
    </w:p>
    <w:p w14:paraId="4D346F41" w14:textId="77777777" w:rsidR="00990DBF" w:rsidRPr="005124F4" w:rsidRDefault="00990DBF" w:rsidP="005124F4">
      <w:pPr>
        <w:pStyle w:val="Normal0"/>
        <w:spacing w:line="360" w:lineRule="auto"/>
        <w:rPr>
          <w:rFonts w:ascii="Calibri" w:hAnsi="Calibri" w:cs="Calibri"/>
        </w:rPr>
      </w:pPr>
    </w:p>
    <w:p w14:paraId="37BFEB6E" w14:textId="77777777" w:rsidR="00990DBF" w:rsidRPr="005124F4" w:rsidRDefault="00990DBF" w:rsidP="0049284B">
      <w:pPr>
        <w:pStyle w:val="Normal0"/>
        <w:numPr>
          <w:ilvl w:val="0"/>
          <w:numId w:val="4"/>
        </w:numPr>
        <w:spacing w:line="360" w:lineRule="auto"/>
        <w:rPr>
          <w:rFonts w:ascii="Calibri" w:hAnsi="Calibri" w:cs="Calibri"/>
          <w:b/>
          <w:bCs/>
        </w:rPr>
      </w:pPr>
      <w:r w:rsidRPr="005124F4">
        <w:rPr>
          <w:rFonts w:ascii="Calibri" w:hAnsi="Calibri" w:cs="Calibri"/>
          <w:b/>
          <w:bCs/>
        </w:rPr>
        <w:t>Estrategias de cobertura del mercado meta</w:t>
      </w:r>
    </w:p>
    <w:p w14:paraId="75219D65" w14:textId="77777777" w:rsidR="00990DBF" w:rsidRPr="005124F4" w:rsidRDefault="00990DBF" w:rsidP="005124F4">
      <w:pPr>
        <w:pStyle w:val="Normal0"/>
        <w:spacing w:line="360" w:lineRule="auto"/>
        <w:rPr>
          <w:rFonts w:ascii="Calibri" w:hAnsi="Calibri" w:cs="Calibri"/>
          <w:b/>
          <w:bCs/>
        </w:rPr>
      </w:pPr>
    </w:p>
    <w:p w14:paraId="58B7AEA8"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 xml:space="preserve">Una vez definido el mercado meta, la empresa debe establecer </w:t>
      </w:r>
      <w:r w:rsidRPr="0055299A">
        <w:rPr>
          <w:rFonts w:ascii="Calibri" w:hAnsi="Calibri" w:cs="Calibri"/>
        </w:rPr>
        <w:t>cómo lo atenderá</w:t>
      </w:r>
      <w:r w:rsidRPr="005124F4">
        <w:rPr>
          <w:rFonts w:ascii="Calibri" w:hAnsi="Calibri" w:cs="Calibri"/>
        </w:rPr>
        <w:t>. Para ello puede seleccionar diferentes estrategias de cobertura:</w:t>
      </w:r>
    </w:p>
    <w:p w14:paraId="3AAAD941" w14:textId="77777777" w:rsidR="00990DBF" w:rsidRPr="005124F4" w:rsidRDefault="00990DBF" w:rsidP="005124F4">
      <w:pPr>
        <w:pStyle w:val="Normal0"/>
        <w:spacing w:line="360" w:lineRule="auto"/>
        <w:rPr>
          <w:rFonts w:ascii="Calibri" w:hAnsi="Calibri" w:cs="Calibri"/>
        </w:rPr>
      </w:pPr>
    </w:p>
    <w:p w14:paraId="19B438C0" w14:textId="77777777" w:rsidR="00990DBF" w:rsidRPr="005124F4" w:rsidRDefault="00990DBF" w:rsidP="005124F4">
      <w:pPr>
        <w:pStyle w:val="Normal0"/>
        <w:numPr>
          <w:ilvl w:val="0"/>
          <w:numId w:val="21"/>
        </w:numPr>
        <w:spacing w:line="360" w:lineRule="auto"/>
        <w:rPr>
          <w:rFonts w:ascii="Calibri" w:hAnsi="Calibri" w:cs="Calibri"/>
        </w:rPr>
      </w:pPr>
      <w:r w:rsidRPr="0055299A">
        <w:rPr>
          <w:rFonts w:ascii="Calibri" w:hAnsi="Calibri" w:cs="Calibri"/>
          <w:b/>
          <w:bCs/>
          <w:i/>
          <w:iCs/>
        </w:rPr>
        <w:t xml:space="preserve">Marketing </w:t>
      </w:r>
      <w:r w:rsidRPr="005124F4">
        <w:rPr>
          <w:rFonts w:ascii="Calibri" w:hAnsi="Calibri" w:cs="Calibri"/>
          <w:b/>
          <w:bCs/>
        </w:rPr>
        <w:t>indiferenciado:</w:t>
      </w:r>
      <w:r w:rsidRPr="005124F4">
        <w:rPr>
          <w:rFonts w:ascii="Calibri" w:hAnsi="Calibri" w:cs="Calibri"/>
        </w:rPr>
        <w:t xml:space="preserve"> se dirige al mercado mediante una oferta general, centrada principalmente en las necesidades comunes de los consumidores.</w:t>
      </w:r>
    </w:p>
    <w:p w14:paraId="31F1EFCC" w14:textId="77777777" w:rsidR="00990DBF" w:rsidRPr="005124F4" w:rsidRDefault="00990DBF" w:rsidP="005124F4">
      <w:pPr>
        <w:pStyle w:val="Normal0"/>
        <w:numPr>
          <w:ilvl w:val="0"/>
          <w:numId w:val="21"/>
        </w:numPr>
        <w:spacing w:line="360" w:lineRule="auto"/>
        <w:rPr>
          <w:rFonts w:ascii="Calibri" w:hAnsi="Calibri" w:cs="Calibri"/>
        </w:rPr>
      </w:pPr>
      <w:r w:rsidRPr="0055299A">
        <w:rPr>
          <w:rFonts w:ascii="Calibri" w:hAnsi="Calibri" w:cs="Calibri"/>
          <w:b/>
          <w:bCs/>
          <w:i/>
          <w:iCs/>
        </w:rPr>
        <w:t xml:space="preserve">Marketing </w:t>
      </w:r>
      <w:r w:rsidRPr="005124F4">
        <w:rPr>
          <w:rFonts w:ascii="Calibri" w:hAnsi="Calibri" w:cs="Calibri"/>
          <w:b/>
          <w:bCs/>
        </w:rPr>
        <w:t>diferenciado:</w:t>
      </w:r>
      <w:r w:rsidRPr="005124F4">
        <w:rPr>
          <w:rFonts w:ascii="Calibri" w:hAnsi="Calibri" w:cs="Calibri"/>
        </w:rPr>
        <w:t xml:space="preserve"> se seleccionan varios segmentos y se desarrollan ofertas o estrategias específicas para cada uno.</w:t>
      </w:r>
    </w:p>
    <w:p w14:paraId="29893AFB" w14:textId="77777777" w:rsidR="00990DBF" w:rsidRPr="005124F4" w:rsidRDefault="00990DBF" w:rsidP="005124F4">
      <w:pPr>
        <w:pStyle w:val="Normal0"/>
        <w:numPr>
          <w:ilvl w:val="0"/>
          <w:numId w:val="21"/>
        </w:numPr>
        <w:spacing w:line="360" w:lineRule="auto"/>
        <w:rPr>
          <w:rFonts w:ascii="Calibri" w:hAnsi="Calibri" w:cs="Calibri"/>
        </w:rPr>
      </w:pPr>
      <w:r w:rsidRPr="0055299A">
        <w:rPr>
          <w:rFonts w:ascii="Calibri" w:hAnsi="Calibri" w:cs="Calibri"/>
          <w:b/>
          <w:bCs/>
          <w:i/>
          <w:iCs/>
        </w:rPr>
        <w:t>Marketing</w:t>
      </w:r>
      <w:r w:rsidRPr="005124F4">
        <w:rPr>
          <w:rFonts w:ascii="Calibri" w:hAnsi="Calibri" w:cs="Calibri"/>
          <w:b/>
          <w:bCs/>
        </w:rPr>
        <w:t xml:space="preserve"> concentrado:</w:t>
      </w:r>
      <w:r w:rsidRPr="005124F4">
        <w:rPr>
          <w:rFonts w:ascii="Calibri" w:hAnsi="Calibri" w:cs="Calibri"/>
        </w:rPr>
        <w:t xml:space="preserve"> los recursos y esfuerzos se enfocan en uno o pocos segmentos claramente definidos.</w:t>
      </w:r>
    </w:p>
    <w:p w14:paraId="10A868CF" w14:textId="77777777" w:rsidR="00990DBF" w:rsidRPr="005124F4" w:rsidRDefault="00990DBF" w:rsidP="005124F4">
      <w:pPr>
        <w:pStyle w:val="Normal0"/>
        <w:numPr>
          <w:ilvl w:val="0"/>
          <w:numId w:val="21"/>
        </w:numPr>
        <w:spacing w:line="360" w:lineRule="auto"/>
        <w:rPr>
          <w:rFonts w:ascii="Calibri" w:hAnsi="Calibri" w:cs="Calibri"/>
        </w:rPr>
      </w:pPr>
      <w:r w:rsidRPr="0055299A">
        <w:rPr>
          <w:rFonts w:ascii="Calibri" w:hAnsi="Calibri" w:cs="Calibri"/>
          <w:b/>
          <w:bCs/>
          <w:i/>
          <w:iCs/>
        </w:rPr>
        <w:t>Micromarketing:</w:t>
      </w:r>
      <w:r w:rsidRPr="005124F4">
        <w:rPr>
          <w:rFonts w:ascii="Calibri" w:hAnsi="Calibri" w:cs="Calibri"/>
        </w:rPr>
        <w:t xml:space="preserve"> la oferta se adapta a grupos muy específicos, mercados locales o consumidores individuales.</w:t>
      </w:r>
    </w:p>
    <w:p w14:paraId="62FD1381" w14:textId="77777777" w:rsidR="00990DBF" w:rsidRPr="005124F4" w:rsidRDefault="00990DBF" w:rsidP="005124F4">
      <w:pPr>
        <w:pStyle w:val="Normal0"/>
        <w:spacing w:line="360" w:lineRule="auto"/>
        <w:ind w:left="720"/>
        <w:rPr>
          <w:rFonts w:ascii="Calibri" w:hAnsi="Calibri" w:cs="Calibri"/>
        </w:rPr>
      </w:pPr>
    </w:p>
    <w:p w14:paraId="27C97477" w14:textId="77777777" w:rsidR="00990DBF" w:rsidRPr="005124F4" w:rsidRDefault="00990DBF" w:rsidP="005124F4">
      <w:pPr>
        <w:pStyle w:val="Normal0"/>
        <w:spacing w:line="360" w:lineRule="auto"/>
        <w:rPr>
          <w:rFonts w:ascii="Calibri" w:hAnsi="Calibri" w:cs="Calibri"/>
        </w:rPr>
      </w:pPr>
      <w:r w:rsidRPr="005124F4">
        <w:rPr>
          <w:rFonts w:ascii="Calibri" w:hAnsi="Calibri" w:cs="Calibri"/>
        </w:rPr>
        <w:t>La elección de la estrategia dependerá de los recursos disponibles, las características del producto o servicio, las condiciones del mercado, los objetivos comerciales y el nivel de diferenciación requerido.</w:t>
      </w:r>
    </w:p>
    <w:p w14:paraId="7D1081E6" w14:textId="77777777" w:rsidR="00990DBF" w:rsidRPr="005124F4" w:rsidRDefault="00990DBF" w:rsidP="005124F4">
      <w:pPr>
        <w:pStyle w:val="Normal0"/>
        <w:spacing w:line="360" w:lineRule="auto"/>
        <w:rPr>
          <w:rFonts w:ascii="Calibri" w:hAnsi="Calibri" w:cs="Calibri"/>
        </w:rPr>
      </w:pPr>
    </w:p>
    <w:p w14:paraId="7685B399" w14:textId="170F2D50" w:rsidR="00990DBF" w:rsidRPr="005124F4" w:rsidRDefault="00990DBF" w:rsidP="005124F4">
      <w:pPr>
        <w:pStyle w:val="Normal0"/>
        <w:spacing w:line="360" w:lineRule="auto"/>
        <w:rPr>
          <w:rFonts w:ascii="Calibri" w:hAnsi="Calibri" w:cs="Calibri"/>
        </w:rPr>
      </w:pPr>
      <w:r w:rsidRPr="005124F4">
        <w:rPr>
          <w:rFonts w:ascii="Calibri" w:hAnsi="Calibri" w:cs="Calibri"/>
        </w:rPr>
        <w:lastRenderedPageBreak/>
        <w:t>Por tanto, segmentar permite identificar y organizar los diferentes grupos de consumidores; evaluar permite determinar cuáles pueden ser atendidos; seleccionar permite establecer el mercado meta; y definir la estrategia de cobertura determina la manera como la empresa se dirigirá a ese mercado.</w:t>
      </w:r>
    </w:p>
    <w:p w14:paraId="3393401D" w14:textId="77777777" w:rsidR="001D7363" w:rsidRPr="005124F4" w:rsidRDefault="001D7363" w:rsidP="005124F4">
      <w:pPr>
        <w:pStyle w:val="Normal0"/>
        <w:spacing w:line="360" w:lineRule="auto"/>
        <w:rPr>
          <w:rFonts w:ascii="Calibri" w:hAnsi="Calibri" w:cs="Calibri"/>
        </w:rPr>
      </w:pPr>
    </w:p>
    <w:p w14:paraId="60F674C6" w14:textId="77777777" w:rsidR="00105AD1" w:rsidRPr="005124F4" w:rsidRDefault="00105AD1" w:rsidP="005124F4">
      <w:pPr>
        <w:spacing w:after="240" w:line="360" w:lineRule="auto"/>
        <w:rPr>
          <w:rFonts w:ascii="Calibri" w:hAnsi="Calibri" w:cs="Calibri"/>
        </w:rPr>
      </w:pPr>
    </w:p>
    <w:p w14:paraId="69EABC59" w14:textId="6AF9C5A0" w:rsidR="00105AD1" w:rsidRPr="005124F4" w:rsidRDefault="00105AD1" w:rsidP="005124F4">
      <w:pPr>
        <w:pStyle w:val="Ttulo1"/>
        <w:numPr>
          <w:ilvl w:val="0"/>
          <w:numId w:val="2"/>
        </w:numPr>
        <w:spacing w:line="360" w:lineRule="auto"/>
        <w:rPr>
          <w:rFonts w:ascii="Calibri" w:hAnsi="Calibri" w:cs="Calibri"/>
          <w:sz w:val="22"/>
          <w:szCs w:val="22"/>
        </w:rPr>
      </w:pPr>
      <w:r w:rsidRPr="005124F4">
        <w:rPr>
          <w:rFonts w:ascii="Calibri" w:hAnsi="Calibri" w:cs="Calibri"/>
          <w:sz w:val="22"/>
          <w:szCs w:val="22"/>
        </w:rPr>
        <w:t>Comunicación</w:t>
      </w:r>
    </w:p>
    <w:tbl>
      <w:tblPr>
        <w:tblStyle w:val="Tablaconcuadrcula"/>
        <w:tblW w:w="0" w:type="auto"/>
        <w:tblLook w:val="04A0" w:firstRow="1" w:lastRow="0" w:firstColumn="1" w:lastColumn="0" w:noHBand="0" w:noVBand="1"/>
      </w:tblPr>
      <w:tblGrid>
        <w:gridCol w:w="4981"/>
        <w:gridCol w:w="4981"/>
      </w:tblGrid>
      <w:tr w:rsidR="00105AD1" w:rsidRPr="005124F4" w14:paraId="17B126D0" w14:textId="77777777" w:rsidTr="00AA12C5">
        <w:trPr>
          <w:trHeight w:val="2949"/>
        </w:trPr>
        <w:tc>
          <w:tcPr>
            <w:tcW w:w="4981" w:type="dxa"/>
          </w:tcPr>
          <w:p w14:paraId="6D489C2A" w14:textId="77777777" w:rsidR="00105AD1" w:rsidRPr="005124F4" w:rsidRDefault="00105AD1" w:rsidP="005124F4">
            <w:pPr>
              <w:spacing w:after="240" w:line="360" w:lineRule="auto"/>
              <w:rPr>
                <w:rFonts w:ascii="Calibri" w:hAnsi="Calibri" w:cs="Calibri"/>
              </w:rPr>
            </w:pPr>
            <w:commentRangeStart w:id="18"/>
            <w:r w:rsidRPr="005124F4">
              <w:rPr>
                <w:rFonts w:ascii="Calibri" w:hAnsi="Calibri" w:cs="Calibri"/>
                <w:noProof/>
              </w:rPr>
              <w:drawing>
                <wp:anchor distT="0" distB="0" distL="114300" distR="114300" simplePos="0" relativeHeight="251697152" behindDoc="1" locked="0" layoutInCell="1" allowOverlap="1" wp14:anchorId="5CF373DF" wp14:editId="1118585A">
                  <wp:simplePos x="0" y="0"/>
                  <wp:positionH relativeFrom="column">
                    <wp:posOffset>-29845</wp:posOffset>
                  </wp:positionH>
                  <wp:positionV relativeFrom="paragraph">
                    <wp:posOffset>184785</wp:posOffset>
                  </wp:positionV>
                  <wp:extent cx="2819400" cy="1546225"/>
                  <wp:effectExtent l="0" t="0" r="0" b="0"/>
                  <wp:wrapTight wrapText="bothSides">
                    <wp:wrapPolygon edited="0">
                      <wp:start x="0" y="0"/>
                      <wp:lineTo x="0" y="21290"/>
                      <wp:lineTo x="21454" y="21290"/>
                      <wp:lineTo x="21454" y="0"/>
                      <wp:lineTo x="0" y="0"/>
                    </wp:wrapPolygon>
                  </wp:wrapTight>
                  <wp:docPr id="1656552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52055" name=""/>
                          <pic:cNvPicPr/>
                        </pic:nvPicPr>
                        <pic:blipFill>
                          <a:blip r:embed="rId32">
                            <a:extLst>
                              <a:ext uri="{28A0092B-C50C-407E-A947-70E740481C1C}">
                                <a14:useLocalDpi xmlns:a14="http://schemas.microsoft.com/office/drawing/2010/main" val="0"/>
                              </a:ext>
                            </a:extLst>
                          </a:blip>
                          <a:stretch>
                            <a:fillRect/>
                          </a:stretch>
                        </pic:blipFill>
                        <pic:spPr>
                          <a:xfrm>
                            <a:off x="0" y="0"/>
                            <a:ext cx="2819400" cy="1546225"/>
                          </a:xfrm>
                          <a:prstGeom prst="rect">
                            <a:avLst/>
                          </a:prstGeom>
                        </pic:spPr>
                      </pic:pic>
                    </a:graphicData>
                  </a:graphic>
                  <wp14:sizeRelH relativeFrom="page">
                    <wp14:pctWidth>0</wp14:pctWidth>
                  </wp14:sizeRelH>
                  <wp14:sizeRelV relativeFrom="page">
                    <wp14:pctHeight>0</wp14:pctHeight>
                  </wp14:sizeRelV>
                </wp:anchor>
              </w:drawing>
            </w:r>
            <w:commentRangeEnd w:id="18"/>
            <w:r w:rsidR="00AA12C5" w:rsidRPr="005124F4">
              <w:rPr>
                <w:rStyle w:val="Refdecomentario"/>
                <w:rFonts w:ascii="Calibri" w:hAnsi="Calibri" w:cs="Calibri"/>
                <w:sz w:val="22"/>
                <w:szCs w:val="22"/>
              </w:rPr>
              <w:commentReference w:id="18"/>
            </w:r>
          </w:p>
        </w:tc>
        <w:tc>
          <w:tcPr>
            <w:tcW w:w="4981" w:type="dxa"/>
          </w:tcPr>
          <w:p w14:paraId="159BDE70" w14:textId="77777777" w:rsidR="00105AD1" w:rsidRPr="005124F4" w:rsidRDefault="00105AD1" w:rsidP="005124F4">
            <w:pPr>
              <w:spacing w:after="240" w:line="360" w:lineRule="auto"/>
              <w:rPr>
                <w:rFonts w:ascii="Calibri" w:hAnsi="Calibri" w:cs="Calibri"/>
              </w:rPr>
            </w:pPr>
            <w:r w:rsidRPr="005124F4">
              <w:rPr>
                <w:rFonts w:ascii="Calibri" w:hAnsi="Calibri" w:cs="Calibri"/>
              </w:rPr>
              <w:t xml:space="preserve">Una vez que la empresa ha definido su producto, establecido el precio y seleccionado los canales de distribución para llegar al mercado objetivo, debe determinar </w:t>
            </w:r>
            <w:r w:rsidRPr="005124F4">
              <w:rPr>
                <w:rFonts w:ascii="Calibri" w:hAnsi="Calibri" w:cs="Calibri"/>
                <w:b/>
                <w:bCs/>
              </w:rPr>
              <w:t>cómo comunicará su propuesta de valor a los clientes</w:t>
            </w:r>
            <w:r w:rsidRPr="005124F4">
              <w:rPr>
                <w:rFonts w:ascii="Calibri" w:hAnsi="Calibri" w:cs="Calibri"/>
              </w:rPr>
              <w:t xml:space="preserve">. La comunicación permite informar, persuadir y mantener relaciones con el mercado, por lo que constituye un elemento fundamental de la estrategia comercial. </w:t>
            </w:r>
          </w:p>
        </w:tc>
      </w:tr>
    </w:tbl>
    <w:p w14:paraId="022AAEEA" w14:textId="77777777" w:rsidR="00105AD1" w:rsidRPr="005124F4" w:rsidRDefault="00105AD1" w:rsidP="005124F4">
      <w:pPr>
        <w:spacing w:after="240" w:line="360" w:lineRule="auto"/>
        <w:rPr>
          <w:rFonts w:ascii="Calibri" w:hAnsi="Calibri" w:cs="Calibri"/>
        </w:rPr>
      </w:pPr>
    </w:p>
    <w:p w14:paraId="3A850712" w14:textId="77777777" w:rsidR="00105AD1" w:rsidRPr="005124F4" w:rsidRDefault="00105AD1" w:rsidP="005124F4">
      <w:pPr>
        <w:spacing w:after="240" w:line="360" w:lineRule="auto"/>
        <w:rPr>
          <w:rFonts w:ascii="Calibri" w:hAnsi="Calibri" w:cs="Calibri"/>
        </w:rPr>
      </w:pPr>
      <w:r w:rsidRPr="005124F4">
        <w:rPr>
          <w:rFonts w:ascii="Calibri" w:hAnsi="Calibri" w:cs="Calibri"/>
        </w:rPr>
        <w:t>La comunicación es un proceso mediante el cual se transmite información entre un emisor y un receptor a través de un medio determinado. Para que este proceso sea efectivo intervienen los siguientes elementos:</w:t>
      </w:r>
    </w:p>
    <w:p w14:paraId="1C6D22FF" w14:textId="597B4F4D" w:rsidR="00105AD1" w:rsidRPr="005124F4" w:rsidRDefault="00105AD1" w:rsidP="005124F4">
      <w:pPr>
        <w:spacing w:after="240" w:line="360" w:lineRule="auto"/>
        <w:rPr>
          <w:rFonts w:ascii="Calibri" w:hAnsi="Calibri" w:cs="Calibri"/>
          <w:b/>
          <w:bCs/>
        </w:rPr>
      </w:pPr>
      <w:commentRangeStart w:id="19"/>
      <w:r w:rsidRPr="005124F4">
        <w:rPr>
          <w:rFonts w:ascii="Calibri" w:hAnsi="Calibri" w:cs="Calibri"/>
          <w:b/>
          <w:bCs/>
        </w:rPr>
        <w:t>Figura</w:t>
      </w:r>
      <w:commentRangeEnd w:id="19"/>
      <w:r w:rsidRPr="005124F4">
        <w:rPr>
          <w:rStyle w:val="Refdecomentario"/>
          <w:rFonts w:ascii="Calibri" w:hAnsi="Calibri" w:cs="Calibri"/>
          <w:b/>
          <w:bCs/>
          <w:sz w:val="22"/>
          <w:szCs w:val="22"/>
        </w:rPr>
        <w:commentReference w:id="19"/>
      </w:r>
      <w:r w:rsidRPr="005124F4">
        <w:rPr>
          <w:rFonts w:ascii="Calibri" w:hAnsi="Calibri" w:cs="Calibri"/>
          <w:b/>
          <w:bCs/>
        </w:rPr>
        <w:t xml:space="preserve"> </w:t>
      </w:r>
      <w:r w:rsidR="00134F03" w:rsidRPr="005124F4">
        <w:rPr>
          <w:rFonts w:ascii="Calibri" w:hAnsi="Calibri" w:cs="Calibri"/>
          <w:b/>
          <w:bCs/>
        </w:rPr>
        <w:t>3</w:t>
      </w:r>
      <w:r w:rsidRPr="005124F4">
        <w:rPr>
          <w:rFonts w:ascii="Calibri" w:hAnsi="Calibri" w:cs="Calibri"/>
          <w:b/>
          <w:bCs/>
        </w:rPr>
        <w:t xml:space="preserve">. </w:t>
      </w:r>
      <w:r w:rsidRPr="005124F4">
        <w:rPr>
          <w:rFonts w:ascii="Calibri" w:hAnsi="Calibri" w:cs="Calibri"/>
          <w:b/>
          <w:bCs/>
          <w:i/>
          <w:iCs/>
        </w:rPr>
        <w:t>Proceso de la comunicación</w:t>
      </w:r>
    </w:p>
    <w:p w14:paraId="21E458DF" w14:textId="77777777" w:rsidR="00105AD1" w:rsidRPr="005124F4" w:rsidRDefault="00105AD1" w:rsidP="005124F4">
      <w:pPr>
        <w:spacing w:after="240" w:line="360" w:lineRule="auto"/>
        <w:rPr>
          <w:rFonts w:ascii="Calibri" w:hAnsi="Calibri" w:cs="Calibri"/>
        </w:rPr>
      </w:pPr>
      <w:r w:rsidRPr="005124F4">
        <w:rPr>
          <w:rFonts w:ascii="Calibri" w:hAnsi="Calibri" w:cs="Calibri"/>
          <w:noProof/>
        </w:rPr>
        <w:drawing>
          <wp:inline distT="0" distB="0" distL="0" distR="0" wp14:anchorId="5FC9BD37" wp14:editId="367E6AA8">
            <wp:extent cx="5281510" cy="2393343"/>
            <wp:effectExtent l="0" t="0" r="0" b="6985"/>
            <wp:docPr id="1819775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75138" name=""/>
                    <pic:cNvPicPr/>
                  </pic:nvPicPr>
                  <pic:blipFill>
                    <a:blip r:embed="rId33"/>
                    <a:stretch>
                      <a:fillRect/>
                    </a:stretch>
                  </pic:blipFill>
                  <pic:spPr>
                    <a:xfrm>
                      <a:off x="0" y="0"/>
                      <a:ext cx="5304879" cy="2403933"/>
                    </a:xfrm>
                    <a:prstGeom prst="rect">
                      <a:avLst/>
                    </a:prstGeom>
                  </pic:spPr>
                </pic:pic>
              </a:graphicData>
            </a:graphic>
          </wp:inline>
        </w:drawing>
      </w:r>
    </w:p>
    <w:p w14:paraId="50321A62"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lastRenderedPageBreak/>
        <w:t>Emisor:</w:t>
      </w:r>
      <w:r w:rsidRPr="005124F4">
        <w:rPr>
          <w:rFonts w:ascii="Calibri" w:hAnsi="Calibri" w:cs="Calibri"/>
        </w:rPr>
        <w:t xml:space="preserve"> persona, empresa u organización que origina la comunicación.</w:t>
      </w:r>
    </w:p>
    <w:p w14:paraId="2D2B045C"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t>Codificación:</w:t>
      </w:r>
      <w:r w:rsidRPr="005124F4">
        <w:rPr>
          <w:rFonts w:ascii="Calibri" w:hAnsi="Calibri" w:cs="Calibri"/>
        </w:rPr>
        <w:t xml:space="preserve"> proceso mediante el cual las ideas se transforman en palabras, símbolos, sonidos u otros recursos que permiten construir el mensaje.</w:t>
      </w:r>
    </w:p>
    <w:p w14:paraId="66530055"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t>Mensaje:</w:t>
      </w:r>
      <w:r w:rsidRPr="005124F4">
        <w:rPr>
          <w:rFonts w:ascii="Calibri" w:hAnsi="Calibri" w:cs="Calibri"/>
        </w:rPr>
        <w:t xml:space="preserve"> información que se desea transmitir al público objetivo.</w:t>
      </w:r>
    </w:p>
    <w:p w14:paraId="19409E97"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t>Canal o medio:</w:t>
      </w:r>
      <w:r w:rsidRPr="005124F4">
        <w:rPr>
          <w:rFonts w:ascii="Calibri" w:hAnsi="Calibri" w:cs="Calibri"/>
        </w:rPr>
        <w:t xml:space="preserve"> recurso utilizado para hacer llegar el mensaje, como medios digitales, correo electrónico, redes sociales, publicidad, teléfono o comunicación presencial.</w:t>
      </w:r>
    </w:p>
    <w:p w14:paraId="5F10B4EF"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t>Receptor:</w:t>
      </w:r>
      <w:r w:rsidRPr="005124F4">
        <w:rPr>
          <w:rFonts w:ascii="Calibri" w:hAnsi="Calibri" w:cs="Calibri"/>
        </w:rPr>
        <w:t xml:space="preserve"> persona o grupo al que se dirige el mensaje.</w:t>
      </w:r>
    </w:p>
    <w:p w14:paraId="1EFA29DD"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t>Decodificación:</w:t>
      </w:r>
      <w:r w:rsidRPr="005124F4">
        <w:rPr>
          <w:rFonts w:ascii="Calibri" w:hAnsi="Calibri" w:cs="Calibri"/>
        </w:rPr>
        <w:t xml:space="preserve"> interpretación que realiza el receptor a partir del mensaje recibido.</w:t>
      </w:r>
    </w:p>
    <w:p w14:paraId="7E24D27B"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t>Retroalimentación:</w:t>
      </w:r>
      <w:r w:rsidRPr="005124F4">
        <w:rPr>
          <w:rFonts w:ascii="Calibri" w:hAnsi="Calibri" w:cs="Calibri"/>
        </w:rPr>
        <w:t xml:space="preserve"> respuesta del receptor que permite conocer cómo fue recibido e interpretado el mensaje.</w:t>
      </w:r>
    </w:p>
    <w:p w14:paraId="65ABB8A9" w14:textId="77777777" w:rsidR="00105AD1" w:rsidRPr="005124F4" w:rsidRDefault="00105AD1" w:rsidP="005124F4">
      <w:pPr>
        <w:numPr>
          <w:ilvl w:val="0"/>
          <w:numId w:val="13"/>
        </w:numPr>
        <w:spacing w:after="240" w:line="360" w:lineRule="auto"/>
        <w:rPr>
          <w:rFonts w:ascii="Calibri" w:hAnsi="Calibri" w:cs="Calibri"/>
        </w:rPr>
      </w:pPr>
      <w:r w:rsidRPr="005124F4">
        <w:rPr>
          <w:rFonts w:ascii="Calibri" w:hAnsi="Calibri" w:cs="Calibri"/>
          <w:b/>
          <w:bCs/>
        </w:rPr>
        <w:t>Ruido:</w:t>
      </w:r>
      <w:r w:rsidRPr="005124F4">
        <w:rPr>
          <w:rFonts w:ascii="Calibri" w:hAnsi="Calibri" w:cs="Calibri"/>
        </w:rPr>
        <w:t xml:space="preserve"> cualquier interferencia que pueda alterar, dificultar o distorsionar la comunicación durante el proceso.</w:t>
      </w:r>
    </w:p>
    <w:p w14:paraId="07D80E87" w14:textId="3A0886D7" w:rsidR="00105AD1" w:rsidRPr="005124F4" w:rsidRDefault="00105AD1" w:rsidP="005124F4">
      <w:pPr>
        <w:spacing w:after="240" w:line="360" w:lineRule="auto"/>
        <w:rPr>
          <w:rFonts w:ascii="Calibri" w:hAnsi="Calibri" w:cs="Calibri"/>
        </w:rPr>
      </w:pPr>
      <w:r w:rsidRPr="005124F4">
        <w:rPr>
          <w:rFonts w:ascii="Calibri" w:hAnsi="Calibri" w:cs="Calibri"/>
        </w:rPr>
        <w:t xml:space="preserve">En el ámbito comercial, las empresas utilizan diferentes </w:t>
      </w:r>
      <w:r w:rsidRPr="005124F4">
        <w:rPr>
          <w:rFonts w:ascii="Calibri" w:hAnsi="Calibri" w:cs="Calibri"/>
          <w:b/>
          <w:bCs/>
        </w:rPr>
        <w:t>herramientas de comunicación</w:t>
      </w:r>
      <w:r w:rsidRPr="005124F4">
        <w:rPr>
          <w:rFonts w:ascii="Calibri" w:hAnsi="Calibri" w:cs="Calibri"/>
        </w:rPr>
        <w:t xml:space="preserve"> para relacionarse con sus públicos, posicionar su oferta y apoyar el proceso de venta. Entre las principales se encuentran:</w:t>
      </w:r>
    </w:p>
    <w:p w14:paraId="06B21070" w14:textId="77777777" w:rsidR="00105AD1" w:rsidRPr="005124F4" w:rsidRDefault="00105AD1" w:rsidP="005124F4">
      <w:pPr>
        <w:numPr>
          <w:ilvl w:val="0"/>
          <w:numId w:val="14"/>
        </w:numPr>
        <w:spacing w:after="240" w:line="360" w:lineRule="auto"/>
        <w:rPr>
          <w:rFonts w:ascii="Calibri" w:hAnsi="Calibri" w:cs="Calibri"/>
        </w:rPr>
      </w:pPr>
      <w:r w:rsidRPr="005124F4">
        <w:rPr>
          <w:rFonts w:ascii="Calibri" w:hAnsi="Calibri" w:cs="Calibri"/>
          <w:b/>
          <w:bCs/>
        </w:rPr>
        <w:t>Publicidad:</w:t>
      </w:r>
      <w:r w:rsidRPr="005124F4">
        <w:rPr>
          <w:rFonts w:ascii="Calibri" w:hAnsi="Calibri" w:cs="Calibri"/>
        </w:rPr>
        <w:t xml:space="preserve"> comunicación pagada y no personal utilizada para presentar y promocionar productos, servicios, marcas o ideas a un público determinado.</w:t>
      </w:r>
    </w:p>
    <w:p w14:paraId="782D3F6C" w14:textId="77777777" w:rsidR="00105AD1" w:rsidRPr="005124F4" w:rsidRDefault="00105AD1" w:rsidP="005124F4">
      <w:pPr>
        <w:numPr>
          <w:ilvl w:val="0"/>
          <w:numId w:val="14"/>
        </w:numPr>
        <w:spacing w:after="240" w:line="360" w:lineRule="auto"/>
        <w:rPr>
          <w:rFonts w:ascii="Calibri" w:hAnsi="Calibri" w:cs="Calibri"/>
        </w:rPr>
      </w:pPr>
      <w:r w:rsidRPr="005124F4">
        <w:rPr>
          <w:rFonts w:ascii="Calibri" w:hAnsi="Calibri" w:cs="Calibri"/>
          <w:b/>
          <w:bCs/>
        </w:rPr>
        <w:t>Promoción de ventas:</w:t>
      </w:r>
      <w:r w:rsidRPr="005124F4">
        <w:rPr>
          <w:rFonts w:ascii="Calibri" w:hAnsi="Calibri" w:cs="Calibri"/>
        </w:rPr>
        <w:t xml:space="preserve"> incentivos de duración limitada que buscan estimular la compra o favorecer la comercialización de un producto o servicio.</w:t>
      </w:r>
    </w:p>
    <w:p w14:paraId="7AE70EE9" w14:textId="77777777" w:rsidR="00105AD1" w:rsidRPr="005124F4" w:rsidRDefault="00105AD1" w:rsidP="005124F4">
      <w:pPr>
        <w:numPr>
          <w:ilvl w:val="0"/>
          <w:numId w:val="14"/>
        </w:numPr>
        <w:spacing w:after="240" w:line="360" w:lineRule="auto"/>
        <w:rPr>
          <w:rFonts w:ascii="Calibri" w:hAnsi="Calibri" w:cs="Calibri"/>
        </w:rPr>
      </w:pPr>
      <w:r w:rsidRPr="005124F4">
        <w:rPr>
          <w:rFonts w:ascii="Calibri" w:hAnsi="Calibri" w:cs="Calibri"/>
          <w:b/>
          <w:bCs/>
        </w:rPr>
        <w:t>Ventas personales:</w:t>
      </w:r>
      <w:r w:rsidRPr="005124F4">
        <w:rPr>
          <w:rFonts w:ascii="Calibri" w:hAnsi="Calibri" w:cs="Calibri"/>
        </w:rPr>
        <w:t xml:space="preserve"> comunicación directa entre el representante de ventas y el cliente, orientada a identificar necesidades, presentar soluciones, atender inquietudes y facilitar la decisión de compra.</w:t>
      </w:r>
    </w:p>
    <w:p w14:paraId="0D340A71" w14:textId="77777777" w:rsidR="00105AD1" w:rsidRPr="005124F4" w:rsidRDefault="00105AD1" w:rsidP="005124F4">
      <w:pPr>
        <w:numPr>
          <w:ilvl w:val="0"/>
          <w:numId w:val="14"/>
        </w:numPr>
        <w:spacing w:after="240" w:line="360" w:lineRule="auto"/>
        <w:rPr>
          <w:rFonts w:ascii="Calibri" w:hAnsi="Calibri" w:cs="Calibri"/>
        </w:rPr>
      </w:pPr>
      <w:r w:rsidRPr="005124F4">
        <w:rPr>
          <w:rFonts w:ascii="Calibri" w:hAnsi="Calibri" w:cs="Calibri"/>
          <w:b/>
          <w:bCs/>
        </w:rPr>
        <w:t>Relaciones públicas:</w:t>
      </w:r>
      <w:r w:rsidRPr="005124F4">
        <w:rPr>
          <w:rFonts w:ascii="Calibri" w:hAnsi="Calibri" w:cs="Calibri"/>
        </w:rPr>
        <w:t xml:space="preserve"> acciones orientadas a fortalecer la relación de la organización con sus diferentes públicos, favorecer su reputación y gestionar su comunicación institucional.</w:t>
      </w:r>
    </w:p>
    <w:p w14:paraId="20814607" w14:textId="77777777" w:rsidR="00105AD1" w:rsidRPr="005124F4" w:rsidRDefault="00105AD1" w:rsidP="005124F4">
      <w:pPr>
        <w:numPr>
          <w:ilvl w:val="0"/>
          <w:numId w:val="14"/>
        </w:numPr>
        <w:spacing w:after="240" w:line="360" w:lineRule="auto"/>
        <w:rPr>
          <w:rFonts w:ascii="Calibri" w:hAnsi="Calibri" w:cs="Calibri"/>
        </w:rPr>
      </w:pPr>
      <w:r w:rsidRPr="0055299A">
        <w:rPr>
          <w:rFonts w:ascii="Calibri" w:hAnsi="Calibri" w:cs="Calibri"/>
          <w:b/>
          <w:bCs/>
          <w:i/>
          <w:iCs/>
        </w:rPr>
        <w:t>Marketing</w:t>
      </w:r>
      <w:r w:rsidRPr="005124F4">
        <w:rPr>
          <w:rFonts w:ascii="Calibri" w:hAnsi="Calibri" w:cs="Calibri"/>
          <w:b/>
          <w:bCs/>
        </w:rPr>
        <w:t xml:space="preserve"> directo:</w:t>
      </w:r>
      <w:r w:rsidRPr="005124F4">
        <w:rPr>
          <w:rFonts w:ascii="Calibri" w:hAnsi="Calibri" w:cs="Calibri"/>
        </w:rPr>
        <w:t xml:space="preserve"> comunicación dirigida a consumidores específicos con el propósito de generar una respuesta, facilitar una acción comercial y fortalecer la relación con el cliente.</w:t>
      </w:r>
    </w:p>
    <w:p w14:paraId="3FB3D248" w14:textId="77777777" w:rsidR="005D5BE9" w:rsidRPr="005124F4" w:rsidRDefault="005D5BE9" w:rsidP="005124F4">
      <w:pPr>
        <w:spacing w:after="240" w:line="360" w:lineRule="auto"/>
        <w:rPr>
          <w:rFonts w:ascii="Calibri" w:hAnsi="Calibri" w:cs="Calibri"/>
        </w:rPr>
      </w:pPr>
    </w:p>
    <w:p w14:paraId="29F79803" w14:textId="3910CF0A" w:rsidR="00105AD1" w:rsidRPr="005124F4" w:rsidRDefault="00105AD1" w:rsidP="005124F4">
      <w:pPr>
        <w:spacing w:after="240" w:line="360" w:lineRule="auto"/>
        <w:rPr>
          <w:rFonts w:ascii="Calibri" w:hAnsi="Calibri" w:cs="Calibri"/>
        </w:rPr>
      </w:pPr>
      <w:r w:rsidRPr="005124F4">
        <w:rPr>
          <w:rFonts w:ascii="Calibri" w:hAnsi="Calibri" w:cs="Calibri"/>
        </w:rPr>
        <w:t>De esta manera, la comunicación comercial no consiste únicamente en transmitir información, sino en seleccionar el mensaje, el medio y las herramientas más apropiadas para establecer una relación efectiva con el mercado objetivo y apoyar el cumplimiento de los objetivos comerciales.</w:t>
      </w:r>
    </w:p>
    <w:p w14:paraId="69B38EBD" w14:textId="3D27894D" w:rsidR="00FA78F6" w:rsidRPr="005124F4" w:rsidRDefault="00FA78F6" w:rsidP="005124F4">
      <w:pPr>
        <w:pStyle w:val="Ttulo1"/>
        <w:numPr>
          <w:ilvl w:val="0"/>
          <w:numId w:val="2"/>
        </w:numPr>
        <w:spacing w:line="360" w:lineRule="auto"/>
        <w:rPr>
          <w:rFonts w:ascii="Calibri" w:hAnsi="Calibri" w:cs="Calibri"/>
          <w:sz w:val="22"/>
          <w:szCs w:val="22"/>
        </w:rPr>
      </w:pPr>
      <w:r w:rsidRPr="005124F4">
        <w:rPr>
          <w:rFonts w:ascii="Calibri" w:hAnsi="Calibri" w:cs="Calibri"/>
          <w:sz w:val="22"/>
          <w:szCs w:val="22"/>
        </w:rPr>
        <w:t>Recolección de información para la segmentación del mercado</w:t>
      </w:r>
    </w:p>
    <w:p w14:paraId="071FDFCC" w14:textId="77777777" w:rsidR="00FA78F6" w:rsidRPr="005124F4" w:rsidRDefault="00FA78F6" w:rsidP="005124F4">
      <w:pPr>
        <w:spacing w:line="360" w:lineRule="auto"/>
        <w:rPr>
          <w:rFonts w:ascii="Calibri" w:hAnsi="Calibri" w:cs="Calibri"/>
        </w:rPr>
      </w:pPr>
    </w:p>
    <w:p w14:paraId="2877E1D2" w14:textId="77777777" w:rsidR="00FA78F6" w:rsidRPr="005124F4" w:rsidRDefault="00FA78F6" w:rsidP="005124F4">
      <w:pPr>
        <w:spacing w:line="360" w:lineRule="auto"/>
        <w:rPr>
          <w:rFonts w:ascii="Calibri" w:hAnsi="Calibri" w:cs="Calibri"/>
        </w:rPr>
      </w:pPr>
      <w:r w:rsidRPr="005124F4">
        <w:rPr>
          <w:rFonts w:ascii="Calibri" w:hAnsi="Calibri" w:cs="Calibri"/>
        </w:rPr>
        <w:t>Para segmentar un mercado no es suficiente establecer las variables geográficas, demográficas, psicográficas o conductuales que se desean analizar. También es necesario disponer de información que permita conocer y caracterizar a los consumidores de acuerdo con dichas variables.</w:t>
      </w:r>
    </w:p>
    <w:p w14:paraId="7D7EFE82" w14:textId="77777777" w:rsidR="00FA78F6" w:rsidRPr="005124F4" w:rsidRDefault="00FA78F6" w:rsidP="005124F4">
      <w:pPr>
        <w:spacing w:line="360" w:lineRule="auto"/>
        <w:rPr>
          <w:rFonts w:ascii="Calibri" w:hAnsi="Calibri" w:cs="Calibri"/>
        </w:rPr>
      </w:pPr>
    </w:p>
    <w:p w14:paraId="1A1F041E" w14:textId="77777777" w:rsidR="00FA78F6" w:rsidRPr="005124F4" w:rsidRDefault="00FA78F6" w:rsidP="005124F4">
      <w:pPr>
        <w:spacing w:line="360" w:lineRule="auto"/>
        <w:rPr>
          <w:rFonts w:ascii="Calibri" w:hAnsi="Calibri" w:cs="Calibri"/>
        </w:rPr>
      </w:pPr>
      <w:r w:rsidRPr="005124F4">
        <w:rPr>
          <w:rFonts w:ascii="Calibri" w:hAnsi="Calibri" w:cs="Calibri"/>
        </w:rPr>
        <w:t>Esta información puede provenir de fuentes existentes o ser obtenida directamente de los consumidores mediante un proceso de recolección de datos. Su propósito es proporcionar información organizada y pertinente que facilite la identificación de características, necesidades, preferencias y comportamientos presentes en el mercado.</w:t>
      </w:r>
    </w:p>
    <w:p w14:paraId="10F7D249" w14:textId="77777777" w:rsidR="00FA78F6" w:rsidRPr="005124F4" w:rsidRDefault="00FA78F6" w:rsidP="005124F4">
      <w:pPr>
        <w:spacing w:line="360" w:lineRule="auto"/>
        <w:rPr>
          <w:rFonts w:ascii="Calibri" w:hAnsi="Calibri" w:cs="Calibri"/>
        </w:rPr>
      </w:pPr>
    </w:p>
    <w:p w14:paraId="32EDA9AC" w14:textId="77777777" w:rsidR="00FA78F6" w:rsidRPr="005124F4" w:rsidRDefault="00FA78F6" w:rsidP="005124F4">
      <w:pPr>
        <w:spacing w:line="360" w:lineRule="auto"/>
        <w:rPr>
          <w:rFonts w:ascii="Calibri" w:hAnsi="Calibri" w:cs="Calibri"/>
        </w:rPr>
      </w:pPr>
      <w:r w:rsidRPr="005124F4">
        <w:rPr>
          <w:rFonts w:ascii="Calibri" w:hAnsi="Calibri" w:cs="Calibri"/>
        </w:rPr>
        <w:t>La recolección de datos constituye, por tanto, un apoyo importante para la segmentación, ya que permite sustentar la conformación de los diferentes grupos de consumidores y reducir la toma de decisiones basada únicamente en supuestos.</w:t>
      </w:r>
    </w:p>
    <w:p w14:paraId="6BD57E97" w14:textId="77777777" w:rsidR="00FA78F6" w:rsidRPr="005124F4" w:rsidRDefault="00FA78F6" w:rsidP="005124F4">
      <w:pPr>
        <w:spacing w:line="360" w:lineRule="auto"/>
        <w:rPr>
          <w:rFonts w:ascii="Calibri" w:hAnsi="Calibri" w:cs="Calibri"/>
        </w:rPr>
      </w:pPr>
    </w:p>
    <w:p w14:paraId="6292FCDB" w14:textId="7F86DFA6" w:rsidR="00FA78F6" w:rsidRPr="005124F4" w:rsidRDefault="00FA78F6"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t>Técnicas de recolección de datos</w:t>
      </w:r>
    </w:p>
    <w:p w14:paraId="0A02ADFE" w14:textId="77777777" w:rsidR="00FA78F6" w:rsidRPr="005124F4" w:rsidRDefault="00FA78F6" w:rsidP="005124F4">
      <w:pPr>
        <w:spacing w:line="360" w:lineRule="auto"/>
        <w:rPr>
          <w:rFonts w:ascii="Calibri" w:hAnsi="Calibri" w:cs="Calibri"/>
          <w:b/>
          <w:bCs/>
        </w:rPr>
      </w:pPr>
    </w:p>
    <w:p w14:paraId="3BFB4170" w14:textId="77777777" w:rsidR="00FA78F6" w:rsidRPr="005124F4" w:rsidRDefault="00FA78F6" w:rsidP="005124F4">
      <w:pPr>
        <w:spacing w:line="360" w:lineRule="auto"/>
        <w:rPr>
          <w:rFonts w:ascii="Calibri" w:hAnsi="Calibri" w:cs="Calibri"/>
        </w:rPr>
      </w:pPr>
      <w:r w:rsidRPr="005124F4">
        <w:rPr>
          <w:rFonts w:ascii="Calibri" w:hAnsi="Calibri" w:cs="Calibri"/>
        </w:rPr>
        <w:t>Las técnicas de recolección de datos corresponden a los procedimientos utilizados para obtener la información necesaria de acuerdo con el propósito de la investigación. Su selección depende del tipo de información requerida, las características de la población que se desea estudiar, los recursos disponibles y la forma como posteriormente serán analizados los datos.</w:t>
      </w:r>
    </w:p>
    <w:p w14:paraId="1C984313" w14:textId="77777777" w:rsidR="00FA78F6" w:rsidRPr="005124F4" w:rsidRDefault="00FA78F6" w:rsidP="005124F4">
      <w:pPr>
        <w:spacing w:line="360" w:lineRule="auto"/>
        <w:rPr>
          <w:rFonts w:ascii="Calibri" w:hAnsi="Calibri" w:cs="Calibri"/>
        </w:rPr>
      </w:pPr>
    </w:p>
    <w:p w14:paraId="310A4466" w14:textId="77777777" w:rsidR="00FA78F6" w:rsidRPr="005124F4" w:rsidRDefault="00FA78F6" w:rsidP="005124F4">
      <w:pPr>
        <w:spacing w:line="360" w:lineRule="auto"/>
        <w:rPr>
          <w:rFonts w:ascii="Calibri" w:hAnsi="Calibri" w:cs="Calibri"/>
        </w:rPr>
      </w:pPr>
      <w:r w:rsidRPr="005124F4">
        <w:rPr>
          <w:rFonts w:ascii="Calibri" w:hAnsi="Calibri" w:cs="Calibri"/>
        </w:rPr>
        <w:t>Entre las principales técnicas que pueden utilizarse para obtener información del mercado se encuentran:</w:t>
      </w:r>
    </w:p>
    <w:p w14:paraId="1A0E0095" w14:textId="77777777" w:rsidR="00FA78F6" w:rsidRPr="005124F4" w:rsidRDefault="00FA78F6" w:rsidP="005124F4">
      <w:pPr>
        <w:spacing w:line="360" w:lineRule="auto"/>
        <w:rPr>
          <w:rFonts w:ascii="Calibri" w:hAnsi="Calibri" w:cs="Calibri"/>
        </w:rPr>
      </w:pPr>
    </w:p>
    <w:p w14:paraId="71EEC74E" w14:textId="77777777" w:rsidR="00FA78F6" w:rsidRPr="005124F4" w:rsidRDefault="00FA78F6" w:rsidP="005124F4">
      <w:pPr>
        <w:numPr>
          <w:ilvl w:val="0"/>
          <w:numId w:val="22"/>
        </w:numPr>
        <w:spacing w:line="360" w:lineRule="auto"/>
        <w:rPr>
          <w:rFonts w:ascii="Calibri" w:hAnsi="Calibri" w:cs="Calibri"/>
        </w:rPr>
      </w:pPr>
      <w:r w:rsidRPr="005124F4">
        <w:rPr>
          <w:rFonts w:ascii="Calibri" w:hAnsi="Calibri" w:cs="Calibri"/>
        </w:rPr>
        <w:lastRenderedPageBreak/>
        <w:t>Encuesta: permite recopilar información de un grupo de personas mediante preguntas previamente estructuradas. Puede aplicarse de manera presencial, telefónica o a través de medios digitales.</w:t>
      </w:r>
    </w:p>
    <w:p w14:paraId="7060FBC3" w14:textId="77777777" w:rsidR="00FA78F6" w:rsidRPr="005124F4" w:rsidRDefault="00FA78F6" w:rsidP="005124F4">
      <w:pPr>
        <w:numPr>
          <w:ilvl w:val="0"/>
          <w:numId w:val="22"/>
        </w:numPr>
        <w:spacing w:line="360" w:lineRule="auto"/>
        <w:rPr>
          <w:rFonts w:ascii="Calibri" w:hAnsi="Calibri" w:cs="Calibri"/>
        </w:rPr>
      </w:pPr>
      <w:r w:rsidRPr="005124F4">
        <w:rPr>
          <w:rFonts w:ascii="Calibri" w:hAnsi="Calibri" w:cs="Calibri"/>
        </w:rPr>
        <w:t>Entrevista: permite obtener información mediante una conversación orientada por preguntas relacionadas con el propósito de la investigación. Puede utilizarse cuando se requiere profundizar en opiniones, necesidades, experiencias o percepciones.</w:t>
      </w:r>
    </w:p>
    <w:p w14:paraId="53A74E91" w14:textId="77777777" w:rsidR="00FA78F6" w:rsidRPr="005124F4" w:rsidRDefault="00FA78F6" w:rsidP="005124F4">
      <w:pPr>
        <w:numPr>
          <w:ilvl w:val="0"/>
          <w:numId w:val="22"/>
        </w:numPr>
        <w:spacing w:line="360" w:lineRule="auto"/>
        <w:rPr>
          <w:rFonts w:ascii="Calibri" w:hAnsi="Calibri" w:cs="Calibri"/>
        </w:rPr>
      </w:pPr>
      <w:r w:rsidRPr="005124F4">
        <w:rPr>
          <w:rFonts w:ascii="Calibri" w:hAnsi="Calibri" w:cs="Calibri"/>
        </w:rPr>
        <w:t>Observación: consiste en registrar de manera organizada comportamientos, acciones o situaciones relacionadas con los consumidores y su interacción con productos, servicios o espacios comerciales.</w:t>
      </w:r>
    </w:p>
    <w:p w14:paraId="547DEBB6" w14:textId="77777777" w:rsidR="00FA78F6" w:rsidRPr="005124F4" w:rsidRDefault="00FA78F6" w:rsidP="005124F4">
      <w:pPr>
        <w:numPr>
          <w:ilvl w:val="0"/>
          <w:numId w:val="22"/>
        </w:numPr>
        <w:spacing w:line="360" w:lineRule="auto"/>
        <w:rPr>
          <w:rFonts w:ascii="Calibri" w:hAnsi="Calibri" w:cs="Calibri"/>
        </w:rPr>
      </w:pPr>
      <w:r w:rsidRPr="005124F4">
        <w:rPr>
          <w:rFonts w:ascii="Calibri" w:hAnsi="Calibri" w:cs="Calibri"/>
        </w:rPr>
        <w:t>Grupos focales: permiten recopilar información mediante una conversación guiada con un grupo reducido de participantes, con el propósito de conocer opiniones, percepciones, expectativas o actitudes relacionadas con un tema determinado.</w:t>
      </w:r>
    </w:p>
    <w:p w14:paraId="784F6FAA" w14:textId="77777777" w:rsidR="00FA78F6" w:rsidRPr="005124F4" w:rsidRDefault="00FA78F6" w:rsidP="005124F4">
      <w:pPr>
        <w:spacing w:line="360" w:lineRule="auto"/>
        <w:ind w:left="720"/>
        <w:rPr>
          <w:rFonts w:ascii="Calibri" w:hAnsi="Calibri" w:cs="Calibri"/>
        </w:rPr>
      </w:pPr>
    </w:p>
    <w:p w14:paraId="7DC8998D" w14:textId="0533AEC5" w:rsidR="00FA78F6" w:rsidRDefault="00FA78F6" w:rsidP="005124F4">
      <w:pPr>
        <w:spacing w:line="360" w:lineRule="auto"/>
        <w:rPr>
          <w:rFonts w:ascii="Calibri" w:hAnsi="Calibri" w:cs="Calibri"/>
        </w:rPr>
      </w:pPr>
      <w:r w:rsidRPr="005124F4">
        <w:rPr>
          <w:rFonts w:ascii="Calibri" w:hAnsi="Calibri" w:cs="Calibri"/>
        </w:rPr>
        <w:t>La elección de la técnica debe responder a qué información necesita obtener la empresa y para qué será utilizada. Por esta razón, antes de iniciar la recolección es necesario establecer el propósito, determinar la población de interés, seleccionar la técnica apropiada y definir el instrumento mediante el cual se registrará la información</w:t>
      </w:r>
      <w:r w:rsidR="0055299A">
        <w:rPr>
          <w:rFonts w:ascii="Calibri" w:hAnsi="Calibri" w:cs="Calibri"/>
        </w:rPr>
        <w:t>.</w:t>
      </w:r>
    </w:p>
    <w:p w14:paraId="4E09FD7A" w14:textId="77777777" w:rsidR="0055299A" w:rsidRPr="005124F4" w:rsidRDefault="0055299A" w:rsidP="005124F4">
      <w:pPr>
        <w:spacing w:line="360" w:lineRule="auto"/>
        <w:rPr>
          <w:rFonts w:ascii="Calibri" w:hAnsi="Calibri" w:cs="Calibri"/>
        </w:rPr>
      </w:pPr>
    </w:p>
    <w:p w14:paraId="0B6AF380" w14:textId="13B0EAB9" w:rsidR="00FA78F6" w:rsidRPr="005124F4" w:rsidRDefault="00FA78F6" w:rsidP="005124F4">
      <w:pPr>
        <w:spacing w:line="360" w:lineRule="auto"/>
        <w:rPr>
          <w:rFonts w:ascii="Calibri" w:hAnsi="Calibri" w:cs="Calibri"/>
        </w:rPr>
      </w:pPr>
      <w:r w:rsidRPr="005124F4">
        <w:rPr>
          <w:rFonts w:ascii="Calibri" w:hAnsi="Calibri" w:cs="Calibri"/>
        </w:rPr>
        <w:t>Una vez definida la técnica, se realiza el trabajo de campo, que comprende la aplicación de los instrumentos y la recopilación de la información. Dependiendo del procedimiento seleccionado, puede requerir la preparación de las personas responsables de recolectar los datos, la organización de los participantes, la aplicación presencial o digital de los instrumentos y la supervisión del proceso.</w:t>
      </w:r>
      <w:r w:rsidR="0055299A">
        <w:rPr>
          <w:rFonts w:ascii="Calibri" w:hAnsi="Calibri" w:cs="Calibri"/>
        </w:rPr>
        <w:t xml:space="preserve"> Po</w:t>
      </w:r>
      <w:r w:rsidRPr="005124F4">
        <w:rPr>
          <w:rFonts w:ascii="Calibri" w:hAnsi="Calibri" w:cs="Calibri"/>
        </w:rPr>
        <w:t>steriormente, los datos obtenidos deben organizarse y analizarse para identificar características comunes, diferencias y patrones entre los consumidores. Esta información contribuye a caracterizar los segmentos y posteriormente evaluar cuáles pueden constituir el mercado meta de la empresa.</w:t>
      </w:r>
    </w:p>
    <w:p w14:paraId="10FDA30B" w14:textId="77777777" w:rsidR="00C04E92" w:rsidRPr="005124F4" w:rsidRDefault="00C04E92" w:rsidP="005124F4">
      <w:pPr>
        <w:spacing w:line="360" w:lineRule="auto"/>
        <w:rPr>
          <w:rFonts w:ascii="Calibri" w:hAnsi="Calibri" w:cs="Calibri"/>
        </w:rPr>
      </w:pPr>
    </w:p>
    <w:p w14:paraId="1E82DBD0" w14:textId="77777777" w:rsidR="00C04E92" w:rsidRPr="005124F4" w:rsidRDefault="00C04E92" w:rsidP="005124F4">
      <w:pPr>
        <w:spacing w:line="360" w:lineRule="auto"/>
        <w:rPr>
          <w:rFonts w:ascii="Calibri" w:hAnsi="Calibri" w:cs="Calibri"/>
        </w:rPr>
      </w:pPr>
      <w:r w:rsidRPr="005124F4">
        <w:rPr>
          <w:rFonts w:ascii="Calibri" w:hAnsi="Calibri" w:cs="Calibri"/>
        </w:rPr>
        <w:t>Para ampliar la comprensión sobre la recolección de datos y las técnicas utilizadas para obtener información del mercado, se invita a consultar los siguientes recursos audiovisuales. Estos contenidos permiten profundizar en las características de las principales técnicas de recolección y reconocer su utilidad para obtener información que contribuya al conocimiento de los consumidores, la segmentación del mercado y la toma de decisiones.</w:t>
      </w:r>
    </w:p>
    <w:p w14:paraId="46CF0AA4" w14:textId="77777777" w:rsidR="00C04E92" w:rsidRPr="005124F4" w:rsidRDefault="00C04E92" w:rsidP="005124F4">
      <w:pPr>
        <w:spacing w:line="360" w:lineRule="auto"/>
        <w:rPr>
          <w:rFonts w:ascii="Calibri" w:hAnsi="Calibri" w:cs="Calibri"/>
        </w:rPr>
      </w:pPr>
    </w:p>
    <w:p w14:paraId="773C90FC" w14:textId="77777777" w:rsidR="00C04E92" w:rsidRPr="005124F4" w:rsidRDefault="00C04E92" w:rsidP="005124F4">
      <w:pPr>
        <w:numPr>
          <w:ilvl w:val="0"/>
          <w:numId w:val="23"/>
        </w:numPr>
        <w:spacing w:line="360" w:lineRule="auto"/>
        <w:rPr>
          <w:rFonts w:ascii="Calibri" w:hAnsi="Calibri" w:cs="Calibri"/>
        </w:rPr>
      </w:pPr>
      <w:r w:rsidRPr="005124F4">
        <w:rPr>
          <w:rFonts w:ascii="Calibri" w:hAnsi="Calibri" w:cs="Calibri"/>
          <w:b/>
          <w:bCs/>
        </w:rPr>
        <w:t>Técnicas de recolección de datos:</w:t>
      </w:r>
      <w:r w:rsidRPr="005124F4">
        <w:rPr>
          <w:rFonts w:ascii="Calibri" w:hAnsi="Calibri" w:cs="Calibri"/>
        </w:rPr>
        <w:t xml:space="preserve"> </w:t>
      </w:r>
      <w:hyperlink r:id="rId34" w:history="1">
        <w:r w:rsidRPr="005124F4">
          <w:rPr>
            <w:rStyle w:val="Hipervnculo"/>
            <w:rFonts w:ascii="Calibri" w:hAnsi="Calibri" w:cs="Calibri"/>
          </w:rPr>
          <w:t>https://youtu.be/D_ltPN5Akvo</w:t>
        </w:r>
      </w:hyperlink>
    </w:p>
    <w:p w14:paraId="69930ECD" w14:textId="77777777" w:rsidR="00C04E92" w:rsidRPr="005124F4" w:rsidRDefault="00C04E92" w:rsidP="005124F4">
      <w:pPr>
        <w:numPr>
          <w:ilvl w:val="0"/>
          <w:numId w:val="23"/>
        </w:numPr>
        <w:spacing w:line="360" w:lineRule="auto"/>
        <w:rPr>
          <w:rFonts w:ascii="Calibri" w:hAnsi="Calibri" w:cs="Calibri"/>
        </w:rPr>
      </w:pPr>
      <w:r w:rsidRPr="005124F4">
        <w:rPr>
          <w:rFonts w:ascii="Calibri" w:hAnsi="Calibri" w:cs="Calibri"/>
          <w:b/>
          <w:bCs/>
        </w:rPr>
        <w:t>Recolección de datos e información:</w:t>
      </w:r>
      <w:r w:rsidRPr="005124F4">
        <w:rPr>
          <w:rFonts w:ascii="Calibri" w:hAnsi="Calibri" w:cs="Calibri"/>
        </w:rPr>
        <w:t xml:space="preserve"> </w:t>
      </w:r>
      <w:commentRangeStart w:id="20"/>
      <w:r w:rsidRPr="005124F4">
        <w:rPr>
          <w:rFonts w:ascii="Calibri" w:hAnsi="Calibri" w:cs="Calibri"/>
        </w:rPr>
        <w:fldChar w:fldCharType="begin"/>
      </w:r>
      <w:r w:rsidRPr="005124F4">
        <w:rPr>
          <w:rFonts w:ascii="Calibri" w:hAnsi="Calibri" w:cs="Calibri"/>
        </w:rPr>
        <w:instrText>HYPERLINK "https://youtu.be/IXkSw8ASkWU"</w:instrText>
      </w:r>
      <w:r w:rsidRPr="005124F4">
        <w:rPr>
          <w:rFonts w:ascii="Calibri" w:hAnsi="Calibri" w:cs="Calibri"/>
        </w:rPr>
      </w:r>
      <w:r w:rsidRPr="005124F4">
        <w:rPr>
          <w:rFonts w:ascii="Calibri" w:hAnsi="Calibri" w:cs="Calibri"/>
        </w:rPr>
        <w:fldChar w:fldCharType="separate"/>
      </w:r>
      <w:r w:rsidRPr="005124F4">
        <w:rPr>
          <w:rStyle w:val="Hipervnculo"/>
          <w:rFonts w:ascii="Calibri" w:hAnsi="Calibri" w:cs="Calibri"/>
        </w:rPr>
        <w:t>https://youtu.be/IXkSw8ASkWU</w:t>
      </w:r>
      <w:r w:rsidRPr="005124F4">
        <w:rPr>
          <w:rFonts w:ascii="Calibri" w:hAnsi="Calibri" w:cs="Calibri"/>
        </w:rPr>
        <w:fldChar w:fldCharType="end"/>
      </w:r>
      <w:commentRangeEnd w:id="20"/>
      <w:r w:rsidRPr="005124F4">
        <w:rPr>
          <w:rStyle w:val="Refdecomentario"/>
          <w:rFonts w:ascii="Calibri" w:hAnsi="Calibri" w:cs="Calibri"/>
          <w:sz w:val="22"/>
          <w:szCs w:val="22"/>
        </w:rPr>
        <w:commentReference w:id="20"/>
      </w:r>
    </w:p>
    <w:p w14:paraId="35DCF522" w14:textId="77777777" w:rsidR="00C04E92" w:rsidRPr="005124F4" w:rsidRDefault="00C04E92" w:rsidP="005124F4">
      <w:pPr>
        <w:spacing w:line="360" w:lineRule="auto"/>
        <w:rPr>
          <w:rFonts w:ascii="Calibri" w:hAnsi="Calibri" w:cs="Calibri"/>
        </w:rPr>
      </w:pPr>
    </w:p>
    <w:p w14:paraId="7870833C" w14:textId="77777777" w:rsidR="00C04E92" w:rsidRPr="005124F4" w:rsidRDefault="00C04E92" w:rsidP="005124F4">
      <w:pPr>
        <w:spacing w:line="360" w:lineRule="auto"/>
        <w:rPr>
          <w:rFonts w:ascii="Calibri" w:hAnsi="Calibri" w:cs="Calibri"/>
        </w:rPr>
      </w:pPr>
    </w:p>
    <w:p w14:paraId="1195AC4D" w14:textId="1C6359F3" w:rsidR="00C04E92" w:rsidRPr="005124F4" w:rsidRDefault="00C04E92" w:rsidP="005124F4">
      <w:pPr>
        <w:spacing w:line="360" w:lineRule="auto"/>
        <w:rPr>
          <w:rFonts w:ascii="Calibri" w:hAnsi="Calibri" w:cs="Calibri"/>
        </w:rPr>
      </w:pPr>
      <w:r w:rsidRPr="005124F4">
        <w:rPr>
          <w:rFonts w:ascii="Calibri" w:hAnsi="Calibri" w:cs="Calibri"/>
          <w:noProof/>
        </w:rPr>
        <w:drawing>
          <wp:inline distT="0" distB="0" distL="0" distR="0" wp14:anchorId="2A7E7DD8" wp14:editId="56B43314">
            <wp:extent cx="4540194" cy="2768189"/>
            <wp:effectExtent l="0" t="0" r="0" b="0"/>
            <wp:docPr id="572672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72617" name=""/>
                    <pic:cNvPicPr/>
                  </pic:nvPicPr>
                  <pic:blipFill>
                    <a:blip r:embed="rId35"/>
                    <a:stretch>
                      <a:fillRect/>
                    </a:stretch>
                  </pic:blipFill>
                  <pic:spPr>
                    <a:xfrm>
                      <a:off x="0" y="0"/>
                      <a:ext cx="4551156" cy="2774873"/>
                    </a:xfrm>
                    <a:prstGeom prst="rect">
                      <a:avLst/>
                    </a:prstGeom>
                  </pic:spPr>
                </pic:pic>
              </a:graphicData>
            </a:graphic>
          </wp:inline>
        </w:drawing>
      </w:r>
    </w:p>
    <w:p w14:paraId="774F5630" w14:textId="77777777" w:rsidR="00C04E92" w:rsidRPr="005124F4" w:rsidRDefault="00C04E92" w:rsidP="005124F4">
      <w:pPr>
        <w:spacing w:line="360" w:lineRule="auto"/>
        <w:rPr>
          <w:rFonts w:ascii="Calibri" w:hAnsi="Calibri" w:cs="Calibri"/>
        </w:rPr>
      </w:pPr>
    </w:p>
    <w:p w14:paraId="57A9D96E" w14:textId="77777777" w:rsidR="00C04E92" w:rsidRPr="005124F4" w:rsidRDefault="00C04E92" w:rsidP="005124F4">
      <w:pPr>
        <w:spacing w:line="360" w:lineRule="auto"/>
        <w:rPr>
          <w:rFonts w:ascii="Calibri" w:hAnsi="Calibri" w:cs="Calibri"/>
        </w:rPr>
      </w:pPr>
    </w:p>
    <w:p w14:paraId="7A61EF4F" w14:textId="4B9763E8" w:rsidR="00FA78F6" w:rsidRPr="005124F4" w:rsidRDefault="00FA78F6" w:rsidP="005124F4">
      <w:pPr>
        <w:spacing w:line="360" w:lineRule="auto"/>
        <w:rPr>
          <w:rFonts w:ascii="Calibri" w:hAnsi="Calibri" w:cs="Calibri"/>
        </w:rPr>
      </w:pPr>
      <w:hyperlink r:id="rId36" w:tooltip="Página principal de YouTube" w:history="1"/>
    </w:p>
    <w:p w14:paraId="5A2DFF32" w14:textId="6BE148E3" w:rsidR="00FA78F6" w:rsidRPr="005124F4" w:rsidRDefault="00FA78F6" w:rsidP="005124F4">
      <w:pPr>
        <w:spacing w:line="360" w:lineRule="auto"/>
        <w:rPr>
          <w:rFonts w:ascii="Calibri" w:hAnsi="Calibri" w:cs="Calibri"/>
        </w:rPr>
      </w:pPr>
      <w:r w:rsidRPr="005124F4">
        <w:rPr>
          <w:rFonts w:ascii="Calibri" w:hAnsi="Calibri" w:cs="Calibri"/>
          <w:noProof/>
        </w:rPr>
        <w:drawing>
          <wp:inline distT="0" distB="0" distL="0" distR="0" wp14:anchorId="3CB62ADF" wp14:editId="5A3D84B8">
            <wp:extent cx="4829081" cy="2957885"/>
            <wp:effectExtent l="0" t="0" r="0" b="0"/>
            <wp:docPr id="173398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84141" name=""/>
                    <pic:cNvPicPr/>
                  </pic:nvPicPr>
                  <pic:blipFill>
                    <a:blip r:embed="rId37"/>
                    <a:stretch>
                      <a:fillRect/>
                    </a:stretch>
                  </pic:blipFill>
                  <pic:spPr>
                    <a:xfrm>
                      <a:off x="0" y="0"/>
                      <a:ext cx="4836949" cy="2962704"/>
                    </a:xfrm>
                    <a:prstGeom prst="rect">
                      <a:avLst/>
                    </a:prstGeom>
                  </pic:spPr>
                </pic:pic>
              </a:graphicData>
            </a:graphic>
          </wp:inline>
        </w:drawing>
      </w:r>
    </w:p>
    <w:p w14:paraId="3FB1058E" w14:textId="31A407F8" w:rsidR="00FA78F6" w:rsidRPr="005124F4" w:rsidRDefault="00FA78F6" w:rsidP="005124F4">
      <w:pPr>
        <w:spacing w:line="360" w:lineRule="auto"/>
        <w:rPr>
          <w:rFonts w:ascii="Calibri" w:hAnsi="Calibri" w:cs="Calibri"/>
        </w:rPr>
      </w:pPr>
    </w:p>
    <w:p w14:paraId="46F2203F" w14:textId="02D982D2" w:rsidR="00105AD1" w:rsidRPr="005124F4" w:rsidRDefault="00105AD1" w:rsidP="005124F4">
      <w:pPr>
        <w:pStyle w:val="Normal1"/>
        <w:pBdr>
          <w:top w:val="nil"/>
          <w:left w:val="nil"/>
          <w:bottom w:val="nil"/>
          <w:right w:val="nil"/>
          <w:between w:val="nil"/>
        </w:pBdr>
        <w:spacing w:line="360" w:lineRule="auto"/>
        <w:ind w:left="720"/>
        <w:rPr>
          <w:rFonts w:ascii="Calibri" w:hAnsi="Calibri" w:cs="Calibri"/>
          <w:color w:val="000000"/>
        </w:rPr>
      </w:pPr>
    </w:p>
    <w:p w14:paraId="51CBE76E" w14:textId="77777777" w:rsidR="00105AD1" w:rsidRPr="005124F4" w:rsidRDefault="00105AD1" w:rsidP="005124F4">
      <w:pPr>
        <w:pStyle w:val="Normal1"/>
        <w:pBdr>
          <w:top w:val="nil"/>
          <w:left w:val="nil"/>
          <w:bottom w:val="nil"/>
          <w:right w:val="nil"/>
          <w:between w:val="nil"/>
        </w:pBdr>
        <w:spacing w:line="360" w:lineRule="auto"/>
        <w:rPr>
          <w:rFonts w:ascii="Calibri" w:hAnsi="Calibri" w:cs="Calibri"/>
          <w:b/>
          <w:bCs/>
        </w:rPr>
      </w:pPr>
    </w:p>
    <w:p w14:paraId="50D5342B" w14:textId="3DA4A744" w:rsidR="00C04E92" w:rsidRPr="005124F4" w:rsidRDefault="00C04E92" w:rsidP="005124F4">
      <w:pPr>
        <w:pStyle w:val="Ttulo2"/>
        <w:numPr>
          <w:ilvl w:val="1"/>
          <w:numId w:val="2"/>
        </w:numPr>
        <w:spacing w:line="360" w:lineRule="auto"/>
        <w:rPr>
          <w:rFonts w:ascii="Calibri" w:hAnsi="Calibri" w:cs="Calibri"/>
          <w:sz w:val="22"/>
          <w:szCs w:val="22"/>
        </w:rPr>
      </w:pPr>
      <w:r w:rsidRPr="005124F4">
        <w:rPr>
          <w:rFonts w:ascii="Calibri" w:hAnsi="Calibri" w:cs="Calibri"/>
          <w:sz w:val="22"/>
          <w:szCs w:val="22"/>
        </w:rPr>
        <w:lastRenderedPageBreak/>
        <w:t>Instrumentos para la recolección de información</w:t>
      </w:r>
    </w:p>
    <w:p w14:paraId="5101C325"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b/>
          <w:bCs/>
          <w:color w:val="000000"/>
          <w:lang w:val="es-CO"/>
        </w:rPr>
      </w:pPr>
    </w:p>
    <w:p w14:paraId="1E3F2965"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Una vez seleccionada la técnica de recolección de datos, es necesario definir con qué instrumento se obtendrá y registrará la información. El instrumento es la herramienta que permite recopilar los datos de manera organizada y de acuerdo con el propósito establecido.</w:t>
      </w:r>
    </w:p>
    <w:p w14:paraId="6D93FB66"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7823BE03"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La elección del instrumento depende de la técnica utilizada y del tipo de información que se requiere obtener. Entre los más utilizados se encuentran:</w:t>
      </w:r>
    </w:p>
    <w:p w14:paraId="312EC1B7"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0E3D6D62" w14:textId="77777777" w:rsidR="00C04E92" w:rsidRPr="005124F4" w:rsidRDefault="00C04E92" w:rsidP="005124F4">
      <w:pPr>
        <w:pStyle w:val="Normal1"/>
        <w:numPr>
          <w:ilvl w:val="0"/>
          <w:numId w:val="24"/>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Cuestionario:</w:t>
      </w:r>
      <w:r w:rsidRPr="005124F4">
        <w:rPr>
          <w:rFonts w:ascii="Calibri" w:hAnsi="Calibri" w:cs="Calibri"/>
          <w:color w:val="000000"/>
          <w:lang w:val="es-CO"/>
        </w:rPr>
        <w:t xml:space="preserve"> conjunto organizado de preguntas utilizado principalmente en encuestas y entrevistas.</w:t>
      </w:r>
    </w:p>
    <w:p w14:paraId="6599F87B" w14:textId="77777777" w:rsidR="00C04E92" w:rsidRPr="005124F4" w:rsidRDefault="00C04E92" w:rsidP="005124F4">
      <w:pPr>
        <w:pStyle w:val="Normal1"/>
        <w:numPr>
          <w:ilvl w:val="0"/>
          <w:numId w:val="24"/>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Guía de entrevista:</w:t>
      </w:r>
      <w:r w:rsidRPr="005124F4">
        <w:rPr>
          <w:rFonts w:ascii="Calibri" w:hAnsi="Calibri" w:cs="Calibri"/>
          <w:color w:val="000000"/>
          <w:lang w:val="es-CO"/>
        </w:rPr>
        <w:t xml:space="preserve"> orienta las preguntas y temas que se abordarán durante una entrevista.</w:t>
      </w:r>
    </w:p>
    <w:p w14:paraId="5EDE6325" w14:textId="77777777" w:rsidR="00C04E92" w:rsidRPr="005124F4" w:rsidRDefault="00C04E92" w:rsidP="005124F4">
      <w:pPr>
        <w:pStyle w:val="Normal1"/>
        <w:numPr>
          <w:ilvl w:val="0"/>
          <w:numId w:val="24"/>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Guía de observación:</w:t>
      </w:r>
      <w:r w:rsidRPr="005124F4">
        <w:rPr>
          <w:rFonts w:ascii="Calibri" w:hAnsi="Calibri" w:cs="Calibri"/>
          <w:color w:val="000000"/>
          <w:lang w:val="es-CO"/>
        </w:rPr>
        <w:t xml:space="preserve"> establece los aspectos que deben registrarse durante el proceso de observación.</w:t>
      </w:r>
    </w:p>
    <w:p w14:paraId="148E61D4" w14:textId="77777777" w:rsidR="00C04E92" w:rsidRPr="005124F4" w:rsidRDefault="00C04E92" w:rsidP="005124F4">
      <w:pPr>
        <w:pStyle w:val="Normal1"/>
        <w:numPr>
          <w:ilvl w:val="0"/>
          <w:numId w:val="24"/>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Lista de chequeo:</w:t>
      </w:r>
      <w:r w:rsidRPr="005124F4">
        <w:rPr>
          <w:rFonts w:ascii="Calibri" w:hAnsi="Calibri" w:cs="Calibri"/>
          <w:color w:val="000000"/>
          <w:lang w:val="es-CO"/>
        </w:rPr>
        <w:t xml:space="preserve"> permite verificar el cumplimiento o presencia de determinadas características, condiciones o comportamientos.</w:t>
      </w:r>
    </w:p>
    <w:p w14:paraId="354BBE42" w14:textId="77777777" w:rsidR="00C04E92" w:rsidRPr="005124F4" w:rsidRDefault="00C04E92" w:rsidP="005124F4">
      <w:pPr>
        <w:pStyle w:val="Normal1"/>
        <w:numPr>
          <w:ilvl w:val="0"/>
          <w:numId w:val="24"/>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Escalas de valoración:</w:t>
      </w:r>
      <w:r w:rsidRPr="005124F4">
        <w:rPr>
          <w:rFonts w:ascii="Calibri" w:hAnsi="Calibri" w:cs="Calibri"/>
          <w:color w:val="000000"/>
          <w:lang w:val="es-CO"/>
        </w:rPr>
        <w:t xml:space="preserve"> permiten medir opiniones, percepciones, preferencias o niveles de aceptación.</w:t>
      </w:r>
    </w:p>
    <w:p w14:paraId="3A4B637D" w14:textId="77777777" w:rsidR="0055299A" w:rsidRDefault="0055299A" w:rsidP="005124F4">
      <w:pPr>
        <w:pStyle w:val="Normal1"/>
        <w:pBdr>
          <w:top w:val="nil"/>
          <w:left w:val="nil"/>
          <w:bottom w:val="nil"/>
          <w:right w:val="nil"/>
          <w:between w:val="nil"/>
        </w:pBdr>
        <w:spacing w:line="360" w:lineRule="auto"/>
        <w:rPr>
          <w:rFonts w:ascii="Calibri" w:hAnsi="Calibri" w:cs="Calibri"/>
          <w:color w:val="000000"/>
          <w:lang w:val="es-CO"/>
        </w:rPr>
      </w:pPr>
    </w:p>
    <w:p w14:paraId="35CEC551" w14:textId="0519652F"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Por tanto, mientras la técnica establece cómo se obtendrá la información, el instrumento determina con qué herramienta se recopilará y registrará. Ambos deben seleccionarse de acuerdo con los objetivos y las características de la información requerida.</w:t>
      </w:r>
    </w:p>
    <w:p w14:paraId="53F06803"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58747803" w14:textId="77777777" w:rsidR="00C04E92" w:rsidRPr="00987E24" w:rsidRDefault="00C04E92" w:rsidP="00987E24">
      <w:pPr>
        <w:pStyle w:val="Normal0"/>
        <w:numPr>
          <w:ilvl w:val="0"/>
          <w:numId w:val="4"/>
        </w:numPr>
        <w:spacing w:line="360" w:lineRule="auto"/>
        <w:rPr>
          <w:rFonts w:ascii="Calibri" w:hAnsi="Calibri" w:cs="Calibri"/>
          <w:b/>
          <w:bCs/>
        </w:rPr>
      </w:pPr>
      <w:r w:rsidRPr="00987E24">
        <w:rPr>
          <w:rFonts w:ascii="Calibri" w:hAnsi="Calibri" w:cs="Calibri"/>
          <w:b/>
          <w:bCs/>
        </w:rPr>
        <w:t>Bases de datos</w:t>
      </w:r>
    </w:p>
    <w:p w14:paraId="659FF714"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b/>
          <w:bCs/>
          <w:color w:val="000000"/>
          <w:lang w:val="es-CO"/>
        </w:rPr>
      </w:pPr>
    </w:p>
    <w:p w14:paraId="072CDECA"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 xml:space="preserve">Después de recolectar la información, es necesario </w:t>
      </w:r>
      <w:r w:rsidRPr="005124F4">
        <w:rPr>
          <w:rFonts w:ascii="Calibri" w:hAnsi="Calibri" w:cs="Calibri"/>
          <w:b/>
          <w:bCs/>
          <w:color w:val="000000"/>
          <w:lang w:val="es-CO"/>
        </w:rPr>
        <w:t>organizarla y almacenarla de manera que pueda ser consultada, actualizada y analizada</w:t>
      </w:r>
      <w:r w:rsidRPr="005124F4">
        <w:rPr>
          <w:rFonts w:ascii="Calibri" w:hAnsi="Calibri" w:cs="Calibri"/>
          <w:color w:val="000000"/>
          <w:lang w:val="es-CO"/>
        </w:rPr>
        <w:t>. Para ello se utilizan las bases de datos.</w:t>
      </w:r>
    </w:p>
    <w:p w14:paraId="5F6B9ABC"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 xml:space="preserve">Una </w:t>
      </w:r>
      <w:r w:rsidRPr="005124F4">
        <w:rPr>
          <w:rFonts w:ascii="Calibri" w:hAnsi="Calibri" w:cs="Calibri"/>
          <w:b/>
          <w:bCs/>
          <w:color w:val="000000"/>
          <w:lang w:val="es-CO"/>
        </w:rPr>
        <w:t>base de datos</w:t>
      </w:r>
      <w:r w:rsidRPr="005124F4">
        <w:rPr>
          <w:rFonts w:ascii="Calibri" w:hAnsi="Calibri" w:cs="Calibri"/>
          <w:color w:val="000000"/>
          <w:lang w:val="es-CO"/>
        </w:rPr>
        <w:t xml:space="preserve"> es un conjunto organizado de datos relacionados entre sí y almacenados de manera estructurada para facilitar su consulta, actualización y análisis. En el ámbito comercial, permite gestionar información relacionada con clientes, productos, ventas, pedidos, proveedores, contactos y otras variables relevantes para la toma de decisiones.</w:t>
      </w:r>
    </w:p>
    <w:p w14:paraId="7881809A"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3E1C16B5"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La información se organiza principalmente mediante:</w:t>
      </w:r>
    </w:p>
    <w:p w14:paraId="0881C7F1"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569FF39F" w14:textId="77777777" w:rsidR="00C04E92" w:rsidRPr="005124F4" w:rsidRDefault="00C04E92" w:rsidP="005124F4">
      <w:pPr>
        <w:pStyle w:val="Normal1"/>
        <w:numPr>
          <w:ilvl w:val="0"/>
          <w:numId w:val="25"/>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lastRenderedPageBreak/>
        <w:t>Campos:</w:t>
      </w:r>
      <w:r w:rsidRPr="005124F4">
        <w:rPr>
          <w:rFonts w:ascii="Calibri" w:hAnsi="Calibri" w:cs="Calibri"/>
          <w:color w:val="000000"/>
          <w:lang w:val="es-CO"/>
        </w:rPr>
        <w:t xml:space="preserve"> corresponden a las características o variables que se desean registrar, como nombre, ciudad, producto adquirido o fecha de compra.</w:t>
      </w:r>
    </w:p>
    <w:p w14:paraId="5151FABE" w14:textId="77777777" w:rsidR="00C04E92" w:rsidRPr="005124F4" w:rsidRDefault="00C04E92" w:rsidP="005124F4">
      <w:pPr>
        <w:pStyle w:val="Normal1"/>
        <w:numPr>
          <w:ilvl w:val="0"/>
          <w:numId w:val="25"/>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Registros:</w:t>
      </w:r>
      <w:r w:rsidRPr="005124F4">
        <w:rPr>
          <w:rFonts w:ascii="Calibri" w:hAnsi="Calibri" w:cs="Calibri"/>
          <w:color w:val="000000"/>
          <w:lang w:val="es-CO"/>
        </w:rPr>
        <w:t xml:space="preserve"> reúnen los datos correspondientes a una persona, producto, transacción u otro elemento almacenado.</w:t>
      </w:r>
    </w:p>
    <w:p w14:paraId="510D3F03" w14:textId="77777777" w:rsidR="00C04E92" w:rsidRPr="005124F4" w:rsidRDefault="00C04E92" w:rsidP="005124F4">
      <w:pPr>
        <w:pStyle w:val="Normal1"/>
        <w:numPr>
          <w:ilvl w:val="0"/>
          <w:numId w:val="25"/>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Tablas:</w:t>
      </w:r>
      <w:r w:rsidRPr="005124F4">
        <w:rPr>
          <w:rFonts w:ascii="Calibri" w:hAnsi="Calibri" w:cs="Calibri"/>
          <w:color w:val="000000"/>
          <w:lang w:val="es-CO"/>
        </w:rPr>
        <w:t xml:space="preserve"> organizan los registros mediante filas y columnas para facilitar su almacenamiento y consulta.</w:t>
      </w:r>
    </w:p>
    <w:p w14:paraId="31582D73" w14:textId="77777777" w:rsidR="00C04E92" w:rsidRPr="005124F4" w:rsidRDefault="00C04E92" w:rsidP="005124F4">
      <w:pPr>
        <w:pStyle w:val="Normal1"/>
        <w:pBdr>
          <w:top w:val="nil"/>
          <w:left w:val="nil"/>
          <w:bottom w:val="nil"/>
          <w:right w:val="nil"/>
          <w:between w:val="nil"/>
        </w:pBdr>
        <w:spacing w:line="360" w:lineRule="auto"/>
        <w:ind w:left="720"/>
        <w:rPr>
          <w:rFonts w:ascii="Calibri" w:hAnsi="Calibri" w:cs="Calibri"/>
          <w:b/>
          <w:bCs/>
          <w:color w:val="000000"/>
          <w:lang w:val="es-CO"/>
        </w:rPr>
      </w:pPr>
    </w:p>
    <w:p w14:paraId="043736D4"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 xml:space="preserve">Los datos registrados también pueden presentar diferentes formatos, como </w:t>
      </w:r>
      <w:r w:rsidRPr="005124F4">
        <w:rPr>
          <w:rFonts w:ascii="Calibri" w:hAnsi="Calibri" w:cs="Calibri"/>
          <w:b/>
          <w:bCs/>
          <w:color w:val="000000"/>
          <w:lang w:val="es-CO"/>
        </w:rPr>
        <w:t>texto, números, fechas, valores monetarios o datos lógicos</w:t>
      </w:r>
      <w:r w:rsidRPr="005124F4">
        <w:rPr>
          <w:rFonts w:ascii="Calibri" w:hAnsi="Calibri" w:cs="Calibri"/>
          <w:color w:val="000000"/>
          <w:lang w:val="es-CO"/>
        </w:rPr>
        <w:t>, dependiendo de la información que se requiera almacenar.</w:t>
      </w:r>
    </w:p>
    <w:p w14:paraId="02723FF6"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553F033C" w14:textId="77777777" w:rsidR="00C04E92" w:rsidRPr="00987E24" w:rsidRDefault="00C04E92" w:rsidP="00987E24">
      <w:pPr>
        <w:pStyle w:val="Normal0"/>
        <w:numPr>
          <w:ilvl w:val="0"/>
          <w:numId w:val="4"/>
        </w:numPr>
        <w:spacing w:line="360" w:lineRule="auto"/>
        <w:rPr>
          <w:rFonts w:ascii="Calibri" w:hAnsi="Calibri" w:cs="Calibri"/>
          <w:b/>
          <w:bCs/>
        </w:rPr>
      </w:pPr>
      <w:r w:rsidRPr="00987E24">
        <w:rPr>
          <w:rFonts w:ascii="Calibri" w:hAnsi="Calibri" w:cs="Calibri"/>
          <w:b/>
          <w:bCs/>
        </w:rPr>
        <w:t>Tipos de bases de datos</w:t>
      </w:r>
    </w:p>
    <w:p w14:paraId="19FC1738"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b/>
          <w:bCs/>
          <w:color w:val="000000"/>
          <w:lang w:val="es-CO"/>
        </w:rPr>
      </w:pPr>
    </w:p>
    <w:p w14:paraId="6D6BF2AE"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Las bases de datos pueden clasificarse de diferentes maneras según su estructura y finalidad. Para efectos del manejo de información comercial, resulta útil distinguir entre:</w:t>
      </w:r>
    </w:p>
    <w:p w14:paraId="6149EDE7" w14:textId="77777777" w:rsidR="00C04E92" w:rsidRPr="005124F4" w:rsidRDefault="00C04E92" w:rsidP="005124F4">
      <w:pPr>
        <w:pStyle w:val="Normal1"/>
        <w:numPr>
          <w:ilvl w:val="0"/>
          <w:numId w:val="26"/>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Bases de datos estáticas:</w:t>
      </w:r>
      <w:r w:rsidRPr="005124F4">
        <w:rPr>
          <w:rFonts w:ascii="Calibri" w:hAnsi="Calibri" w:cs="Calibri"/>
          <w:color w:val="000000"/>
          <w:lang w:val="es-CO"/>
        </w:rPr>
        <w:t xml:space="preserve"> almacenan información destinada principalmente a la consulta y que presenta pocos cambios a través del tiempo.</w:t>
      </w:r>
    </w:p>
    <w:p w14:paraId="6C3897F3" w14:textId="77777777" w:rsidR="00C04E92" w:rsidRPr="005124F4" w:rsidRDefault="00C04E92" w:rsidP="005124F4">
      <w:pPr>
        <w:pStyle w:val="Normal1"/>
        <w:numPr>
          <w:ilvl w:val="0"/>
          <w:numId w:val="26"/>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Bases de datos dinámicas:</w:t>
      </w:r>
      <w:r w:rsidRPr="005124F4">
        <w:rPr>
          <w:rFonts w:ascii="Calibri" w:hAnsi="Calibri" w:cs="Calibri"/>
          <w:color w:val="000000"/>
          <w:lang w:val="es-CO"/>
        </w:rPr>
        <w:t xml:space="preserve"> permiten incorporar, modificar, actualizar o eliminar información de manera continua.</w:t>
      </w:r>
    </w:p>
    <w:p w14:paraId="7504D810" w14:textId="77777777" w:rsidR="00C04E92" w:rsidRPr="005124F4" w:rsidRDefault="00C04E92" w:rsidP="005124F4">
      <w:pPr>
        <w:pStyle w:val="Normal1"/>
        <w:pBdr>
          <w:top w:val="nil"/>
          <w:left w:val="nil"/>
          <w:bottom w:val="nil"/>
          <w:right w:val="nil"/>
          <w:between w:val="nil"/>
        </w:pBdr>
        <w:spacing w:line="360" w:lineRule="auto"/>
        <w:ind w:left="720"/>
        <w:rPr>
          <w:rFonts w:ascii="Calibri" w:hAnsi="Calibri" w:cs="Calibri"/>
          <w:color w:val="000000"/>
          <w:lang w:val="es-CO"/>
        </w:rPr>
      </w:pPr>
    </w:p>
    <w:p w14:paraId="522A27BB"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La elección dependerá del propósito de la información y de la frecuencia con la cual sea necesario actualizarla.</w:t>
      </w:r>
    </w:p>
    <w:p w14:paraId="054A3116"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364324D9" w14:textId="77777777" w:rsidR="00C04E92" w:rsidRPr="005124F4" w:rsidRDefault="00C04E92" w:rsidP="005124F4">
      <w:pPr>
        <w:pStyle w:val="Normal1"/>
        <w:numPr>
          <w:ilvl w:val="0"/>
          <w:numId w:val="27"/>
        </w:numPr>
        <w:pBdr>
          <w:top w:val="nil"/>
          <w:left w:val="nil"/>
          <w:bottom w:val="nil"/>
          <w:right w:val="nil"/>
          <w:between w:val="nil"/>
        </w:pBdr>
        <w:spacing w:line="360" w:lineRule="auto"/>
        <w:rPr>
          <w:rFonts w:ascii="Calibri" w:hAnsi="Calibri" w:cs="Calibri"/>
          <w:b/>
          <w:bCs/>
          <w:color w:val="000000"/>
          <w:lang w:val="es-CO"/>
        </w:rPr>
      </w:pPr>
      <w:r w:rsidRPr="005124F4">
        <w:rPr>
          <w:rFonts w:ascii="Calibri" w:hAnsi="Calibri" w:cs="Calibri"/>
          <w:b/>
          <w:bCs/>
          <w:color w:val="000000"/>
          <w:lang w:val="es-CO"/>
        </w:rPr>
        <w:t>Manejo de una base de datos</w:t>
      </w:r>
    </w:p>
    <w:p w14:paraId="4038B664" w14:textId="77777777" w:rsidR="00C04E92" w:rsidRPr="005124F4" w:rsidRDefault="00C04E92" w:rsidP="005124F4">
      <w:pPr>
        <w:pStyle w:val="Normal1"/>
        <w:pBdr>
          <w:top w:val="nil"/>
          <w:left w:val="nil"/>
          <w:bottom w:val="nil"/>
          <w:right w:val="nil"/>
          <w:between w:val="nil"/>
        </w:pBdr>
        <w:spacing w:line="360" w:lineRule="auto"/>
        <w:ind w:left="720"/>
        <w:rPr>
          <w:rFonts w:ascii="Calibri" w:hAnsi="Calibri" w:cs="Calibri"/>
          <w:b/>
          <w:bCs/>
          <w:color w:val="000000"/>
          <w:lang w:val="es-CO"/>
        </w:rPr>
      </w:pPr>
    </w:p>
    <w:p w14:paraId="48E97299"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 xml:space="preserve">Una base de datos debe mantenerse organizada y actualizada para que la información almacenada sea útil. Su manejo comprende acciones </w:t>
      </w:r>
      <w:r w:rsidRPr="0055299A">
        <w:rPr>
          <w:rFonts w:ascii="Calibri" w:hAnsi="Calibri" w:cs="Calibri"/>
          <w:color w:val="000000"/>
          <w:lang w:val="es-CO"/>
        </w:rPr>
        <w:t>como registrar nuevos datos, consultar información, realizar búsquedas, actualizar registros, clasificarlos y eliminar aquellos que ya no sean necesarios,</w:t>
      </w:r>
      <w:r w:rsidRPr="005124F4">
        <w:rPr>
          <w:rFonts w:ascii="Calibri" w:hAnsi="Calibri" w:cs="Calibri"/>
          <w:color w:val="000000"/>
          <w:lang w:val="es-CO"/>
        </w:rPr>
        <w:t xml:space="preserve"> teniendo en cuenta las condiciones establecidas para el tratamiento de la información.</w:t>
      </w:r>
    </w:p>
    <w:p w14:paraId="29A55522"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3EDE2249"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Para necesidades básicas, la información puede organizarse mediante una hoja de cálculo. Cuando el volumen de datos y las necesidades de consulta son mayores, pueden utilizarse sistemas especializados de gestión de bases de datos.</w:t>
      </w:r>
    </w:p>
    <w:p w14:paraId="451C12BE"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6AD62807"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lastRenderedPageBreak/>
        <w:t>En el contexto comercial, las bases de datos permiten centralizar información de clientes y del mercado, identificar características y comportamientos, realizar seguimiento a las relaciones comerciales y disponer de información organizada para apoyar la toma de decisiones.</w:t>
      </w:r>
    </w:p>
    <w:p w14:paraId="084E9DD4"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34CA88C2" w14:textId="77777777" w:rsidR="00C04E92" w:rsidRPr="005124F4" w:rsidRDefault="00C04E92" w:rsidP="0055299A">
      <w:pPr>
        <w:pStyle w:val="Normal1"/>
        <w:numPr>
          <w:ilvl w:val="0"/>
          <w:numId w:val="27"/>
        </w:numPr>
        <w:pBdr>
          <w:top w:val="nil"/>
          <w:left w:val="nil"/>
          <w:bottom w:val="nil"/>
          <w:right w:val="nil"/>
          <w:between w:val="nil"/>
        </w:pBdr>
        <w:spacing w:line="360" w:lineRule="auto"/>
        <w:rPr>
          <w:rFonts w:ascii="Calibri" w:hAnsi="Calibri" w:cs="Calibri"/>
          <w:b/>
          <w:bCs/>
          <w:color w:val="000000"/>
          <w:lang w:val="es-CO"/>
        </w:rPr>
      </w:pPr>
      <w:r w:rsidRPr="005124F4">
        <w:rPr>
          <w:rFonts w:ascii="Calibri" w:hAnsi="Calibri" w:cs="Calibri"/>
          <w:b/>
          <w:bCs/>
          <w:color w:val="000000"/>
          <w:lang w:val="es-CO"/>
        </w:rPr>
        <w:t>Diseño básico de una base de datos</w:t>
      </w:r>
    </w:p>
    <w:p w14:paraId="467D3329"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b/>
          <w:bCs/>
          <w:color w:val="000000"/>
          <w:lang w:val="es-CO"/>
        </w:rPr>
      </w:pPr>
    </w:p>
    <w:p w14:paraId="58ED49D3"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Antes de crear una base de datos es necesario establecer qué información se requiere y cómo será utilizada. De manera general, su diseño comprende los siguientes pasos:</w:t>
      </w:r>
    </w:p>
    <w:p w14:paraId="181E9ECE"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22360B35" w14:textId="77777777" w:rsidR="00C04E92" w:rsidRPr="005124F4" w:rsidRDefault="00C04E92" w:rsidP="005124F4">
      <w:pPr>
        <w:pStyle w:val="Normal1"/>
        <w:numPr>
          <w:ilvl w:val="0"/>
          <w:numId w:val="28"/>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Definir el propósito:</w:t>
      </w:r>
      <w:r w:rsidRPr="005124F4">
        <w:rPr>
          <w:rFonts w:ascii="Calibri" w:hAnsi="Calibri" w:cs="Calibri"/>
          <w:color w:val="000000"/>
          <w:lang w:val="es-CO"/>
        </w:rPr>
        <w:t xml:space="preserve"> establecer para qué se recopilará y utilizará la información.</w:t>
      </w:r>
    </w:p>
    <w:p w14:paraId="0E58A4C8" w14:textId="77777777" w:rsidR="00C04E92" w:rsidRPr="005124F4" w:rsidRDefault="00C04E92" w:rsidP="005124F4">
      <w:pPr>
        <w:pStyle w:val="Normal1"/>
        <w:numPr>
          <w:ilvl w:val="0"/>
          <w:numId w:val="28"/>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Determinar los datos necesarios:</w:t>
      </w:r>
      <w:r w:rsidRPr="005124F4">
        <w:rPr>
          <w:rFonts w:ascii="Calibri" w:hAnsi="Calibri" w:cs="Calibri"/>
          <w:color w:val="000000"/>
          <w:lang w:val="es-CO"/>
        </w:rPr>
        <w:t xml:space="preserve"> identificar las variables que deben registrarse.</w:t>
      </w:r>
    </w:p>
    <w:p w14:paraId="79B64CCB" w14:textId="77777777" w:rsidR="00C04E92" w:rsidRPr="005124F4" w:rsidRDefault="00C04E92" w:rsidP="005124F4">
      <w:pPr>
        <w:pStyle w:val="Normal1"/>
        <w:numPr>
          <w:ilvl w:val="0"/>
          <w:numId w:val="28"/>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Organizar los campos:</w:t>
      </w:r>
      <w:r w:rsidRPr="005124F4">
        <w:rPr>
          <w:rFonts w:ascii="Calibri" w:hAnsi="Calibri" w:cs="Calibri"/>
          <w:color w:val="000000"/>
          <w:lang w:val="es-CO"/>
        </w:rPr>
        <w:t xml:space="preserve"> establecer una estructura clara para almacenar cada tipo de dato.</w:t>
      </w:r>
    </w:p>
    <w:p w14:paraId="61ACF42A" w14:textId="77777777" w:rsidR="00C04E92" w:rsidRPr="005124F4" w:rsidRDefault="00C04E92" w:rsidP="005124F4">
      <w:pPr>
        <w:pStyle w:val="Normal1"/>
        <w:numPr>
          <w:ilvl w:val="0"/>
          <w:numId w:val="28"/>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Registrar la información:</w:t>
      </w:r>
      <w:r w:rsidRPr="005124F4">
        <w:rPr>
          <w:rFonts w:ascii="Calibri" w:hAnsi="Calibri" w:cs="Calibri"/>
          <w:color w:val="000000"/>
          <w:lang w:val="es-CO"/>
        </w:rPr>
        <w:t xml:space="preserve"> incorporar los datos obtenidos mediante los instrumentos de recolección.</w:t>
      </w:r>
    </w:p>
    <w:p w14:paraId="431FE92B" w14:textId="77777777" w:rsidR="00C04E92" w:rsidRPr="005124F4" w:rsidRDefault="00C04E92" w:rsidP="005124F4">
      <w:pPr>
        <w:pStyle w:val="Normal1"/>
        <w:numPr>
          <w:ilvl w:val="0"/>
          <w:numId w:val="28"/>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Revisar y actualizar:</w:t>
      </w:r>
      <w:r w:rsidRPr="005124F4">
        <w:rPr>
          <w:rFonts w:ascii="Calibri" w:hAnsi="Calibri" w:cs="Calibri"/>
          <w:color w:val="000000"/>
          <w:lang w:val="es-CO"/>
        </w:rPr>
        <w:t xml:space="preserve"> verificar la calidad de los registros y mantener la información vigente.</w:t>
      </w:r>
    </w:p>
    <w:p w14:paraId="3A40DE67" w14:textId="77777777" w:rsidR="00C04E92" w:rsidRPr="005124F4" w:rsidRDefault="00C04E92" w:rsidP="005124F4">
      <w:pPr>
        <w:pStyle w:val="Normal1"/>
        <w:numPr>
          <w:ilvl w:val="0"/>
          <w:numId w:val="28"/>
        </w:numPr>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b/>
          <w:bCs/>
          <w:color w:val="000000"/>
          <w:lang w:val="es-CO"/>
        </w:rPr>
        <w:t>Consultar y analizar:</w:t>
      </w:r>
      <w:r w:rsidRPr="005124F4">
        <w:rPr>
          <w:rFonts w:ascii="Calibri" w:hAnsi="Calibri" w:cs="Calibri"/>
          <w:color w:val="000000"/>
          <w:lang w:val="es-CO"/>
        </w:rPr>
        <w:t xml:space="preserve"> utilizar los datos almacenados para generar información que apoye la toma de decisiones.</w:t>
      </w:r>
    </w:p>
    <w:p w14:paraId="44A4D892" w14:textId="77777777"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p>
    <w:p w14:paraId="65A0EFB4" w14:textId="5D273839" w:rsidR="00C04E92" w:rsidRPr="005124F4" w:rsidRDefault="00C04E92" w:rsidP="005124F4">
      <w:pPr>
        <w:pStyle w:val="Normal1"/>
        <w:pBdr>
          <w:top w:val="nil"/>
          <w:left w:val="nil"/>
          <w:bottom w:val="nil"/>
          <w:right w:val="nil"/>
          <w:between w:val="nil"/>
        </w:pBdr>
        <w:spacing w:line="360" w:lineRule="auto"/>
        <w:rPr>
          <w:rFonts w:ascii="Calibri" w:hAnsi="Calibri" w:cs="Calibri"/>
          <w:color w:val="000000"/>
          <w:lang w:val="es-CO"/>
        </w:rPr>
      </w:pPr>
      <w:r w:rsidRPr="005124F4">
        <w:rPr>
          <w:rFonts w:ascii="Calibri" w:hAnsi="Calibri" w:cs="Calibri"/>
          <w:color w:val="000000"/>
          <w:lang w:val="es-CO"/>
        </w:rPr>
        <w:t>De esta manera, existe una relación directa entre los contenidos abordados: las técnicas establecen cómo obtener los datos; los instrumentos permiten recopilarlos y registrarlos; y las bases de datos facilitan su organización, almacenamiento y posterior utilización.</w:t>
      </w:r>
    </w:p>
    <w:p w14:paraId="38DCAD72" w14:textId="77777777" w:rsidR="00105AD1" w:rsidRPr="005124F4" w:rsidRDefault="00105AD1" w:rsidP="005124F4">
      <w:pPr>
        <w:pStyle w:val="Normal1"/>
        <w:pBdr>
          <w:top w:val="nil"/>
          <w:left w:val="nil"/>
          <w:bottom w:val="nil"/>
          <w:right w:val="nil"/>
          <w:between w:val="nil"/>
        </w:pBdr>
        <w:spacing w:line="360" w:lineRule="auto"/>
        <w:rPr>
          <w:rFonts w:ascii="Calibri" w:hAnsi="Calibri" w:cs="Calibri"/>
          <w:color w:val="000000"/>
        </w:rPr>
      </w:pPr>
    </w:p>
    <w:p w14:paraId="04F6CF27" w14:textId="77777777" w:rsidR="00105AD1" w:rsidRPr="005124F4" w:rsidRDefault="00105AD1" w:rsidP="005124F4">
      <w:pPr>
        <w:pStyle w:val="Normal1"/>
        <w:pBdr>
          <w:top w:val="nil"/>
          <w:left w:val="nil"/>
          <w:bottom w:val="nil"/>
          <w:right w:val="nil"/>
          <w:between w:val="nil"/>
        </w:pBdr>
        <w:spacing w:line="360" w:lineRule="auto"/>
        <w:ind w:left="720"/>
        <w:rPr>
          <w:rFonts w:ascii="Calibri" w:hAnsi="Calibri" w:cs="Calibri"/>
          <w:color w:val="000000"/>
        </w:rPr>
      </w:pPr>
    </w:p>
    <w:p w14:paraId="3EE31306" w14:textId="77777777" w:rsidR="005E077A" w:rsidRPr="005124F4" w:rsidRDefault="005E077A" w:rsidP="005124F4">
      <w:pPr>
        <w:spacing w:after="240" w:line="360" w:lineRule="auto"/>
        <w:rPr>
          <w:rFonts w:ascii="Calibri" w:hAnsi="Calibri" w:cs="Calibri"/>
        </w:rPr>
      </w:pPr>
    </w:p>
    <w:p w14:paraId="285D9929" w14:textId="488A28E3" w:rsidR="005E077A" w:rsidRPr="005124F4" w:rsidRDefault="005E077A"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t xml:space="preserve">SÍNTESIS </w:t>
      </w:r>
    </w:p>
    <w:p w14:paraId="29C9746A" w14:textId="14FC4F01" w:rsidR="005E077A" w:rsidRPr="005124F4" w:rsidRDefault="00660247" w:rsidP="005124F4">
      <w:pPr>
        <w:spacing w:line="360" w:lineRule="auto"/>
        <w:rPr>
          <w:rFonts w:ascii="Calibri" w:hAnsi="Calibri" w:cs="Calibri"/>
        </w:rPr>
      </w:pPr>
      <w:r w:rsidRPr="00660247">
        <w:rPr>
          <w:rFonts w:ascii="Calibri" w:hAnsi="Calibri" w:cs="Calibri"/>
        </w:rPr>
        <w:t>La identificación de nichos de mercado requiere integrar diferentes elementos que permitan comprender las características, necesidades y comportamientos de los clientes potenciales. A continuación, se sintetizan los principales contenidos abordados en el componente formativo y su relación con la toma de decisiones comerciales.</w:t>
      </w:r>
    </w:p>
    <w:p w14:paraId="4D76712F" w14:textId="07FF4690" w:rsidR="005E077A" w:rsidRPr="005124F4" w:rsidRDefault="00660247" w:rsidP="005124F4">
      <w:pPr>
        <w:spacing w:line="360" w:lineRule="auto"/>
        <w:rPr>
          <w:rFonts w:ascii="Calibri" w:hAnsi="Calibri" w:cs="Calibri"/>
          <w:color w:val="948A54"/>
        </w:rPr>
      </w:pPr>
      <w:commentRangeStart w:id="21"/>
      <w:r w:rsidRPr="00660247">
        <w:rPr>
          <w:rFonts w:ascii="Calibri" w:hAnsi="Calibri" w:cs="Calibri"/>
          <w:noProof/>
          <w:color w:val="948A54"/>
        </w:rPr>
        <w:lastRenderedPageBreak/>
        <w:drawing>
          <wp:inline distT="0" distB="0" distL="0" distR="0" wp14:anchorId="6742B7A9" wp14:editId="640140D1">
            <wp:extent cx="6332220" cy="2821036"/>
            <wp:effectExtent l="0" t="0" r="0" b="0"/>
            <wp:docPr id="95012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24910" name="Imagen 1"/>
                    <pic:cNvPicPr/>
                  </pic:nvPicPr>
                  <pic:blipFill>
                    <a:blip r:embed="rId38">
                      <a:extLst>
                        <a:ext uri="{28A0092B-C50C-407E-A947-70E740481C1C}">
                          <a14:useLocalDpi xmlns:a14="http://schemas.microsoft.com/office/drawing/2010/main" val="0"/>
                        </a:ext>
                      </a:extLst>
                    </a:blip>
                    <a:stretch>
                      <a:fillRect/>
                    </a:stretch>
                  </pic:blipFill>
                  <pic:spPr>
                    <a:xfrm>
                      <a:off x="0" y="0"/>
                      <a:ext cx="6332220" cy="2821036"/>
                    </a:xfrm>
                    <a:prstGeom prst="rect">
                      <a:avLst/>
                    </a:prstGeom>
                  </pic:spPr>
                </pic:pic>
              </a:graphicData>
            </a:graphic>
          </wp:inline>
        </w:drawing>
      </w:r>
      <w:commentRangeEnd w:id="21"/>
      <w:r w:rsidRPr="005124F4">
        <w:rPr>
          <w:rStyle w:val="Refdecomentario"/>
          <w:rFonts w:ascii="Calibri" w:hAnsi="Calibri" w:cs="Calibri"/>
          <w:color w:val="948A54"/>
          <w:sz w:val="22"/>
          <w:szCs w:val="22"/>
        </w:rPr>
        <w:commentReference w:id="21"/>
      </w:r>
    </w:p>
    <w:p w14:paraId="53E10984" w14:textId="77777777" w:rsidR="005E077A" w:rsidRPr="005124F4" w:rsidRDefault="005E077A" w:rsidP="005124F4">
      <w:pPr>
        <w:spacing w:line="360" w:lineRule="auto"/>
        <w:rPr>
          <w:rFonts w:ascii="Calibri" w:hAnsi="Calibri" w:cs="Calibri"/>
          <w:color w:val="948A54"/>
        </w:rPr>
      </w:pPr>
    </w:p>
    <w:p w14:paraId="7B36E6F0" w14:textId="06A99865" w:rsidR="005E077A" w:rsidRPr="005124F4" w:rsidRDefault="005E077A"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t xml:space="preserve">ACTIVIDADES DIDÁCTICAS </w:t>
      </w:r>
    </w:p>
    <w:p w14:paraId="04468B2A" w14:textId="3007C7B7" w:rsidR="005E077A" w:rsidRPr="005124F4" w:rsidRDefault="00660247" w:rsidP="005124F4">
      <w:pPr>
        <w:spacing w:line="360" w:lineRule="auto"/>
        <w:ind w:left="720"/>
        <w:rPr>
          <w:rFonts w:ascii="Calibri" w:hAnsi="Calibri" w:cs="Calibri"/>
          <w:color w:val="7F7F7F"/>
        </w:rPr>
      </w:pPr>
      <w:r w:rsidRPr="00660247">
        <w:rPr>
          <w:rFonts w:ascii="Calibri" w:hAnsi="Calibri" w:cs="Calibri"/>
          <w:noProof/>
          <w:color w:val="7F7F7F"/>
        </w:rPr>
        <w:drawing>
          <wp:inline distT="0" distB="0" distL="0" distR="0" wp14:anchorId="358575AC" wp14:editId="2EB41DAA">
            <wp:extent cx="4969565" cy="4086317"/>
            <wp:effectExtent l="0" t="0" r="2540" b="9525"/>
            <wp:docPr id="111696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1384" name=""/>
                    <pic:cNvPicPr/>
                  </pic:nvPicPr>
                  <pic:blipFill>
                    <a:blip r:embed="rId39"/>
                    <a:stretch>
                      <a:fillRect/>
                    </a:stretch>
                  </pic:blipFill>
                  <pic:spPr>
                    <a:xfrm>
                      <a:off x="0" y="0"/>
                      <a:ext cx="4977136" cy="4092542"/>
                    </a:xfrm>
                    <a:prstGeom prst="rect">
                      <a:avLst/>
                    </a:prstGeom>
                  </pic:spPr>
                </pic:pic>
              </a:graphicData>
            </a:graphic>
          </wp:inline>
        </w:drawing>
      </w:r>
    </w:p>
    <w:p w14:paraId="6EABE67D" w14:textId="77777777" w:rsidR="005E077A" w:rsidRPr="005124F4" w:rsidRDefault="005E077A" w:rsidP="005124F4">
      <w:pPr>
        <w:spacing w:line="360" w:lineRule="auto"/>
        <w:rPr>
          <w:rFonts w:ascii="Calibri" w:hAnsi="Calibri" w:cs="Calibri"/>
          <w:color w:val="595959" w:themeColor="text1" w:themeTint="A6"/>
        </w:rPr>
      </w:pPr>
    </w:p>
    <w:p w14:paraId="2ACC747D" w14:textId="77777777" w:rsidR="005E077A" w:rsidRPr="005124F4" w:rsidRDefault="005E077A" w:rsidP="005124F4">
      <w:pPr>
        <w:spacing w:line="360" w:lineRule="auto"/>
        <w:rPr>
          <w:rFonts w:ascii="Calibri" w:hAnsi="Calibri" w:cs="Calibri"/>
          <w:b/>
          <w:u w:val="single"/>
        </w:rPr>
      </w:pPr>
    </w:p>
    <w:p w14:paraId="3DF83C80" w14:textId="3350DDC3" w:rsidR="005E077A" w:rsidRDefault="005E077A"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t>GLOSARIO</w:t>
      </w:r>
    </w:p>
    <w:p w14:paraId="180FBBE7" w14:textId="77777777" w:rsidR="00660247" w:rsidRPr="00660247" w:rsidRDefault="00660247" w:rsidP="00660247"/>
    <w:p w14:paraId="7521AE11" w14:textId="7481CD86" w:rsidR="00235FB9" w:rsidRPr="00235FB9" w:rsidRDefault="00235FB9" w:rsidP="00235FB9">
      <w:pPr>
        <w:spacing w:line="360" w:lineRule="auto"/>
        <w:rPr>
          <w:rFonts w:ascii="Calibri" w:hAnsi="Calibri" w:cs="Calibri"/>
        </w:rPr>
      </w:pPr>
      <w:r w:rsidRPr="00235FB9">
        <w:rPr>
          <w:rFonts w:ascii="Calibri" w:hAnsi="Calibri" w:cs="Calibri"/>
          <w:b/>
          <w:bCs/>
        </w:rPr>
        <w:t>Base de datos:</w:t>
      </w:r>
      <w:r w:rsidRPr="00235FB9">
        <w:rPr>
          <w:rFonts w:ascii="Calibri" w:hAnsi="Calibri" w:cs="Calibri"/>
        </w:rPr>
        <w:t xml:space="preserve"> conjunto organizado de datos relacionados que facilita su almacenamiento, consulta, actualización y análisis.</w:t>
      </w:r>
    </w:p>
    <w:p w14:paraId="281FC035" w14:textId="0678CF6B" w:rsidR="00235FB9" w:rsidRPr="00235FB9" w:rsidRDefault="00235FB9" w:rsidP="00235FB9">
      <w:pPr>
        <w:spacing w:line="360" w:lineRule="auto"/>
        <w:rPr>
          <w:rFonts w:ascii="Calibri" w:hAnsi="Calibri" w:cs="Calibri"/>
        </w:rPr>
      </w:pPr>
      <w:r w:rsidRPr="00235FB9">
        <w:rPr>
          <w:rFonts w:ascii="Calibri" w:hAnsi="Calibri" w:cs="Calibri"/>
          <w:b/>
          <w:bCs/>
        </w:rPr>
        <w:t>Canal de distribución:</w:t>
      </w:r>
      <w:r w:rsidRPr="00235FB9">
        <w:rPr>
          <w:rFonts w:ascii="Calibri" w:hAnsi="Calibri" w:cs="Calibri"/>
        </w:rPr>
        <w:t xml:space="preserve"> ruta mediante la cual productos o servicios llegan desde la organización hasta los clientes.</w:t>
      </w:r>
    </w:p>
    <w:p w14:paraId="651D78CF" w14:textId="4A496D8B" w:rsidR="00235FB9" w:rsidRPr="00235FB9" w:rsidRDefault="00235FB9" w:rsidP="00235FB9">
      <w:pPr>
        <w:spacing w:line="360" w:lineRule="auto"/>
        <w:rPr>
          <w:rFonts w:ascii="Calibri" w:hAnsi="Calibri" w:cs="Calibri"/>
        </w:rPr>
      </w:pPr>
      <w:r w:rsidRPr="00235FB9">
        <w:rPr>
          <w:rFonts w:ascii="Calibri" w:hAnsi="Calibri" w:cs="Calibri"/>
          <w:b/>
          <w:bCs/>
        </w:rPr>
        <w:t>Cliente potencial:</w:t>
      </w:r>
      <w:r w:rsidRPr="00235FB9">
        <w:rPr>
          <w:rFonts w:ascii="Calibri" w:hAnsi="Calibri" w:cs="Calibri"/>
        </w:rPr>
        <w:t xml:space="preserve"> persona con características, necesidades, interés y capacidad de compra para convertirse en cliente.</w:t>
      </w:r>
    </w:p>
    <w:p w14:paraId="36B088F2" w14:textId="4F87044A" w:rsidR="00235FB9" w:rsidRPr="00235FB9" w:rsidRDefault="00235FB9" w:rsidP="00235FB9">
      <w:pPr>
        <w:spacing w:line="360" w:lineRule="auto"/>
        <w:rPr>
          <w:rFonts w:ascii="Calibri" w:hAnsi="Calibri" w:cs="Calibri"/>
        </w:rPr>
      </w:pPr>
      <w:r w:rsidRPr="00235FB9">
        <w:rPr>
          <w:rFonts w:ascii="Calibri" w:hAnsi="Calibri" w:cs="Calibri"/>
          <w:b/>
          <w:bCs/>
        </w:rPr>
        <w:t>Comunicación comercial:</w:t>
      </w:r>
      <w:r w:rsidRPr="00235FB9">
        <w:rPr>
          <w:rFonts w:ascii="Calibri" w:hAnsi="Calibri" w:cs="Calibri"/>
        </w:rPr>
        <w:t xml:space="preserve"> proceso de transmisión de mensajes orientado a informar, persuadir y relacionarse con el mercado.</w:t>
      </w:r>
    </w:p>
    <w:p w14:paraId="2D828D66" w14:textId="4A436B7D" w:rsidR="00235FB9" w:rsidRPr="00235FB9" w:rsidRDefault="00235FB9" w:rsidP="00235FB9">
      <w:pPr>
        <w:spacing w:line="360" w:lineRule="auto"/>
        <w:rPr>
          <w:rFonts w:ascii="Calibri" w:hAnsi="Calibri" w:cs="Calibri"/>
        </w:rPr>
      </w:pPr>
      <w:r w:rsidRPr="00235FB9">
        <w:rPr>
          <w:rFonts w:ascii="Calibri" w:hAnsi="Calibri" w:cs="Calibri"/>
          <w:b/>
          <w:bCs/>
        </w:rPr>
        <w:t>Consumidor:</w:t>
      </w:r>
      <w:r w:rsidRPr="00235FB9">
        <w:rPr>
          <w:rFonts w:ascii="Calibri" w:hAnsi="Calibri" w:cs="Calibri"/>
        </w:rPr>
        <w:t xml:space="preserve"> persona que utiliza o se beneficia de un producto o servicio.</w:t>
      </w:r>
    </w:p>
    <w:p w14:paraId="04774199" w14:textId="6778FBDE" w:rsidR="00235FB9" w:rsidRPr="00235FB9" w:rsidRDefault="00235FB9" w:rsidP="00235FB9">
      <w:pPr>
        <w:spacing w:line="360" w:lineRule="auto"/>
        <w:rPr>
          <w:rFonts w:ascii="Calibri" w:hAnsi="Calibri" w:cs="Calibri"/>
        </w:rPr>
      </w:pPr>
      <w:r w:rsidRPr="00235FB9">
        <w:rPr>
          <w:rFonts w:ascii="Calibri" w:hAnsi="Calibri" w:cs="Calibri"/>
          <w:b/>
          <w:bCs/>
        </w:rPr>
        <w:t>Instrumento de recolección:</w:t>
      </w:r>
      <w:r w:rsidRPr="00235FB9">
        <w:rPr>
          <w:rFonts w:ascii="Calibri" w:hAnsi="Calibri" w:cs="Calibri"/>
        </w:rPr>
        <w:t xml:space="preserve"> herramienta utilizada para recopilar y registrar información de manera organizada.</w:t>
      </w:r>
    </w:p>
    <w:p w14:paraId="6E1C3F41" w14:textId="5B44ABBD" w:rsidR="00235FB9" w:rsidRPr="00235FB9" w:rsidRDefault="00235FB9" w:rsidP="00235FB9">
      <w:pPr>
        <w:spacing w:line="360" w:lineRule="auto"/>
        <w:rPr>
          <w:rFonts w:ascii="Calibri" w:hAnsi="Calibri" w:cs="Calibri"/>
        </w:rPr>
      </w:pPr>
      <w:r w:rsidRPr="00235FB9">
        <w:rPr>
          <w:rFonts w:ascii="Calibri" w:hAnsi="Calibri" w:cs="Calibri"/>
          <w:b/>
          <w:bCs/>
        </w:rPr>
        <w:t>Intermediario:</w:t>
      </w:r>
      <w:r w:rsidRPr="00235FB9">
        <w:rPr>
          <w:rFonts w:ascii="Calibri" w:hAnsi="Calibri" w:cs="Calibri"/>
        </w:rPr>
        <w:t xml:space="preserve"> persona o empresa que participa en la distribución entre productores y clientes.</w:t>
      </w:r>
    </w:p>
    <w:p w14:paraId="4CB3950D" w14:textId="4C8110D9" w:rsidR="00235FB9" w:rsidRPr="00235FB9" w:rsidRDefault="00235FB9" w:rsidP="00235FB9">
      <w:pPr>
        <w:spacing w:line="360" w:lineRule="auto"/>
        <w:rPr>
          <w:rFonts w:ascii="Calibri" w:hAnsi="Calibri" w:cs="Calibri"/>
        </w:rPr>
      </w:pPr>
      <w:r w:rsidRPr="00235FB9">
        <w:rPr>
          <w:rFonts w:ascii="Calibri" w:hAnsi="Calibri" w:cs="Calibri"/>
          <w:b/>
          <w:bCs/>
        </w:rPr>
        <w:t>Mercadeo:</w:t>
      </w:r>
      <w:r w:rsidRPr="00235FB9">
        <w:rPr>
          <w:rFonts w:ascii="Calibri" w:hAnsi="Calibri" w:cs="Calibri"/>
        </w:rPr>
        <w:t xml:space="preserve"> procesos y actividades orientados a comprender necesidades y desarrollar ofertas de valor.</w:t>
      </w:r>
    </w:p>
    <w:p w14:paraId="2069F80E" w14:textId="3285F738" w:rsidR="00235FB9" w:rsidRPr="00235FB9" w:rsidRDefault="00235FB9" w:rsidP="00235FB9">
      <w:pPr>
        <w:spacing w:line="360" w:lineRule="auto"/>
        <w:rPr>
          <w:rFonts w:ascii="Calibri" w:hAnsi="Calibri" w:cs="Calibri"/>
        </w:rPr>
      </w:pPr>
      <w:r w:rsidRPr="00235FB9">
        <w:rPr>
          <w:rFonts w:ascii="Calibri" w:hAnsi="Calibri" w:cs="Calibri"/>
          <w:b/>
          <w:bCs/>
        </w:rPr>
        <w:t>Mercado meta:</w:t>
      </w:r>
      <w:r w:rsidRPr="00235FB9">
        <w:rPr>
          <w:rFonts w:ascii="Calibri" w:hAnsi="Calibri" w:cs="Calibri"/>
        </w:rPr>
        <w:t xml:space="preserve"> segmento o conjunto de segmentos que una organización decide atender.</w:t>
      </w:r>
    </w:p>
    <w:p w14:paraId="1C5DECE2" w14:textId="2D4BF354" w:rsidR="00235FB9" w:rsidRPr="00235FB9" w:rsidRDefault="00235FB9" w:rsidP="00235FB9">
      <w:pPr>
        <w:spacing w:line="360" w:lineRule="auto"/>
        <w:rPr>
          <w:rFonts w:ascii="Calibri" w:hAnsi="Calibri" w:cs="Calibri"/>
        </w:rPr>
      </w:pPr>
      <w:r w:rsidRPr="00235FB9">
        <w:rPr>
          <w:rFonts w:ascii="Calibri" w:hAnsi="Calibri" w:cs="Calibri"/>
          <w:b/>
          <w:bCs/>
        </w:rPr>
        <w:t>Mezcla de mercadeo:</w:t>
      </w:r>
      <w:r w:rsidRPr="00235FB9">
        <w:rPr>
          <w:rFonts w:ascii="Calibri" w:hAnsi="Calibri" w:cs="Calibri"/>
        </w:rPr>
        <w:t xml:space="preserve"> combinación estratégica de producto, precio, plaza y promoción para atender un mercado.</w:t>
      </w:r>
    </w:p>
    <w:p w14:paraId="5A554BA1" w14:textId="072AD2F2" w:rsidR="00235FB9" w:rsidRPr="00235FB9" w:rsidRDefault="00235FB9" w:rsidP="00235FB9">
      <w:pPr>
        <w:spacing w:line="360" w:lineRule="auto"/>
        <w:rPr>
          <w:rFonts w:ascii="Calibri" w:hAnsi="Calibri" w:cs="Calibri"/>
        </w:rPr>
      </w:pPr>
      <w:r w:rsidRPr="00235FB9">
        <w:rPr>
          <w:rFonts w:ascii="Calibri" w:hAnsi="Calibri" w:cs="Calibri"/>
          <w:b/>
          <w:bCs/>
        </w:rPr>
        <w:t>Nicho de mercado:</w:t>
      </w:r>
      <w:r w:rsidRPr="00235FB9">
        <w:rPr>
          <w:rFonts w:ascii="Calibri" w:hAnsi="Calibri" w:cs="Calibri"/>
        </w:rPr>
        <w:t xml:space="preserve"> grupo específico de consumidores con características o necesidades particulares dentro de un mercado.</w:t>
      </w:r>
    </w:p>
    <w:p w14:paraId="15433BCE" w14:textId="7F68CE78" w:rsidR="00235FB9" w:rsidRPr="00235FB9" w:rsidRDefault="00235FB9" w:rsidP="00235FB9">
      <w:pPr>
        <w:spacing w:line="360" w:lineRule="auto"/>
        <w:rPr>
          <w:rFonts w:ascii="Calibri" w:hAnsi="Calibri" w:cs="Calibri"/>
        </w:rPr>
      </w:pPr>
      <w:r w:rsidRPr="00235FB9">
        <w:rPr>
          <w:rFonts w:ascii="Calibri" w:hAnsi="Calibri" w:cs="Calibri"/>
          <w:b/>
          <w:bCs/>
        </w:rPr>
        <w:t>Segmentación de mercado:</w:t>
      </w:r>
      <w:r w:rsidRPr="00235FB9">
        <w:rPr>
          <w:rFonts w:ascii="Calibri" w:hAnsi="Calibri" w:cs="Calibri"/>
        </w:rPr>
        <w:t xml:space="preserve"> división del mercado en grupos de consumidores con características, necesidades o comportamientos similares.</w:t>
      </w:r>
    </w:p>
    <w:p w14:paraId="4F59F8EB" w14:textId="74B24B54" w:rsidR="00235FB9" w:rsidRPr="00235FB9" w:rsidRDefault="00235FB9" w:rsidP="00235FB9">
      <w:pPr>
        <w:spacing w:line="360" w:lineRule="auto"/>
        <w:rPr>
          <w:rFonts w:ascii="Calibri" w:hAnsi="Calibri" w:cs="Calibri"/>
        </w:rPr>
      </w:pPr>
      <w:r w:rsidRPr="00235FB9">
        <w:rPr>
          <w:rFonts w:ascii="Calibri" w:hAnsi="Calibri" w:cs="Calibri"/>
          <w:b/>
          <w:bCs/>
        </w:rPr>
        <w:t>Técnica de recolección:</w:t>
      </w:r>
      <w:r w:rsidRPr="00235FB9">
        <w:rPr>
          <w:rFonts w:ascii="Calibri" w:hAnsi="Calibri" w:cs="Calibri"/>
        </w:rPr>
        <w:t xml:space="preserve"> procedimiento utilizado para obtener información necesaria de acuerdo con un propósito definido.</w:t>
      </w:r>
    </w:p>
    <w:p w14:paraId="49AF3A38" w14:textId="526A43ED" w:rsidR="00235FB9" w:rsidRPr="00235FB9" w:rsidRDefault="00235FB9" w:rsidP="00235FB9">
      <w:pPr>
        <w:spacing w:line="360" w:lineRule="auto"/>
        <w:rPr>
          <w:rFonts w:ascii="Calibri" w:hAnsi="Calibri" w:cs="Calibri"/>
        </w:rPr>
      </w:pPr>
      <w:r w:rsidRPr="00235FB9">
        <w:rPr>
          <w:rFonts w:ascii="Calibri" w:hAnsi="Calibri" w:cs="Calibri"/>
          <w:b/>
          <w:bCs/>
        </w:rPr>
        <w:t>Valor para el cliente:</w:t>
      </w:r>
      <w:r w:rsidRPr="00235FB9">
        <w:rPr>
          <w:rFonts w:ascii="Calibri" w:hAnsi="Calibri" w:cs="Calibri"/>
        </w:rPr>
        <w:t xml:space="preserve"> percepción de los beneficios recibidos frente a los costos y esfuerzos asociados.</w:t>
      </w:r>
    </w:p>
    <w:p w14:paraId="7E90ABD6" w14:textId="44D5798F" w:rsidR="005E077A" w:rsidRPr="005124F4" w:rsidRDefault="00235FB9" w:rsidP="00235FB9">
      <w:pPr>
        <w:spacing w:line="360" w:lineRule="auto"/>
        <w:rPr>
          <w:rFonts w:ascii="Calibri" w:hAnsi="Calibri" w:cs="Calibri"/>
        </w:rPr>
      </w:pPr>
      <w:r w:rsidRPr="00235FB9">
        <w:rPr>
          <w:rFonts w:ascii="Calibri" w:hAnsi="Calibri" w:cs="Calibri"/>
          <w:b/>
          <w:bCs/>
        </w:rPr>
        <w:t>Variable de segmentación:</w:t>
      </w:r>
      <w:r w:rsidRPr="00235FB9">
        <w:rPr>
          <w:rFonts w:ascii="Calibri" w:hAnsi="Calibri" w:cs="Calibri"/>
        </w:rPr>
        <w:t xml:space="preserve"> característica utilizada para identificar y diferenciar grupos de consumidores dentro de un mercado.</w:t>
      </w:r>
    </w:p>
    <w:p w14:paraId="0F1D299B" w14:textId="4B86D5F5" w:rsidR="005E077A" w:rsidRPr="005124F4" w:rsidRDefault="005E077A"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lastRenderedPageBreak/>
        <w:t>REFERENCIAS BIBLIOGRÁFICAS</w:t>
      </w:r>
    </w:p>
    <w:p w14:paraId="6CD1D255" w14:textId="77777777" w:rsidR="005E077A" w:rsidRPr="005124F4" w:rsidRDefault="005E077A" w:rsidP="005124F4">
      <w:pPr>
        <w:pBdr>
          <w:top w:val="nil"/>
          <w:left w:val="nil"/>
          <w:bottom w:val="nil"/>
          <w:right w:val="nil"/>
          <w:between w:val="nil"/>
        </w:pBdr>
        <w:spacing w:line="360" w:lineRule="auto"/>
        <w:ind w:left="284"/>
        <w:rPr>
          <w:rFonts w:ascii="Calibri" w:hAnsi="Calibri" w:cs="Calibri"/>
          <w:b/>
          <w:color w:val="000000"/>
        </w:rPr>
      </w:pPr>
    </w:p>
    <w:p w14:paraId="7878BC42" w14:textId="4C71B0D4" w:rsidR="00F86EC0" w:rsidRPr="00F86EC0" w:rsidRDefault="00F86EC0" w:rsidP="00F86EC0">
      <w:pPr>
        <w:spacing w:line="360" w:lineRule="auto"/>
        <w:ind w:left="720" w:hanging="720"/>
        <w:rPr>
          <w:rFonts w:ascii="Calibri" w:hAnsi="Calibri" w:cs="Calibri"/>
        </w:rPr>
      </w:pPr>
      <w:r w:rsidRPr="00F86EC0">
        <w:rPr>
          <w:rFonts w:ascii="Calibri" w:hAnsi="Calibri" w:cs="Calibri"/>
        </w:rPr>
        <w:t>Arellano</w:t>
      </w:r>
      <w:r w:rsidR="008D349D">
        <w:rPr>
          <w:rFonts w:ascii="Calibri" w:hAnsi="Calibri" w:cs="Calibri"/>
        </w:rPr>
        <w:t xml:space="preserve"> Cueva</w:t>
      </w:r>
      <w:r w:rsidRPr="00F86EC0">
        <w:rPr>
          <w:rFonts w:ascii="Calibri" w:hAnsi="Calibri" w:cs="Calibri"/>
        </w:rPr>
        <w:t xml:space="preserve">, R. (2010). </w:t>
      </w:r>
      <w:r w:rsidRPr="008D349D">
        <w:rPr>
          <w:rFonts w:ascii="Calibri" w:hAnsi="Calibri" w:cs="Calibri"/>
          <w:i/>
          <w:iCs/>
        </w:rPr>
        <w:t>Marketing</w:t>
      </w:r>
      <w:r w:rsidR="008D349D" w:rsidRPr="008D349D">
        <w:rPr>
          <w:rFonts w:ascii="Calibri" w:hAnsi="Calibri" w:cs="Calibri"/>
          <w:i/>
          <w:iCs/>
        </w:rPr>
        <w:t>: En</w:t>
      </w:r>
      <w:r w:rsidRPr="008D349D">
        <w:rPr>
          <w:rFonts w:ascii="Calibri" w:hAnsi="Calibri" w:cs="Calibri"/>
          <w:i/>
          <w:iCs/>
        </w:rPr>
        <w:t xml:space="preserve">foque América Latina. </w:t>
      </w:r>
      <w:r w:rsidR="008D349D" w:rsidRPr="008D349D">
        <w:rPr>
          <w:rFonts w:ascii="Calibri" w:hAnsi="Calibri" w:cs="Calibri"/>
          <w:i/>
          <w:iCs/>
        </w:rPr>
        <w:t>El marketing científico aplicado a Latinoamérica</w:t>
      </w:r>
      <w:r w:rsidR="008D349D">
        <w:rPr>
          <w:rFonts w:ascii="Calibri" w:hAnsi="Calibri" w:cs="Calibri"/>
        </w:rPr>
        <w:t xml:space="preserve">. </w:t>
      </w:r>
      <w:r w:rsidRPr="00F86EC0">
        <w:rPr>
          <w:rFonts w:ascii="Calibri" w:hAnsi="Calibri" w:cs="Calibri"/>
        </w:rPr>
        <w:t xml:space="preserve">Pearson </w:t>
      </w:r>
      <w:r w:rsidR="008D349D">
        <w:rPr>
          <w:rFonts w:ascii="Calibri" w:hAnsi="Calibri" w:cs="Calibri"/>
        </w:rPr>
        <w:t xml:space="preserve">Educación. </w:t>
      </w:r>
    </w:p>
    <w:p w14:paraId="4ADB2038" w14:textId="2FB210B1" w:rsidR="00F86EC0" w:rsidRPr="00F86EC0" w:rsidRDefault="008D349D" w:rsidP="00F86EC0">
      <w:pPr>
        <w:spacing w:line="360" w:lineRule="auto"/>
        <w:ind w:left="720" w:hanging="720"/>
        <w:rPr>
          <w:rFonts w:ascii="Calibri" w:hAnsi="Calibri" w:cs="Calibri"/>
        </w:rPr>
      </w:pPr>
      <w:r>
        <w:rPr>
          <w:rFonts w:ascii="Calibri" w:hAnsi="Calibri" w:cs="Calibri"/>
        </w:rPr>
        <w:t xml:space="preserve">Lifeder. </w:t>
      </w:r>
      <w:r w:rsidR="00F86EC0" w:rsidRPr="00F86EC0">
        <w:rPr>
          <w:rFonts w:ascii="Calibri" w:hAnsi="Calibri" w:cs="Calibri"/>
        </w:rPr>
        <w:t>(</w:t>
      </w:r>
      <w:r>
        <w:rPr>
          <w:rFonts w:ascii="Calibri" w:hAnsi="Calibri" w:cs="Calibri"/>
        </w:rPr>
        <w:t>21 de enero de 2021</w:t>
      </w:r>
      <w:r w:rsidR="00F86EC0" w:rsidRPr="00F86EC0">
        <w:rPr>
          <w:rFonts w:ascii="Calibri" w:hAnsi="Calibri" w:cs="Calibri"/>
        </w:rPr>
        <w:t xml:space="preserve">). </w:t>
      </w:r>
      <w:r w:rsidR="00F86EC0" w:rsidRPr="008D349D">
        <w:rPr>
          <w:rFonts w:ascii="Calibri" w:hAnsi="Calibri" w:cs="Calibri"/>
          <w:i/>
          <w:iCs/>
        </w:rPr>
        <w:t>7 técnicas e Instrumentos para la Recolección de Datos.</w:t>
      </w:r>
    </w:p>
    <w:p w14:paraId="536FE214" w14:textId="77777777"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Creswell, J. W., &amp; Creswell, J. D. (2023). </w:t>
      </w:r>
      <w:r w:rsidRPr="008D349D">
        <w:rPr>
          <w:rFonts w:ascii="Calibri" w:hAnsi="Calibri" w:cs="Calibri"/>
          <w:i/>
          <w:iCs/>
        </w:rPr>
        <w:t>Research design: Qualitative, quantitative, and mixed methods approaches</w:t>
      </w:r>
      <w:r w:rsidRPr="008D349D">
        <w:rPr>
          <w:rFonts w:ascii="Calibri" w:hAnsi="Calibri" w:cs="Calibri"/>
        </w:rPr>
        <w:t xml:space="preserve"> (6th ed.). SAGE Publications.</w:t>
      </w:r>
    </w:p>
    <w:p w14:paraId="0640FC06" w14:textId="77777777"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Díaz-Bravo, L., Torruco-García, U., Martínez-Hernández, M., &amp; Varela-Ruiz, M. (2013). La entrevista, recurso flexible y dinámico. </w:t>
      </w:r>
      <w:r w:rsidRPr="00F86EC0">
        <w:rPr>
          <w:rFonts w:ascii="Calibri" w:hAnsi="Calibri" w:cs="Calibri"/>
          <w:i/>
          <w:iCs/>
        </w:rPr>
        <w:t>Investigación en Educación Médica, 2</w:t>
      </w:r>
      <w:r w:rsidRPr="00F86EC0">
        <w:rPr>
          <w:rFonts w:ascii="Calibri" w:hAnsi="Calibri" w:cs="Calibri"/>
        </w:rPr>
        <w:t>(7), 162–167.</w:t>
      </w:r>
    </w:p>
    <w:p w14:paraId="5D2E950F" w14:textId="77777777"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Fano, F. (2015). </w:t>
      </w:r>
      <w:r w:rsidRPr="00F86EC0">
        <w:rPr>
          <w:rFonts w:ascii="Calibri" w:hAnsi="Calibri" w:cs="Calibri"/>
          <w:i/>
          <w:iCs/>
        </w:rPr>
        <w:t>¿Qué es estrategia? El pensamiento de Michael E. Porter.</w:t>
      </w:r>
      <w:r w:rsidRPr="00F86EC0">
        <w:rPr>
          <w:rFonts w:ascii="Calibri" w:hAnsi="Calibri" w:cs="Calibri"/>
        </w:rPr>
        <w:t xml:space="preserve"> Mejora Competitiva.</w:t>
      </w:r>
    </w:p>
    <w:p w14:paraId="5F195B41" w14:textId="099D08DB" w:rsidR="00F86EC0" w:rsidRPr="00F86EC0" w:rsidRDefault="00F86EC0" w:rsidP="00F86EC0">
      <w:pPr>
        <w:spacing w:line="360" w:lineRule="auto"/>
        <w:ind w:left="720" w:hanging="720"/>
        <w:rPr>
          <w:rFonts w:ascii="Calibri" w:hAnsi="Calibri" w:cs="Calibri"/>
        </w:rPr>
      </w:pPr>
      <w:r w:rsidRPr="00F86EC0">
        <w:rPr>
          <w:rFonts w:ascii="Calibri" w:hAnsi="Calibri" w:cs="Calibri"/>
        </w:rPr>
        <w:t>Goñi</w:t>
      </w:r>
      <w:r w:rsidR="008D349D">
        <w:rPr>
          <w:rFonts w:ascii="Calibri" w:hAnsi="Calibri" w:cs="Calibri"/>
        </w:rPr>
        <w:t xml:space="preserve"> Ávila</w:t>
      </w:r>
      <w:r w:rsidRPr="00F86EC0">
        <w:rPr>
          <w:rFonts w:ascii="Calibri" w:hAnsi="Calibri" w:cs="Calibri"/>
        </w:rPr>
        <w:t xml:space="preserve">, N. (2008). </w:t>
      </w:r>
      <w:r w:rsidRPr="00F86EC0">
        <w:rPr>
          <w:rFonts w:ascii="Calibri" w:hAnsi="Calibri" w:cs="Calibri"/>
          <w:i/>
          <w:iCs/>
        </w:rPr>
        <w:t>El precio</w:t>
      </w:r>
      <w:r w:rsidR="008D349D">
        <w:rPr>
          <w:rFonts w:ascii="Calibri" w:hAnsi="Calibri" w:cs="Calibri"/>
          <w:i/>
          <w:iCs/>
        </w:rPr>
        <w:t>: Variable clave en el marketing</w:t>
      </w:r>
      <w:r w:rsidRPr="00F86EC0">
        <w:rPr>
          <w:rFonts w:ascii="Calibri" w:hAnsi="Calibri" w:cs="Calibri"/>
        </w:rPr>
        <w:t xml:space="preserve">. Pearson </w:t>
      </w:r>
      <w:r w:rsidR="008D349D">
        <w:rPr>
          <w:rFonts w:ascii="Calibri" w:hAnsi="Calibri" w:cs="Calibri"/>
        </w:rPr>
        <w:t>Educación.</w:t>
      </w:r>
    </w:p>
    <w:p w14:paraId="6ACEC1A6" w14:textId="57BE06A4"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Hernández Sampieri, R., &amp; Mendoza Torres, C. P. (2023). </w:t>
      </w:r>
      <w:r w:rsidRPr="00F86EC0">
        <w:rPr>
          <w:rFonts w:ascii="Calibri" w:hAnsi="Calibri" w:cs="Calibri"/>
          <w:i/>
          <w:iCs/>
        </w:rPr>
        <w:t>Metodología de la investigación: Las rutas cuantitativa, cualitativa y mixta</w:t>
      </w:r>
      <w:r w:rsidRPr="00F86EC0">
        <w:rPr>
          <w:rFonts w:ascii="Calibri" w:hAnsi="Calibri" w:cs="Calibri"/>
        </w:rPr>
        <w:t xml:space="preserve"> (2.ª ed.). McGraw Hill</w:t>
      </w:r>
      <w:r w:rsidR="008D349D">
        <w:rPr>
          <w:rFonts w:ascii="Calibri" w:hAnsi="Calibri" w:cs="Calibri"/>
        </w:rPr>
        <w:t xml:space="preserve"> Interamericana.</w:t>
      </w:r>
    </w:p>
    <w:p w14:paraId="18E7F2DF" w14:textId="19AAB6D9" w:rsidR="00F86EC0" w:rsidRPr="00F86EC0" w:rsidRDefault="00F86EC0" w:rsidP="00F86EC0">
      <w:pPr>
        <w:spacing w:line="360" w:lineRule="auto"/>
        <w:ind w:left="720" w:hanging="720"/>
        <w:rPr>
          <w:rFonts w:ascii="Calibri" w:hAnsi="Calibri" w:cs="Calibri"/>
        </w:rPr>
      </w:pPr>
      <w:r w:rsidRPr="00F86EC0">
        <w:rPr>
          <w:rFonts w:ascii="Calibri" w:hAnsi="Calibri" w:cs="Calibri"/>
        </w:rPr>
        <w:t>Kendall, K.</w:t>
      </w:r>
      <w:r w:rsidR="00EC20DC">
        <w:rPr>
          <w:rFonts w:ascii="Calibri" w:hAnsi="Calibri" w:cs="Calibri"/>
        </w:rPr>
        <w:t xml:space="preserve"> E.</w:t>
      </w:r>
      <w:r w:rsidRPr="00F86EC0">
        <w:rPr>
          <w:rFonts w:ascii="Calibri" w:hAnsi="Calibri" w:cs="Calibri"/>
        </w:rPr>
        <w:t xml:space="preserve">, </w:t>
      </w:r>
      <w:r w:rsidR="00EC20DC">
        <w:rPr>
          <w:rFonts w:ascii="Calibri" w:hAnsi="Calibri" w:cs="Calibri"/>
        </w:rPr>
        <w:t>&amp;</w:t>
      </w:r>
      <w:r w:rsidRPr="00F86EC0">
        <w:rPr>
          <w:rFonts w:ascii="Calibri" w:hAnsi="Calibri" w:cs="Calibri"/>
        </w:rPr>
        <w:t xml:space="preserve"> Kendall, J.</w:t>
      </w:r>
      <w:r w:rsidR="00EC20DC">
        <w:rPr>
          <w:rFonts w:ascii="Calibri" w:hAnsi="Calibri" w:cs="Calibri"/>
        </w:rPr>
        <w:t xml:space="preserve"> E.</w:t>
      </w:r>
      <w:r w:rsidRPr="00F86EC0">
        <w:rPr>
          <w:rFonts w:ascii="Calibri" w:hAnsi="Calibri" w:cs="Calibri"/>
        </w:rPr>
        <w:t xml:space="preserve"> (2011). </w:t>
      </w:r>
      <w:r w:rsidRPr="00F86EC0">
        <w:rPr>
          <w:rFonts w:ascii="Calibri" w:hAnsi="Calibri" w:cs="Calibri"/>
          <w:i/>
          <w:iCs/>
        </w:rPr>
        <w:t>Análisis y diseño de sistemas</w:t>
      </w:r>
      <w:r w:rsidRPr="00F86EC0">
        <w:rPr>
          <w:rFonts w:ascii="Calibri" w:hAnsi="Calibri" w:cs="Calibri"/>
        </w:rPr>
        <w:t>. Pearson Educa</w:t>
      </w:r>
      <w:r w:rsidR="00EC20DC">
        <w:rPr>
          <w:rFonts w:ascii="Calibri" w:hAnsi="Calibri" w:cs="Calibri"/>
        </w:rPr>
        <w:t>c</w:t>
      </w:r>
      <w:r w:rsidRPr="00F86EC0">
        <w:rPr>
          <w:rFonts w:ascii="Calibri" w:hAnsi="Calibri" w:cs="Calibri"/>
        </w:rPr>
        <w:t>i</w:t>
      </w:r>
      <w:r w:rsidR="00EC20DC">
        <w:rPr>
          <w:rFonts w:ascii="Calibri" w:hAnsi="Calibri" w:cs="Calibri"/>
        </w:rPr>
        <w:t>ó</w:t>
      </w:r>
      <w:r w:rsidRPr="00F86EC0">
        <w:rPr>
          <w:rFonts w:ascii="Calibri" w:hAnsi="Calibri" w:cs="Calibri"/>
        </w:rPr>
        <w:t>n.</w:t>
      </w:r>
    </w:p>
    <w:p w14:paraId="155D0857" w14:textId="5B3891C9"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Kerin, </w:t>
      </w:r>
      <w:r w:rsidR="00EC20DC">
        <w:rPr>
          <w:rFonts w:ascii="Calibri" w:hAnsi="Calibri" w:cs="Calibri"/>
        </w:rPr>
        <w:t>R. A</w:t>
      </w:r>
      <w:r w:rsidRPr="00F86EC0">
        <w:rPr>
          <w:rFonts w:ascii="Calibri" w:hAnsi="Calibri" w:cs="Calibri"/>
        </w:rPr>
        <w:t>.,</w:t>
      </w:r>
      <w:r w:rsidR="00EC20DC">
        <w:rPr>
          <w:rFonts w:ascii="Calibri" w:hAnsi="Calibri" w:cs="Calibri"/>
        </w:rPr>
        <w:t xml:space="preserve"> Hartley, S. W., &amp; </w:t>
      </w:r>
      <w:r w:rsidRPr="00F86EC0">
        <w:rPr>
          <w:rFonts w:ascii="Calibri" w:hAnsi="Calibri" w:cs="Calibri"/>
        </w:rPr>
        <w:t xml:space="preserve">Rudelius, W. (2014). </w:t>
      </w:r>
      <w:r w:rsidRPr="00F86EC0">
        <w:rPr>
          <w:rFonts w:ascii="Calibri" w:hAnsi="Calibri" w:cs="Calibri"/>
          <w:i/>
          <w:iCs/>
        </w:rPr>
        <w:t>Marketing</w:t>
      </w:r>
      <w:r w:rsidRPr="00F86EC0">
        <w:rPr>
          <w:rFonts w:ascii="Calibri" w:hAnsi="Calibri" w:cs="Calibri"/>
        </w:rPr>
        <w:t xml:space="preserve"> (11.ª ed.). McGraw Hill.</w:t>
      </w:r>
    </w:p>
    <w:p w14:paraId="2D15B558" w14:textId="71E68EC2"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Kerin, R. A., &amp; Hartley, S. W. (2023). </w:t>
      </w:r>
      <w:r w:rsidRPr="00F86EC0">
        <w:rPr>
          <w:rFonts w:ascii="Calibri" w:hAnsi="Calibri" w:cs="Calibri"/>
          <w:i/>
          <w:iCs/>
        </w:rPr>
        <w:t>Marketing</w:t>
      </w:r>
      <w:r w:rsidRPr="00F86EC0">
        <w:rPr>
          <w:rFonts w:ascii="Calibri" w:hAnsi="Calibri" w:cs="Calibri"/>
        </w:rPr>
        <w:t xml:space="preserve"> (16.ª ed.). McGraw Hill.</w:t>
      </w:r>
    </w:p>
    <w:p w14:paraId="34DAAC3D" w14:textId="3EB0913B"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Kotler, P., y Armstrong, G. (2012). </w:t>
      </w:r>
      <w:r w:rsidRPr="00F86EC0">
        <w:rPr>
          <w:rFonts w:ascii="Calibri" w:hAnsi="Calibri" w:cs="Calibri"/>
          <w:i/>
          <w:iCs/>
        </w:rPr>
        <w:t>Marketing</w:t>
      </w:r>
      <w:r w:rsidR="00F93A00">
        <w:rPr>
          <w:rFonts w:ascii="Calibri" w:hAnsi="Calibri" w:cs="Calibri"/>
          <w:i/>
          <w:iCs/>
        </w:rPr>
        <w:t xml:space="preserve"> </w:t>
      </w:r>
      <w:r w:rsidR="00F93A00">
        <w:rPr>
          <w:rFonts w:ascii="Calibri" w:hAnsi="Calibri" w:cs="Calibri"/>
        </w:rPr>
        <w:t>(14.</w:t>
      </w:r>
      <w:r w:rsidR="00F93A00" w:rsidRPr="00F93A00">
        <w:rPr>
          <w:rFonts w:ascii="Calibri" w:hAnsi="Calibri" w:cs="Calibri"/>
        </w:rPr>
        <w:t xml:space="preserve"> </w:t>
      </w:r>
      <w:r w:rsidR="00F93A00" w:rsidRPr="00F86EC0">
        <w:rPr>
          <w:rFonts w:ascii="Calibri" w:hAnsi="Calibri" w:cs="Calibri"/>
        </w:rPr>
        <w:t>ª ed.)</w:t>
      </w:r>
      <w:r w:rsidRPr="00F86EC0">
        <w:rPr>
          <w:rFonts w:ascii="Calibri" w:hAnsi="Calibri" w:cs="Calibri"/>
        </w:rPr>
        <w:t xml:space="preserve">. Pearson </w:t>
      </w:r>
      <w:r w:rsidR="00F93A00">
        <w:rPr>
          <w:rFonts w:ascii="Calibri" w:hAnsi="Calibri" w:cs="Calibri"/>
        </w:rPr>
        <w:t>Educación</w:t>
      </w:r>
      <w:r w:rsidRPr="00F86EC0">
        <w:rPr>
          <w:rFonts w:ascii="Calibri" w:hAnsi="Calibri" w:cs="Calibri"/>
        </w:rPr>
        <w:t>.</w:t>
      </w:r>
    </w:p>
    <w:p w14:paraId="440E6DA3" w14:textId="164776F5"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Kotler, P., y Armstrong, G. (2013). </w:t>
      </w:r>
      <w:r w:rsidRPr="00F86EC0">
        <w:rPr>
          <w:rFonts w:ascii="Calibri" w:hAnsi="Calibri" w:cs="Calibri"/>
          <w:i/>
          <w:iCs/>
        </w:rPr>
        <w:t>Fundamentos de marketing</w:t>
      </w:r>
      <w:r w:rsidR="00F93A00">
        <w:rPr>
          <w:rFonts w:ascii="Calibri" w:hAnsi="Calibri" w:cs="Calibri"/>
          <w:i/>
          <w:iCs/>
        </w:rPr>
        <w:t xml:space="preserve"> </w:t>
      </w:r>
      <w:r w:rsidR="00F93A00" w:rsidRPr="00F93A00">
        <w:rPr>
          <w:rFonts w:ascii="Calibri" w:hAnsi="Calibri" w:cs="Calibri"/>
        </w:rPr>
        <w:t>(11.ª ed.)</w:t>
      </w:r>
      <w:r w:rsidRPr="00F93A00">
        <w:rPr>
          <w:rFonts w:ascii="Calibri" w:hAnsi="Calibri" w:cs="Calibri"/>
        </w:rPr>
        <w:t xml:space="preserve">. </w:t>
      </w:r>
      <w:r w:rsidRPr="00F86EC0">
        <w:rPr>
          <w:rFonts w:ascii="Calibri" w:hAnsi="Calibri" w:cs="Calibri"/>
        </w:rPr>
        <w:t xml:space="preserve">Pearson </w:t>
      </w:r>
      <w:r w:rsidR="00F93A00">
        <w:rPr>
          <w:rFonts w:ascii="Calibri" w:hAnsi="Calibri" w:cs="Calibri"/>
        </w:rPr>
        <w:t>Educación.</w:t>
      </w:r>
    </w:p>
    <w:p w14:paraId="7890D902" w14:textId="36DE6799" w:rsidR="00F86EC0" w:rsidRPr="00F86EC0" w:rsidRDefault="00F86EC0" w:rsidP="00F86EC0">
      <w:pPr>
        <w:spacing w:line="360" w:lineRule="auto"/>
        <w:ind w:left="720" w:hanging="720"/>
        <w:rPr>
          <w:rFonts w:ascii="Calibri" w:hAnsi="Calibri" w:cs="Calibri"/>
        </w:rPr>
      </w:pPr>
      <w:r w:rsidRPr="00F86EC0">
        <w:rPr>
          <w:rFonts w:ascii="Calibri" w:hAnsi="Calibri" w:cs="Calibri"/>
        </w:rPr>
        <w:t xml:space="preserve">Kotler, P., Armstrong, G., &amp; Balasubramanian, S. (2023). </w:t>
      </w:r>
      <w:r w:rsidRPr="00F86EC0">
        <w:rPr>
          <w:rFonts w:ascii="Calibri" w:hAnsi="Calibri" w:cs="Calibri"/>
          <w:i/>
          <w:iCs/>
        </w:rPr>
        <w:t>Principles of marketing</w:t>
      </w:r>
      <w:r w:rsidRPr="00F86EC0">
        <w:rPr>
          <w:rFonts w:ascii="Calibri" w:hAnsi="Calibri" w:cs="Calibri"/>
        </w:rPr>
        <w:t xml:space="preserve"> (19th ed.). Pearson.</w:t>
      </w:r>
    </w:p>
    <w:p w14:paraId="67E216EA" w14:textId="2010C280" w:rsidR="00F86EC0" w:rsidRPr="00F86EC0" w:rsidRDefault="00F86EC0" w:rsidP="00F86EC0">
      <w:pPr>
        <w:spacing w:line="360" w:lineRule="auto"/>
        <w:ind w:left="720" w:hanging="720"/>
        <w:rPr>
          <w:rFonts w:ascii="Calibri" w:hAnsi="Calibri" w:cs="Calibri"/>
        </w:rPr>
      </w:pPr>
      <w:r w:rsidRPr="00F86EC0">
        <w:rPr>
          <w:rFonts w:ascii="Calibri" w:hAnsi="Calibri" w:cs="Calibri"/>
        </w:rPr>
        <w:t>Pereda, G. (</w:t>
      </w:r>
      <w:r w:rsidR="00551633">
        <w:rPr>
          <w:rFonts w:ascii="Calibri" w:hAnsi="Calibri" w:cs="Calibri"/>
        </w:rPr>
        <w:t xml:space="preserve">14 de septiembre de </w:t>
      </w:r>
      <w:r w:rsidRPr="00F86EC0">
        <w:rPr>
          <w:rFonts w:ascii="Calibri" w:hAnsi="Calibri" w:cs="Calibri"/>
        </w:rPr>
        <w:t xml:space="preserve">2017). </w:t>
      </w:r>
      <w:r w:rsidRPr="00F86EC0">
        <w:rPr>
          <w:rFonts w:ascii="Calibri" w:hAnsi="Calibri" w:cs="Calibri"/>
          <w:i/>
          <w:iCs/>
        </w:rPr>
        <w:t>Métodos y técnicas de investigación</w:t>
      </w:r>
      <w:r w:rsidR="00551633">
        <w:rPr>
          <w:rFonts w:ascii="Calibri" w:hAnsi="Calibri" w:cs="Calibri"/>
        </w:rPr>
        <w:t xml:space="preserve"> </w:t>
      </w:r>
      <w:r w:rsidR="00551633" w:rsidRPr="00551633">
        <w:rPr>
          <w:rFonts w:ascii="Calibri" w:hAnsi="Calibri" w:cs="Calibri"/>
        </w:rPr>
        <w:t>[Presentación de diapositivas].</w:t>
      </w:r>
      <w:r w:rsidR="00551633">
        <w:rPr>
          <w:rFonts w:ascii="Calibri" w:hAnsi="Calibri" w:cs="Calibri"/>
        </w:rPr>
        <w:t xml:space="preserve"> </w:t>
      </w:r>
      <w:r w:rsidR="00551633" w:rsidRPr="00551633">
        <w:rPr>
          <w:rFonts w:ascii="Calibri" w:hAnsi="Calibri" w:cs="Calibri"/>
        </w:rPr>
        <w:t>SlideShare.</w:t>
      </w:r>
    </w:p>
    <w:p w14:paraId="6795EC24" w14:textId="620AE5DC" w:rsidR="00F86EC0" w:rsidRPr="00F86EC0" w:rsidRDefault="00F86EC0" w:rsidP="00F86EC0">
      <w:pPr>
        <w:spacing w:line="360" w:lineRule="auto"/>
        <w:ind w:left="720" w:hanging="720"/>
        <w:rPr>
          <w:rFonts w:ascii="Calibri" w:hAnsi="Calibri" w:cs="Calibri"/>
        </w:rPr>
      </w:pPr>
      <w:r w:rsidRPr="00F86EC0">
        <w:rPr>
          <w:rFonts w:ascii="Calibri" w:hAnsi="Calibri" w:cs="Calibri"/>
        </w:rPr>
        <w:t>Santesmases</w:t>
      </w:r>
      <w:r w:rsidR="00C62CDB">
        <w:rPr>
          <w:rFonts w:ascii="Calibri" w:hAnsi="Calibri" w:cs="Calibri"/>
        </w:rPr>
        <w:t xml:space="preserve"> Mestre</w:t>
      </w:r>
      <w:r w:rsidRPr="00F86EC0">
        <w:rPr>
          <w:rFonts w:ascii="Calibri" w:hAnsi="Calibri" w:cs="Calibri"/>
        </w:rPr>
        <w:t>, M., Valderrey</w:t>
      </w:r>
      <w:r w:rsidR="00C62CDB">
        <w:rPr>
          <w:rFonts w:ascii="Calibri" w:hAnsi="Calibri" w:cs="Calibri"/>
        </w:rPr>
        <w:t xml:space="preserve"> Villar</w:t>
      </w:r>
      <w:r w:rsidRPr="00F86EC0">
        <w:rPr>
          <w:rFonts w:ascii="Calibri" w:hAnsi="Calibri" w:cs="Calibri"/>
        </w:rPr>
        <w:t>, F.</w:t>
      </w:r>
      <w:r w:rsidR="00C62CDB">
        <w:rPr>
          <w:rFonts w:ascii="Calibri" w:hAnsi="Calibri" w:cs="Calibri"/>
        </w:rPr>
        <w:t xml:space="preserve"> J.</w:t>
      </w:r>
      <w:r w:rsidRPr="00F86EC0">
        <w:rPr>
          <w:rFonts w:ascii="Calibri" w:hAnsi="Calibri" w:cs="Calibri"/>
        </w:rPr>
        <w:t xml:space="preserve">, </w:t>
      </w:r>
      <w:r w:rsidR="00C62CDB">
        <w:rPr>
          <w:rFonts w:ascii="Calibri" w:hAnsi="Calibri" w:cs="Calibri"/>
        </w:rPr>
        <w:t>&amp;</w:t>
      </w:r>
      <w:r w:rsidRPr="00F86EC0">
        <w:rPr>
          <w:rFonts w:ascii="Calibri" w:hAnsi="Calibri" w:cs="Calibri"/>
        </w:rPr>
        <w:t xml:space="preserve"> Sánchez</w:t>
      </w:r>
      <w:r w:rsidR="00C62CDB">
        <w:rPr>
          <w:rFonts w:ascii="Calibri" w:hAnsi="Calibri" w:cs="Calibri"/>
        </w:rPr>
        <w:t xml:space="preserve"> Guzmán</w:t>
      </w:r>
      <w:r w:rsidRPr="00F86EC0">
        <w:rPr>
          <w:rFonts w:ascii="Calibri" w:hAnsi="Calibri" w:cs="Calibri"/>
        </w:rPr>
        <w:t>, A.</w:t>
      </w:r>
      <w:r w:rsidR="00CE5765">
        <w:rPr>
          <w:rFonts w:ascii="Calibri" w:hAnsi="Calibri" w:cs="Calibri"/>
        </w:rPr>
        <w:t xml:space="preserve"> D. C.</w:t>
      </w:r>
      <w:r w:rsidRPr="00F86EC0">
        <w:rPr>
          <w:rFonts w:ascii="Calibri" w:hAnsi="Calibri" w:cs="Calibri"/>
        </w:rPr>
        <w:t xml:space="preserve"> (2014). </w:t>
      </w:r>
      <w:r w:rsidRPr="00F86EC0">
        <w:rPr>
          <w:rFonts w:ascii="Calibri" w:hAnsi="Calibri" w:cs="Calibri"/>
          <w:i/>
          <w:iCs/>
        </w:rPr>
        <w:t>Fundamentos de mercadotecnia</w:t>
      </w:r>
      <w:r w:rsidRPr="00F86EC0">
        <w:rPr>
          <w:rFonts w:ascii="Calibri" w:hAnsi="Calibri" w:cs="Calibri"/>
        </w:rPr>
        <w:t>. Grupo Editorial Patria.</w:t>
      </w:r>
    </w:p>
    <w:p w14:paraId="7D9118CF" w14:textId="1891CFB1" w:rsidR="00F86EC0" w:rsidRPr="00F86EC0" w:rsidRDefault="00F86EC0" w:rsidP="00F86EC0">
      <w:pPr>
        <w:spacing w:line="360" w:lineRule="auto"/>
        <w:ind w:left="720" w:hanging="720"/>
        <w:rPr>
          <w:rFonts w:ascii="Calibri" w:hAnsi="Calibri" w:cs="Calibri"/>
        </w:rPr>
      </w:pPr>
      <w:r w:rsidRPr="00F86EC0">
        <w:rPr>
          <w:rFonts w:ascii="Calibri" w:hAnsi="Calibri" w:cs="Calibri"/>
        </w:rPr>
        <w:t>Stanton, W.</w:t>
      </w:r>
      <w:r w:rsidR="00CE5765">
        <w:rPr>
          <w:rFonts w:ascii="Calibri" w:hAnsi="Calibri" w:cs="Calibri"/>
        </w:rPr>
        <w:t xml:space="preserve"> J.</w:t>
      </w:r>
      <w:r w:rsidRPr="00F86EC0">
        <w:rPr>
          <w:rFonts w:ascii="Calibri" w:hAnsi="Calibri" w:cs="Calibri"/>
        </w:rPr>
        <w:t>, Etzel, M.</w:t>
      </w:r>
      <w:r w:rsidR="00CE5765">
        <w:rPr>
          <w:rFonts w:ascii="Calibri" w:hAnsi="Calibri" w:cs="Calibri"/>
        </w:rPr>
        <w:t xml:space="preserve"> J.</w:t>
      </w:r>
      <w:r w:rsidRPr="00F86EC0">
        <w:rPr>
          <w:rFonts w:ascii="Calibri" w:hAnsi="Calibri" w:cs="Calibri"/>
        </w:rPr>
        <w:t xml:space="preserve">, </w:t>
      </w:r>
      <w:r w:rsidR="00CE5765">
        <w:rPr>
          <w:rFonts w:ascii="Calibri" w:hAnsi="Calibri" w:cs="Calibri"/>
        </w:rPr>
        <w:t>&amp;</w:t>
      </w:r>
      <w:r w:rsidRPr="00F86EC0">
        <w:rPr>
          <w:rFonts w:ascii="Calibri" w:hAnsi="Calibri" w:cs="Calibri"/>
        </w:rPr>
        <w:t xml:space="preserve"> Walker, B.</w:t>
      </w:r>
      <w:r w:rsidR="00CE5765">
        <w:rPr>
          <w:rFonts w:ascii="Calibri" w:hAnsi="Calibri" w:cs="Calibri"/>
        </w:rPr>
        <w:t xml:space="preserve"> J.</w:t>
      </w:r>
      <w:r w:rsidRPr="00F86EC0">
        <w:rPr>
          <w:rFonts w:ascii="Calibri" w:hAnsi="Calibri" w:cs="Calibri"/>
        </w:rPr>
        <w:t xml:space="preserve"> (2007). </w:t>
      </w:r>
      <w:r w:rsidRPr="00F86EC0">
        <w:rPr>
          <w:rFonts w:ascii="Calibri" w:hAnsi="Calibri" w:cs="Calibri"/>
          <w:i/>
          <w:iCs/>
        </w:rPr>
        <w:t>Fundamentos de marketing</w:t>
      </w:r>
      <w:r w:rsidR="00CE5765">
        <w:rPr>
          <w:rFonts w:ascii="Calibri" w:hAnsi="Calibri" w:cs="Calibri"/>
          <w:i/>
          <w:iCs/>
        </w:rPr>
        <w:t xml:space="preserve"> </w:t>
      </w:r>
      <w:r w:rsidR="00CE5765" w:rsidRPr="00CE5765">
        <w:rPr>
          <w:rFonts w:ascii="Calibri" w:hAnsi="Calibri" w:cs="Calibri"/>
        </w:rPr>
        <w:t>(14.ª ed.)</w:t>
      </w:r>
      <w:r w:rsidRPr="00CE5765">
        <w:rPr>
          <w:rFonts w:ascii="Calibri" w:hAnsi="Calibri" w:cs="Calibri"/>
        </w:rPr>
        <w:t>.</w:t>
      </w:r>
      <w:r w:rsidRPr="00F86EC0">
        <w:rPr>
          <w:rFonts w:ascii="Calibri" w:hAnsi="Calibri" w:cs="Calibri"/>
        </w:rPr>
        <w:t xml:space="preserve"> McGraw Hill </w:t>
      </w:r>
      <w:r w:rsidR="00CE5765">
        <w:rPr>
          <w:rFonts w:ascii="Calibri" w:hAnsi="Calibri" w:cs="Calibri"/>
        </w:rPr>
        <w:t>Interamericana.</w:t>
      </w:r>
    </w:p>
    <w:p w14:paraId="4A81F659" w14:textId="77777777" w:rsidR="005E077A" w:rsidRPr="005124F4" w:rsidRDefault="005E077A" w:rsidP="005124F4">
      <w:pPr>
        <w:spacing w:line="360" w:lineRule="auto"/>
        <w:rPr>
          <w:rFonts w:ascii="Calibri" w:hAnsi="Calibri" w:cs="Calibri"/>
        </w:rPr>
      </w:pPr>
    </w:p>
    <w:p w14:paraId="76D4804E" w14:textId="77777777" w:rsidR="005E077A" w:rsidRDefault="005E077A" w:rsidP="005124F4">
      <w:pPr>
        <w:spacing w:line="360" w:lineRule="auto"/>
        <w:rPr>
          <w:rFonts w:ascii="Calibri" w:hAnsi="Calibri" w:cs="Calibri"/>
        </w:rPr>
      </w:pPr>
    </w:p>
    <w:p w14:paraId="7FB2A3CE" w14:textId="77777777" w:rsidR="007561F0" w:rsidRDefault="007561F0" w:rsidP="005124F4">
      <w:pPr>
        <w:spacing w:line="360" w:lineRule="auto"/>
        <w:rPr>
          <w:rFonts w:ascii="Calibri" w:hAnsi="Calibri" w:cs="Calibri"/>
        </w:rPr>
      </w:pPr>
    </w:p>
    <w:p w14:paraId="3ED11978" w14:textId="77777777" w:rsidR="007561F0" w:rsidRPr="005124F4" w:rsidRDefault="007561F0" w:rsidP="005124F4">
      <w:pPr>
        <w:spacing w:line="360" w:lineRule="auto"/>
        <w:rPr>
          <w:rFonts w:ascii="Calibri" w:hAnsi="Calibri" w:cs="Calibri"/>
        </w:rPr>
      </w:pPr>
    </w:p>
    <w:p w14:paraId="514B3795" w14:textId="767255F1" w:rsidR="005E077A" w:rsidRPr="005124F4" w:rsidRDefault="005E077A"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lastRenderedPageBreak/>
        <w:t>CONTROL DEL DOCUMENTO</w:t>
      </w:r>
    </w:p>
    <w:p w14:paraId="4DA023B9" w14:textId="77777777" w:rsidR="005E077A" w:rsidRPr="005124F4" w:rsidRDefault="005E077A" w:rsidP="005124F4">
      <w:pPr>
        <w:spacing w:line="360" w:lineRule="auto"/>
        <w:rPr>
          <w:rFonts w:ascii="Calibri" w:hAnsi="Calibri" w:cs="Calibri"/>
          <w:b/>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E077A" w:rsidRPr="005124F4" w14:paraId="40B812E5" w14:textId="77777777" w:rsidTr="00D07FA7">
        <w:trPr>
          <w:trHeight w:val="1020"/>
        </w:trPr>
        <w:tc>
          <w:tcPr>
            <w:tcW w:w="1272" w:type="dxa"/>
            <w:tcBorders>
              <w:top w:val="nil"/>
              <w:left w:val="nil"/>
            </w:tcBorders>
          </w:tcPr>
          <w:p w14:paraId="13874CD2" w14:textId="77777777" w:rsidR="005E077A" w:rsidRPr="005124F4" w:rsidRDefault="005E077A" w:rsidP="005124F4">
            <w:pPr>
              <w:spacing w:line="360" w:lineRule="auto"/>
              <w:rPr>
                <w:rFonts w:ascii="Calibri" w:hAnsi="Calibri" w:cs="Calibri"/>
              </w:rPr>
            </w:pPr>
          </w:p>
        </w:tc>
        <w:tc>
          <w:tcPr>
            <w:tcW w:w="1991" w:type="dxa"/>
            <w:vAlign w:val="center"/>
          </w:tcPr>
          <w:p w14:paraId="489ADB3F" w14:textId="77777777" w:rsidR="005E077A" w:rsidRPr="005124F4" w:rsidRDefault="005E077A" w:rsidP="005124F4">
            <w:pPr>
              <w:spacing w:line="360" w:lineRule="auto"/>
              <w:rPr>
                <w:rFonts w:ascii="Calibri" w:hAnsi="Calibri" w:cs="Calibri"/>
              </w:rPr>
            </w:pPr>
            <w:r w:rsidRPr="005124F4">
              <w:rPr>
                <w:rFonts w:ascii="Calibri" w:hAnsi="Calibri" w:cs="Calibri"/>
              </w:rPr>
              <w:t>Nombre</w:t>
            </w:r>
          </w:p>
        </w:tc>
        <w:tc>
          <w:tcPr>
            <w:tcW w:w="1559" w:type="dxa"/>
            <w:vAlign w:val="center"/>
          </w:tcPr>
          <w:p w14:paraId="77D9DA3F" w14:textId="77777777" w:rsidR="005E077A" w:rsidRPr="005124F4" w:rsidRDefault="005E077A" w:rsidP="005124F4">
            <w:pPr>
              <w:spacing w:line="360" w:lineRule="auto"/>
              <w:rPr>
                <w:rFonts w:ascii="Calibri" w:hAnsi="Calibri" w:cs="Calibri"/>
              </w:rPr>
            </w:pPr>
            <w:r w:rsidRPr="005124F4">
              <w:rPr>
                <w:rFonts w:ascii="Calibri" w:hAnsi="Calibri" w:cs="Calibri"/>
              </w:rPr>
              <w:t>Cargo</w:t>
            </w:r>
          </w:p>
        </w:tc>
        <w:tc>
          <w:tcPr>
            <w:tcW w:w="3257" w:type="dxa"/>
            <w:vAlign w:val="center"/>
          </w:tcPr>
          <w:p w14:paraId="7B96A555" w14:textId="77777777" w:rsidR="005E077A" w:rsidRPr="005124F4" w:rsidRDefault="005E077A" w:rsidP="005124F4">
            <w:pPr>
              <w:spacing w:line="360" w:lineRule="auto"/>
              <w:rPr>
                <w:rFonts w:ascii="Calibri" w:hAnsi="Calibri" w:cs="Calibri"/>
              </w:rPr>
            </w:pPr>
            <w:r w:rsidRPr="005124F4">
              <w:rPr>
                <w:rFonts w:ascii="Calibri" w:hAnsi="Calibri" w:cs="Calibri"/>
              </w:rPr>
              <w:t>Dependencia</w:t>
            </w:r>
          </w:p>
          <w:p w14:paraId="5D51B739" w14:textId="77777777" w:rsidR="005E077A" w:rsidRPr="005124F4" w:rsidRDefault="005E077A" w:rsidP="005124F4">
            <w:pPr>
              <w:spacing w:line="360" w:lineRule="auto"/>
              <w:rPr>
                <w:rFonts w:ascii="Calibri" w:hAnsi="Calibri" w:cs="Calibri"/>
                <w:i/>
              </w:rPr>
            </w:pPr>
            <w:r w:rsidRPr="005124F4">
              <w:rPr>
                <w:rFonts w:ascii="Calibri" w:hAnsi="Calibri" w:cs="Calibri"/>
                <w:i/>
                <w:color w:val="595959"/>
              </w:rPr>
              <w:br/>
            </w:r>
            <w:r w:rsidRPr="005124F4">
              <w:rPr>
                <w:rFonts w:ascii="Calibri" w:hAnsi="Calibri" w:cs="Calibri"/>
                <w:i/>
                <w:color w:val="595959" w:themeColor="text1" w:themeTint="A6"/>
              </w:rPr>
              <w:t>(Para el SENA indicar Regional y Centro de Formación)</w:t>
            </w:r>
          </w:p>
        </w:tc>
        <w:tc>
          <w:tcPr>
            <w:tcW w:w="1888" w:type="dxa"/>
            <w:vAlign w:val="center"/>
          </w:tcPr>
          <w:p w14:paraId="22EEDD9A" w14:textId="77777777" w:rsidR="005E077A" w:rsidRPr="005124F4" w:rsidRDefault="005E077A" w:rsidP="005124F4">
            <w:pPr>
              <w:spacing w:line="360" w:lineRule="auto"/>
              <w:rPr>
                <w:rFonts w:ascii="Calibri" w:hAnsi="Calibri" w:cs="Calibri"/>
              </w:rPr>
            </w:pPr>
            <w:r w:rsidRPr="005124F4">
              <w:rPr>
                <w:rFonts w:ascii="Calibri" w:hAnsi="Calibri" w:cs="Calibri"/>
              </w:rPr>
              <w:t>Fecha</w:t>
            </w:r>
          </w:p>
        </w:tc>
      </w:tr>
      <w:tr w:rsidR="00235FB9" w:rsidRPr="005124F4" w14:paraId="078B880A" w14:textId="77777777" w:rsidTr="00885364">
        <w:trPr>
          <w:trHeight w:val="340"/>
        </w:trPr>
        <w:tc>
          <w:tcPr>
            <w:tcW w:w="1272" w:type="dxa"/>
          </w:tcPr>
          <w:p w14:paraId="70B9ACA3" w14:textId="77777777" w:rsidR="00235FB9" w:rsidRPr="005124F4" w:rsidRDefault="00235FB9" w:rsidP="00235FB9">
            <w:pPr>
              <w:spacing w:line="360" w:lineRule="auto"/>
              <w:rPr>
                <w:rFonts w:ascii="Calibri" w:hAnsi="Calibri" w:cs="Calibri"/>
              </w:rPr>
            </w:pPr>
            <w:r w:rsidRPr="005124F4">
              <w:rPr>
                <w:rFonts w:ascii="Calibri" w:hAnsi="Calibri" w:cs="Calibri"/>
              </w:rPr>
              <w:t>Autor (es)</w:t>
            </w:r>
          </w:p>
        </w:tc>
        <w:tc>
          <w:tcPr>
            <w:tcW w:w="1991" w:type="dxa"/>
            <w:vAlign w:val="center"/>
          </w:tcPr>
          <w:p w14:paraId="1E20D411" w14:textId="75EFAA81" w:rsidR="00235FB9" w:rsidRPr="005124F4" w:rsidRDefault="00235FB9" w:rsidP="00235FB9">
            <w:pPr>
              <w:spacing w:line="360" w:lineRule="auto"/>
              <w:rPr>
                <w:rFonts w:ascii="Calibri" w:hAnsi="Calibri" w:cs="Calibri"/>
              </w:rPr>
            </w:pPr>
            <w:r>
              <w:rPr>
                <w:sz w:val="20"/>
                <w:szCs w:val="20"/>
              </w:rPr>
              <w:t>Javier del Carmen Martínez Pérez</w:t>
            </w:r>
          </w:p>
        </w:tc>
        <w:tc>
          <w:tcPr>
            <w:tcW w:w="1559" w:type="dxa"/>
            <w:vAlign w:val="center"/>
          </w:tcPr>
          <w:p w14:paraId="6C74448C" w14:textId="1E674644" w:rsidR="00235FB9" w:rsidRPr="005124F4" w:rsidRDefault="00235FB9" w:rsidP="00235FB9">
            <w:pPr>
              <w:spacing w:line="360" w:lineRule="auto"/>
              <w:rPr>
                <w:rFonts w:ascii="Calibri" w:hAnsi="Calibri" w:cs="Calibri"/>
              </w:rPr>
            </w:pPr>
            <w:r>
              <w:rPr>
                <w:sz w:val="20"/>
                <w:szCs w:val="20"/>
              </w:rPr>
              <w:t xml:space="preserve">Instructor </w:t>
            </w:r>
            <w:r w:rsidR="00F90B4B">
              <w:rPr>
                <w:sz w:val="20"/>
                <w:szCs w:val="20"/>
              </w:rPr>
              <w:t>t</w:t>
            </w:r>
            <w:r>
              <w:rPr>
                <w:sz w:val="20"/>
                <w:szCs w:val="20"/>
              </w:rPr>
              <w:t>écnico</w:t>
            </w:r>
          </w:p>
        </w:tc>
        <w:tc>
          <w:tcPr>
            <w:tcW w:w="3257" w:type="dxa"/>
            <w:vAlign w:val="center"/>
          </w:tcPr>
          <w:p w14:paraId="4376ADCA" w14:textId="2171207B" w:rsidR="00235FB9" w:rsidRPr="005124F4" w:rsidRDefault="00235FB9" w:rsidP="00235FB9">
            <w:pPr>
              <w:spacing w:line="360" w:lineRule="auto"/>
              <w:rPr>
                <w:rFonts w:ascii="Calibri" w:hAnsi="Calibri" w:cs="Calibri"/>
              </w:rPr>
            </w:pPr>
            <w:r>
              <w:rPr>
                <w:sz w:val="20"/>
                <w:szCs w:val="20"/>
              </w:rPr>
              <w:t>Regional Bolívar - Centro de Comercio y Servicio</w:t>
            </w:r>
          </w:p>
        </w:tc>
        <w:tc>
          <w:tcPr>
            <w:tcW w:w="1888" w:type="dxa"/>
            <w:vAlign w:val="center"/>
          </w:tcPr>
          <w:p w14:paraId="3AF5ECD5" w14:textId="0BF7CEAD" w:rsidR="00235FB9" w:rsidRPr="005124F4" w:rsidRDefault="00235FB9" w:rsidP="00235FB9">
            <w:pPr>
              <w:spacing w:line="360" w:lineRule="auto"/>
              <w:rPr>
                <w:rFonts w:ascii="Calibri" w:hAnsi="Calibri" w:cs="Calibri"/>
              </w:rPr>
            </w:pPr>
            <w:r>
              <w:rPr>
                <w:sz w:val="20"/>
                <w:szCs w:val="20"/>
              </w:rPr>
              <w:t>Septiembre 2021</w:t>
            </w:r>
          </w:p>
        </w:tc>
      </w:tr>
    </w:tbl>
    <w:p w14:paraId="0EEEA740" w14:textId="77777777" w:rsidR="005E077A" w:rsidRPr="005124F4" w:rsidRDefault="005E077A" w:rsidP="005124F4">
      <w:pPr>
        <w:spacing w:line="360" w:lineRule="auto"/>
        <w:rPr>
          <w:rFonts w:ascii="Calibri" w:hAnsi="Calibri" w:cs="Calibri"/>
        </w:rPr>
      </w:pPr>
    </w:p>
    <w:p w14:paraId="7492FDE4" w14:textId="77777777" w:rsidR="005E077A" w:rsidRPr="005124F4" w:rsidRDefault="005E077A" w:rsidP="005124F4">
      <w:pPr>
        <w:spacing w:line="360" w:lineRule="auto"/>
        <w:rPr>
          <w:rFonts w:ascii="Calibri" w:hAnsi="Calibri" w:cs="Calibri"/>
        </w:rPr>
      </w:pPr>
    </w:p>
    <w:p w14:paraId="46230425" w14:textId="5857CEC5" w:rsidR="005E077A" w:rsidRPr="005124F4" w:rsidRDefault="005E077A" w:rsidP="005124F4">
      <w:pPr>
        <w:pStyle w:val="Ttulo1"/>
        <w:numPr>
          <w:ilvl w:val="0"/>
          <w:numId w:val="1"/>
        </w:numPr>
        <w:spacing w:line="360" w:lineRule="auto"/>
        <w:rPr>
          <w:rFonts w:ascii="Calibri" w:hAnsi="Calibri" w:cs="Calibri"/>
          <w:sz w:val="22"/>
          <w:szCs w:val="22"/>
        </w:rPr>
      </w:pPr>
      <w:r w:rsidRPr="005124F4">
        <w:rPr>
          <w:rFonts w:ascii="Calibri" w:hAnsi="Calibri" w:cs="Calibri"/>
          <w:sz w:val="22"/>
          <w:szCs w:val="22"/>
        </w:rPr>
        <w:t xml:space="preserve">CONTROL DE CAMBIOS </w:t>
      </w:r>
    </w:p>
    <w:p w14:paraId="4862E412" w14:textId="77777777" w:rsidR="005E077A" w:rsidRPr="005124F4" w:rsidRDefault="005E077A" w:rsidP="005124F4">
      <w:pPr>
        <w:pBdr>
          <w:top w:val="nil"/>
          <w:left w:val="nil"/>
          <w:bottom w:val="nil"/>
          <w:right w:val="nil"/>
          <w:between w:val="nil"/>
        </w:pBdr>
        <w:spacing w:line="360" w:lineRule="auto"/>
        <w:rPr>
          <w:rFonts w:ascii="Calibri" w:hAnsi="Calibri" w:cs="Calibri"/>
          <w:b/>
          <w:color w:val="595959" w:themeColor="text1" w:themeTint="A6"/>
        </w:rPr>
      </w:pPr>
      <w:r w:rsidRPr="005124F4">
        <w:rPr>
          <w:rFonts w:ascii="Calibri" w:hAnsi="Calibri" w:cs="Calibri"/>
          <w:b/>
          <w:color w:val="595959" w:themeColor="text1" w:themeTint="A6"/>
        </w:rPr>
        <w:t>(Diligenciar únicamente si realiza ajustes a la Unidad Temática)</w:t>
      </w:r>
    </w:p>
    <w:p w14:paraId="14D45E35" w14:textId="77777777" w:rsidR="005E077A" w:rsidRPr="005124F4" w:rsidRDefault="005E077A" w:rsidP="005124F4">
      <w:pPr>
        <w:spacing w:line="360" w:lineRule="auto"/>
        <w:rPr>
          <w:rFonts w:ascii="Calibri" w:hAnsi="Calibri" w:cs="Calibri"/>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E077A" w:rsidRPr="005124F4" w14:paraId="51D36D98" w14:textId="77777777" w:rsidTr="00D07FA7">
        <w:trPr>
          <w:trHeight w:val="349"/>
        </w:trPr>
        <w:tc>
          <w:tcPr>
            <w:tcW w:w="1264" w:type="dxa"/>
            <w:tcBorders>
              <w:top w:val="nil"/>
              <w:left w:val="nil"/>
            </w:tcBorders>
          </w:tcPr>
          <w:p w14:paraId="322EDEA9" w14:textId="77777777" w:rsidR="005E077A" w:rsidRPr="005124F4" w:rsidRDefault="005E077A" w:rsidP="005124F4">
            <w:pPr>
              <w:spacing w:line="360" w:lineRule="auto"/>
              <w:rPr>
                <w:rFonts w:ascii="Calibri" w:hAnsi="Calibri" w:cs="Calibri"/>
              </w:rPr>
            </w:pPr>
          </w:p>
        </w:tc>
        <w:tc>
          <w:tcPr>
            <w:tcW w:w="2138" w:type="dxa"/>
          </w:tcPr>
          <w:p w14:paraId="4B20D734" w14:textId="77777777" w:rsidR="005E077A" w:rsidRPr="005124F4" w:rsidRDefault="005E077A" w:rsidP="005124F4">
            <w:pPr>
              <w:spacing w:line="360" w:lineRule="auto"/>
              <w:rPr>
                <w:rFonts w:ascii="Calibri" w:hAnsi="Calibri" w:cs="Calibri"/>
              </w:rPr>
            </w:pPr>
            <w:r w:rsidRPr="005124F4">
              <w:rPr>
                <w:rFonts w:ascii="Calibri" w:hAnsi="Calibri" w:cs="Calibri"/>
              </w:rPr>
              <w:t>Nombre</w:t>
            </w:r>
          </w:p>
        </w:tc>
        <w:tc>
          <w:tcPr>
            <w:tcW w:w="1701" w:type="dxa"/>
          </w:tcPr>
          <w:p w14:paraId="45ECCF9D" w14:textId="77777777" w:rsidR="005E077A" w:rsidRPr="005124F4" w:rsidRDefault="005E077A" w:rsidP="005124F4">
            <w:pPr>
              <w:spacing w:line="360" w:lineRule="auto"/>
              <w:rPr>
                <w:rFonts w:ascii="Calibri" w:hAnsi="Calibri" w:cs="Calibri"/>
              </w:rPr>
            </w:pPr>
            <w:r w:rsidRPr="005124F4">
              <w:rPr>
                <w:rFonts w:ascii="Calibri" w:hAnsi="Calibri" w:cs="Calibri"/>
              </w:rPr>
              <w:t>Cargo</w:t>
            </w:r>
          </w:p>
        </w:tc>
        <w:tc>
          <w:tcPr>
            <w:tcW w:w="1843" w:type="dxa"/>
          </w:tcPr>
          <w:p w14:paraId="28E59F31" w14:textId="77777777" w:rsidR="005E077A" w:rsidRPr="005124F4" w:rsidRDefault="005E077A" w:rsidP="005124F4">
            <w:pPr>
              <w:spacing w:line="360" w:lineRule="auto"/>
              <w:rPr>
                <w:rFonts w:ascii="Calibri" w:hAnsi="Calibri" w:cs="Calibri"/>
              </w:rPr>
            </w:pPr>
            <w:r w:rsidRPr="005124F4">
              <w:rPr>
                <w:rFonts w:ascii="Calibri" w:hAnsi="Calibri" w:cs="Calibri"/>
              </w:rPr>
              <w:t>Dependencia</w:t>
            </w:r>
          </w:p>
        </w:tc>
        <w:tc>
          <w:tcPr>
            <w:tcW w:w="1044" w:type="dxa"/>
          </w:tcPr>
          <w:p w14:paraId="0C18D686" w14:textId="77777777" w:rsidR="005E077A" w:rsidRPr="005124F4" w:rsidRDefault="005E077A" w:rsidP="005124F4">
            <w:pPr>
              <w:spacing w:line="360" w:lineRule="auto"/>
              <w:rPr>
                <w:rFonts w:ascii="Calibri" w:hAnsi="Calibri" w:cs="Calibri"/>
              </w:rPr>
            </w:pPr>
            <w:r w:rsidRPr="005124F4">
              <w:rPr>
                <w:rFonts w:ascii="Calibri" w:hAnsi="Calibri" w:cs="Calibri"/>
              </w:rPr>
              <w:t>Fecha</w:t>
            </w:r>
          </w:p>
        </w:tc>
        <w:tc>
          <w:tcPr>
            <w:tcW w:w="1977" w:type="dxa"/>
          </w:tcPr>
          <w:p w14:paraId="2FEA7D3E" w14:textId="77777777" w:rsidR="005E077A" w:rsidRPr="005124F4" w:rsidRDefault="005E077A" w:rsidP="005124F4">
            <w:pPr>
              <w:spacing w:line="360" w:lineRule="auto"/>
              <w:rPr>
                <w:rFonts w:ascii="Calibri" w:hAnsi="Calibri" w:cs="Calibri"/>
              </w:rPr>
            </w:pPr>
            <w:r w:rsidRPr="005124F4">
              <w:rPr>
                <w:rFonts w:ascii="Calibri" w:hAnsi="Calibri" w:cs="Calibri"/>
              </w:rPr>
              <w:t>Razón del Cambio</w:t>
            </w:r>
          </w:p>
        </w:tc>
      </w:tr>
      <w:tr w:rsidR="005E077A" w:rsidRPr="005124F4" w14:paraId="1A7411A4" w14:textId="77777777" w:rsidTr="00D07FA7">
        <w:trPr>
          <w:trHeight w:val="567"/>
        </w:trPr>
        <w:tc>
          <w:tcPr>
            <w:tcW w:w="1264" w:type="dxa"/>
          </w:tcPr>
          <w:p w14:paraId="3720314B" w14:textId="77777777" w:rsidR="005E077A" w:rsidRPr="005124F4" w:rsidRDefault="005E077A" w:rsidP="005124F4">
            <w:pPr>
              <w:spacing w:line="360" w:lineRule="auto"/>
              <w:rPr>
                <w:rFonts w:ascii="Calibri" w:hAnsi="Calibri" w:cs="Calibri"/>
              </w:rPr>
            </w:pPr>
            <w:r w:rsidRPr="005124F4">
              <w:rPr>
                <w:rFonts w:ascii="Calibri" w:hAnsi="Calibri" w:cs="Calibri"/>
              </w:rPr>
              <w:t>Autor (es)</w:t>
            </w:r>
          </w:p>
        </w:tc>
        <w:tc>
          <w:tcPr>
            <w:tcW w:w="2138" w:type="dxa"/>
          </w:tcPr>
          <w:p w14:paraId="690FD240" w14:textId="0FE21518" w:rsidR="005E077A" w:rsidRPr="005124F4" w:rsidRDefault="00235FB9" w:rsidP="005124F4">
            <w:pPr>
              <w:spacing w:line="360" w:lineRule="auto"/>
              <w:rPr>
                <w:rFonts w:ascii="Calibri" w:hAnsi="Calibri" w:cs="Calibri"/>
              </w:rPr>
            </w:pPr>
            <w:r>
              <w:rPr>
                <w:rFonts w:ascii="Calibri" w:hAnsi="Calibri" w:cs="Calibri"/>
              </w:rPr>
              <w:t>Sandra Paola Morales Páez</w:t>
            </w:r>
          </w:p>
        </w:tc>
        <w:tc>
          <w:tcPr>
            <w:tcW w:w="1701" w:type="dxa"/>
          </w:tcPr>
          <w:p w14:paraId="1F01D072" w14:textId="5D2D7652" w:rsidR="005E077A" w:rsidRPr="005124F4" w:rsidRDefault="00235FB9" w:rsidP="005124F4">
            <w:pPr>
              <w:spacing w:line="360" w:lineRule="auto"/>
              <w:rPr>
                <w:rFonts w:ascii="Calibri" w:hAnsi="Calibri" w:cs="Calibri"/>
              </w:rPr>
            </w:pPr>
            <w:r>
              <w:rPr>
                <w:rFonts w:ascii="Calibri" w:hAnsi="Calibri" w:cs="Calibri"/>
              </w:rPr>
              <w:t>Evaluadora instruccional</w:t>
            </w:r>
          </w:p>
        </w:tc>
        <w:tc>
          <w:tcPr>
            <w:tcW w:w="1843" w:type="dxa"/>
          </w:tcPr>
          <w:p w14:paraId="23A66E2C" w14:textId="0146B7C8" w:rsidR="005E077A" w:rsidRPr="005124F4" w:rsidRDefault="00235FB9" w:rsidP="005124F4">
            <w:pPr>
              <w:spacing w:line="360" w:lineRule="auto"/>
              <w:rPr>
                <w:rFonts w:ascii="Calibri" w:hAnsi="Calibri" w:cs="Calibri"/>
              </w:rPr>
            </w:pPr>
            <w:r>
              <w:rPr>
                <w:rFonts w:ascii="Calibri" w:hAnsi="Calibri" w:cs="Calibri"/>
              </w:rPr>
              <w:t>Centro Agroturístico – Regional Santander</w:t>
            </w:r>
          </w:p>
        </w:tc>
        <w:tc>
          <w:tcPr>
            <w:tcW w:w="1044" w:type="dxa"/>
          </w:tcPr>
          <w:p w14:paraId="42DD4FC6" w14:textId="2854D5D7" w:rsidR="005E077A" w:rsidRPr="005124F4" w:rsidRDefault="00235FB9" w:rsidP="005124F4">
            <w:pPr>
              <w:spacing w:line="360" w:lineRule="auto"/>
              <w:rPr>
                <w:rFonts w:ascii="Calibri" w:hAnsi="Calibri" w:cs="Calibri"/>
              </w:rPr>
            </w:pPr>
            <w:r>
              <w:rPr>
                <w:rFonts w:ascii="Calibri" w:hAnsi="Calibri" w:cs="Calibri"/>
              </w:rPr>
              <w:t>Septiembre 2026</w:t>
            </w:r>
          </w:p>
        </w:tc>
        <w:tc>
          <w:tcPr>
            <w:tcW w:w="1977" w:type="dxa"/>
          </w:tcPr>
          <w:p w14:paraId="3F4A24D7" w14:textId="19D49C7F" w:rsidR="005E077A" w:rsidRPr="005124F4" w:rsidRDefault="00235FB9" w:rsidP="005124F4">
            <w:pPr>
              <w:spacing w:line="360" w:lineRule="auto"/>
              <w:rPr>
                <w:rFonts w:ascii="Calibri" w:hAnsi="Calibri" w:cs="Calibri"/>
              </w:rPr>
            </w:pPr>
            <w:r w:rsidRPr="004A344D">
              <w:rPr>
                <w:sz w:val="20"/>
                <w:szCs w:val="20"/>
              </w:rPr>
              <w:t>Adaptación a ambientes virtuales de aprendizaje</w:t>
            </w:r>
            <w:r>
              <w:rPr>
                <w:sz w:val="20"/>
                <w:szCs w:val="20"/>
              </w:rPr>
              <w:t xml:space="preserve"> AVA, según lineamientos del Ecosistema - SENA</w:t>
            </w:r>
          </w:p>
        </w:tc>
      </w:tr>
    </w:tbl>
    <w:p w14:paraId="71D589A1" w14:textId="77777777" w:rsidR="005E077A" w:rsidRPr="005124F4" w:rsidRDefault="005E077A" w:rsidP="005124F4">
      <w:pPr>
        <w:spacing w:line="360" w:lineRule="auto"/>
        <w:rPr>
          <w:rFonts w:ascii="Calibri" w:hAnsi="Calibri" w:cs="Calibri"/>
          <w:color w:val="000000"/>
        </w:rPr>
      </w:pPr>
    </w:p>
    <w:p w14:paraId="280DE984" w14:textId="77777777" w:rsidR="005E077A" w:rsidRPr="005124F4" w:rsidRDefault="005E077A" w:rsidP="005124F4">
      <w:pPr>
        <w:spacing w:line="360" w:lineRule="auto"/>
        <w:rPr>
          <w:rFonts w:ascii="Calibri" w:hAnsi="Calibri" w:cs="Calibri"/>
        </w:rPr>
      </w:pPr>
    </w:p>
    <w:p w14:paraId="38C42287" w14:textId="77777777" w:rsidR="005E077A" w:rsidRPr="005124F4" w:rsidRDefault="005E077A" w:rsidP="005124F4">
      <w:pPr>
        <w:spacing w:line="360" w:lineRule="auto"/>
        <w:rPr>
          <w:rFonts w:ascii="Calibri" w:hAnsi="Calibri" w:cs="Calibri"/>
        </w:rPr>
      </w:pPr>
      <w:r w:rsidRPr="005124F4">
        <w:rPr>
          <w:rFonts w:ascii="Calibri" w:hAnsi="Calibri" w:cs="Calibri"/>
        </w:rPr>
        <w:t xml:space="preserve"> </w:t>
      </w:r>
    </w:p>
    <w:p w14:paraId="000000D3" w14:textId="77777777" w:rsidR="00FF258C" w:rsidRPr="005124F4" w:rsidRDefault="00FF258C" w:rsidP="005124F4">
      <w:pPr>
        <w:pStyle w:val="Normal0"/>
        <w:spacing w:line="360" w:lineRule="auto"/>
        <w:rPr>
          <w:rFonts w:ascii="Calibri" w:hAnsi="Calibri" w:cs="Calibri"/>
          <w:color w:val="000000"/>
        </w:rPr>
      </w:pPr>
    </w:p>
    <w:p w14:paraId="000000D4" w14:textId="77777777" w:rsidR="00FF258C" w:rsidRPr="005124F4" w:rsidRDefault="00FF258C" w:rsidP="005124F4">
      <w:pPr>
        <w:pStyle w:val="Normal0"/>
        <w:spacing w:line="360" w:lineRule="auto"/>
        <w:rPr>
          <w:rFonts w:ascii="Calibri" w:hAnsi="Calibri" w:cs="Calibri"/>
        </w:rPr>
      </w:pPr>
    </w:p>
    <w:p w14:paraId="000000D5" w14:textId="77777777" w:rsidR="00FF258C" w:rsidRPr="005124F4" w:rsidRDefault="00FF258C" w:rsidP="005124F4">
      <w:pPr>
        <w:pStyle w:val="Normal0"/>
        <w:spacing w:line="360" w:lineRule="auto"/>
        <w:rPr>
          <w:rFonts w:ascii="Calibri" w:hAnsi="Calibri" w:cs="Calibri"/>
        </w:rPr>
      </w:pPr>
    </w:p>
    <w:p w14:paraId="000000D7" w14:textId="3E1DCFEE" w:rsidR="00FF258C" w:rsidRPr="005124F4" w:rsidRDefault="00D376E1" w:rsidP="005124F4">
      <w:pPr>
        <w:pStyle w:val="Normal0"/>
        <w:spacing w:line="360" w:lineRule="auto"/>
        <w:rPr>
          <w:rFonts w:ascii="Calibri" w:hAnsi="Calibri" w:cs="Calibri"/>
        </w:rPr>
      </w:pPr>
      <w:r w:rsidRPr="005124F4">
        <w:rPr>
          <w:rFonts w:ascii="Calibri" w:hAnsi="Calibri" w:cs="Calibri"/>
        </w:rPr>
        <w:t xml:space="preserve"> </w:t>
      </w:r>
    </w:p>
    <w:sectPr w:rsidR="00FF258C" w:rsidRPr="005124F4">
      <w:headerReference w:type="default" r:id="rId40"/>
      <w:footerReference w:type="default" r:id="rId4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ra Paola Morales Paez" w:date="2026-09-29T15:45:00Z" w:initials="SM">
    <w:p w14:paraId="6870B3F1" w14:textId="77777777" w:rsidR="00105AD1" w:rsidRDefault="00105AD1" w:rsidP="00105AD1">
      <w:pPr>
        <w:pStyle w:val="Textocomentario"/>
      </w:pPr>
      <w:r>
        <w:rPr>
          <w:rStyle w:val="Refdecomentario"/>
        </w:rPr>
        <w:annotationRef/>
      </w:r>
      <w:r>
        <w:t xml:space="preserve">Se debe agregar este mismo video de introducción  </w:t>
      </w:r>
      <w:hyperlink r:id="rId1" w:history="1">
        <w:r w:rsidRPr="003242B5">
          <w:rPr>
            <w:rStyle w:val="Hipervnculo"/>
          </w:rPr>
          <w:t>https://youtu.be/Yu6IStnOQEM</w:t>
        </w:r>
      </w:hyperlink>
    </w:p>
  </w:comment>
  <w:comment w:id="2" w:author="Sandra Paola Morales Paez" w:date="2026-09-30T12:20:00Z" w:initials="SM">
    <w:p w14:paraId="5079E358" w14:textId="77777777" w:rsidR="002379C1" w:rsidRDefault="002379C1" w:rsidP="002379C1">
      <w:pPr>
        <w:pStyle w:val="Textocomentario"/>
      </w:pPr>
      <w:r>
        <w:rPr>
          <w:rStyle w:val="Refdecomentario"/>
        </w:rPr>
        <w:annotationRef/>
      </w:r>
      <w:hyperlink r:id="rId2" w:anchor="fromView=search&amp;page=1&amp;position=24&amp;uuid=224c1429-324c-466d-b7d2-9f073ba51931&amp;track=ais_hybrid&amp;query=necesidades+del+cliente" w:history="1">
        <w:r w:rsidRPr="00084E33">
          <w:rPr>
            <w:rStyle w:val="Hipervnculo"/>
          </w:rPr>
          <w:t>https://www.magnific.com/es/foto-gratis/mujer-rodeada-manos-notas-adhesivas-confianza_6599536.htm#fromView=search&amp;page=1&amp;position=24&amp;uuid=224c1429-324c-466d-b7d2-9f073ba51931&amp;track=ais_hybrid&amp;query=necesidades+del+cliente</w:t>
        </w:r>
      </w:hyperlink>
    </w:p>
  </w:comment>
  <w:comment w:id="3" w:author="Sandra Paola Morales Paez" w:date="2026-09-29T16:34:00Z" w:initials="SM">
    <w:p w14:paraId="78985C48" w14:textId="77777777" w:rsidR="00E2219C" w:rsidRDefault="00E2219C" w:rsidP="00E2219C">
      <w:pPr>
        <w:pStyle w:val="Textocomentario"/>
      </w:pPr>
      <w:r>
        <w:rPr>
          <w:rStyle w:val="Refdecomentario"/>
        </w:rPr>
        <w:annotationRef/>
      </w:r>
      <w:r>
        <w:t>Se solicita a Diseño estructurar recurso en tarjetas con imagen</w:t>
      </w:r>
    </w:p>
  </w:comment>
  <w:comment w:id="4" w:author="Sandra Paola Morales Paez" w:date="2026-09-29T16:43:00Z" w:initials="SM">
    <w:p w14:paraId="7E89E42E" w14:textId="77777777" w:rsidR="00CB266F" w:rsidRDefault="00CB266F" w:rsidP="00CB266F">
      <w:pPr>
        <w:pStyle w:val="Textocomentario"/>
      </w:pPr>
      <w:r>
        <w:rPr>
          <w:rStyle w:val="Refdecomentario"/>
        </w:rPr>
        <w:annotationRef/>
      </w:r>
      <w:hyperlink r:id="rId3" w:anchor="fromView=detail&amp;position=4&amp;uuid=ada5d389-9651-4f86-b896-19bf4305982a&amp;track=ais_hybrid&amp;from_element=cross_selling__photo" w:history="1">
        <w:r w:rsidRPr="00E31691">
          <w:rPr>
            <w:rStyle w:val="Hipervnculo"/>
          </w:rPr>
          <w:t>https://www.magnific.com/es/imagen-ia-premium/mini-modelo-carrito-compras-3d-carrito-supermercado-aislado-sobre-fondo-blanco_413572710.htm#fromView=detail&amp;position=4&amp;uuid=ada5d389-9651-4f86-b896-19bf4305982a&amp;track=ais_hybrid&amp;from_element=cross_selling__photo</w:t>
        </w:r>
      </w:hyperlink>
    </w:p>
  </w:comment>
  <w:comment w:id="5" w:author="Sandra Paola Morales Paez" w:date="2026-09-29T16:44:00Z" w:initials="SM">
    <w:p w14:paraId="17677958" w14:textId="77777777" w:rsidR="00CB266F" w:rsidRDefault="00CB266F" w:rsidP="00CB266F">
      <w:pPr>
        <w:pStyle w:val="Textocomentario"/>
      </w:pPr>
      <w:r>
        <w:rPr>
          <w:rStyle w:val="Refdecomentario"/>
        </w:rPr>
        <w:annotationRef/>
      </w:r>
      <w:hyperlink r:id="rId4" w:anchor="fromView=search&amp;page=1&amp;position=0&amp;uuid=aff6e639-8996-491f-9360-0e5ffa151e1d&amp;track=ais_hybrid&amp;query=servicio" w:history="1">
        <w:r w:rsidRPr="00F50F95">
          <w:rPr>
            <w:rStyle w:val="Hipervnculo"/>
          </w:rPr>
          <w:t>https://www.magnific.com/es/foto-gratis/gerente-adulto-medio-mecanico-automoviles-hablando-mientras-usan-computadora-taller-reparacion-automoviles_26399980.htm#fromView=search&amp;page=1&amp;position=0&amp;uuid=aff6e639-8996-491f-9360-0e5ffa151e1d&amp;track=ais_hybrid&amp;query=servicio</w:t>
        </w:r>
      </w:hyperlink>
    </w:p>
  </w:comment>
  <w:comment w:id="6" w:author="Sandra Paola Morales Paez" w:date="2026-09-29T18:10:00Z" w:initials="SM">
    <w:p w14:paraId="7AC7F646" w14:textId="77777777" w:rsidR="001F535B" w:rsidRDefault="001F535B" w:rsidP="001F535B">
      <w:pPr>
        <w:pStyle w:val="Textocomentario"/>
      </w:pPr>
      <w:r>
        <w:rPr>
          <w:rStyle w:val="Refdecomentario"/>
        </w:rPr>
        <w:annotationRef/>
      </w:r>
      <w:hyperlink r:id="rId5" w:anchor="fromView=search&amp;page=1&amp;position=6&amp;uuid=9f5f7a0c-46cb-4ec7-ae3d-eff7d7f05f55&amp;track=ais_hybrid&amp;query=marca" w:history="1">
        <w:r w:rsidRPr="00432A91">
          <w:rPr>
            <w:rStyle w:val="Hipervnculo"/>
          </w:rPr>
          <w:t>https://www.magnific.com/es/foto-gratis/gente-diversa-que-piensa-planeando-concepto-marca-marketing_3533257.htm#fromView=search&amp;page=1&amp;position=6&amp;uuid=9f5f7a0c-46cb-4ec7-ae3d-eff7d7f05f55&amp;track=ais_hybrid&amp;query=marca</w:t>
        </w:r>
      </w:hyperlink>
    </w:p>
  </w:comment>
  <w:comment w:id="7" w:author="Sandra Paola Morales Paez" w:date="2026-09-29T18:15:00Z" w:initials="SM">
    <w:p w14:paraId="21CD85C9" w14:textId="77777777" w:rsidR="00954D2E" w:rsidRDefault="00954D2E" w:rsidP="00954D2E">
      <w:pPr>
        <w:pStyle w:val="Textocomentario"/>
      </w:pPr>
      <w:r>
        <w:rPr>
          <w:rStyle w:val="Refdecomentario"/>
        </w:rPr>
        <w:annotationRef/>
      </w:r>
      <w:hyperlink r:id="rId6" w:anchor="fromView=search&amp;page=1&amp;position=24&amp;uuid=44a2aa04-d631-40ad-920f-c9878a278454&amp;track=ais_hybrid&amp;query=precio" w:history="1">
        <w:r w:rsidRPr="00413C85">
          <w:rPr>
            <w:rStyle w:val="Hipervnculo"/>
          </w:rPr>
          <w:t>https://www.magnific.com/es/psd-premium/etiquetas-precio-rojas-3d-signo-dolar_422998131.htm#fromView=search&amp;page=1&amp;position=24&amp;uuid=44a2aa04-d631-40ad-920f-c9878a278454&amp;track=ais_hybrid&amp;query=precio</w:t>
        </w:r>
      </w:hyperlink>
    </w:p>
  </w:comment>
  <w:comment w:id="8" w:author="Sandra Paola Morales Paez" w:date="2026-09-29T18:28:00Z" w:initials="SM">
    <w:p w14:paraId="36228D12" w14:textId="77777777" w:rsidR="00CC5D23" w:rsidRDefault="00CC5D23" w:rsidP="00CC5D23">
      <w:pPr>
        <w:pStyle w:val="Textocomentario"/>
      </w:pPr>
      <w:r>
        <w:rPr>
          <w:rStyle w:val="Refdecomentario"/>
        </w:rPr>
        <w:annotationRef/>
      </w:r>
      <w:hyperlink r:id="rId7" w:anchor="fromView=search&amp;page=4&amp;position=26&amp;uuid=44a2aa04-d631-40ad-920f-c9878a278454&amp;track=ais_hybrid&amp;query=precio" w:history="1">
        <w:r w:rsidRPr="00492F83">
          <w:rPr>
            <w:rStyle w:val="Hipervnculo"/>
          </w:rPr>
          <w:t>https://www.magnific.com/es/fotos-premium/etiqueta-precio_17555125.htm#fromView=search&amp;page=4&amp;position=26&amp;uuid=44a2aa04-d631-40ad-920f-c9878a278454&amp;track=ais_hybrid&amp;query=precio</w:t>
        </w:r>
      </w:hyperlink>
    </w:p>
  </w:comment>
  <w:comment w:id="9" w:author="Sandra Paola Morales Paez" w:date="2026-09-29T18:37:00Z" w:initials="SM">
    <w:p w14:paraId="72196151" w14:textId="77777777" w:rsidR="003146B9" w:rsidRDefault="003146B9" w:rsidP="003146B9">
      <w:pPr>
        <w:pStyle w:val="Textocomentario"/>
      </w:pPr>
      <w:r>
        <w:rPr>
          <w:rStyle w:val="Refdecomentario"/>
        </w:rPr>
        <w:annotationRef/>
      </w:r>
      <w:r>
        <w:t xml:space="preserve">No es tabla, se solicita a Diseño establecer recurso en tarjetas </w:t>
      </w:r>
    </w:p>
  </w:comment>
  <w:comment w:id="10" w:author="Sandra Paola Morales Paez" w:date="2026-09-29T18:41:00Z" w:initials="SM">
    <w:p w14:paraId="1FF86CE9" w14:textId="77777777" w:rsidR="00931CEE" w:rsidRDefault="00931CEE" w:rsidP="00931CEE">
      <w:pPr>
        <w:pStyle w:val="Textocomentario"/>
      </w:pPr>
      <w:r>
        <w:rPr>
          <w:rStyle w:val="Refdecomentario"/>
        </w:rPr>
        <w:annotationRef/>
      </w:r>
      <w:hyperlink r:id="rId8" w:anchor="fromView=search&amp;page=1&amp;position=12&amp;uuid=81f26a20-8ad5-487d-acab-5d8ca6a73ef4&amp;track=ais_hybrid&amp;query=dos+productos+con+precios+diferentes" w:history="1">
        <w:r w:rsidRPr="003578C6">
          <w:rPr>
            <w:rStyle w:val="Hipervnculo"/>
          </w:rPr>
          <w:t>https://www.magnific.com/es/fotos-premium/impuesto-rosa-estereotipos-genero-concepto-generos-especificos-diferentes-etiquetas-precio_49440245.htm#fromView=search&amp;page=1&amp;position=12&amp;uuid=81f26a20-8ad5-487d-acab-5d8ca6a73ef4&amp;track=ais_hybrid&amp;query=dos+productos+con+precios+diferentes</w:t>
        </w:r>
      </w:hyperlink>
    </w:p>
  </w:comment>
  <w:comment w:id="11" w:author="Sandra Paola Morales Paez" w:date="2026-09-27T11:40:00Z" w:initials="SM">
    <w:p w14:paraId="4FE1C768" w14:textId="433AA944" w:rsidR="00105AD1" w:rsidRDefault="00105AD1" w:rsidP="00105AD1">
      <w:pPr>
        <w:pStyle w:val="Textocomentario"/>
      </w:pPr>
      <w:r>
        <w:rPr>
          <w:rStyle w:val="Refdecomentario"/>
        </w:rPr>
        <w:annotationRef/>
      </w:r>
      <w:r>
        <w:t xml:space="preserve"> El video debe continuar insertado, pues es de SENA y ya cuenta con cortinillas actualizadas</w:t>
      </w:r>
    </w:p>
    <w:p w14:paraId="23ABB1A2" w14:textId="77777777" w:rsidR="00105AD1" w:rsidRDefault="00105AD1" w:rsidP="00105AD1">
      <w:pPr>
        <w:pStyle w:val="Textocomentario"/>
      </w:pPr>
      <w:hyperlink r:id="rId9" w:history="1">
        <w:r w:rsidRPr="00930FF2">
          <w:rPr>
            <w:rStyle w:val="Hipervnculo"/>
          </w:rPr>
          <w:t>https://youtu.be/WJF5aB-LPA8</w:t>
        </w:r>
      </w:hyperlink>
    </w:p>
  </w:comment>
  <w:comment w:id="12" w:author="Sandra Paola Morales Paez" w:date="2026-09-29T19:56:00Z" w:initials="SM">
    <w:p w14:paraId="61830E98" w14:textId="77777777" w:rsidR="00772210" w:rsidRDefault="00BB6948" w:rsidP="00772210">
      <w:pPr>
        <w:pStyle w:val="Textocomentario"/>
      </w:pPr>
      <w:r>
        <w:rPr>
          <w:rStyle w:val="Refdecomentario"/>
        </w:rPr>
        <w:annotationRef/>
      </w:r>
      <w:r w:rsidR="00772210">
        <w:t>No es tabla, es solo la ubicación en recuadros que se solicita a Diseño para resaltar información</w:t>
      </w:r>
    </w:p>
  </w:comment>
  <w:comment w:id="13" w:author="Sandra Paola Morales Paez" w:date="2026-09-29T20:19:00Z" w:initials="SM">
    <w:p w14:paraId="22F170B5" w14:textId="3D24D98B" w:rsidR="002254D1" w:rsidRDefault="002254D1" w:rsidP="002254D1">
      <w:pPr>
        <w:pStyle w:val="Textocomentario"/>
      </w:pPr>
      <w:r>
        <w:rPr>
          <w:rStyle w:val="Refdecomentario"/>
        </w:rPr>
        <w:annotationRef/>
      </w:r>
      <w:r>
        <w:t>Texto alternativo:</w:t>
      </w:r>
    </w:p>
    <w:p w14:paraId="3EEE8C37" w14:textId="77777777" w:rsidR="002254D1" w:rsidRDefault="002254D1" w:rsidP="002254D1">
      <w:pPr>
        <w:pStyle w:val="Textocomentario"/>
      </w:pPr>
      <w:r>
        <w:t xml:space="preserve">Flujo de distribución desde las materias primas y proveedores hasta el cliente final, mediante fabricantes, distribuidores y comerciantes. </w:t>
      </w:r>
    </w:p>
  </w:comment>
  <w:comment w:id="14" w:author="Sandra Paola Morales Paez" w:date="2026-09-29T20:30:00Z" w:initials="SM">
    <w:p w14:paraId="1406FEE1" w14:textId="77777777" w:rsidR="00AA12C5" w:rsidRDefault="00B57BC2" w:rsidP="00AA12C5">
      <w:pPr>
        <w:pStyle w:val="Textocomentario"/>
      </w:pPr>
      <w:r>
        <w:rPr>
          <w:rStyle w:val="Refdecomentario"/>
        </w:rPr>
        <w:annotationRef/>
      </w:r>
      <w:r w:rsidR="00AA12C5">
        <w:t>Si es posible rediseñar conservando estructura, mejorando el diseño y ajustando paleta de colores y elimine el nombre de la figura abajo</w:t>
      </w:r>
    </w:p>
  </w:comment>
  <w:comment w:id="15" w:author="Sandra Paola Morales Paez" w:date="2026-09-29T21:50:00Z" w:initials="SM">
    <w:p w14:paraId="52A7A244" w14:textId="77777777" w:rsidR="00990DBF" w:rsidRDefault="001D7363" w:rsidP="00990DBF">
      <w:pPr>
        <w:pStyle w:val="Textocomentario"/>
      </w:pPr>
      <w:r>
        <w:rPr>
          <w:rStyle w:val="Refdecomentario"/>
        </w:rPr>
        <w:annotationRef/>
      </w:r>
      <w:r w:rsidR="00990DBF">
        <w:t>Insertar video es necesario cambiar cortinillas SENA</w:t>
      </w:r>
    </w:p>
    <w:p w14:paraId="76DD81DB" w14:textId="77777777" w:rsidR="00990DBF" w:rsidRDefault="00990DBF" w:rsidP="00990DBF">
      <w:pPr>
        <w:pStyle w:val="Textocomentario"/>
        <w:ind w:left="720"/>
      </w:pPr>
      <w:hyperlink r:id="rId10" w:history="1">
        <w:r w:rsidRPr="00F3302C">
          <w:rPr>
            <w:rStyle w:val="Hipervnculo"/>
          </w:rPr>
          <w:t>https://youtu.be/kODlxbwfCSU</w:t>
        </w:r>
      </w:hyperlink>
    </w:p>
  </w:comment>
  <w:comment w:id="16" w:author="Sandra Paola Morales Paez" w:date="2026-09-29T21:55:00Z" w:initials="SM">
    <w:p w14:paraId="5463AD91" w14:textId="62FB2843" w:rsidR="00990DBF" w:rsidRDefault="00990DBF" w:rsidP="00990DBF">
      <w:pPr>
        <w:pStyle w:val="Textocomentario"/>
      </w:pPr>
      <w:r>
        <w:rPr>
          <w:rStyle w:val="Refdecomentario"/>
        </w:rPr>
        <w:annotationRef/>
      </w:r>
      <w:hyperlink r:id="rId11" w:anchor="fromView=search&amp;page=1&amp;position=19&amp;uuid=4e2ff2ec-8e74-4432-b91f-29554cdcdb60&amp;track=ais_hybrid&amp;query=ropa+deportiva" w:history="1">
        <w:r w:rsidRPr="00E3618C">
          <w:rPr>
            <w:rStyle w:val="Hipervnculo"/>
          </w:rPr>
          <w:t>https://www.magnific.com/es/fotos-premium/atletas-ropa-femenina-botella-agua-sobre-fondo-oscuro_18550263.htm#fromView=search&amp;page=1&amp;position=19&amp;uuid=4e2ff2ec-8e74-4432-b91f-29554cdcdb60&amp;track=ais_hybrid&amp;query=ropa+deportiva</w:t>
        </w:r>
      </w:hyperlink>
    </w:p>
  </w:comment>
  <w:comment w:id="17" w:author="Sandra Paola Morales Paez" w:date="2026-10-01T08:45:00Z" w:initials="SM">
    <w:p w14:paraId="740DE7A9" w14:textId="77777777" w:rsidR="005950C2" w:rsidRDefault="005950C2" w:rsidP="005950C2">
      <w:pPr>
        <w:pStyle w:val="Textocomentario"/>
      </w:pPr>
      <w:r>
        <w:rPr>
          <w:rStyle w:val="Refdecomentario"/>
        </w:rPr>
        <w:annotationRef/>
      </w:r>
      <w:hyperlink r:id="rId12" w:history="1">
        <w:r w:rsidRPr="00AE4F2E">
          <w:rPr>
            <w:rStyle w:val="Hipervnculo"/>
          </w:rPr>
          <w:t>Podcast_CF1.docx</w:t>
        </w:r>
      </w:hyperlink>
      <w:r>
        <w:t xml:space="preserve"> </w:t>
      </w:r>
    </w:p>
  </w:comment>
  <w:comment w:id="18" w:author="Sandra Paola Morales Paez" w:date="2026-09-28T20:10:00Z" w:initials="SM">
    <w:p w14:paraId="31D83043" w14:textId="77777777" w:rsidR="00105AD1" w:rsidRDefault="00105AD1" w:rsidP="00F1215F">
      <w:pPr>
        <w:pStyle w:val="Textocomentario"/>
      </w:pPr>
      <w:r>
        <w:rPr>
          <w:rStyle w:val="Refdecomentario"/>
        </w:rPr>
        <w:annotationRef/>
      </w:r>
      <w:hyperlink r:id="rId13" w:anchor="fromView=search&amp;page=1&amp;position=24&amp;uuid=0ca3198f-5c4c-466c-907b-97169a32263d&amp;track=ais_hybrid&amp;query=+comunicacion" w:history="1">
        <w:r w:rsidRPr="009D4423">
          <w:rPr>
            <w:rStyle w:val="Hipervnculo"/>
          </w:rPr>
          <w:t>https://www.magnific.com/es/foto-gratis/copiar-espacio-amigos-mirandose-burbuja-chat_5966195.htm#fromView=search&amp;page=1&amp;position=24&amp;uuid=0ca3198f-5c4c-466c-907b-97169a32263d&amp;track=ais_hybrid&amp;query=+comunicacion</w:t>
        </w:r>
      </w:hyperlink>
    </w:p>
  </w:comment>
  <w:comment w:id="19" w:author="Sandra Paola Morales Paez" w:date="2026-09-29T15:49:00Z" w:initials="SM">
    <w:p w14:paraId="0AB2BC0F" w14:textId="77777777" w:rsidR="00105AD1" w:rsidRDefault="00105AD1" w:rsidP="00105AD1">
      <w:pPr>
        <w:pStyle w:val="Textocomentario"/>
      </w:pPr>
      <w:r>
        <w:rPr>
          <w:rStyle w:val="Refdecomentario"/>
        </w:rPr>
        <w:annotationRef/>
      </w:r>
      <w:r>
        <w:t xml:space="preserve">Texto alternativo: </w:t>
      </w:r>
    </w:p>
    <w:p w14:paraId="58BA7493" w14:textId="77777777" w:rsidR="00105AD1" w:rsidRDefault="00105AD1" w:rsidP="00105AD1">
      <w:pPr>
        <w:pStyle w:val="Textocomentario"/>
      </w:pPr>
      <w:r>
        <w:t xml:space="preserve">Proceso de comunicación entre emisor y receptor mediante codificación, mensaje, medio y decodificación, con ruido y retroalimentación. </w:t>
      </w:r>
    </w:p>
  </w:comment>
  <w:comment w:id="20" w:author="Sandra Paola Morales Paez" w:date="2026-09-29T22:17:00Z" w:initials="SM">
    <w:p w14:paraId="0CFC9D94" w14:textId="77777777" w:rsidR="00C04E92" w:rsidRDefault="00C04E92" w:rsidP="00C04E92">
      <w:pPr>
        <w:pStyle w:val="Textocomentario"/>
      </w:pPr>
      <w:r>
        <w:rPr>
          <w:rStyle w:val="Refdecomentario"/>
        </w:rPr>
        <w:annotationRef/>
      </w:r>
      <w:r>
        <w:t>Insertar videos y deben tener cortinilla actizada</w:t>
      </w:r>
    </w:p>
  </w:comment>
  <w:comment w:id="21" w:author="Sandra Paola Morales Paez" w:date="2026-10-01T08:35:00Z" w:initials="SM">
    <w:p w14:paraId="79FC2EAA" w14:textId="77777777" w:rsidR="00660247" w:rsidRDefault="00660247" w:rsidP="00660247">
      <w:pPr>
        <w:pStyle w:val="Textocomentario"/>
      </w:pPr>
      <w:r>
        <w:rPr>
          <w:rStyle w:val="Refdecomentario"/>
        </w:rPr>
        <w:annotationRef/>
      </w:r>
      <w:r>
        <w:t>Texto alternativo:</w:t>
      </w:r>
    </w:p>
    <w:p w14:paraId="1D823DA4" w14:textId="77777777" w:rsidR="00660247" w:rsidRDefault="00660247" w:rsidP="00660247">
      <w:pPr>
        <w:pStyle w:val="Textocomentario"/>
      </w:pPr>
      <w:r>
        <w:t xml:space="preserve">Síntesis de fundamentos de mercadeo, distribución, segmentación, comunicación y gestión de información para identificar nichos de mercado.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70B3F1" w15:done="0"/>
  <w15:commentEx w15:paraId="5079E358" w15:done="0"/>
  <w15:commentEx w15:paraId="78985C48" w15:done="0"/>
  <w15:commentEx w15:paraId="7E89E42E" w15:done="0"/>
  <w15:commentEx w15:paraId="17677958" w15:done="0"/>
  <w15:commentEx w15:paraId="7AC7F646" w15:done="0"/>
  <w15:commentEx w15:paraId="21CD85C9" w15:done="0"/>
  <w15:commentEx w15:paraId="36228D12" w15:done="0"/>
  <w15:commentEx w15:paraId="72196151" w15:done="0"/>
  <w15:commentEx w15:paraId="1FF86CE9" w15:done="0"/>
  <w15:commentEx w15:paraId="23ABB1A2" w15:done="0"/>
  <w15:commentEx w15:paraId="61830E98" w15:done="0"/>
  <w15:commentEx w15:paraId="3EEE8C37" w15:done="0"/>
  <w15:commentEx w15:paraId="1406FEE1" w15:paraIdParent="3EEE8C37" w15:done="0"/>
  <w15:commentEx w15:paraId="76DD81DB" w15:done="0"/>
  <w15:commentEx w15:paraId="5463AD91" w15:done="0"/>
  <w15:commentEx w15:paraId="740DE7A9" w15:done="0"/>
  <w15:commentEx w15:paraId="31D83043" w15:done="0"/>
  <w15:commentEx w15:paraId="58BA7493" w15:done="0"/>
  <w15:commentEx w15:paraId="0CFC9D94" w15:done="0"/>
  <w15:commentEx w15:paraId="1D823D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B8C348" w16cex:dateUtc="2026-09-29T20:45:00Z"/>
  <w16cex:commentExtensible w16cex:durableId="6EC43D21" w16cex:dateUtc="2026-09-30T17:20:00Z"/>
  <w16cex:commentExtensible w16cex:durableId="1A64480D" w16cex:dateUtc="2026-09-29T21:34:00Z"/>
  <w16cex:commentExtensible w16cex:durableId="3055301B" w16cex:dateUtc="2026-09-29T21:43:00Z"/>
  <w16cex:commentExtensible w16cex:durableId="56D43065" w16cex:dateUtc="2026-09-29T21:44:00Z"/>
  <w16cex:commentExtensible w16cex:durableId="5C2F3092" w16cex:dateUtc="2026-09-29T23:10:00Z"/>
  <w16cex:commentExtensible w16cex:durableId="3584A836" w16cex:dateUtc="2026-09-29T23:15:00Z"/>
  <w16cex:commentExtensible w16cex:durableId="1ECA0BD3" w16cex:dateUtc="2026-09-29T23:28:00Z"/>
  <w16cex:commentExtensible w16cex:durableId="05516DF1" w16cex:dateUtc="2026-09-29T23:37:00Z"/>
  <w16cex:commentExtensible w16cex:durableId="64BC8FDF" w16cex:dateUtc="2026-09-29T23:41:00Z"/>
  <w16cex:commentExtensible w16cex:durableId="66EA9917" w16cex:dateUtc="2026-09-27T16:40:00Z"/>
  <w16cex:commentExtensible w16cex:durableId="5C90F234" w16cex:dateUtc="2026-09-30T00:56:00Z"/>
  <w16cex:commentExtensible w16cex:durableId="0FFC68C8" w16cex:dateUtc="2026-09-30T01:19:00Z"/>
  <w16cex:commentExtensible w16cex:durableId="7B377D43" w16cex:dateUtc="2026-09-30T01:30:00Z"/>
  <w16cex:commentExtensible w16cex:durableId="45FD4D9A" w16cex:dateUtc="2026-09-30T02:50:00Z"/>
  <w16cex:commentExtensible w16cex:durableId="027B39E2" w16cex:dateUtc="2026-09-30T02:55:00Z"/>
  <w16cex:commentExtensible w16cex:durableId="03F1F05E" w16cex:dateUtc="2026-10-01T13:45:00Z"/>
  <w16cex:commentExtensible w16cex:durableId="08EC1E38" w16cex:dateUtc="2026-09-29T01:10:00Z"/>
  <w16cex:commentExtensible w16cex:durableId="6338E2FB" w16cex:dateUtc="2026-09-29T20:49:00Z"/>
  <w16cex:commentExtensible w16cex:durableId="5A18428D" w16cex:dateUtc="2026-09-30T03:17:00Z"/>
  <w16cex:commentExtensible w16cex:durableId="62A7B4B0" w16cex:dateUtc="2026-10-01T1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70B3F1" w16cid:durableId="70B8C348"/>
  <w16cid:commentId w16cid:paraId="5079E358" w16cid:durableId="6EC43D21"/>
  <w16cid:commentId w16cid:paraId="78985C48" w16cid:durableId="1A64480D"/>
  <w16cid:commentId w16cid:paraId="7E89E42E" w16cid:durableId="3055301B"/>
  <w16cid:commentId w16cid:paraId="17677958" w16cid:durableId="56D43065"/>
  <w16cid:commentId w16cid:paraId="7AC7F646" w16cid:durableId="5C2F3092"/>
  <w16cid:commentId w16cid:paraId="21CD85C9" w16cid:durableId="3584A836"/>
  <w16cid:commentId w16cid:paraId="36228D12" w16cid:durableId="1ECA0BD3"/>
  <w16cid:commentId w16cid:paraId="72196151" w16cid:durableId="05516DF1"/>
  <w16cid:commentId w16cid:paraId="1FF86CE9" w16cid:durableId="64BC8FDF"/>
  <w16cid:commentId w16cid:paraId="23ABB1A2" w16cid:durableId="66EA9917"/>
  <w16cid:commentId w16cid:paraId="61830E98" w16cid:durableId="5C90F234"/>
  <w16cid:commentId w16cid:paraId="3EEE8C37" w16cid:durableId="0FFC68C8"/>
  <w16cid:commentId w16cid:paraId="1406FEE1" w16cid:durableId="7B377D43"/>
  <w16cid:commentId w16cid:paraId="76DD81DB" w16cid:durableId="45FD4D9A"/>
  <w16cid:commentId w16cid:paraId="5463AD91" w16cid:durableId="027B39E2"/>
  <w16cid:commentId w16cid:paraId="740DE7A9" w16cid:durableId="03F1F05E"/>
  <w16cid:commentId w16cid:paraId="31D83043" w16cid:durableId="08EC1E38"/>
  <w16cid:commentId w16cid:paraId="58BA7493" w16cid:durableId="6338E2FB"/>
  <w16cid:commentId w16cid:paraId="0CFC9D94" w16cid:durableId="5A18428D"/>
  <w16cid:commentId w16cid:paraId="1D823DA4" w16cid:durableId="62A7B4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0F85D" w14:textId="77777777" w:rsidR="008E3E63" w:rsidRDefault="008E3E63">
      <w:pPr>
        <w:spacing w:line="240" w:lineRule="auto"/>
      </w:pPr>
      <w:r>
        <w:separator/>
      </w:r>
    </w:p>
  </w:endnote>
  <w:endnote w:type="continuationSeparator" w:id="0">
    <w:p w14:paraId="7413BFAF" w14:textId="77777777" w:rsidR="008E3E63" w:rsidRDefault="008E3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10F0A" w14:textId="77777777" w:rsidR="008E3E63" w:rsidRDefault="008E3E63">
      <w:pPr>
        <w:spacing w:line="240" w:lineRule="auto"/>
      </w:pPr>
      <w:r>
        <w:separator/>
      </w:r>
    </w:p>
  </w:footnote>
  <w:footnote w:type="continuationSeparator" w:id="0">
    <w:p w14:paraId="7966000D" w14:textId="77777777" w:rsidR="008E3E63" w:rsidRDefault="008E3E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FE9"/>
    <w:multiLevelType w:val="hybridMultilevel"/>
    <w:tmpl w:val="21168AE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B959E0"/>
    <w:multiLevelType w:val="multilevel"/>
    <w:tmpl w:val="35FA14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0965"/>
    <w:multiLevelType w:val="multilevel"/>
    <w:tmpl w:val="E9CE20D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3E73AB6"/>
    <w:multiLevelType w:val="multilevel"/>
    <w:tmpl w:val="F6A6F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6389"/>
    <w:multiLevelType w:val="multilevel"/>
    <w:tmpl w:val="A4C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62DDB"/>
    <w:multiLevelType w:val="hybridMultilevel"/>
    <w:tmpl w:val="49ACBD92"/>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6633BD"/>
    <w:multiLevelType w:val="multilevel"/>
    <w:tmpl w:val="583425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07CAD"/>
    <w:multiLevelType w:val="multilevel"/>
    <w:tmpl w:val="AF40BB64"/>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upp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C0F6B49"/>
    <w:multiLevelType w:val="multilevel"/>
    <w:tmpl w:val="849499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B6405"/>
    <w:multiLevelType w:val="hybridMultilevel"/>
    <w:tmpl w:val="D43EF57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68A0DA5"/>
    <w:multiLevelType w:val="hybridMultilevel"/>
    <w:tmpl w:val="F4E6DB8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A4A5B1F"/>
    <w:multiLevelType w:val="multilevel"/>
    <w:tmpl w:val="96F6F9D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D331A"/>
    <w:multiLevelType w:val="hybridMultilevel"/>
    <w:tmpl w:val="21E805D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D992510"/>
    <w:multiLevelType w:val="multilevel"/>
    <w:tmpl w:val="ABBE2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C6FDB"/>
    <w:multiLevelType w:val="multilevel"/>
    <w:tmpl w:val="3E6AF4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679BC"/>
    <w:multiLevelType w:val="multilevel"/>
    <w:tmpl w:val="37B45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452D1"/>
    <w:multiLevelType w:val="multilevel"/>
    <w:tmpl w:val="5F048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334DD"/>
    <w:multiLevelType w:val="multilevel"/>
    <w:tmpl w:val="720A4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C6792"/>
    <w:multiLevelType w:val="multilevel"/>
    <w:tmpl w:val="7FC2D4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F96999"/>
    <w:multiLevelType w:val="multilevel"/>
    <w:tmpl w:val="7CF89B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37144C0"/>
    <w:multiLevelType w:val="hybridMultilevel"/>
    <w:tmpl w:val="A5C4E0F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A6C746B"/>
    <w:multiLevelType w:val="hybridMultilevel"/>
    <w:tmpl w:val="D2CC84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DB86DFB"/>
    <w:multiLevelType w:val="multilevel"/>
    <w:tmpl w:val="CC789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6E2965"/>
    <w:multiLevelType w:val="multilevel"/>
    <w:tmpl w:val="51B26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E03D0"/>
    <w:multiLevelType w:val="multilevel"/>
    <w:tmpl w:val="BBA40C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24B46"/>
    <w:multiLevelType w:val="multilevel"/>
    <w:tmpl w:val="A3B25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95033"/>
    <w:multiLevelType w:val="hybridMultilevel"/>
    <w:tmpl w:val="ED86EB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C5F2BEC"/>
    <w:multiLevelType w:val="hybridMultilevel"/>
    <w:tmpl w:val="C1B25D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E973D89"/>
    <w:multiLevelType w:val="multilevel"/>
    <w:tmpl w:val="AF40BB64"/>
    <w:lvl w:ilvl="0">
      <w:start w:val="1"/>
      <w:numFmt w:val="lowerLetter"/>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b/>
      </w:rPr>
    </w:lvl>
    <w:lvl w:ilvl="2">
      <w:start w:val="1"/>
      <w:numFmt w:val="upperLetter"/>
      <w:lvlText w:val="%3."/>
      <w:lvlJc w:val="left"/>
      <w:pPr>
        <w:ind w:left="2520" w:hanging="360"/>
      </w:pPr>
      <w:rPr>
        <w:rFonts w:hint="default"/>
      </w:rPr>
    </w:lvl>
    <w:lvl w:ilvl="3">
      <w:start w:val="1"/>
      <w:numFmt w:val="lowerLetter"/>
      <w:lvlText w:val="%4."/>
      <w:lvlJc w:val="left"/>
      <w:pPr>
        <w:ind w:left="3240" w:hanging="360"/>
      </w:pPr>
      <w:rPr>
        <w:rFonts w:hint="default"/>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1673685">
    <w:abstractNumId w:val="8"/>
  </w:num>
  <w:num w:numId="2" w16cid:durableId="1090004810">
    <w:abstractNumId w:val="20"/>
  </w:num>
  <w:num w:numId="3" w16cid:durableId="99303234">
    <w:abstractNumId w:val="27"/>
  </w:num>
  <w:num w:numId="4" w16cid:durableId="2053992379">
    <w:abstractNumId w:val="5"/>
  </w:num>
  <w:num w:numId="5" w16cid:durableId="239340577">
    <w:abstractNumId w:val="3"/>
  </w:num>
  <w:num w:numId="6" w16cid:durableId="287245517">
    <w:abstractNumId w:val="26"/>
  </w:num>
  <w:num w:numId="7" w16cid:durableId="434595626">
    <w:abstractNumId w:val="2"/>
  </w:num>
  <w:num w:numId="8" w16cid:durableId="111217696">
    <w:abstractNumId w:val="23"/>
  </w:num>
  <w:num w:numId="9" w16cid:durableId="1215585433">
    <w:abstractNumId w:val="24"/>
  </w:num>
  <w:num w:numId="10" w16cid:durableId="1289894811">
    <w:abstractNumId w:val="7"/>
  </w:num>
  <w:num w:numId="11" w16cid:durableId="64761257">
    <w:abstractNumId w:val="21"/>
  </w:num>
  <w:num w:numId="12" w16cid:durableId="724521792">
    <w:abstractNumId w:val="11"/>
  </w:num>
  <w:num w:numId="13" w16cid:durableId="588931700">
    <w:abstractNumId w:val="14"/>
  </w:num>
  <w:num w:numId="14" w16cid:durableId="548301892">
    <w:abstractNumId w:val="9"/>
  </w:num>
  <w:num w:numId="15" w16cid:durableId="1078987715">
    <w:abstractNumId w:val="28"/>
  </w:num>
  <w:num w:numId="16" w16cid:durableId="2134320911">
    <w:abstractNumId w:val="15"/>
  </w:num>
  <w:num w:numId="17" w16cid:durableId="2003390054">
    <w:abstractNumId w:val="25"/>
  </w:num>
  <w:num w:numId="18" w16cid:durableId="998382492">
    <w:abstractNumId w:val="22"/>
  </w:num>
  <w:num w:numId="19" w16cid:durableId="2111849313">
    <w:abstractNumId w:val="16"/>
  </w:num>
  <w:num w:numId="20" w16cid:durableId="943459304">
    <w:abstractNumId w:val="0"/>
  </w:num>
  <w:num w:numId="21" w16cid:durableId="1204947746">
    <w:abstractNumId w:val="18"/>
  </w:num>
  <w:num w:numId="22" w16cid:durableId="460658506">
    <w:abstractNumId w:val="6"/>
  </w:num>
  <w:num w:numId="23" w16cid:durableId="1528786146">
    <w:abstractNumId w:val="4"/>
  </w:num>
  <w:num w:numId="24" w16cid:durableId="752626474">
    <w:abstractNumId w:val="1"/>
  </w:num>
  <w:num w:numId="25" w16cid:durableId="1903903705">
    <w:abstractNumId w:val="17"/>
  </w:num>
  <w:num w:numId="26" w16cid:durableId="717750363">
    <w:abstractNumId w:val="19"/>
  </w:num>
  <w:num w:numId="27" w16cid:durableId="1377117394">
    <w:abstractNumId w:val="13"/>
  </w:num>
  <w:num w:numId="28" w16cid:durableId="2053991049">
    <w:abstractNumId w:val="12"/>
  </w:num>
  <w:num w:numId="29" w16cid:durableId="1961299732">
    <w:abstractNumId w:val="10"/>
  </w:num>
  <w:num w:numId="30" w16cid:durableId="1827012791">
    <w:abstractNumId w:val="29"/>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85A46"/>
    <w:rsid w:val="000E2D28"/>
    <w:rsid w:val="000F1803"/>
    <w:rsid w:val="00105AD1"/>
    <w:rsid w:val="00134F03"/>
    <w:rsid w:val="00153C99"/>
    <w:rsid w:val="001613FA"/>
    <w:rsid w:val="00164759"/>
    <w:rsid w:val="001957D9"/>
    <w:rsid w:val="001A0512"/>
    <w:rsid w:val="001D7363"/>
    <w:rsid w:val="001F535B"/>
    <w:rsid w:val="002254D1"/>
    <w:rsid w:val="00235FB9"/>
    <w:rsid w:val="002379C1"/>
    <w:rsid w:val="00263898"/>
    <w:rsid w:val="002D2BEF"/>
    <w:rsid w:val="002D359F"/>
    <w:rsid w:val="002E4074"/>
    <w:rsid w:val="003146B9"/>
    <w:rsid w:val="00335745"/>
    <w:rsid w:val="00397DBD"/>
    <w:rsid w:val="003C2A4F"/>
    <w:rsid w:val="003C34E2"/>
    <w:rsid w:val="003D4CE0"/>
    <w:rsid w:val="00400499"/>
    <w:rsid w:val="0045064F"/>
    <w:rsid w:val="0049284B"/>
    <w:rsid w:val="004C76EE"/>
    <w:rsid w:val="004D4605"/>
    <w:rsid w:val="00505BA5"/>
    <w:rsid w:val="005124F4"/>
    <w:rsid w:val="00535346"/>
    <w:rsid w:val="00551633"/>
    <w:rsid w:val="0055299A"/>
    <w:rsid w:val="00565A93"/>
    <w:rsid w:val="0057479C"/>
    <w:rsid w:val="00590CEF"/>
    <w:rsid w:val="005950C2"/>
    <w:rsid w:val="005C57D2"/>
    <w:rsid w:val="005D5BE9"/>
    <w:rsid w:val="005E077A"/>
    <w:rsid w:val="00646B55"/>
    <w:rsid w:val="00660247"/>
    <w:rsid w:val="00693866"/>
    <w:rsid w:val="006A06DC"/>
    <w:rsid w:val="00725DC4"/>
    <w:rsid w:val="00752013"/>
    <w:rsid w:val="00753D71"/>
    <w:rsid w:val="007561F0"/>
    <w:rsid w:val="007576BD"/>
    <w:rsid w:val="00760EEF"/>
    <w:rsid w:val="00772210"/>
    <w:rsid w:val="007838E1"/>
    <w:rsid w:val="007927F4"/>
    <w:rsid w:val="007A3AA1"/>
    <w:rsid w:val="00812161"/>
    <w:rsid w:val="00834576"/>
    <w:rsid w:val="00851256"/>
    <w:rsid w:val="008574AF"/>
    <w:rsid w:val="008B7165"/>
    <w:rsid w:val="008C5752"/>
    <w:rsid w:val="008D349D"/>
    <w:rsid w:val="008E3E63"/>
    <w:rsid w:val="009108CD"/>
    <w:rsid w:val="00931CEE"/>
    <w:rsid w:val="009519A9"/>
    <w:rsid w:val="00954D2E"/>
    <w:rsid w:val="009860B4"/>
    <w:rsid w:val="00987E24"/>
    <w:rsid w:val="00990DBF"/>
    <w:rsid w:val="00A51172"/>
    <w:rsid w:val="00A829A2"/>
    <w:rsid w:val="00AA12C5"/>
    <w:rsid w:val="00AA5FA0"/>
    <w:rsid w:val="00AF3582"/>
    <w:rsid w:val="00B00986"/>
    <w:rsid w:val="00B22DC8"/>
    <w:rsid w:val="00B57BC2"/>
    <w:rsid w:val="00B76FBA"/>
    <w:rsid w:val="00BB6948"/>
    <w:rsid w:val="00BC3C34"/>
    <w:rsid w:val="00C04E92"/>
    <w:rsid w:val="00C45A3B"/>
    <w:rsid w:val="00C52A31"/>
    <w:rsid w:val="00C62CDB"/>
    <w:rsid w:val="00C84255"/>
    <w:rsid w:val="00CB266F"/>
    <w:rsid w:val="00CC5D23"/>
    <w:rsid w:val="00CE2166"/>
    <w:rsid w:val="00CE5765"/>
    <w:rsid w:val="00D03056"/>
    <w:rsid w:val="00D376E1"/>
    <w:rsid w:val="00D40245"/>
    <w:rsid w:val="00D6145D"/>
    <w:rsid w:val="00D632B1"/>
    <w:rsid w:val="00D638DA"/>
    <w:rsid w:val="00DF2717"/>
    <w:rsid w:val="00E2219C"/>
    <w:rsid w:val="00E33DF4"/>
    <w:rsid w:val="00E71C81"/>
    <w:rsid w:val="00EC20DC"/>
    <w:rsid w:val="00EE2694"/>
    <w:rsid w:val="00F71B20"/>
    <w:rsid w:val="00F86EC0"/>
    <w:rsid w:val="00F90B4B"/>
    <w:rsid w:val="00F93A00"/>
    <w:rsid w:val="00FA78F6"/>
    <w:rsid w:val="00FD0726"/>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paragraph" w:customStyle="1" w:styleId="Normal1">
    <w:name w:val="Normal1"/>
    <w:qFormat/>
    <w:rsid w:val="00105AD1"/>
    <w:rPr>
      <w:lang w:val="es-ES_tradnl"/>
    </w:rPr>
  </w:style>
  <w:style w:type="character" w:customStyle="1" w:styleId="cf01">
    <w:name w:val="cf01"/>
    <w:basedOn w:val="Fuentedeprrafopredeter"/>
    <w:rsid w:val="00105AD1"/>
    <w:rPr>
      <w:rFonts w:ascii="Segoe UI" w:hAnsi="Segoe UI" w:cs="Segoe UI" w:hint="default"/>
      <w:sz w:val="18"/>
      <w:szCs w:val="18"/>
    </w:rPr>
  </w:style>
  <w:style w:type="character" w:styleId="Mencinsinresolver">
    <w:name w:val="Unresolved Mention"/>
    <w:basedOn w:val="Fuentedeprrafopredeter"/>
    <w:uiPriority w:val="99"/>
    <w:semiHidden/>
    <w:unhideWhenUsed/>
    <w:rsid w:val="00105AD1"/>
    <w:rPr>
      <w:color w:val="605E5C"/>
      <w:shd w:val="clear" w:color="auto" w:fill="E1DFDD"/>
    </w:rPr>
  </w:style>
  <w:style w:type="table" w:styleId="Tablaconcuadrcula4-nfasis5">
    <w:name w:val="Grid Table 4 Accent 5"/>
    <w:basedOn w:val="Tablanormal"/>
    <w:uiPriority w:val="49"/>
    <w:rsid w:val="00105AD1"/>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105AD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character" w:styleId="Fuerte">
    <w:name w:val="Strong"/>
    <w:basedOn w:val="Fuentedeprrafopredeter"/>
    <w:uiPriority w:val="22"/>
    <w:qFormat/>
    <w:rsid w:val="00105AD1"/>
    <w:rPr>
      <w:b/>
      <w:bCs/>
    </w:rPr>
  </w:style>
  <w:style w:type="table" w:styleId="Tablaconcuadrcula5oscura-nfasis3">
    <w:name w:val="Grid Table 5 Dark Accent 3"/>
    <w:basedOn w:val="Tablanormal"/>
    <w:uiPriority w:val="50"/>
    <w:rsid w:val="00105AD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4-nfasis4">
    <w:name w:val="Grid Table 4 Accent 4"/>
    <w:basedOn w:val="Tablanormal"/>
    <w:uiPriority w:val="49"/>
    <w:rsid w:val="00397DBD"/>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3-nfasis1">
    <w:name w:val="List Table 3 Accent 1"/>
    <w:basedOn w:val="Tablanormal"/>
    <w:uiPriority w:val="48"/>
    <w:rsid w:val="00BB6948"/>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5oscura-nfasis1">
    <w:name w:val="Grid Table 5 Dark Accent 1"/>
    <w:basedOn w:val="Tablanormal"/>
    <w:uiPriority w:val="50"/>
    <w:rsid w:val="00BB694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4-nfasis2">
    <w:name w:val="Grid Table 4 Accent 2"/>
    <w:basedOn w:val="Tablanormal"/>
    <w:uiPriority w:val="49"/>
    <w:rsid w:val="00990DBF"/>
    <w:pPr>
      <w:spacing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5oscura-nfasis4">
    <w:name w:val="Grid Table 5 Dark Accent 4"/>
    <w:basedOn w:val="Tablanormal"/>
    <w:uiPriority w:val="50"/>
    <w:rsid w:val="0066024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magnific.com/es/fotos-premium/impuesto-rosa-estereotipos-genero-concepto-generos-especificos-diferentes-etiquetas-precio_49440245.htm" TargetMode="External"/><Relationship Id="rId13" Type="http://schemas.openxmlformats.org/officeDocument/2006/relationships/hyperlink" Target="https://www.magnific.com/es/foto-gratis/copiar-espacio-amigos-mirandose-burbuja-chat_5966195.htm" TargetMode="External"/><Relationship Id="rId3" Type="http://schemas.openxmlformats.org/officeDocument/2006/relationships/hyperlink" Target="https://www.magnific.com/es/imagen-ia-premium/mini-modelo-carrito-compras-3d-carrito-supermercado-aislado-sobre-fondo-blanco_413572710.htm" TargetMode="External"/><Relationship Id="rId7" Type="http://schemas.openxmlformats.org/officeDocument/2006/relationships/hyperlink" Target="https://www.magnific.com/es/fotos-premium/etiqueta-precio_17555125.htm" TargetMode="External"/><Relationship Id="rId12" Type="http://schemas.openxmlformats.org/officeDocument/2006/relationships/hyperlink" Target="https://sena4.sharepoint.com/:w:/r/teams/BACKUPLPSANTANDER/Documentos%20compartidos/Complementarias/631101_Asesor%C3%ADa_Comercial/1.%20FinalxVirtualizar/Contenidos/CF01/Videos/Podcast_CF1.docx?d=wf38c37a4e4444137884305314a3fdd55&amp;csf=1&amp;web=1&amp;e=KVbTyA" TargetMode="External"/><Relationship Id="rId2" Type="http://schemas.openxmlformats.org/officeDocument/2006/relationships/hyperlink" Target="https://www.magnific.com/es/foto-gratis/mujer-rodeada-manos-notas-adhesivas-confianza_6599536.htm" TargetMode="External"/><Relationship Id="rId1" Type="http://schemas.openxmlformats.org/officeDocument/2006/relationships/hyperlink" Target="https://youtu.be/Yu6IStnOQEM" TargetMode="External"/><Relationship Id="rId6" Type="http://schemas.openxmlformats.org/officeDocument/2006/relationships/hyperlink" Target="https://www.magnific.com/es/psd-premium/etiquetas-precio-rojas-3d-signo-dolar_422998131.htm" TargetMode="External"/><Relationship Id="rId11" Type="http://schemas.openxmlformats.org/officeDocument/2006/relationships/hyperlink" Target="https://www.magnific.com/es/fotos-premium/atletas-ropa-femenina-botella-agua-sobre-fondo-oscuro_18550263.htm" TargetMode="External"/><Relationship Id="rId5" Type="http://schemas.openxmlformats.org/officeDocument/2006/relationships/hyperlink" Target="https://www.magnific.com/es/foto-gratis/gente-diversa-que-piensa-planeando-concepto-marca-marketing_3533257.htm" TargetMode="External"/><Relationship Id="rId10" Type="http://schemas.openxmlformats.org/officeDocument/2006/relationships/hyperlink" Target="https://youtu.be/kODlxbwfCSU" TargetMode="External"/><Relationship Id="rId4" Type="http://schemas.openxmlformats.org/officeDocument/2006/relationships/hyperlink" Target="https://www.magnific.com/es/foto-gratis/gerente-adulto-medio-mecanico-automoviles-hablando-mientras-usan-computadora-taller-reparacion-automoviles_26399980.htm" TargetMode="External"/><Relationship Id="rId9" Type="http://schemas.openxmlformats.org/officeDocument/2006/relationships/hyperlink" Target="https://youtu.be/WJF5aB-LPA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diagramLayout" Target="diagrams/layout1.xml"/><Relationship Id="rId26" Type="http://schemas.openxmlformats.org/officeDocument/2006/relationships/image" Target="media/image7.png"/><Relationship Id="rId39" Type="http://schemas.openxmlformats.org/officeDocument/2006/relationships/image" Target="media/image18.png"/><Relationship Id="rId21" Type="http://schemas.microsoft.com/office/2007/relationships/diagramDrawing" Target="diagrams/drawing1.xml"/><Relationship Id="rId34" Type="http://schemas.openxmlformats.org/officeDocument/2006/relationships/hyperlink" Target="https://youtu.be/D_ltPN5Akvo"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Colors" Target="diagrams/colors1.xml"/><Relationship Id="rId29" Type="http://schemas.openxmlformats.org/officeDocument/2006/relationships/image" Target="media/image1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www.youtube.com/" TargetMode="External"/><Relationship Id="rId10" Type="http://schemas.openxmlformats.org/officeDocument/2006/relationships/endnotes" Target="endnotes.xml"/><Relationship Id="rId19" Type="http://schemas.openxmlformats.org/officeDocument/2006/relationships/diagramQuickStyle" Target="diagrams/quickStyle1.xm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5.png"/><Relationship Id="rId43"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diagramData" Target="diagrams/data1.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diagrams/colors1.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4CDBF2F-B68A-4B5E-957D-D7055D991106}" type="doc">
      <dgm:prSet loTypeId="urn:microsoft.com/office/officeart/2005/8/layout/process1" loCatId="process" qsTypeId="urn:microsoft.com/office/officeart/2005/8/quickstyle/simple3#2" qsCatId="simple" csTypeId="urn:microsoft.com/office/officeart/2005/8/colors/accent1_2#2" csCatId="accent1" phldr="1"/>
      <dgm:spPr/>
    </dgm:pt>
    <dgm:pt modelId="{7DDCB211-2C13-4788-ADDC-ECD7A728D514}">
      <dgm:prSet phldrT="[Texto]" custT="1"/>
      <dgm:spPr/>
      <dgm:t>
        <a:bodyPr/>
        <a:lstStyle/>
        <a:p>
          <a:pPr>
            <a:buNone/>
          </a:pPr>
          <a:r>
            <a:rPr lang="es-CO" sz="1100" b="1">
              <a:latin typeface="Calibri" panose="020F0502020204030204" pitchFamily="34" charset="0"/>
              <a:ea typeface="Calibri" panose="020F0502020204030204" pitchFamily="34" charset="0"/>
              <a:cs typeface="Calibri" panose="020F0502020204030204" pitchFamily="34" charset="0"/>
            </a:rPr>
            <a:t>Segmento de clientes</a:t>
          </a:r>
          <a:br>
            <a:rPr lang="es-CO" sz="1100">
              <a:latin typeface="Calibri" panose="020F0502020204030204" pitchFamily="34" charset="0"/>
              <a:ea typeface="Calibri" panose="020F0502020204030204" pitchFamily="34" charset="0"/>
              <a:cs typeface="Calibri" panose="020F0502020204030204" pitchFamily="34" charset="0"/>
            </a:rPr>
          </a:br>
          <a:r>
            <a:rPr lang="es-CO" sz="1100" i="1">
              <a:latin typeface="Calibri" panose="020F0502020204030204" pitchFamily="34" charset="0"/>
              <a:ea typeface="Calibri" panose="020F0502020204030204" pitchFamily="34" charset="0"/>
              <a:cs typeface="Calibri" panose="020F0502020204030204" pitchFamily="34" charset="0"/>
            </a:rPr>
            <a:t>¿A quién atender?</a:t>
          </a:r>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FCA5E7FF-6DA4-4787-8DE9-A23614DC516A}" type="parTrans" cxnId="{89D82298-A414-40D4-970E-D6ABD0A98414}">
      <dgm:prSet/>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6A1DB521-7E9D-4F6E-B723-5E8D2F27E47D}" type="sibTrans" cxnId="{89D82298-A414-40D4-970E-D6ABD0A98414}">
      <dgm:prSet custT="1"/>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70F0485B-A34A-45BD-84A6-1F6EA89A4E35}">
      <dgm:prSet phldrT="[Texto]" custT="1"/>
      <dgm:spPr/>
      <dgm:t>
        <a:bodyPr/>
        <a:lstStyle/>
        <a:p>
          <a:pPr>
            <a:buNone/>
          </a:pPr>
          <a:r>
            <a:rPr lang="es-CO" sz="1100" b="1">
              <a:latin typeface="Calibri" panose="020F0502020204030204" pitchFamily="34" charset="0"/>
              <a:ea typeface="Calibri" panose="020F0502020204030204" pitchFamily="34" charset="0"/>
              <a:cs typeface="Calibri" panose="020F0502020204030204" pitchFamily="34" charset="0"/>
            </a:rPr>
            <a:t>Propuesta de valor</a:t>
          </a:r>
          <a:br>
            <a:rPr lang="es-CO" sz="1100">
              <a:latin typeface="Calibri" panose="020F0502020204030204" pitchFamily="34" charset="0"/>
              <a:ea typeface="Calibri" panose="020F0502020204030204" pitchFamily="34" charset="0"/>
              <a:cs typeface="Calibri" panose="020F0502020204030204" pitchFamily="34" charset="0"/>
            </a:rPr>
          </a:br>
          <a:r>
            <a:rPr lang="es-CO" sz="1100" i="1">
              <a:latin typeface="Calibri" panose="020F0502020204030204" pitchFamily="34" charset="0"/>
              <a:ea typeface="Calibri" panose="020F0502020204030204" pitchFamily="34" charset="0"/>
              <a:cs typeface="Calibri" panose="020F0502020204030204" pitchFamily="34" charset="0"/>
            </a:rPr>
            <a:t>¿Qué ofrecer?</a:t>
          </a:r>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4ECA59AC-16D3-47A7-BCCC-BA62E92B4183}" type="parTrans" cxnId="{F360EF06-CFAE-4770-AA75-96F0DEDB44E9}">
      <dgm:prSet/>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C14CAED2-ED48-4899-B356-168EBBB01E8F}" type="sibTrans" cxnId="{F360EF06-CFAE-4770-AA75-96F0DEDB44E9}">
      <dgm:prSet custT="1"/>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47F8D5D6-4D92-46F6-AF3B-644EA6DDC263}">
      <dgm:prSet phldrT="[Texto]" custT="1"/>
      <dgm:spPr/>
      <dgm:t>
        <a:bodyPr/>
        <a:lstStyle/>
        <a:p>
          <a:pPr>
            <a:buNone/>
          </a:pPr>
          <a:r>
            <a:rPr lang="es-CO" sz="1100" b="1">
              <a:latin typeface="Calibri" panose="020F0502020204030204" pitchFamily="34" charset="0"/>
              <a:ea typeface="Calibri" panose="020F0502020204030204" pitchFamily="34" charset="0"/>
              <a:cs typeface="Calibri" panose="020F0502020204030204" pitchFamily="34" charset="0"/>
            </a:rPr>
            <a:t>Mezcla de mercadeo</a:t>
          </a:r>
          <a:br>
            <a:rPr lang="es-CO" sz="1100">
              <a:latin typeface="Calibri" panose="020F0502020204030204" pitchFamily="34" charset="0"/>
              <a:ea typeface="Calibri" panose="020F0502020204030204" pitchFamily="34" charset="0"/>
              <a:cs typeface="Calibri" panose="020F0502020204030204" pitchFamily="34" charset="0"/>
            </a:rPr>
          </a:br>
          <a:r>
            <a:rPr lang="es-CO" sz="1100" i="1">
              <a:latin typeface="Calibri" panose="020F0502020204030204" pitchFamily="34" charset="0"/>
              <a:ea typeface="Calibri" panose="020F0502020204030204" pitchFamily="34" charset="0"/>
              <a:cs typeface="Calibri" panose="020F0502020204030204" pitchFamily="34" charset="0"/>
            </a:rPr>
            <a:t>¿Cómo llegar al cliente?</a:t>
          </a:r>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A9741DA1-C261-42B6-BBEC-E95B7793AEEE}" type="parTrans" cxnId="{BA3E77CA-EF6A-4C01-B6A8-2575BAFCADA8}">
      <dgm:prSet/>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E6423D08-755A-40E7-BEBB-F70C1DA78209}" type="sibTrans" cxnId="{BA3E77CA-EF6A-4C01-B6A8-2575BAFCADA8}">
      <dgm:prSet custT="1"/>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0ED9FF90-2F54-41D6-84B2-99BF4885BD7C}">
      <dgm:prSet phldrT="[Texto]" custT="1"/>
      <dgm:spPr/>
      <dgm:t>
        <a:bodyPr/>
        <a:lstStyle/>
        <a:p>
          <a:pPr>
            <a:buNone/>
          </a:pPr>
          <a:r>
            <a:rPr lang="es-CO" sz="1100" b="1">
              <a:latin typeface="Calibri" panose="020F0502020204030204" pitchFamily="34" charset="0"/>
              <a:ea typeface="Calibri" panose="020F0502020204030204" pitchFamily="34" charset="0"/>
              <a:cs typeface="Calibri" panose="020F0502020204030204" pitchFamily="34" charset="0"/>
            </a:rPr>
            <a:t>Producto - Precio - Plaza - Promoción.</a:t>
          </a:r>
        </a:p>
      </dgm:t>
    </dgm:pt>
    <dgm:pt modelId="{91731E2B-8797-4EC0-AFEC-D6A9668B77C3}" type="parTrans" cxnId="{DF133011-05FE-4775-86B0-FAF0DB0B4A83}">
      <dgm:prSet/>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56867398-D4DB-4456-BE5C-7F01801DE2EF}" type="sibTrans" cxnId="{DF133011-05FE-4775-86B0-FAF0DB0B4A83}">
      <dgm:prSet/>
      <dgm:spPr/>
      <dgm:t>
        <a:bodyPr/>
        <a:lstStyle/>
        <a:p>
          <a:endParaRPr lang="es-CO" sz="1100">
            <a:latin typeface="Calibri" panose="020F0502020204030204" pitchFamily="34" charset="0"/>
            <a:ea typeface="Calibri" panose="020F0502020204030204" pitchFamily="34" charset="0"/>
            <a:cs typeface="Calibri" panose="020F0502020204030204" pitchFamily="34" charset="0"/>
          </a:endParaRPr>
        </a:p>
      </dgm:t>
    </dgm:pt>
    <dgm:pt modelId="{E795FF23-ADE4-48DE-BEB1-D388E88BA15F}" type="pres">
      <dgm:prSet presAssocID="{A4CDBF2F-B68A-4B5E-957D-D7055D991106}" presName="Name0" presStyleCnt="0">
        <dgm:presLayoutVars>
          <dgm:dir/>
          <dgm:resizeHandles val="exact"/>
        </dgm:presLayoutVars>
      </dgm:prSet>
      <dgm:spPr/>
    </dgm:pt>
    <dgm:pt modelId="{ACC3ED39-BBE3-427C-BE68-25954D3B23B1}" type="pres">
      <dgm:prSet presAssocID="{7DDCB211-2C13-4788-ADDC-ECD7A728D514}" presName="node" presStyleLbl="node1" presStyleIdx="0" presStyleCnt="4">
        <dgm:presLayoutVars>
          <dgm:bulletEnabled val="1"/>
        </dgm:presLayoutVars>
      </dgm:prSet>
      <dgm:spPr/>
    </dgm:pt>
    <dgm:pt modelId="{B277D8F0-F477-4E79-A8F5-AA2D4D4CE61D}" type="pres">
      <dgm:prSet presAssocID="{6A1DB521-7E9D-4F6E-B723-5E8D2F27E47D}" presName="sibTrans" presStyleLbl="sibTrans2D1" presStyleIdx="0" presStyleCnt="3"/>
      <dgm:spPr/>
    </dgm:pt>
    <dgm:pt modelId="{F6A98CDE-3771-431F-8C1D-DD95664ACEA3}" type="pres">
      <dgm:prSet presAssocID="{6A1DB521-7E9D-4F6E-B723-5E8D2F27E47D}" presName="connectorText" presStyleLbl="sibTrans2D1" presStyleIdx="0" presStyleCnt="3"/>
      <dgm:spPr/>
    </dgm:pt>
    <dgm:pt modelId="{ACE099E3-EF7E-4E14-A7AC-9725F17E3E4A}" type="pres">
      <dgm:prSet presAssocID="{70F0485B-A34A-45BD-84A6-1F6EA89A4E35}" presName="node" presStyleLbl="node1" presStyleIdx="1" presStyleCnt="4">
        <dgm:presLayoutVars>
          <dgm:bulletEnabled val="1"/>
        </dgm:presLayoutVars>
      </dgm:prSet>
      <dgm:spPr/>
    </dgm:pt>
    <dgm:pt modelId="{B9B1548C-604D-4A47-B905-FAC1EF771807}" type="pres">
      <dgm:prSet presAssocID="{C14CAED2-ED48-4899-B356-168EBBB01E8F}" presName="sibTrans" presStyleLbl="sibTrans2D1" presStyleIdx="1" presStyleCnt="3"/>
      <dgm:spPr/>
    </dgm:pt>
    <dgm:pt modelId="{8AF6BEB1-1514-41A5-A52A-44C2453AAB55}" type="pres">
      <dgm:prSet presAssocID="{C14CAED2-ED48-4899-B356-168EBBB01E8F}" presName="connectorText" presStyleLbl="sibTrans2D1" presStyleIdx="1" presStyleCnt="3"/>
      <dgm:spPr/>
    </dgm:pt>
    <dgm:pt modelId="{10CCE9C4-7585-4F1C-AD6C-D5588635BCB4}" type="pres">
      <dgm:prSet presAssocID="{47F8D5D6-4D92-46F6-AF3B-644EA6DDC263}" presName="node" presStyleLbl="node1" presStyleIdx="2" presStyleCnt="4">
        <dgm:presLayoutVars>
          <dgm:bulletEnabled val="1"/>
        </dgm:presLayoutVars>
      </dgm:prSet>
      <dgm:spPr/>
    </dgm:pt>
    <dgm:pt modelId="{05B4ED99-F860-4DFF-9F42-37E67897D5AD}" type="pres">
      <dgm:prSet presAssocID="{E6423D08-755A-40E7-BEBB-F70C1DA78209}" presName="sibTrans" presStyleLbl="sibTrans2D1" presStyleIdx="2" presStyleCnt="3"/>
      <dgm:spPr/>
    </dgm:pt>
    <dgm:pt modelId="{730B336A-2F7C-463E-A30A-C9146BBE9AF7}" type="pres">
      <dgm:prSet presAssocID="{E6423D08-755A-40E7-BEBB-F70C1DA78209}" presName="connectorText" presStyleLbl="sibTrans2D1" presStyleIdx="2" presStyleCnt="3"/>
      <dgm:spPr/>
    </dgm:pt>
    <dgm:pt modelId="{F7249182-DC1C-4FA3-AD7A-BCBC8916851F}" type="pres">
      <dgm:prSet presAssocID="{0ED9FF90-2F54-41D6-84B2-99BF4885BD7C}" presName="node" presStyleLbl="node1" presStyleIdx="3" presStyleCnt="4">
        <dgm:presLayoutVars>
          <dgm:bulletEnabled val="1"/>
        </dgm:presLayoutVars>
      </dgm:prSet>
      <dgm:spPr/>
    </dgm:pt>
  </dgm:ptLst>
  <dgm:cxnLst>
    <dgm:cxn modelId="{F360EF06-CFAE-4770-AA75-96F0DEDB44E9}" srcId="{A4CDBF2F-B68A-4B5E-957D-D7055D991106}" destId="{70F0485B-A34A-45BD-84A6-1F6EA89A4E35}" srcOrd="1" destOrd="0" parTransId="{4ECA59AC-16D3-47A7-BCCC-BA62E92B4183}" sibTransId="{C14CAED2-ED48-4899-B356-168EBBB01E8F}"/>
    <dgm:cxn modelId="{DF133011-05FE-4775-86B0-FAF0DB0B4A83}" srcId="{A4CDBF2F-B68A-4B5E-957D-D7055D991106}" destId="{0ED9FF90-2F54-41D6-84B2-99BF4885BD7C}" srcOrd="3" destOrd="0" parTransId="{91731E2B-8797-4EC0-AFEC-D6A9668B77C3}" sibTransId="{56867398-D4DB-4456-BE5C-7F01801DE2EF}"/>
    <dgm:cxn modelId="{68F0B212-C856-43CF-BD62-1FAA45A7BCFC}" type="presOf" srcId="{6A1DB521-7E9D-4F6E-B723-5E8D2F27E47D}" destId="{F6A98CDE-3771-431F-8C1D-DD95664ACEA3}" srcOrd="1" destOrd="0" presId="urn:microsoft.com/office/officeart/2005/8/layout/process1"/>
    <dgm:cxn modelId="{D46C1322-75F4-403C-A296-5EE7D2E118C6}" type="presOf" srcId="{7DDCB211-2C13-4788-ADDC-ECD7A728D514}" destId="{ACC3ED39-BBE3-427C-BE68-25954D3B23B1}" srcOrd="0" destOrd="0" presId="urn:microsoft.com/office/officeart/2005/8/layout/process1"/>
    <dgm:cxn modelId="{CA258123-45E0-48A2-A69D-93DCC75F2254}" type="presOf" srcId="{A4CDBF2F-B68A-4B5E-957D-D7055D991106}" destId="{E795FF23-ADE4-48DE-BEB1-D388E88BA15F}" srcOrd="0" destOrd="0" presId="urn:microsoft.com/office/officeart/2005/8/layout/process1"/>
    <dgm:cxn modelId="{FEFBC025-D416-43D1-8CDA-34C11C3FABCC}" type="presOf" srcId="{E6423D08-755A-40E7-BEBB-F70C1DA78209}" destId="{730B336A-2F7C-463E-A30A-C9146BBE9AF7}" srcOrd="1" destOrd="0" presId="urn:microsoft.com/office/officeart/2005/8/layout/process1"/>
    <dgm:cxn modelId="{A39DBF35-641B-4613-9432-74835D7ABB95}" type="presOf" srcId="{C14CAED2-ED48-4899-B356-168EBBB01E8F}" destId="{B9B1548C-604D-4A47-B905-FAC1EF771807}" srcOrd="0" destOrd="0" presId="urn:microsoft.com/office/officeart/2005/8/layout/process1"/>
    <dgm:cxn modelId="{B256BC67-D3BB-4F81-89F7-2580359DEA13}" type="presOf" srcId="{E6423D08-755A-40E7-BEBB-F70C1DA78209}" destId="{05B4ED99-F860-4DFF-9F42-37E67897D5AD}" srcOrd="0" destOrd="0" presId="urn:microsoft.com/office/officeart/2005/8/layout/process1"/>
    <dgm:cxn modelId="{D2448752-49D8-4247-906D-E9FB8E6BE75C}" type="presOf" srcId="{0ED9FF90-2F54-41D6-84B2-99BF4885BD7C}" destId="{F7249182-DC1C-4FA3-AD7A-BCBC8916851F}" srcOrd="0" destOrd="0" presId="urn:microsoft.com/office/officeart/2005/8/layout/process1"/>
    <dgm:cxn modelId="{A80FED78-77DF-4078-9812-B3047E92D431}" type="presOf" srcId="{C14CAED2-ED48-4899-B356-168EBBB01E8F}" destId="{8AF6BEB1-1514-41A5-A52A-44C2453AAB55}" srcOrd="1" destOrd="0" presId="urn:microsoft.com/office/officeart/2005/8/layout/process1"/>
    <dgm:cxn modelId="{89D82298-A414-40D4-970E-D6ABD0A98414}" srcId="{A4CDBF2F-B68A-4B5E-957D-D7055D991106}" destId="{7DDCB211-2C13-4788-ADDC-ECD7A728D514}" srcOrd="0" destOrd="0" parTransId="{FCA5E7FF-6DA4-4787-8DE9-A23614DC516A}" sibTransId="{6A1DB521-7E9D-4F6E-B723-5E8D2F27E47D}"/>
    <dgm:cxn modelId="{BA3E77CA-EF6A-4C01-B6A8-2575BAFCADA8}" srcId="{A4CDBF2F-B68A-4B5E-957D-D7055D991106}" destId="{47F8D5D6-4D92-46F6-AF3B-644EA6DDC263}" srcOrd="2" destOrd="0" parTransId="{A9741DA1-C261-42B6-BBEC-E95B7793AEEE}" sibTransId="{E6423D08-755A-40E7-BEBB-F70C1DA78209}"/>
    <dgm:cxn modelId="{6893E5D3-9A9E-465C-87B6-0B31866E8134}" type="presOf" srcId="{70F0485B-A34A-45BD-84A6-1F6EA89A4E35}" destId="{ACE099E3-EF7E-4E14-A7AC-9725F17E3E4A}" srcOrd="0" destOrd="0" presId="urn:microsoft.com/office/officeart/2005/8/layout/process1"/>
    <dgm:cxn modelId="{5C243BF4-1778-44CD-8BB9-15B0DD86183F}" type="presOf" srcId="{47F8D5D6-4D92-46F6-AF3B-644EA6DDC263}" destId="{10CCE9C4-7585-4F1C-AD6C-D5588635BCB4}" srcOrd="0" destOrd="0" presId="urn:microsoft.com/office/officeart/2005/8/layout/process1"/>
    <dgm:cxn modelId="{9B95DDF5-B340-42BF-8F13-9BAFE5872DC0}" type="presOf" srcId="{6A1DB521-7E9D-4F6E-B723-5E8D2F27E47D}" destId="{B277D8F0-F477-4E79-A8F5-AA2D4D4CE61D}" srcOrd="0" destOrd="0" presId="urn:microsoft.com/office/officeart/2005/8/layout/process1"/>
    <dgm:cxn modelId="{BCAC491C-0DDD-44B5-A364-DDB37A92E11B}" type="presParOf" srcId="{E795FF23-ADE4-48DE-BEB1-D388E88BA15F}" destId="{ACC3ED39-BBE3-427C-BE68-25954D3B23B1}" srcOrd="0" destOrd="0" presId="urn:microsoft.com/office/officeart/2005/8/layout/process1"/>
    <dgm:cxn modelId="{4497A46F-AA29-47C2-B39C-3BD15461DECF}" type="presParOf" srcId="{E795FF23-ADE4-48DE-BEB1-D388E88BA15F}" destId="{B277D8F0-F477-4E79-A8F5-AA2D4D4CE61D}" srcOrd="1" destOrd="0" presId="urn:microsoft.com/office/officeart/2005/8/layout/process1"/>
    <dgm:cxn modelId="{EA9A48F2-2B24-479C-BB38-332936243ED0}" type="presParOf" srcId="{B277D8F0-F477-4E79-A8F5-AA2D4D4CE61D}" destId="{F6A98CDE-3771-431F-8C1D-DD95664ACEA3}" srcOrd="0" destOrd="0" presId="urn:microsoft.com/office/officeart/2005/8/layout/process1"/>
    <dgm:cxn modelId="{3E64BD4B-FDB2-4847-8DA3-39BA035FF69C}" type="presParOf" srcId="{E795FF23-ADE4-48DE-BEB1-D388E88BA15F}" destId="{ACE099E3-EF7E-4E14-A7AC-9725F17E3E4A}" srcOrd="2" destOrd="0" presId="urn:microsoft.com/office/officeart/2005/8/layout/process1"/>
    <dgm:cxn modelId="{55FDC0DA-9704-4C57-B80B-C0803622990D}" type="presParOf" srcId="{E795FF23-ADE4-48DE-BEB1-D388E88BA15F}" destId="{B9B1548C-604D-4A47-B905-FAC1EF771807}" srcOrd="3" destOrd="0" presId="urn:microsoft.com/office/officeart/2005/8/layout/process1"/>
    <dgm:cxn modelId="{FC6BAC87-9F00-49B5-A620-DE59E9AC47D0}" type="presParOf" srcId="{B9B1548C-604D-4A47-B905-FAC1EF771807}" destId="{8AF6BEB1-1514-41A5-A52A-44C2453AAB55}" srcOrd="0" destOrd="0" presId="urn:microsoft.com/office/officeart/2005/8/layout/process1"/>
    <dgm:cxn modelId="{11160AB0-DFF2-46A2-B79A-69BDFDCDA974}" type="presParOf" srcId="{E795FF23-ADE4-48DE-BEB1-D388E88BA15F}" destId="{10CCE9C4-7585-4F1C-AD6C-D5588635BCB4}" srcOrd="4" destOrd="0" presId="urn:microsoft.com/office/officeart/2005/8/layout/process1"/>
    <dgm:cxn modelId="{2675D0CB-FECD-4AB7-8F8D-A7DD368AB532}" type="presParOf" srcId="{E795FF23-ADE4-48DE-BEB1-D388E88BA15F}" destId="{05B4ED99-F860-4DFF-9F42-37E67897D5AD}" srcOrd="5" destOrd="0" presId="urn:microsoft.com/office/officeart/2005/8/layout/process1"/>
    <dgm:cxn modelId="{D83B202F-B5A6-4CB3-93D8-01BED1642338}" type="presParOf" srcId="{05B4ED99-F860-4DFF-9F42-37E67897D5AD}" destId="{730B336A-2F7C-463E-A30A-C9146BBE9AF7}" srcOrd="0" destOrd="0" presId="urn:microsoft.com/office/officeart/2005/8/layout/process1"/>
    <dgm:cxn modelId="{50348E09-8FB6-4428-A3D3-A9C5D3F20FA6}" type="presParOf" srcId="{E795FF23-ADE4-48DE-BEB1-D388E88BA15F}" destId="{F7249182-DC1C-4FA3-AD7A-BCBC8916851F}" srcOrd="6" destOrd="0" presId="urn:microsoft.com/office/officeart/2005/8/layout/process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C3ED39-BBE3-427C-BE68-25954D3B23B1}">
      <dsp:nvSpPr>
        <dsp:cNvPr id="0" name=""/>
        <dsp:cNvSpPr/>
      </dsp:nvSpPr>
      <dsp:spPr>
        <a:xfrm>
          <a:off x="2411" y="395735"/>
          <a:ext cx="1054149" cy="751081"/>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latin typeface="Calibri" panose="020F0502020204030204" pitchFamily="34" charset="0"/>
              <a:ea typeface="Calibri" panose="020F0502020204030204" pitchFamily="34" charset="0"/>
              <a:cs typeface="Calibri" panose="020F0502020204030204" pitchFamily="34" charset="0"/>
            </a:rPr>
            <a:t>Segmento de clientes</a:t>
          </a:r>
          <a:br>
            <a:rPr lang="es-CO" sz="1100" kern="1200">
              <a:latin typeface="Calibri" panose="020F0502020204030204" pitchFamily="34" charset="0"/>
              <a:ea typeface="Calibri" panose="020F0502020204030204" pitchFamily="34" charset="0"/>
              <a:cs typeface="Calibri" panose="020F0502020204030204" pitchFamily="34" charset="0"/>
            </a:rPr>
          </a:br>
          <a:r>
            <a:rPr lang="es-CO" sz="1100" i="1" kern="1200">
              <a:latin typeface="Calibri" panose="020F0502020204030204" pitchFamily="34" charset="0"/>
              <a:ea typeface="Calibri" panose="020F0502020204030204" pitchFamily="34" charset="0"/>
              <a:cs typeface="Calibri" panose="020F0502020204030204" pitchFamily="34" charset="0"/>
            </a:rPr>
            <a:t>¿A quién atender?</a:t>
          </a:r>
          <a:endParaRPr lang="es-CO" sz="1100" kern="1200">
            <a:latin typeface="Calibri" panose="020F0502020204030204" pitchFamily="34" charset="0"/>
            <a:ea typeface="Calibri" panose="020F0502020204030204" pitchFamily="34" charset="0"/>
            <a:cs typeface="Calibri" panose="020F0502020204030204" pitchFamily="34" charset="0"/>
          </a:endParaRPr>
        </a:p>
      </dsp:txBody>
      <dsp:txXfrm>
        <a:off x="24409" y="417733"/>
        <a:ext cx="1010153" cy="707085"/>
      </dsp:txXfrm>
    </dsp:sp>
    <dsp:sp modelId="{B277D8F0-F477-4E79-A8F5-AA2D4D4CE61D}">
      <dsp:nvSpPr>
        <dsp:cNvPr id="0" name=""/>
        <dsp:cNvSpPr/>
      </dsp:nvSpPr>
      <dsp:spPr>
        <a:xfrm>
          <a:off x="1161975" y="640561"/>
          <a:ext cx="223479" cy="261429"/>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CO" sz="1100" kern="1200">
            <a:latin typeface="Calibri" panose="020F0502020204030204" pitchFamily="34" charset="0"/>
            <a:ea typeface="Calibri" panose="020F0502020204030204" pitchFamily="34" charset="0"/>
            <a:cs typeface="Calibri" panose="020F0502020204030204" pitchFamily="34" charset="0"/>
          </a:endParaRPr>
        </a:p>
      </dsp:txBody>
      <dsp:txXfrm>
        <a:off x="1161975" y="692847"/>
        <a:ext cx="156435" cy="156857"/>
      </dsp:txXfrm>
    </dsp:sp>
    <dsp:sp modelId="{ACE099E3-EF7E-4E14-A7AC-9725F17E3E4A}">
      <dsp:nvSpPr>
        <dsp:cNvPr id="0" name=""/>
        <dsp:cNvSpPr/>
      </dsp:nvSpPr>
      <dsp:spPr>
        <a:xfrm>
          <a:off x="1478220" y="395735"/>
          <a:ext cx="1054149" cy="751081"/>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latin typeface="Calibri" panose="020F0502020204030204" pitchFamily="34" charset="0"/>
              <a:ea typeface="Calibri" panose="020F0502020204030204" pitchFamily="34" charset="0"/>
              <a:cs typeface="Calibri" panose="020F0502020204030204" pitchFamily="34" charset="0"/>
            </a:rPr>
            <a:t>Propuesta de valor</a:t>
          </a:r>
          <a:br>
            <a:rPr lang="es-CO" sz="1100" kern="1200">
              <a:latin typeface="Calibri" panose="020F0502020204030204" pitchFamily="34" charset="0"/>
              <a:ea typeface="Calibri" panose="020F0502020204030204" pitchFamily="34" charset="0"/>
              <a:cs typeface="Calibri" panose="020F0502020204030204" pitchFamily="34" charset="0"/>
            </a:rPr>
          </a:br>
          <a:r>
            <a:rPr lang="es-CO" sz="1100" i="1" kern="1200">
              <a:latin typeface="Calibri" panose="020F0502020204030204" pitchFamily="34" charset="0"/>
              <a:ea typeface="Calibri" panose="020F0502020204030204" pitchFamily="34" charset="0"/>
              <a:cs typeface="Calibri" panose="020F0502020204030204" pitchFamily="34" charset="0"/>
            </a:rPr>
            <a:t>¿Qué ofrecer?</a:t>
          </a:r>
          <a:endParaRPr lang="es-CO" sz="1100" kern="1200">
            <a:latin typeface="Calibri" panose="020F0502020204030204" pitchFamily="34" charset="0"/>
            <a:ea typeface="Calibri" panose="020F0502020204030204" pitchFamily="34" charset="0"/>
            <a:cs typeface="Calibri" panose="020F0502020204030204" pitchFamily="34" charset="0"/>
          </a:endParaRPr>
        </a:p>
      </dsp:txBody>
      <dsp:txXfrm>
        <a:off x="1500218" y="417733"/>
        <a:ext cx="1010153" cy="707085"/>
      </dsp:txXfrm>
    </dsp:sp>
    <dsp:sp modelId="{B9B1548C-604D-4A47-B905-FAC1EF771807}">
      <dsp:nvSpPr>
        <dsp:cNvPr id="0" name=""/>
        <dsp:cNvSpPr/>
      </dsp:nvSpPr>
      <dsp:spPr>
        <a:xfrm>
          <a:off x="2637785" y="640561"/>
          <a:ext cx="223479" cy="261429"/>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CO" sz="1100" kern="1200">
            <a:latin typeface="Calibri" panose="020F0502020204030204" pitchFamily="34" charset="0"/>
            <a:ea typeface="Calibri" panose="020F0502020204030204" pitchFamily="34" charset="0"/>
            <a:cs typeface="Calibri" panose="020F0502020204030204" pitchFamily="34" charset="0"/>
          </a:endParaRPr>
        </a:p>
      </dsp:txBody>
      <dsp:txXfrm>
        <a:off x="2637785" y="692847"/>
        <a:ext cx="156435" cy="156857"/>
      </dsp:txXfrm>
    </dsp:sp>
    <dsp:sp modelId="{10CCE9C4-7585-4F1C-AD6C-D5588635BCB4}">
      <dsp:nvSpPr>
        <dsp:cNvPr id="0" name=""/>
        <dsp:cNvSpPr/>
      </dsp:nvSpPr>
      <dsp:spPr>
        <a:xfrm>
          <a:off x="2954029" y="395735"/>
          <a:ext cx="1054149" cy="751081"/>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latin typeface="Calibri" panose="020F0502020204030204" pitchFamily="34" charset="0"/>
              <a:ea typeface="Calibri" panose="020F0502020204030204" pitchFamily="34" charset="0"/>
              <a:cs typeface="Calibri" panose="020F0502020204030204" pitchFamily="34" charset="0"/>
            </a:rPr>
            <a:t>Mezcla de mercadeo</a:t>
          </a:r>
          <a:br>
            <a:rPr lang="es-CO" sz="1100" kern="1200">
              <a:latin typeface="Calibri" panose="020F0502020204030204" pitchFamily="34" charset="0"/>
              <a:ea typeface="Calibri" panose="020F0502020204030204" pitchFamily="34" charset="0"/>
              <a:cs typeface="Calibri" panose="020F0502020204030204" pitchFamily="34" charset="0"/>
            </a:rPr>
          </a:br>
          <a:r>
            <a:rPr lang="es-CO" sz="1100" i="1" kern="1200">
              <a:latin typeface="Calibri" panose="020F0502020204030204" pitchFamily="34" charset="0"/>
              <a:ea typeface="Calibri" panose="020F0502020204030204" pitchFamily="34" charset="0"/>
              <a:cs typeface="Calibri" panose="020F0502020204030204" pitchFamily="34" charset="0"/>
            </a:rPr>
            <a:t>¿Cómo llegar al cliente?</a:t>
          </a:r>
          <a:endParaRPr lang="es-CO" sz="1100" kern="1200">
            <a:latin typeface="Calibri" panose="020F0502020204030204" pitchFamily="34" charset="0"/>
            <a:ea typeface="Calibri" panose="020F0502020204030204" pitchFamily="34" charset="0"/>
            <a:cs typeface="Calibri" panose="020F0502020204030204" pitchFamily="34" charset="0"/>
          </a:endParaRPr>
        </a:p>
      </dsp:txBody>
      <dsp:txXfrm>
        <a:off x="2976027" y="417733"/>
        <a:ext cx="1010153" cy="707085"/>
      </dsp:txXfrm>
    </dsp:sp>
    <dsp:sp modelId="{05B4ED99-F860-4DFF-9F42-37E67897D5AD}">
      <dsp:nvSpPr>
        <dsp:cNvPr id="0" name=""/>
        <dsp:cNvSpPr/>
      </dsp:nvSpPr>
      <dsp:spPr>
        <a:xfrm>
          <a:off x="4113594" y="640561"/>
          <a:ext cx="223479" cy="261429"/>
        </a:xfrm>
        <a:prstGeom prst="rightArrow">
          <a:avLst>
            <a:gd name="adj1" fmla="val 60000"/>
            <a:gd name="adj2" fmla="val 50000"/>
          </a:avLst>
        </a:prstGeom>
        <a:gradFill rotWithShape="0">
          <a:gsLst>
            <a:gs pos="0">
              <a:schemeClr val="accent1">
                <a:tint val="60000"/>
                <a:hueOff val="0"/>
                <a:satOff val="0"/>
                <a:lumOff val="0"/>
                <a:alphaOff val="0"/>
                <a:tint val="50000"/>
                <a:satMod val="300000"/>
              </a:schemeClr>
            </a:gs>
            <a:gs pos="35000">
              <a:schemeClr val="accent1">
                <a:tint val="60000"/>
                <a:hueOff val="0"/>
                <a:satOff val="0"/>
                <a:lumOff val="0"/>
                <a:alphaOff val="0"/>
                <a:tint val="37000"/>
                <a:satMod val="300000"/>
              </a:schemeClr>
            </a:gs>
            <a:gs pos="100000">
              <a:schemeClr val="accent1">
                <a:tint val="60000"/>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CO" sz="1100" kern="1200">
            <a:latin typeface="Calibri" panose="020F0502020204030204" pitchFamily="34" charset="0"/>
            <a:ea typeface="Calibri" panose="020F0502020204030204" pitchFamily="34" charset="0"/>
            <a:cs typeface="Calibri" panose="020F0502020204030204" pitchFamily="34" charset="0"/>
          </a:endParaRPr>
        </a:p>
      </dsp:txBody>
      <dsp:txXfrm>
        <a:off x="4113594" y="692847"/>
        <a:ext cx="156435" cy="156857"/>
      </dsp:txXfrm>
    </dsp:sp>
    <dsp:sp modelId="{F7249182-DC1C-4FA3-AD7A-BCBC8916851F}">
      <dsp:nvSpPr>
        <dsp:cNvPr id="0" name=""/>
        <dsp:cNvSpPr/>
      </dsp:nvSpPr>
      <dsp:spPr>
        <a:xfrm>
          <a:off x="4429839" y="395735"/>
          <a:ext cx="1054149" cy="751081"/>
        </a:xfrm>
        <a:prstGeom prst="roundRect">
          <a:avLst>
            <a:gd name="adj" fmla="val 10000"/>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CO" sz="1100" b="1" kern="1200">
              <a:latin typeface="Calibri" panose="020F0502020204030204" pitchFamily="34" charset="0"/>
              <a:ea typeface="Calibri" panose="020F0502020204030204" pitchFamily="34" charset="0"/>
              <a:cs typeface="Calibri" panose="020F0502020204030204" pitchFamily="34" charset="0"/>
            </a:rPr>
            <a:t>Producto - Precio - Plaza - Promoción.</a:t>
          </a:r>
        </a:p>
      </dsp:txBody>
      <dsp:txXfrm>
        <a:off x="4451837" y="417733"/>
        <a:ext cx="1010153" cy="70708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2">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0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ltNode1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NoLn">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dk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4C278A-F22E-413C-A0DC-14C3B9233B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616</TotalTime>
  <Pages>43</Pages>
  <Words>9810</Words>
  <Characters>53957</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Daniela Manrique Rueda</cp:lastModifiedBy>
  <cp:revision>30</cp:revision>
  <dcterms:created xsi:type="dcterms:W3CDTF">2026-09-29T20:54:00Z</dcterms:created>
  <dcterms:modified xsi:type="dcterms:W3CDTF">2026-10-21T20:23:00Z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