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927D9" w:rsidRDefault="005927D9" w14:paraId="0A9335AA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035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:rsidTr="6C9CD51E" w14:paraId="6E9775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tcMar/>
          </w:tcPr>
          <w:p w:rsidR="005927D9" w:rsidRDefault="00415118" w14:paraId="4C7E6385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927D9" w:rsidRDefault="00415118" w14:paraId="27BCB7F7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COMPLETAR ESPACIOS</w:t>
            </w:r>
          </w:p>
          <w:p w:rsidR="005927D9" w:rsidRDefault="005927D9" w14:paraId="0DEA3F9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5927D9" w:rsidTr="6C9CD51E" w14:paraId="7AB96D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tcMar/>
          </w:tcPr>
          <w:p w:rsidR="005927D9" w:rsidRDefault="00415118" w14:paraId="438E23EA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5927D9" w:rsidRDefault="00415118" w14:paraId="3F04B2EE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5927D9" w:rsidRDefault="00415118" w14:paraId="32513605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5927D9" w:rsidRDefault="00415118" w14:paraId="70922452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:rsidR="005927D9" w:rsidRDefault="00415118" w14:paraId="31885B12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5927D9" w:rsidRDefault="00415118" w14:paraId="571A8FFD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5927D9" w:rsidRDefault="00F643C6" w14:paraId="3112BD92" w14:textId="756D7F75">
            <w:pPr>
              <w:numPr>
                <w:ilvl w:val="0"/>
                <w:numId w:val="1"/>
              </w:numPr>
              <w:spacing w:after="16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:rsidR="005927D9" w:rsidRDefault="00415118" w14:paraId="36FF49A7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:rsidTr="6C9CD51E" w14:paraId="1CEC3B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  <w:tcMar/>
          </w:tcPr>
          <w:p w:rsidR="005927D9" w:rsidRDefault="00415118" w14:paraId="36B14FC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5927D9" w:rsidRDefault="005927D9" w14:paraId="4B4F501A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5927D9" w:rsidRDefault="005927D9" w14:paraId="3CC0CD1D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5" w:type="dxa"/>
            <w:tcMar/>
          </w:tcPr>
          <w:p w:rsidR="005927D9" w:rsidP="6C9CD51E" w:rsidRDefault="00415118" w14:paraId="4B8998F1" w14:textId="51D5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434343"/>
                <w:shd w:val="clear" w:color="auto" w:fill="FFD966"/>
              </w:rPr>
            </w:pPr>
            <w:r w:rsidRPr="6C9CD51E" w:rsidR="00415118">
              <w:rPr>
                <w:rFonts w:ascii="Calibri" w:hAnsi="Calibri" w:eastAsia="Calibri" w:cs="Calibri"/>
                <w:i w:val="1"/>
                <w:iCs w:val="1"/>
                <w:color w:val="434343"/>
              </w:rPr>
              <w:t>Esta actividad le permitirá determinar el grado de apropiación de los contenidos del componente formativo:</w:t>
            </w:r>
            <w:r w:rsidRPr="6C9CD51E" w:rsidR="003020F4">
              <w:rPr>
                <w:rFonts w:ascii="Calibri" w:hAnsi="Calibri" w:eastAsia="Calibri" w:cs="Calibri"/>
                <w:i w:val="1"/>
                <w:iCs w:val="1"/>
                <w:color w:val="434343"/>
              </w:rPr>
              <w:t xml:space="preserve"> </w:t>
            </w:r>
            <w:r w:rsidR="00454E86">
              <w:rPr/>
              <w:t xml:space="preserve">Manejo de inventarios en el </w:t>
            </w:r>
            <w:r w:rsidRPr="6C9CD51E" w:rsidR="69EA551F">
              <w:rPr>
                <w:i w:val="1"/>
                <w:iCs w:val="1"/>
              </w:rPr>
              <w:t>R</w:t>
            </w:r>
            <w:r w:rsidRPr="6C9CD51E" w:rsidR="00454E86">
              <w:rPr>
                <w:rStyle w:val="nfasis"/>
                <w:i w:val="1"/>
                <w:iCs w:val="1"/>
              </w:rPr>
              <w:t>etail</w:t>
            </w:r>
          </w:p>
          <w:p w:rsidR="005927D9" w:rsidRDefault="005927D9" w14:paraId="78BD33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5927D9" w:rsidRDefault="00415118" w14:paraId="0D683A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5927D9" w:rsidRDefault="005927D9" w14:paraId="728B82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5927D9" w:rsidP="3BBC9797" w:rsidRDefault="00415118" w14:paraId="6D20C32B" w14:textId="26A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3BBC9797" w:rsidR="39328478">
              <w:rPr>
                <w:rFonts w:ascii="Calibri" w:hAnsi="Calibri" w:eastAsia="Calibri" w:cs="Calibri"/>
                <w:i w:val="1"/>
                <w:iCs w:val="1"/>
                <w:color w:val="434343"/>
              </w:rPr>
              <w:t>Complete los espacios en blanco de cada enunciado y luego clique en el botón verificar respuesta.</w:t>
            </w:r>
          </w:p>
        </w:tc>
      </w:tr>
      <w:tr w:rsidR="005927D9" w:rsidTr="6C9CD51E" w14:paraId="209906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5927D9" w:rsidRDefault="00415118" w14:paraId="2DC42E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5" w:type="dxa"/>
            <w:shd w:val="clear" w:color="auto" w:fill="auto"/>
            <w:tcMar/>
          </w:tcPr>
          <w:p w:rsidRPr="00454E86" w:rsidR="005927D9" w:rsidRDefault="00980B54" w14:paraId="5A3E3C38" w14:textId="64B19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iCs/>
                <w:color w:val="434343"/>
              </w:rPr>
            </w:pPr>
            <w:r w:rsidRPr="00454E86">
              <w:rPr>
                <w:rFonts w:eastAsia="Calibri" w:asciiTheme="majorHAnsi" w:hAnsiTheme="majorHAnsi" w:cstheme="majorHAnsi"/>
                <w:iCs/>
                <w:color w:val="auto"/>
              </w:rPr>
              <w:t>C</w:t>
            </w:r>
            <w:r w:rsidRPr="00454E86" w:rsidR="00F643C6">
              <w:rPr>
                <w:rFonts w:eastAsia="Calibri" w:asciiTheme="majorHAnsi" w:hAnsiTheme="majorHAnsi" w:cstheme="majorHAnsi"/>
                <w:iCs/>
                <w:color w:val="auto"/>
              </w:rPr>
              <w:t>onceptos</w:t>
            </w:r>
            <w:r w:rsidRPr="00454E86" w:rsidR="00454E86">
              <w:rPr>
                <w:rFonts w:eastAsia="Calibri" w:asciiTheme="majorHAnsi" w:hAnsiTheme="majorHAnsi" w:cstheme="majorHAnsi"/>
                <w:iCs/>
                <w:color w:val="auto"/>
              </w:rPr>
              <w:t xml:space="preserve"> de </w:t>
            </w:r>
            <w:r w:rsidRPr="00454E86" w:rsidR="00454E86">
              <w:rPr>
                <w:rFonts w:asciiTheme="majorHAnsi" w:hAnsiTheme="majorHAnsi" w:cstheme="majorHAnsi"/>
                <w:iCs/>
                <w:color w:val="auto"/>
              </w:rPr>
              <w:t xml:space="preserve">Manejo de inventarios en el </w:t>
            </w:r>
            <w:r w:rsidRPr="00454E86" w:rsidR="00454E86">
              <w:rPr>
                <w:rStyle w:val="nfasis"/>
                <w:rFonts w:asciiTheme="majorHAnsi" w:hAnsiTheme="majorHAnsi" w:cstheme="majorHAnsi"/>
                <w:iCs w:val="0"/>
                <w:color w:val="auto"/>
              </w:rPr>
              <w:t>retail</w:t>
            </w:r>
            <w:r w:rsidRPr="00454E86" w:rsidR="00F643C6">
              <w:rPr>
                <w:rFonts w:eastAsia="Calibri" w:asciiTheme="majorHAnsi" w:hAnsiTheme="majorHAnsi" w:cstheme="majorHAnsi"/>
                <w:iCs/>
                <w:color w:val="auto"/>
              </w:rPr>
              <w:t>.</w:t>
            </w:r>
          </w:p>
        </w:tc>
      </w:tr>
      <w:tr w:rsidR="005927D9" w:rsidTr="6C9CD51E" w14:paraId="0A25BD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  <w:tcMar/>
          </w:tcPr>
          <w:p w:rsidR="005927D9" w:rsidRDefault="00415118" w14:paraId="29A444B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5" w:type="dxa"/>
            <w:tcMar/>
          </w:tcPr>
          <w:p w:rsidR="005927D9" w:rsidRDefault="00980B54" w14:paraId="1DEC37CF" w14:textId="35228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 w:rsidRPr="00980B54">
              <w:rPr>
                <w:rFonts w:ascii="Calibri" w:hAnsi="Calibri" w:eastAsia="Calibri" w:cs="Calibri"/>
                <w:i/>
                <w:color w:val="434343"/>
              </w:rPr>
              <w:t xml:space="preserve">Identificar la apropiación de los contenidos en la temática </w:t>
            </w:r>
            <w:r w:rsidR="00454E86">
              <w:rPr>
                <w:rFonts w:ascii="Calibri" w:hAnsi="Calibri" w:eastAsia="Calibri" w:cs="Calibri"/>
                <w:i/>
                <w:color w:val="434343"/>
              </w:rPr>
              <w:t>sobre m</w:t>
            </w:r>
            <w:r w:rsidRPr="00454E86" w:rsidR="00454E86">
              <w:rPr>
                <w:rFonts w:ascii="Calibri" w:hAnsi="Calibri" w:eastAsia="Calibri" w:cs="Calibri"/>
                <w:i/>
                <w:color w:val="434343"/>
              </w:rPr>
              <w:t>anejo de inventarios en el retail</w:t>
            </w:r>
          </w:p>
        </w:tc>
      </w:tr>
      <w:tr w:rsidR="005927D9" w:rsidTr="6C9CD51E" w14:paraId="53BBAF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5927D9" w:rsidRDefault="00415118" w14:paraId="64D7D51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5" w:type="dxa"/>
            <w:shd w:val="clear" w:color="auto" w:fill="auto"/>
            <w:tcMar/>
          </w:tcPr>
          <w:p w:rsidRPr="003020F4" w:rsidR="003020F4" w:rsidRDefault="000D4B06" w14:paraId="4716E0D2" w14:textId="0EF7035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999999"/>
              </w:rPr>
            </w:pPr>
            <w:r>
              <w:rPr>
                <w:rFonts w:ascii="Calibri" w:hAnsi="Calibri" w:eastAsia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hAnsi="Calibri" w:eastAsia="Calibri" w:cs="Calibri"/>
                <w:i/>
                <w:color w:val="999999"/>
              </w:rPr>
              <w:t>.</w:t>
            </w:r>
          </w:p>
        </w:tc>
      </w:tr>
      <w:tr w:rsidR="005927D9" w:rsidTr="6C9CD51E" w14:paraId="6987894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  <w:tcMar/>
          </w:tcPr>
          <w:p w:rsidR="005927D9" w:rsidRDefault="00415118" w14:paraId="625171C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OPCIONES</w:t>
            </w:r>
          </w:p>
        </w:tc>
      </w:tr>
      <w:tr w:rsidR="005927D9" w:rsidTr="6C9CD51E" w14:paraId="19C116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tcMar/>
          </w:tcPr>
          <w:p w:rsidR="005927D9" w:rsidRDefault="00415118" w14:paraId="0FAA77C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Enunciado</w:t>
            </w:r>
          </w:p>
        </w:tc>
      </w:tr>
      <w:tr w:rsidR="005927D9" w:rsidTr="6C9CD51E" w14:paraId="1BD85B93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5927D9" w:rsidRDefault="00415118" w14:paraId="1F95BC8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BE5D5"/>
            <w:tcMar/>
          </w:tcPr>
          <w:p w:rsidR="005927D9" w:rsidRDefault="00415118" w14:paraId="4E6F388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5927D9" w:rsidTr="6C9CD51E" w14:paraId="31F1CA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927D9" w:rsidRDefault="00415118" w14:paraId="563DE9A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P="00117F74" w:rsidRDefault="00454E86" w14:paraId="52E18D2D" w14:textId="3257F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El 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cyan"/>
              </w:rPr>
              <w:t>inventario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no es más que una organización de elementos de forma ordenada y valorada a través de un proceso de levantamiento de datos.</w:t>
            </w:r>
          </w:p>
        </w:tc>
      </w:tr>
      <w:tr w:rsidR="005927D9" w:rsidTr="6C9CD51E" w14:paraId="49C49342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5927D9" w:rsidRDefault="00415118" w14:paraId="24045AD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P="00454E86" w:rsidRDefault="00454E86" w14:paraId="5425D0B5" w14:textId="6A78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cyan"/>
              </w:rPr>
              <w:t>Abastecimiento de materiales</w:t>
            </w:r>
            <w:r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, e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s el conjunto de actividades que permiten identificar y adquirir los bienes y servicios que una organización requiere, para su operación adecuada y eficiente, ya sea de fuentes internas o externas.</w:t>
            </w:r>
          </w:p>
        </w:tc>
      </w:tr>
      <w:tr w:rsidR="005927D9" w:rsidTr="6C9CD51E" w14:paraId="033152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927D9" w:rsidRDefault="00415118" w14:paraId="15522D3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P="00454E86" w:rsidRDefault="00454E86" w14:paraId="043F15BB" w14:textId="62F68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cyan"/>
              </w:rPr>
              <w:t>Cumplimiento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de pedidos</w:t>
            </w:r>
            <w:r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. e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s el proceso de registrar el inventario de mercancías, pedidos a los proveedores, evitando las roturas de stock, entre otras acciones.</w:t>
            </w:r>
          </w:p>
        </w:tc>
      </w:tr>
      <w:tr w:rsidR="005927D9" w:rsidTr="6C9CD51E" w14:paraId="2ED7D13C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5927D9" w:rsidRDefault="00415118" w14:paraId="1632ADA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P="00454E86" w:rsidRDefault="00454E86" w14:paraId="046B98F6" w14:textId="641C8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cyan"/>
              </w:rPr>
              <w:t>Almacenamiento,</w:t>
            </w:r>
            <w:r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e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s el manejo temporal de insumos o mercancías, manteniéndolos bajo control en un determinado espacio para evitar su deterioro y reducir los desperdicios.</w:t>
            </w:r>
          </w:p>
        </w:tc>
      </w:tr>
      <w:tr w:rsidR="005927D9" w:rsidTr="6C9CD51E" w14:paraId="5DAC68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927D9" w:rsidRDefault="00415118" w14:paraId="2882C9A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P="00454E86" w:rsidRDefault="00454E86" w14:paraId="70B7FE87" w14:textId="1E97C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Gestión del 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cyan"/>
              </w:rPr>
              <w:t>inventario,</w:t>
            </w:r>
            <w:r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e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s el proceso de dirigir, acumular y utilizar el inventario, desde las materias primas hasta el producto terminado.</w:t>
            </w:r>
          </w:p>
        </w:tc>
      </w:tr>
      <w:tr w:rsidR="005927D9" w:rsidTr="6C9CD51E" w14:paraId="1C3F2DD5" w14:textId="7777777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5927D9" w:rsidRDefault="00415118" w14:paraId="3A2CCA9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P="00454E86" w:rsidRDefault="00454E86" w14:paraId="11C06068" w14:textId="19C3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cyan"/>
              </w:rPr>
              <w:t>Gestión de la cadena de suministro</w:t>
            </w:r>
            <w:r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, d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e acuerdo con las siglas en inglés (SCM), se describe a la gestión de la cadena de suministro como la optimización del espacio y el flujo de un producto desde el abastecimiento de la materia prima hasta la producción, la logística y la entrega al cliente final.</w:t>
            </w:r>
          </w:p>
        </w:tc>
      </w:tr>
      <w:tr w:rsidR="005927D9" w:rsidTr="6C9CD51E" w14:paraId="2711DD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927D9" w:rsidRDefault="00415118" w14:paraId="3ECDF2C3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RDefault="00454E86" w14:paraId="1E39B643" w14:textId="34254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Un 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cyan"/>
              </w:rPr>
              <w:t>código de barras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está compuesto por números y barras que identifican un producto y, además, es obligatorio incluirlo en la mayoría de los artículos.</w:t>
            </w:r>
          </w:p>
        </w:tc>
      </w:tr>
      <w:tr w:rsidR="005927D9" w:rsidTr="6C9CD51E" w14:paraId="274BDFD7" w14:textId="7777777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5927D9" w:rsidRDefault="00415118" w14:paraId="735E704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RDefault="00454E86" w14:paraId="41E27268" w14:textId="05A61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Se denominan 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cyan"/>
              </w:rPr>
              <w:t>stock</w:t>
            </w:r>
            <w:r w:rsidRPr="00454E86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de una empresa a las mercancías que se encuentran en ella, acumuladas en un lugar determinado, en tránsito o inmersas en el proceso de producción, y cuyo objetivo es su aplicación empresarial en procesos industriales o comerciales.</w:t>
            </w:r>
          </w:p>
        </w:tc>
      </w:tr>
      <w:tr w:rsidR="005927D9" w:rsidTr="6C9CD51E" w14:paraId="698222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  <w:tcMar/>
          </w:tcPr>
          <w:p w:rsidRPr="000D4B06" w:rsidR="005927D9" w:rsidRDefault="00415118" w14:paraId="24D70FB4" w14:textId="77777777">
            <w:pPr>
              <w:widowControl w:val="0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00D4B06">
              <w:rPr>
                <w:rFonts w:ascii="Calibri" w:hAnsi="Calibri" w:eastAsia="Calibri" w:cs="Calibri"/>
                <w:color w:val="000000" w:themeColor="text1"/>
              </w:rPr>
              <w:t>MENSAJE FINAL ACTIVIDAD</w:t>
            </w:r>
          </w:p>
        </w:tc>
      </w:tr>
      <w:tr w:rsidR="005927D9" w:rsidTr="6C9CD51E" w14:paraId="4E61C598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Pr="000D4B06" w:rsidR="005927D9" w:rsidRDefault="00415118" w14:paraId="4077B489" w14:textId="77777777">
            <w:pPr>
              <w:widowControl w:val="0"/>
              <w:rPr>
                <w:rFonts w:ascii="Calibri" w:hAnsi="Calibri" w:eastAsia="Calibri" w:cs="Calibri"/>
                <w:color w:val="000000" w:themeColor="text1"/>
              </w:rPr>
            </w:pPr>
            <w:r w:rsidRPr="000D4B06">
              <w:rPr>
                <w:rFonts w:ascii="Calibri" w:hAnsi="Calibri" w:eastAsia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0" w:type="dxa"/>
            <w:gridSpan w:val="2"/>
            <w:shd w:val="clear" w:color="auto" w:fill="FFFFFF" w:themeFill="background1"/>
            <w:tcMar/>
          </w:tcPr>
          <w:p w:rsidRPr="003020F4" w:rsidR="005927D9" w:rsidP="6C9CD51E" w:rsidRDefault="00415118" w14:paraId="4B55C622" w14:textId="4BD13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 w:themeColor="text1"/>
              </w:rPr>
            </w:pPr>
            <w:r w:rsidRPr="6C9CD51E" w:rsidR="0041511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6C9CD51E" w:rsidR="000D260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6C9CD51E" w:rsidR="003020F4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F</w:t>
            </w:r>
            <w:r w:rsidRPr="6C9CD51E" w:rsidR="000D260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elicit</w:t>
            </w:r>
            <w:r w:rsidRPr="6C9CD51E" w:rsidR="003020F4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aciones</w:t>
            </w:r>
            <w:r w:rsidRPr="6C9CD51E" w:rsidR="000D260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, ha superado la actividad, continú</w:t>
            </w:r>
            <w:r w:rsidRPr="6C9CD51E" w:rsidR="003020F4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</w:t>
            </w:r>
            <w:r w:rsidRPr="6C9CD51E" w:rsidR="000D260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 así de bien con </w:t>
            </w:r>
            <w:r w:rsidRPr="6C9CD51E" w:rsidR="003020F4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s</w:t>
            </w:r>
            <w:r w:rsidRPr="6C9CD51E" w:rsidR="000D260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us habilidades técnicas para apoyar a las organizaciones a </w:t>
            </w:r>
            <w:r w:rsidRPr="6C9CD51E" w:rsidR="00454E8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contar con u excelente manejo de inventarios. </w:t>
            </w:r>
          </w:p>
          <w:p w:rsidRPr="000D4B06" w:rsidR="005927D9" w:rsidRDefault="005927D9" w14:paraId="349EE2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</w:rPr>
            </w:pPr>
          </w:p>
        </w:tc>
      </w:tr>
      <w:tr w:rsidR="005927D9" w:rsidTr="6C9CD51E" w14:paraId="0F5F55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Pr="000D4B06" w:rsidR="005927D9" w:rsidRDefault="00415118" w14:paraId="17E62912" w14:textId="77777777">
            <w:pPr>
              <w:widowControl w:val="0"/>
              <w:rPr>
                <w:rFonts w:ascii="Calibri" w:hAnsi="Calibri" w:eastAsia="Calibri" w:cs="Calibri"/>
                <w:color w:val="000000" w:themeColor="text1"/>
              </w:rPr>
            </w:pPr>
            <w:r w:rsidRPr="000D4B06">
              <w:rPr>
                <w:rFonts w:ascii="Calibri" w:hAnsi="Calibri" w:eastAsia="Calibri" w:cs="Calibri"/>
                <w:color w:val="000000" w:themeColor="text1"/>
              </w:rPr>
              <w:t>Mensaje cuando el porcentaje de respuestas correctas es inferior al 70%</w:t>
            </w:r>
          </w:p>
          <w:p w:rsidRPr="000D4B06" w:rsidR="005927D9" w:rsidRDefault="005927D9" w14:paraId="73C24AA3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0" w:type="dxa"/>
            <w:gridSpan w:val="2"/>
            <w:shd w:val="clear" w:color="auto" w:fill="FFFFFF" w:themeFill="background1"/>
            <w:tcMar/>
          </w:tcPr>
          <w:p w:rsidRPr="003020F4" w:rsidR="005927D9" w:rsidRDefault="000D260B" w14:paraId="7FB64AC5" w14:textId="6C9BC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</w:rPr>
            </w:pP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>s</w:t>
            </w:r>
            <w:r w:rsidRPr="003020F4" w:rsidR="00AE7274">
              <w:rPr>
                <w:rFonts w:ascii="Calibri" w:hAnsi="Calibri" w:eastAsia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>lo de nuevo.</w:t>
            </w:r>
          </w:p>
        </w:tc>
      </w:tr>
    </w:tbl>
    <w:p w:rsidR="005927D9" w:rsidRDefault="005927D9" w14:paraId="5765219C" w14:textId="77777777"/>
    <w:p w:rsidR="005927D9" w:rsidRDefault="005927D9" w14:paraId="5DC73DE1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415118" w14:paraId="3F9DC3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5927D9" w14:paraId="4BBF4A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415118" w14:paraId="0495D8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415118" w14:paraId="038CC4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415118" w14:paraId="2E1D92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5927D9" w14:paraId="3F8E82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5927D9" w14:paraId="59361C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415118" w14:paraId="0393A2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5927D9" w14:paraId="51C45F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5927D9" w14:paraId="75923F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</w:tbl>
    <w:p w:rsidR="005927D9" w:rsidRDefault="005927D9" w14:paraId="4603328E" w14:textId="77777777"/>
    <w:sectPr w:rsidR="005927D9">
      <w:headerReference w:type="default" r:id="rId11"/>
      <w:footerReference w:type="even" r:id="rId12"/>
      <w:footerReference w:type="default" r:id="rId13"/>
      <w:footerReference w:type="first" r:id="rId14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4966" w:rsidRDefault="00294966" w14:paraId="56FBB1DD" w14:textId="77777777">
      <w:pPr>
        <w:spacing w:line="240" w:lineRule="auto"/>
      </w:pPr>
      <w:r>
        <w:separator/>
      </w:r>
    </w:p>
  </w:endnote>
  <w:endnote w:type="continuationSeparator" w:id="0">
    <w:p w:rsidR="00294966" w:rsidRDefault="00294966" w14:paraId="7E26DD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278AD" w:rsidRDefault="00A278AD" w14:paraId="24CF3ECB" w14:textId="2F80B34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76ADA59" wp14:editId="7C0F54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339975" cy="352425"/>
              <wp:effectExtent l="0" t="0" r="3175" b="0"/>
              <wp:wrapNone/>
              <wp:docPr id="5" name="Cuadro de texto 5" descr="Clasificado como Altamente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278AD" w:rsidR="00A278AD" w:rsidP="00A278AD" w:rsidRDefault="00A278AD" w14:paraId="09728A79" w14:textId="0A3706DF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78AD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Clasificado como Altamente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76ADA59">
              <v:stroke joinstyle="miter"/>
              <v:path gradientshapeok="t" o:connecttype="rect"/>
            </v:shapetype>
            <v:shape id="Cuadro de texto 5" style="position:absolute;margin-left:0;margin-top:0;width:184.25pt;height:27.7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ificado como Altamente Confiden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">
              <v:fill o:detectmouseclick="t"/>
              <v:textbox style="mso-fit-shape-to-text:t" inset="20pt,0,0,15pt">
                <w:txbxContent>
                  <w:p w:rsidRPr="00A278AD" w:rsidR="00A278AD" w:rsidP="00A278AD" w:rsidRDefault="00A278AD" w14:paraId="09728A79" w14:textId="0A3706DF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78AD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Clasificado como Altamente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278AD" w:rsidRDefault="00A278AD" w14:paraId="0CF3898F" w14:textId="4674529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7922746" wp14:editId="5ED63B4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339975" cy="352425"/>
              <wp:effectExtent l="0" t="0" r="3175" b="0"/>
              <wp:wrapNone/>
              <wp:docPr id="6" name="Cuadro de texto 6" descr="Clasificado como Altamente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278AD" w:rsidR="00A278AD" w:rsidP="00A278AD" w:rsidRDefault="00A278AD" w14:paraId="15DDC7FD" w14:textId="784DE1A4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78AD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Clasificado como Altamente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7922746">
              <v:stroke joinstyle="miter"/>
              <v:path gradientshapeok="t" o:connecttype="rect"/>
            </v:shapetype>
            <v:shape id="Cuadro de texto 6" style="position:absolute;margin-left:0;margin-top:0;width:184.25pt;height:27.7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ificado como Altamente Confidenc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">
              <v:fill o:detectmouseclick="t"/>
              <v:textbox style="mso-fit-shape-to-text:t" inset="20pt,0,0,15pt">
                <w:txbxContent>
                  <w:p w:rsidRPr="00A278AD" w:rsidR="00A278AD" w:rsidP="00A278AD" w:rsidRDefault="00A278AD" w14:paraId="15DDC7FD" w14:textId="784DE1A4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78AD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Clasificado como Altamente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278AD" w:rsidRDefault="00A278AD" w14:paraId="10448721" w14:textId="371AC5E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262A86" wp14:editId="35FE5C2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339975" cy="352425"/>
              <wp:effectExtent l="0" t="0" r="3175" b="0"/>
              <wp:wrapNone/>
              <wp:docPr id="4" name="Cuadro de texto 4" descr="Clasificado como Altamente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278AD" w:rsidR="00A278AD" w:rsidP="00A278AD" w:rsidRDefault="00A278AD" w14:paraId="6C84BDFB" w14:textId="3B7942A4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78AD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Clasificado como Altamente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9262A86">
              <v:stroke joinstyle="miter"/>
              <v:path gradientshapeok="t" o:connecttype="rect"/>
            </v:shapetype>
            <v:shape id="Cuadro de texto 4" style="position:absolute;margin-left:0;margin-top:0;width:184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ificado como Altamente Confidencial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">
              <v:fill o:detectmouseclick="t"/>
              <v:textbox style="mso-fit-shape-to-text:t" inset="20pt,0,0,15pt">
                <w:txbxContent>
                  <w:p w:rsidRPr="00A278AD" w:rsidR="00A278AD" w:rsidP="00A278AD" w:rsidRDefault="00A278AD" w14:paraId="6C84BDFB" w14:textId="3B7942A4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78AD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Clasificado como Altamente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4966" w:rsidRDefault="00294966" w14:paraId="0DB54173" w14:textId="77777777">
      <w:pPr>
        <w:spacing w:line="240" w:lineRule="auto"/>
      </w:pPr>
      <w:r>
        <w:separator/>
      </w:r>
    </w:p>
  </w:footnote>
  <w:footnote w:type="continuationSeparator" w:id="0">
    <w:p w:rsidR="00294966" w:rsidRDefault="00294966" w14:paraId="7B91F63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927D9" w:rsidRDefault="00415118" w14:paraId="164FBE28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27D9" w:rsidRDefault="00415118" w14:paraId="71923D2B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927D9" w:rsidRDefault="00415118" w14:paraId="12418758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927D9" w:rsidRDefault="005927D9" w14:paraId="76F20405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D260B"/>
    <w:rsid w:val="000D4B06"/>
    <w:rsid w:val="00103A58"/>
    <w:rsid w:val="00117F74"/>
    <w:rsid w:val="00165307"/>
    <w:rsid w:val="00294966"/>
    <w:rsid w:val="003020F4"/>
    <w:rsid w:val="003A0732"/>
    <w:rsid w:val="00415118"/>
    <w:rsid w:val="00454E86"/>
    <w:rsid w:val="004F4BA8"/>
    <w:rsid w:val="005321E0"/>
    <w:rsid w:val="005927D9"/>
    <w:rsid w:val="005B4AD9"/>
    <w:rsid w:val="00647EEC"/>
    <w:rsid w:val="006A12E6"/>
    <w:rsid w:val="00824958"/>
    <w:rsid w:val="00860369"/>
    <w:rsid w:val="00980B54"/>
    <w:rsid w:val="00A24D8D"/>
    <w:rsid w:val="00A278AD"/>
    <w:rsid w:val="00AE7274"/>
    <w:rsid w:val="00C74F4C"/>
    <w:rsid w:val="00D6775D"/>
    <w:rsid w:val="00E25CE3"/>
    <w:rsid w:val="00E456EA"/>
    <w:rsid w:val="00EF0ADA"/>
    <w:rsid w:val="00F342BB"/>
    <w:rsid w:val="00F643C6"/>
    <w:rsid w:val="00F71255"/>
    <w:rsid w:val="313B45CF"/>
    <w:rsid w:val="39328478"/>
    <w:rsid w:val="3BBC9797"/>
    <w:rsid w:val="5CBD81C2"/>
    <w:rsid w:val="69EA551F"/>
    <w:rsid w:val="6C9CD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is">
    <w:name w:val="Emphasis"/>
    <w:basedOn w:val="Fuentedeprrafopredeter"/>
    <w:uiPriority w:val="20"/>
    <w:qFormat/>
    <w:rsid w:val="00454E86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A278AD"/>
    <w:pPr>
      <w:tabs>
        <w:tab w:val="center" w:pos="4513"/>
        <w:tab w:val="right" w:pos="9026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2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3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SANDRA POLA MORALES</dc:creator>
  <lastModifiedBy>Lucenith Pinilla Moreno</lastModifiedBy>
  <revision>5</revision>
  <dcterms:created xsi:type="dcterms:W3CDTF">2024-07-22T20:21:00.0000000Z</dcterms:created>
  <dcterms:modified xsi:type="dcterms:W3CDTF">2024-09-27T13:49:26.4179585Z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ClassificationContentMarkingFooterShapeIds">
    <vt:lpwstr>4,5,6</vt:lpwstr>
  </property>
  <property fmtid="{D5CDD505-2E9C-101B-9397-08002B2CF9AE}" pid="11" name="ClassificationContentMarkingFooterFontProps">
    <vt:lpwstr>#000000,10,Calibri</vt:lpwstr>
  </property>
  <property fmtid="{D5CDD505-2E9C-101B-9397-08002B2CF9AE}" pid="12" name="ClassificationContentMarkingFooterText">
    <vt:lpwstr>Clasificado como Altamente Confidencial</vt:lpwstr>
  </property>
  <property fmtid="{D5CDD505-2E9C-101B-9397-08002B2CF9AE}" pid="13" name="MSIP_Label_1c72b3fe-07e7-4cb4-9b97-54b312c5d3f6_Enabled">
    <vt:lpwstr>true</vt:lpwstr>
  </property>
  <property fmtid="{D5CDD505-2E9C-101B-9397-08002B2CF9AE}" pid="14" name="MSIP_Label_1c72b3fe-07e7-4cb4-9b97-54b312c5d3f6_SetDate">
    <vt:lpwstr>2024-07-22T20:21:21Z</vt:lpwstr>
  </property>
  <property fmtid="{D5CDD505-2E9C-101B-9397-08002B2CF9AE}" pid="15" name="MSIP_Label_1c72b3fe-07e7-4cb4-9b97-54b312c5d3f6_Method">
    <vt:lpwstr>Privileged</vt:lpwstr>
  </property>
  <property fmtid="{D5CDD505-2E9C-101B-9397-08002B2CF9AE}" pid="16" name="MSIP_Label_1c72b3fe-07e7-4cb4-9b97-54b312c5d3f6_Name">
    <vt:lpwstr>Highly Confidential - All Employees</vt:lpwstr>
  </property>
  <property fmtid="{D5CDD505-2E9C-101B-9397-08002B2CF9AE}" pid="17" name="MSIP_Label_1c72b3fe-07e7-4cb4-9b97-54b312c5d3f6_SiteId">
    <vt:lpwstr>cbc2c381-2f2e-4d93-91d1-506c9316ace7</vt:lpwstr>
  </property>
  <property fmtid="{D5CDD505-2E9C-101B-9397-08002B2CF9AE}" pid="18" name="MSIP_Label_1c72b3fe-07e7-4cb4-9b97-54b312c5d3f6_ActionId">
    <vt:lpwstr>d428ebc4-9283-4866-a5e6-06c9c9515b47</vt:lpwstr>
  </property>
  <property fmtid="{D5CDD505-2E9C-101B-9397-08002B2CF9AE}" pid="19" name="MSIP_Label_1c72b3fe-07e7-4cb4-9b97-54b312c5d3f6_ContentBits">
    <vt:lpwstr>2</vt:lpwstr>
  </property>
</Properties>
</file>