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B06C4A" w:rsidRDefault="00C57B0F" w:rsidP="00B06C4A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06C4A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06C4A" w:rsidRDefault="00E60A5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06C4A" w:rsidRDefault="00C57B0F" w:rsidP="00B06C4A">
            <w:pPr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B06C4A" w:rsidRDefault="006F219D" w:rsidP="00B06C4A">
            <w:pPr>
              <w:jc w:val="center"/>
              <w:rPr>
                <w:rFonts w:eastAsia="Calibri"/>
                <w:color w:val="ED7D31"/>
                <w:sz w:val="20"/>
                <w:szCs w:val="20"/>
              </w:rPr>
            </w:pPr>
            <w:r w:rsidRPr="00B06C4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B06C4A" w:rsidRDefault="00C57B0F" w:rsidP="00B06C4A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B06C4A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06C4A" w:rsidRDefault="006F219D" w:rsidP="00B06C4A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B06C4A" w:rsidRDefault="006F219D" w:rsidP="00B06C4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B06C4A" w:rsidRDefault="006F219D" w:rsidP="00B06C4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B06C4A" w:rsidRDefault="006F219D" w:rsidP="00B06C4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06C4A" w:rsidRDefault="006F219D" w:rsidP="00B06C4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B06C4A" w:rsidRDefault="006F219D" w:rsidP="00B06C4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5349A9D7" w:rsidR="00C57B0F" w:rsidRPr="00B06C4A" w:rsidRDefault="006F219D" w:rsidP="00B06C4A">
            <w:pPr>
              <w:spacing w:after="160"/>
              <w:rPr>
                <w:color w:val="000000"/>
                <w:sz w:val="20"/>
                <w:szCs w:val="20"/>
              </w:rPr>
            </w:pP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BD473C"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veinte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opciones de pregunta </w:t>
            </w:r>
            <w:r w:rsidR="00BD473C"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o afirmaciones 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y que cada campo tiene un límite de palabras permitidas para garantizar el </w:t>
            </w:r>
            <w:r w:rsidRPr="00B06C4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B06C4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B06C4A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06C4A" w:rsidRDefault="006F219D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B06C4A" w:rsidRDefault="00C57B0F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B06C4A" w:rsidRDefault="00C57B0F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CCB1BC7" w:rsidR="00F70AE9" w:rsidRPr="00B06C4A" w:rsidRDefault="00F70AE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32399" w:rsidRPr="00B06C4A">
              <w:rPr>
                <w:rFonts w:eastAsia="Calibri"/>
                <w:b/>
                <w:bCs/>
                <w:color w:val="000000"/>
                <w:sz w:val="20"/>
                <w:szCs w:val="20"/>
              </w:rPr>
              <w:t>Sostenibilidad y calidad en guianza turística</w:t>
            </w:r>
          </w:p>
          <w:p w14:paraId="3FEF5E62" w14:textId="77777777" w:rsidR="00F70AE9" w:rsidRPr="00B06C4A" w:rsidRDefault="00F70AE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B06C4A" w:rsidRDefault="00F70AE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06C4A" w:rsidRDefault="00F70AE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B06C4A" w:rsidRDefault="00E60A5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B06C4A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B06C4A" w:rsidRDefault="00F70AE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04D3EDA" w:rsidR="00F70AE9" w:rsidRPr="00B06C4A" w:rsidRDefault="00CC5B6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Cuestionario</w:t>
            </w:r>
            <w:r w:rsidR="00B06C4A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="00B06C4A" w:rsidRPr="00B06C4A">
              <w:rPr>
                <w:rFonts w:eastAsia="Calibri"/>
                <w:color w:val="auto"/>
                <w:sz w:val="20"/>
                <w:szCs w:val="20"/>
              </w:rPr>
              <w:t>Sostenibilidad y calidad en la guianza turística</w:t>
            </w:r>
          </w:p>
        </w:tc>
      </w:tr>
      <w:tr w:rsidR="00F70AE9" w:rsidRPr="00B06C4A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B06C4A" w:rsidRDefault="00F70AE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3F8F213" w:rsidR="00F70AE9" w:rsidRPr="00B06C4A" w:rsidRDefault="002977DA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El objetivo de este cuestionario es evaluar la comprensión de los conceptos fundamentales del turismo, las tipologías turísticas, los impactos de la actividad, el desarrollo sostenible y la normatividad aplicable a la guianza turística en Colombia. Asimismo, busca fortalecer el conocimiento sobre el papel del guía como actor clave en la sostenibilidad, promoviendo prácticas responsables que integren aspectos económicos, socioculturales y ambientales, garantizando así un servicio de calidad, ético y comprometido con la conservación del patrimonio y el bienestar de las comunidades.</w:t>
            </w:r>
          </w:p>
        </w:tc>
      </w:tr>
      <w:tr w:rsidR="00F70AE9" w:rsidRPr="00B06C4A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B06C4A" w:rsidRDefault="00F70AE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B06C4A" w:rsidRDefault="00E60A5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B06C4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B06C4A" w:rsidRDefault="006F219D" w:rsidP="00B06C4A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B06C4A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06C4A" w:rsidRDefault="006F219D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2D13BA56" w:rsidR="00C57B0F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Según la normativa turística colombiana, el turismo se define como:</w:t>
            </w:r>
          </w:p>
        </w:tc>
        <w:tc>
          <w:tcPr>
            <w:tcW w:w="2160" w:type="dxa"/>
          </w:tcPr>
          <w:p w14:paraId="7F132666" w14:textId="32132F4E" w:rsidR="00C57B0F" w:rsidRPr="00B06C4A" w:rsidRDefault="00C57B0F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E32399" w:rsidRPr="00B06C4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E32399" w:rsidRPr="00B06C4A" w:rsidRDefault="00E3239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C220555" w:rsidR="00E32399" w:rsidRPr="00B06C4A" w:rsidRDefault="00E3239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comerciales realizadas por empresas hoteleras.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E32399" w:rsidRPr="00B06C4A" w:rsidRDefault="00E32399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32399" w:rsidRPr="00B06C4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E32399" w:rsidRPr="00B06C4A" w:rsidRDefault="00E3239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8A89D78" w:rsidR="00E32399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exclusivas de recreación en zonas rurales.</w:t>
            </w:r>
          </w:p>
        </w:tc>
        <w:tc>
          <w:tcPr>
            <w:tcW w:w="2160" w:type="dxa"/>
            <w:shd w:val="clear" w:color="auto" w:fill="FFFFFF"/>
          </w:tcPr>
          <w:p w14:paraId="0F73ACCC" w14:textId="6E86545A" w:rsidR="00E32399" w:rsidRPr="00B06C4A" w:rsidRDefault="00E32399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32399" w:rsidRPr="00B06C4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32399" w:rsidRPr="00B06C4A" w:rsidRDefault="00E3239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7EF9BB0" w:rsidR="00E32399" w:rsidRPr="00B06C4A" w:rsidRDefault="00E3239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Servicios prestados por agencias de viajes.</w:t>
            </w:r>
          </w:p>
        </w:tc>
        <w:tc>
          <w:tcPr>
            <w:tcW w:w="2160" w:type="dxa"/>
            <w:shd w:val="clear" w:color="auto" w:fill="FFFFFF"/>
          </w:tcPr>
          <w:p w14:paraId="7FC24437" w14:textId="42B89E28" w:rsidR="00E32399" w:rsidRPr="00B06C4A" w:rsidRDefault="00E32399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32399" w:rsidRPr="00B06C4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32399" w:rsidRPr="00B06C4A" w:rsidRDefault="00E32399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7DA486E" w:rsidR="00E32399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Actividades realizadas por personas durante viajes fuera de su entorno habitual por un período inferior a un año.</w:t>
            </w:r>
          </w:p>
        </w:tc>
        <w:tc>
          <w:tcPr>
            <w:tcW w:w="2160" w:type="dxa"/>
            <w:shd w:val="clear" w:color="auto" w:fill="FFFFFF"/>
          </w:tcPr>
          <w:p w14:paraId="24EF84CA" w14:textId="234C572A" w:rsidR="00E32399" w:rsidRPr="00B06C4A" w:rsidRDefault="00E32399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B06C4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B06C4A" w:rsidRDefault="00E60A5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9F99D1B" w:rsidR="00E60A51" w:rsidRPr="00B06C4A" w:rsidRDefault="008B5A1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que comprende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977DA" w:rsidRPr="00B06C4A">
              <w:rPr>
                <w:rFonts w:eastAsia="Calibri"/>
                <w:bCs/>
                <w:color w:val="auto"/>
                <w:sz w:val="20"/>
                <w:szCs w:val="20"/>
              </w:rPr>
              <w:t>la definición de turismo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E618CFF" w:rsidR="008B5A11" w:rsidRPr="00B06C4A" w:rsidRDefault="008B5A11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formativo. </w:t>
            </w:r>
          </w:p>
        </w:tc>
      </w:tr>
      <w:tr w:rsidR="008B5A11" w:rsidRPr="00B06C4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C4E8F48" w:rsidR="008B5A11" w:rsidRPr="00B06C4A" w:rsidRDefault="002977DA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¿Cuál es la función principal del guía de turismo?</w:t>
            </w:r>
          </w:p>
        </w:tc>
      </w:tr>
      <w:tr w:rsidR="008B5A11" w:rsidRPr="00B06C4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C785B34" w:rsidR="008B5A11" w:rsidRPr="00B06C4A" w:rsidRDefault="002977DA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Vender paquetes turísticos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AF6373E" w:rsidR="008B5A11" w:rsidRPr="00B06C4A" w:rsidRDefault="002977DA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Administrar hoteles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0FF06F1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2653CC5D" w:rsidR="008B5A11" w:rsidRPr="00B06C4A" w:rsidRDefault="002977DA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Orientar, conducir, instruir y asistir al turista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62BA3A5E" w:rsidR="008B5A11" w:rsidRPr="00B06C4A" w:rsidRDefault="002977DA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BF5D526" w:rsidR="008B5A11" w:rsidRPr="00B06C4A" w:rsidRDefault="002977DA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Diseñar infraestructura turística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F026021" w:rsidR="008B5A11" w:rsidRPr="00B06C4A" w:rsidRDefault="008B5A11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que comprende </w:t>
            </w:r>
            <w:r w:rsidR="002977DA" w:rsidRPr="00B06C4A">
              <w:rPr>
                <w:rFonts w:eastAsia="Calibri"/>
                <w:bCs/>
                <w:color w:val="auto"/>
                <w:sz w:val="20"/>
                <w:szCs w:val="20"/>
              </w:rPr>
              <w:t>la función principal del guía de turismo.</w:t>
            </w:r>
          </w:p>
        </w:tc>
      </w:tr>
      <w:tr w:rsidR="008B5A11" w:rsidRPr="00B06C4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57D1143" w:rsidR="008B5A11" w:rsidRPr="00B06C4A" w:rsidRDefault="008B5A1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formativo. </w:t>
            </w:r>
          </w:p>
        </w:tc>
      </w:tr>
      <w:tr w:rsidR="008B5A11" w:rsidRPr="00B06C4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8EBE992" w:rsidR="008B5A11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 xml:space="preserve">¿Cuál de los siguientes </w:t>
            </w:r>
            <w:r w:rsidR="00A23ADE">
              <w:rPr>
                <w:rFonts w:eastAsia="Calibri"/>
                <w:color w:val="auto"/>
                <w:sz w:val="20"/>
                <w:szCs w:val="20"/>
              </w:rPr>
              <w:t>no</w:t>
            </w:r>
            <w:r w:rsidRPr="00B06C4A">
              <w:rPr>
                <w:rFonts w:eastAsia="Calibri"/>
                <w:color w:val="auto"/>
                <w:sz w:val="20"/>
                <w:szCs w:val="20"/>
              </w:rPr>
              <w:t xml:space="preserve"> corresponde a un elemento directo del sistema turístico?</w:t>
            </w:r>
          </w:p>
        </w:tc>
      </w:tr>
      <w:tr w:rsidR="008B5A11" w:rsidRPr="00B06C4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8A596F6" w:rsidR="008B5A11" w:rsidRPr="00B06C4A" w:rsidRDefault="002977DA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Sistema financiero internacional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0F0785B5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B788BD6" w:rsidR="008B5A11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Demanda turística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9CD3B60" w:rsidR="008B5A11" w:rsidRPr="00B06C4A" w:rsidRDefault="00E32399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Destino turístico</w:t>
            </w:r>
          </w:p>
        </w:tc>
        <w:tc>
          <w:tcPr>
            <w:tcW w:w="2160" w:type="dxa"/>
          </w:tcPr>
          <w:p w14:paraId="2B39C562" w14:textId="0949AD00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46BD0D1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Oferta turística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2EA12AC0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23A6514" w:rsidR="008B5A11" w:rsidRPr="00B06C4A" w:rsidRDefault="008B5A1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AD4D67" w:rsidRPr="00B06C4A">
              <w:rPr>
                <w:rFonts w:eastAsia="Calibri"/>
                <w:bCs/>
                <w:color w:val="auto"/>
                <w:sz w:val="20"/>
                <w:szCs w:val="20"/>
              </w:rPr>
              <w:t>y conoce los elementos del sistema turístico.</w:t>
            </w:r>
          </w:p>
        </w:tc>
      </w:tr>
      <w:tr w:rsidR="008B5A11" w:rsidRPr="00B06C4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8ED4BC8" w:rsidR="008B5A11" w:rsidRPr="00B06C4A" w:rsidRDefault="00A23AD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C0E5AE4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C1F768F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producto turístico se caracteriza por:</w:t>
            </w:r>
          </w:p>
        </w:tc>
      </w:tr>
      <w:tr w:rsidR="008B5A11" w:rsidRPr="00B06C4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E0D86D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Ser únicamente un servicio de alojamiento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E6D3AC6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Integrar bienes, servicios y experiencias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8AB53B2" w:rsidR="008B5A11" w:rsidRPr="00B06C4A" w:rsidRDefault="00AD4D67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31FCB79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Incluir solo transporte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05C744E9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A3C2343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Ser intangible únicamente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407CC093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DCFF8A4" w:rsidR="008B5A11" w:rsidRPr="00B06C4A" w:rsidRDefault="008B5A11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AD4D67" w:rsidRPr="00B06C4A">
              <w:rPr>
                <w:rFonts w:eastAsia="Calibri"/>
                <w:bCs/>
                <w:color w:val="auto"/>
                <w:sz w:val="20"/>
                <w:szCs w:val="20"/>
              </w:rPr>
              <w:t>las características del producto turístico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E0DDC82" w:rsidR="008B5A11" w:rsidRPr="00B06C4A" w:rsidRDefault="00A23AD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8B5A11" w:rsidRPr="00B06C4A" w:rsidRDefault="008B5A11" w:rsidP="00B06C4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D680649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turismo cultural tiene como principal motivación:</w:t>
            </w:r>
          </w:p>
        </w:tc>
      </w:tr>
      <w:tr w:rsidR="008B5A11" w:rsidRPr="00B06C4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2DFDD70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Actividades deportivas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F0C905C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51A46E1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Negocios internacionales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3B34A7E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Aprender y experimentar la cultura de un destino</w:t>
            </w:r>
            <w:r w:rsidR="00CA6BC4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61071D3E" w:rsidR="008B5A11" w:rsidRPr="00B06C4A" w:rsidRDefault="00AD4D67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A6D849B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Tratamientos médicos</w:t>
            </w:r>
            <w:r w:rsidR="00CA6BC4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36850587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E47FE25" w:rsidR="008B5A11" w:rsidRPr="00B06C4A" w:rsidRDefault="008B5A1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AD4D67" w:rsidRPr="00B06C4A">
              <w:rPr>
                <w:rFonts w:eastAsia="Calibri"/>
                <w:bCs/>
                <w:color w:val="auto"/>
                <w:sz w:val="20"/>
                <w:szCs w:val="20"/>
              </w:rPr>
              <w:t>las motivaciones del turismo cultural.</w:t>
            </w:r>
          </w:p>
        </w:tc>
      </w:tr>
      <w:tr w:rsidR="008B5A11" w:rsidRPr="00B06C4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153EFE6" w:rsidR="008B5A11" w:rsidRPr="00B06C4A" w:rsidRDefault="00A23AD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381EDA19" w:rsidR="008B5A11" w:rsidRPr="00B06C4A" w:rsidRDefault="008B5A11" w:rsidP="00B06C4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367A5B7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En el turismo de naturaleza, el guía debe principalmente:</w:t>
            </w:r>
          </w:p>
        </w:tc>
      </w:tr>
      <w:tr w:rsidR="008B5A11" w:rsidRPr="00B06C4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5A22BA2" w:rsidR="008B5A11" w:rsidRPr="00B06C4A" w:rsidRDefault="00AD4D67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Manejar contabilidad.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23ACCCC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Administrar hoteles.</w:t>
            </w:r>
          </w:p>
        </w:tc>
        <w:tc>
          <w:tcPr>
            <w:tcW w:w="2160" w:type="dxa"/>
            <w:shd w:val="clear" w:color="auto" w:fill="FFFFFF"/>
          </w:tcPr>
          <w:p w14:paraId="14B5DA92" w14:textId="3FCF185D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B06C4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34538B7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Diseñar rutas comerciales.</w:t>
            </w:r>
          </w:p>
        </w:tc>
        <w:tc>
          <w:tcPr>
            <w:tcW w:w="2160" w:type="dxa"/>
            <w:shd w:val="clear" w:color="auto" w:fill="FFFFFF"/>
          </w:tcPr>
          <w:p w14:paraId="12384884" w14:textId="47FBAF9E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595D14A" w:rsidR="008B5A11" w:rsidRPr="00B06C4A" w:rsidRDefault="00AD4D67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Tener conocimientos en biodiversidad e interpretación ambiental</w:t>
            </w:r>
            <w:r w:rsidR="00CA6BC4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6E68214" w:rsidR="008B5A11" w:rsidRPr="00B06C4A" w:rsidRDefault="00AD4D67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E25F381" w:rsidR="008B5A11" w:rsidRPr="00B06C4A" w:rsidRDefault="00CA6BC4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AF601E" w:rsidRPr="00B06C4A">
              <w:rPr>
                <w:rFonts w:eastAsia="Calibri"/>
                <w:bCs/>
                <w:color w:val="auto"/>
                <w:sz w:val="20"/>
                <w:szCs w:val="20"/>
              </w:rPr>
              <w:t>los conocimientos de un guía en áreas naturales.</w:t>
            </w:r>
          </w:p>
        </w:tc>
      </w:tr>
      <w:tr w:rsidR="008B5A11" w:rsidRPr="00B06C4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68260FE0" w:rsidR="008B5A11" w:rsidRPr="00B06C4A" w:rsidRDefault="00A23AD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511FBF1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¿Cuál es un impacto económico positivo del turismo?</w:t>
            </w:r>
          </w:p>
        </w:tc>
      </w:tr>
      <w:tr w:rsidR="008B5A11" w:rsidRPr="00B06C4A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12E29EB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Contaminación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381AD31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Pérdida cultural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F18688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AAB62C7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Generación de empleo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20D9D42F" w:rsidR="008B5A11" w:rsidRPr="00B06C4A" w:rsidRDefault="006B7532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2277591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Saturación de destinos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5FADD295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B06C4A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84E92E5" w:rsidR="008B5A11" w:rsidRPr="00B06C4A" w:rsidRDefault="006B753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que comprende </w:t>
            </w:r>
            <w:r w:rsidR="00BD473C" w:rsidRPr="00B06C4A">
              <w:rPr>
                <w:rFonts w:eastAsia="Calibri"/>
                <w:bCs/>
                <w:color w:val="auto"/>
                <w:sz w:val="20"/>
                <w:szCs w:val="20"/>
              </w:rPr>
              <w:t>el componente</w:t>
            </w:r>
            <w:r w:rsidR="00AF601E"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económico positivo del turismo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4BC1B29" w:rsidR="008B5A11" w:rsidRPr="00B06C4A" w:rsidRDefault="00A23AD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6016EAA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desarrollo sostenible busca:</w:t>
            </w:r>
          </w:p>
        </w:tc>
      </w:tr>
      <w:tr w:rsidR="008B5A11" w:rsidRPr="00B06C4A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A2F6C5D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Satisfacer necesidades actuales sin afectar a futuras generaciones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236E1ACE" w:rsidR="008B5A11" w:rsidRPr="00B06C4A" w:rsidRDefault="00AF601E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3EE2FB9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Maximizar ganancias económicas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375A600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428F0DC" w:rsidR="008B5A11" w:rsidRPr="00B06C4A" w:rsidRDefault="00AF601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Reducir la inversión pública</w:t>
            </w:r>
            <w:r w:rsidR="008B5A11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772CF56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86271D4" w:rsidR="008B5A11" w:rsidRPr="00B06C4A" w:rsidRDefault="00AF601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Aumentar el turismo masivo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DA9F811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F94744" w:rsidR="008B5A11" w:rsidRPr="00B06C4A" w:rsidRDefault="006B7532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AF601E" w:rsidRPr="00B06C4A">
              <w:rPr>
                <w:rFonts w:eastAsia="Calibri"/>
                <w:bCs/>
                <w:color w:val="auto"/>
                <w:sz w:val="20"/>
                <w:szCs w:val="20"/>
              </w:rPr>
              <w:t>el significado de desarrollo sostenib</w:t>
            </w:r>
            <w:r w:rsidR="00ED6172" w:rsidRPr="00B06C4A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AF601E" w:rsidRPr="00B06C4A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62A6BA" w:rsidR="008B5A11" w:rsidRPr="00B06C4A" w:rsidRDefault="00A23AD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F63FDF6" w:rsidR="008B5A11" w:rsidRPr="00B06C4A" w:rsidRDefault="008B5A11" w:rsidP="00B06C4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79999B7" w:rsidR="008B5A11" w:rsidRPr="00B06C4A" w:rsidRDefault="00ED6172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El turismo sostenible tiene en cuenta:</w:t>
            </w:r>
          </w:p>
        </w:tc>
      </w:tr>
      <w:tr w:rsidR="008B5A11" w:rsidRPr="00B06C4A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E128CCB" w:rsidR="008B5A11" w:rsidRPr="00B06C4A" w:rsidRDefault="00ED617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Solo el aspecto económico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B619B0F" w:rsidR="008B5A11" w:rsidRPr="00B06C4A" w:rsidRDefault="00ED6172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Solo el ambiente</w:t>
            </w:r>
            <w:r w:rsidR="006B7532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63B80DA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BC1160D" w:rsidR="008B5A11" w:rsidRPr="00B06C4A" w:rsidRDefault="00ED617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Aspectos económicos, sociales y ambientales</w:t>
            </w:r>
            <w:r w:rsidR="006B7532" w:rsidRPr="00B06C4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934B61E" w:rsidR="008B5A11" w:rsidRPr="00B06C4A" w:rsidRDefault="00ED6172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3C98451" w:rsidR="008B5A11" w:rsidRPr="00B06C4A" w:rsidRDefault="00E32399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Aspectos únicamente operativos del servicio turístico.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1C58DD7" w:rsidR="008B5A11" w:rsidRPr="00B06C4A" w:rsidRDefault="00CF405E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23ADE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</w:t>
            </w:r>
            <w:r w:rsidR="00ED6172" w:rsidRPr="00B06C4A">
              <w:rPr>
                <w:rFonts w:eastAsia="Calibri"/>
                <w:bCs/>
                <w:color w:val="auto"/>
                <w:sz w:val="20"/>
                <w:szCs w:val="20"/>
              </w:rPr>
              <w:t>los componentes del turismo sostenible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B78F584" w:rsidR="008B5A11" w:rsidRPr="00B06C4A" w:rsidRDefault="00A23AD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  <w:tr w:rsidR="008B5A11" w:rsidRPr="00B06C4A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8B5A11" w:rsidRPr="00B06C4A" w:rsidRDefault="008B5A11" w:rsidP="00B06C4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E569EFA" w:rsidR="008B5A11" w:rsidRPr="00B06C4A" w:rsidRDefault="00ED617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¿Cuál es una obligación del guía según la normatividad colombiana?</w:t>
            </w:r>
          </w:p>
        </w:tc>
      </w:tr>
      <w:tr w:rsidR="008B5A11" w:rsidRPr="00B06C4A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7609764" w:rsidR="008B5A11" w:rsidRPr="00B06C4A" w:rsidRDefault="00ED6172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06C4A">
              <w:rPr>
                <w:color w:val="auto"/>
                <w:sz w:val="20"/>
                <w:szCs w:val="20"/>
              </w:rPr>
              <w:t>Estar inscrito en el Registro Nacional de Turismo</w:t>
            </w:r>
            <w:r w:rsidR="00CF405E" w:rsidRPr="00B06C4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5A9AC2EE" w:rsidR="008B5A11" w:rsidRPr="00B06C4A" w:rsidRDefault="00ED6172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B06C4A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F2359D5" w:rsidR="008B5A11" w:rsidRPr="00B06C4A" w:rsidRDefault="00ED617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Tener empresa propia</w:t>
            </w:r>
            <w:r w:rsidR="00CF405E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B06C4A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D8F05A4" w:rsidR="008B5A11" w:rsidRPr="00B06C4A" w:rsidRDefault="00ED6172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Hablar tres idiomas</w:t>
            </w:r>
            <w:r w:rsidR="00CF405E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5130DCFD" w:rsidR="008B5A11" w:rsidRPr="00B06C4A" w:rsidRDefault="008B5A11" w:rsidP="00B06C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867C363" w:rsidR="008B5A11" w:rsidRPr="00B06C4A" w:rsidRDefault="00ED6172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Trabajar solo en agencias</w:t>
            </w:r>
            <w:r w:rsidR="00CF405E" w:rsidRPr="00B06C4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8B5A11" w:rsidRPr="00B06C4A" w:rsidRDefault="008B5A11" w:rsidP="00B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B06C4A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C3828C3" w:rsidR="008B5A11" w:rsidRPr="00B06C4A" w:rsidRDefault="00CF405E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Se evidenci</w:t>
            </w:r>
            <w:r w:rsidR="00AC5211">
              <w:rPr>
                <w:rFonts w:eastAsia="Calibri"/>
                <w:bCs/>
                <w:color w:val="auto"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 que comprende la</w:t>
            </w:r>
            <w:r w:rsidR="00ED6172"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 obligaciones del guía de turismo según la normatividad </w:t>
            </w:r>
            <w:r w:rsidR="00BD473C" w:rsidRPr="00B06C4A">
              <w:rPr>
                <w:rFonts w:eastAsia="Calibri"/>
                <w:bCs/>
                <w:color w:val="auto"/>
                <w:sz w:val="20"/>
                <w:szCs w:val="20"/>
              </w:rPr>
              <w:t>colombiana</w:t>
            </w: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B06C4A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8B5A11" w:rsidRPr="00B06C4A" w:rsidRDefault="008B5A11" w:rsidP="00B06C4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8BBB06F" w:rsidR="008B5A11" w:rsidRPr="00B06C4A" w:rsidRDefault="00AC5211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06C4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06C4A" w:rsidRDefault="009921B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5F2A1C4" w:rsidR="009921BA" w:rsidRPr="00B06C4A" w:rsidRDefault="00ED6172" w:rsidP="00B06C4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La Ley 99 de 1993 se relaciona con:</w:t>
            </w:r>
          </w:p>
        </w:tc>
      </w:tr>
      <w:tr w:rsidR="00597DCD" w:rsidRPr="00B06C4A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B06C4A" w:rsidRDefault="00597DCD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8F0D482" w:rsidR="00597DCD" w:rsidRPr="00B06C4A" w:rsidRDefault="00ED6172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Normas laborales</w:t>
            </w:r>
            <w:r w:rsidR="00CF405E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21E8C57" w:rsidR="00597DCD" w:rsidRPr="00B06C4A" w:rsidRDefault="00597DCD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B06C4A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B06C4A" w:rsidRDefault="00597DCD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CE49ABC" w:rsidR="00597DCD" w:rsidRPr="00B06C4A" w:rsidRDefault="00ED6172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Comercio internacional</w:t>
            </w:r>
            <w:r w:rsidR="00CF405E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B06C4A" w:rsidRDefault="00597DCD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B06C4A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B06C4A" w:rsidRDefault="00597DCD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7E20D5A" w:rsidR="00597DCD" w:rsidRPr="00B06C4A" w:rsidRDefault="00ED6172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Transporte</w:t>
            </w:r>
            <w:r w:rsidR="00CF405E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52159E7" w:rsidR="00597DCD" w:rsidRPr="00B06C4A" w:rsidRDefault="00597DCD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B06C4A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B06C4A" w:rsidRDefault="00597DCD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180F040" w:rsidR="00597DCD" w:rsidRPr="00B06C4A" w:rsidRDefault="00ED6172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Protección ambiental</w:t>
            </w:r>
            <w:r w:rsidR="00CF405E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27BE7F18" w:rsidR="00597DCD" w:rsidRPr="00B06C4A" w:rsidRDefault="00ED6172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B06C4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B06C4A" w:rsidRDefault="009921B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04AD23B" w:rsidR="009921BA" w:rsidRPr="00B06C4A" w:rsidRDefault="00CF405E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AC5211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ED6172" w:rsidRPr="00B06C4A">
              <w:rPr>
                <w:rFonts w:eastAsia="Calibri"/>
                <w:bCs/>
                <w:sz w:val="20"/>
                <w:szCs w:val="20"/>
              </w:rPr>
              <w:t>la normatividad ambiental de Colombia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F436F5" w:rsidRPr="00B06C4A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06C4A" w:rsidRDefault="00F436F5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199EC00" w:rsidR="00F436F5" w:rsidRPr="00B06C4A" w:rsidRDefault="00AC5211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CF405E" w:rsidRPr="00B06C4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D299CF7" w:rsidR="00CF405E" w:rsidRPr="00B06C4A" w:rsidRDefault="009276A1" w:rsidP="00B06C4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¿Cuál es una práctica de sostenibilidad ambiental?</w:t>
            </w:r>
          </w:p>
        </w:tc>
      </w:tr>
      <w:tr w:rsidR="00CF405E" w:rsidRPr="00B06C4A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67E678D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No dejar residuos</w:t>
            </w:r>
            <w:r w:rsidR="00CF405E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6E6EFA07" w:rsidR="00CF405E" w:rsidRPr="00B06C4A" w:rsidRDefault="009276A1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B06C4A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8B13052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Aumentar el consumo de recursos</w:t>
            </w:r>
            <w:r w:rsidR="00CF405E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FD7CB5C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Incrementar el turismo masivo</w:t>
            </w:r>
            <w:r w:rsidR="00CF405E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923C6D3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la educación ambiental</w:t>
            </w:r>
            <w:r w:rsidR="00CF405E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27AD12F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CAE1DF8" w:rsidR="00CF405E" w:rsidRPr="00B06C4A" w:rsidRDefault="00CF405E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la</w:t>
            </w:r>
            <w:r w:rsidR="009276A1" w:rsidRPr="00B06C4A">
              <w:rPr>
                <w:rFonts w:eastAsia="Calibri"/>
                <w:bCs/>
                <w:sz w:val="20"/>
                <w:szCs w:val="20"/>
              </w:rPr>
              <w:t>s prácticas positivas de la sostenibilidad ambiental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B06C4A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565C3E" w:rsidR="00CF405E" w:rsidRPr="00B06C4A" w:rsidRDefault="00FD4DDC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CF405E" w:rsidRPr="00B06C4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81E86B8" w:rsidR="00CF405E" w:rsidRPr="00B06C4A" w:rsidRDefault="009276A1" w:rsidP="00B06C4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El turismo de aventura se caracteriza por:</w:t>
            </w:r>
          </w:p>
        </w:tc>
      </w:tr>
      <w:tr w:rsidR="00CF405E" w:rsidRPr="00B06C4A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F95506D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Actividades médicas</w:t>
            </w:r>
            <w:r w:rsidR="00CF405E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3BB2D13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Actividades administrativas</w:t>
            </w:r>
            <w:r w:rsidR="00A944CA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436537B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26382DF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con riesgo controlado.</w:t>
            </w:r>
          </w:p>
        </w:tc>
        <w:tc>
          <w:tcPr>
            <w:tcW w:w="2160" w:type="dxa"/>
            <w:shd w:val="clear" w:color="auto" w:fill="FFFFFF"/>
          </w:tcPr>
          <w:p w14:paraId="3047AF14" w14:textId="4CE765B9" w:rsidR="00CF405E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B06C4A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3B4C84C" w:rsidR="00CF405E" w:rsidRPr="00B06C4A" w:rsidRDefault="009276A1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culturales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F405E" w:rsidRPr="00B06C4A" w:rsidRDefault="00CF405E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B06C4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477A5A3" w:rsidR="00CF405E" w:rsidRPr="00B06C4A" w:rsidRDefault="00A944CA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9276A1" w:rsidRPr="00B06C4A">
              <w:rPr>
                <w:rFonts w:eastAsia="Calibri"/>
                <w:bCs/>
                <w:sz w:val="20"/>
                <w:szCs w:val="20"/>
              </w:rPr>
              <w:t>el significado del turismo de aventura.</w:t>
            </w:r>
          </w:p>
        </w:tc>
      </w:tr>
      <w:tr w:rsidR="00CF405E" w:rsidRPr="00B06C4A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F405E" w:rsidRPr="00B06C4A" w:rsidRDefault="00CF405E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AAFD5C8" w:rsidR="00CF405E" w:rsidRPr="00B06C4A" w:rsidRDefault="00FD4DDC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A944CA" w:rsidRPr="00B06C4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C396D1C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¿Cuál es un criterio de calidad en la guianza turística?</w:t>
            </w:r>
          </w:p>
        </w:tc>
      </w:tr>
      <w:tr w:rsidR="00A944CA" w:rsidRPr="00B06C4A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B02D86B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Explotación de recursos</w:t>
            </w:r>
            <w:r w:rsidR="00A944CA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6E57344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Desorganización</w:t>
            </w:r>
            <w:r w:rsidR="00A944CA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928B1A4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Comunicación efectiva</w:t>
            </w:r>
            <w:r w:rsidR="00A944CA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5290F97" w:rsidR="00A944CA" w:rsidRPr="00B06C4A" w:rsidRDefault="00F04B5B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B06C4A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6A9580F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Improvisación</w:t>
            </w:r>
            <w:r w:rsidR="00FD4DD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3347D81E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8AD9963" w:rsidR="00A944CA" w:rsidRPr="00B06C4A" w:rsidRDefault="00A944CA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F04B5B" w:rsidRPr="00B06C4A">
              <w:rPr>
                <w:rFonts w:eastAsia="Calibri"/>
                <w:bCs/>
                <w:sz w:val="20"/>
                <w:szCs w:val="20"/>
              </w:rPr>
              <w:t>los criterios de calidad en la guianza turística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B06C4A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AB6D23C" w:rsidR="00A944CA" w:rsidRPr="00B06C4A" w:rsidRDefault="00FD4DDC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A944CA" w:rsidRPr="00B06C4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A8039AF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El Sello Ambiental Colombiano es:</w:t>
            </w:r>
          </w:p>
        </w:tc>
      </w:tr>
      <w:tr w:rsidR="00A944CA" w:rsidRPr="00B06C4A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C9D51FB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Una ley obligatoria</w:t>
            </w:r>
            <w:r w:rsidR="00A944CA"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7E4970F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Un impuesto</w:t>
            </w:r>
            <w:r w:rsidR="00A944CA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4E8BDA9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Un tipo de turismo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FD4689C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1E6CBBC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Una certificación ambiental voluntaria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128E8015" w:rsidR="00A944CA" w:rsidRPr="00B06C4A" w:rsidRDefault="00F04B5B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B06C4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8E6EECD" w:rsidR="00A944CA" w:rsidRPr="00B06C4A" w:rsidRDefault="00A944CA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FD4DDC">
              <w:rPr>
                <w:rFonts w:eastAsia="Calibri"/>
                <w:bCs/>
                <w:sz w:val="20"/>
                <w:szCs w:val="20"/>
              </w:rPr>
              <w:t xml:space="preserve">las </w:t>
            </w:r>
            <w:r w:rsidR="00F04B5B" w:rsidRPr="00B06C4A">
              <w:rPr>
                <w:rFonts w:eastAsia="Calibri"/>
                <w:bCs/>
                <w:sz w:val="20"/>
                <w:szCs w:val="20"/>
              </w:rPr>
              <w:t xml:space="preserve">características del </w:t>
            </w:r>
            <w:r w:rsidR="00FD4DDC">
              <w:rPr>
                <w:rFonts w:eastAsia="Calibri"/>
                <w:bCs/>
                <w:sz w:val="20"/>
                <w:szCs w:val="20"/>
              </w:rPr>
              <w:t>S</w:t>
            </w:r>
            <w:r w:rsidR="00F04B5B" w:rsidRPr="00B06C4A">
              <w:rPr>
                <w:rFonts w:eastAsia="Calibri"/>
                <w:bCs/>
                <w:sz w:val="20"/>
                <w:szCs w:val="20"/>
              </w:rPr>
              <w:t xml:space="preserve">ello </w:t>
            </w:r>
            <w:r w:rsidR="00FD4DDC">
              <w:rPr>
                <w:rFonts w:eastAsia="Calibri"/>
                <w:bCs/>
                <w:sz w:val="20"/>
                <w:szCs w:val="20"/>
              </w:rPr>
              <w:t>A</w:t>
            </w:r>
            <w:r w:rsidR="00F04B5B" w:rsidRPr="00B06C4A">
              <w:rPr>
                <w:rFonts w:eastAsia="Calibri"/>
                <w:bCs/>
                <w:sz w:val="20"/>
                <w:szCs w:val="20"/>
              </w:rPr>
              <w:t xml:space="preserve">mbiental </w:t>
            </w:r>
            <w:r w:rsidR="00FD4DDC">
              <w:rPr>
                <w:rFonts w:eastAsia="Calibri"/>
                <w:bCs/>
                <w:sz w:val="20"/>
                <w:szCs w:val="20"/>
              </w:rPr>
              <w:t>C</w:t>
            </w:r>
            <w:r w:rsidR="00BD473C" w:rsidRPr="00B06C4A">
              <w:rPr>
                <w:rFonts w:eastAsia="Calibri"/>
                <w:bCs/>
                <w:sz w:val="20"/>
                <w:szCs w:val="20"/>
              </w:rPr>
              <w:t>olombiano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B06C4A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7A0165" w:rsidR="00A944CA" w:rsidRPr="00B06C4A" w:rsidRDefault="00FD4DDC" w:rsidP="00B06C4A">
            <w:pPr>
              <w:rPr>
                <w:rFonts w:eastAsia="Calibri"/>
                <w:bCs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A944CA" w:rsidRPr="00B06C4A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4C7F204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¿Cuál es uno de los roles del guía frente a los impactos socioculturales del turismo?</w:t>
            </w:r>
          </w:p>
        </w:tc>
      </w:tr>
      <w:tr w:rsidR="00A944CA" w:rsidRPr="00B06C4A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0E7EE3B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Incrementar el turismo masivo</w:t>
            </w:r>
            <w:r w:rsidR="00A944CA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897394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la interacción con la comunidad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FC4EC11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Interpretar la cultura de forma respetuosa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3B7D31C8" w:rsidR="00A944CA" w:rsidRPr="00B06C4A" w:rsidRDefault="00F04B5B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B06C4A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2D7B825" w:rsidR="00A944CA" w:rsidRPr="00B06C4A" w:rsidRDefault="00F04B5B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Promover estereotipos culturales</w:t>
            </w:r>
            <w:r w:rsidR="00A944CA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186A2795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CFEDE7A" w:rsidR="00A944CA" w:rsidRPr="00B06C4A" w:rsidRDefault="00A944CA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 </w:t>
            </w:r>
            <w:r w:rsidR="00FA7B2F" w:rsidRPr="00B06C4A">
              <w:rPr>
                <w:rFonts w:eastAsia="Calibri"/>
                <w:bCs/>
                <w:sz w:val="20"/>
                <w:szCs w:val="20"/>
              </w:rPr>
              <w:t xml:space="preserve">los </w:t>
            </w:r>
            <w:r w:rsidR="00FA7B2F" w:rsidRPr="00B06C4A">
              <w:rPr>
                <w:sz w:val="20"/>
                <w:szCs w:val="20"/>
              </w:rPr>
              <w:t>roles del guía frente a los impactos socioculturales del turismo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B06C4A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3A7679F" w:rsidR="00A944CA" w:rsidRPr="00B06C4A" w:rsidRDefault="00355EEB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A944CA" w:rsidRPr="00B06C4A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0197CDD" w:rsidR="00A944CA" w:rsidRPr="00B06C4A" w:rsidRDefault="00FA7B2F" w:rsidP="00B06C4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¿Qué busca la política de turismo sostenible en Colombia?</w:t>
            </w:r>
          </w:p>
        </w:tc>
      </w:tr>
      <w:tr w:rsidR="00A944CA" w:rsidRPr="00B06C4A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30E3C11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Aumentar el turismo sin control</w:t>
            </w:r>
            <w:r w:rsidR="00A944CA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4D46E69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Solo generar ingresos económicos.</w:t>
            </w:r>
          </w:p>
        </w:tc>
        <w:tc>
          <w:tcPr>
            <w:tcW w:w="2160" w:type="dxa"/>
            <w:shd w:val="clear" w:color="auto" w:fill="FFFFFF"/>
          </w:tcPr>
          <w:p w14:paraId="3993E431" w14:textId="6F218EE2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49C9A38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Reducir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F05D62C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Equilibrar desarrollo económico, social y protección ambiental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57363AB" w:rsidR="00A944CA" w:rsidRPr="00B06C4A" w:rsidRDefault="00FA7B2F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B06C4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4CB3E34" w:rsidR="00A944CA" w:rsidRPr="00B06C4A" w:rsidRDefault="00330504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>a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que comprende</w:t>
            </w:r>
            <w:r w:rsidR="00FA7B2F" w:rsidRPr="00B06C4A">
              <w:rPr>
                <w:rFonts w:eastAsia="Calibri"/>
                <w:bCs/>
                <w:sz w:val="20"/>
                <w:szCs w:val="20"/>
              </w:rPr>
              <w:t xml:space="preserve"> el objetivo de </w:t>
            </w:r>
            <w:r w:rsidR="00FA7B2F" w:rsidRPr="00B06C4A">
              <w:rPr>
                <w:sz w:val="20"/>
                <w:szCs w:val="20"/>
              </w:rPr>
              <w:t>la política de turismo sostenible en Colombia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B06C4A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0A701397" w:rsidR="00A944CA" w:rsidRPr="00B06C4A" w:rsidRDefault="00355EEB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A944CA" w:rsidRPr="00B06C4A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69B1C03" w:rsidR="00A944CA" w:rsidRPr="00B06C4A" w:rsidRDefault="00E32399" w:rsidP="00B06C4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El turismo MICE (reuniones, incentivos, congresos y exhibiciones) se caracteriza por:</w:t>
            </w:r>
          </w:p>
        </w:tc>
      </w:tr>
      <w:tr w:rsidR="00A944CA" w:rsidRPr="00B06C4A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9829B8C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Actividades agrícolas</w:t>
            </w:r>
            <w:r w:rsidR="00330504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4C225B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D993A52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Tratamientos médicos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C3FCB54" w:rsidR="00A944CA" w:rsidRPr="00B06C4A" w:rsidRDefault="00E32399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Organización de eventos empresariales y académicos.</w:t>
            </w:r>
          </w:p>
        </w:tc>
        <w:tc>
          <w:tcPr>
            <w:tcW w:w="2160" w:type="dxa"/>
            <w:shd w:val="clear" w:color="auto" w:fill="FFFFFF"/>
          </w:tcPr>
          <w:p w14:paraId="632CFA0D" w14:textId="6A96CE96" w:rsidR="00A944CA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B06C4A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8F72015" w:rsidR="00A944CA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Actividades de aventura extrema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A944CA" w:rsidRPr="00B06C4A" w:rsidRDefault="00A944CA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B06C4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9E756CA" w:rsidR="00A944CA" w:rsidRPr="00B06C4A" w:rsidRDefault="00330504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>que comprende la</w:t>
            </w:r>
            <w:r w:rsidR="00FA7B2F" w:rsidRPr="00B06C4A">
              <w:rPr>
                <w:rFonts w:eastAsia="Calibri"/>
                <w:bCs/>
                <w:sz w:val="20"/>
                <w:szCs w:val="20"/>
              </w:rPr>
              <w:t>s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FA7B2F" w:rsidRPr="00B06C4A">
              <w:rPr>
                <w:sz w:val="20"/>
                <w:szCs w:val="20"/>
              </w:rPr>
              <w:t>características del turismo MICE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B06C4A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944CA" w:rsidRPr="00B06C4A" w:rsidRDefault="00A944CA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34F9DAB" w:rsidR="00A944CA" w:rsidRPr="00B06C4A" w:rsidRDefault="00355EEB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330504" w:rsidRPr="00B06C4A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1602D76" w:rsidR="00330504" w:rsidRPr="00B06C4A" w:rsidRDefault="00FA7B2F" w:rsidP="00B06C4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Según la NTC 6507:2021, un elemento clave en la planificación del servicio de guianza es:</w:t>
            </w:r>
          </w:p>
        </w:tc>
      </w:tr>
      <w:tr w:rsidR="00330504" w:rsidRPr="00B06C4A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08544B2" w:rsidR="00330504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Improvisar el recorrido</w:t>
            </w:r>
            <w:r w:rsidR="00330504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1B4DFE6E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65A6604" w:rsidR="00330504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Evitar el uso de guiones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6FEE434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3E2CF61" w:rsidR="00330504" w:rsidRPr="00B06C4A" w:rsidRDefault="00E32399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Ejecutar actividades sin planificación previa.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7C8DB34" w:rsidR="00330504" w:rsidRPr="00B06C4A" w:rsidRDefault="00FA7B2F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Preparar el guion del recorrido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4B855DE8" w:rsidR="00330504" w:rsidRPr="00B06C4A" w:rsidRDefault="00FA7B2F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B06C4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EAA3458" w:rsidR="00330504" w:rsidRPr="00B06C4A" w:rsidRDefault="00330504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>que comprende la importancia de</w:t>
            </w:r>
            <w:r w:rsidR="00FA7B2F" w:rsidRPr="00B06C4A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BD473C" w:rsidRPr="00B06C4A">
              <w:rPr>
                <w:rFonts w:eastAsia="Calibri"/>
                <w:bCs/>
                <w:sz w:val="20"/>
                <w:szCs w:val="20"/>
              </w:rPr>
              <w:t>los elementos</w:t>
            </w:r>
            <w:r w:rsidR="00FA7B2F" w:rsidRPr="00B06C4A">
              <w:rPr>
                <w:sz w:val="20"/>
                <w:szCs w:val="20"/>
              </w:rPr>
              <w:t xml:space="preserve"> claves en la planificación del servicio de guianza.</w:t>
            </w:r>
          </w:p>
        </w:tc>
      </w:tr>
      <w:tr w:rsidR="00330504" w:rsidRPr="00B06C4A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18CD1213" w:rsidR="00330504" w:rsidRPr="00B06C4A" w:rsidRDefault="00355EEB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  <w:tr w:rsidR="00330504" w:rsidRPr="00B06C4A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14A1AB4" w:rsidR="00330504" w:rsidRPr="00B06C4A" w:rsidRDefault="000F10FA" w:rsidP="00B06C4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¿Cuál es una práctica relacionada con la metodología “vivir sin dejar rastro”?</w:t>
            </w:r>
          </w:p>
        </w:tc>
      </w:tr>
      <w:tr w:rsidR="00330504" w:rsidRPr="00B06C4A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2557359" w:rsidR="00330504" w:rsidRPr="00B06C4A" w:rsidRDefault="000F10FA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sz w:val="20"/>
                <w:szCs w:val="20"/>
              </w:rPr>
              <w:t>Generar residuos durante el recorrido</w:t>
            </w:r>
            <w:r w:rsidR="00330504" w:rsidRPr="00B06C4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0099DC4" w:rsidR="00330504" w:rsidRPr="00B06C4A" w:rsidRDefault="000F10FA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Alterar los ecosistemas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BF7D2E6" w:rsidR="00330504" w:rsidRPr="00B06C4A" w:rsidRDefault="000F10FA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Minimizar el impacto ambiental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8031119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B06C4A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1FCEB0F" w:rsidR="00330504" w:rsidRPr="00B06C4A" w:rsidRDefault="000F10FA" w:rsidP="00B06C4A">
            <w:pPr>
              <w:rPr>
                <w:rFonts w:eastAsia="Calibri"/>
                <w:sz w:val="20"/>
                <w:szCs w:val="20"/>
              </w:rPr>
            </w:pPr>
            <w:r w:rsidRPr="00B06C4A">
              <w:rPr>
                <w:rFonts w:eastAsia="Calibri"/>
                <w:sz w:val="20"/>
                <w:szCs w:val="20"/>
              </w:rPr>
              <w:t>Incrementar el consumo de recursos</w:t>
            </w:r>
            <w:r w:rsidR="00330504" w:rsidRPr="00B06C4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B3EB89" w:rsidR="00330504" w:rsidRPr="00B06C4A" w:rsidRDefault="00330504" w:rsidP="00B06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B06C4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B71B03C" w:rsidR="00330504" w:rsidRPr="00B06C4A" w:rsidRDefault="00330504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>Se evidenci</w:t>
            </w:r>
            <w:r w:rsidR="00355EEB">
              <w:rPr>
                <w:rFonts w:eastAsia="Calibri"/>
                <w:bCs/>
                <w:sz w:val="20"/>
                <w:szCs w:val="20"/>
              </w:rPr>
              <w:t xml:space="preserve">a </w:t>
            </w:r>
            <w:r w:rsidRPr="00B06C4A">
              <w:rPr>
                <w:rFonts w:eastAsia="Calibri"/>
                <w:bCs/>
                <w:sz w:val="20"/>
                <w:szCs w:val="20"/>
              </w:rPr>
              <w:t xml:space="preserve">que comprende la importancia </w:t>
            </w:r>
            <w:r w:rsidR="000F10FA" w:rsidRPr="00B06C4A">
              <w:rPr>
                <w:rFonts w:eastAsia="Calibri"/>
                <w:bCs/>
                <w:sz w:val="20"/>
                <w:szCs w:val="20"/>
              </w:rPr>
              <w:t xml:space="preserve">de la </w:t>
            </w:r>
            <w:r w:rsidR="000F10FA" w:rsidRPr="00B06C4A">
              <w:rPr>
                <w:sz w:val="20"/>
                <w:szCs w:val="20"/>
              </w:rPr>
              <w:t>práctica relacionada con la metodología “vivir sin dejar rastro”</w:t>
            </w:r>
            <w:r w:rsidRPr="00B06C4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B06C4A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30504" w:rsidRPr="00B06C4A" w:rsidRDefault="00330504" w:rsidP="00B06C4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77A14B1" w:rsidR="00330504" w:rsidRPr="00B06C4A" w:rsidRDefault="00355EEB" w:rsidP="00B06C4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06C4A">
              <w:rPr>
                <w:rFonts w:eastAsia="Calibri"/>
                <w:bCs/>
                <w:sz w:val="20"/>
                <w:szCs w:val="20"/>
              </w:rPr>
              <w:t xml:space="preserve">Se recomienda revisar nuevamente el componente </w:t>
            </w:r>
            <w:r>
              <w:rPr>
                <w:rFonts w:eastAsia="Calibri"/>
                <w:bCs/>
                <w:sz w:val="20"/>
                <w:szCs w:val="20"/>
              </w:rPr>
              <w:t>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06C4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06C4A" w:rsidRDefault="00B11CF2" w:rsidP="00B06C4A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B06C4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06C4A" w:rsidRDefault="00F436F5" w:rsidP="00B06C4A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06C4A" w:rsidRDefault="00F436F5" w:rsidP="00B06C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B06C4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06C4A" w:rsidRDefault="00F436F5" w:rsidP="00B06C4A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06C4A" w:rsidRDefault="00F436F5" w:rsidP="00B06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6C4A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B06C4A" w:rsidRDefault="00C57B0F" w:rsidP="00B06C4A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B06C4A" w:rsidRDefault="00C57B0F" w:rsidP="00B06C4A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B06C4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06C4A" w:rsidRDefault="006F219D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B06C4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06C4A" w:rsidRDefault="00C57B0F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06C4A" w:rsidRDefault="006F219D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06C4A" w:rsidRDefault="006F219D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B06C4A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B06C4A" w:rsidRDefault="00A9514B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B06C4A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A73B0B" w:rsidR="00A9514B" w:rsidRPr="00B06C4A" w:rsidRDefault="00675152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434C366" w:rsidR="00A9514B" w:rsidRPr="00B06C4A" w:rsidRDefault="000F10FA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>21</w:t>
            </w:r>
            <w:r w:rsidR="00330504" w:rsidRPr="00B06C4A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="00675152" w:rsidRPr="00B06C4A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 w:rsidR="00330504" w:rsidRPr="00B06C4A">
              <w:rPr>
                <w:rFonts w:eastAsia="Calibri"/>
                <w:b/>
                <w:color w:val="595959"/>
                <w:sz w:val="20"/>
                <w:szCs w:val="20"/>
              </w:rPr>
              <w:t>3</w:t>
            </w:r>
            <w:r w:rsidR="00675152" w:rsidRPr="00B06C4A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="00C0495F" w:rsidRPr="00B06C4A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B06C4A" w:rsidRDefault="00C0495F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B06C4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B06C4A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B06C4A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B06C4A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B06C4A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B487529" w:rsidR="00C0495F" w:rsidRPr="00B06C4A" w:rsidRDefault="00BC14FD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00CA871" w:rsidR="00C0495F" w:rsidRPr="00B06C4A" w:rsidRDefault="00BC14FD" w:rsidP="00B06C4A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12496B24" w14:textId="77777777" w:rsidR="00C57B0F" w:rsidRPr="00B06C4A" w:rsidRDefault="00C57B0F" w:rsidP="00B06C4A">
      <w:pPr>
        <w:rPr>
          <w:sz w:val="20"/>
          <w:szCs w:val="20"/>
        </w:rPr>
      </w:pPr>
    </w:p>
    <w:sectPr w:rsidR="00C57B0F" w:rsidRPr="00B06C4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0D1A1" w14:textId="77777777" w:rsidR="009B3EBE" w:rsidRDefault="009B3EBE">
      <w:pPr>
        <w:spacing w:line="240" w:lineRule="auto"/>
      </w:pPr>
      <w:r>
        <w:separator/>
      </w:r>
    </w:p>
  </w:endnote>
  <w:endnote w:type="continuationSeparator" w:id="0">
    <w:p w14:paraId="0EF7CB7D" w14:textId="77777777" w:rsidR="009B3EBE" w:rsidRDefault="009B3E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58D93" w14:textId="77777777" w:rsidR="009B3EBE" w:rsidRDefault="009B3EBE">
      <w:pPr>
        <w:spacing w:line="240" w:lineRule="auto"/>
      </w:pPr>
      <w:r>
        <w:separator/>
      </w:r>
    </w:p>
  </w:footnote>
  <w:footnote w:type="continuationSeparator" w:id="0">
    <w:p w14:paraId="2E81B69A" w14:textId="77777777" w:rsidR="009B3EBE" w:rsidRDefault="009B3E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5E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10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C594F"/>
    <w:rsid w:val="001D65D0"/>
    <w:rsid w:val="001F0B68"/>
    <w:rsid w:val="00230CDA"/>
    <w:rsid w:val="00237367"/>
    <w:rsid w:val="00280A13"/>
    <w:rsid w:val="0029006E"/>
    <w:rsid w:val="002977DA"/>
    <w:rsid w:val="002C312D"/>
    <w:rsid w:val="002C72F8"/>
    <w:rsid w:val="002D3052"/>
    <w:rsid w:val="002E46FB"/>
    <w:rsid w:val="0030329B"/>
    <w:rsid w:val="003229E8"/>
    <w:rsid w:val="00327B28"/>
    <w:rsid w:val="00330504"/>
    <w:rsid w:val="00355EEB"/>
    <w:rsid w:val="003605E9"/>
    <w:rsid w:val="00362E05"/>
    <w:rsid w:val="00363102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12CF5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241C7"/>
    <w:rsid w:val="0057369A"/>
    <w:rsid w:val="0058457B"/>
    <w:rsid w:val="005861AB"/>
    <w:rsid w:val="00597DCD"/>
    <w:rsid w:val="005C2BF2"/>
    <w:rsid w:val="005D6C01"/>
    <w:rsid w:val="005F2AFF"/>
    <w:rsid w:val="005F3907"/>
    <w:rsid w:val="005F52C4"/>
    <w:rsid w:val="00616AB3"/>
    <w:rsid w:val="00626669"/>
    <w:rsid w:val="0063647A"/>
    <w:rsid w:val="00654A50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07E5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73B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1F9D"/>
    <w:rsid w:val="00902CCE"/>
    <w:rsid w:val="009161D0"/>
    <w:rsid w:val="00917B02"/>
    <w:rsid w:val="009276A1"/>
    <w:rsid w:val="00963ED9"/>
    <w:rsid w:val="00966C0B"/>
    <w:rsid w:val="009921BA"/>
    <w:rsid w:val="00996CB7"/>
    <w:rsid w:val="009A36D1"/>
    <w:rsid w:val="009B224D"/>
    <w:rsid w:val="009B3EBE"/>
    <w:rsid w:val="009C2A48"/>
    <w:rsid w:val="009D1BF1"/>
    <w:rsid w:val="009D37F0"/>
    <w:rsid w:val="009E2158"/>
    <w:rsid w:val="009F77A1"/>
    <w:rsid w:val="00A164C7"/>
    <w:rsid w:val="00A23ADE"/>
    <w:rsid w:val="00A262DE"/>
    <w:rsid w:val="00A50801"/>
    <w:rsid w:val="00A727B9"/>
    <w:rsid w:val="00A92AA0"/>
    <w:rsid w:val="00A944CA"/>
    <w:rsid w:val="00A9514B"/>
    <w:rsid w:val="00AB5BA5"/>
    <w:rsid w:val="00AC39B9"/>
    <w:rsid w:val="00AC5211"/>
    <w:rsid w:val="00AD2166"/>
    <w:rsid w:val="00AD367E"/>
    <w:rsid w:val="00AD4D67"/>
    <w:rsid w:val="00AF040D"/>
    <w:rsid w:val="00AF601E"/>
    <w:rsid w:val="00AF69DD"/>
    <w:rsid w:val="00B00A40"/>
    <w:rsid w:val="00B02B81"/>
    <w:rsid w:val="00B06C4A"/>
    <w:rsid w:val="00B11CF2"/>
    <w:rsid w:val="00B3090D"/>
    <w:rsid w:val="00B33D03"/>
    <w:rsid w:val="00B53BB8"/>
    <w:rsid w:val="00B636EC"/>
    <w:rsid w:val="00B63D1C"/>
    <w:rsid w:val="00BA5C64"/>
    <w:rsid w:val="00BA6D74"/>
    <w:rsid w:val="00BB561B"/>
    <w:rsid w:val="00BC14FD"/>
    <w:rsid w:val="00BC631E"/>
    <w:rsid w:val="00BD183E"/>
    <w:rsid w:val="00BD473C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D50CD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32399"/>
    <w:rsid w:val="00E53E0B"/>
    <w:rsid w:val="00E60A51"/>
    <w:rsid w:val="00E66B60"/>
    <w:rsid w:val="00E8117C"/>
    <w:rsid w:val="00E94CE5"/>
    <w:rsid w:val="00EA1809"/>
    <w:rsid w:val="00EA4920"/>
    <w:rsid w:val="00ED3B41"/>
    <w:rsid w:val="00ED6172"/>
    <w:rsid w:val="00EE5AAE"/>
    <w:rsid w:val="00EE72A9"/>
    <w:rsid w:val="00EF4D36"/>
    <w:rsid w:val="00F03327"/>
    <w:rsid w:val="00F04B5B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A7B2F"/>
    <w:rsid w:val="00FD4DDC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E79B1D-CF4F-4486-A865-35B62705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1780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9</cp:revision>
  <dcterms:created xsi:type="dcterms:W3CDTF">2026-04-05T16:39:00Z</dcterms:created>
  <dcterms:modified xsi:type="dcterms:W3CDTF">2026-04-06T19:41:00Z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