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A687C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C94F95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C94F95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C94F95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C94F95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C94F95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94F95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C94F95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7778E7D9" w14:textId="3580D3ED" w:rsidR="00C57B0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C94F95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eastAsia="Calibri" w:hAnsi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</w:tc>
      </w:tr>
      <w:tr w:rsidR="00C57B0F" w:rsidRPr="00C94F95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0E4EB1B2" w14:textId="4CDF45F3" w:rsidR="00C57B0F" w:rsidRPr="00FA5B32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 w:rsidRPr="00FA5B32">
              <w:rPr>
                <w:rFonts w:ascii="Calibri" w:eastAsia="Calibri" w:hAnsi="Calibri" w:cs="Calibri"/>
                <w:color w:val="000000"/>
              </w:rPr>
              <w:t>Esta actividad le permitirá determinar el grado de apropiación de los contenidos del componente formativo</w:t>
            </w:r>
            <w:r w:rsidR="00B25195" w:rsidRPr="00FA5B32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3A739A" w:rsidRPr="00FA5B32">
              <w:rPr>
                <w:rFonts w:ascii="Calibri" w:eastAsia="Calibri" w:hAnsi="Calibri" w:cs="Calibri"/>
                <w:b/>
                <w:bCs/>
                <w:color w:val="000000"/>
              </w:rPr>
              <w:t>C</w:t>
            </w:r>
            <w:r w:rsidR="00A74B5F" w:rsidRPr="00FA5B32">
              <w:rPr>
                <w:rFonts w:ascii="Calibri" w:eastAsia="Calibri" w:hAnsi="Calibri" w:cs="Calibri"/>
                <w:b/>
                <w:bCs/>
                <w:color w:val="000000"/>
              </w:rPr>
              <w:t xml:space="preserve">onexiones turísticas – tejiendo experiencias. </w:t>
            </w:r>
          </w:p>
          <w:p w14:paraId="7C03BC59" w14:textId="77777777" w:rsidR="00C57B0F" w:rsidRPr="00FA5B32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  <w:p w14:paraId="365D957F" w14:textId="77777777" w:rsidR="00C57B0F" w:rsidRPr="00FA5B32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 w:rsidRPr="00FA5B32">
              <w:rPr>
                <w:rFonts w:ascii="Calibri" w:eastAsia="Calibri" w:hAnsi="Calibri" w:cs="Calibri"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FA5B32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  <w:p w14:paraId="1EC50D8C" w14:textId="52DC8F16" w:rsidR="00C57B0F" w:rsidRPr="00FA5B32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FA5B32">
              <w:rPr>
                <w:rFonts w:ascii="Calibri" w:eastAsia="Calibri" w:hAnsi="Calibri" w:cs="Calibri"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C94F95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28640DF7" w:rsidR="00C57B0F" w:rsidRPr="00FA5B32" w:rsidRDefault="00A74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A5B32">
              <w:rPr>
                <w:rFonts w:ascii="Calibri" w:eastAsia="Calibri" w:hAnsi="Calibri" w:cs="Calibri"/>
                <w:bCs/>
                <w:color w:val="000000"/>
              </w:rPr>
              <w:t>Conexiones turísticas – tejiendo experiencias.</w:t>
            </w:r>
          </w:p>
        </w:tc>
      </w:tr>
      <w:tr w:rsidR="00C57B0F" w:rsidRPr="00C94F95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142EEFC3" w:rsidR="00CC6200" w:rsidRPr="00FA5B32" w:rsidRDefault="0039658E" w:rsidP="00EE4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A5B32">
              <w:rPr>
                <w:rFonts w:ascii="Calibri" w:eastAsia="Calibri" w:hAnsi="Calibri" w:cs="Calibri"/>
                <w:color w:val="auto"/>
              </w:rPr>
              <w:t>Evaluar la comprensión</w:t>
            </w:r>
            <w:r w:rsidR="009463B6" w:rsidRPr="00FA5B32">
              <w:rPr>
                <w:rFonts w:ascii="Calibri" w:eastAsia="Calibri" w:hAnsi="Calibri" w:cs="Calibri"/>
                <w:color w:val="auto"/>
              </w:rPr>
              <w:t xml:space="preserve"> de los conceptos fundamentales </w:t>
            </w:r>
            <w:r w:rsidR="00EE42A3" w:rsidRPr="00FA5B32">
              <w:rPr>
                <w:rFonts w:ascii="Calibri" w:eastAsia="Calibri" w:hAnsi="Calibri" w:cs="Calibri"/>
                <w:color w:val="auto"/>
              </w:rPr>
              <w:t xml:space="preserve">del componente formativo Conexiones turísticas – tejiendo experiencias. </w:t>
            </w:r>
          </w:p>
        </w:tc>
      </w:tr>
      <w:tr w:rsidR="00C57B0F" w:rsidRPr="00C94F95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1CCE661F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FA5B32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A5B32">
              <w:rPr>
                <w:rFonts w:ascii="Calibri" w:eastAsia="Calibri" w:hAnsi="Calibri" w:cs="Calibri"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C94F95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C94F95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C94F95" w:rsidRDefault="00A07C0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4D43E552" w:rsidR="00A07C0D" w:rsidRPr="00B77CA1" w:rsidRDefault="0055191C" w:rsidP="00551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uto"/>
              </w:rPr>
            </w:pPr>
            <w:r w:rsidRPr="00B77CA1">
              <w:rPr>
                <w:rFonts w:ascii="Calibri" w:eastAsia="Calibri" w:hAnsi="Calibri" w:cs="Calibri"/>
                <w:b/>
                <w:bCs/>
                <w:color w:val="auto"/>
              </w:rPr>
              <w:t>El artículo 3 de la Ley 1558 de 2012 indica que son principios rectores de la actividad turística: desarrollo social, económico y cultural, desarrollo sostenible y Accesibilidad universal</w:t>
            </w:r>
            <w:r w:rsidR="001262D5">
              <w:rPr>
                <w:rFonts w:ascii="Calibri" w:eastAsia="Calibri" w:hAnsi="Calibri" w:cs="Calibri"/>
                <w:b/>
                <w:bCs/>
                <w:color w:val="auto"/>
              </w:rPr>
              <w:t>.</w:t>
            </w:r>
          </w:p>
        </w:tc>
      </w:tr>
      <w:tr w:rsidR="00C57B0F" w:rsidRPr="00C94F95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6A80E998" w:rsidR="00C57B0F" w:rsidRPr="00C94F95" w:rsidRDefault="00A900A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6E8E61B4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698BD26E" w:rsidR="00C57B0F" w:rsidRPr="001262D5" w:rsidRDefault="007E7633" w:rsidP="009C6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1262D5">
              <w:rPr>
                <w:rFonts w:ascii="Calibri" w:eastAsia="Calibri" w:hAnsi="Calibri" w:cs="Calibri"/>
                <w:color w:val="auto"/>
              </w:rPr>
              <w:t xml:space="preserve">Ha captado con claridad los </w:t>
            </w:r>
            <w:r w:rsidR="009C6D9B" w:rsidRPr="001262D5">
              <w:rPr>
                <w:rFonts w:ascii="Calibri" w:eastAsia="Calibri" w:hAnsi="Calibri" w:cs="Calibri"/>
                <w:color w:val="auto"/>
              </w:rPr>
              <w:t xml:space="preserve">conceptos del componente formativo Conexiones turísticas – tejiendo experiencias. </w:t>
            </w:r>
            <w:r w:rsidR="00F9193C" w:rsidRPr="001262D5">
              <w:rPr>
                <w:rFonts w:ascii="Calibri" w:eastAsia="Calibri" w:hAnsi="Calibri" w:cs="Calibri"/>
                <w:color w:val="auto"/>
              </w:rPr>
              <w:t xml:space="preserve"> </w:t>
            </w:r>
          </w:p>
        </w:tc>
      </w:tr>
      <w:tr w:rsidR="00C57B0F" w:rsidRPr="00C94F95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302C1352" w:rsidR="00C57B0F" w:rsidRPr="001262D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proofErr w:type="gramStart"/>
            <w:r w:rsidRPr="001262D5">
              <w:rPr>
                <w:rFonts w:ascii="Calibri" w:eastAsia="Calibri" w:hAnsi="Calibri" w:cs="Calibri"/>
                <w:color w:val="auto"/>
              </w:rPr>
              <w:t>revise</w:t>
            </w:r>
            <w:proofErr w:type="gramEnd"/>
            <w:r w:rsidRPr="001262D5">
              <w:rPr>
                <w:rFonts w:ascii="Calibri" w:eastAsia="Calibri" w:hAnsi="Calibri" w:cs="Calibri"/>
                <w:color w:val="auto"/>
              </w:rPr>
              <w:t xml:space="preserve"> nuevamente el contenido del componente formativo.</w:t>
            </w:r>
          </w:p>
        </w:tc>
      </w:tr>
      <w:tr w:rsidR="00A07C0D" w:rsidRPr="00C94F95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40C1518E" w:rsidR="00A07C0D" w:rsidRPr="009A63CC" w:rsidRDefault="00763674" w:rsidP="00A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Cs/>
                <w:color w:val="AEAAAA"/>
              </w:rPr>
            </w:pPr>
            <w:r>
              <w:rPr>
                <w:rFonts w:ascii="Calibri" w:eastAsia="Calibri" w:hAnsi="Calibri" w:cs="Calibri"/>
                <w:b/>
                <w:bCs/>
                <w:iCs/>
                <w:color w:val="auto"/>
              </w:rPr>
              <w:t>Se considera turista a la persona que viaja recurrentemente hacia un sitio</w:t>
            </w:r>
            <w:r w:rsidR="001262D5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.</w:t>
            </w:r>
          </w:p>
        </w:tc>
      </w:tr>
      <w:tr w:rsidR="00A07C0D" w:rsidRPr="00C94F95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63A37D44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46166167" w:rsidR="00A07C0D" w:rsidRPr="00C94F95" w:rsidRDefault="00763674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20C955A3" w:rsidR="00A07C0D" w:rsidRPr="001262D5" w:rsidRDefault="00763674" w:rsidP="0076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1262D5">
              <w:rPr>
                <w:rFonts w:ascii="Calibri" w:eastAsia="Calibri" w:hAnsi="Calibri" w:cs="Calibri"/>
                <w:color w:val="auto"/>
              </w:rPr>
              <w:t xml:space="preserve">Ha captado con claridad los conceptos del componente formativo Conexiones turísticas – tejiendo experiencias.   </w:t>
            </w:r>
          </w:p>
        </w:tc>
      </w:tr>
      <w:tr w:rsidR="00A07C0D" w:rsidRPr="00C94F95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25EE00AA" w:rsidR="00A07C0D" w:rsidRPr="001262D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proofErr w:type="gramStart"/>
            <w:r w:rsidRPr="001262D5">
              <w:rPr>
                <w:rFonts w:ascii="Calibri" w:eastAsia="Calibri" w:hAnsi="Calibri" w:cs="Calibri"/>
                <w:color w:val="auto"/>
              </w:rPr>
              <w:t>revise</w:t>
            </w:r>
            <w:proofErr w:type="gramEnd"/>
            <w:r w:rsidRPr="001262D5">
              <w:rPr>
                <w:rFonts w:ascii="Calibri" w:eastAsia="Calibri" w:hAnsi="Calibri" w:cs="Calibri"/>
                <w:color w:val="auto"/>
              </w:rPr>
              <w:t xml:space="preserve"> nuevamente el contenido del componente formativo.</w:t>
            </w:r>
          </w:p>
        </w:tc>
      </w:tr>
      <w:tr w:rsidR="00A07C0D" w:rsidRPr="00C94F95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66E71BC3" w:rsidR="00A07C0D" w:rsidRPr="00B77CA1" w:rsidRDefault="00153784" w:rsidP="00153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EAAAA"/>
              </w:rPr>
            </w:pPr>
            <w:r w:rsidRPr="00B77CA1">
              <w:rPr>
                <w:rFonts w:ascii="Calibri" w:eastAsia="Calibri" w:hAnsi="Calibri" w:cs="Calibri"/>
                <w:b/>
                <w:bCs/>
                <w:color w:val="auto"/>
              </w:rPr>
              <w:t xml:space="preserve">Una de </w:t>
            </w:r>
            <w:r w:rsidR="00A74B5F" w:rsidRPr="00B77CA1">
              <w:rPr>
                <w:rFonts w:ascii="Calibri" w:eastAsia="Calibri" w:hAnsi="Calibri" w:cs="Calibri"/>
                <w:b/>
                <w:bCs/>
                <w:color w:val="auto"/>
              </w:rPr>
              <w:t>las características</w:t>
            </w:r>
            <w:r w:rsidRPr="00B77CA1">
              <w:rPr>
                <w:rFonts w:ascii="Calibri" w:eastAsia="Calibri" w:hAnsi="Calibri" w:cs="Calibri"/>
                <w:b/>
                <w:bCs/>
                <w:color w:val="auto"/>
              </w:rPr>
              <w:t xml:space="preserve"> del turista es que define </w:t>
            </w:r>
            <w:r w:rsidR="00B77CA1" w:rsidRPr="00B77CA1">
              <w:rPr>
                <w:rFonts w:ascii="Calibri" w:eastAsia="Calibri" w:hAnsi="Calibri" w:cs="Calibri"/>
                <w:b/>
                <w:bCs/>
                <w:color w:val="auto"/>
              </w:rPr>
              <w:t>su destino y el motivo de viaje</w:t>
            </w:r>
            <w:r w:rsidR="001262D5">
              <w:rPr>
                <w:rFonts w:ascii="Calibri" w:eastAsia="Calibri" w:hAnsi="Calibri" w:cs="Calibri"/>
                <w:b/>
                <w:bCs/>
                <w:color w:val="auto"/>
              </w:rPr>
              <w:t>.</w:t>
            </w:r>
          </w:p>
        </w:tc>
      </w:tr>
      <w:tr w:rsidR="00A07C0D" w:rsidRPr="00C94F95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16F0B013" w:rsidR="00A07C0D" w:rsidRPr="00C94F95" w:rsidRDefault="003F55A2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2A9F7C4E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7EA2929E" w:rsidR="00A07C0D" w:rsidRPr="001262D5" w:rsidRDefault="008073E4" w:rsidP="00153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1262D5">
              <w:rPr>
                <w:rFonts w:ascii="Calibri" w:eastAsia="Calibri" w:hAnsi="Calibri" w:cs="Calibri"/>
                <w:color w:val="auto"/>
              </w:rPr>
              <w:t xml:space="preserve">Ha captado con claridad los </w:t>
            </w:r>
            <w:r w:rsidR="00153784" w:rsidRPr="001262D5">
              <w:rPr>
                <w:rFonts w:ascii="Calibri" w:eastAsia="Calibri" w:hAnsi="Calibri" w:cs="Calibri"/>
                <w:color w:val="auto"/>
              </w:rPr>
              <w:t xml:space="preserve">conceptos del componente formativo Conexiones turísticas – tejiendo experiencias.   </w:t>
            </w:r>
          </w:p>
        </w:tc>
      </w:tr>
      <w:tr w:rsidR="00A07C0D" w:rsidRPr="00C94F95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369C455D" w:rsidR="00A07C0D" w:rsidRPr="001262D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proofErr w:type="gramStart"/>
            <w:r w:rsidRPr="001262D5">
              <w:rPr>
                <w:rFonts w:ascii="Calibri" w:eastAsia="Calibri" w:hAnsi="Calibri" w:cs="Calibri"/>
                <w:color w:val="auto"/>
              </w:rPr>
              <w:t>revise</w:t>
            </w:r>
            <w:proofErr w:type="gramEnd"/>
            <w:r w:rsidRPr="001262D5">
              <w:rPr>
                <w:rFonts w:ascii="Calibri" w:eastAsia="Calibri" w:hAnsi="Calibri" w:cs="Calibri"/>
                <w:color w:val="auto"/>
              </w:rPr>
              <w:t xml:space="preserve"> nuevamente el contenido del componente formativo.</w:t>
            </w:r>
          </w:p>
        </w:tc>
      </w:tr>
      <w:tr w:rsidR="00A07C0D" w:rsidRPr="00C94F95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2EE6F429" w:rsidR="00A07C0D" w:rsidRPr="00B77CA1" w:rsidRDefault="00371B80" w:rsidP="005C6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EAAAA"/>
              </w:rPr>
            </w:pPr>
            <w:r w:rsidRPr="00B77CA1">
              <w:rPr>
                <w:rFonts w:ascii="Calibri" w:eastAsia="Calibri" w:hAnsi="Calibri" w:cs="Calibri"/>
                <w:b/>
                <w:bCs/>
                <w:color w:val="auto"/>
              </w:rPr>
              <w:t>Los tipos de turistas ecológicos buscan actividades de aventura con emociones fuertes y desafíos</w:t>
            </w:r>
            <w:r w:rsidR="00FA5B32">
              <w:rPr>
                <w:rFonts w:ascii="Calibri" w:eastAsia="Calibri" w:hAnsi="Calibri" w:cs="Calibri"/>
                <w:b/>
                <w:bCs/>
                <w:color w:val="auto"/>
              </w:rPr>
              <w:t>.</w:t>
            </w:r>
          </w:p>
        </w:tc>
      </w:tr>
      <w:tr w:rsidR="00A07C0D" w:rsidRPr="00C94F95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0CD40FEA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7102A07F" w:rsidR="00A07C0D" w:rsidRPr="00C94F95" w:rsidRDefault="005C6524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08D6AE3C" w:rsidR="00A07C0D" w:rsidRPr="00FA5B32" w:rsidRDefault="008073E4" w:rsidP="00371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FA5B32">
              <w:rPr>
                <w:rFonts w:ascii="Calibri" w:eastAsia="Calibri" w:hAnsi="Calibri" w:cs="Calibri"/>
                <w:color w:val="auto"/>
              </w:rPr>
              <w:t xml:space="preserve">Ha captado con claridad los </w:t>
            </w:r>
            <w:r w:rsidR="00371B80" w:rsidRPr="00FA5B32">
              <w:rPr>
                <w:rFonts w:ascii="Calibri" w:eastAsia="Calibri" w:hAnsi="Calibri" w:cs="Calibri"/>
                <w:color w:val="auto"/>
              </w:rPr>
              <w:t xml:space="preserve">conceptos del componente formativo Conexiones turísticas – tejiendo experiencias.   </w:t>
            </w:r>
          </w:p>
        </w:tc>
      </w:tr>
      <w:tr w:rsidR="00A07C0D" w:rsidRPr="00C94F95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241DBED4" w:rsidR="00A07C0D" w:rsidRPr="00FA5B32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proofErr w:type="gramStart"/>
            <w:r w:rsidRPr="00FA5B32">
              <w:rPr>
                <w:rFonts w:ascii="Calibri" w:eastAsia="Calibri" w:hAnsi="Calibri" w:cs="Calibri"/>
                <w:color w:val="auto"/>
              </w:rPr>
              <w:t>revise</w:t>
            </w:r>
            <w:proofErr w:type="gramEnd"/>
            <w:r w:rsidRPr="00FA5B32">
              <w:rPr>
                <w:rFonts w:ascii="Calibri" w:eastAsia="Calibri" w:hAnsi="Calibri" w:cs="Calibri"/>
                <w:color w:val="auto"/>
              </w:rPr>
              <w:t xml:space="preserve"> nuevamente el contenido del componente formativo.</w:t>
            </w:r>
            <w:r w:rsidR="00371B80" w:rsidRPr="00FA5B32">
              <w:rPr>
                <w:rFonts w:ascii="Calibri" w:eastAsia="Calibri" w:hAnsi="Calibri" w:cs="Calibri"/>
                <w:color w:val="auto"/>
              </w:rPr>
              <w:t xml:space="preserve"> </w:t>
            </w:r>
          </w:p>
        </w:tc>
      </w:tr>
      <w:tr w:rsidR="00C57B0F" w:rsidRPr="00C94F95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6D31A3DB" w:rsidR="00C57B0F" w:rsidRPr="00B77CA1" w:rsidRDefault="00344A7F" w:rsidP="00344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B77CA1">
              <w:rPr>
                <w:rFonts w:ascii="Calibri" w:eastAsia="Calibri" w:hAnsi="Calibri" w:cs="Calibri"/>
                <w:b/>
                <w:color w:val="auto"/>
              </w:rPr>
              <w:t>Los tipos de turistas arqueológicos se caracterizan por buscar actividades que contemplen y estudien los elementos arqueológicos de un sitio turístico</w:t>
            </w:r>
            <w:r w:rsidR="00FA5B32">
              <w:rPr>
                <w:rFonts w:ascii="Calibri" w:eastAsia="Calibri" w:hAnsi="Calibri" w:cs="Calibri"/>
                <w:b/>
                <w:color w:val="auto"/>
              </w:rPr>
              <w:t>.</w:t>
            </w:r>
          </w:p>
        </w:tc>
      </w:tr>
      <w:tr w:rsidR="00C57B0F" w:rsidRPr="00C94F95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0193AB04" w:rsidR="00C57B0F" w:rsidRPr="00C94F95" w:rsidRDefault="00D272B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19146BC8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6586D69B" w:rsidR="00C57B0F" w:rsidRPr="00FA5B32" w:rsidRDefault="008073E4" w:rsidP="00344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FA5B32">
              <w:rPr>
                <w:rFonts w:ascii="Calibri" w:eastAsia="Calibri" w:hAnsi="Calibri" w:cs="Calibri"/>
                <w:color w:val="auto"/>
              </w:rPr>
              <w:t xml:space="preserve">Ha captado con claridad los </w:t>
            </w:r>
            <w:r w:rsidR="00344A7F" w:rsidRPr="00FA5B32">
              <w:rPr>
                <w:rFonts w:ascii="Calibri" w:eastAsia="Calibri" w:hAnsi="Calibri" w:cs="Calibri"/>
                <w:color w:val="auto"/>
              </w:rPr>
              <w:t xml:space="preserve">conceptos del componente formativo Conexiones turísticas – tejiendo experiencias.   </w:t>
            </w:r>
            <w:r w:rsidR="00C76B33" w:rsidRPr="00FA5B32">
              <w:rPr>
                <w:rFonts w:ascii="Calibri" w:eastAsia="Calibri" w:hAnsi="Calibri" w:cs="Calibri"/>
                <w:color w:val="auto"/>
              </w:rPr>
              <w:t xml:space="preserve"> </w:t>
            </w:r>
          </w:p>
        </w:tc>
      </w:tr>
      <w:tr w:rsidR="00C57B0F" w:rsidRPr="00C94F95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42E8DC7" w:rsidR="00C57B0F" w:rsidRPr="00FA5B32" w:rsidRDefault="00902CCE" w:rsidP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proofErr w:type="gramStart"/>
            <w:r w:rsidRPr="00FA5B32">
              <w:rPr>
                <w:rFonts w:ascii="Calibri" w:eastAsia="Calibri" w:hAnsi="Calibri" w:cs="Calibri"/>
                <w:color w:val="auto"/>
              </w:rPr>
              <w:t>revise</w:t>
            </w:r>
            <w:proofErr w:type="gramEnd"/>
            <w:r w:rsidRPr="00FA5B32">
              <w:rPr>
                <w:rFonts w:ascii="Calibri" w:eastAsia="Calibri" w:hAnsi="Calibri" w:cs="Calibri"/>
                <w:color w:val="auto"/>
              </w:rPr>
              <w:t xml:space="preserve"> nuevamente el contenido del componente formativo.</w:t>
            </w:r>
          </w:p>
        </w:tc>
      </w:tr>
      <w:tr w:rsidR="00C57B0F" w:rsidRPr="00C94F95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2467F608" w:rsidR="00C57B0F" w:rsidRPr="008F0B90" w:rsidRDefault="00821D03" w:rsidP="0007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F0B90">
              <w:rPr>
                <w:rFonts w:ascii="Calibri" w:eastAsia="Calibri" w:hAnsi="Calibri" w:cs="Calibri"/>
                <w:b/>
                <w:color w:val="auto"/>
              </w:rPr>
              <w:t>Los</w:t>
            </w:r>
            <w:r w:rsidR="000D4430" w:rsidRPr="008F0B90">
              <w:rPr>
                <w:rFonts w:ascii="Calibri" w:eastAsia="Calibri" w:hAnsi="Calibri" w:cs="Calibri"/>
                <w:b/>
                <w:color w:val="auto"/>
              </w:rPr>
              <w:t xml:space="preserve"> servicios turísticos se caracterizan por ser tangibles, es decir que se pueden tocar, </w:t>
            </w:r>
            <w:r w:rsidR="008F0B90" w:rsidRPr="008F0B90">
              <w:rPr>
                <w:rFonts w:ascii="Calibri" w:eastAsia="Calibri" w:hAnsi="Calibri" w:cs="Calibri"/>
                <w:b/>
                <w:color w:val="auto"/>
              </w:rPr>
              <w:t>oler, sentir antes de su compra</w:t>
            </w:r>
            <w:r w:rsidR="00FA5B32">
              <w:rPr>
                <w:rFonts w:ascii="Calibri" w:eastAsia="Calibri" w:hAnsi="Calibri" w:cs="Calibri"/>
                <w:b/>
                <w:color w:val="auto"/>
              </w:rPr>
              <w:t>.</w:t>
            </w:r>
          </w:p>
        </w:tc>
      </w:tr>
      <w:tr w:rsidR="00C57B0F" w:rsidRPr="00C94F95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2D8C6367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0F6840D8" w:rsidR="00C57B0F" w:rsidRPr="00C94F95" w:rsidRDefault="00347BE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4EC273AA" w:rsidR="00C57B0F" w:rsidRPr="0032295B" w:rsidRDefault="008073E4" w:rsidP="000D4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32295B">
              <w:rPr>
                <w:rFonts w:ascii="Calibri" w:eastAsia="Calibri" w:hAnsi="Calibri" w:cs="Calibri"/>
                <w:color w:val="auto"/>
              </w:rPr>
              <w:t xml:space="preserve">Ha captado con claridad los </w:t>
            </w:r>
            <w:r w:rsidR="000D4430" w:rsidRPr="0032295B">
              <w:rPr>
                <w:rFonts w:ascii="Calibri" w:eastAsia="Calibri" w:hAnsi="Calibri" w:cs="Calibri"/>
                <w:color w:val="auto"/>
              </w:rPr>
              <w:t xml:space="preserve">conceptos del componente formativo Conexiones turísticas – tejiendo experiencias.     </w:t>
            </w:r>
          </w:p>
        </w:tc>
      </w:tr>
      <w:tr w:rsidR="00C57B0F" w:rsidRPr="00C94F95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2901DF11" w:rsidR="00C57B0F" w:rsidRPr="0032295B" w:rsidRDefault="00902CCE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32295B">
              <w:rPr>
                <w:rFonts w:ascii="Calibri" w:eastAsia="Calibri" w:hAnsi="Calibri" w:cs="Calibri"/>
                <w:color w:val="auto"/>
              </w:rPr>
              <w:t>, revise nuevamente el</w:t>
            </w:r>
            <w:r w:rsidR="00BD183E" w:rsidRPr="0032295B">
              <w:rPr>
                <w:rFonts w:ascii="Calibri" w:eastAsia="Calibri" w:hAnsi="Calibri" w:cs="Calibri"/>
                <w:color w:val="auto"/>
              </w:rPr>
              <w:t xml:space="preserve"> contenido del componente formativo.</w:t>
            </w:r>
          </w:p>
        </w:tc>
      </w:tr>
      <w:tr w:rsidR="00C57B0F" w:rsidRPr="00C94F95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39533BCE" w:rsidR="00C57B0F" w:rsidRPr="008F0B90" w:rsidRDefault="009054E8" w:rsidP="00905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8F0B90">
              <w:rPr>
                <w:rFonts w:ascii="Calibri" w:eastAsia="Calibri" w:hAnsi="Calibri" w:cs="Calibri"/>
                <w:b/>
                <w:bCs/>
                <w:color w:val="auto"/>
              </w:rPr>
              <w:t>Los tipos de servicios turísticos que un destino puede ofrecer son: transporte, alojamiento, alimentación, guía turístico y animación turística</w:t>
            </w:r>
            <w:r w:rsidR="00A409C0">
              <w:rPr>
                <w:rFonts w:ascii="Calibri" w:eastAsia="Calibri" w:hAnsi="Calibri" w:cs="Calibri"/>
                <w:b/>
                <w:bCs/>
                <w:color w:val="auto"/>
              </w:rPr>
              <w:t>.</w:t>
            </w:r>
          </w:p>
        </w:tc>
      </w:tr>
      <w:tr w:rsidR="00C57B0F" w:rsidRPr="00C94F95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042D26F1" w:rsidR="00C57B0F" w:rsidRPr="00C94F95" w:rsidRDefault="007E1EB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533BA04D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40A00772" w:rsidR="00C57B0F" w:rsidRPr="00A409C0" w:rsidRDefault="008073E4" w:rsidP="00905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A409C0">
              <w:rPr>
                <w:rFonts w:ascii="Calibri" w:eastAsia="Calibri" w:hAnsi="Calibri" w:cs="Calibri"/>
                <w:color w:val="auto"/>
              </w:rPr>
              <w:t xml:space="preserve">Ha captado con claridad los </w:t>
            </w:r>
            <w:r w:rsidR="009054E8" w:rsidRPr="00A409C0">
              <w:rPr>
                <w:rFonts w:ascii="Calibri" w:eastAsia="Calibri" w:hAnsi="Calibri" w:cs="Calibri"/>
                <w:color w:val="auto"/>
              </w:rPr>
              <w:t xml:space="preserve">conceptos del componente formativo Conexiones turísticas – tejiendo experiencias.      </w:t>
            </w:r>
          </w:p>
        </w:tc>
      </w:tr>
      <w:tr w:rsidR="00C57B0F" w:rsidRPr="00C94F95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47D74580" w:rsidR="00C57B0F" w:rsidRPr="00A409C0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proofErr w:type="gramStart"/>
            <w:r w:rsidRPr="00A409C0">
              <w:rPr>
                <w:rFonts w:ascii="Calibri" w:eastAsia="Calibri" w:hAnsi="Calibri" w:cs="Calibri"/>
                <w:color w:val="auto"/>
              </w:rPr>
              <w:t>revise</w:t>
            </w:r>
            <w:proofErr w:type="gramEnd"/>
            <w:r w:rsidRPr="00A409C0">
              <w:rPr>
                <w:rFonts w:ascii="Calibri" w:eastAsia="Calibri" w:hAnsi="Calibri" w:cs="Calibri"/>
                <w:color w:val="auto"/>
              </w:rPr>
              <w:t xml:space="preserve"> nuevamente el contenido del componente formativo.</w:t>
            </w:r>
          </w:p>
        </w:tc>
      </w:tr>
      <w:tr w:rsidR="00C57B0F" w:rsidRPr="00C94F95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179378914"/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1502EB16" w:rsidR="00C57B0F" w:rsidRPr="008F0B90" w:rsidRDefault="00EB4012" w:rsidP="00EB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EAAAA"/>
              </w:rPr>
            </w:pPr>
            <w:r w:rsidRPr="008F0B90">
              <w:rPr>
                <w:rFonts w:ascii="Calibri" w:eastAsia="Calibri" w:hAnsi="Calibri" w:cs="Calibri"/>
                <w:b/>
                <w:bCs/>
                <w:color w:val="auto"/>
              </w:rPr>
              <w:t>Según la OMT el sistema turístico está compuesto por 4 elementos que son: la demanda, la oferta, el espacio geográfico y los operadores del mercado</w:t>
            </w:r>
            <w:r w:rsidR="00072769">
              <w:rPr>
                <w:rFonts w:ascii="Calibri" w:eastAsia="Calibri" w:hAnsi="Calibri" w:cs="Calibri"/>
                <w:b/>
                <w:bCs/>
                <w:color w:val="auto"/>
              </w:rPr>
              <w:t>.</w:t>
            </w:r>
          </w:p>
        </w:tc>
      </w:tr>
      <w:tr w:rsidR="00C57B0F" w:rsidRPr="00C94F95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13F97B4A" w:rsidR="00C57B0F" w:rsidRPr="00C94F95" w:rsidRDefault="00EB401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64FB845F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0DC23D4D" w:rsidR="00C57B0F" w:rsidRPr="00072769" w:rsidRDefault="008073E4" w:rsidP="00EB4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072769">
              <w:rPr>
                <w:rFonts w:ascii="Calibri" w:eastAsia="Calibri" w:hAnsi="Calibri" w:cs="Calibri"/>
                <w:color w:val="auto"/>
              </w:rPr>
              <w:t xml:space="preserve">Ha captado con claridad los </w:t>
            </w:r>
            <w:r w:rsidR="00CC7246" w:rsidRPr="00072769">
              <w:rPr>
                <w:rFonts w:ascii="Calibri" w:eastAsia="Calibri" w:hAnsi="Calibri" w:cs="Calibri"/>
                <w:color w:val="auto"/>
              </w:rPr>
              <w:t xml:space="preserve">conceptos </w:t>
            </w:r>
            <w:r w:rsidR="00EB4012" w:rsidRPr="00072769">
              <w:rPr>
                <w:rFonts w:ascii="Calibri" w:eastAsia="Calibri" w:hAnsi="Calibri" w:cs="Calibri"/>
                <w:color w:val="auto"/>
              </w:rPr>
              <w:t xml:space="preserve">del componente formativo Conexiones turísticas – tejiendo experiencias.       </w:t>
            </w:r>
          </w:p>
        </w:tc>
      </w:tr>
      <w:tr w:rsidR="00C57B0F" w:rsidRPr="00C94F95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2A6CE892" w:rsidR="00C57B0F" w:rsidRPr="00072769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proofErr w:type="gramStart"/>
            <w:r w:rsidRPr="00072769">
              <w:rPr>
                <w:rFonts w:ascii="Calibri" w:eastAsia="Calibri" w:hAnsi="Calibri" w:cs="Calibri"/>
                <w:color w:val="auto"/>
              </w:rPr>
              <w:t>revise</w:t>
            </w:r>
            <w:proofErr w:type="gramEnd"/>
            <w:r w:rsidRPr="00072769">
              <w:rPr>
                <w:rFonts w:ascii="Calibri" w:eastAsia="Calibri" w:hAnsi="Calibri" w:cs="Calibri"/>
                <w:color w:val="auto"/>
              </w:rPr>
              <w:t xml:space="preserve"> nuevamente el contenido del componente formativo.</w:t>
            </w:r>
          </w:p>
        </w:tc>
      </w:tr>
      <w:bookmarkEnd w:id="0"/>
      <w:tr w:rsidR="00A07C0D" w:rsidRPr="00C94F95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6FB66EB0" w:rsidR="00A07C0D" w:rsidRPr="00FC54BD" w:rsidRDefault="007C67A8" w:rsidP="007A4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8F0B90">
              <w:rPr>
                <w:rFonts w:ascii="Calibri" w:eastAsia="Calibri" w:hAnsi="Calibri" w:cs="Calibri"/>
                <w:b/>
                <w:bCs/>
                <w:color w:val="auto"/>
              </w:rPr>
              <w:t>La cadena de valor hace referencia al espacio geográfico donde funciona la oferta y la demanda</w:t>
            </w:r>
            <w:r w:rsidR="00072769">
              <w:rPr>
                <w:rFonts w:ascii="Calibri" w:eastAsia="Calibri" w:hAnsi="Calibri" w:cs="Calibri"/>
                <w:b/>
                <w:bCs/>
                <w:color w:val="auto"/>
              </w:rPr>
              <w:t>.</w:t>
            </w:r>
          </w:p>
        </w:tc>
      </w:tr>
      <w:tr w:rsidR="00A07C0D" w:rsidRPr="00C94F95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4AAFCA97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7D3A8FE9" w:rsidR="00A07C0D" w:rsidRPr="00C94F95" w:rsidRDefault="007C67A8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445A8A27" w:rsidR="00A07C0D" w:rsidRPr="00072769" w:rsidRDefault="008073E4" w:rsidP="007C6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072769">
              <w:rPr>
                <w:rFonts w:ascii="Calibri" w:eastAsia="Calibri" w:hAnsi="Calibri" w:cs="Calibri"/>
                <w:color w:val="auto"/>
              </w:rPr>
              <w:t xml:space="preserve">Ha captado con claridad los </w:t>
            </w:r>
            <w:r w:rsidR="00CC7246" w:rsidRPr="00072769">
              <w:rPr>
                <w:rFonts w:ascii="Calibri" w:eastAsia="Calibri" w:hAnsi="Calibri" w:cs="Calibri"/>
                <w:color w:val="auto"/>
              </w:rPr>
              <w:t xml:space="preserve">conceptos </w:t>
            </w:r>
            <w:r w:rsidR="007C67A8" w:rsidRPr="00072769">
              <w:rPr>
                <w:rFonts w:ascii="Calibri" w:eastAsia="Calibri" w:hAnsi="Calibri" w:cs="Calibri"/>
                <w:color w:val="auto"/>
              </w:rPr>
              <w:t xml:space="preserve">del componente formativo Conexiones turísticas – tejiendo experiencias.        </w:t>
            </w:r>
          </w:p>
        </w:tc>
      </w:tr>
      <w:tr w:rsidR="00A07C0D" w:rsidRPr="00C94F95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2F22E210" w:rsidR="00A07C0D" w:rsidRPr="00072769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proofErr w:type="gramStart"/>
            <w:r w:rsidRPr="00072769">
              <w:rPr>
                <w:rFonts w:ascii="Calibri" w:eastAsia="Calibri" w:hAnsi="Calibri" w:cs="Calibri"/>
                <w:color w:val="auto"/>
              </w:rPr>
              <w:t>revise</w:t>
            </w:r>
            <w:proofErr w:type="gramEnd"/>
            <w:r w:rsidRPr="00072769">
              <w:rPr>
                <w:rFonts w:ascii="Calibri" w:eastAsia="Calibri" w:hAnsi="Calibri" w:cs="Calibri"/>
                <w:color w:val="auto"/>
              </w:rPr>
              <w:t xml:space="preserve"> nuevamente el contenido del componente formativo.</w:t>
            </w:r>
          </w:p>
        </w:tc>
      </w:tr>
      <w:tr w:rsidR="00A07C0D" w:rsidRPr="00C94F95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6072C22C" w:rsidR="00A07C0D" w:rsidRPr="008F0B90" w:rsidRDefault="00AE2489" w:rsidP="00AE2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EAAAA"/>
              </w:rPr>
            </w:pPr>
            <w:r w:rsidRPr="008F0B90">
              <w:rPr>
                <w:rFonts w:ascii="Calibri" w:eastAsia="Calibri" w:hAnsi="Calibri" w:cs="Calibri"/>
                <w:b/>
                <w:bCs/>
                <w:color w:val="auto"/>
              </w:rPr>
              <w:t>Estar al día en las tendencias en el sector del turismo es importante en la experiencia del turis</w:t>
            </w:r>
            <w:r w:rsidR="008F0B90" w:rsidRPr="008F0B90">
              <w:rPr>
                <w:rFonts w:ascii="Calibri" w:eastAsia="Calibri" w:hAnsi="Calibri" w:cs="Calibri"/>
                <w:b/>
                <w:bCs/>
                <w:color w:val="auto"/>
              </w:rPr>
              <w:t>ta  y la satisfacción del mismo</w:t>
            </w:r>
            <w:r w:rsidR="00072769">
              <w:rPr>
                <w:rFonts w:ascii="Calibri" w:eastAsia="Calibri" w:hAnsi="Calibri" w:cs="Calibri"/>
                <w:b/>
                <w:bCs/>
                <w:color w:val="auto"/>
              </w:rPr>
              <w:t>.</w:t>
            </w:r>
          </w:p>
        </w:tc>
      </w:tr>
      <w:tr w:rsidR="00A07C0D" w:rsidRPr="00C94F95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5E5B8FBD" w:rsidR="00A07C0D" w:rsidRPr="00C94F95" w:rsidRDefault="00C86824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79A62531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32C05F62" w:rsidR="00A07C0D" w:rsidRPr="00072769" w:rsidRDefault="008073E4" w:rsidP="00AE2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072769">
              <w:rPr>
                <w:rFonts w:ascii="Calibri" w:eastAsia="Calibri" w:hAnsi="Calibri" w:cs="Calibri"/>
                <w:color w:val="auto"/>
              </w:rPr>
              <w:t xml:space="preserve">Ha captado con claridad los </w:t>
            </w:r>
            <w:r w:rsidR="00AE2489" w:rsidRPr="00072769">
              <w:rPr>
                <w:rFonts w:ascii="Calibri" w:eastAsia="Calibri" w:hAnsi="Calibri" w:cs="Calibri"/>
                <w:color w:val="auto"/>
              </w:rPr>
              <w:t xml:space="preserve">conceptos del componente formativo Conexiones turísticas – tejiendo experiencias.         </w:t>
            </w:r>
          </w:p>
        </w:tc>
      </w:tr>
      <w:tr w:rsidR="00A07C0D" w:rsidRPr="00C94F95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68473C0D" w:rsidR="00A07C0D" w:rsidRPr="00072769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bookmarkStart w:id="1" w:name="_GoBack"/>
            <w:bookmarkEnd w:id="1"/>
            <w:r w:rsidRPr="00072769">
              <w:rPr>
                <w:rFonts w:ascii="Calibri" w:eastAsia="Calibri" w:hAnsi="Calibri" w:cs="Calibri"/>
                <w:color w:val="auto"/>
              </w:rPr>
              <w:t>revise nuevamente el contenido del componente formativo.</w:t>
            </w:r>
          </w:p>
        </w:tc>
      </w:tr>
      <w:tr w:rsidR="00C57B0F" w:rsidRPr="00C94F95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C94F95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:rsidRPr="00C94F95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983110" w14:textId="22972E60" w:rsidR="00414B4C" w:rsidRPr="00E530F8" w:rsidRDefault="007E7633" w:rsidP="00414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30F8">
              <w:rPr>
                <w:rFonts w:ascii="Calibri" w:eastAsia="Calibri" w:hAnsi="Calibri" w:cs="Calibri"/>
                <w:color w:val="auto"/>
              </w:rPr>
              <w:t xml:space="preserve">¡Excelente trabajo! </w:t>
            </w:r>
            <w:r w:rsidR="00821D03" w:rsidRPr="00E530F8">
              <w:rPr>
                <w:rFonts w:ascii="Calibri" w:eastAsia="Calibri" w:hAnsi="Calibri" w:cs="Calibri"/>
                <w:color w:val="auto"/>
              </w:rPr>
              <w:t>P</w:t>
            </w:r>
            <w:r w:rsidR="00EF7235" w:rsidRPr="00E530F8">
              <w:rPr>
                <w:rFonts w:ascii="Calibri" w:eastAsia="Calibri" w:hAnsi="Calibri" w:cs="Calibri"/>
                <w:color w:val="auto"/>
              </w:rPr>
              <w:t xml:space="preserve">osee una buena </w:t>
            </w:r>
            <w:r w:rsidR="00414B4C" w:rsidRPr="00E530F8">
              <w:rPr>
                <w:rFonts w:ascii="Calibri" w:eastAsia="Calibri" w:hAnsi="Calibri" w:cs="Calibri"/>
                <w:color w:val="auto"/>
              </w:rPr>
              <w:t>comprensión sobre los conceptos fundamentales para el desarrollo de la activi</w:t>
            </w:r>
            <w:r w:rsidR="00EA59A8" w:rsidRPr="00E530F8">
              <w:rPr>
                <w:rFonts w:ascii="Calibri" w:eastAsia="Calibri" w:hAnsi="Calibri" w:cs="Calibri"/>
                <w:color w:val="auto"/>
              </w:rPr>
              <w:t xml:space="preserve">dad </w:t>
            </w:r>
            <w:r w:rsidR="00821D03" w:rsidRPr="00E530F8">
              <w:rPr>
                <w:rFonts w:ascii="Calibri" w:eastAsia="Calibri" w:hAnsi="Calibri" w:cs="Calibri"/>
                <w:color w:val="auto"/>
              </w:rPr>
              <w:t>Conexiones turísticas – tejiendo experiencias</w:t>
            </w:r>
            <w:r w:rsidR="00EA59A8" w:rsidRPr="00E530F8">
              <w:rPr>
                <w:rFonts w:ascii="Calibri" w:eastAsia="Calibri" w:hAnsi="Calibri" w:cs="Calibri"/>
                <w:color w:val="auto"/>
              </w:rPr>
              <w:t xml:space="preserve">. </w:t>
            </w:r>
          </w:p>
          <w:p w14:paraId="674AF642" w14:textId="28357EE9" w:rsidR="00C57B0F" w:rsidRPr="00E530F8" w:rsidRDefault="00EF7235" w:rsidP="00414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30F8">
              <w:rPr>
                <w:rFonts w:ascii="Calibri" w:eastAsia="Calibri" w:hAnsi="Calibri" w:cs="Calibri"/>
                <w:color w:val="auto"/>
              </w:rPr>
              <w:t>¡Siga e</w:t>
            </w:r>
            <w:r w:rsidR="00414B4C" w:rsidRPr="00E530F8">
              <w:rPr>
                <w:rFonts w:ascii="Calibri" w:eastAsia="Calibri" w:hAnsi="Calibri" w:cs="Calibri"/>
                <w:color w:val="auto"/>
              </w:rPr>
              <w:t>xplorando este fa</w:t>
            </w:r>
            <w:r w:rsidR="00EA59A8" w:rsidRPr="00E530F8">
              <w:rPr>
                <w:rFonts w:ascii="Calibri" w:eastAsia="Calibri" w:hAnsi="Calibri" w:cs="Calibri"/>
                <w:color w:val="auto"/>
              </w:rPr>
              <w:t>scinante mundo del turismo¡</w:t>
            </w:r>
          </w:p>
        </w:tc>
      </w:tr>
      <w:tr w:rsidR="00C57B0F" w:rsidRPr="00C94F95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E530F8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30F8">
              <w:rPr>
                <w:rFonts w:ascii="Calibri" w:eastAsia="Calibri" w:hAnsi="Calibri" w:cs="Calibri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C94F9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94F9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94F9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C94F9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94F9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821D03" w:rsidRPr="00C94F9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0E085F15" w:rsidR="00821D03" w:rsidRPr="00821D03" w:rsidRDefault="00821D03" w:rsidP="00821D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821D03">
              <w:rPr>
                <w:rFonts w:ascii="Calibri" w:hAnsi="Calibri" w:cs="Calibri"/>
              </w:rPr>
              <w:t>Revisión evaluadora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7234731B" w:rsidR="00821D03" w:rsidRPr="00821D03" w:rsidRDefault="00821D03" w:rsidP="00821D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821D03">
              <w:rPr>
                <w:rFonts w:ascii="Calibri" w:hAnsi="Calibri" w:cs="Calibri"/>
              </w:rPr>
              <w:t>Laura Paola Gelvez Manosalva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6130C1C7" w:rsidR="00821D03" w:rsidRPr="00821D03" w:rsidRDefault="00821D03" w:rsidP="00821D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821D03">
              <w:rPr>
                <w:rFonts w:ascii="Calibri" w:hAnsi="Calibri" w:cs="Calibri"/>
              </w:rPr>
              <w:t>Julio 2025</w:t>
            </w:r>
          </w:p>
        </w:tc>
      </w:tr>
    </w:tbl>
    <w:p w14:paraId="12496B24" w14:textId="77777777" w:rsidR="00C57B0F" w:rsidRPr="00C94F95" w:rsidRDefault="00C57B0F">
      <w:pPr>
        <w:rPr>
          <w:rFonts w:ascii="Calibri" w:hAnsi="Calibri" w:cs="Calibri"/>
        </w:rPr>
      </w:pPr>
    </w:p>
    <w:sectPr w:rsidR="00C57B0F" w:rsidRPr="00C94F9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207F50" w14:textId="77777777" w:rsidR="00F81260" w:rsidRDefault="00F81260">
      <w:pPr>
        <w:spacing w:line="240" w:lineRule="auto"/>
      </w:pPr>
      <w:r>
        <w:separator/>
      </w:r>
    </w:p>
  </w:endnote>
  <w:endnote w:type="continuationSeparator" w:id="0">
    <w:p w14:paraId="703FE496" w14:textId="77777777" w:rsidR="00F81260" w:rsidRDefault="00F812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C8206D" w14:textId="77777777" w:rsidR="00F81260" w:rsidRDefault="00F81260">
      <w:pPr>
        <w:spacing w:line="240" w:lineRule="auto"/>
      </w:pPr>
      <w:r>
        <w:separator/>
      </w:r>
    </w:p>
  </w:footnote>
  <w:footnote w:type="continuationSeparator" w:id="0">
    <w:p w14:paraId="5A0B7D86" w14:textId="77777777" w:rsidR="00F81260" w:rsidRDefault="00F812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465CC"/>
    <w:rsid w:val="00072769"/>
    <w:rsid w:val="00072DA3"/>
    <w:rsid w:val="0009090B"/>
    <w:rsid w:val="000C68FF"/>
    <w:rsid w:val="000D4430"/>
    <w:rsid w:val="000D6787"/>
    <w:rsid w:val="000E3ADC"/>
    <w:rsid w:val="000F39CD"/>
    <w:rsid w:val="001262D5"/>
    <w:rsid w:val="00153784"/>
    <w:rsid w:val="0016164C"/>
    <w:rsid w:val="0018141D"/>
    <w:rsid w:val="001B5CD5"/>
    <w:rsid w:val="001D65D0"/>
    <w:rsid w:val="00230CDA"/>
    <w:rsid w:val="002C56EC"/>
    <w:rsid w:val="0032295B"/>
    <w:rsid w:val="00323CE6"/>
    <w:rsid w:val="00344A7F"/>
    <w:rsid w:val="00347BE4"/>
    <w:rsid w:val="00353630"/>
    <w:rsid w:val="00371B80"/>
    <w:rsid w:val="00383143"/>
    <w:rsid w:val="00391997"/>
    <w:rsid w:val="0039658E"/>
    <w:rsid w:val="003A739A"/>
    <w:rsid w:val="003B0C35"/>
    <w:rsid w:val="003C34E2"/>
    <w:rsid w:val="003D4378"/>
    <w:rsid w:val="003D7801"/>
    <w:rsid w:val="003F55A2"/>
    <w:rsid w:val="00414B4C"/>
    <w:rsid w:val="004A00B2"/>
    <w:rsid w:val="004B0192"/>
    <w:rsid w:val="004C4746"/>
    <w:rsid w:val="004E274A"/>
    <w:rsid w:val="005416A2"/>
    <w:rsid w:val="0055191C"/>
    <w:rsid w:val="00552F83"/>
    <w:rsid w:val="00577933"/>
    <w:rsid w:val="00577CEE"/>
    <w:rsid w:val="005A74DC"/>
    <w:rsid w:val="005C6524"/>
    <w:rsid w:val="005D6C01"/>
    <w:rsid w:val="006317AC"/>
    <w:rsid w:val="00654A50"/>
    <w:rsid w:val="00661C44"/>
    <w:rsid w:val="006C52FA"/>
    <w:rsid w:val="006E2F94"/>
    <w:rsid w:val="006F219D"/>
    <w:rsid w:val="00725E57"/>
    <w:rsid w:val="00736566"/>
    <w:rsid w:val="00737E7E"/>
    <w:rsid w:val="00763674"/>
    <w:rsid w:val="00763ED4"/>
    <w:rsid w:val="0078087A"/>
    <w:rsid w:val="007844D1"/>
    <w:rsid w:val="007878C4"/>
    <w:rsid w:val="00791790"/>
    <w:rsid w:val="007A47C6"/>
    <w:rsid w:val="007C67A8"/>
    <w:rsid w:val="007E1EBB"/>
    <w:rsid w:val="007E7633"/>
    <w:rsid w:val="007F5AD5"/>
    <w:rsid w:val="00805A67"/>
    <w:rsid w:val="008073E4"/>
    <w:rsid w:val="00821D03"/>
    <w:rsid w:val="00822675"/>
    <w:rsid w:val="00822B52"/>
    <w:rsid w:val="00826C7C"/>
    <w:rsid w:val="00836FBD"/>
    <w:rsid w:val="00842CC7"/>
    <w:rsid w:val="00862211"/>
    <w:rsid w:val="008B357A"/>
    <w:rsid w:val="008F0B90"/>
    <w:rsid w:val="00902CCE"/>
    <w:rsid w:val="009054E8"/>
    <w:rsid w:val="00907333"/>
    <w:rsid w:val="00917B02"/>
    <w:rsid w:val="00926C07"/>
    <w:rsid w:val="009373F2"/>
    <w:rsid w:val="009463B6"/>
    <w:rsid w:val="009475FE"/>
    <w:rsid w:val="00996CB7"/>
    <w:rsid w:val="009A36D1"/>
    <w:rsid w:val="009A63CC"/>
    <w:rsid w:val="009B224D"/>
    <w:rsid w:val="009C2A48"/>
    <w:rsid w:val="009C6D9B"/>
    <w:rsid w:val="009D1BF1"/>
    <w:rsid w:val="009D37F0"/>
    <w:rsid w:val="00A015B1"/>
    <w:rsid w:val="00A07C0D"/>
    <w:rsid w:val="00A147A9"/>
    <w:rsid w:val="00A36B7C"/>
    <w:rsid w:val="00A409C0"/>
    <w:rsid w:val="00A50801"/>
    <w:rsid w:val="00A51F12"/>
    <w:rsid w:val="00A74B5F"/>
    <w:rsid w:val="00A900AA"/>
    <w:rsid w:val="00AE2489"/>
    <w:rsid w:val="00B02B81"/>
    <w:rsid w:val="00B105E9"/>
    <w:rsid w:val="00B10BA2"/>
    <w:rsid w:val="00B14C56"/>
    <w:rsid w:val="00B176F7"/>
    <w:rsid w:val="00B25195"/>
    <w:rsid w:val="00B33D03"/>
    <w:rsid w:val="00B42735"/>
    <w:rsid w:val="00B434C1"/>
    <w:rsid w:val="00B44369"/>
    <w:rsid w:val="00B63D1C"/>
    <w:rsid w:val="00B77CA1"/>
    <w:rsid w:val="00B9709B"/>
    <w:rsid w:val="00BB561B"/>
    <w:rsid w:val="00BD183E"/>
    <w:rsid w:val="00BF16CA"/>
    <w:rsid w:val="00C0495F"/>
    <w:rsid w:val="00C06809"/>
    <w:rsid w:val="00C57B0F"/>
    <w:rsid w:val="00C636D0"/>
    <w:rsid w:val="00C71D78"/>
    <w:rsid w:val="00C76B33"/>
    <w:rsid w:val="00C86824"/>
    <w:rsid w:val="00C94F95"/>
    <w:rsid w:val="00CA130F"/>
    <w:rsid w:val="00CA2567"/>
    <w:rsid w:val="00CC4530"/>
    <w:rsid w:val="00CC6200"/>
    <w:rsid w:val="00CC7246"/>
    <w:rsid w:val="00CD3981"/>
    <w:rsid w:val="00CF12D6"/>
    <w:rsid w:val="00CF6CED"/>
    <w:rsid w:val="00D154B7"/>
    <w:rsid w:val="00D16CEB"/>
    <w:rsid w:val="00D16D2A"/>
    <w:rsid w:val="00D217AC"/>
    <w:rsid w:val="00D231C4"/>
    <w:rsid w:val="00D272B0"/>
    <w:rsid w:val="00D96770"/>
    <w:rsid w:val="00DF2103"/>
    <w:rsid w:val="00E058FE"/>
    <w:rsid w:val="00E530F8"/>
    <w:rsid w:val="00E57BCD"/>
    <w:rsid w:val="00E628A0"/>
    <w:rsid w:val="00E77497"/>
    <w:rsid w:val="00E96A03"/>
    <w:rsid w:val="00EA1809"/>
    <w:rsid w:val="00EA59A8"/>
    <w:rsid w:val="00EB4012"/>
    <w:rsid w:val="00ED3B41"/>
    <w:rsid w:val="00ED5C0E"/>
    <w:rsid w:val="00EE42A3"/>
    <w:rsid w:val="00EF7235"/>
    <w:rsid w:val="00F03327"/>
    <w:rsid w:val="00F22708"/>
    <w:rsid w:val="00F321DB"/>
    <w:rsid w:val="00F44B13"/>
    <w:rsid w:val="00F47675"/>
    <w:rsid w:val="00F52AA1"/>
    <w:rsid w:val="00F537D6"/>
    <w:rsid w:val="00F81260"/>
    <w:rsid w:val="00F9193C"/>
    <w:rsid w:val="00FA5B32"/>
    <w:rsid w:val="00FB7A60"/>
    <w:rsid w:val="00FC54BD"/>
    <w:rsid w:val="00FC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  <w:style w:type="paragraph" w:styleId="NormalWeb">
    <w:name w:val="Normal (Web)"/>
    <w:basedOn w:val="Normal"/>
    <w:uiPriority w:val="99"/>
    <w:semiHidden/>
    <w:unhideWhenUsed/>
    <w:rsid w:val="003A7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5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C42DE1-1CF7-401C-9A97-DAB6305504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984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LauraPGM</cp:lastModifiedBy>
  <cp:revision>11</cp:revision>
  <dcterms:created xsi:type="dcterms:W3CDTF">2025-07-26T14:04:00Z</dcterms:created>
  <dcterms:modified xsi:type="dcterms:W3CDTF">2025-08-09T03:36:00Z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