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214E3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7214E3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7214E3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7214E3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7214E3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7214E3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7214E3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7214E3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7214E3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214E3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7214E3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7214E3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7214E3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7214E3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7214E3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0BD48219" w:rsidR="00C57B0F" w:rsidRPr="007214E3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7214E3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6D597E">
              <w:rPr>
                <w:b/>
                <w:bCs/>
                <w:color w:val="auto"/>
                <w:sz w:val="20"/>
                <w:szCs w:val="20"/>
              </w:rPr>
              <w:t xml:space="preserve">Estructura corporal y cuadro de tallas. </w:t>
            </w:r>
          </w:p>
          <w:p w14:paraId="7C03BC59" w14:textId="77777777" w:rsidR="00C57B0F" w:rsidRPr="007214E3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507C9FCB" w:rsidR="00C57B0F" w:rsidRPr="007214E3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7214E3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7214E3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7214E3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7214E3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825CE72" w:rsidR="00C57B0F" w:rsidRPr="007214E3" w:rsidRDefault="006D5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597E">
              <w:rPr>
                <w:rFonts w:ascii="Calibri" w:eastAsia="Calibri" w:hAnsi="Calibri" w:cs="Calibri"/>
                <w:color w:val="auto"/>
              </w:rPr>
              <w:t>Estructura corporal y tipologías de patrones básicos.</w:t>
            </w:r>
          </w:p>
        </w:tc>
      </w:tr>
      <w:tr w:rsidR="00C57B0F" w:rsidRPr="007214E3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6EB156B" w:rsidR="00C57B0F" w:rsidRPr="007214E3" w:rsidRDefault="006D597E" w:rsidP="003A1C6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6D597E">
              <w:rPr>
                <w:rFonts w:ascii="Calibri" w:eastAsia="Calibri" w:hAnsi="Calibri" w:cs="Calibri"/>
                <w:color w:val="auto"/>
              </w:rPr>
              <w:t>Identificar elementos conceptuales de la estructura corporal y tipologías de patrones básicos.</w:t>
            </w:r>
          </w:p>
        </w:tc>
      </w:tr>
      <w:tr w:rsidR="00C57B0F" w:rsidRPr="007214E3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7214E3" w:rsidRDefault="000E3ADC" w:rsidP="001A14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7214E3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214E3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7214E3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7214E3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35843DF9" w:rsidR="00A07C0D" w:rsidRPr="007214E3" w:rsidRDefault="0037436D" w:rsidP="004A5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37436D">
              <w:rPr>
                <w:rFonts w:ascii="Calibri" w:eastAsia="Calibri" w:hAnsi="Calibri" w:cs="Calibri"/>
                <w:bCs/>
                <w:color w:val="auto"/>
              </w:rPr>
              <w:t>La estructura corporal se define únicamente a partir de la apariencia externa del cuerpo humano.</w:t>
            </w:r>
          </w:p>
        </w:tc>
      </w:tr>
      <w:tr w:rsidR="00C57B0F" w:rsidRPr="007214E3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EC2FB50" w:rsidR="00C57B0F" w:rsidRPr="007214E3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214E3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9301556" w:rsidR="00C57B0F" w:rsidRPr="007214E3" w:rsidRDefault="0022641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EB97443" w:rsidR="00C57B0F" w:rsidRPr="007214E3" w:rsidRDefault="00EE1E61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C57B0F" w:rsidRPr="007214E3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7214E3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7214E3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3CEA1B63" w:rsidR="00A07C0D" w:rsidRPr="007214E3" w:rsidRDefault="0037436D" w:rsidP="0067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Cs/>
                <w:color w:val="auto"/>
              </w:rPr>
            </w:pPr>
            <w:r w:rsidRPr="0037436D">
              <w:rPr>
                <w:rFonts w:ascii="Calibri" w:eastAsia="Calibri" w:hAnsi="Calibri" w:cs="Calibri"/>
                <w:bCs/>
                <w:iCs/>
                <w:color w:val="auto"/>
              </w:rPr>
              <w:t>La antropometría permite analizar las proporciones del cuerpo humano y es útil en el diseño de prendas ergonómicas.</w:t>
            </w:r>
          </w:p>
        </w:tc>
      </w:tr>
      <w:tr w:rsidR="00A07C0D" w:rsidRPr="007214E3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084AE52A" w:rsidR="00A07C0D" w:rsidRPr="007214E3" w:rsidRDefault="0022641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214E3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A9B02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264D8DF0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31E5BE4E" w:rsidR="00E52D9B" w:rsidRPr="007214E3" w:rsidRDefault="00EE1E61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0DABC266" w:rsidR="00E52D9B" w:rsidRPr="007214E3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7214E3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08E84238" w:rsidR="00A07C0D" w:rsidRPr="007214E3" w:rsidRDefault="0037436D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37436D">
              <w:rPr>
                <w:rFonts w:ascii="Calibri" w:eastAsia="Calibri" w:hAnsi="Calibri" w:cs="Calibri"/>
                <w:bCs/>
                <w:color w:val="auto"/>
              </w:rPr>
              <w:t>La anatomía estudia únicamente los órganos internos del cuerpo humano, sin relación con la confección de vestuario.</w:t>
            </w:r>
          </w:p>
        </w:tc>
      </w:tr>
      <w:tr w:rsidR="00A07C0D" w:rsidRPr="007214E3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4738E3C4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6C86A194" w:rsidR="00A07C0D" w:rsidRPr="007214E3" w:rsidRDefault="0037436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4A9D78E2" w:rsidR="00E52D9B" w:rsidRPr="007214E3" w:rsidRDefault="00EE1E61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0DDD4E8C" w:rsidR="00E52D9B" w:rsidRPr="007214E3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7214E3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7F5B430D" w:rsidR="00A07C0D" w:rsidRPr="007214E3" w:rsidRDefault="0037436D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</w:rPr>
            </w:pPr>
            <w:r w:rsidRPr="0037436D">
              <w:rPr>
                <w:rFonts w:ascii="Calibri" w:eastAsia="Calibri" w:hAnsi="Calibri" w:cs="Calibri"/>
                <w:bCs/>
                <w:color w:val="auto"/>
              </w:rPr>
              <w:t xml:space="preserve">La biomecánica analiza las fuerzas que actúan sobre el cuerpo y su relación con el sistema </w:t>
            </w:r>
            <w:r w:rsidR="008A76E8" w:rsidRPr="0037436D">
              <w:rPr>
                <w:rFonts w:ascii="Calibri" w:eastAsia="Calibri" w:hAnsi="Calibri" w:cs="Calibri"/>
                <w:bCs/>
                <w:color w:val="auto"/>
              </w:rPr>
              <w:t>musculoesquelético</w:t>
            </w:r>
            <w:r w:rsidRPr="0037436D">
              <w:rPr>
                <w:rFonts w:ascii="Calibri" w:eastAsia="Calibri" w:hAnsi="Calibri" w:cs="Calibri"/>
                <w:bCs/>
                <w:color w:val="auto"/>
              </w:rPr>
              <w:t>.</w:t>
            </w:r>
          </w:p>
        </w:tc>
      </w:tr>
      <w:tr w:rsidR="00A07C0D" w:rsidRPr="007214E3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49AA7E8A" w:rsidR="00A07C0D" w:rsidRPr="007214E3" w:rsidRDefault="0037436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214E3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2BD081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259B1612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2CC605C1" w:rsidR="00E52D9B" w:rsidRPr="007214E3" w:rsidRDefault="00EE1E61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5DE0CFAE" w:rsidR="00E52D9B" w:rsidRPr="007214E3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7214E3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449F289E" w:rsidR="00C57B0F" w:rsidRPr="007214E3" w:rsidRDefault="0037436D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37436D">
              <w:rPr>
                <w:rFonts w:ascii="Calibri" w:eastAsia="Calibri" w:hAnsi="Calibri" w:cs="Calibri"/>
                <w:color w:val="auto"/>
              </w:rPr>
              <w:t>La ergonomía aplicada al diseño de prendas busca principalmente la estética, sin considerar la comodidad del cuerpo.</w:t>
            </w:r>
          </w:p>
        </w:tc>
      </w:tr>
      <w:tr w:rsidR="00C57B0F" w:rsidRPr="007214E3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CD4AB0E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03389B73" w14:textId="1FA68905" w:rsidR="00C57B0F" w:rsidRPr="007214E3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214E3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52E34DDF" w:rsidR="00C57B0F" w:rsidRPr="007214E3" w:rsidRDefault="00374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13BD5CC" w:rsidR="00E52D9B" w:rsidRPr="007214E3" w:rsidRDefault="00EE1E61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00D1DCB" w:rsidR="00E52D9B" w:rsidRPr="007214E3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7214E3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51302D77" w:rsidR="00C57B0F" w:rsidRPr="007214E3" w:rsidRDefault="0037436D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37436D">
              <w:rPr>
                <w:rFonts w:ascii="Calibri" w:eastAsia="Calibri" w:hAnsi="Calibri" w:cs="Calibri"/>
                <w:color w:val="auto"/>
              </w:rPr>
              <w:t>El patrón base de torso contempla desde su trazado inicial pliegues de estilo y variaciones de diseño.</w:t>
            </w:r>
          </w:p>
        </w:tc>
      </w:tr>
      <w:tr w:rsidR="00C57B0F" w:rsidRPr="007214E3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ADDB1BD" w:rsidR="00C57B0F" w:rsidRPr="007214E3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214E3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3B8B58D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7459CED2" w14:textId="0C1AB7D6" w:rsidR="00C57B0F" w:rsidRPr="007214E3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C6E2F62" w:rsidR="00E52D9B" w:rsidRPr="007214E3" w:rsidRDefault="00EE1E61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B2BD9D5" w:rsidR="00E52D9B" w:rsidRPr="007214E3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7214E3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5A88EDA5" w:rsidR="00C57B0F" w:rsidRPr="00E52D9B" w:rsidRDefault="0037436D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37436D">
              <w:rPr>
                <w:rFonts w:ascii="Calibri" w:eastAsia="Calibri" w:hAnsi="Calibri" w:cs="Calibri"/>
                <w:color w:val="auto"/>
              </w:rPr>
              <w:t xml:space="preserve">El patrón base de falda se estructura a partir de las medidas de cintura y cadera, y permite construir distintas siluetas como línea A o </w:t>
            </w:r>
            <w:proofErr w:type="spellStart"/>
            <w:r w:rsidRPr="001015D9">
              <w:rPr>
                <w:rFonts w:ascii="Calibri" w:eastAsia="Calibri" w:hAnsi="Calibri" w:cs="Calibri"/>
                <w:i/>
                <w:color w:val="auto"/>
                <w:highlight w:val="cyan"/>
              </w:rPr>
              <w:t>evasé</w:t>
            </w:r>
            <w:proofErr w:type="spellEnd"/>
            <w:r w:rsidRPr="001015D9">
              <w:rPr>
                <w:rFonts w:ascii="Calibri" w:eastAsia="Calibri" w:hAnsi="Calibri" w:cs="Calibri"/>
                <w:i/>
                <w:color w:val="auto"/>
                <w:highlight w:val="cyan"/>
              </w:rPr>
              <w:t>.</w:t>
            </w:r>
          </w:p>
        </w:tc>
      </w:tr>
      <w:tr w:rsidR="00C57B0F" w:rsidRPr="007214E3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378DE28" w:rsidR="00C57B0F" w:rsidRPr="007214E3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8AB4E7D" w:rsidR="00C57B0F" w:rsidRPr="007214E3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3734658" w:rsidR="00E52D9B" w:rsidRPr="007214E3" w:rsidRDefault="00EE1E61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FF311CB" w:rsidR="00E52D9B" w:rsidRPr="007214E3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7214E3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73D50FEC" w:rsidR="00C57B0F" w:rsidRPr="007214E3" w:rsidRDefault="0037436D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</w:rPr>
            </w:pPr>
            <w:r w:rsidRPr="0037436D">
              <w:rPr>
                <w:rFonts w:ascii="Calibri" w:eastAsia="Calibri" w:hAnsi="Calibri" w:cs="Calibri"/>
                <w:bCs/>
                <w:color w:val="auto"/>
              </w:rPr>
              <w:t>El patrón base de pantalón considera la integración de costuras, tiros, y medidas anatómicas para asegurar funcionalidad sin incluir elementos estéticos.</w:t>
            </w:r>
          </w:p>
        </w:tc>
      </w:tr>
      <w:tr w:rsidR="00C57B0F" w:rsidRPr="007214E3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F5C8646" w:rsidR="00C57B0F" w:rsidRPr="007214E3" w:rsidRDefault="003743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8CF9A3B" w:rsidR="00C57B0F" w:rsidRPr="007214E3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802D2D3" w:rsidR="00E52D9B" w:rsidRPr="007214E3" w:rsidRDefault="00EE1E61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C6DCE9C" w:rsidR="00E52D9B" w:rsidRPr="007214E3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="00A07C0D" w:rsidRPr="007214E3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20F53941" w:rsidR="00A07C0D" w:rsidRPr="00E52D9B" w:rsidRDefault="0037436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lang w:val="es-CO"/>
              </w:rPr>
            </w:pPr>
            <w:r w:rsidRPr="0037436D">
              <w:rPr>
                <w:rFonts w:ascii="Calibri" w:eastAsia="Calibri" w:hAnsi="Calibri" w:cs="Calibri"/>
                <w:bCs/>
                <w:color w:val="auto"/>
                <w:lang w:val="es-CO"/>
              </w:rPr>
              <w:t>La copa de la manga montada no está relacionada con la profundidad de la sisa ni con el contorno del brazo.</w:t>
            </w:r>
          </w:p>
        </w:tc>
      </w:tr>
      <w:tr w:rsidR="00A07C0D" w:rsidRPr="007214E3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3D2E28E7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2EE3F92A" w:rsidR="00A07C0D" w:rsidRPr="007214E3" w:rsidRDefault="0037436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0A426AEE" w:rsidR="00E52D9B" w:rsidRPr="007214E3" w:rsidRDefault="00EE1E61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575449AB" w:rsidR="00E52D9B" w:rsidRPr="007214E3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7214E3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334C5A1C" w:rsidR="00A07C0D" w:rsidRPr="007214E3" w:rsidRDefault="0037436D" w:rsidP="00AB6E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37436D">
              <w:rPr>
                <w:rFonts w:ascii="Calibri" w:eastAsia="Calibri" w:hAnsi="Calibri" w:cs="Calibri"/>
                <w:bCs/>
                <w:color w:val="auto"/>
              </w:rPr>
              <w:t>El patrón base de cuello se compone de una sola pieza que define la caída del escote.</w:t>
            </w:r>
          </w:p>
        </w:tc>
      </w:tr>
      <w:tr w:rsidR="00A07C0D" w:rsidRPr="007214E3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6886077A" w:rsidR="00A07C0D" w:rsidRPr="007214E3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D281BB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78D9CCD0" w:rsidR="00A07C0D" w:rsidRPr="007214E3" w:rsidRDefault="0022641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5BC64AF5" w:rsidR="00E52D9B" w:rsidRPr="007214E3" w:rsidRDefault="00EE1E61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EE1E61">
              <w:rPr>
                <w:rFonts w:ascii="Calibri" w:eastAsia="Calibri" w:hAnsi="Calibri" w:cs="Calibri"/>
                <w:color w:val="auto"/>
              </w:rPr>
              <w:t>La selección indica comprensión adecuada de los conceptos relacionados con la estructura corporal y la tipología de patrones básicos, esenciales en el diseño de prendas ergonómicas y funcionales.</w:t>
            </w:r>
          </w:p>
        </w:tc>
      </w:tr>
      <w:tr w:rsidR="00E52D9B" w:rsidRPr="007214E3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298D367E" w:rsidR="00E52D9B" w:rsidRPr="007214E3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7214E3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7214E3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7214E3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7214E3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7214E3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</w:tcPr>
          <w:p w14:paraId="674AF642" w14:textId="32984260" w:rsidR="00C57B0F" w:rsidRPr="007214E3" w:rsidRDefault="007214E3" w:rsidP="003743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 xml:space="preserve">Ha captado con claridad los conceptos de </w:t>
            </w:r>
            <w:r w:rsidR="0022641D">
              <w:rPr>
                <w:rFonts w:ascii="Calibri" w:eastAsia="Calibri" w:hAnsi="Calibri" w:cs="Calibri"/>
                <w:color w:val="auto"/>
              </w:rPr>
              <w:t>“</w:t>
            </w:r>
            <w:r w:rsidR="0037436D">
              <w:rPr>
                <w:rFonts w:ascii="Calibri" w:eastAsia="Calibri" w:hAnsi="Calibri" w:cs="Calibri"/>
                <w:color w:val="auto"/>
              </w:rPr>
              <w:t xml:space="preserve">Estructura corporal y cuadro de tallas”. </w:t>
            </w:r>
            <w:r w:rsidR="00910B44" w:rsidRPr="007214E3">
              <w:rPr>
                <w:rFonts w:ascii="Calibri" w:eastAsia="Calibri" w:hAnsi="Calibri" w:cs="Calibri"/>
                <w:color w:val="auto"/>
              </w:rPr>
              <w:t>¡Continúe aprendiendo y explorando este apasionante tema!</w:t>
            </w:r>
          </w:p>
        </w:tc>
      </w:tr>
      <w:tr w:rsidR="00C57B0F" w:rsidRPr="007214E3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7214E3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7214E3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7214E3" w:rsidRDefault="005D6C01" w:rsidP="002264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7214E3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7214E3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7214E3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214E3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7214E3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214E3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214E3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214E3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097B95" w:rsidRPr="007214E3" w14:paraId="7E7AB61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021F" w14:textId="1F31E3A5" w:rsidR="00097B95" w:rsidRPr="007214E3" w:rsidRDefault="00097B9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Experta en confección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2B8A" w14:textId="0CA47F24" w:rsidR="00097B95" w:rsidRPr="007214E3" w:rsidRDefault="00097B9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2386" w14:textId="2250F604" w:rsidR="00097B95" w:rsidRPr="007214E3" w:rsidRDefault="00585E3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Jul</w:t>
            </w:r>
            <w:r w:rsidR="001A141C">
              <w:rPr>
                <w:rFonts w:ascii="Calibri" w:eastAsia="Calibri" w:hAnsi="Calibri" w:cs="Calibri"/>
                <w:b/>
                <w:color w:val="595959"/>
              </w:rPr>
              <w:t>io</w:t>
            </w:r>
            <w:r w:rsidR="00F35458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097B95" w:rsidRPr="007214E3">
              <w:rPr>
                <w:rFonts w:ascii="Calibri" w:eastAsia="Calibri" w:hAnsi="Calibri" w:cs="Calibri"/>
                <w:b/>
                <w:color w:val="595959"/>
              </w:rPr>
              <w:t>2025</w:t>
            </w:r>
          </w:p>
        </w:tc>
      </w:tr>
      <w:tr w:rsidR="00C0495F" w:rsidRPr="007214E3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F768562" w:rsidR="00C0495F" w:rsidRPr="007214E3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 w:rsidRPr="007214E3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EE1E61">
              <w:rPr>
                <w:rFonts w:ascii="Calibri" w:eastAsia="Calibri" w:hAnsi="Calibri" w:cs="Calibri"/>
                <w:b/>
                <w:color w:val="595959"/>
              </w:rPr>
              <w:t xml:space="preserve">a instruccional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2B52067" w:rsidR="00C0495F" w:rsidRPr="007214E3" w:rsidRDefault="00EE1E61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851383C" w:rsidR="00C0495F" w:rsidRPr="007214E3" w:rsidRDefault="00EE1E61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Agosto 2025</w:t>
            </w:r>
          </w:p>
        </w:tc>
      </w:tr>
    </w:tbl>
    <w:p w14:paraId="12496B24" w14:textId="77777777" w:rsidR="00C57B0F" w:rsidRPr="007214E3" w:rsidRDefault="00C57B0F">
      <w:pPr>
        <w:rPr>
          <w:rFonts w:ascii="Calibri" w:hAnsi="Calibri" w:cs="Calibri"/>
        </w:rPr>
      </w:pPr>
    </w:p>
    <w:sectPr w:rsidR="00C57B0F" w:rsidRPr="007214E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3BF4" w14:textId="77777777" w:rsidR="00BB537F" w:rsidRDefault="00BB537F">
      <w:pPr>
        <w:spacing w:line="240" w:lineRule="auto"/>
      </w:pPr>
      <w:r>
        <w:separator/>
      </w:r>
    </w:p>
  </w:endnote>
  <w:endnote w:type="continuationSeparator" w:id="0">
    <w:p w14:paraId="50E4A029" w14:textId="77777777" w:rsidR="00BB537F" w:rsidRDefault="00BB53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06380" w14:textId="77777777" w:rsidR="00BB537F" w:rsidRDefault="00BB537F">
      <w:pPr>
        <w:spacing w:line="240" w:lineRule="auto"/>
      </w:pPr>
      <w:r>
        <w:separator/>
      </w:r>
    </w:p>
  </w:footnote>
  <w:footnote w:type="continuationSeparator" w:id="0">
    <w:p w14:paraId="08B2EF2B" w14:textId="77777777" w:rsidR="00BB537F" w:rsidRDefault="00BB53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16568120">
    <w:abstractNumId w:val="1"/>
  </w:num>
  <w:num w:numId="2" w16cid:durableId="132392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9090B"/>
    <w:rsid w:val="00097B95"/>
    <w:rsid w:val="000A301F"/>
    <w:rsid w:val="000C68FF"/>
    <w:rsid w:val="000D27E3"/>
    <w:rsid w:val="000D6787"/>
    <w:rsid w:val="000E3ADC"/>
    <w:rsid w:val="000F086B"/>
    <w:rsid w:val="000F39CD"/>
    <w:rsid w:val="001015D9"/>
    <w:rsid w:val="001025AF"/>
    <w:rsid w:val="00104F72"/>
    <w:rsid w:val="0016164C"/>
    <w:rsid w:val="0018141D"/>
    <w:rsid w:val="001A141C"/>
    <w:rsid w:val="001B5CD5"/>
    <w:rsid w:val="001D65D0"/>
    <w:rsid w:val="00221B90"/>
    <w:rsid w:val="0022641D"/>
    <w:rsid w:val="00230CDA"/>
    <w:rsid w:val="00284082"/>
    <w:rsid w:val="00323CE6"/>
    <w:rsid w:val="003578D6"/>
    <w:rsid w:val="0037436D"/>
    <w:rsid w:val="00383143"/>
    <w:rsid w:val="00391997"/>
    <w:rsid w:val="0039658E"/>
    <w:rsid w:val="003A1C69"/>
    <w:rsid w:val="003C34E2"/>
    <w:rsid w:val="00430C80"/>
    <w:rsid w:val="004A00B2"/>
    <w:rsid w:val="004A565F"/>
    <w:rsid w:val="004E274A"/>
    <w:rsid w:val="00516CF0"/>
    <w:rsid w:val="0054387C"/>
    <w:rsid w:val="00552F83"/>
    <w:rsid w:val="005745C3"/>
    <w:rsid w:val="00577CEE"/>
    <w:rsid w:val="00585E35"/>
    <w:rsid w:val="00595B4F"/>
    <w:rsid w:val="00596689"/>
    <w:rsid w:val="005A74DC"/>
    <w:rsid w:val="005D6C01"/>
    <w:rsid w:val="00654A50"/>
    <w:rsid w:val="00672CCC"/>
    <w:rsid w:val="0067663E"/>
    <w:rsid w:val="006C52FA"/>
    <w:rsid w:val="006D34E5"/>
    <w:rsid w:val="006D597E"/>
    <w:rsid w:val="006F219D"/>
    <w:rsid w:val="007214E3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5911"/>
    <w:rsid w:val="00836FBD"/>
    <w:rsid w:val="00862211"/>
    <w:rsid w:val="00886D69"/>
    <w:rsid w:val="008A3074"/>
    <w:rsid w:val="008A76E8"/>
    <w:rsid w:val="008B357A"/>
    <w:rsid w:val="00902CCE"/>
    <w:rsid w:val="00910B44"/>
    <w:rsid w:val="00917B02"/>
    <w:rsid w:val="009475FE"/>
    <w:rsid w:val="0097766C"/>
    <w:rsid w:val="00996CB7"/>
    <w:rsid w:val="009A36D1"/>
    <w:rsid w:val="009A63CC"/>
    <w:rsid w:val="009B224D"/>
    <w:rsid w:val="009C2A48"/>
    <w:rsid w:val="009D1BF1"/>
    <w:rsid w:val="009D37F0"/>
    <w:rsid w:val="00A015B1"/>
    <w:rsid w:val="00A0551E"/>
    <w:rsid w:val="00A07C0D"/>
    <w:rsid w:val="00A147A9"/>
    <w:rsid w:val="00A50801"/>
    <w:rsid w:val="00AA7EA3"/>
    <w:rsid w:val="00AB6E58"/>
    <w:rsid w:val="00B02B81"/>
    <w:rsid w:val="00B105E9"/>
    <w:rsid w:val="00B10BA2"/>
    <w:rsid w:val="00B14C56"/>
    <w:rsid w:val="00B25195"/>
    <w:rsid w:val="00B27C2B"/>
    <w:rsid w:val="00B33D03"/>
    <w:rsid w:val="00B63D1C"/>
    <w:rsid w:val="00BB537F"/>
    <w:rsid w:val="00BB561B"/>
    <w:rsid w:val="00BD183E"/>
    <w:rsid w:val="00C0495F"/>
    <w:rsid w:val="00C05711"/>
    <w:rsid w:val="00C363FB"/>
    <w:rsid w:val="00C57B0F"/>
    <w:rsid w:val="00C636D0"/>
    <w:rsid w:val="00C71D78"/>
    <w:rsid w:val="00C86DCF"/>
    <w:rsid w:val="00C94F95"/>
    <w:rsid w:val="00CA130F"/>
    <w:rsid w:val="00CA2567"/>
    <w:rsid w:val="00CC4530"/>
    <w:rsid w:val="00CD3981"/>
    <w:rsid w:val="00CE1483"/>
    <w:rsid w:val="00CF12D6"/>
    <w:rsid w:val="00CF6CED"/>
    <w:rsid w:val="00D154B7"/>
    <w:rsid w:val="00D16CEB"/>
    <w:rsid w:val="00D16D2A"/>
    <w:rsid w:val="00D217AC"/>
    <w:rsid w:val="00D231C4"/>
    <w:rsid w:val="00D2338A"/>
    <w:rsid w:val="00D37D07"/>
    <w:rsid w:val="00D96770"/>
    <w:rsid w:val="00DF2103"/>
    <w:rsid w:val="00E058FE"/>
    <w:rsid w:val="00E05C21"/>
    <w:rsid w:val="00E52D9B"/>
    <w:rsid w:val="00E57BCD"/>
    <w:rsid w:val="00EA1809"/>
    <w:rsid w:val="00ED3B41"/>
    <w:rsid w:val="00ED5C0E"/>
    <w:rsid w:val="00EE039E"/>
    <w:rsid w:val="00EE1E61"/>
    <w:rsid w:val="00EF7235"/>
    <w:rsid w:val="00F03327"/>
    <w:rsid w:val="00F22708"/>
    <w:rsid w:val="00F321DB"/>
    <w:rsid w:val="00F33CAA"/>
    <w:rsid w:val="00F35458"/>
    <w:rsid w:val="00F44B13"/>
    <w:rsid w:val="00F52AA1"/>
    <w:rsid w:val="00F537D6"/>
    <w:rsid w:val="00F84853"/>
    <w:rsid w:val="00FC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28EC3A66-B061-4182-B70D-A560905DE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1120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Sandra Paola Morales Paez</cp:lastModifiedBy>
  <cp:revision>4</cp:revision>
  <dcterms:created xsi:type="dcterms:W3CDTF">2025-08-01T22:13:00Z</dcterms:created>
  <dcterms:modified xsi:type="dcterms:W3CDTF">2025-08-12T14:15:00Z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