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5DF" w:rsidRDefault="00A025DF" w14:paraId="0568CA07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:rsidTr="4C776275" w14:paraId="353BE826" w14:textId="77777777">
        <w:trPr>
          <w:trHeight w:val="440"/>
        </w:trPr>
        <w:tc>
          <w:tcPr>
            <w:tcW w:w="24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3B156B" w14:paraId="201B274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3B156B" w14:paraId="4CBE226F" w14:textId="364076C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</w:t>
            </w:r>
            <w:r w:rsidR="00A15628">
              <w:rPr>
                <w:b/>
                <w:sz w:val="24"/>
                <w:szCs w:val="24"/>
              </w:rPr>
              <w:t>Animación</w:t>
            </w:r>
          </w:p>
        </w:tc>
      </w:tr>
      <w:tr w:rsidR="00A025DF" w:rsidTr="4C776275" w14:paraId="33D26B16" w14:textId="77777777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3B156B" w14:paraId="5645BB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E2561" w:rsidR="00A025DF" w:rsidRDefault="000E2561" w14:paraId="4C45FB9C" w14:textId="2EA33D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C39BD">
              <w:rPr>
                <w:sz w:val="20"/>
                <w:szCs w:val="20"/>
              </w:rPr>
              <w:t>Estructura corporal masculina</w:t>
            </w:r>
          </w:p>
        </w:tc>
      </w:tr>
      <w:tr w:rsidR="00A025DF" w:rsidTr="4C776275" w14:paraId="1BF3376B" w14:textId="77777777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3B156B" w14:paraId="2A62F58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A15628" w14:paraId="3172CB6F" w14:textId="5EB803C0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>
              <w:rPr>
                <w:color w:val="434343"/>
                <w:sz w:val="20"/>
                <w:szCs w:val="20"/>
              </w:rPr>
              <w:t>No Aplica</w:t>
            </w:r>
          </w:p>
        </w:tc>
      </w:tr>
      <w:tr w:rsidR="00A025DF" w:rsidTr="4C776275" w14:paraId="198F81A5" w14:textId="77777777">
        <w:trPr>
          <w:trHeight w:val="420"/>
        </w:trPr>
        <w:tc>
          <w:tcPr>
            <w:tcW w:w="24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3B156B" w14:paraId="5CA1D2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3B156B" w14:paraId="4711545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3B156B" w14:paraId="7EDC8947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3B156B" w14:paraId="6D8B718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:rsidTr="4C776275" w14:paraId="746C35C5" w14:textId="77777777">
        <w:trPr>
          <w:trHeight w:val="2072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3B156B" w14:paraId="443087B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  <w:p w:rsidR="009C3D5B" w:rsidRDefault="009C3D5B" w14:paraId="29C53005" w14:textId="77777777">
            <w:pPr>
              <w:widowControl w:val="0"/>
              <w:spacing w:line="240" w:lineRule="auto"/>
              <w:rPr>
                <w:b/>
              </w:rPr>
            </w:pPr>
          </w:p>
          <w:p w:rsidR="009C3D5B" w:rsidRDefault="009C3D5B" w14:paraId="316D4792" w14:textId="3FD597DE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4F6B" w:rsidR="009C3D5B" w:rsidP="00E34F6B" w:rsidRDefault="000E2561" w14:paraId="62BC7F9E" w14:textId="63A23D7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0E2561">
              <w:rPr>
                <w:sz w:val="20"/>
                <w:szCs w:val="20"/>
              </w:rPr>
              <w:t>nimación 3D de figura masculina girando con líneas de medición superpuestas</w:t>
            </w:r>
            <w:r w:rsidR="00D458D4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5628" w:rsidRDefault="000E2561" w14:paraId="7478B6D3" w14:textId="5B14D70B">
            <w:pPr>
              <w:widowControl w:val="0"/>
              <w:rPr>
                <w:sz w:val="20"/>
                <w:szCs w:val="20"/>
              </w:rPr>
            </w:pPr>
            <w:r w:rsidRPr="000E2561">
              <w:rPr>
                <w:sz w:val="20"/>
                <w:szCs w:val="20"/>
              </w:rPr>
              <w:t>La moda masculina requiere comprender la figura del cuerpo como un sistema integral. En este recorrido, exploraremos los fundamentos que permiten traducir el cuerpo tridimensional en patrones bidimensionales.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561" w:rsidP="009C3D5B" w:rsidRDefault="000E2561" w14:paraId="1FB5BEA0" w14:textId="50E19F4B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0E2561">
              <w:rPr>
                <w:sz w:val="20"/>
                <w:szCs w:val="20"/>
              </w:rPr>
              <w:t>structura</w:t>
            </w:r>
            <w:r>
              <w:rPr>
                <w:sz w:val="20"/>
                <w:szCs w:val="20"/>
              </w:rPr>
              <w:t xml:space="preserve"> </w:t>
            </w:r>
            <w:r w:rsidRPr="000E2561">
              <w:rPr>
                <w:sz w:val="20"/>
                <w:szCs w:val="20"/>
              </w:rPr>
              <w:t>tridimensional</w:t>
            </w:r>
            <w:r>
              <w:rPr>
                <w:sz w:val="20"/>
                <w:szCs w:val="20"/>
              </w:rPr>
              <w:t>.</w:t>
            </w:r>
          </w:p>
          <w:p w:rsidRPr="000F5707" w:rsidR="00A025DF" w:rsidP="009C3D5B" w:rsidRDefault="000E2561" w14:paraId="560AB91B" w14:textId="25E1575F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0E2561">
              <w:rPr>
                <w:sz w:val="20"/>
                <w:szCs w:val="20"/>
              </w:rPr>
              <w:t>atrones</w:t>
            </w:r>
            <w:r>
              <w:rPr>
                <w:sz w:val="20"/>
                <w:szCs w:val="20"/>
              </w:rPr>
              <w:t xml:space="preserve"> </w:t>
            </w:r>
            <w:r w:rsidRPr="000E2561">
              <w:rPr>
                <w:sz w:val="20"/>
                <w:szCs w:val="20"/>
              </w:rPr>
              <w:t>bidimensionales</w:t>
            </w:r>
            <w:r>
              <w:rPr>
                <w:sz w:val="20"/>
                <w:szCs w:val="20"/>
              </w:rPr>
              <w:t>.</w:t>
            </w:r>
          </w:p>
        </w:tc>
      </w:tr>
      <w:tr w:rsidR="00A025DF" w:rsidTr="4C776275" w14:paraId="7C956CF2" w14:textId="77777777">
        <w:trPr>
          <w:trHeight w:val="1235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3B156B" w14:paraId="5A719B3D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  <w:p w:rsidR="006E2EA2" w:rsidRDefault="006E2EA2" w14:paraId="45C6E4C4" w14:textId="77777777">
            <w:pPr>
              <w:widowControl w:val="0"/>
              <w:spacing w:line="240" w:lineRule="auto"/>
              <w:rPr>
                <w:b/>
              </w:rPr>
            </w:pPr>
          </w:p>
          <w:p w:rsidR="006E2EA2" w:rsidRDefault="006E2EA2" w14:paraId="7657B528" w14:textId="002FEDBA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15628" w:rsidR="00A025DF" w:rsidP="00A15628" w:rsidRDefault="000E2561" w14:paraId="1AB78EDC" w14:textId="2584684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0E2561">
              <w:rPr>
                <w:sz w:val="20"/>
                <w:szCs w:val="20"/>
              </w:rPr>
              <w:t>ortes anatómicos del cuerpo masculino en movimiento</w:t>
            </w:r>
            <w:r w:rsidR="00D458D4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9C3D5B" w:rsidRDefault="000E2561" w14:paraId="0EF04A51" w14:textId="48F12D7A">
            <w:pPr>
              <w:widowControl w:val="0"/>
              <w:rPr>
                <w:sz w:val="20"/>
                <w:szCs w:val="20"/>
                <w:lang w:val="es-CO"/>
              </w:rPr>
            </w:pPr>
            <w:r w:rsidRPr="000E2561">
              <w:rPr>
                <w:sz w:val="20"/>
                <w:szCs w:val="20"/>
              </w:rPr>
              <w:t xml:space="preserve">Comprender la </w:t>
            </w:r>
            <w:r w:rsidRPr="000E2561">
              <w:rPr>
                <w:b/>
                <w:bCs/>
                <w:sz w:val="20"/>
                <w:szCs w:val="20"/>
              </w:rPr>
              <w:t>anatomía</w:t>
            </w:r>
            <w:r w:rsidRPr="000E2561">
              <w:rPr>
                <w:sz w:val="20"/>
                <w:szCs w:val="20"/>
              </w:rPr>
              <w:t xml:space="preserve">, </w:t>
            </w:r>
            <w:r w:rsidRPr="000E2561">
              <w:rPr>
                <w:b/>
                <w:bCs/>
                <w:sz w:val="20"/>
                <w:szCs w:val="20"/>
              </w:rPr>
              <w:t>biomecánica</w:t>
            </w:r>
            <w:r w:rsidRPr="000E2561">
              <w:rPr>
                <w:sz w:val="20"/>
                <w:szCs w:val="20"/>
              </w:rPr>
              <w:t xml:space="preserve">, </w:t>
            </w:r>
            <w:r w:rsidRPr="000E2561">
              <w:rPr>
                <w:b/>
                <w:bCs/>
                <w:sz w:val="20"/>
                <w:szCs w:val="20"/>
              </w:rPr>
              <w:t>morfología</w:t>
            </w:r>
            <w:r w:rsidRPr="000E2561">
              <w:rPr>
                <w:sz w:val="20"/>
                <w:szCs w:val="20"/>
              </w:rPr>
              <w:t xml:space="preserve"> y </w:t>
            </w:r>
            <w:r w:rsidRPr="000E2561">
              <w:rPr>
                <w:b/>
                <w:bCs/>
                <w:sz w:val="20"/>
                <w:szCs w:val="20"/>
              </w:rPr>
              <w:t>ergonomía</w:t>
            </w:r>
            <w:r w:rsidRPr="000E2561">
              <w:rPr>
                <w:sz w:val="20"/>
                <w:szCs w:val="20"/>
              </w:rPr>
              <w:t xml:space="preserve"> permite interpretar cómo se mueve y estructura el cuerpo masculino, aspectos esenciales para un patronaje funcional y cómodo.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561" w:rsidP="00A15628" w:rsidRDefault="000E2561" w14:paraId="6CF868E8" w14:textId="77777777">
            <w:pPr>
              <w:pStyle w:val="Prrafodelista"/>
              <w:widowControl w:val="0"/>
              <w:numPr>
                <w:ilvl w:val="0"/>
                <w:numId w:val="7"/>
              </w:numPr>
              <w:ind w:left="751"/>
              <w:rPr>
                <w:sz w:val="20"/>
                <w:szCs w:val="20"/>
              </w:rPr>
            </w:pPr>
            <w:r w:rsidRPr="03FB5861" w:rsidR="000E2561">
              <w:rPr>
                <w:sz w:val="20"/>
                <w:szCs w:val="20"/>
              </w:rPr>
              <w:t>A</w:t>
            </w:r>
            <w:r w:rsidRPr="03FB5861" w:rsidR="000E2561">
              <w:rPr>
                <w:sz w:val="20"/>
                <w:szCs w:val="20"/>
              </w:rPr>
              <w:t>natomía</w:t>
            </w:r>
          </w:p>
          <w:p w:rsidR="2C094B79" w:rsidP="03FB5861" w:rsidRDefault="2C094B79" w14:paraId="09394E28" w14:textId="735BEC6E">
            <w:pPr>
              <w:pStyle w:val="Prrafodelista"/>
              <w:widowControl w:val="0"/>
              <w:numPr>
                <w:ilvl w:val="0"/>
                <w:numId w:val="7"/>
              </w:numPr>
              <w:ind w:left="751"/>
              <w:rPr>
                <w:sz w:val="20"/>
                <w:szCs w:val="20"/>
              </w:rPr>
            </w:pPr>
            <w:r w:rsidRPr="03FB5861" w:rsidR="2C094B79">
              <w:rPr>
                <w:b w:val="1"/>
                <w:bCs w:val="1"/>
                <w:sz w:val="20"/>
                <w:szCs w:val="20"/>
              </w:rPr>
              <w:t>Biomecánica</w:t>
            </w:r>
          </w:p>
          <w:p w:rsidR="000E2561" w:rsidP="00A15628" w:rsidRDefault="000E2561" w14:paraId="034BF829" w14:textId="77777777">
            <w:pPr>
              <w:pStyle w:val="Prrafodelista"/>
              <w:widowControl w:val="0"/>
              <w:numPr>
                <w:ilvl w:val="0"/>
                <w:numId w:val="7"/>
              </w:numPr>
              <w:ind w:left="75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0E2561">
              <w:rPr>
                <w:sz w:val="20"/>
                <w:szCs w:val="20"/>
              </w:rPr>
              <w:t>orfología</w:t>
            </w:r>
          </w:p>
          <w:p w:rsidRPr="00B21C33" w:rsidR="00A025DF" w:rsidP="00A15628" w:rsidRDefault="000E2561" w14:paraId="335FC856" w14:textId="39F141C2">
            <w:pPr>
              <w:pStyle w:val="Prrafodelista"/>
              <w:widowControl w:val="0"/>
              <w:numPr>
                <w:ilvl w:val="0"/>
                <w:numId w:val="7"/>
              </w:numPr>
              <w:ind w:left="75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0E2561">
              <w:rPr>
                <w:sz w:val="20"/>
                <w:szCs w:val="20"/>
              </w:rPr>
              <w:t>rgonomía</w:t>
            </w:r>
          </w:p>
        </w:tc>
      </w:tr>
      <w:tr w:rsidR="00A025DF" w:rsidTr="4C776275" w14:paraId="43C08DAE" w14:textId="77777777">
        <w:trPr>
          <w:trHeight w:val="867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3B156B" w14:paraId="76A08FF6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  <w:p w:rsidR="006E2EA2" w:rsidRDefault="006E2EA2" w14:paraId="445A5E41" w14:textId="77777777">
            <w:pPr>
              <w:widowControl w:val="0"/>
              <w:spacing w:line="240" w:lineRule="auto"/>
              <w:rPr>
                <w:b/>
              </w:rPr>
            </w:pPr>
          </w:p>
          <w:p w:rsidR="006E2EA2" w:rsidRDefault="006E2EA2" w14:paraId="419A43D2" w14:textId="77777777">
            <w:pPr>
              <w:widowControl w:val="0"/>
              <w:spacing w:line="240" w:lineRule="auto"/>
              <w:rPr>
                <w:b/>
              </w:rPr>
            </w:pPr>
          </w:p>
          <w:p w:rsidR="006E2EA2" w:rsidRDefault="006E2EA2" w14:paraId="0B817ABA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15628" w:rsidR="00A025DF" w:rsidP="00A15628" w:rsidRDefault="000E2561" w14:paraId="7C50DAFE" w14:textId="7278F60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0E2561">
              <w:rPr>
                <w:sz w:val="20"/>
                <w:szCs w:val="20"/>
              </w:rPr>
              <w:t>uerpo masculino segmentado con líneas de medida y cinta métrica en 3D</w:t>
            </w:r>
            <w:r w:rsidR="00D458D4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4D6C" w:rsidP="009C3D5B" w:rsidRDefault="007E4D6C" w14:paraId="25E36F54" w14:textId="5942A9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¡</w:t>
            </w:r>
            <w:r w:rsidRPr="007E4D6C">
              <w:rPr>
                <w:b/>
                <w:bCs/>
                <w:sz w:val="20"/>
                <w:szCs w:val="20"/>
              </w:rPr>
              <w:t>Revisemos la antropometría!</w:t>
            </w:r>
            <w:r w:rsidRPr="000E2561" w:rsidR="000E2561">
              <w:rPr>
                <w:sz w:val="20"/>
                <w:szCs w:val="20"/>
              </w:rPr>
              <w:t xml:space="preserve"> </w:t>
            </w:r>
          </w:p>
          <w:p w:rsidR="007E4D6C" w:rsidP="009C3D5B" w:rsidRDefault="007E4D6C" w14:paraId="2DF9EB3B" w14:textId="77777777">
            <w:pPr>
              <w:rPr>
                <w:sz w:val="20"/>
                <w:szCs w:val="20"/>
              </w:rPr>
            </w:pPr>
          </w:p>
          <w:p w:rsidRPr="00B21C33" w:rsidR="00A15628" w:rsidP="009C3D5B" w:rsidRDefault="007E4D6C" w14:paraId="44EE313E" w14:textId="768829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cual </w:t>
            </w:r>
            <w:r w:rsidRPr="000E2561" w:rsidR="000E2561">
              <w:rPr>
                <w:sz w:val="20"/>
                <w:szCs w:val="20"/>
              </w:rPr>
              <w:t>proporciona las bases para la medición del cuerpo. Dividirlo en zonas superiores e inferiores permite definir con precisión el ajuste de cada prenda.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561" w:rsidP="009C3D5B" w:rsidRDefault="000E2561" w14:paraId="6DBCA901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0E2561">
              <w:rPr>
                <w:sz w:val="20"/>
                <w:szCs w:val="20"/>
              </w:rPr>
              <w:t>edición</w:t>
            </w:r>
          </w:p>
          <w:p w:rsidR="000E2561" w:rsidP="009C3D5B" w:rsidRDefault="000E2561" w14:paraId="52A0692A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0E2561">
              <w:rPr>
                <w:sz w:val="20"/>
                <w:szCs w:val="20"/>
              </w:rPr>
              <w:t>roporción</w:t>
            </w:r>
          </w:p>
          <w:p w:rsidRPr="00B21C33" w:rsidR="00A025DF" w:rsidP="009C3D5B" w:rsidRDefault="000E2561" w14:paraId="00E3F1D1" w14:textId="6EEF5D80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0E2561">
              <w:rPr>
                <w:sz w:val="20"/>
                <w:szCs w:val="20"/>
              </w:rPr>
              <w:t>ntropometría</w:t>
            </w:r>
          </w:p>
        </w:tc>
      </w:tr>
      <w:tr w:rsidR="00A15628" w:rsidTr="4C776275" w14:paraId="32D8EFF6" w14:textId="77777777">
        <w:trPr>
          <w:trHeight w:val="867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1C0" w:rsidP="008A01C0" w:rsidRDefault="008A01C0" w14:paraId="77D2AEC0" w14:textId="3525380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  <w:p w:rsidR="00A15628" w:rsidRDefault="00A15628" w14:paraId="727E37FE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15628" w:rsidR="00A15628" w:rsidP="00A15628" w:rsidRDefault="00C2094F" w14:paraId="6F370BEC" w14:textId="7422B4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C2094F">
              <w:rPr>
                <w:sz w:val="20"/>
                <w:szCs w:val="20"/>
              </w:rPr>
              <w:t>ilustración comparativa de tipos de siluetas masculinas sobre fondos neutros</w:t>
            </w:r>
            <w:r w:rsidR="00D458D4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094F" w:rsidR="00A15628" w:rsidP="009C3D5B" w:rsidRDefault="007E4D6C" w14:paraId="2DD1584B" w14:textId="37B071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Así mismo, i</w:t>
            </w:r>
            <w:r w:rsidRPr="00C2094F" w:rsidR="00C2094F">
              <w:rPr>
                <w:sz w:val="20"/>
                <w:szCs w:val="20"/>
              </w:rPr>
              <w:t>dentificar siluetas como la</w:t>
            </w:r>
            <w:r w:rsidR="00C2094F">
              <w:rPr>
                <w:sz w:val="20"/>
                <w:szCs w:val="20"/>
              </w:rPr>
              <w:t>s denominadas</w:t>
            </w:r>
            <w:r w:rsidRPr="00C2094F" w:rsidR="00C2094F">
              <w:rPr>
                <w:sz w:val="20"/>
                <w:szCs w:val="20"/>
              </w:rPr>
              <w:t xml:space="preserve"> tipo V, A o rectangular y reconocer los somatotipos</w:t>
            </w:r>
            <w:r w:rsidR="00C2094F">
              <w:rPr>
                <w:sz w:val="20"/>
                <w:szCs w:val="20"/>
              </w:rPr>
              <w:t>,</w:t>
            </w:r>
            <w:r w:rsidRPr="00C2094F" w:rsidR="00C2094F">
              <w:rPr>
                <w:sz w:val="20"/>
                <w:szCs w:val="20"/>
              </w:rPr>
              <w:t xml:space="preserve"> ectomorfo, mesomorfo y endomorfo</w:t>
            </w:r>
            <w:r w:rsidR="00C2094F">
              <w:rPr>
                <w:sz w:val="20"/>
                <w:szCs w:val="20"/>
              </w:rPr>
              <w:t>,</w:t>
            </w:r>
            <w:r w:rsidRPr="00C2094F" w:rsidR="00C2094F">
              <w:rPr>
                <w:sz w:val="20"/>
                <w:szCs w:val="20"/>
              </w:rPr>
              <w:t xml:space="preserve"> guía</w:t>
            </w:r>
            <w:r w:rsidR="00C2094F">
              <w:rPr>
                <w:sz w:val="20"/>
                <w:szCs w:val="20"/>
              </w:rPr>
              <w:t>n</w:t>
            </w:r>
            <w:r w:rsidRPr="00C2094F" w:rsidR="00C2094F">
              <w:rPr>
                <w:sz w:val="20"/>
                <w:szCs w:val="20"/>
              </w:rPr>
              <w:t xml:space="preserve"> la adaptación de los moldes al cuerpo real.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94F" w:rsidP="009C3D5B" w:rsidRDefault="00C2094F" w14:paraId="3426C2A1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C2094F">
              <w:rPr>
                <w:sz w:val="20"/>
                <w:szCs w:val="20"/>
              </w:rPr>
              <w:t>ilueta</w:t>
            </w:r>
          </w:p>
          <w:p w:rsidR="00A15628" w:rsidP="009C3D5B" w:rsidRDefault="00C2094F" w14:paraId="5334FCF4" w14:textId="5EE6F98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C2094F">
              <w:rPr>
                <w:sz w:val="20"/>
                <w:szCs w:val="20"/>
              </w:rPr>
              <w:t>omatotip</w:t>
            </w:r>
            <w:r>
              <w:rPr>
                <w:sz w:val="20"/>
                <w:szCs w:val="20"/>
              </w:rPr>
              <w:t>o</w:t>
            </w:r>
          </w:p>
        </w:tc>
      </w:tr>
      <w:tr w:rsidR="00A15628" w:rsidTr="4C776275" w14:paraId="57CB0D27" w14:textId="77777777">
        <w:trPr>
          <w:trHeight w:val="867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1C0" w:rsidP="008A01C0" w:rsidRDefault="008A01C0" w14:paraId="6886EB51" w14:textId="09B267F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5</w:t>
            </w:r>
          </w:p>
          <w:p w:rsidR="00A15628" w:rsidRDefault="00A15628" w14:paraId="6D13BC03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15628" w:rsidR="00A15628" w:rsidP="00A15628" w:rsidRDefault="00C2094F" w14:paraId="2920BCD2" w14:textId="3020FE4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C2094F">
              <w:rPr>
                <w:sz w:val="20"/>
                <w:szCs w:val="20"/>
              </w:rPr>
              <w:t>nimación de patrones aplicados sobre avatares con distintos somatotipos</w:t>
            </w:r>
            <w:r w:rsidR="00D458D4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4D6C" w:rsidP="009C3D5B" w:rsidRDefault="00C2094F" w14:paraId="010DCA1D" w14:textId="77777777">
            <w:pPr>
              <w:rPr>
                <w:sz w:val="20"/>
                <w:szCs w:val="20"/>
              </w:rPr>
            </w:pPr>
            <w:r w:rsidRPr="00C2094F">
              <w:rPr>
                <w:sz w:val="20"/>
                <w:szCs w:val="20"/>
              </w:rPr>
              <w:t xml:space="preserve">Cada somatotipo requiere un enfoque técnico: </w:t>
            </w:r>
          </w:p>
          <w:p w:rsidRPr="007E4D6C" w:rsidR="007E4D6C" w:rsidP="007E4D6C" w:rsidRDefault="007E4D6C" w14:paraId="6F648E23" w14:textId="2A4E54EB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Pr="007E4D6C" w:rsidR="00C2094F">
              <w:rPr>
                <w:sz w:val="20"/>
                <w:szCs w:val="20"/>
              </w:rPr>
              <w:t>olumen visual para ectomorfos</w:t>
            </w:r>
            <w:r>
              <w:rPr>
                <w:sz w:val="20"/>
                <w:szCs w:val="20"/>
              </w:rPr>
              <w:t>.</w:t>
            </w:r>
          </w:p>
          <w:p w:rsidR="007E4D6C" w:rsidP="007E4D6C" w:rsidRDefault="007E4D6C" w14:paraId="428A4BB2" w14:textId="1A1C7D89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7E4D6C" w:rsidR="00C2094F">
              <w:rPr>
                <w:sz w:val="20"/>
                <w:szCs w:val="20"/>
              </w:rPr>
              <w:t>structura para mesomorfos</w:t>
            </w:r>
            <w:r>
              <w:rPr>
                <w:sz w:val="20"/>
                <w:szCs w:val="20"/>
              </w:rPr>
              <w:t>.</w:t>
            </w:r>
          </w:p>
          <w:p w:rsidR="007E4D6C" w:rsidP="007E4D6C" w:rsidRDefault="007E4D6C" w14:paraId="15BDCC46" w14:textId="5208B328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Pr="007E4D6C" w:rsidR="00C2094F">
              <w:rPr>
                <w:sz w:val="20"/>
                <w:szCs w:val="20"/>
              </w:rPr>
              <w:t>erticalidad para endomorfos</w:t>
            </w:r>
            <w:r>
              <w:rPr>
                <w:sz w:val="20"/>
                <w:szCs w:val="20"/>
              </w:rPr>
              <w:t>.</w:t>
            </w:r>
          </w:p>
          <w:p w:rsidRPr="007E4D6C" w:rsidR="007E4D6C" w:rsidP="007E4D6C" w:rsidRDefault="007E4D6C" w14:paraId="5A953CE7" w14:textId="77777777">
            <w:pPr>
              <w:pStyle w:val="Prrafodelista"/>
              <w:rPr>
                <w:sz w:val="20"/>
                <w:szCs w:val="20"/>
              </w:rPr>
            </w:pPr>
          </w:p>
          <w:p w:rsidRPr="008A01C0" w:rsidR="00A15628" w:rsidP="009C3D5B" w:rsidRDefault="007E4D6C" w14:paraId="67F89655" w14:textId="4F0483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C2094F" w:rsidR="00C2094F">
              <w:rPr>
                <w:sz w:val="20"/>
                <w:szCs w:val="20"/>
              </w:rPr>
              <w:t xml:space="preserve">odo </w:t>
            </w:r>
            <w:r>
              <w:rPr>
                <w:sz w:val="20"/>
                <w:szCs w:val="20"/>
              </w:rPr>
              <w:t xml:space="preserve">esto </w:t>
            </w:r>
            <w:r w:rsidRPr="00C2094F" w:rsidR="00C2094F">
              <w:rPr>
                <w:sz w:val="20"/>
                <w:szCs w:val="20"/>
              </w:rPr>
              <w:t>según el corte y el textil.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94F" w:rsidP="009C3D5B" w:rsidRDefault="00C2094F" w14:paraId="68BFAAA3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4C776275" w:rsidR="00C2094F">
              <w:rPr>
                <w:sz w:val="20"/>
                <w:szCs w:val="20"/>
              </w:rPr>
              <w:t>V</w:t>
            </w:r>
            <w:r w:rsidRPr="4C776275" w:rsidR="00C2094F">
              <w:rPr>
                <w:sz w:val="20"/>
                <w:szCs w:val="20"/>
              </w:rPr>
              <w:t>olumen</w:t>
            </w:r>
          </w:p>
          <w:p w:rsidR="7BC8B799" w:rsidP="4C776275" w:rsidRDefault="7BC8B799" w14:paraId="3416049C" w14:textId="5E08EF00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4C776275" w:rsidR="7BC8B799">
              <w:rPr>
                <w:sz w:val="20"/>
                <w:szCs w:val="20"/>
              </w:rPr>
              <w:t>Estructura</w:t>
            </w:r>
          </w:p>
          <w:p w:rsidR="7BC8B799" w:rsidP="4C776275" w:rsidRDefault="7BC8B799" w14:paraId="6256D8A5" w14:textId="4FC99003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4C776275" w:rsidR="7BC8B799">
              <w:rPr>
                <w:sz w:val="20"/>
                <w:szCs w:val="20"/>
              </w:rPr>
              <w:t>Verticalidad</w:t>
            </w:r>
          </w:p>
          <w:p w:rsidRPr="007E4D6C" w:rsidR="007E4D6C" w:rsidP="007E4D6C" w:rsidRDefault="007E4D6C" w14:paraId="72B42376" w14:textId="37348816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C2094F">
              <w:rPr>
                <w:sz w:val="20"/>
                <w:szCs w:val="20"/>
              </w:rPr>
              <w:t>orte</w:t>
            </w:r>
          </w:p>
          <w:p w:rsidR="004029E2" w:rsidP="009C3D5B" w:rsidRDefault="00C2094F" w14:paraId="46AC371C" w14:textId="1B71946E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C2094F">
              <w:rPr>
                <w:sz w:val="20"/>
                <w:szCs w:val="20"/>
              </w:rPr>
              <w:t>extil</w:t>
            </w:r>
          </w:p>
        </w:tc>
      </w:tr>
      <w:tr w:rsidR="00A15628" w:rsidTr="4C776275" w14:paraId="3D797204" w14:textId="77777777">
        <w:trPr>
          <w:trHeight w:val="867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1C0" w:rsidP="008A01C0" w:rsidRDefault="008A01C0" w14:paraId="1AFE6E1A" w14:textId="7067BD1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6</w:t>
            </w:r>
          </w:p>
          <w:p w:rsidR="00A15628" w:rsidRDefault="00A15628" w14:paraId="7543151B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15628" w:rsidR="00A15628" w:rsidP="00A15628" w:rsidRDefault="00C2094F" w14:paraId="298DB435" w14:textId="7CC7682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C2094F">
              <w:rPr>
                <w:sz w:val="20"/>
                <w:szCs w:val="20"/>
              </w:rPr>
              <w:t>abla animada comparando pulgadas vs. centímetros con ejemplos sobre el cuerpo</w:t>
            </w:r>
            <w:r w:rsidR="00D458D4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E4D6C" w:rsidR="007E4D6C" w:rsidP="009C3D5B" w:rsidRDefault="007E4D6C" w14:paraId="6C0FAE7E" w14:textId="24F85A22">
            <w:pPr>
              <w:rPr>
                <w:b/>
                <w:bCs/>
                <w:sz w:val="20"/>
                <w:szCs w:val="20"/>
              </w:rPr>
            </w:pPr>
            <w:r w:rsidRPr="007E4D6C">
              <w:rPr>
                <w:b/>
                <w:bCs/>
                <w:sz w:val="20"/>
                <w:szCs w:val="20"/>
              </w:rPr>
              <w:t>¡Medir correctamente es clave!</w:t>
            </w:r>
          </w:p>
          <w:p w:rsidR="007E4D6C" w:rsidP="009C3D5B" w:rsidRDefault="007E4D6C" w14:paraId="6AE21261" w14:textId="77777777">
            <w:pPr>
              <w:rPr>
                <w:sz w:val="20"/>
                <w:szCs w:val="20"/>
              </w:rPr>
            </w:pPr>
          </w:p>
          <w:p w:rsidRPr="008A01C0" w:rsidR="008A01C0" w:rsidP="009C3D5B" w:rsidRDefault="00C2094F" w14:paraId="3C47116C" w14:textId="30A5FCDA">
            <w:pPr>
              <w:rPr>
                <w:sz w:val="20"/>
                <w:szCs w:val="20"/>
              </w:rPr>
            </w:pPr>
            <w:r w:rsidRPr="00C2094F">
              <w:rPr>
                <w:sz w:val="20"/>
                <w:szCs w:val="20"/>
              </w:rPr>
              <w:t>El sistema métrico y el inglés permiten estandarizar el proceso de toma de medidas, con métodos que derivan cuadros de tallas precisos.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94F" w:rsidP="009C3D5B" w:rsidRDefault="00C2094F" w14:paraId="3CBAEA40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C2094F">
              <w:rPr>
                <w:sz w:val="20"/>
                <w:szCs w:val="20"/>
              </w:rPr>
              <w:t>istema</w:t>
            </w:r>
          </w:p>
          <w:p w:rsidR="00C2094F" w:rsidP="009C3D5B" w:rsidRDefault="00C2094F" w14:paraId="5F87A0A3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C2094F">
              <w:rPr>
                <w:sz w:val="20"/>
                <w:szCs w:val="20"/>
              </w:rPr>
              <w:t>allas</w:t>
            </w:r>
          </w:p>
          <w:p w:rsidR="00A15628" w:rsidP="009C3D5B" w:rsidRDefault="00C2094F" w14:paraId="0D74309B" w14:textId="712A8120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C2094F">
              <w:rPr>
                <w:sz w:val="20"/>
                <w:szCs w:val="20"/>
              </w:rPr>
              <w:t>recisión</w:t>
            </w:r>
          </w:p>
        </w:tc>
      </w:tr>
      <w:tr w:rsidR="008A01C0" w:rsidTr="4C776275" w14:paraId="76027BCB" w14:textId="77777777">
        <w:trPr>
          <w:trHeight w:val="867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1C0" w:rsidP="008A01C0" w:rsidRDefault="008A01C0" w14:paraId="2DD28F99" w14:textId="0FE34AF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7</w:t>
            </w:r>
          </w:p>
          <w:p w:rsidR="008A01C0" w:rsidRDefault="008A01C0" w14:paraId="4642B8A5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A01C0" w:rsidR="008A01C0" w:rsidP="00A15628" w:rsidRDefault="00D458D4" w14:paraId="08B273A7" w14:textId="08F32D6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Pr="00D458D4">
              <w:rPr>
                <w:sz w:val="20"/>
                <w:szCs w:val="20"/>
              </w:rPr>
              <w:t>órmulas aplicadas a una figura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A01C0" w:rsidR="008A01C0" w:rsidP="009C3D5B" w:rsidRDefault="00C2094F" w14:paraId="410B7BC0" w14:textId="30D904C1">
            <w:pPr>
              <w:rPr>
                <w:sz w:val="20"/>
                <w:szCs w:val="20"/>
              </w:rPr>
            </w:pPr>
            <w:r w:rsidRPr="00C2094F">
              <w:rPr>
                <w:sz w:val="20"/>
                <w:szCs w:val="20"/>
              </w:rPr>
              <w:t xml:space="preserve">Las </w:t>
            </w:r>
            <w:r w:rsidRPr="00C2094F">
              <w:rPr>
                <w:b/>
                <w:bCs/>
                <w:sz w:val="20"/>
                <w:szCs w:val="20"/>
              </w:rPr>
              <w:t>fórmulas deducidas</w:t>
            </w:r>
            <w:r w:rsidRPr="00C2094F">
              <w:rPr>
                <w:sz w:val="20"/>
                <w:szCs w:val="20"/>
              </w:rPr>
              <w:t xml:space="preserve"> transforman datos simples en tablas útiles para el diseño. El cálculo proporcional permite desarrollar moldes con base técnica sólida.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94F" w:rsidP="009C3D5B" w:rsidRDefault="00C2094F" w14:paraId="5440E8C6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Pr="00C2094F">
              <w:rPr>
                <w:sz w:val="20"/>
                <w:szCs w:val="20"/>
              </w:rPr>
              <w:t>órmula</w:t>
            </w:r>
          </w:p>
          <w:p w:rsidR="00C2094F" w:rsidP="009C3D5B" w:rsidRDefault="00C2094F" w14:paraId="1F22EA22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C2094F">
              <w:rPr>
                <w:sz w:val="20"/>
                <w:szCs w:val="20"/>
              </w:rPr>
              <w:t>educción</w:t>
            </w:r>
          </w:p>
          <w:p w:rsidR="00C2094F" w:rsidP="009C3D5B" w:rsidRDefault="00C2094F" w14:paraId="7892DFF4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C2094F">
              <w:rPr>
                <w:sz w:val="20"/>
                <w:szCs w:val="20"/>
              </w:rPr>
              <w:t>roporción</w:t>
            </w:r>
          </w:p>
          <w:p w:rsidR="00C2094F" w:rsidP="009C3D5B" w:rsidRDefault="00C2094F" w14:paraId="6F047B4B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C2094F">
              <w:rPr>
                <w:sz w:val="20"/>
                <w:szCs w:val="20"/>
              </w:rPr>
              <w:t>allaje</w:t>
            </w:r>
          </w:p>
          <w:p w:rsidR="008A01C0" w:rsidP="009C3D5B" w:rsidRDefault="00C2094F" w14:paraId="7097436C" w14:textId="4962D14E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C2094F">
              <w:rPr>
                <w:sz w:val="20"/>
                <w:szCs w:val="20"/>
              </w:rPr>
              <w:t>iseño</w:t>
            </w:r>
          </w:p>
        </w:tc>
      </w:tr>
      <w:tr w:rsidR="008A01C0" w:rsidTr="4C776275" w14:paraId="577DA093" w14:textId="77777777">
        <w:trPr>
          <w:trHeight w:val="867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1C0" w:rsidP="008A01C0" w:rsidRDefault="008A01C0" w14:paraId="01DBA43F" w14:textId="4557AA6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8</w:t>
            </w:r>
          </w:p>
          <w:p w:rsidR="008A01C0" w:rsidRDefault="008A01C0" w14:paraId="29C0B58D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A01C0" w:rsidR="008A01C0" w:rsidP="00A15628" w:rsidRDefault="00D458D4" w14:paraId="6101AD86" w14:textId="7512B35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D458D4">
              <w:rPr>
                <w:sz w:val="20"/>
                <w:szCs w:val="20"/>
              </w:rPr>
              <w:t>ela fluyendo al viento y detalles de textura con zoom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458D4" w:rsidR="008A01C0" w:rsidP="009C3D5B" w:rsidRDefault="00B0464F" w14:paraId="186ADC94" w14:textId="73F40FC9" w14:noSpellErr="1">
            <w:pPr>
              <w:rPr>
                <w:sz w:val="20"/>
                <w:szCs w:val="20"/>
              </w:rPr>
            </w:pPr>
            <w:r w:rsidRPr="5996A16C" w:rsidR="00B0464F">
              <w:rPr>
                <w:sz w:val="20"/>
                <w:szCs w:val="20"/>
              </w:rPr>
              <w:t>Por tanto, l</w:t>
            </w:r>
            <w:r w:rsidRPr="5996A16C" w:rsidR="00D458D4">
              <w:rPr>
                <w:sz w:val="20"/>
                <w:szCs w:val="20"/>
              </w:rPr>
              <w:t xml:space="preserve">a elección del textil influye en el ajuste, caída y </w:t>
            </w:r>
            <w:r w:rsidRPr="5996A16C" w:rsidR="00D458D4">
              <w:rPr>
                <w:i w:val="0"/>
                <w:iCs w:val="0"/>
                <w:sz w:val="20"/>
                <w:szCs w:val="20"/>
              </w:rPr>
              <w:t>confort</w:t>
            </w:r>
            <w:r w:rsidRPr="5996A16C" w:rsidR="00D458D4">
              <w:rPr>
                <w:i w:val="0"/>
                <w:iCs w:val="0"/>
                <w:sz w:val="20"/>
                <w:szCs w:val="20"/>
              </w:rPr>
              <w:t>.</w:t>
            </w:r>
            <w:r w:rsidRPr="5996A16C" w:rsidR="00D458D4">
              <w:rPr>
                <w:sz w:val="20"/>
                <w:szCs w:val="20"/>
              </w:rPr>
              <w:t xml:space="preserve"> Comprender las fibras, hilaturas y tejidos es fundamental para crear prendas superiores que respondan al estilo y funcionalidad.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8D4" w:rsidP="009C3D5B" w:rsidRDefault="00D458D4" w14:paraId="6FEDD817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D458D4">
              <w:rPr>
                <w:sz w:val="20"/>
                <w:szCs w:val="20"/>
              </w:rPr>
              <w:t>aída</w:t>
            </w:r>
          </w:p>
          <w:p w:rsidRPr="00D458D4" w:rsidR="00D458D4" w:rsidP="5996A16C" w:rsidRDefault="00D458D4" w14:paraId="3D038EF2" w14:textId="6AFAC38A" w14:noSpellErr="1">
            <w:pPr>
              <w:pStyle w:val="Prrafodelista"/>
              <w:widowControl w:val="0"/>
              <w:numPr>
                <w:ilvl w:val="0"/>
                <w:numId w:val="6"/>
              </w:numPr>
              <w:rPr>
                <w:i w:val="0"/>
                <w:iCs w:val="0"/>
                <w:sz w:val="20"/>
                <w:szCs w:val="20"/>
              </w:rPr>
            </w:pPr>
            <w:r w:rsidRPr="5996A16C" w:rsidR="00D458D4">
              <w:rPr>
                <w:i w:val="0"/>
                <w:iCs w:val="0"/>
                <w:sz w:val="20"/>
                <w:szCs w:val="20"/>
              </w:rPr>
              <w:t>Confort</w:t>
            </w:r>
          </w:p>
          <w:p w:rsidR="008A01C0" w:rsidP="009C3D5B" w:rsidRDefault="00D458D4" w14:paraId="569CC6A6" w14:textId="4C8FB94C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Pr="00D458D4">
              <w:rPr>
                <w:sz w:val="20"/>
                <w:szCs w:val="20"/>
              </w:rPr>
              <w:t>uncionalidad</w:t>
            </w:r>
          </w:p>
        </w:tc>
      </w:tr>
    </w:tbl>
    <w:p w:rsidR="00A025DF" w:rsidRDefault="00A025DF" w14:paraId="4D08333D" w14:textId="77777777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5211" w:rsidRDefault="00415211" w14:paraId="27DC53DA" w14:textId="77777777">
      <w:pPr>
        <w:spacing w:line="240" w:lineRule="auto"/>
      </w:pPr>
      <w:r>
        <w:separator/>
      </w:r>
    </w:p>
  </w:endnote>
  <w:endnote w:type="continuationSeparator" w:id="0">
    <w:p w:rsidR="00415211" w:rsidRDefault="00415211" w14:paraId="191086B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25DF" w:rsidRDefault="00A025DF" w14:paraId="42124E4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5211" w:rsidRDefault="00415211" w14:paraId="268354A0" w14:textId="77777777">
      <w:pPr>
        <w:spacing w:line="240" w:lineRule="auto"/>
      </w:pPr>
      <w:r>
        <w:separator/>
      </w:r>
    </w:p>
  </w:footnote>
  <w:footnote w:type="continuationSeparator" w:id="0">
    <w:p w:rsidR="00415211" w:rsidRDefault="00415211" w14:paraId="490EBE0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25DF" w:rsidRDefault="003B156B" w14:paraId="7901DD4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5DF" w:rsidRDefault="003B156B" w14:paraId="76A752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A025DF" w:rsidRDefault="003B156B" w14:paraId="0C0AED8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A025DF" w:rsidRDefault="00A025DF" w14:paraId="1A4798E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A025DF" w:rsidRDefault="00000000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000000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92551AC"/>
    <w:multiLevelType w:val="hybridMultilevel"/>
    <w:tmpl w:val="0CC40BE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AB4404A"/>
    <w:multiLevelType w:val="hybridMultilevel"/>
    <w:tmpl w:val="17AC9988"/>
    <w:lvl w:ilvl="0" w:tplc="24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29591745">
    <w:abstractNumId w:val="7"/>
  </w:num>
  <w:num w:numId="2" w16cid:durableId="1348601032">
    <w:abstractNumId w:val="0"/>
  </w:num>
  <w:num w:numId="3" w16cid:durableId="294678244">
    <w:abstractNumId w:val="5"/>
  </w:num>
  <w:num w:numId="4" w16cid:durableId="334193284">
    <w:abstractNumId w:val="3"/>
  </w:num>
  <w:num w:numId="5" w16cid:durableId="929970964">
    <w:abstractNumId w:val="1"/>
  </w:num>
  <w:num w:numId="6" w16cid:durableId="1402606690">
    <w:abstractNumId w:val="2"/>
  </w:num>
  <w:num w:numId="7" w16cid:durableId="509217194">
    <w:abstractNumId w:val="6"/>
  </w:num>
  <w:num w:numId="8" w16cid:durableId="2071147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7301E"/>
    <w:rsid w:val="000E2561"/>
    <w:rsid w:val="000F5707"/>
    <w:rsid w:val="00213FDC"/>
    <w:rsid w:val="00241054"/>
    <w:rsid w:val="003263B2"/>
    <w:rsid w:val="003B156B"/>
    <w:rsid w:val="004029E2"/>
    <w:rsid w:val="00415211"/>
    <w:rsid w:val="0042249F"/>
    <w:rsid w:val="0049376A"/>
    <w:rsid w:val="005604C1"/>
    <w:rsid w:val="00562C2F"/>
    <w:rsid w:val="00577CEE"/>
    <w:rsid w:val="00590CEF"/>
    <w:rsid w:val="006414AE"/>
    <w:rsid w:val="006771CD"/>
    <w:rsid w:val="006C244C"/>
    <w:rsid w:val="006E2EA2"/>
    <w:rsid w:val="007E4D6C"/>
    <w:rsid w:val="008A01C0"/>
    <w:rsid w:val="00921B49"/>
    <w:rsid w:val="009C3D5B"/>
    <w:rsid w:val="009D6C58"/>
    <w:rsid w:val="009F5106"/>
    <w:rsid w:val="00A025DF"/>
    <w:rsid w:val="00A15628"/>
    <w:rsid w:val="00AC583A"/>
    <w:rsid w:val="00AD2F7D"/>
    <w:rsid w:val="00B0464F"/>
    <w:rsid w:val="00B21C33"/>
    <w:rsid w:val="00BE0EFF"/>
    <w:rsid w:val="00BF4785"/>
    <w:rsid w:val="00C2094F"/>
    <w:rsid w:val="00C7701C"/>
    <w:rsid w:val="00CA7108"/>
    <w:rsid w:val="00CB1C2C"/>
    <w:rsid w:val="00D2083D"/>
    <w:rsid w:val="00D45783"/>
    <w:rsid w:val="00D458D4"/>
    <w:rsid w:val="00D50E5B"/>
    <w:rsid w:val="00D83781"/>
    <w:rsid w:val="00DF3C3C"/>
    <w:rsid w:val="00E34F6B"/>
    <w:rsid w:val="00EF5578"/>
    <w:rsid w:val="03FB5861"/>
    <w:rsid w:val="2C094B79"/>
    <w:rsid w:val="3527419E"/>
    <w:rsid w:val="3D50814A"/>
    <w:rsid w:val="4C776275"/>
    <w:rsid w:val="5996A16C"/>
    <w:rsid w:val="7BC8B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F47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F478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BF478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478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BF47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0CE4EF-C5B6-4ADF-BC72-57CA1E2737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E43CD-4C71-403B-BB01-9836C488BD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6618E8-B644-41F2-B071-42779B716C8A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SANDRA POLA MORALES</dc:creator>
  <lastModifiedBy>Johann Sebastián Teran Carvajal</lastModifiedBy>
  <revision>9</revision>
  <dcterms:created xsi:type="dcterms:W3CDTF">2025-05-20T20:10:00.0000000Z</dcterms:created>
  <dcterms:modified xsi:type="dcterms:W3CDTF">2025-06-06T14:09:28.9864156Z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2025-05-20T17:24:58Z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d154dbb1-f567-4e0b-8e06-aa71692096fe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