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intelligence2.xml" ContentType="application/vnd.ms-office.intelligence2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5D1A74CC" w14:textId="6899680F" w:rsidR="0077430B" w:rsidRDefault="00E14988" w:rsidP="0077430B">
      <w:pPr>
        <w:spacing w:line="360" w:lineRule="auto"/>
        <w:jc w:val="center"/>
        <w:rPr>
          <w:b/>
          <w:lang w:val="es-ES"/>
        </w:rPr>
      </w:pPr>
      <w:r w:rsidRPr="0077777A">
        <w:rPr>
          <w:b/>
          <w:lang w:val="es-ES"/>
        </w:rPr>
        <w:t>GUION INTR</w:t>
      </w:r>
      <w:r w:rsidR="00C341E5">
        <w:rPr>
          <w:b/>
          <w:lang w:val="es-ES"/>
        </w:rPr>
        <w:t>ODUCCIÓN COMPONENTE FORMATIVO 01</w:t>
      </w:r>
    </w:p>
    <w:p w14:paraId="097580AB" w14:textId="77777777" w:rsidR="0077430B" w:rsidRDefault="0077430B" w:rsidP="0077430B">
      <w:pPr>
        <w:spacing w:line="360" w:lineRule="auto"/>
        <w:rPr>
          <w:b/>
          <w:lang w:val="es-ES"/>
        </w:rPr>
      </w:pPr>
    </w:p>
    <w:p w14:paraId="10970E01" w14:textId="78EE98E1" w:rsidR="00FF7EFF" w:rsidRDefault="007B608A" w:rsidP="00AC29B5">
      <w:pPr>
        <w:spacing w:line="360" w:lineRule="auto"/>
      </w:pPr>
      <w:r w:rsidRPr="007B608A">
        <w:rPr>
          <w:lang w:val="es-ES"/>
        </w:rPr>
        <w:t>Título del video:</w:t>
      </w:r>
      <w:r>
        <w:rPr>
          <w:b/>
          <w:lang w:val="es-ES"/>
        </w:rPr>
        <w:t xml:space="preserve"> </w:t>
      </w:r>
      <w:bookmarkStart w:id="0" w:name="_Int_yEqNJIrk"/>
      <w:r w:rsidR="00C341E5" w:rsidRPr="00C341E5">
        <w:rPr>
          <w:b/>
          <w:lang w:val="es-ES"/>
        </w:rPr>
        <w:t>Fundamentos técnicos y normativos del se</w:t>
      </w:r>
      <w:r w:rsidR="00C341E5">
        <w:rPr>
          <w:b/>
          <w:lang w:val="es-ES"/>
        </w:rPr>
        <w:t>ctor farmacéutico</w:t>
      </w:r>
    </w:p>
    <w:bookmarkEnd w:id="0"/>
    <w:p w14:paraId="3AD69B42" w14:textId="07B578E4" w:rsidR="00984C9F" w:rsidRPr="00984C9F" w:rsidRDefault="00984C9F" w:rsidP="00984C9F">
      <w:pPr>
        <w:spacing w:after="0" w:line="360" w:lineRule="auto"/>
        <w:rPr>
          <w:b/>
          <w:bCs/>
        </w:rPr>
      </w:pPr>
      <w:r w:rsidRPr="00984C9F">
        <w:rPr>
          <w:b/>
          <w:bCs/>
          <w:highlight w:val="green"/>
        </w:rPr>
        <w:t>Escena 1</w:t>
      </w:r>
    </w:p>
    <w:p w14:paraId="74C9C580" w14:textId="2C540009" w:rsidR="00984C9F" w:rsidRDefault="00C341E5" w:rsidP="00984C9F">
      <w:pPr>
        <w:spacing w:after="0" w:line="360" w:lineRule="auto"/>
      </w:pPr>
      <w:r>
        <w:rPr>
          <w:rStyle w:val="Textoennegrita"/>
        </w:rPr>
        <w:t xml:space="preserve">Bienvenidos al </w:t>
      </w:r>
      <w:r w:rsidR="0099525F">
        <w:rPr>
          <w:rStyle w:val="Textoennegrita"/>
        </w:rPr>
        <w:t>componente</w:t>
      </w:r>
      <w:bookmarkStart w:id="1" w:name="_GoBack"/>
      <w:bookmarkEnd w:id="1"/>
      <w:r w:rsidR="0099525F">
        <w:rPr>
          <w:rStyle w:val="Textoennegrita"/>
        </w:rPr>
        <w:t xml:space="preserve"> </w:t>
      </w:r>
      <w:r w:rsidR="00030038" w:rsidRPr="00030038">
        <w:rPr>
          <w:rStyle w:val="Textoennegrita"/>
        </w:rPr>
        <w:t>Fundamentos técnicos y normativos del sector farmacéutico</w:t>
      </w:r>
      <w:r>
        <w:t xml:space="preserve">. En el sistema de salud colombiano, una gestión </w:t>
      </w:r>
      <w:r>
        <w:rPr>
          <w:rStyle w:val="Textoennegrita"/>
        </w:rPr>
        <w:t>eficiente</w:t>
      </w:r>
      <w:r>
        <w:t xml:space="preserve"> y </w:t>
      </w:r>
      <w:r>
        <w:rPr>
          <w:rStyle w:val="Textoennegrita"/>
        </w:rPr>
        <w:t>transparente</w:t>
      </w:r>
      <w:r>
        <w:t xml:space="preserve"> del </w:t>
      </w:r>
      <w:r>
        <w:rPr>
          <w:rStyle w:val="Textoennegrita"/>
        </w:rPr>
        <w:t>abastecimiento farmacéutico</w:t>
      </w:r>
      <w:r>
        <w:t xml:space="preserve"> es esencial para asegurar la </w:t>
      </w:r>
      <w:r>
        <w:rPr>
          <w:rStyle w:val="Textoennegrita"/>
        </w:rPr>
        <w:t>disponibilidad oportuna de medicamentos</w:t>
      </w:r>
      <w:r>
        <w:t xml:space="preserve">, la </w:t>
      </w:r>
      <w:r>
        <w:rPr>
          <w:rStyle w:val="Textoennegrita"/>
        </w:rPr>
        <w:t>seguridad del paciente</w:t>
      </w:r>
      <w:r>
        <w:t xml:space="preserve"> y el cumplimiento de la </w:t>
      </w:r>
      <w:r>
        <w:rPr>
          <w:rStyle w:val="Textoennegrita"/>
        </w:rPr>
        <w:t>normatividad vigente</w:t>
      </w:r>
      <w:r w:rsidR="00984C9F" w:rsidRPr="00984C9F">
        <w:t>.</w:t>
      </w:r>
    </w:p>
    <w:p w14:paraId="7C25E49A" w14:textId="77777777" w:rsidR="00C341E5" w:rsidRPr="00984C9F" w:rsidRDefault="00C341E5" w:rsidP="00984C9F">
      <w:pPr>
        <w:spacing w:after="0" w:line="360" w:lineRule="auto"/>
      </w:pPr>
    </w:p>
    <w:p w14:paraId="2F1CED7C" w14:textId="6028ADBD" w:rsidR="00984C9F" w:rsidRPr="00984C9F" w:rsidRDefault="00984C9F" w:rsidP="00984C9F">
      <w:pPr>
        <w:spacing w:after="0" w:line="360" w:lineRule="auto"/>
        <w:rPr>
          <w:b/>
          <w:bCs/>
        </w:rPr>
      </w:pPr>
      <w:r w:rsidRPr="00984C9F">
        <w:rPr>
          <w:b/>
          <w:bCs/>
          <w:highlight w:val="green"/>
        </w:rPr>
        <w:t>Escena 2</w:t>
      </w:r>
    </w:p>
    <w:p w14:paraId="4ABCAB39" w14:textId="3A624710" w:rsidR="00984C9F" w:rsidRDefault="00C341E5" w:rsidP="00984C9F">
      <w:pPr>
        <w:spacing w:after="0" w:line="360" w:lineRule="auto"/>
      </w:pPr>
      <w:r w:rsidRPr="00C341E5">
        <w:t xml:space="preserve">La correcta </w:t>
      </w:r>
      <w:r w:rsidRPr="00C341E5">
        <w:rPr>
          <w:b/>
          <w:bCs/>
        </w:rPr>
        <w:t>selección de proveedores</w:t>
      </w:r>
      <w:r w:rsidRPr="00C341E5">
        <w:t xml:space="preserve"> es una decisión </w:t>
      </w:r>
      <w:r w:rsidRPr="00C341E5">
        <w:rPr>
          <w:b/>
          <w:bCs/>
        </w:rPr>
        <w:t>estratégica</w:t>
      </w:r>
      <w:r w:rsidRPr="00C341E5">
        <w:t xml:space="preserve"> que asegura la </w:t>
      </w:r>
      <w:r w:rsidRPr="00C341E5">
        <w:rPr>
          <w:b/>
          <w:bCs/>
        </w:rPr>
        <w:t>disponibilidad oportuna de medicamentos</w:t>
      </w:r>
      <w:r w:rsidRPr="00C341E5">
        <w:t xml:space="preserve"> y el cumplimiento de la </w:t>
      </w:r>
      <w:r w:rsidRPr="00C341E5">
        <w:rPr>
          <w:b/>
          <w:bCs/>
        </w:rPr>
        <w:t>normatividad vigente</w:t>
      </w:r>
      <w:r w:rsidRPr="00C341E5">
        <w:t>.</w:t>
      </w:r>
    </w:p>
    <w:p w14:paraId="54BFF2DD" w14:textId="77777777" w:rsidR="00C341E5" w:rsidRPr="00984C9F" w:rsidRDefault="00C341E5" w:rsidP="00984C9F">
      <w:pPr>
        <w:spacing w:after="0" w:line="360" w:lineRule="auto"/>
      </w:pPr>
    </w:p>
    <w:p w14:paraId="430191A2" w14:textId="2BAC9364" w:rsidR="00984C9F" w:rsidRPr="00984C9F" w:rsidRDefault="00984C9F" w:rsidP="00984C9F">
      <w:pPr>
        <w:spacing w:after="0" w:line="360" w:lineRule="auto"/>
        <w:rPr>
          <w:b/>
          <w:bCs/>
        </w:rPr>
      </w:pPr>
      <w:r>
        <w:rPr>
          <w:b/>
          <w:bCs/>
          <w:highlight w:val="green"/>
        </w:rPr>
        <w:t>Escena 3</w:t>
      </w:r>
    </w:p>
    <w:p w14:paraId="6D4CF53D" w14:textId="72647752" w:rsidR="00984C9F" w:rsidRDefault="00C341E5" w:rsidP="00984C9F">
      <w:pPr>
        <w:spacing w:after="0" w:line="360" w:lineRule="auto"/>
      </w:pPr>
      <w:r w:rsidRPr="00C341E5">
        <w:t xml:space="preserve">Contar con </w:t>
      </w:r>
      <w:r w:rsidRPr="00C341E5">
        <w:rPr>
          <w:b/>
          <w:bCs/>
        </w:rPr>
        <w:t>competencias técnicas</w:t>
      </w:r>
      <w:r w:rsidRPr="00C341E5">
        <w:t xml:space="preserve">, </w:t>
      </w:r>
      <w:r w:rsidRPr="00C341E5">
        <w:rPr>
          <w:b/>
          <w:bCs/>
        </w:rPr>
        <w:t>normativas</w:t>
      </w:r>
      <w:r w:rsidRPr="00C341E5">
        <w:t xml:space="preserve"> y </w:t>
      </w:r>
      <w:r w:rsidRPr="00C341E5">
        <w:rPr>
          <w:b/>
          <w:bCs/>
        </w:rPr>
        <w:t>comerciales</w:t>
      </w:r>
      <w:r w:rsidRPr="00C341E5">
        <w:t xml:space="preserve"> permite tomar decisiones responsables que fortalecen los procesos de </w:t>
      </w:r>
      <w:r w:rsidRPr="00C341E5">
        <w:rPr>
          <w:b/>
          <w:bCs/>
        </w:rPr>
        <w:t>contratación y compras</w:t>
      </w:r>
      <w:r w:rsidR="00984C9F" w:rsidRPr="00984C9F">
        <w:t>.</w:t>
      </w:r>
    </w:p>
    <w:p w14:paraId="62D4D922" w14:textId="77777777" w:rsidR="00C341E5" w:rsidRPr="00984C9F" w:rsidRDefault="00C341E5" w:rsidP="00984C9F">
      <w:pPr>
        <w:spacing w:after="0" w:line="360" w:lineRule="auto"/>
      </w:pPr>
    </w:p>
    <w:p w14:paraId="3C691375" w14:textId="2EC07D47" w:rsidR="00984C9F" w:rsidRPr="00984C9F" w:rsidRDefault="00984C9F" w:rsidP="00984C9F">
      <w:pPr>
        <w:spacing w:after="0" w:line="360" w:lineRule="auto"/>
        <w:rPr>
          <w:b/>
          <w:bCs/>
        </w:rPr>
      </w:pPr>
      <w:r w:rsidRPr="00984C9F">
        <w:rPr>
          <w:b/>
          <w:bCs/>
          <w:highlight w:val="green"/>
        </w:rPr>
        <w:t>Escena 4</w:t>
      </w:r>
    </w:p>
    <w:p w14:paraId="261C315E" w14:textId="15259747" w:rsidR="00984C9F" w:rsidRDefault="00C341E5" w:rsidP="00984C9F">
      <w:pPr>
        <w:spacing w:after="0" w:line="360" w:lineRule="auto"/>
      </w:pPr>
      <w:r w:rsidRPr="00C341E5">
        <w:t xml:space="preserve">La aplicación de </w:t>
      </w:r>
      <w:r w:rsidRPr="00C341E5">
        <w:rPr>
          <w:b/>
          <w:bCs/>
        </w:rPr>
        <w:t>criterios adecuados</w:t>
      </w:r>
      <w:r w:rsidRPr="00C341E5">
        <w:t xml:space="preserve"> facilita decisiones </w:t>
      </w:r>
      <w:r w:rsidRPr="00C341E5">
        <w:rPr>
          <w:b/>
          <w:bCs/>
        </w:rPr>
        <w:t>informadas</w:t>
      </w:r>
      <w:r w:rsidRPr="00C341E5">
        <w:t xml:space="preserve">, que mejoran la eficiencia y aseguran el cumplimiento </w:t>
      </w:r>
      <w:r w:rsidRPr="00C341E5">
        <w:rPr>
          <w:b/>
          <w:bCs/>
        </w:rPr>
        <w:t>regulatorio</w:t>
      </w:r>
      <w:r w:rsidR="00984C9F" w:rsidRPr="00984C9F">
        <w:t>.</w:t>
      </w:r>
    </w:p>
    <w:p w14:paraId="1A9AC6D2" w14:textId="77777777" w:rsidR="00C341E5" w:rsidRDefault="00C341E5" w:rsidP="00984C9F">
      <w:pPr>
        <w:spacing w:after="0" w:line="360" w:lineRule="auto"/>
      </w:pPr>
    </w:p>
    <w:p w14:paraId="695DCC2C" w14:textId="61A99E87" w:rsidR="00C341E5" w:rsidRPr="00C341E5" w:rsidRDefault="00C341E5" w:rsidP="00984C9F">
      <w:pPr>
        <w:spacing w:after="0" w:line="360" w:lineRule="auto"/>
        <w:rPr>
          <w:b/>
          <w:bCs/>
        </w:rPr>
      </w:pPr>
      <w:r>
        <w:rPr>
          <w:b/>
          <w:bCs/>
          <w:highlight w:val="green"/>
        </w:rPr>
        <w:t>Escena 5</w:t>
      </w:r>
    </w:p>
    <w:p w14:paraId="7BD19029" w14:textId="6474C11E" w:rsidR="00984C9F" w:rsidRDefault="00BA2594" w:rsidP="00984C9F">
      <w:pPr>
        <w:spacing w:after="0" w:line="360" w:lineRule="auto"/>
      </w:pPr>
      <w:r w:rsidRPr="00BA2594">
        <w:t xml:space="preserve">Esta propuesta fortalece </w:t>
      </w:r>
      <w:r w:rsidRPr="00BA2594">
        <w:rPr>
          <w:b/>
          <w:bCs/>
        </w:rPr>
        <w:t>capacidades prácticas</w:t>
      </w:r>
      <w:r w:rsidRPr="00BA2594">
        <w:t xml:space="preserve"> y </w:t>
      </w:r>
      <w:r w:rsidRPr="00BA2594">
        <w:rPr>
          <w:b/>
          <w:bCs/>
        </w:rPr>
        <w:t>analíticas</w:t>
      </w:r>
      <w:r w:rsidRPr="00BA2594">
        <w:t xml:space="preserve">, contribuyendo a un </w:t>
      </w:r>
      <w:r w:rsidRPr="00BA2594">
        <w:rPr>
          <w:b/>
          <w:bCs/>
        </w:rPr>
        <w:t>abastecimiento eficiente</w:t>
      </w:r>
      <w:r w:rsidRPr="00BA2594">
        <w:t xml:space="preserve"> y a la mejora del </w:t>
      </w:r>
      <w:r w:rsidRPr="00BA2594">
        <w:rPr>
          <w:b/>
          <w:bCs/>
        </w:rPr>
        <w:t>sistema de salud colombiano</w:t>
      </w:r>
      <w:r w:rsidR="00C341E5">
        <w:t>.</w:t>
      </w:r>
    </w:p>
    <w:p w14:paraId="5C129BCE" w14:textId="77777777" w:rsidR="00C341E5" w:rsidRDefault="00C341E5" w:rsidP="00984C9F">
      <w:pPr>
        <w:spacing w:after="0" w:line="360" w:lineRule="auto"/>
      </w:pPr>
    </w:p>
    <w:p w14:paraId="1DA72FD2" w14:textId="4C1413B8" w:rsidR="0034187D" w:rsidRDefault="0034187D" w:rsidP="00984C9F">
      <w:pPr>
        <w:spacing w:after="0" w:line="360" w:lineRule="auto"/>
      </w:pPr>
      <w:r>
        <w:t>TOTAL</w:t>
      </w:r>
      <w:r w:rsidR="00422835">
        <w:t xml:space="preserve"> PALABRAS</w:t>
      </w:r>
      <w:r>
        <w:t xml:space="preserve">: </w:t>
      </w:r>
      <w:r w:rsidR="00BA2594">
        <w:t>152</w:t>
      </w:r>
    </w:p>
    <w:sectPr w:rsidR="0034187D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Yu Gothic Light"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Yu Mincho">
    <w:altName w:val="游明朝"/>
    <w:charset w:val="80"/>
    <w:family w:val="roman"/>
    <w:pitch w:val="variable"/>
    <w:sig w:usb0="800002E7" w:usb1="2AC7FCFF" w:usb2="00000012" w:usb3="00000000" w:csb0="0002009F" w:csb1="00000000"/>
  </w:font>
</w:fonts>
</file>

<file path=word/intelligence2.xml><?xml version="1.0" encoding="utf-8"?>
<int2:intelligence xmlns:int2="http://schemas.microsoft.com/office/intelligence/2020/intelligence">
  <int2:observations>
    <int2:bookmark int2:bookmarkName="_Int_yEqNJIrk" int2:invalidationBookmarkName="" int2:hashCode="zecXgUcDbjT3L3" int2:id="D5B10x2r">
      <int2:state int2:type="AugLoop_Text_Critique" int2:value="Rejected"/>
    </int2:bookmark>
  </int2:observations>
  <int2:intelligenceSettings/>
</int2:intelligence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12C40EC9"/>
    <w:multiLevelType w:val="hybridMultilevel"/>
    <w:tmpl w:val="CB40F4A6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0313D3A"/>
    <w:multiLevelType w:val="hybridMultilevel"/>
    <w:tmpl w:val="4240E2E4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4187D"/>
    <w:rsid w:val="00030038"/>
    <w:rsid w:val="00122354"/>
    <w:rsid w:val="001E0849"/>
    <w:rsid w:val="001E6B38"/>
    <w:rsid w:val="00241A0E"/>
    <w:rsid w:val="00242B75"/>
    <w:rsid w:val="00277964"/>
    <w:rsid w:val="002865F0"/>
    <w:rsid w:val="002F68D8"/>
    <w:rsid w:val="00325FB5"/>
    <w:rsid w:val="0034187D"/>
    <w:rsid w:val="00347213"/>
    <w:rsid w:val="00386732"/>
    <w:rsid w:val="00422835"/>
    <w:rsid w:val="00446B40"/>
    <w:rsid w:val="00475DC3"/>
    <w:rsid w:val="00486849"/>
    <w:rsid w:val="00520C3A"/>
    <w:rsid w:val="005B5967"/>
    <w:rsid w:val="006353EE"/>
    <w:rsid w:val="00666672"/>
    <w:rsid w:val="00713224"/>
    <w:rsid w:val="00750864"/>
    <w:rsid w:val="0077430B"/>
    <w:rsid w:val="007767C2"/>
    <w:rsid w:val="00776ED2"/>
    <w:rsid w:val="0077777A"/>
    <w:rsid w:val="007B608A"/>
    <w:rsid w:val="00814543"/>
    <w:rsid w:val="00844D29"/>
    <w:rsid w:val="00856931"/>
    <w:rsid w:val="0086714B"/>
    <w:rsid w:val="00896F06"/>
    <w:rsid w:val="008F5429"/>
    <w:rsid w:val="00906060"/>
    <w:rsid w:val="00984C9F"/>
    <w:rsid w:val="00987D84"/>
    <w:rsid w:val="00991D28"/>
    <w:rsid w:val="009925D4"/>
    <w:rsid w:val="0099525F"/>
    <w:rsid w:val="009D760E"/>
    <w:rsid w:val="00A1511F"/>
    <w:rsid w:val="00AB68BC"/>
    <w:rsid w:val="00AC29B5"/>
    <w:rsid w:val="00B34DB3"/>
    <w:rsid w:val="00B37054"/>
    <w:rsid w:val="00B76F52"/>
    <w:rsid w:val="00BA2594"/>
    <w:rsid w:val="00BD5271"/>
    <w:rsid w:val="00BD7BF1"/>
    <w:rsid w:val="00BE1783"/>
    <w:rsid w:val="00C009FD"/>
    <w:rsid w:val="00C341E5"/>
    <w:rsid w:val="00C75EF4"/>
    <w:rsid w:val="00CA7AA0"/>
    <w:rsid w:val="00CB0677"/>
    <w:rsid w:val="00D25CA3"/>
    <w:rsid w:val="00D2797B"/>
    <w:rsid w:val="00DD2A4C"/>
    <w:rsid w:val="00DE79C2"/>
    <w:rsid w:val="00E14988"/>
    <w:rsid w:val="00E165E1"/>
    <w:rsid w:val="00ED0679"/>
    <w:rsid w:val="00F507B8"/>
    <w:rsid w:val="00F8680C"/>
    <w:rsid w:val="00FA7096"/>
    <w:rsid w:val="00FF7EFF"/>
    <w:rsid w:val="0D07F5A2"/>
    <w:rsid w:val="1839B09C"/>
    <w:rsid w:val="2467C599"/>
    <w:rsid w:val="355076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310ACB2"/>
  <w15:chartTrackingRefBased/>
  <w15:docId w15:val="{122460C4-5872-45D2-9D14-1AA8A48F25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E1498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O"/>
    </w:rPr>
  </w:style>
  <w:style w:type="paragraph" w:styleId="Prrafodelista">
    <w:name w:val="List Paragraph"/>
    <w:basedOn w:val="Normal"/>
    <w:uiPriority w:val="34"/>
    <w:qFormat/>
    <w:rsid w:val="00242B75"/>
    <w:pPr>
      <w:ind w:left="720"/>
      <w:contextualSpacing/>
    </w:pPr>
  </w:style>
  <w:style w:type="character" w:styleId="Textoennegrita">
    <w:name w:val="Strong"/>
    <w:basedOn w:val="Fuentedeprrafopredeter"/>
    <w:uiPriority w:val="22"/>
    <w:qFormat/>
    <w:rsid w:val="00C341E5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7101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035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6129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3564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1448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4270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6669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5671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676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47e51df5f92c4605" Type="http://schemas.microsoft.com/office/2020/10/relationships/intelligence" Target="intelligence2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4" Type="http://schemas.openxmlformats.org/officeDocument/2006/relationships/numbering" Target="numbering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49282E1EDBE9234EA9E6D38F720E265F" ma:contentTypeVersion="15" ma:contentTypeDescription="Crear nuevo documento." ma:contentTypeScope="" ma:versionID="b31c7aa9eaf043a08b87120b3c4916e3">
  <xsd:schema xmlns:xsd="http://www.w3.org/2001/XMLSchema" xmlns:xs="http://www.w3.org/2001/XMLSchema" xmlns:p="http://schemas.microsoft.com/office/2006/metadata/properties" xmlns:ns2="cb45339b-ced9-4d0d-8f64-77573914d53b" xmlns:ns3="43a3ca16-9c26-4813-b83f-4aec9927b43f" targetNamespace="http://schemas.microsoft.com/office/2006/metadata/properties" ma:root="true" ma:fieldsID="3533d065b04d75c457075bc55f1f5315" ns2:_="" ns3:_="">
    <xsd:import namespace="cb45339b-ced9-4d0d-8f64-77573914d53b"/>
    <xsd:import namespace="43a3ca16-9c26-4813-b83f-4aec9927b43f"/>
    <xsd:element name="properties">
      <xsd:complexType>
        <xsd:sequence>
          <xsd:element name="documentManagement">
            <xsd:complexType>
              <xsd:all>
                <xsd:element ref="ns2:SharedWithUsers" minOccurs="0"/>
                <xsd:element ref="ns2:SharedWithDetails" minOccurs="0"/>
                <xsd:element ref="ns3:MediaServiceMetadata" minOccurs="0"/>
                <xsd:element ref="ns3:MediaServiceFastMetadata" minOccurs="0"/>
                <xsd:element ref="ns3:MediaServiceDateTaken" minOccurs="0"/>
                <xsd:element ref="ns3:MediaServiceObjectDetectorVersions" minOccurs="0"/>
                <xsd:element ref="ns3:MediaLengthInSeconds" minOccurs="0"/>
                <xsd:element ref="ns3:MediaServiceLocation" minOccurs="0"/>
                <xsd:element ref="ns3:MediaServiceGenerationTime" minOccurs="0"/>
                <xsd:element ref="ns3:MediaServiceEventHashCode" minOccurs="0"/>
                <xsd:element ref="ns3:lcf76f155ced4ddcb4097134ff3c332f" minOccurs="0"/>
                <xsd:element ref="ns2:TaxCatchAll" minOccurs="0"/>
                <xsd:element ref="ns3:MediaServiceOCR" minOccurs="0"/>
                <xsd:element ref="ns3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b45339b-ced9-4d0d-8f64-77573914d53b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Compartido con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Detalles de uso compartido" ma:internalName="SharedWithDetails" ma:readOnly="true">
      <xsd:simpleType>
        <xsd:restriction base="dms:Note">
          <xsd:maxLength value="255"/>
        </xsd:restriction>
      </xsd:simpleType>
    </xsd:element>
    <xsd:element name="TaxCatchAll" ma:index="20" nillable="true" ma:displayName="Taxonomy Catch All Column" ma:hidden="true" ma:list="{2f40a149-578b-41a1-8845-c88bc1831770}" ma:internalName="TaxCatchAll" ma:showField="CatchAllData" ma:web="cb45339b-ced9-4d0d-8f64-77573914d53b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3a3ca16-9c26-4813-b83f-4aec9927b43f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0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2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bjectDetectorVersions" ma:index="13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  <xsd:element name="MediaServiceLocation" ma:index="15" nillable="true" ma:displayName="Location" ma:indexed="true" ma:internalName="MediaServiceLocation" ma:readOnly="true">
      <xsd:simpleType>
        <xsd:restriction base="dms:Text"/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lcf76f155ced4ddcb4097134ff3c332f" ma:index="19" nillable="true" ma:taxonomy="true" ma:internalName="lcf76f155ced4ddcb4097134ff3c332f" ma:taxonomyFieldName="MediaServiceImageTags" ma:displayName="Etiquetas de imagen" ma:readOnly="false" ma:fieldId="{5cf76f15-5ced-4ddc-b409-7134ff3c332f}" ma:taxonomyMulti="true" ma:sspId="d33c8c81-5745-4931-bcc4-c2aeafe86780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2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SearchProperties" ma:index="22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cb45339b-ced9-4d0d-8f64-77573914d53b" xsi:nil="true"/>
    <lcf76f155ced4ddcb4097134ff3c332f xmlns="43a3ca16-9c26-4813-b83f-4aec9927b43f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DA25B320-5838-44A4-94ED-82A7980AC400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cb45339b-ced9-4d0d-8f64-77573914d53b"/>
    <ds:schemaRef ds:uri="43a3ca16-9c26-4813-b83f-4aec9927b43f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A4CE464F-D60C-4CA7-8CA9-CDF0132F81A0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C40E4241-7D22-40D4-9F65-F8D3378A8CBC}">
  <ds:schemaRefs>
    <ds:schemaRef ds:uri="http://schemas.microsoft.com/office/2006/metadata/properties"/>
    <ds:schemaRef ds:uri="http://schemas.microsoft.com/office/infopath/2007/PartnerControls"/>
    <ds:schemaRef ds:uri="cb45339b-ced9-4d0d-8f64-77573914d53b"/>
    <ds:schemaRef ds:uri="43a3ca16-9c26-4813-b83f-4aec9927b43f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34</TotalTime>
  <Pages>1</Pages>
  <Words>173</Words>
  <Characters>953</Characters>
  <Application>Microsoft Office Word</Application>
  <DocSecurity>0</DocSecurity>
  <Lines>7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InKulpado666</Company>
  <LinksUpToDate>false</LinksUpToDate>
  <CharactersWithSpaces>1124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dellviviana@gmail.com</dc:creator>
  <cp:keywords/>
  <dc:description/>
  <cp:lastModifiedBy>LauraPGM</cp:lastModifiedBy>
  <cp:revision>8</cp:revision>
  <dcterms:created xsi:type="dcterms:W3CDTF">2025-06-27T16:35:00Z</dcterms:created>
  <dcterms:modified xsi:type="dcterms:W3CDTF">2025-07-21T20:06:00Z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0x01010049282E1EDBE9234EA9E6D38F720E265F</vt:lpwstr>
  </property>
  <property fmtid="{D5CDD505-2E9C-101B-9397-08002B2CF9AE}" pid="3" name="MSIP_Label_fc111285-cafa-4fc9-8a9a-bd902089b24f_Enabled">
    <vt:lpwstr>true</vt:lpwstr>
  </property>
  <property fmtid="{D5CDD505-2E9C-101B-9397-08002B2CF9AE}" pid="4" name="MSIP_Label_fc111285-cafa-4fc9-8a9a-bd902089b24f_SetDate">
    <vt:lpwstr>2024-07-25T19:51:13Z</vt:lpwstr>
  </property>
  <property fmtid="{D5CDD505-2E9C-101B-9397-08002B2CF9AE}" pid="5" name="MSIP_Label_fc111285-cafa-4fc9-8a9a-bd902089b24f_Method">
    <vt:lpwstr>Privileged</vt:lpwstr>
  </property>
  <property fmtid="{D5CDD505-2E9C-101B-9397-08002B2CF9AE}" pid="6" name="MSIP_Label_fc111285-cafa-4fc9-8a9a-bd902089b24f_Name">
    <vt:lpwstr>Public</vt:lpwstr>
  </property>
  <property fmtid="{D5CDD505-2E9C-101B-9397-08002B2CF9AE}" pid="7" name="MSIP_Label_fc111285-cafa-4fc9-8a9a-bd902089b24f_SiteId">
    <vt:lpwstr>cbc2c381-2f2e-4d93-91d1-506c9316ace7</vt:lpwstr>
  </property>
  <property fmtid="{D5CDD505-2E9C-101B-9397-08002B2CF9AE}" pid="8" name="MSIP_Label_fc111285-cafa-4fc9-8a9a-bd902089b24f_ActionId">
    <vt:lpwstr>a4d64981-9c5d-4346-9b19-46df69bb41aa</vt:lpwstr>
  </property>
  <property fmtid="{D5CDD505-2E9C-101B-9397-08002B2CF9AE}" pid="9" name="MSIP_Label_fc111285-cafa-4fc9-8a9a-bd902089b24f_ContentBits">
    <vt:lpwstr>0</vt:lpwstr>
  </property>
  <property fmtid="{D5CDD505-2E9C-101B-9397-08002B2CF9AE}" pid="10" name="MediaServiceImageTags">
    <vt:lpwstr/>
  </property>
</Properties>
</file>