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"/>
        <w:gridCol w:w="117"/>
        <w:gridCol w:w="1150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4987F380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4FC8186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99430B2" w:rsidR="00B53A50" w:rsidRPr="00B53A50" w:rsidRDefault="00B53A50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95DABCA" w:rsidR="00B53A50" w:rsidRPr="00B53A50" w:rsidRDefault="00D0255A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Apropiarse de los conocimientos asociados a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shd w:val="clear" w:color="auto" w:fill="FDE9D9" w:themeFill="accent6" w:themeFillTint="33"/>
          </w:tcPr>
          <w:p w14:paraId="2C3DB768" w14:textId="2C2FBEBA" w:rsidR="00312103" w:rsidRPr="00185DA4" w:rsidRDefault="004E3747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¿Cuál es el principal objetivo del proceso de selección de personal en una organización?</w:t>
            </w:r>
          </w:p>
        </w:tc>
        <w:tc>
          <w:tcPr>
            <w:tcW w:w="2160" w:type="dxa"/>
            <w:gridSpan w:val="5"/>
            <w:shd w:val="clear" w:color="auto" w:fill="FDE9D9" w:themeFill="accent6" w:themeFillTint="33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</w:t>
            </w:r>
            <w:proofErr w:type="spellEnd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(s) correcta(s) (x)</w:t>
            </w:r>
          </w:p>
        </w:tc>
      </w:tr>
      <w:tr w:rsidR="004E3747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0D2EAA42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72D4C5EE" w:rsidR="004E3747" w:rsidRPr="00AB3B69" w:rsidRDefault="004E3747" w:rsidP="004E3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Crear vínculos personales entre los empleados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4E3747" w:rsidRPr="00185DA4" w:rsidRDefault="004E3747" w:rsidP="004E37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E3747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A7CCD3D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67BA372A" w:rsidR="004E3747" w:rsidRPr="00AB3B69" w:rsidRDefault="004E3747" w:rsidP="004E3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Asegurar la contratación del candidato más adecuado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5F0F71F" w:rsidR="004E3747" w:rsidRPr="00185DA4" w:rsidRDefault="004E3747" w:rsidP="004E37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4E3747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92A48F6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6DE34243" w:rsidR="004E3747" w:rsidRPr="00AB3B69" w:rsidRDefault="004E3747" w:rsidP="004E3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Reducir los costos de reclutamiento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5B2517F9" w:rsidR="004E3747" w:rsidRPr="00185DA4" w:rsidRDefault="004E3747" w:rsidP="004E37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E3747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B2360D0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4271F5C8" w:rsidR="004E3747" w:rsidRPr="00AB3B69" w:rsidRDefault="004E3747" w:rsidP="004E3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Aumentar el tamaño del equipo de trabajo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4E3747" w:rsidRPr="00185DA4" w:rsidRDefault="004E3747" w:rsidP="004E37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348434F1" w:rsidR="00B97C77" w:rsidRPr="00185DA4" w:rsidRDefault="004E3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enfoque de selección busca formar al nuevo colaborador de acuerdo con los valores de la empresa?</w:t>
            </w:r>
          </w:p>
        </w:tc>
      </w:tr>
      <w:tr w:rsidR="004E3747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0C31EA9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</w:tcPr>
          <w:p w14:paraId="687C2C8F" w14:textId="28EED3CC" w:rsidR="004E3747" w:rsidRPr="002431CF" w:rsidRDefault="004E3747" w:rsidP="004E3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Formación continua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</w:tcPr>
          <w:p w14:paraId="7EC64AC1" w14:textId="7A1AD7C6" w:rsidR="004E3747" w:rsidRPr="00185DA4" w:rsidRDefault="004E3747" w:rsidP="004E37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4E3747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4D66062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6D40004A" w:rsidR="004E3747" w:rsidRPr="002431CF" w:rsidRDefault="004E3747" w:rsidP="004E3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Reclutamiento externo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5CF9B469" w:rsidR="004E3747" w:rsidRPr="00185DA4" w:rsidRDefault="004E3747" w:rsidP="004E37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E3747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1606CB5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</w:tcPr>
          <w:p w14:paraId="3B3727BC" w14:textId="4B580627" w:rsidR="004E3747" w:rsidRPr="002431CF" w:rsidRDefault="004E3747" w:rsidP="004E3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Pruebas técnicas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</w:tcPr>
          <w:p w14:paraId="4DFC28D1" w14:textId="77777777" w:rsidR="004E3747" w:rsidRPr="00185DA4" w:rsidRDefault="004E3747" w:rsidP="004E37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E3747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48B30E7E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0AF0D5F8" w:rsidR="004E3747" w:rsidRPr="002431CF" w:rsidRDefault="004E3747" w:rsidP="004E3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Uso de redes sociales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4E3747" w:rsidRPr="00185DA4" w:rsidRDefault="004E3747" w:rsidP="004E37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414C53E3" w14:textId="2CB56D1D" w:rsidR="00D6347F" w:rsidRPr="00185DA4" w:rsidRDefault="004E374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inducción en una empresa se utiliza principalmente para reestructurar el equipo de trabajo.</w:t>
            </w:r>
          </w:p>
        </w:tc>
      </w:tr>
      <w:tr w:rsidR="00C44159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9C06498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64E00BFC" w14:textId="6D49035C" w:rsidR="00C44159" w:rsidRPr="00185DA4" w:rsidRDefault="004E3747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4DC04D5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3F022FAF" w:rsidR="00C44159" w:rsidRPr="00185DA4" w:rsidRDefault="004E3747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51EC1E52" w:rsidR="00C44159" w:rsidRPr="00185DA4" w:rsidRDefault="004E3747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14:paraId="2522AAC4" w14:textId="77777777" w:rsidTr="00C44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3C48982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1E255A88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3313EAD9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DFDD701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1A0EC2C3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72863B1F" w:rsidR="00D6347F" w:rsidRPr="00185DA4" w:rsidRDefault="004E374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¿Cuál es una de las principales ventajas de usar redes sociales en el proceso de reclutamiento?</w:t>
            </w:r>
          </w:p>
        </w:tc>
      </w:tr>
      <w:tr w:rsidR="004E3747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C1164C8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25405E6" w14:textId="43C25F9C" w:rsidR="004E3747" w:rsidRPr="00185DA4" w:rsidRDefault="004E3747" w:rsidP="004E3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Permite reducir los costos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689ED22A" w:rsidR="004E3747" w:rsidRPr="00185DA4" w:rsidRDefault="004E3747" w:rsidP="004E37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E3747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13E5EBE1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6A0D278B" w:rsidR="004E3747" w:rsidRPr="00185DA4" w:rsidRDefault="004E3747" w:rsidP="004E3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Facilita la evaluación de competencias técnicas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32B872DD" w:rsidR="004E3747" w:rsidRPr="00185DA4" w:rsidRDefault="004E3747" w:rsidP="004E37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E3747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0E20179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0ECC07BB" w:rsidR="004E3747" w:rsidRPr="00185DA4" w:rsidRDefault="004E3747" w:rsidP="004E3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Ofrece una visión espontánea del candidato en un entorno natural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5D105686" w:rsidR="004E3747" w:rsidRPr="00185DA4" w:rsidRDefault="004E3747" w:rsidP="004E37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4E3747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D3E0A81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282844D5" w:rsidR="004E3747" w:rsidRPr="00185DA4" w:rsidRDefault="004E3747" w:rsidP="004E3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Elimina la necesidad de realizar entrevistas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55A6BCC0" w:rsidR="004E3747" w:rsidRPr="00185DA4" w:rsidRDefault="004E3747" w:rsidP="004E37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4E965EA" w14:textId="388AE975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8F7B40D" w14:textId="2C3949CB" w:rsidR="00D6347F" w:rsidRPr="00185DA4" w:rsidRDefault="004E374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E374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El análisis de cargos es importante para asegurar que el candidato seleccionado cumpla con las expectativas del rol.</w:t>
            </w:r>
          </w:p>
        </w:tc>
      </w:tr>
      <w:tr w:rsidR="002431CF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50BB9EF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DE90056" w14:textId="005C971F" w:rsidR="002431CF" w:rsidRPr="00185DA4" w:rsidRDefault="004E3747" w:rsidP="00243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4E062CDA" w:rsidR="002431CF" w:rsidRPr="00185DA4" w:rsidRDefault="004E3747" w:rsidP="002431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2431CF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98D0253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0E938FF4" w:rsidR="002431CF" w:rsidRPr="00185DA4" w:rsidRDefault="004E3747" w:rsidP="00243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7B12E84" w:rsidR="002431CF" w:rsidRPr="00185DA4" w:rsidRDefault="002431CF" w:rsidP="002431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2431CF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F08E8B7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3D48E66" w14:textId="73841787" w:rsidR="002431CF" w:rsidRPr="00185DA4" w:rsidRDefault="002431CF" w:rsidP="00243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8BDDC75" w:rsidR="002431CF" w:rsidRPr="00185DA4" w:rsidRDefault="002431CF" w:rsidP="002431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2431CF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21666368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0005516" w14:textId="2D877F9E" w:rsidR="002431CF" w:rsidRPr="00185DA4" w:rsidRDefault="002431CF" w:rsidP="00243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2431CF" w:rsidRPr="00185DA4" w:rsidRDefault="002431CF" w:rsidP="002431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C3776E2" w14:textId="5E8308CE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5DF20E41" w:rsidR="00D6347F" w:rsidRPr="00185DA4" w:rsidRDefault="003B1DF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3B1DF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elementos están incluidos dentro de los costos de producción en una empresa?</w:t>
            </w:r>
          </w:p>
        </w:tc>
      </w:tr>
      <w:tr w:rsidR="003B1DF5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C113D84" w14:textId="77777777" w:rsidR="003B1DF5" w:rsidRPr="00185DA4" w:rsidRDefault="003B1DF5" w:rsidP="003B1DF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74118574" w:rsidR="003B1DF5" w:rsidRPr="0045287E" w:rsidRDefault="003B1DF5" w:rsidP="003B1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Mano de obra, gastos financieros, publicidad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3B1DF5" w:rsidRPr="00185DA4" w:rsidRDefault="003B1DF5" w:rsidP="003B1DF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3B1DF5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25F36F7" w14:textId="77777777" w:rsidR="003B1DF5" w:rsidRPr="00185DA4" w:rsidRDefault="003B1DF5" w:rsidP="003B1DF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1BDEF65C" w:rsidR="003B1DF5" w:rsidRPr="0045287E" w:rsidRDefault="003B1DF5" w:rsidP="003B1D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Materia prima, mano de obra, depreciación de equipos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82A2A4A" w:rsidR="003B1DF5" w:rsidRPr="00185DA4" w:rsidRDefault="003B1DF5" w:rsidP="003B1DF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3B1DF5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93B66E9" w14:textId="77777777" w:rsidR="003B1DF5" w:rsidRPr="00185DA4" w:rsidRDefault="003B1DF5" w:rsidP="003B1DF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6E7BEC7" w14:textId="539DE6A9" w:rsidR="003B1DF5" w:rsidRPr="0045287E" w:rsidRDefault="003B1DF5" w:rsidP="003B1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Publicidad, comisiones, seguros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26AD2ACD" w:rsidR="003B1DF5" w:rsidRPr="00185DA4" w:rsidRDefault="003B1DF5" w:rsidP="003B1DF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3B1DF5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DF2D2D8" w14:textId="77777777" w:rsidR="003B1DF5" w:rsidRPr="00185DA4" w:rsidRDefault="003B1DF5" w:rsidP="003B1DF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78F87A1" w14:textId="6BA6C6EC" w:rsidR="003B1DF5" w:rsidRPr="0045287E" w:rsidRDefault="003B1DF5" w:rsidP="003B1D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Ingresos por ventas, impuestos, materia prima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0BC53668" w:rsidR="003B1DF5" w:rsidRPr="00185DA4" w:rsidRDefault="003B1DF5" w:rsidP="003B1DF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63D872F" w14:textId="1D4C38E0" w:rsidR="00D6347F" w:rsidRPr="00185DA4" w:rsidRDefault="003B1DF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¿Qué sucede si una empresa tiene ingresos elevados pero sus gastos son aún mayores?</w:t>
            </w:r>
          </w:p>
        </w:tc>
      </w:tr>
      <w:tr w:rsidR="003B1DF5" w14:paraId="01DA0309" w14:textId="00BB070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83C9132" w14:textId="68C6CEB5" w:rsidR="003B1DF5" w:rsidRPr="00185DA4" w:rsidRDefault="003B1DF5" w:rsidP="003B1DF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9AF5F2" w14:textId="2447FB4A" w:rsidR="003B1DF5" w:rsidRPr="0045287E" w:rsidRDefault="003B1DF5" w:rsidP="003B1D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Garantiza</w:t>
            </w: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su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estabilidad</w:t>
            </w: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en el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corto plazo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5EA55B9D" w:rsidR="003B1DF5" w:rsidRPr="004874B2" w:rsidRDefault="003B1DF5" w:rsidP="003B1D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3B1DF5" w14:paraId="2A98126D" w14:textId="0975DFC4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777401C" w14:textId="51198ECE" w:rsidR="003B1DF5" w:rsidRPr="00185DA4" w:rsidRDefault="003B1DF5" w:rsidP="003B1DF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4E32F3D" w14:textId="32961140" w:rsidR="003B1DF5" w:rsidRPr="0045287E" w:rsidRDefault="003B1DF5" w:rsidP="003B1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No podrá asegurar su permanencia en el mercado 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42209DDD" w:rsidR="003B1DF5" w:rsidRPr="003B1DF5" w:rsidRDefault="003B1DF5" w:rsidP="003B1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 w:rsidRPr="003B1DF5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3B1DF5" w14:paraId="3B1E082D" w14:textId="42CA1B8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2FD463D0" w14:textId="5CA7588B" w:rsidR="003B1DF5" w:rsidRPr="00185DA4" w:rsidRDefault="003B1DF5" w:rsidP="003B1DF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205FF41" w14:textId="7ED425FA" w:rsidR="003B1DF5" w:rsidRPr="0045287E" w:rsidRDefault="003B1DF5" w:rsidP="003B1D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No tendrá problemas financieros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2F95E1F0" w:rsidR="003B1DF5" w:rsidRPr="0045287E" w:rsidRDefault="003B1DF5" w:rsidP="003B1D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3B1DF5" w14:paraId="0F93931D" w14:textId="5E01A5F9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E3CD311" w14:textId="68AC0176" w:rsidR="003B1DF5" w:rsidRPr="00185DA4" w:rsidRDefault="003B1DF5" w:rsidP="003B1DF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E7A2969" w14:textId="48CE6F71" w:rsidR="003B1DF5" w:rsidRPr="0045287E" w:rsidRDefault="003B1DF5" w:rsidP="003B1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3B1DF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Generará más utilidades de lo esperado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B1DF5" w:rsidRPr="004874B2" w:rsidRDefault="003B1DF5" w:rsidP="003B1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01F55CCA" w14:textId="3C3C22DC" w:rsidR="00D6347F" w:rsidRPr="00185DA4" w:rsidRDefault="003E7BE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3E7BE0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flujo de caja refleja el movimiento de efectivo de una empresa en un periodo determinado.</w:t>
            </w:r>
          </w:p>
        </w:tc>
      </w:tr>
      <w:tr w:rsidR="005301BA" w14:paraId="2A020A68" w14:textId="01B6DE53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E5F2F1D" w14:textId="0533C58F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37BB89CD" w:rsidR="005301BA" w:rsidRPr="00981572" w:rsidRDefault="003E7BE0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52920A2F" w:rsidR="005301BA" w:rsidRPr="003E7BE0" w:rsidRDefault="003E7BE0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3E7BE0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5301BA" w14:paraId="3F78D61E" w14:textId="042727D0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EA20EE2" w14:textId="73DA2B65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1459C2C7" w:rsidR="005301BA" w:rsidRPr="00981572" w:rsidRDefault="003E7BE0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095C0AF2" w:rsidR="005301BA" w:rsidRPr="0045287E" w:rsidRDefault="005301BA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D6347F" w14:paraId="032A4CB4" w14:textId="5BFE39D1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5D96761" w14:textId="61753B4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185DA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93EED7F" w14:textId="0A0B3CB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9390FB2" w14:textId="5C3C8860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185DA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743A5D64" w14:textId="34E2CF9B" w:rsidR="00D6347F" w:rsidRPr="00185DA4" w:rsidRDefault="000B733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B733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¿Qué implica un punto de equilibrio bajo en un proyecto?</w:t>
            </w:r>
          </w:p>
        </w:tc>
      </w:tr>
      <w:tr w:rsidR="000B7339" w14:paraId="7A250B5E" w14:textId="25F727A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C0DFC33" w14:textId="3B1F75F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2A030A74" w:rsidR="000B7339" w:rsidRPr="00981572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B733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Que los costos variables superan a los costos fijos.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0B7339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7339" w14:paraId="7BD5093B" w14:textId="1231854E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9B6B5A8" w14:textId="4E9B9EBF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3DFEB2DB" w:rsidR="000B7339" w:rsidRPr="00981572" w:rsidRDefault="000B7339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B733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Que el proyecto requiere altos niveles de producción para generar utilidades.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16300A0" w:rsidR="000B7339" w:rsidRPr="0045287E" w:rsidRDefault="000B7339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0B7339" w14:paraId="2FCE10DD" w14:textId="51BE9E2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176BBC34" w14:textId="5D9442C7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B1FD8D5" w14:textId="5630C705" w:rsidR="000B7339" w:rsidRPr="00981572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B733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Que el riesgo financiero es menor y las utilidades son más probables.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1E9BD4D5" w:rsidR="000B7339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3E7BE0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0B7339" w14:paraId="27C20F78" w14:textId="72838FDF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485E847A" w14:textId="55764F5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D0D0692" w14:textId="3044B06B" w:rsidR="000B7339" w:rsidRPr="00981572" w:rsidRDefault="000B7339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B733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Que los ingresos siempre serán iguales a los costos, sin importar las ventas.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0B7339" w:rsidRDefault="000B7339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3DE886E" w14:textId="6BE61CD5" w:rsidR="00D6347F" w:rsidRPr="00412B55" w:rsidRDefault="0007003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7003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Un proyecto es aceptable cuando la Tasa Interna de Retorno (TIR) es mayor que el costo de capital.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0F102596" w14:textId="5D13DCF0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22404E1E" w14:textId="129ADAC4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090A448F" w:rsidR="00412B55" w:rsidRPr="00412B55" w:rsidRDefault="0007003F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12C8BABC" w:rsidR="00412B55" w:rsidRPr="001F284D" w:rsidRDefault="008B7AED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8B7AED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412B55" w14:paraId="680B24AD" w14:textId="1578C0C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77CA2733" w14:textId="59C74341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372F5334" w:rsidR="00412B55" w:rsidRPr="00412B55" w:rsidRDefault="0007003F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CF59A5C" w:rsid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52BCC226" w14:textId="22D987B8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4A241A0A" w14:textId="4C6BFB57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607C27A" w14:textId="1E8950FD" w:rsidR="00412B55" w:rsidRP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0EC07AF1" w14:textId="1673840A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32FC6F2D" w14:textId="65961391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941DCCE" w14:textId="14F4AD50" w:rsidR="00412B55" w:rsidRP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75276" w14:textId="77777777" w:rsidR="00464751" w:rsidRDefault="00464751">
      <w:pPr>
        <w:spacing w:line="240" w:lineRule="auto"/>
      </w:pPr>
      <w:r>
        <w:separator/>
      </w:r>
    </w:p>
  </w:endnote>
  <w:endnote w:type="continuationSeparator" w:id="0">
    <w:p w14:paraId="08DAA8B2" w14:textId="77777777" w:rsidR="00464751" w:rsidRDefault="004647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DB733E8-2E62-4235-8DC9-D51ED12013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62E572-D550-49BC-882D-0B23AA8AC277}"/>
    <w:embedBold r:id="rId3" w:fontKey="{C9D33A7B-0C6D-40EC-976B-C6778DB5DD47}"/>
    <w:embedItalic r:id="rId4" w:fontKey="{E8B20D03-ADD2-40EA-933E-51E21C634287}"/>
    <w:embedBoldItalic r:id="rId5" w:fontKey="{95134CD6-0761-482E-BE65-0D6B30C3F8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B9B5468-36A7-4755-9B43-E88BA9A6341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79D9A9" w14:textId="77777777" w:rsidR="00464751" w:rsidRDefault="00464751">
      <w:pPr>
        <w:spacing w:line="240" w:lineRule="auto"/>
      </w:pPr>
      <w:r>
        <w:separator/>
      </w:r>
    </w:p>
  </w:footnote>
  <w:footnote w:type="continuationSeparator" w:id="0">
    <w:p w14:paraId="1E9CEAD6" w14:textId="77777777" w:rsidR="00464751" w:rsidRDefault="004647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7003F"/>
    <w:rsid w:val="000976F0"/>
    <w:rsid w:val="000B7339"/>
    <w:rsid w:val="000C1DCB"/>
    <w:rsid w:val="00185DA4"/>
    <w:rsid w:val="001F284D"/>
    <w:rsid w:val="002431CF"/>
    <w:rsid w:val="00244647"/>
    <w:rsid w:val="002A1507"/>
    <w:rsid w:val="002F081C"/>
    <w:rsid w:val="002F10C8"/>
    <w:rsid w:val="00307D05"/>
    <w:rsid w:val="00312103"/>
    <w:rsid w:val="00332422"/>
    <w:rsid w:val="003B1DF5"/>
    <w:rsid w:val="003E7BE0"/>
    <w:rsid w:val="00412B55"/>
    <w:rsid w:val="0045287E"/>
    <w:rsid w:val="004613D4"/>
    <w:rsid w:val="00464751"/>
    <w:rsid w:val="004874B2"/>
    <w:rsid w:val="004D7649"/>
    <w:rsid w:val="004E3747"/>
    <w:rsid w:val="005301BA"/>
    <w:rsid w:val="005762E7"/>
    <w:rsid w:val="005A3A76"/>
    <w:rsid w:val="005D6F2D"/>
    <w:rsid w:val="0060154F"/>
    <w:rsid w:val="0065700F"/>
    <w:rsid w:val="00697CDE"/>
    <w:rsid w:val="007076B4"/>
    <w:rsid w:val="00747A17"/>
    <w:rsid w:val="007A4211"/>
    <w:rsid w:val="007E1C99"/>
    <w:rsid w:val="007F32A7"/>
    <w:rsid w:val="00803BF1"/>
    <w:rsid w:val="008B7AED"/>
    <w:rsid w:val="00981572"/>
    <w:rsid w:val="009E4A90"/>
    <w:rsid w:val="00A35F5B"/>
    <w:rsid w:val="00A41741"/>
    <w:rsid w:val="00AB3B69"/>
    <w:rsid w:val="00AB658D"/>
    <w:rsid w:val="00AC72C2"/>
    <w:rsid w:val="00AD6EB4"/>
    <w:rsid w:val="00AD70BD"/>
    <w:rsid w:val="00AD7830"/>
    <w:rsid w:val="00B53A50"/>
    <w:rsid w:val="00B97C77"/>
    <w:rsid w:val="00BC2F0C"/>
    <w:rsid w:val="00C02F2C"/>
    <w:rsid w:val="00C05BDB"/>
    <w:rsid w:val="00C22281"/>
    <w:rsid w:val="00C44159"/>
    <w:rsid w:val="00C9128E"/>
    <w:rsid w:val="00CA2922"/>
    <w:rsid w:val="00D00ED8"/>
    <w:rsid w:val="00D0255A"/>
    <w:rsid w:val="00D43CD1"/>
    <w:rsid w:val="00D45B71"/>
    <w:rsid w:val="00D6347F"/>
    <w:rsid w:val="00D9610A"/>
    <w:rsid w:val="00E160B7"/>
    <w:rsid w:val="00E5121B"/>
    <w:rsid w:val="00E55004"/>
    <w:rsid w:val="00E61FEA"/>
    <w:rsid w:val="00E77DE8"/>
    <w:rsid w:val="00EA3C16"/>
    <w:rsid w:val="00EB6412"/>
    <w:rsid w:val="00ED2719"/>
    <w:rsid w:val="00ED4BC0"/>
    <w:rsid w:val="00F21227"/>
    <w:rsid w:val="00F435DB"/>
    <w:rsid w:val="00F708BB"/>
    <w:rsid w:val="00F75059"/>
    <w:rsid w:val="00FD773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4</Pages>
  <Words>895</Words>
  <Characters>4946</Characters>
  <Application>Microsoft Office Word</Application>
  <DocSecurity>0</DocSecurity>
  <Lines>290</Lines>
  <Paragraphs>201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Lizeth Lozada Díaz</cp:lastModifiedBy>
  <cp:revision>22</cp:revision>
  <dcterms:created xsi:type="dcterms:W3CDTF">2024-06-18T03:44:00Z</dcterms:created>
  <dcterms:modified xsi:type="dcterms:W3CDTF">2024-10-18T15:25:00Z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