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B5F76C" w:rsidR="008C65F4" w:rsidRPr="0026713B" w:rsidRDefault="00026D41" w:rsidP="00C407C1">
                      <w:pPr>
                        <w:pStyle w:val="TituloPortada"/>
                        <w:rPr>
                          <w:sz w:val="56"/>
                        </w:rPr>
                      </w:pPr>
                      <w:r w:rsidRPr="00026D41">
                        <w:rPr>
                          <w:sz w:val="56"/>
                        </w:rPr>
                        <w:t>Identificación de recursos y viabilidad financiera del proyecto</w:t>
                      </w:r>
                      <w:r w:rsidR="000A5D22" w:rsidRPr="000A5D22">
                        <w:rPr>
                          <w:sz w:val="56"/>
                        </w:rPr>
                        <w:t>.</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48E948A9" w:rsidR="00C407C1" w:rsidRDefault="00CC3998" w:rsidP="00B62D5C">
      <w:r w:rsidRPr="00CC3998">
        <w:t>La definición de un proyecto o creación de una empresa exige una selección cuidadosa del equipo de trabajo, alineado con los valores de la organización. Además, se deben gestionar eficientemente recursos físicos, técnicos, tecnológicos y financieros, para garantizar su éxito. Este material de formación aborda también, la elaboración de presupuestos de costos, análisis de estados financieros y el uso de indicadores como el punto de equilibrio, TIR y VAN, que son esenciales para evaluar la viabilidad y sostenibilidad de un proyecto empresarial</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9FE70E1" w:rsidR="00C407C1" w:rsidRPr="00847563" w:rsidRDefault="001767AE" w:rsidP="00C407C1">
      <w:pPr>
        <w:jc w:val="center"/>
        <w:rPr>
          <w:rFonts w:cstheme="minorHAnsi"/>
          <w:szCs w:val="28"/>
        </w:rPr>
      </w:pPr>
      <w:r>
        <w:rPr>
          <w:rFonts w:cstheme="minorHAnsi"/>
          <w:b/>
          <w:bCs/>
          <w:color w:val="000000" w:themeColor="text1"/>
          <w:kern w:val="0"/>
          <w:szCs w:val="28"/>
          <w14:ligatures w14:val="none"/>
        </w:rPr>
        <w:t xml:space="preserve">Octubre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FA65F6">
          <w:pPr>
            <w:pStyle w:val="TtuloTDC"/>
          </w:pPr>
          <w:r w:rsidRPr="00847563">
            <w:rPr>
              <w:lang w:val="es-ES"/>
            </w:rPr>
            <w:t>Tabla de c</w:t>
          </w:r>
          <w:r w:rsidR="000434FA" w:rsidRPr="00847563">
            <w:rPr>
              <w:lang w:val="es-ES"/>
            </w:rPr>
            <w:t>ontenido</w:t>
          </w:r>
        </w:p>
        <w:p w14:paraId="248DA487" w14:textId="506C1BE4" w:rsidR="006E7994"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79882205" w:history="1">
            <w:r w:rsidR="006E7994" w:rsidRPr="000D7E2D">
              <w:rPr>
                <w:rStyle w:val="Hipervnculo"/>
                <w:noProof/>
              </w:rPr>
              <w:t>Introducción</w:t>
            </w:r>
            <w:r w:rsidR="006E7994">
              <w:rPr>
                <w:noProof/>
                <w:webHidden/>
              </w:rPr>
              <w:tab/>
            </w:r>
            <w:r w:rsidR="006E7994">
              <w:rPr>
                <w:noProof/>
                <w:webHidden/>
              </w:rPr>
              <w:fldChar w:fldCharType="begin"/>
            </w:r>
            <w:r w:rsidR="006E7994">
              <w:rPr>
                <w:noProof/>
                <w:webHidden/>
              </w:rPr>
              <w:instrText xml:space="preserve"> PAGEREF _Toc179882205 \h </w:instrText>
            </w:r>
            <w:r w:rsidR="006E7994">
              <w:rPr>
                <w:noProof/>
                <w:webHidden/>
              </w:rPr>
            </w:r>
            <w:r w:rsidR="006E7994">
              <w:rPr>
                <w:noProof/>
                <w:webHidden/>
              </w:rPr>
              <w:fldChar w:fldCharType="separate"/>
            </w:r>
            <w:r w:rsidR="006E7994">
              <w:rPr>
                <w:noProof/>
                <w:webHidden/>
              </w:rPr>
              <w:t>1</w:t>
            </w:r>
            <w:r w:rsidR="006E7994">
              <w:rPr>
                <w:noProof/>
                <w:webHidden/>
              </w:rPr>
              <w:fldChar w:fldCharType="end"/>
            </w:r>
          </w:hyperlink>
        </w:p>
        <w:p w14:paraId="68ED9121" w14:textId="36806473" w:rsidR="006E7994" w:rsidRDefault="006E7994">
          <w:pPr>
            <w:pStyle w:val="TDC1"/>
            <w:tabs>
              <w:tab w:val="left" w:pos="1320"/>
              <w:tab w:val="right" w:leader="dot" w:pos="9962"/>
            </w:tabs>
            <w:rPr>
              <w:rFonts w:eastAsiaTheme="minorEastAsia"/>
              <w:noProof/>
              <w:kern w:val="0"/>
              <w:sz w:val="22"/>
              <w:lang w:eastAsia="es-CO"/>
              <w14:ligatures w14:val="none"/>
            </w:rPr>
          </w:pPr>
          <w:hyperlink w:anchor="_Toc179882206" w:history="1">
            <w:r w:rsidRPr="000D7E2D">
              <w:rPr>
                <w:rStyle w:val="Hipervnculo"/>
                <w:noProof/>
              </w:rPr>
              <w:t>1.</w:t>
            </w:r>
            <w:r>
              <w:rPr>
                <w:rFonts w:eastAsiaTheme="minorEastAsia"/>
                <w:noProof/>
                <w:kern w:val="0"/>
                <w:sz w:val="22"/>
                <w:lang w:eastAsia="es-CO"/>
                <w14:ligatures w14:val="none"/>
              </w:rPr>
              <w:tab/>
            </w:r>
            <w:r w:rsidRPr="000D7E2D">
              <w:rPr>
                <w:rStyle w:val="Hipervnculo"/>
                <w:noProof/>
              </w:rPr>
              <w:t>Selección y conformación del equipo de trabajo</w:t>
            </w:r>
            <w:r>
              <w:rPr>
                <w:noProof/>
                <w:webHidden/>
              </w:rPr>
              <w:tab/>
            </w:r>
            <w:r>
              <w:rPr>
                <w:noProof/>
                <w:webHidden/>
              </w:rPr>
              <w:fldChar w:fldCharType="begin"/>
            </w:r>
            <w:r>
              <w:rPr>
                <w:noProof/>
                <w:webHidden/>
              </w:rPr>
              <w:instrText xml:space="preserve"> PAGEREF _Toc179882206 \h </w:instrText>
            </w:r>
            <w:r>
              <w:rPr>
                <w:noProof/>
                <w:webHidden/>
              </w:rPr>
            </w:r>
            <w:r>
              <w:rPr>
                <w:noProof/>
                <w:webHidden/>
              </w:rPr>
              <w:fldChar w:fldCharType="separate"/>
            </w:r>
            <w:r>
              <w:rPr>
                <w:noProof/>
                <w:webHidden/>
              </w:rPr>
              <w:t>3</w:t>
            </w:r>
            <w:r>
              <w:rPr>
                <w:noProof/>
                <w:webHidden/>
              </w:rPr>
              <w:fldChar w:fldCharType="end"/>
            </w:r>
          </w:hyperlink>
        </w:p>
        <w:p w14:paraId="7CE580C4" w14:textId="1937ED96" w:rsidR="006E7994" w:rsidRDefault="006E7994">
          <w:pPr>
            <w:pStyle w:val="TDC2"/>
            <w:tabs>
              <w:tab w:val="left" w:pos="1761"/>
            </w:tabs>
            <w:rPr>
              <w:rFonts w:eastAsiaTheme="minorEastAsia"/>
              <w:kern w:val="0"/>
              <w:sz w:val="22"/>
              <w:lang w:eastAsia="es-CO"/>
              <w14:ligatures w14:val="none"/>
            </w:rPr>
          </w:pPr>
          <w:hyperlink w:anchor="_Toc179882207" w:history="1">
            <w:r w:rsidRPr="000D7E2D">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0D7E2D">
              <w:rPr>
                <w:rStyle w:val="Hipervnculo"/>
              </w:rPr>
              <w:t>Talento humano</w:t>
            </w:r>
            <w:r>
              <w:rPr>
                <w:webHidden/>
              </w:rPr>
              <w:tab/>
            </w:r>
            <w:r>
              <w:rPr>
                <w:webHidden/>
              </w:rPr>
              <w:fldChar w:fldCharType="begin"/>
            </w:r>
            <w:r>
              <w:rPr>
                <w:webHidden/>
              </w:rPr>
              <w:instrText xml:space="preserve"> PAGEREF _Toc179882207 \h </w:instrText>
            </w:r>
            <w:r>
              <w:rPr>
                <w:webHidden/>
              </w:rPr>
            </w:r>
            <w:r>
              <w:rPr>
                <w:webHidden/>
              </w:rPr>
              <w:fldChar w:fldCharType="separate"/>
            </w:r>
            <w:r>
              <w:rPr>
                <w:webHidden/>
              </w:rPr>
              <w:t>3</w:t>
            </w:r>
            <w:r>
              <w:rPr>
                <w:webHidden/>
              </w:rPr>
              <w:fldChar w:fldCharType="end"/>
            </w:r>
          </w:hyperlink>
        </w:p>
        <w:p w14:paraId="0B89E0FC" w14:textId="1C410A79" w:rsidR="006E7994" w:rsidRDefault="006E7994">
          <w:pPr>
            <w:pStyle w:val="TDC2"/>
            <w:tabs>
              <w:tab w:val="left" w:pos="1782"/>
            </w:tabs>
            <w:rPr>
              <w:rFonts w:eastAsiaTheme="minorEastAsia"/>
              <w:kern w:val="0"/>
              <w:sz w:val="22"/>
              <w:lang w:eastAsia="es-CO"/>
              <w14:ligatures w14:val="none"/>
            </w:rPr>
          </w:pPr>
          <w:hyperlink w:anchor="_Toc179882208" w:history="1">
            <w:r w:rsidRPr="000D7E2D">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0D7E2D">
              <w:rPr>
                <w:rStyle w:val="Hipervnculo"/>
              </w:rPr>
              <w:t>El proceso de selección</w:t>
            </w:r>
            <w:r>
              <w:rPr>
                <w:webHidden/>
              </w:rPr>
              <w:tab/>
            </w:r>
            <w:r>
              <w:rPr>
                <w:webHidden/>
              </w:rPr>
              <w:fldChar w:fldCharType="begin"/>
            </w:r>
            <w:r>
              <w:rPr>
                <w:webHidden/>
              </w:rPr>
              <w:instrText xml:space="preserve"> PAGEREF _Toc179882208 \h </w:instrText>
            </w:r>
            <w:r>
              <w:rPr>
                <w:webHidden/>
              </w:rPr>
            </w:r>
            <w:r>
              <w:rPr>
                <w:webHidden/>
              </w:rPr>
              <w:fldChar w:fldCharType="separate"/>
            </w:r>
            <w:r>
              <w:rPr>
                <w:webHidden/>
              </w:rPr>
              <w:t>5</w:t>
            </w:r>
            <w:r>
              <w:rPr>
                <w:webHidden/>
              </w:rPr>
              <w:fldChar w:fldCharType="end"/>
            </w:r>
          </w:hyperlink>
        </w:p>
        <w:p w14:paraId="4388C7BD" w14:textId="32562F84" w:rsidR="006E7994" w:rsidRDefault="006E7994">
          <w:pPr>
            <w:pStyle w:val="TDC2"/>
            <w:tabs>
              <w:tab w:val="left" w:pos="1782"/>
            </w:tabs>
            <w:rPr>
              <w:rFonts w:eastAsiaTheme="minorEastAsia"/>
              <w:kern w:val="0"/>
              <w:sz w:val="22"/>
              <w:lang w:eastAsia="es-CO"/>
              <w14:ligatures w14:val="none"/>
            </w:rPr>
          </w:pPr>
          <w:hyperlink w:anchor="_Toc179882209" w:history="1">
            <w:r w:rsidRPr="000D7E2D">
              <w:rPr>
                <w:rStyle w:val="Hipervnculo"/>
                <w14:scene3d>
                  <w14:camera w14:prst="orthographicFront"/>
                  <w14:lightRig w14:rig="threePt" w14:dir="t">
                    <w14:rot w14:lat="0" w14:lon="0" w14:rev="0"/>
                  </w14:lightRig>
                </w14:scene3d>
              </w:rPr>
              <w:t>1.3.</w:t>
            </w:r>
            <w:r>
              <w:rPr>
                <w:rFonts w:eastAsiaTheme="minorEastAsia"/>
                <w:kern w:val="0"/>
                <w:sz w:val="22"/>
                <w:lang w:eastAsia="es-CO"/>
                <w14:ligatures w14:val="none"/>
              </w:rPr>
              <w:tab/>
            </w:r>
            <w:r w:rsidRPr="000D7E2D">
              <w:rPr>
                <w:rStyle w:val="Hipervnculo"/>
              </w:rPr>
              <w:t>Equipo de trabajo conformado</w:t>
            </w:r>
            <w:r>
              <w:rPr>
                <w:webHidden/>
              </w:rPr>
              <w:tab/>
            </w:r>
            <w:r>
              <w:rPr>
                <w:webHidden/>
              </w:rPr>
              <w:fldChar w:fldCharType="begin"/>
            </w:r>
            <w:r>
              <w:rPr>
                <w:webHidden/>
              </w:rPr>
              <w:instrText xml:space="preserve"> PAGEREF _Toc179882209 \h </w:instrText>
            </w:r>
            <w:r>
              <w:rPr>
                <w:webHidden/>
              </w:rPr>
            </w:r>
            <w:r>
              <w:rPr>
                <w:webHidden/>
              </w:rPr>
              <w:fldChar w:fldCharType="separate"/>
            </w:r>
            <w:r>
              <w:rPr>
                <w:webHidden/>
              </w:rPr>
              <w:t>8</w:t>
            </w:r>
            <w:r>
              <w:rPr>
                <w:webHidden/>
              </w:rPr>
              <w:fldChar w:fldCharType="end"/>
            </w:r>
          </w:hyperlink>
        </w:p>
        <w:p w14:paraId="71636D3B" w14:textId="01F107F6" w:rsidR="006E7994" w:rsidRDefault="006E7994">
          <w:pPr>
            <w:pStyle w:val="TDC1"/>
            <w:tabs>
              <w:tab w:val="left" w:pos="1320"/>
              <w:tab w:val="right" w:leader="dot" w:pos="9962"/>
            </w:tabs>
            <w:rPr>
              <w:rFonts w:eastAsiaTheme="minorEastAsia"/>
              <w:noProof/>
              <w:kern w:val="0"/>
              <w:sz w:val="22"/>
              <w:lang w:eastAsia="es-CO"/>
              <w14:ligatures w14:val="none"/>
            </w:rPr>
          </w:pPr>
          <w:hyperlink w:anchor="_Toc179882210" w:history="1">
            <w:r w:rsidRPr="000D7E2D">
              <w:rPr>
                <w:rStyle w:val="Hipervnculo"/>
                <w:noProof/>
              </w:rPr>
              <w:t>2.</w:t>
            </w:r>
            <w:r>
              <w:rPr>
                <w:rFonts w:eastAsiaTheme="minorEastAsia"/>
                <w:noProof/>
                <w:kern w:val="0"/>
                <w:sz w:val="22"/>
                <w:lang w:eastAsia="es-CO"/>
                <w14:ligatures w14:val="none"/>
              </w:rPr>
              <w:tab/>
            </w:r>
            <w:r w:rsidRPr="000D7E2D">
              <w:rPr>
                <w:rStyle w:val="Hipervnculo"/>
                <w:noProof/>
              </w:rPr>
              <w:t>Recursos físicos, técnicos, tecnológicos y financieros</w:t>
            </w:r>
            <w:r>
              <w:rPr>
                <w:noProof/>
                <w:webHidden/>
              </w:rPr>
              <w:tab/>
            </w:r>
            <w:r>
              <w:rPr>
                <w:noProof/>
                <w:webHidden/>
              </w:rPr>
              <w:fldChar w:fldCharType="begin"/>
            </w:r>
            <w:r>
              <w:rPr>
                <w:noProof/>
                <w:webHidden/>
              </w:rPr>
              <w:instrText xml:space="preserve"> PAGEREF _Toc179882210 \h </w:instrText>
            </w:r>
            <w:r>
              <w:rPr>
                <w:noProof/>
                <w:webHidden/>
              </w:rPr>
            </w:r>
            <w:r>
              <w:rPr>
                <w:noProof/>
                <w:webHidden/>
              </w:rPr>
              <w:fldChar w:fldCharType="separate"/>
            </w:r>
            <w:r>
              <w:rPr>
                <w:noProof/>
                <w:webHidden/>
              </w:rPr>
              <w:t>11</w:t>
            </w:r>
            <w:r>
              <w:rPr>
                <w:noProof/>
                <w:webHidden/>
              </w:rPr>
              <w:fldChar w:fldCharType="end"/>
            </w:r>
          </w:hyperlink>
        </w:p>
        <w:p w14:paraId="0E626CE5" w14:textId="08F7FF26" w:rsidR="006E7994" w:rsidRDefault="006E7994">
          <w:pPr>
            <w:pStyle w:val="TDC2"/>
            <w:tabs>
              <w:tab w:val="left" w:pos="1782"/>
            </w:tabs>
            <w:rPr>
              <w:rFonts w:eastAsiaTheme="minorEastAsia"/>
              <w:kern w:val="0"/>
              <w:sz w:val="22"/>
              <w:lang w:eastAsia="es-CO"/>
              <w14:ligatures w14:val="none"/>
            </w:rPr>
          </w:pPr>
          <w:hyperlink w:anchor="_Toc179882212" w:history="1">
            <w:r w:rsidRPr="000D7E2D">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0D7E2D">
              <w:rPr>
                <w:rStyle w:val="Hipervnculo"/>
              </w:rPr>
              <w:t>El manejo de los activos empresariales</w:t>
            </w:r>
            <w:r>
              <w:rPr>
                <w:webHidden/>
              </w:rPr>
              <w:tab/>
            </w:r>
            <w:r>
              <w:rPr>
                <w:webHidden/>
              </w:rPr>
              <w:fldChar w:fldCharType="begin"/>
            </w:r>
            <w:r>
              <w:rPr>
                <w:webHidden/>
              </w:rPr>
              <w:instrText xml:space="preserve"> PAGEREF _Toc179882212 \h </w:instrText>
            </w:r>
            <w:r>
              <w:rPr>
                <w:webHidden/>
              </w:rPr>
            </w:r>
            <w:r>
              <w:rPr>
                <w:webHidden/>
              </w:rPr>
              <w:fldChar w:fldCharType="separate"/>
            </w:r>
            <w:r>
              <w:rPr>
                <w:webHidden/>
              </w:rPr>
              <w:t>14</w:t>
            </w:r>
            <w:r>
              <w:rPr>
                <w:webHidden/>
              </w:rPr>
              <w:fldChar w:fldCharType="end"/>
            </w:r>
          </w:hyperlink>
        </w:p>
        <w:p w14:paraId="70F8356D" w14:textId="0C5FFF1F" w:rsidR="006E7994" w:rsidRDefault="006E7994">
          <w:pPr>
            <w:pStyle w:val="TDC1"/>
            <w:tabs>
              <w:tab w:val="left" w:pos="1320"/>
              <w:tab w:val="right" w:leader="dot" w:pos="9962"/>
            </w:tabs>
            <w:rPr>
              <w:rFonts w:eastAsiaTheme="minorEastAsia"/>
              <w:noProof/>
              <w:kern w:val="0"/>
              <w:sz w:val="22"/>
              <w:lang w:eastAsia="es-CO"/>
              <w14:ligatures w14:val="none"/>
            </w:rPr>
          </w:pPr>
          <w:hyperlink w:anchor="_Toc179882213" w:history="1">
            <w:r w:rsidRPr="000D7E2D">
              <w:rPr>
                <w:rStyle w:val="Hipervnculo"/>
                <w:noProof/>
              </w:rPr>
              <w:t>3.</w:t>
            </w:r>
            <w:r>
              <w:rPr>
                <w:rFonts w:eastAsiaTheme="minorEastAsia"/>
                <w:noProof/>
                <w:kern w:val="0"/>
                <w:sz w:val="22"/>
                <w:lang w:eastAsia="es-CO"/>
                <w14:ligatures w14:val="none"/>
              </w:rPr>
              <w:tab/>
            </w:r>
            <w:r w:rsidRPr="000D7E2D">
              <w:rPr>
                <w:rStyle w:val="Hipervnculo"/>
                <w:noProof/>
              </w:rPr>
              <w:t>Presupuesto de costos</w:t>
            </w:r>
            <w:r>
              <w:rPr>
                <w:noProof/>
                <w:webHidden/>
              </w:rPr>
              <w:tab/>
            </w:r>
            <w:r>
              <w:rPr>
                <w:noProof/>
                <w:webHidden/>
              </w:rPr>
              <w:fldChar w:fldCharType="begin"/>
            </w:r>
            <w:r>
              <w:rPr>
                <w:noProof/>
                <w:webHidden/>
              </w:rPr>
              <w:instrText xml:space="preserve"> PAGEREF _Toc179882213 \h </w:instrText>
            </w:r>
            <w:r>
              <w:rPr>
                <w:noProof/>
                <w:webHidden/>
              </w:rPr>
            </w:r>
            <w:r>
              <w:rPr>
                <w:noProof/>
                <w:webHidden/>
              </w:rPr>
              <w:fldChar w:fldCharType="separate"/>
            </w:r>
            <w:r>
              <w:rPr>
                <w:noProof/>
                <w:webHidden/>
              </w:rPr>
              <w:t>16</w:t>
            </w:r>
            <w:r>
              <w:rPr>
                <w:noProof/>
                <w:webHidden/>
              </w:rPr>
              <w:fldChar w:fldCharType="end"/>
            </w:r>
          </w:hyperlink>
        </w:p>
        <w:p w14:paraId="7D268530" w14:textId="592B8A39" w:rsidR="006E7994" w:rsidRDefault="006E7994">
          <w:pPr>
            <w:pStyle w:val="TDC2"/>
            <w:tabs>
              <w:tab w:val="left" w:pos="1777"/>
            </w:tabs>
            <w:rPr>
              <w:rFonts w:eastAsiaTheme="minorEastAsia"/>
              <w:kern w:val="0"/>
              <w:sz w:val="22"/>
              <w:lang w:eastAsia="es-CO"/>
              <w14:ligatures w14:val="none"/>
            </w:rPr>
          </w:pPr>
          <w:hyperlink w:anchor="_Toc179882215" w:history="1">
            <w:r w:rsidRPr="000D7E2D">
              <w:rPr>
                <w:rStyle w:val="Hipervnculo"/>
                <w14:scene3d>
                  <w14:camera w14:prst="orthographicFront"/>
                  <w14:lightRig w14:rig="threePt" w14:dir="t">
                    <w14:rot w14:lat="0" w14:lon="0" w14:rev="0"/>
                  </w14:lightRig>
                </w14:scene3d>
              </w:rPr>
              <w:t>3.1.</w:t>
            </w:r>
            <w:r>
              <w:rPr>
                <w:rFonts w:eastAsiaTheme="minorEastAsia"/>
                <w:kern w:val="0"/>
                <w:sz w:val="22"/>
                <w:lang w:eastAsia="es-CO"/>
                <w14:ligatures w14:val="none"/>
              </w:rPr>
              <w:tab/>
            </w:r>
            <w:r w:rsidRPr="000D7E2D">
              <w:rPr>
                <w:rStyle w:val="Hipervnculo"/>
              </w:rPr>
              <w:t>Costos de producción</w:t>
            </w:r>
            <w:r>
              <w:rPr>
                <w:webHidden/>
              </w:rPr>
              <w:tab/>
            </w:r>
            <w:r>
              <w:rPr>
                <w:webHidden/>
              </w:rPr>
              <w:fldChar w:fldCharType="begin"/>
            </w:r>
            <w:r>
              <w:rPr>
                <w:webHidden/>
              </w:rPr>
              <w:instrText xml:space="preserve"> PAGEREF _Toc179882215 \h </w:instrText>
            </w:r>
            <w:r>
              <w:rPr>
                <w:webHidden/>
              </w:rPr>
            </w:r>
            <w:r>
              <w:rPr>
                <w:webHidden/>
              </w:rPr>
              <w:fldChar w:fldCharType="separate"/>
            </w:r>
            <w:r>
              <w:rPr>
                <w:webHidden/>
              </w:rPr>
              <w:t>16</w:t>
            </w:r>
            <w:r>
              <w:rPr>
                <w:webHidden/>
              </w:rPr>
              <w:fldChar w:fldCharType="end"/>
            </w:r>
          </w:hyperlink>
        </w:p>
        <w:p w14:paraId="49D08689" w14:textId="3CD35A67" w:rsidR="006E7994" w:rsidRDefault="006E7994">
          <w:pPr>
            <w:pStyle w:val="TDC2"/>
            <w:tabs>
              <w:tab w:val="left" w:pos="1777"/>
            </w:tabs>
            <w:rPr>
              <w:rFonts w:eastAsiaTheme="minorEastAsia"/>
              <w:kern w:val="0"/>
              <w:sz w:val="22"/>
              <w:lang w:eastAsia="es-CO"/>
              <w14:ligatures w14:val="none"/>
            </w:rPr>
          </w:pPr>
          <w:hyperlink w:anchor="_Toc179882216" w:history="1">
            <w:r w:rsidRPr="000D7E2D">
              <w:rPr>
                <w:rStyle w:val="Hipervnculo"/>
                <w14:scene3d>
                  <w14:camera w14:prst="orthographicFront"/>
                  <w14:lightRig w14:rig="threePt" w14:dir="t">
                    <w14:rot w14:lat="0" w14:lon="0" w14:rev="0"/>
                  </w14:lightRig>
                </w14:scene3d>
              </w:rPr>
              <w:t>3.2.</w:t>
            </w:r>
            <w:r>
              <w:rPr>
                <w:rFonts w:eastAsiaTheme="minorEastAsia"/>
                <w:kern w:val="0"/>
                <w:sz w:val="22"/>
                <w:lang w:eastAsia="es-CO"/>
                <w14:ligatures w14:val="none"/>
              </w:rPr>
              <w:tab/>
            </w:r>
            <w:r w:rsidRPr="000D7E2D">
              <w:rPr>
                <w:rStyle w:val="Hipervnculo"/>
              </w:rPr>
              <w:t>Costo unitario</w:t>
            </w:r>
            <w:r>
              <w:rPr>
                <w:webHidden/>
              </w:rPr>
              <w:tab/>
            </w:r>
            <w:r>
              <w:rPr>
                <w:webHidden/>
              </w:rPr>
              <w:fldChar w:fldCharType="begin"/>
            </w:r>
            <w:r>
              <w:rPr>
                <w:webHidden/>
              </w:rPr>
              <w:instrText xml:space="preserve"> PAGEREF _Toc179882216 \h </w:instrText>
            </w:r>
            <w:r>
              <w:rPr>
                <w:webHidden/>
              </w:rPr>
            </w:r>
            <w:r>
              <w:rPr>
                <w:webHidden/>
              </w:rPr>
              <w:fldChar w:fldCharType="separate"/>
            </w:r>
            <w:r>
              <w:rPr>
                <w:webHidden/>
              </w:rPr>
              <w:t>18</w:t>
            </w:r>
            <w:r>
              <w:rPr>
                <w:webHidden/>
              </w:rPr>
              <w:fldChar w:fldCharType="end"/>
            </w:r>
          </w:hyperlink>
        </w:p>
        <w:p w14:paraId="5FC61899" w14:textId="17EA6C69" w:rsidR="006E7994" w:rsidRDefault="006E7994">
          <w:pPr>
            <w:pStyle w:val="TDC2"/>
            <w:tabs>
              <w:tab w:val="left" w:pos="1782"/>
            </w:tabs>
            <w:rPr>
              <w:rFonts w:eastAsiaTheme="minorEastAsia"/>
              <w:kern w:val="0"/>
              <w:sz w:val="22"/>
              <w:lang w:eastAsia="es-CO"/>
              <w14:ligatures w14:val="none"/>
            </w:rPr>
          </w:pPr>
          <w:hyperlink w:anchor="_Toc179882217" w:history="1">
            <w:r w:rsidRPr="000D7E2D">
              <w:rPr>
                <w:rStyle w:val="Hipervnculo"/>
                <w14:scene3d>
                  <w14:camera w14:prst="orthographicFront"/>
                  <w14:lightRig w14:rig="threePt" w14:dir="t">
                    <w14:rot w14:lat="0" w14:lon="0" w14:rev="0"/>
                  </w14:lightRig>
                </w14:scene3d>
              </w:rPr>
              <w:t>3.3.</w:t>
            </w:r>
            <w:r>
              <w:rPr>
                <w:rFonts w:eastAsiaTheme="minorEastAsia"/>
                <w:kern w:val="0"/>
                <w:sz w:val="22"/>
                <w:lang w:eastAsia="es-CO"/>
                <w14:ligatures w14:val="none"/>
              </w:rPr>
              <w:tab/>
            </w:r>
            <w:r w:rsidRPr="000D7E2D">
              <w:rPr>
                <w:rStyle w:val="Hipervnculo"/>
              </w:rPr>
              <w:t>Precio de venta</w:t>
            </w:r>
            <w:r>
              <w:rPr>
                <w:webHidden/>
              </w:rPr>
              <w:tab/>
            </w:r>
            <w:r>
              <w:rPr>
                <w:webHidden/>
              </w:rPr>
              <w:fldChar w:fldCharType="begin"/>
            </w:r>
            <w:r>
              <w:rPr>
                <w:webHidden/>
              </w:rPr>
              <w:instrText xml:space="preserve"> PAGEREF _Toc179882217 \h </w:instrText>
            </w:r>
            <w:r>
              <w:rPr>
                <w:webHidden/>
              </w:rPr>
            </w:r>
            <w:r>
              <w:rPr>
                <w:webHidden/>
              </w:rPr>
              <w:fldChar w:fldCharType="separate"/>
            </w:r>
            <w:r>
              <w:rPr>
                <w:webHidden/>
              </w:rPr>
              <w:t>20</w:t>
            </w:r>
            <w:r>
              <w:rPr>
                <w:webHidden/>
              </w:rPr>
              <w:fldChar w:fldCharType="end"/>
            </w:r>
          </w:hyperlink>
        </w:p>
        <w:p w14:paraId="4DAA95D3" w14:textId="1C3BE7BA" w:rsidR="006E7994" w:rsidRDefault="006E7994">
          <w:pPr>
            <w:pStyle w:val="TDC1"/>
            <w:tabs>
              <w:tab w:val="left" w:pos="1320"/>
              <w:tab w:val="right" w:leader="dot" w:pos="9962"/>
            </w:tabs>
            <w:rPr>
              <w:rFonts w:eastAsiaTheme="minorEastAsia"/>
              <w:noProof/>
              <w:kern w:val="0"/>
              <w:sz w:val="22"/>
              <w:lang w:eastAsia="es-CO"/>
              <w14:ligatures w14:val="none"/>
            </w:rPr>
          </w:pPr>
          <w:hyperlink w:anchor="_Toc179882218" w:history="1">
            <w:r w:rsidRPr="000D7E2D">
              <w:rPr>
                <w:rStyle w:val="Hipervnculo"/>
                <w:noProof/>
              </w:rPr>
              <w:t>4.</w:t>
            </w:r>
            <w:r>
              <w:rPr>
                <w:rFonts w:eastAsiaTheme="minorEastAsia"/>
                <w:noProof/>
                <w:kern w:val="0"/>
                <w:sz w:val="22"/>
                <w:lang w:eastAsia="es-CO"/>
                <w14:ligatures w14:val="none"/>
              </w:rPr>
              <w:tab/>
            </w:r>
            <w:r w:rsidRPr="000D7E2D">
              <w:rPr>
                <w:rStyle w:val="Hipervnculo"/>
                <w:noProof/>
              </w:rPr>
              <w:t>Estados financieros</w:t>
            </w:r>
            <w:r>
              <w:rPr>
                <w:noProof/>
                <w:webHidden/>
              </w:rPr>
              <w:tab/>
            </w:r>
            <w:r>
              <w:rPr>
                <w:noProof/>
                <w:webHidden/>
              </w:rPr>
              <w:fldChar w:fldCharType="begin"/>
            </w:r>
            <w:r>
              <w:rPr>
                <w:noProof/>
                <w:webHidden/>
              </w:rPr>
              <w:instrText xml:space="preserve"> PAGEREF _Toc179882218 \h </w:instrText>
            </w:r>
            <w:r>
              <w:rPr>
                <w:noProof/>
                <w:webHidden/>
              </w:rPr>
            </w:r>
            <w:r>
              <w:rPr>
                <w:noProof/>
                <w:webHidden/>
              </w:rPr>
              <w:fldChar w:fldCharType="separate"/>
            </w:r>
            <w:r>
              <w:rPr>
                <w:noProof/>
                <w:webHidden/>
              </w:rPr>
              <w:t>22</w:t>
            </w:r>
            <w:r>
              <w:rPr>
                <w:noProof/>
                <w:webHidden/>
              </w:rPr>
              <w:fldChar w:fldCharType="end"/>
            </w:r>
          </w:hyperlink>
        </w:p>
        <w:p w14:paraId="24429D3D" w14:textId="3D005AB8" w:rsidR="006E7994" w:rsidRDefault="006E7994">
          <w:pPr>
            <w:pStyle w:val="TDC2"/>
            <w:tabs>
              <w:tab w:val="left" w:pos="1782"/>
            </w:tabs>
            <w:rPr>
              <w:rFonts w:eastAsiaTheme="minorEastAsia"/>
              <w:kern w:val="0"/>
              <w:sz w:val="22"/>
              <w:lang w:eastAsia="es-CO"/>
              <w14:ligatures w14:val="none"/>
            </w:rPr>
          </w:pPr>
          <w:hyperlink w:anchor="_Toc179882220" w:history="1">
            <w:r w:rsidRPr="000D7E2D">
              <w:rPr>
                <w:rStyle w:val="Hipervnculo"/>
                <w14:scene3d>
                  <w14:camera w14:prst="orthographicFront"/>
                  <w14:lightRig w14:rig="threePt" w14:dir="t">
                    <w14:rot w14:lat="0" w14:lon="0" w14:rev="0"/>
                  </w14:lightRig>
                </w14:scene3d>
              </w:rPr>
              <w:t>4.1.</w:t>
            </w:r>
            <w:r>
              <w:rPr>
                <w:rFonts w:eastAsiaTheme="minorEastAsia"/>
                <w:kern w:val="0"/>
                <w:sz w:val="22"/>
                <w:lang w:eastAsia="es-CO"/>
                <w14:ligatures w14:val="none"/>
              </w:rPr>
              <w:tab/>
            </w:r>
            <w:r w:rsidRPr="000D7E2D">
              <w:rPr>
                <w:rStyle w:val="Hipervnculo"/>
              </w:rPr>
              <w:t>Flujo de caja o efectivo</w:t>
            </w:r>
            <w:r>
              <w:rPr>
                <w:webHidden/>
              </w:rPr>
              <w:tab/>
            </w:r>
            <w:r>
              <w:rPr>
                <w:webHidden/>
              </w:rPr>
              <w:fldChar w:fldCharType="begin"/>
            </w:r>
            <w:r>
              <w:rPr>
                <w:webHidden/>
              </w:rPr>
              <w:instrText xml:space="preserve"> PAGEREF _Toc179882220 \h </w:instrText>
            </w:r>
            <w:r>
              <w:rPr>
                <w:webHidden/>
              </w:rPr>
            </w:r>
            <w:r>
              <w:rPr>
                <w:webHidden/>
              </w:rPr>
              <w:fldChar w:fldCharType="separate"/>
            </w:r>
            <w:r>
              <w:rPr>
                <w:webHidden/>
              </w:rPr>
              <w:t>22</w:t>
            </w:r>
            <w:r>
              <w:rPr>
                <w:webHidden/>
              </w:rPr>
              <w:fldChar w:fldCharType="end"/>
            </w:r>
          </w:hyperlink>
        </w:p>
        <w:p w14:paraId="2A9701FB" w14:textId="480CA06F" w:rsidR="006E7994" w:rsidRDefault="006E7994">
          <w:pPr>
            <w:pStyle w:val="TDC2"/>
            <w:tabs>
              <w:tab w:val="left" w:pos="1782"/>
            </w:tabs>
            <w:rPr>
              <w:rFonts w:eastAsiaTheme="minorEastAsia"/>
              <w:kern w:val="0"/>
              <w:sz w:val="22"/>
              <w:lang w:eastAsia="es-CO"/>
              <w14:ligatures w14:val="none"/>
            </w:rPr>
          </w:pPr>
          <w:hyperlink w:anchor="_Toc179882221" w:history="1">
            <w:r w:rsidRPr="000D7E2D">
              <w:rPr>
                <w:rStyle w:val="Hipervnculo"/>
                <w14:scene3d>
                  <w14:camera w14:prst="orthographicFront"/>
                  <w14:lightRig w14:rig="threePt" w14:dir="t">
                    <w14:rot w14:lat="0" w14:lon="0" w14:rev="0"/>
                  </w14:lightRig>
                </w14:scene3d>
              </w:rPr>
              <w:t>4.2.</w:t>
            </w:r>
            <w:r>
              <w:rPr>
                <w:rFonts w:eastAsiaTheme="minorEastAsia"/>
                <w:kern w:val="0"/>
                <w:sz w:val="22"/>
                <w:lang w:eastAsia="es-CO"/>
                <w14:ligatures w14:val="none"/>
              </w:rPr>
              <w:tab/>
            </w:r>
            <w:r w:rsidRPr="000D7E2D">
              <w:rPr>
                <w:rStyle w:val="Hipervnculo"/>
              </w:rPr>
              <w:t>Balance inicial</w:t>
            </w:r>
            <w:r>
              <w:rPr>
                <w:webHidden/>
              </w:rPr>
              <w:tab/>
            </w:r>
            <w:r>
              <w:rPr>
                <w:webHidden/>
              </w:rPr>
              <w:fldChar w:fldCharType="begin"/>
            </w:r>
            <w:r>
              <w:rPr>
                <w:webHidden/>
              </w:rPr>
              <w:instrText xml:space="preserve"> PAGEREF _Toc179882221 \h </w:instrText>
            </w:r>
            <w:r>
              <w:rPr>
                <w:webHidden/>
              </w:rPr>
            </w:r>
            <w:r>
              <w:rPr>
                <w:webHidden/>
              </w:rPr>
              <w:fldChar w:fldCharType="separate"/>
            </w:r>
            <w:r>
              <w:rPr>
                <w:webHidden/>
              </w:rPr>
              <w:t>26</w:t>
            </w:r>
            <w:r>
              <w:rPr>
                <w:webHidden/>
              </w:rPr>
              <w:fldChar w:fldCharType="end"/>
            </w:r>
          </w:hyperlink>
        </w:p>
        <w:p w14:paraId="7E33C555" w14:textId="195D4761" w:rsidR="006E7994" w:rsidRDefault="006E7994">
          <w:pPr>
            <w:pStyle w:val="TDC1"/>
            <w:tabs>
              <w:tab w:val="left" w:pos="1320"/>
              <w:tab w:val="right" w:leader="dot" w:pos="9962"/>
            </w:tabs>
            <w:rPr>
              <w:rFonts w:eastAsiaTheme="minorEastAsia"/>
              <w:noProof/>
              <w:kern w:val="0"/>
              <w:sz w:val="22"/>
              <w:lang w:eastAsia="es-CO"/>
              <w14:ligatures w14:val="none"/>
            </w:rPr>
          </w:pPr>
          <w:hyperlink w:anchor="_Toc179882222" w:history="1">
            <w:r w:rsidRPr="000D7E2D">
              <w:rPr>
                <w:rStyle w:val="Hipervnculo"/>
                <w:noProof/>
              </w:rPr>
              <w:t>5.</w:t>
            </w:r>
            <w:r>
              <w:rPr>
                <w:rFonts w:eastAsiaTheme="minorEastAsia"/>
                <w:noProof/>
                <w:kern w:val="0"/>
                <w:sz w:val="22"/>
                <w:lang w:eastAsia="es-CO"/>
                <w14:ligatures w14:val="none"/>
              </w:rPr>
              <w:tab/>
            </w:r>
            <w:r w:rsidRPr="000D7E2D">
              <w:rPr>
                <w:rStyle w:val="Hipervnculo"/>
                <w:noProof/>
              </w:rPr>
              <w:t>Indicadores financieros</w:t>
            </w:r>
            <w:r>
              <w:rPr>
                <w:noProof/>
                <w:webHidden/>
              </w:rPr>
              <w:tab/>
            </w:r>
            <w:r>
              <w:rPr>
                <w:noProof/>
                <w:webHidden/>
              </w:rPr>
              <w:fldChar w:fldCharType="begin"/>
            </w:r>
            <w:r>
              <w:rPr>
                <w:noProof/>
                <w:webHidden/>
              </w:rPr>
              <w:instrText xml:space="preserve"> PAGEREF _Toc179882222 \h </w:instrText>
            </w:r>
            <w:r>
              <w:rPr>
                <w:noProof/>
                <w:webHidden/>
              </w:rPr>
            </w:r>
            <w:r>
              <w:rPr>
                <w:noProof/>
                <w:webHidden/>
              </w:rPr>
              <w:fldChar w:fldCharType="separate"/>
            </w:r>
            <w:r>
              <w:rPr>
                <w:noProof/>
                <w:webHidden/>
              </w:rPr>
              <w:t>29</w:t>
            </w:r>
            <w:r>
              <w:rPr>
                <w:noProof/>
                <w:webHidden/>
              </w:rPr>
              <w:fldChar w:fldCharType="end"/>
            </w:r>
          </w:hyperlink>
        </w:p>
        <w:p w14:paraId="23265534" w14:textId="43A1DADB" w:rsidR="006E7994" w:rsidRDefault="006E7994">
          <w:pPr>
            <w:pStyle w:val="TDC2"/>
            <w:tabs>
              <w:tab w:val="left" w:pos="1782"/>
            </w:tabs>
            <w:rPr>
              <w:rFonts w:eastAsiaTheme="minorEastAsia"/>
              <w:kern w:val="0"/>
              <w:sz w:val="22"/>
              <w:lang w:eastAsia="es-CO"/>
              <w14:ligatures w14:val="none"/>
            </w:rPr>
          </w:pPr>
          <w:hyperlink w:anchor="_Toc179882224" w:history="1">
            <w:r w:rsidRPr="000D7E2D">
              <w:rPr>
                <w:rStyle w:val="Hipervnculo"/>
                <w14:scene3d>
                  <w14:camera w14:prst="orthographicFront"/>
                  <w14:lightRig w14:rig="threePt" w14:dir="t">
                    <w14:rot w14:lat="0" w14:lon="0" w14:rev="0"/>
                  </w14:lightRig>
                </w14:scene3d>
              </w:rPr>
              <w:t>5.1.</w:t>
            </w:r>
            <w:r>
              <w:rPr>
                <w:rFonts w:eastAsiaTheme="minorEastAsia"/>
                <w:kern w:val="0"/>
                <w:sz w:val="22"/>
                <w:lang w:eastAsia="es-CO"/>
                <w14:ligatures w14:val="none"/>
              </w:rPr>
              <w:tab/>
            </w:r>
            <w:r w:rsidRPr="000D7E2D">
              <w:rPr>
                <w:rStyle w:val="Hipervnculo"/>
              </w:rPr>
              <w:t>Punto de equilibrio</w:t>
            </w:r>
            <w:r>
              <w:rPr>
                <w:webHidden/>
              </w:rPr>
              <w:tab/>
            </w:r>
            <w:r>
              <w:rPr>
                <w:webHidden/>
              </w:rPr>
              <w:fldChar w:fldCharType="begin"/>
            </w:r>
            <w:r>
              <w:rPr>
                <w:webHidden/>
              </w:rPr>
              <w:instrText xml:space="preserve"> PAGEREF _Toc179882224 \h </w:instrText>
            </w:r>
            <w:r>
              <w:rPr>
                <w:webHidden/>
              </w:rPr>
            </w:r>
            <w:r>
              <w:rPr>
                <w:webHidden/>
              </w:rPr>
              <w:fldChar w:fldCharType="separate"/>
            </w:r>
            <w:r>
              <w:rPr>
                <w:webHidden/>
              </w:rPr>
              <w:t>29</w:t>
            </w:r>
            <w:r>
              <w:rPr>
                <w:webHidden/>
              </w:rPr>
              <w:fldChar w:fldCharType="end"/>
            </w:r>
          </w:hyperlink>
        </w:p>
        <w:p w14:paraId="109F612B" w14:textId="7D6982C3" w:rsidR="006E7994" w:rsidRDefault="006E7994">
          <w:pPr>
            <w:pStyle w:val="TDC2"/>
            <w:tabs>
              <w:tab w:val="left" w:pos="1761"/>
            </w:tabs>
            <w:rPr>
              <w:rFonts w:eastAsiaTheme="minorEastAsia"/>
              <w:kern w:val="0"/>
              <w:sz w:val="22"/>
              <w:lang w:eastAsia="es-CO"/>
              <w14:ligatures w14:val="none"/>
            </w:rPr>
          </w:pPr>
          <w:hyperlink w:anchor="_Toc179882225" w:history="1">
            <w:r w:rsidRPr="000D7E2D">
              <w:rPr>
                <w:rStyle w:val="Hipervnculo"/>
                <w14:scene3d>
                  <w14:camera w14:prst="orthographicFront"/>
                  <w14:lightRig w14:rig="threePt" w14:dir="t">
                    <w14:rot w14:lat="0" w14:lon="0" w14:rev="0"/>
                  </w14:lightRig>
                </w14:scene3d>
              </w:rPr>
              <w:t>5.2.</w:t>
            </w:r>
            <w:r>
              <w:rPr>
                <w:rFonts w:eastAsiaTheme="minorEastAsia"/>
                <w:kern w:val="0"/>
                <w:sz w:val="22"/>
                <w:lang w:eastAsia="es-CO"/>
                <w14:ligatures w14:val="none"/>
              </w:rPr>
              <w:tab/>
            </w:r>
            <w:r w:rsidRPr="000D7E2D">
              <w:rPr>
                <w:rStyle w:val="Hipervnculo"/>
              </w:rPr>
              <w:t>Tasa interna de oportunidad (TIO)</w:t>
            </w:r>
            <w:r>
              <w:rPr>
                <w:webHidden/>
              </w:rPr>
              <w:tab/>
            </w:r>
            <w:r>
              <w:rPr>
                <w:webHidden/>
              </w:rPr>
              <w:fldChar w:fldCharType="begin"/>
            </w:r>
            <w:r>
              <w:rPr>
                <w:webHidden/>
              </w:rPr>
              <w:instrText xml:space="preserve"> PAGEREF _Toc179882225 \h </w:instrText>
            </w:r>
            <w:r>
              <w:rPr>
                <w:webHidden/>
              </w:rPr>
            </w:r>
            <w:r>
              <w:rPr>
                <w:webHidden/>
              </w:rPr>
              <w:fldChar w:fldCharType="separate"/>
            </w:r>
            <w:r>
              <w:rPr>
                <w:webHidden/>
              </w:rPr>
              <w:t>31</w:t>
            </w:r>
            <w:r>
              <w:rPr>
                <w:webHidden/>
              </w:rPr>
              <w:fldChar w:fldCharType="end"/>
            </w:r>
          </w:hyperlink>
        </w:p>
        <w:p w14:paraId="4D5F67B7" w14:textId="17590E02" w:rsidR="006E7994" w:rsidRDefault="006E7994">
          <w:pPr>
            <w:pStyle w:val="TDC2"/>
            <w:tabs>
              <w:tab w:val="left" w:pos="1762"/>
            </w:tabs>
            <w:rPr>
              <w:rFonts w:eastAsiaTheme="minorEastAsia"/>
              <w:kern w:val="0"/>
              <w:sz w:val="22"/>
              <w:lang w:eastAsia="es-CO"/>
              <w14:ligatures w14:val="none"/>
            </w:rPr>
          </w:pPr>
          <w:hyperlink w:anchor="_Toc179882226" w:history="1">
            <w:r w:rsidRPr="000D7E2D">
              <w:rPr>
                <w:rStyle w:val="Hipervnculo"/>
                <w14:scene3d>
                  <w14:camera w14:prst="orthographicFront"/>
                  <w14:lightRig w14:rig="threePt" w14:dir="t">
                    <w14:rot w14:lat="0" w14:lon="0" w14:rev="0"/>
                  </w14:lightRig>
                </w14:scene3d>
              </w:rPr>
              <w:t>5.3.</w:t>
            </w:r>
            <w:r>
              <w:rPr>
                <w:rFonts w:eastAsiaTheme="minorEastAsia"/>
                <w:kern w:val="0"/>
                <w:sz w:val="22"/>
                <w:lang w:eastAsia="es-CO"/>
                <w14:ligatures w14:val="none"/>
              </w:rPr>
              <w:tab/>
            </w:r>
            <w:r w:rsidRPr="000D7E2D">
              <w:rPr>
                <w:rStyle w:val="Hipervnculo"/>
              </w:rPr>
              <w:t>Valor Actual Neto (VAN) o Valor Presente Neto (VPN)</w:t>
            </w:r>
            <w:r>
              <w:rPr>
                <w:webHidden/>
              </w:rPr>
              <w:tab/>
            </w:r>
            <w:r>
              <w:rPr>
                <w:webHidden/>
              </w:rPr>
              <w:fldChar w:fldCharType="begin"/>
            </w:r>
            <w:r>
              <w:rPr>
                <w:webHidden/>
              </w:rPr>
              <w:instrText xml:space="preserve"> PAGEREF _Toc179882226 \h </w:instrText>
            </w:r>
            <w:r>
              <w:rPr>
                <w:webHidden/>
              </w:rPr>
            </w:r>
            <w:r>
              <w:rPr>
                <w:webHidden/>
              </w:rPr>
              <w:fldChar w:fldCharType="separate"/>
            </w:r>
            <w:r>
              <w:rPr>
                <w:webHidden/>
              </w:rPr>
              <w:t>32</w:t>
            </w:r>
            <w:r>
              <w:rPr>
                <w:webHidden/>
              </w:rPr>
              <w:fldChar w:fldCharType="end"/>
            </w:r>
          </w:hyperlink>
        </w:p>
        <w:p w14:paraId="601AC10E" w14:textId="622C84C7" w:rsidR="006E7994" w:rsidRDefault="006E7994">
          <w:pPr>
            <w:pStyle w:val="TDC2"/>
            <w:tabs>
              <w:tab w:val="left" w:pos="1761"/>
            </w:tabs>
            <w:rPr>
              <w:rFonts w:eastAsiaTheme="minorEastAsia"/>
              <w:kern w:val="0"/>
              <w:sz w:val="22"/>
              <w:lang w:eastAsia="es-CO"/>
              <w14:ligatures w14:val="none"/>
            </w:rPr>
          </w:pPr>
          <w:hyperlink w:anchor="_Toc179882227" w:history="1">
            <w:r w:rsidRPr="000D7E2D">
              <w:rPr>
                <w:rStyle w:val="Hipervnculo"/>
                <w14:scene3d>
                  <w14:camera w14:prst="orthographicFront"/>
                  <w14:lightRig w14:rig="threePt" w14:dir="t">
                    <w14:rot w14:lat="0" w14:lon="0" w14:rev="0"/>
                  </w14:lightRig>
                </w14:scene3d>
              </w:rPr>
              <w:t>5.4.</w:t>
            </w:r>
            <w:r>
              <w:rPr>
                <w:rFonts w:eastAsiaTheme="minorEastAsia"/>
                <w:kern w:val="0"/>
                <w:sz w:val="22"/>
                <w:lang w:eastAsia="es-CO"/>
                <w14:ligatures w14:val="none"/>
              </w:rPr>
              <w:tab/>
            </w:r>
            <w:r w:rsidRPr="000D7E2D">
              <w:rPr>
                <w:rStyle w:val="Hipervnculo"/>
              </w:rPr>
              <w:t>Tasa Interna de Retorno (TIR)</w:t>
            </w:r>
            <w:r>
              <w:rPr>
                <w:webHidden/>
              </w:rPr>
              <w:tab/>
            </w:r>
            <w:r>
              <w:rPr>
                <w:webHidden/>
              </w:rPr>
              <w:fldChar w:fldCharType="begin"/>
            </w:r>
            <w:r>
              <w:rPr>
                <w:webHidden/>
              </w:rPr>
              <w:instrText xml:space="preserve"> PAGEREF _Toc179882227 \h </w:instrText>
            </w:r>
            <w:r>
              <w:rPr>
                <w:webHidden/>
              </w:rPr>
            </w:r>
            <w:r>
              <w:rPr>
                <w:webHidden/>
              </w:rPr>
              <w:fldChar w:fldCharType="separate"/>
            </w:r>
            <w:r>
              <w:rPr>
                <w:webHidden/>
              </w:rPr>
              <w:t>35</w:t>
            </w:r>
            <w:r>
              <w:rPr>
                <w:webHidden/>
              </w:rPr>
              <w:fldChar w:fldCharType="end"/>
            </w:r>
          </w:hyperlink>
        </w:p>
        <w:p w14:paraId="7D6D0D4D" w14:textId="403C8A99" w:rsidR="006E7994" w:rsidRDefault="006E7994">
          <w:pPr>
            <w:pStyle w:val="TDC1"/>
            <w:tabs>
              <w:tab w:val="right" w:leader="dot" w:pos="9962"/>
            </w:tabs>
            <w:rPr>
              <w:rFonts w:eastAsiaTheme="minorEastAsia"/>
              <w:noProof/>
              <w:kern w:val="0"/>
              <w:sz w:val="22"/>
              <w:lang w:eastAsia="es-CO"/>
              <w14:ligatures w14:val="none"/>
            </w:rPr>
          </w:pPr>
          <w:hyperlink w:anchor="_Toc179882228" w:history="1">
            <w:r w:rsidRPr="000D7E2D">
              <w:rPr>
                <w:rStyle w:val="Hipervnculo"/>
                <w:noProof/>
              </w:rPr>
              <w:t>Síntesis</w:t>
            </w:r>
            <w:r>
              <w:rPr>
                <w:noProof/>
                <w:webHidden/>
              </w:rPr>
              <w:tab/>
            </w:r>
            <w:r>
              <w:rPr>
                <w:noProof/>
                <w:webHidden/>
              </w:rPr>
              <w:fldChar w:fldCharType="begin"/>
            </w:r>
            <w:r>
              <w:rPr>
                <w:noProof/>
                <w:webHidden/>
              </w:rPr>
              <w:instrText xml:space="preserve"> PAGEREF _Toc179882228 \h </w:instrText>
            </w:r>
            <w:r>
              <w:rPr>
                <w:noProof/>
                <w:webHidden/>
              </w:rPr>
            </w:r>
            <w:r>
              <w:rPr>
                <w:noProof/>
                <w:webHidden/>
              </w:rPr>
              <w:fldChar w:fldCharType="separate"/>
            </w:r>
            <w:r>
              <w:rPr>
                <w:noProof/>
                <w:webHidden/>
              </w:rPr>
              <w:t>40</w:t>
            </w:r>
            <w:r>
              <w:rPr>
                <w:noProof/>
                <w:webHidden/>
              </w:rPr>
              <w:fldChar w:fldCharType="end"/>
            </w:r>
          </w:hyperlink>
        </w:p>
        <w:p w14:paraId="5BA42D4B" w14:textId="5D670D89" w:rsidR="006E7994" w:rsidRDefault="006E7994">
          <w:pPr>
            <w:pStyle w:val="TDC1"/>
            <w:tabs>
              <w:tab w:val="right" w:leader="dot" w:pos="9962"/>
            </w:tabs>
            <w:rPr>
              <w:rFonts w:eastAsiaTheme="minorEastAsia"/>
              <w:noProof/>
              <w:kern w:val="0"/>
              <w:sz w:val="22"/>
              <w:lang w:eastAsia="es-CO"/>
              <w14:ligatures w14:val="none"/>
            </w:rPr>
          </w:pPr>
          <w:hyperlink w:anchor="_Toc179882229" w:history="1">
            <w:r w:rsidRPr="000D7E2D">
              <w:rPr>
                <w:rStyle w:val="Hipervnculo"/>
                <w:noProof/>
              </w:rPr>
              <w:t>Glosario</w:t>
            </w:r>
            <w:r>
              <w:rPr>
                <w:noProof/>
                <w:webHidden/>
              </w:rPr>
              <w:tab/>
            </w:r>
            <w:r>
              <w:rPr>
                <w:noProof/>
                <w:webHidden/>
              </w:rPr>
              <w:fldChar w:fldCharType="begin"/>
            </w:r>
            <w:r>
              <w:rPr>
                <w:noProof/>
                <w:webHidden/>
              </w:rPr>
              <w:instrText xml:space="preserve"> PAGEREF _Toc179882229 \h </w:instrText>
            </w:r>
            <w:r>
              <w:rPr>
                <w:noProof/>
                <w:webHidden/>
              </w:rPr>
            </w:r>
            <w:r>
              <w:rPr>
                <w:noProof/>
                <w:webHidden/>
              </w:rPr>
              <w:fldChar w:fldCharType="separate"/>
            </w:r>
            <w:r>
              <w:rPr>
                <w:noProof/>
                <w:webHidden/>
              </w:rPr>
              <w:t>41</w:t>
            </w:r>
            <w:r>
              <w:rPr>
                <w:noProof/>
                <w:webHidden/>
              </w:rPr>
              <w:fldChar w:fldCharType="end"/>
            </w:r>
          </w:hyperlink>
        </w:p>
        <w:p w14:paraId="446A8CDC" w14:textId="0A0F8E9F" w:rsidR="006E7994" w:rsidRDefault="006E7994">
          <w:pPr>
            <w:pStyle w:val="TDC1"/>
            <w:tabs>
              <w:tab w:val="right" w:leader="dot" w:pos="9962"/>
            </w:tabs>
            <w:rPr>
              <w:rFonts w:eastAsiaTheme="minorEastAsia"/>
              <w:noProof/>
              <w:kern w:val="0"/>
              <w:sz w:val="22"/>
              <w:lang w:eastAsia="es-CO"/>
              <w14:ligatures w14:val="none"/>
            </w:rPr>
          </w:pPr>
          <w:hyperlink w:anchor="_Toc179882230" w:history="1">
            <w:r w:rsidRPr="000D7E2D">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_Toc179882230 \h </w:instrText>
            </w:r>
            <w:r>
              <w:rPr>
                <w:noProof/>
                <w:webHidden/>
              </w:rPr>
            </w:r>
            <w:r>
              <w:rPr>
                <w:noProof/>
                <w:webHidden/>
              </w:rPr>
              <w:fldChar w:fldCharType="separate"/>
            </w:r>
            <w:r>
              <w:rPr>
                <w:noProof/>
                <w:webHidden/>
              </w:rPr>
              <w:t>42</w:t>
            </w:r>
            <w:r>
              <w:rPr>
                <w:noProof/>
                <w:webHidden/>
              </w:rPr>
              <w:fldChar w:fldCharType="end"/>
            </w:r>
          </w:hyperlink>
        </w:p>
        <w:p w14:paraId="46AA9C01" w14:textId="371B42B6" w:rsidR="006E7994" w:rsidRDefault="006E7994">
          <w:pPr>
            <w:pStyle w:val="TDC1"/>
            <w:tabs>
              <w:tab w:val="right" w:leader="dot" w:pos="9962"/>
            </w:tabs>
            <w:rPr>
              <w:rFonts w:eastAsiaTheme="minorEastAsia"/>
              <w:noProof/>
              <w:kern w:val="0"/>
              <w:sz w:val="22"/>
              <w:lang w:eastAsia="es-CO"/>
              <w14:ligatures w14:val="none"/>
            </w:rPr>
          </w:pPr>
          <w:hyperlink w:anchor="_Toc179882231" w:history="1">
            <w:r w:rsidRPr="000D7E2D">
              <w:rPr>
                <w:rStyle w:val="Hipervnculo"/>
                <w:noProof/>
              </w:rPr>
              <w:t>Créditos</w:t>
            </w:r>
            <w:r>
              <w:rPr>
                <w:noProof/>
                <w:webHidden/>
              </w:rPr>
              <w:tab/>
            </w:r>
            <w:r>
              <w:rPr>
                <w:noProof/>
                <w:webHidden/>
              </w:rPr>
              <w:fldChar w:fldCharType="begin"/>
            </w:r>
            <w:r>
              <w:rPr>
                <w:noProof/>
                <w:webHidden/>
              </w:rPr>
              <w:instrText xml:space="preserve"> PAGEREF _Toc179882231 \h </w:instrText>
            </w:r>
            <w:r>
              <w:rPr>
                <w:noProof/>
                <w:webHidden/>
              </w:rPr>
            </w:r>
            <w:r>
              <w:rPr>
                <w:noProof/>
                <w:webHidden/>
              </w:rPr>
              <w:fldChar w:fldCharType="separate"/>
            </w:r>
            <w:r>
              <w:rPr>
                <w:noProof/>
                <w:webHidden/>
              </w:rPr>
              <w:t>43</w:t>
            </w:r>
            <w:r>
              <w:rPr>
                <w:noProof/>
                <w:webHidden/>
              </w:rPr>
              <w:fldChar w:fldCharType="end"/>
            </w:r>
          </w:hyperlink>
        </w:p>
        <w:p w14:paraId="3AFC5851" w14:textId="1A2FA22A"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576BDF8B" w:rsidR="00AB75C6" w:rsidRDefault="00AB75C6" w:rsidP="00FA65F6">
      <w:pPr>
        <w:pStyle w:val="Ttulo1"/>
        <w:numPr>
          <w:ilvl w:val="0"/>
          <w:numId w:val="0"/>
        </w:numPr>
        <w:ind w:left="1068"/>
      </w:pPr>
      <w:bookmarkStart w:id="0" w:name="_Toc179882205"/>
      <w:r w:rsidRPr="007B0518">
        <w:lastRenderedPageBreak/>
        <w:t>Introducción</w:t>
      </w:r>
      <w:bookmarkEnd w:id="0"/>
    </w:p>
    <w:p w14:paraId="606BAC2A" w14:textId="484D025C" w:rsidR="000A5D22" w:rsidRDefault="00CC3998" w:rsidP="000A5D22">
      <w:pPr>
        <w:rPr>
          <w:lang w:val="es-419" w:eastAsia="es-CO"/>
        </w:rPr>
      </w:pPr>
      <w:r w:rsidRPr="00CC3998">
        <w:rPr>
          <w:lang w:val="es-419" w:eastAsia="es-CO"/>
        </w:rPr>
        <w:t>Estimado aprendiz bienvenido al componente formativo “Identificación de recursos y viabilidad financiera del proyecto”. Para comenzar, le invitamos a consultar el siguiente video con el fin de conocer más información sobre las temáticas que se abordarán en este recurso educativo</w:t>
      </w:r>
      <w:r w:rsidR="000A5D22" w:rsidRPr="000A5D22">
        <w:rPr>
          <w:lang w:val="es-419" w:eastAsia="es-CO"/>
        </w:rPr>
        <w:t>:</w:t>
      </w:r>
    </w:p>
    <w:p w14:paraId="57AC6EFA" w14:textId="2247B58B" w:rsidR="007521EB" w:rsidRDefault="00CC3998" w:rsidP="00CC3998">
      <w:pPr>
        <w:pStyle w:val="Video"/>
      </w:pPr>
      <w:r w:rsidRPr="00CC3998">
        <w:t>Identificación de recursos y viabilidad financiera del proyecto</w:t>
      </w:r>
    </w:p>
    <w:p w14:paraId="340C58EF" w14:textId="7B086ABE" w:rsidR="00CC3998" w:rsidRPr="00CC3998" w:rsidRDefault="00CC3998" w:rsidP="00CC3998">
      <w:pPr>
        <w:ind w:firstLine="0"/>
      </w:pPr>
      <w:r>
        <w:rPr>
          <w:noProof/>
        </w:rPr>
        <w:drawing>
          <wp:inline distT="0" distB="0" distL="0" distR="0" wp14:anchorId="39ADB0CA" wp14:editId="4E2F34D8">
            <wp:extent cx="6332220" cy="3566795"/>
            <wp:effectExtent l="0" t="0" r="0" b="0"/>
            <wp:docPr id="3" name="Imagen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6F4BB58A" w14:textId="1711D5E7" w:rsidR="002B060B" w:rsidRDefault="00CC3998" w:rsidP="002B060B">
      <w:pPr>
        <w:jc w:val="center"/>
        <w:rPr>
          <w:rStyle w:val="Hipervnculo"/>
        </w:rPr>
      </w:pPr>
      <w:hyperlink r:id="rId14" w:history="1">
        <w:r w:rsidR="002B060B" w:rsidRPr="00CC3998">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F3729F" w14:paraId="012E7DF8" w14:textId="77777777" w:rsidTr="00F3729F">
        <w:tc>
          <w:tcPr>
            <w:tcW w:w="9962" w:type="dxa"/>
          </w:tcPr>
          <w:p w14:paraId="0975A458" w14:textId="57DFBEEF" w:rsidR="00F3729F" w:rsidRDefault="007521EB" w:rsidP="007521EB">
            <w:pPr>
              <w:tabs>
                <w:tab w:val="center" w:pos="4873"/>
                <w:tab w:val="left" w:pos="7028"/>
              </w:tabs>
              <w:ind w:firstLine="0"/>
            </w:pPr>
            <w:r>
              <w:tab/>
            </w:r>
            <w:r w:rsidR="00F3729F">
              <w:t>Síntesis del video:</w:t>
            </w:r>
            <w:r w:rsidR="00847BF0">
              <w:t xml:space="preserve"> </w:t>
            </w:r>
            <w:r w:rsidR="00CC3998" w:rsidRPr="00CC3998">
              <w:t>Identificación de recursos y viabilidad financiera del proyecto</w:t>
            </w:r>
          </w:p>
        </w:tc>
      </w:tr>
      <w:tr w:rsidR="00F3729F" w14:paraId="637B7BDE" w14:textId="77777777" w:rsidTr="00F3729F">
        <w:tc>
          <w:tcPr>
            <w:tcW w:w="9962" w:type="dxa"/>
          </w:tcPr>
          <w:p w14:paraId="35E38EBE" w14:textId="59FA7931" w:rsidR="00CC3998" w:rsidRDefault="00CC3998" w:rsidP="00CC3998">
            <w:r>
              <w:t xml:space="preserve">En el ámbito empresarial, la identificación de recursos y la viabilidad financiera son fundamentales para garantizar el éxito de cualquier proyecto. Este material de </w:t>
            </w:r>
            <w:r>
              <w:lastRenderedPageBreak/>
              <w:t>formación está diseñado para desarrollar habilidades esenciales en la selección del equipo adecuado y la gestión eficiente de recursos físicos, técnicos y financieros, asegurando la sostenibilidad del proyecto. Comenzando con la selección y conformación del equipo de trabajo, se analizará cómo elegir el talento humano alineado con los valores organizacionales. Se abordará el proceso de selección y la formación de un equipo eficiente, esencial para la ejecución efectiva del proyecto y el cumplimiento de sus objetivos. A continuación, se explorará el manejo de recursos físicos, técnicos y tecnológicos, estudiando la gestión de activos empresariales con un enfoque en la optimización de estos recursos para maximizar el rendimiento y minimizar costos, garantizando así una base sólida para el desarrollo del proyecto.</w:t>
            </w:r>
          </w:p>
          <w:p w14:paraId="6FA336D5" w14:textId="75E7D59A" w:rsidR="00F3729F" w:rsidRDefault="00CC3998" w:rsidP="00CC3998">
            <w:r>
              <w:t>El presupuesto de costos es otro aspecto importante que se abordará, así como los conceptos asociados a costos de producción y precio de venta, entre otros elementos clave para la correcta planificación financiera y la viabilidad económica del proyecto. Se profundizará en el análisis de estados financieros, incluyendo el flujo de caja y el balance inicial, los cuales proporcionan una visión clara de la salud financiera del proyecto, facilitando la toma de decisiones informadas y la evaluación de su viabilidad y sostenibilidad. Finalmente, se estudiarán indicadores financieros como el punto de equilibrio, la tasa interna de retorno (TIR) y el valor actual neto (VAN). Estos indicadores son esenciales para evaluar la rentabilidad y viabilidad financiera del proyecto, permitiendo la toma de decisiones estratégicas basadas en datos precisos y relevantes.</w:t>
            </w:r>
          </w:p>
        </w:tc>
      </w:tr>
    </w:tbl>
    <w:p w14:paraId="1F9DF60B" w14:textId="6F96420D" w:rsidR="00B450F0" w:rsidRDefault="00B450F0" w:rsidP="00C12AD9">
      <w:pPr>
        <w:ind w:firstLine="0"/>
      </w:pPr>
    </w:p>
    <w:p w14:paraId="7270CE47" w14:textId="1F754624" w:rsidR="005477E4" w:rsidRDefault="005477E4" w:rsidP="00847BF0"/>
    <w:p w14:paraId="7110831B" w14:textId="0C14F5CF" w:rsidR="00CC3998" w:rsidRDefault="00CC3998" w:rsidP="00CC3998">
      <w:pPr>
        <w:pStyle w:val="Ttulo1"/>
      </w:pPr>
      <w:bookmarkStart w:id="1" w:name="_Toc179882206"/>
      <w:r w:rsidRPr="00CC3998">
        <w:lastRenderedPageBreak/>
        <w:t>Selección y conformación del equipo de trabajo</w:t>
      </w:r>
      <w:bookmarkEnd w:id="1"/>
    </w:p>
    <w:p w14:paraId="292AD53F" w14:textId="1C11C7E9" w:rsidR="00CC3998" w:rsidRPr="00CC3998" w:rsidRDefault="00CC3998" w:rsidP="00CC3998">
      <w:pPr>
        <w:rPr>
          <w:lang w:val="es-419" w:eastAsia="es-CO"/>
        </w:rPr>
      </w:pPr>
      <w:r w:rsidRPr="00CC3998">
        <w:rPr>
          <w:lang w:val="es-419" w:eastAsia="es-CO"/>
        </w:rPr>
        <w:t>En el proceso de conformar equipos de trabajo eficientes, es fundamental comprender que, un equipo de trabajo está compuesto por un grupo de personas a quienes se les asigna la responsabilidad de cumplir una meta específica. Por otra parte, el trabajo en equipo implica la aplicación racional de procedimientos, estrategias y metodologías por parte de ese grupo, optimizando los recursos disponibles para alcanzar los objetivos propuestos.</w:t>
      </w:r>
    </w:p>
    <w:p w14:paraId="1B26C2AB" w14:textId="6B439E03" w:rsidR="00CC3998" w:rsidRPr="00CC3998" w:rsidRDefault="00CC3998" w:rsidP="00CC3998">
      <w:pPr>
        <w:rPr>
          <w:lang w:val="es-419" w:eastAsia="es-CO"/>
        </w:rPr>
      </w:pPr>
      <w:r w:rsidRPr="00CC3998">
        <w:rPr>
          <w:lang w:val="es-419" w:eastAsia="es-CO"/>
        </w:rPr>
        <w:t>Bajo esta perspectiva, el presente desarrollo temático se presenta como un instructivo orientador para la selección e integración de un equipo de trabajo efectivo.</w:t>
      </w:r>
    </w:p>
    <w:p w14:paraId="28700166" w14:textId="0C5AA63C" w:rsidR="00CC3998" w:rsidRDefault="00CC3998" w:rsidP="00CC3998">
      <w:pPr>
        <w:pStyle w:val="Ttulo2"/>
      </w:pPr>
      <w:bookmarkStart w:id="2" w:name="_Toc179882207"/>
      <w:r w:rsidRPr="00CC3998">
        <w:t>Talento humano</w:t>
      </w:r>
      <w:bookmarkEnd w:id="2"/>
    </w:p>
    <w:p w14:paraId="59A056CB" w14:textId="52D630FC" w:rsidR="00CC3998" w:rsidRDefault="00CC3998" w:rsidP="00CC3998">
      <w:r>
        <w:t>Las personas en una organización constituyen su activo más importante, ya que, a través de ellas, se garantiza el cumplimiento diario de la misión empresarial y la consecución de la visión organizacional. Son quienes dan vida a la empresa, pues sin ellas, una organización no podría funcionar. La relación entre la empresa y sus empleados es directa, con funciones claramente definidas según el talento humano integral e interdisciplinario.</w:t>
      </w:r>
    </w:p>
    <w:p w14:paraId="4CCE97A7" w14:textId="772EA0A7" w:rsidR="00CC3998" w:rsidRDefault="00CC3998" w:rsidP="00CC3998">
      <w:r>
        <w:t>Esta interacción resulta en una retroalimentación enriquecedora, donde la empresa permite a las personas aplicar sus habilidades en beneficio de la organización. A cambio, los empleados no solo obtienen beneficios económicos, sino también aprendizaje y experiencia.</w:t>
      </w:r>
    </w:p>
    <w:p w14:paraId="15D1E4E2" w14:textId="3046607C" w:rsidR="00CC3998" w:rsidRDefault="00CC3998" w:rsidP="00847BF0"/>
    <w:p w14:paraId="16F0393C" w14:textId="18D07184" w:rsidR="00CC3998" w:rsidRDefault="00CC3998" w:rsidP="00847BF0"/>
    <w:p w14:paraId="0F9F89B5" w14:textId="7672936E" w:rsidR="00CC3998" w:rsidRDefault="00CC3998" w:rsidP="00847BF0"/>
    <w:p w14:paraId="248EE962" w14:textId="5EC3C608" w:rsidR="00CC3998" w:rsidRDefault="00CC3998" w:rsidP="00CC3998">
      <w:pPr>
        <w:pStyle w:val="Figura"/>
      </w:pPr>
      <w:r w:rsidRPr="00CC3998">
        <w:lastRenderedPageBreak/>
        <w:t>Retroalimentación personas-empresa.</w:t>
      </w:r>
    </w:p>
    <w:p w14:paraId="1790FAF9" w14:textId="417A1C10" w:rsidR="00CC3998" w:rsidRPr="00CC3998" w:rsidRDefault="00CC3998" w:rsidP="00CC3998">
      <w:pPr>
        <w:jc w:val="center"/>
        <w:rPr>
          <w:lang w:eastAsia="es-CO"/>
        </w:rPr>
      </w:pPr>
      <w:r>
        <w:rPr>
          <w:noProof/>
        </w:rPr>
        <w:drawing>
          <wp:inline distT="0" distB="0" distL="0" distR="0" wp14:anchorId="06A816C1" wp14:editId="7662A5A8">
            <wp:extent cx="3807460" cy="1064260"/>
            <wp:effectExtent l="0" t="0" r="2540" b="2540"/>
            <wp:docPr id="9" name="Imagen 9" descr="La figura presenta la retroalimentación que se genera entre personas y empresa en términos de beneficios, aprendizaje y aplicación de habilid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 figura presenta la retroalimentación que se genera entre personas y empresa en términos de beneficios, aprendizaje y aplicación de habilida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7460" cy="1064260"/>
                    </a:xfrm>
                    <a:prstGeom prst="rect">
                      <a:avLst/>
                    </a:prstGeom>
                    <a:noFill/>
                    <a:ln>
                      <a:noFill/>
                    </a:ln>
                  </pic:spPr>
                </pic:pic>
              </a:graphicData>
            </a:graphic>
          </wp:inline>
        </w:drawing>
      </w:r>
    </w:p>
    <w:p w14:paraId="16EAFF85" w14:textId="3C6F729B" w:rsidR="00CC3998" w:rsidRDefault="00CC3998" w:rsidP="00847BF0">
      <w:r w:rsidRPr="00CC3998">
        <w:t>A su vez, la empresa obtiene ingresos importantes gracias a la adecuada gestión de su personal, lo que contribuye a satisfacer las necesidades de sus clientes internos y externos, es por esto, que toda organización debe fomentar una interacción positiva entre sus objetivos y su personal.</w:t>
      </w:r>
    </w:p>
    <w:p w14:paraId="48CDED87" w14:textId="77777777" w:rsidR="00CC3998" w:rsidRPr="00CC3998" w:rsidRDefault="00CC3998" w:rsidP="00CC3998">
      <w:pPr>
        <w:rPr>
          <w:b/>
          <w:bCs/>
        </w:rPr>
      </w:pPr>
      <w:r w:rsidRPr="00CC3998">
        <w:rPr>
          <w:b/>
          <w:bCs/>
        </w:rPr>
        <w:t>Los colaboradores</w:t>
      </w:r>
    </w:p>
    <w:p w14:paraId="66626B49" w14:textId="5EDA1F3E" w:rsidR="00CC3998" w:rsidRDefault="00CC3998" w:rsidP="00CC3998">
      <w:r>
        <w:t>La empresa es considerada como un segundo hogar en donde confluyen personas con muchas diferencias intelectuales, económicas, sociales y políticas, las cuales tienen distintos proyectos de vida a cumplir. Esto implica que cada uno de ellos, cuenta con objetivos personales que pueden ir, o no, en contravía de lo que la empresa quiere. Por tal motivo, uno de los elementos fundamentales del talento humano radica en la selección idónea del personal de la empresa.</w:t>
      </w:r>
    </w:p>
    <w:p w14:paraId="0D601E06" w14:textId="68BABC63" w:rsidR="00CC3998" w:rsidRDefault="00CC3998" w:rsidP="00CC3998">
      <w:r>
        <w:t>Existen dos enfoques principales para la selección del personal en la empresa:</w:t>
      </w:r>
    </w:p>
    <w:p w14:paraId="4BB229FB" w14:textId="12A70D3E" w:rsidR="00CC3998" w:rsidRDefault="00CC3998" w:rsidP="00CC3998">
      <w:pPr>
        <w:pStyle w:val="Prrafodelista"/>
        <w:numPr>
          <w:ilvl w:val="0"/>
          <w:numId w:val="37"/>
        </w:numPr>
      </w:pPr>
      <w:r w:rsidRPr="00CC3998">
        <w:t>El primero consiste en la formación continua del nuevo colaborador, donde se busca que este posea desde el principio los valores y comportamientos que la organización valora y que deben ser potenciados</w:t>
      </w:r>
    </w:p>
    <w:p w14:paraId="076AECE8" w14:textId="6C66087F" w:rsidR="00CC3998" w:rsidRDefault="00CC3998" w:rsidP="00CC3998">
      <w:pPr>
        <w:pStyle w:val="Prrafodelista"/>
        <w:numPr>
          <w:ilvl w:val="0"/>
          <w:numId w:val="37"/>
        </w:numPr>
      </w:pPr>
      <w:r w:rsidRPr="00CC3998">
        <w:t>El segundo enfoque implica recurrir a agencias de empleo, que proporcionan personal con competencias específicas definidas por la empresa.</w:t>
      </w:r>
    </w:p>
    <w:p w14:paraId="3AA0C710" w14:textId="77777777" w:rsidR="00CC3998" w:rsidRDefault="00CC3998" w:rsidP="00CC3998">
      <w:pPr>
        <w:pStyle w:val="Ttulo2"/>
      </w:pPr>
      <w:bookmarkStart w:id="3" w:name="_Toc179882208"/>
      <w:r>
        <w:lastRenderedPageBreak/>
        <w:t>El proceso de selección</w:t>
      </w:r>
      <w:bookmarkEnd w:id="3"/>
    </w:p>
    <w:p w14:paraId="612CC986" w14:textId="45018FBF" w:rsidR="00CC3998" w:rsidRDefault="00CC3998" w:rsidP="00CC3998">
      <w:r>
        <w:t>El proceso de selección de personal en una organización consiste en una serie de pasos previamente establecidos que permiten identificar al candidato más adecuado para cubrir una vacante, asegurando que su nivel de desempeño cumpla con los requerimientos y competencias exigidas por la empresa. Este proceso se compone de varias etapas clave:</w:t>
      </w:r>
    </w:p>
    <w:p w14:paraId="5405E765" w14:textId="77777777" w:rsidR="00CC3998" w:rsidRPr="00CC3998" w:rsidRDefault="00CC3998" w:rsidP="00CC3998">
      <w:pPr>
        <w:rPr>
          <w:b/>
          <w:bCs/>
        </w:rPr>
      </w:pPr>
      <w:r w:rsidRPr="00CC3998">
        <w:rPr>
          <w:b/>
          <w:bCs/>
        </w:rPr>
        <w:t>El reclutamiento</w:t>
      </w:r>
    </w:p>
    <w:p w14:paraId="2D50431C" w14:textId="018ADE78" w:rsidR="00CC3998" w:rsidRDefault="00CC3998" w:rsidP="00CC3998">
      <w:r>
        <w:t>El reclutamiento es el primer paso en el proceso de selección y se enfoca en identificar a los candidatos que pueden encajar adecuadamente en la organización, contribuyendo con sus conocimientos y habilidades a la misión empresarial. Para lograrlo, se deben tomar en cuenta los siguientes aspectos:</w:t>
      </w:r>
    </w:p>
    <w:p w14:paraId="50EA8B7E" w14:textId="77777777" w:rsidR="00CC3998" w:rsidRPr="00CC3998" w:rsidRDefault="00CC3998" w:rsidP="00CC3998">
      <w:pPr>
        <w:rPr>
          <w:b/>
          <w:bCs/>
        </w:rPr>
      </w:pPr>
      <w:r w:rsidRPr="00CC3998">
        <w:rPr>
          <w:b/>
          <w:bCs/>
        </w:rPr>
        <w:t>Análisis de cargos</w:t>
      </w:r>
    </w:p>
    <w:p w14:paraId="0E983062" w14:textId="1213E67B" w:rsidR="00CC3998" w:rsidRDefault="00CC3998" w:rsidP="00CC3998">
      <w:r>
        <w:t>Es fundamental realizar un análisis detallado del puesto de trabajo para identificar las funciones, responsabilidades y competencias necesarias, asegurando que la persona seleccionada cumpla con las expectativas del rol.</w:t>
      </w:r>
    </w:p>
    <w:p w14:paraId="7F84D6AC" w14:textId="77777777" w:rsidR="00CC3998" w:rsidRPr="00CC3998" w:rsidRDefault="00CC3998" w:rsidP="00CC3998">
      <w:pPr>
        <w:rPr>
          <w:b/>
          <w:bCs/>
        </w:rPr>
      </w:pPr>
      <w:r w:rsidRPr="00CC3998">
        <w:rPr>
          <w:b/>
          <w:bCs/>
        </w:rPr>
        <w:t>Conocimiento del candidato</w:t>
      </w:r>
    </w:p>
    <w:p w14:paraId="53611935" w14:textId="501655F1" w:rsidR="00CC3998" w:rsidRDefault="00CC3998" w:rsidP="00CC3998">
      <w:r>
        <w:t>Es importante conocer al candidato previamente, incluyendo sus gustos, hábitos y talentos, para valorar sus competencias de manera integral antes de la selección.</w:t>
      </w:r>
    </w:p>
    <w:p w14:paraId="4F10E989" w14:textId="77777777" w:rsidR="00CC3998" w:rsidRPr="00CC3998" w:rsidRDefault="00CC3998" w:rsidP="00CC3998">
      <w:pPr>
        <w:rPr>
          <w:b/>
          <w:bCs/>
        </w:rPr>
      </w:pPr>
      <w:r w:rsidRPr="00CC3998">
        <w:rPr>
          <w:b/>
          <w:bCs/>
        </w:rPr>
        <w:t>Uso de redes sociales</w:t>
      </w:r>
    </w:p>
    <w:p w14:paraId="66F0166A" w14:textId="56DBFA18" w:rsidR="00CC3998" w:rsidRDefault="00CC3998" w:rsidP="00CC3998">
      <w:r>
        <w:t xml:space="preserve">Plataformas como Twitter, LinkedIn y Facebook se han convertido en herramientas útiles para el reclutamiento de personal, ya que permiten analizar y </w:t>
      </w:r>
      <w:r>
        <w:lastRenderedPageBreak/>
        <w:t>conocer a los candidatos de manera espontánea y en un entorno más natural. Estas redes facilitan la búsqueda de talento a nivel global de manera ágil y económica.</w:t>
      </w:r>
    </w:p>
    <w:p w14:paraId="32A804EB" w14:textId="77777777" w:rsidR="00D71DF0" w:rsidRPr="00D71DF0" w:rsidRDefault="00D71DF0" w:rsidP="00D71DF0">
      <w:pPr>
        <w:rPr>
          <w:b/>
          <w:bCs/>
        </w:rPr>
      </w:pPr>
      <w:r w:rsidRPr="00D71DF0">
        <w:rPr>
          <w:b/>
          <w:bCs/>
        </w:rPr>
        <w:t>La selección</w:t>
      </w:r>
    </w:p>
    <w:p w14:paraId="72D17CE4" w14:textId="77777777" w:rsidR="00D71DF0" w:rsidRPr="00D71DF0" w:rsidRDefault="00D71DF0" w:rsidP="00D71DF0">
      <w:r w:rsidRPr="00D71DF0">
        <w:t>El objetivo de la selección es encontrar al candidato que mejor se ajuste a las necesidades de la organización. Este proceso incluye varias etapas que permiten evaluar las competencias técnicas y sociales de los candidatos:</w:t>
      </w:r>
    </w:p>
    <w:p w14:paraId="24ABB5B7" w14:textId="77777777" w:rsidR="00D71DF0" w:rsidRPr="00D71DF0" w:rsidRDefault="00D71DF0" w:rsidP="00D71DF0">
      <w:pPr>
        <w:rPr>
          <w:b/>
          <w:bCs/>
        </w:rPr>
      </w:pPr>
      <w:r w:rsidRPr="00D71DF0">
        <w:rPr>
          <w:b/>
          <w:bCs/>
        </w:rPr>
        <w:t>Pruebas técnicas</w:t>
      </w:r>
    </w:p>
    <w:p w14:paraId="6A670153" w14:textId="77777777" w:rsidR="00D71DF0" w:rsidRPr="00D71DF0" w:rsidRDefault="00D71DF0" w:rsidP="00D71DF0">
      <w:r w:rsidRPr="00D71DF0">
        <w:t>Estas pruebas sirven como un filtro inicial para reducir el número de candidatos a aquellos que cumplen con los conocimientos básicos requeridos para la vacante.</w:t>
      </w:r>
    </w:p>
    <w:p w14:paraId="533B6ED2" w14:textId="77777777" w:rsidR="00D71DF0" w:rsidRPr="00D71DF0" w:rsidRDefault="00D71DF0" w:rsidP="00D71DF0">
      <w:pPr>
        <w:rPr>
          <w:b/>
          <w:bCs/>
        </w:rPr>
      </w:pPr>
      <w:r w:rsidRPr="00D71DF0">
        <w:rPr>
          <w:b/>
          <w:bCs/>
        </w:rPr>
        <w:t>Entrevista inicial</w:t>
      </w:r>
    </w:p>
    <w:p w14:paraId="2A174CA0" w14:textId="77777777" w:rsidR="00D71DF0" w:rsidRPr="00D71DF0" w:rsidRDefault="00D71DF0" w:rsidP="00D71DF0">
      <w:r w:rsidRPr="00D71DF0">
        <w:t>Se realiza una primera entrevista para conocer al candidato de manera general, evaluando tanto sus habilidades técnicas como sociales.</w:t>
      </w:r>
    </w:p>
    <w:p w14:paraId="25B9D680" w14:textId="77777777" w:rsidR="00D71DF0" w:rsidRPr="00D71DF0" w:rsidRDefault="00D71DF0" w:rsidP="00D71DF0">
      <w:pPr>
        <w:rPr>
          <w:b/>
          <w:bCs/>
        </w:rPr>
      </w:pPr>
      <w:r w:rsidRPr="00D71DF0">
        <w:rPr>
          <w:b/>
          <w:bCs/>
        </w:rPr>
        <w:t>Revisión de antecedentes</w:t>
      </w:r>
    </w:p>
    <w:p w14:paraId="6566A1C6" w14:textId="77777777" w:rsidR="00D71DF0" w:rsidRPr="00D71DF0" w:rsidRDefault="00D71DF0" w:rsidP="00D71DF0">
      <w:r w:rsidRPr="00D71DF0">
        <w:t>Se verifica la información proporcionada por el candidato y se contactan referencias para confirmar los datos y obtener una imagen más completa de su historial.</w:t>
      </w:r>
    </w:p>
    <w:p w14:paraId="67CF3FD7" w14:textId="77777777" w:rsidR="00D71DF0" w:rsidRPr="00D71DF0" w:rsidRDefault="00D71DF0" w:rsidP="00D71DF0">
      <w:pPr>
        <w:rPr>
          <w:b/>
          <w:bCs/>
        </w:rPr>
      </w:pPr>
      <w:r w:rsidRPr="00D71DF0">
        <w:rPr>
          <w:b/>
          <w:bCs/>
        </w:rPr>
        <w:t>Entrevista detallada</w:t>
      </w:r>
    </w:p>
    <w:p w14:paraId="14D10668" w14:textId="77777777" w:rsidR="00D71DF0" w:rsidRPr="00D71DF0" w:rsidRDefault="00D71DF0" w:rsidP="00D71DF0">
      <w:r w:rsidRPr="00D71DF0">
        <w:t>Se lleva a cabo una entrevista más específica para evaluar el comportamiento del candidato en situaciones técnicas y sociales, identificando cómo actuaría dentro de la organización y qué valor adicional podría aportar.</w:t>
      </w:r>
    </w:p>
    <w:p w14:paraId="3600B0B1" w14:textId="52E1698C" w:rsidR="00CC3998" w:rsidRDefault="00D71DF0" w:rsidP="00847BF0">
      <w:r w:rsidRPr="00D71DF0">
        <w:lastRenderedPageBreak/>
        <w:t>En algunos casos, se utilizan herramientas como los </w:t>
      </w:r>
      <w:r w:rsidRPr="00D71DF0">
        <w:rPr>
          <w:rStyle w:val="Extranjerismo"/>
        </w:rPr>
        <w:t>Assessment Centers</w:t>
      </w:r>
      <w:r w:rsidRPr="00D71DF0">
        <w:t> o Entrevistas de Evaluación Situacional. Estas herramientas permiten evaluar las competencias y habilidades de los candidatos a través de pruebas y simulaciones observadas por un grupo de expertos, quienes analizan aspectos como el trabajo en equipo, la resolución de problemas y el comportamiento en situaciones reales.</w:t>
      </w:r>
    </w:p>
    <w:p w14:paraId="0A8FF5F1" w14:textId="5C7EF06A" w:rsidR="00CC3998" w:rsidRPr="00D71DF0" w:rsidRDefault="00D71DF0" w:rsidP="00847BF0">
      <w:pPr>
        <w:rPr>
          <w:b/>
          <w:bCs/>
        </w:rPr>
      </w:pPr>
      <w:r w:rsidRPr="00D71DF0">
        <w:rPr>
          <w:b/>
          <w:bCs/>
        </w:rPr>
        <w:t>La inducción</w:t>
      </w:r>
    </w:p>
    <w:p w14:paraId="18DAA6AA" w14:textId="57A1EBC2" w:rsidR="00CC3998" w:rsidRDefault="00D71DF0" w:rsidP="00847BF0">
      <w:r w:rsidRPr="00D71DF0">
        <w:t>La inducción es el paso final del proceso de selección y marca la integración del nuevo empleado en la organización. Esta fase es crucial, ya que representa la entrada del candidato a la empresa y su adaptación a las tareas y responsabilidades que le han sido asignadas.</w:t>
      </w:r>
    </w:p>
    <w:p w14:paraId="79DE5B29" w14:textId="6F088AEE" w:rsidR="00D71DF0" w:rsidRPr="00D71DF0" w:rsidRDefault="00D71DF0" w:rsidP="00847BF0">
      <w:pPr>
        <w:rPr>
          <w:b/>
          <w:bCs/>
        </w:rPr>
      </w:pPr>
      <w:r w:rsidRPr="00D71DF0">
        <w:rPr>
          <w:b/>
          <w:bCs/>
        </w:rPr>
        <w:t>Objetivos de la inducción</w:t>
      </w:r>
    </w:p>
    <w:p w14:paraId="70E1902B" w14:textId="21AF2818" w:rsidR="00CC3998" w:rsidRDefault="00D71DF0" w:rsidP="00847BF0">
      <w:r w:rsidRPr="00D71DF0">
        <w:t>La inducción debe proporcionar al nuevo empleado una visión general de la organización, sus procesos, misión y objetivos. Es fundamental que el empleado comprenda su rol dentro de la empresa y cómo sus tareas contribuyen al éxito organizacional.</w:t>
      </w:r>
    </w:p>
    <w:p w14:paraId="69BAAC6F" w14:textId="061D907D" w:rsidR="00CC3998" w:rsidRPr="00D71DF0" w:rsidRDefault="00D71DF0" w:rsidP="00D71DF0">
      <w:pPr>
        <w:tabs>
          <w:tab w:val="center" w:pos="5340"/>
        </w:tabs>
        <w:rPr>
          <w:b/>
          <w:bCs/>
        </w:rPr>
      </w:pPr>
      <w:r w:rsidRPr="00D71DF0">
        <w:rPr>
          <w:b/>
          <w:bCs/>
        </w:rPr>
        <w:t>Relación empresa – persona</w:t>
      </w:r>
      <w:r w:rsidRPr="00D71DF0">
        <w:rPr>
          <w:b/>
          <w:bCs/>
        </w:rPr>
        <w:tab/>
      </w:r>
    </w:p>
    <w:p w14:paraId="373CB00D" w14:textId="7EBF2FEA" w:rsidR="00D71DF0" w:rsidRDefault="00D71DF0" w:rsidP="00D71DF0">
      <w:pPr>
        <w:tabs>
          <w:tab w:val="center" w:pos="5340"/>
        </w:tabs>
      </w:pPr>
      <w:r w:rsidRPr="00D71DF0">
        <w:t>En esta etapa, se establece un compromiso mutuo entre la empresa y el empleado, en el cual ambas partes colaboran para el crecimiento y éxito de la organización.</w:t>
      </w:r>
    </w:p>
    <w:p w14:paraId="04B1CE7B" w14:textId="2AF5C1E0" w:rsidR="00D71DF0" w:rsidRPr="00D71DF0" w:rsidRDefault="00D71DF0" w:rsidP="00847BF0">
      <w:pPr>
        <w:rPr>
          <w:b/>
          <w:bCs/>
        </w:rPr>
      </w:pPr>
      <w:r w:rsidRPr="00D71DF0">
        <w:rPr>
          <w:b/>
          <w:bCs/>
        </w:rPr>
        <w:t>Motivación inicial</w:t>
      </w:r>
    </w:p>
    <w:p w14:paraId="033615F4" w14:textId="7518AAFD" w:rsidR="00CC3998" w:rsidRDefault="00D71DF0" w:rsidP="00847BF0">
      <w:r w:rsidRPr="00D71DF0">
        <w:t xml:space="preserve">Una inducción efectiva debe ser creativa y acogedora, presentando de manera clara las funciones del nuevo empleado y alentándolo a contribuir con nuevas ideas y </w:t>
      </w:r>
      <w:r w:rsidRPr="00D71DF0">
        <w:lastRenderedPageBreak/>
        <w:t>propuestas. Esta motivación inicial es un factor clave para el desempeño futuro del empleado dentro de la empresa.</w:t>
      </w:r>
    </w:p>
    <w:p w14:paraId="11BAAF31" w14:textId="77777777" w:rsidR="00D71DF0" w:rsidRPr="00D71DF0" w:rsidRDefault="00D71DF0" w:rsidP="00D71DF0">
      <w:pPr>
        <w:pStyle w:val="Ttulo2"/>
      </w:pPr>
      <w:bookmarkStart w:id="4" w:name="_Toc179882209"/>
      <w:r w:rsidRPr="00D71DF0">
        <w:t>Equipo de trabajo conformado</w:t>
      </w:r>
      <w:bookmarkEnd w:id="4"/>
    </w:p>
    <w:p w14:paraId="41DF98F5" w14:textId="77777777" w:rsidR="00D71DF0" w:rsidRPr="00D71DF0" w:rsidRDefault="00D71DF0" w:rsidP="00D71DF0">
      <w:r w:rsidRPr="00D71DF0">
        <w:t>La conformación de un equipo de trabajo debe centrarse en la acción colaborativa, lo que implica que cada integrante esté dispuesto a participar en un proceso de aprendizaje grupal y colaborativo. Este aprendizaje se construye a partir de la interdependencia de los miembros, cuyo trabajo conjunto contribuye al éxito del equipo y de la organización.</w:t>
      </w:r>
    </w:p>
    <w:p w14:paraId="6826772B" w14:textId="5A5E6E3A" w:rsidR="00CC3998" w:rsidRPr="00D71DF0" w:rsidRDefault="00D71DF0" w:rsidP="00847BF0">
      <w:pPr>
        <w:rPr>
          <w:b/>
          <w:bCs/>
        </w:rPr>
      </w:pPr>
      <w:r w:rsidRPr="00D71DF0">
        <w:rPr>
          <w:b/>
          <w:bCs/>
        </w:rPr>
        <w:t>Características del equipo de trabajo</w:t>
      </w:r>
    </w:p>
    <w:p w14:paraId="46594B9F" w14:textId="12836216" w:rsidR="00CC3998" w:rsidRDefault="00D71DF0" w:rsidP="00847BF0">
      <w:r w:rsidRPr="00D71DF0">
        <w:t>Cada equipo de trabajo que se forma representa un motor de la organización. Estos no se construyen Un equipo de trabajo bien estructurado actúa como un motor de la organización. No se forma de manera arbitraria, sino que responde a las necesidades específicas de un área de la empresa. Su creación debe basarse en la capacidad de generar valor para la organización, más que en afinidades personales entre sus miembros. Las principales características de un equipo de trabajo eficaz incluyen:</w:t>
      </w:r>
    </w:p>
    <w:p w14:paraId="2DAD8680" w14:textId="77777777" w:rsidR="00D71DF0" w:rsidRPr="00D71DF0" w:rsidRDefault="00D71DF0" w:rsidP="00D71DF0">
      <w:pPr>
        <w:rPr>
          <w:b/>
          <w:bCs/>
        </w:rPr>
      </w:pPr>
      <w:r w:rsidRPr="00D71DF0">
        <w:rPr>
          <w:b/>
          <w:bCs/>
        </w:rPr>
        <w:t>Diversidad de competencias</w:t>
      </w:r>
    </w:p>
    <w:p w14:paraId="750D9C43" w14:textId="3F6EA686" w:rsidR="00D71DF0" w:rsidRDefault="00D71DF0" w:rsidP="00D71DF0">
      <w:r w:rsidRPr="00D71DF0">
        <w:t>Cada miembro aporta habilidades y talentos particulares que deben ser conocidos y aprovechados por el equipo. Esto fomenta no solo el desarrollo colectivo, sino también el crecimiento individual de los integrantes.</w:t>
      </w:r>
    </w:p>
    <w:p w14:paraId="12F7455D" w14:textId="332CBCBB" w:rsidR="00D71DF0" w:rsidRDefault="00D71DF0" w:rsidP="00D71DF0"/>
    <w:p w14:paraId="56511166" w14:textId="77777777" w:rsidR="00D71DF0" w:rsidRPr="00D71DF0" w:rsidRDefault="00D71DF0" w:rsidP="00D71DF0"/>
    <w:p w14:paraId="173E18D7" w14:textId="77777777" w:rsidR="00D71DF0" w:rsidRPr="00D71DF0" w:rsidRDefault="00D71DF0" w:rsidP="00D71DF0">
      <w:pPr>
        <w:rPr>
          <w:b/>
          <w:bCs/>
        </w:rPr>
      </w:pPr>
      <w:r w:rsidRPr="00D71DF0">
        <w:rPr>
          <w:b/>
          <w:bCs/>
        </w:rPr>
        <w:lastRenderedPageBreak/>
        <w:t>Ambientes de confianza</w:t>
      </w:r>
    </w:p>
    <w:p w14:paraId="444B9D83" w14:textId="77777777" w:rsidR="00D71DF0" w:rsidRPr="00D71DF0" w:rsidRDefault="00D71DF0" w:rsidP="00D71DF0">
      <w:r w:rsidRPr="00D71DF0">
        <w:t>Es fundamental crear un ambiente de confianza que promueva el diálogo constante entre los colaboradores. Esto facilita la asignación efectiva de funciones y motiva a los integrantes a esforzarse por alcanzar los objetivos del equipo.</w:t>
      </w:r>
    </w:p>
    <w:p w14:paraId="687A4149" w14:textId="77777777" w:rsidR="00D71DF0" w:rsidRPr="00D71DF0" w:rsidRDefault="00D71DF0" w:rsidP="00D71DF0">
      <w:pPr>
        <w:rPr>
          <w:b/>
          <w:bCs/>
        </w:rPr>
      </w:pPr>
      <w:r w:rsidRPr="00D71DF0">
        <w:rPr>
          <w:b/>
          <w:bCs/>
        </w:rPr>
        <w:t>Cultura de solidaridad</w:t>
      </w:r>
    </w:p>
    <w:p w14:paraId="35277D63" w14:textId="77777777" w:rsidR="00D71DF0" w:rsidRPr="00D71DF0" w:rsidRDefault="00D71DF0" w:rsidP="00D71DF0">
      <w:r w:rsidRPr="00D71DF0">
        <w:t>La participación activa y el apoyo mutuo fortalecen la integración del equipo. Es vital fomentar una cultura solidaria que facilite la resolución de conflictos, mejore la comunicación y potencie el desempeño colaborativo.</w:t>
      </w:r>
    </w:p>
    <w:p w14:paraId="28714EDD" w14:textId="77777777" w:rsidR="00D71DF0" w:rsidRPr="00D71DF0" w:rsidRDefault="00D71DF0" w:rsidP="00D71DF0">
      <w:pPr>
        <w:rPr>
          <w:b/>
          <w:bCs/>
        </w:rPr>
      </w:pPr>
      <w:r w:rsidRPr="00D71DF0">
        <w:rPr>
          <w:b/>
          <w:bCs/>
        </w:rPr>
        <w:t>Recursos adecuados</w:t>
      </w:r>
    </w:p>
    <w:p w14:paraId="1DEB303B" w14:textId="77777777" w:rsidR="00D71DF0" w:rsidRPr="00D71DF0" w:rsidRDefault="00D71DF0" w:rsidP="00D71DF0">
      <w:r w:rsidRPr="00D71DF0">
        <w:t>El equipo debe contar con los recursos necesarios para cumplir con las tareas asignadas, asegurando resultados de calidad y en el tiempo previsto. Una disciplina orientada hacia la consecución de la misión es esencial para lograr los objetivos.</w:t>
      </w:r>
    </w:p>
    <w:p w14:paraId="52F47A0C" w14:textId="77777777" w:rsidR="00D71DF0" w:rsidRPr="00D71DF0" w:rsidRDefault="00D71DF0" w:rsidP="00D71DF0">
      <w:pPr>
        <w:rPr>
          <w:b/>
          <w:bCs/>
        </w:rPr>
      </w:pPr>
      <w:r w:rsidRPr="00D71DF0">
        <w:rPr>
          <w:b/>
          <w:bCs/>
        </w:rPr>
        <w:t>Aceptación de responsabilidad</w:t>
      </w:r>
    </w:p>
    <w:p w14:paraId="07FB10EE" w14:textId="77777777" w:rsidR="00D71DF0" w:rsidRPr="00D71DF0" w:rsidRDefault="00D71DF0" w:rsidP="00D71DF0">
      <w:r w:rsidRPr="00D71DF0">
        <w:t>En un equipo de trabajo eficaz, todos los miembros aceptan la responsabilidad por los resultados, ya sean positivos o negativos. En lugar de buscar culpables, se analizan los errores para implementar planes de mejora, consolidando un equipo más fuerte y comprometido.</w:t>
      </w:r>
    </w:p>
    <w:p w14:paraId="21030850" w14:textId="77777777" w:rsidR="00D71DF0" w:rsidRPr="00D71DF0" w:rsidRDefault="00D71DF0" w:rsidP="00D71DF0">
      <w:pPr>
        <w:rPr>
          <w:b/>
          <w:bCs/>
        </w:rPr>
      </w:pPr>
      <w:r w:rsidRPr="00D71DF0">
        <w:rPr>
          <w:b/>
          <w:bCs/>
        </w:rPr>
        <w:t>Objetivos claros</w:t>
      </w:r>
    </w:p>
    <w:p w14:paraId="0C62B025" w14:textId="77777777" w:rsidR="00D71DF0" w:rsidRPr="00D71DF0" w:rsidRDefault="00D71DF0" w:rsidP="00D71DF0">
      <w:r w:rsidRPr="00D71DF0">
        <w:t>Cada equipo debe tener objetivos bien definidos que estén alineados con la misión de la empresa. Esto garantiza que todas las actividades se dirijan en la dirección correcta.</w:t>
      </w:r>
    </w:p>
    <w:p w14:paraId="0688A2A8" w14:textId="42D4B4AA" w:rsidR="00CC3998" w:rsidRDefault="00CC3998" w:rsidP="00847BF0"/>
    <w:p w14:paraId="39F2C813" w14:textId="287EC489" w:rsidR="00D71DF0" w:rsidRPr="00D71DF0" w:rsidRDefault="00D71DF0" w:rsidP="00D71DF0">
      <w:pPr>
        <w:rPr>
          <w:b/>
          <w:bCs/>
        </w:rPr>
      </w:pPr>
      <w:r w:rsidRPr="00D71DF0">
        <w:rPr>
          <w:b/>
          <w:bCs/>
        </w:rPr>
        <w:lastRenderedPageBreak/>
        <w:t>Las competencias</w:t>
      </w:r>
    </w:p>
    <w:p w14:paraId="39C97A1C" w14:textId="22468414" w:rsidR="00D71DF0" w:rsidRDefault="00D71DF0" w:rsidP="00D71DF0">
      <w:r>
        <w:t>Las competencias son los conocimientos, habilidades, actitudes y valores que permiten a los colaboradores desempeñarse de manera superior dentro de la organización. Estas competencias abarcan tanto aspectos técnicos como organizacionales, y deben estar claramente definidas a través de conductas observables y operacionales.</w:t>
      </w:r>
    </w:p>
    <w:p w14:paraId="1B5DB55E" w14:textId="0645B19C" w:rsidR="00D71DF0" w:rsidRDefault="00D71DF0" w:rsidP="00D71DF0">
      <w:r>
        <w:t>El perfil de competencias de cada empleado debe estar alineado con las exigencias del cargo para garantizar un desempeño exitoso. Este desarrollo de competencias no solo asegura un trabajo de calidad, sino que también demuestra el compromiso de la empresa con el desarrollo integral de sus colaboradores.</w:t>
      </w:r>
    </w:p>
    <w:p w14:paraId="7523A8FC" w14:textId="7503A931" w:rsidR="00CC3998" w:rsidRDefault="00D71DF0" w:rsidP="00D71DF0">
      <w:r>
        <w:t>Si un colaborador no cumple con una competencia específica, esto no significa que no sea apto para el cargo. La empresa debe proporcionar las condiciones necesarias para fortalecer esa competencia a través de un proceso de adecuación sistemática en su labor diaria.</w:t>
      </w:r>
    </w:p>
    <w:p w14:paraId="25F00066" w14:textId="034C2200" w:rsidR="00CC3998" w:rsidRDefault="00CC3998" w:rsidP="00847BF0"/>
    <w:p w14:paraId="1AC0FE6B" w14:textId="78ED0CFC" w:rsidR="00CC3998" w:rsidRDefault="00CC3998" w:rsidP="00847BF0"/>
    <w:p w14:paraId="391826A5" w14:textId="6E8F4E99" w:rsidR="00CC3998" w:rsidRDefault="00CC3998" w:rsidP="00847BF0"/>
    <w:p w14:paraId="0AC72870" w14:textId="1567170C" w:rsidR="00CC3998" w:rsidRDefault="00CC3998" w:rsidP="00847BF0"/>
    <w:p w14:paraId="2EEBF057" w14:textId="2C70104D" w:rsidR="00CC3998" w:rsidRDefault="00CC3998" w:rsidP="00847BF0"/>
    <w:p w14:paraId="622E1384" w14:textId="1CAF9BFA" w:rsidR="00CC3998" w:rsidRDefault="00CC3998" w:rsidP="00847BF0"/>
    <w:p w14:paraId="17FF8450" w14:textId="4083B745" w:rsidR="00CC3998" w:rsidRDefault="00CC3998" w:rsidP="00847BF0"/>
    <w:p w14:paraId="136072BC" w14:textId="77777777" w:rsidR="00D71DF0" w:rsidRDefault="00D71DF0" w:rsidP="00D71DF0">
      <w:pPr>
        <w:pStyle w:val="Ttulo1"/>
      </w:pPr>
      <w:bookmarkStart w:id="5" w:name="_Toc179882210"/>
      <w:r>
        <w:lastRenderedPageBreak/>
        <w:t>Recursos físicos, técnicos, tecnológicos y financieros</w:t>
      </w:r>
      <w:bookmarkEnd w:id="5"/>
    </w:p>
    <w:p w14:paraId="181AB37A" w14:textId="761E55C2" w:rsidR="00CC3998" w:rsidRDefault="00D71DF0" w:rsidP="00D71DF0">
      <w:r>
        <w:t>Los recursos físicos, técnicos, tecnológicos y financieros son elementos esenciales para el funcionamiento de una empresa y la consecución de sus objetivos. El éxito de una organización depende de la adecuada gestión e interacción de estos recursos, pues permiten el manejo eficiente de sus operaciones y el cumplimiento de su misión.</w:t>
      </w:r>
    </w:p>
    <w:p w14:paraId="5A1822AD" w14:textId="77777777" w:rsidR="00D71DF0" w:rsidRPr="00D71DF0" w:rsidRDefault="00D71DF0" w:rsidP="00D71DF0">
      <w:pPr>
        <w:pStyle w:val="Prrafodelista"/>
        <w:numPr>
          <w:ilvl w:val="0"/>
          <w:numId w:val="39"/>
        </w:numPr>
        <w:rPr>
          <w:b/>
          <w:bCs/>
        </w:rPr>
      </w:pPr>
      <w:r w:rsidRPr="00D71DF0">
        <w:rPr>
          <w:b/>
          <w:bCs/>
        </w:rPr>
        <w:t>Recursos físicos</w:t>
      </w:r>
    </w:p>
    <w:p w14:paraId="3F8F94FD" w14:textId="6AF71E49" w:rsidR="00CC3998" w:rsidRDefault="00D71DF0" w:rsidP="00D71DF0">
      <w:pPr>
        <w:pStyle w:val="Prrafodelista"/>
        <w:ind w:left="1429" w:firstLine="0"/>
      </w:pPr>
      <w:r>
        <w:t>Los recursos físicos se refieren a los bienes tangibles que son propiedad de la empresa y necesarios para su operación. Estos recursos incluyen:</w:t>
      </w:r>
    </w:p>
    <w:p w14:paraId="39B11F9D" w14:textId="77777777" w:rsidR="00D71DF0" w:rsidRPr="00D71DF0" w:rsidRDefault="00D71DF0" w:rsidP="00D71DF0">
      <w:pPr>
        <w:pStyle w:val="Prrafodelista"/>
        <w:numPr>
          <w:ilvl w:val="0"/>
          <w:numId w:val="39"/>
        </w:numPr>
        <w:rPr>
          <w:b/>
          <w:bCs/>
        </w:rPr>
      </w:pPr>
      <w:r w:rsidRPr="00D71DF0">
        <w:rPr>
          <w:b/>
          <w:bCs/>
        </w:rPr>
        <w:t>Terrenos, edificios y oficinas</w:t>
      </w:r>
    </w:p>
    <w:p w14:paraId="57B9F75F" w14:textId="5B168C7F" w:rsidR="00CC3998" w:rsidRDefault="00D71DF0" w:rsidP="00D71DF0">
      <w:pPr>
        <w:pStyle w:val="Prrafodelista"/>
        <w:ind w:left="1429" w:firstLine="0"/>
      </w:pPr>
      <w:r>
        <w:t>Espacios físicos donde la empresa desarrolla sus actividades.</w:t>
      </w:r>
    </w:p>
    <w:p w14:paraId="3ED0C521" w14:textId="77777777" w:rsidR="00D71DF0" w:rsidRPr="00D71DF0" w:rsidRDefault="00D71DF0" w:rsidP="00D71DF0">
      <w:pPr>
        <w:pStyle w:val="Prrafodelista"/>
        <w:numPr>
          <w:ilvl w:val="0"/>
          <w:numId w:val="39"/>
        </w:numPr>
        <w:rPr>
          <w:b/>
          <w:bCs/>
        </w:rPr>
      </w:pPr>
      <w:r w:rsidRPr="00D71DF0">
        <w:rPr>
          <w:b/>
          <w:bCs/>
        </w:rPr>
        <w:t>Maquinaria y equipos</w:t>
      </w:r>
    </w:p>
    <w:p w14:paraId="70D23881" w14:textId="6A275688" w:rsidR="00CC3998" w:rsidRDefault="00D71DF0" w:rsidP="00D71DF0">
      <w:pPr>
        <w:pStyle w:val="Prrafodelista"/>
        <w:ind w:left="1429" w:firstLine="0"/>
      </w:pPr>
      <w:r>
        <w:t>Herramientas y maquinaria necesarias para la producción o prestación de servicios.</w:t>
      </w:r>
    </w:p>
    <w:p w14:paraId="0979EF72" w14:textId="77777777" w:rsidR="00D71DF0" w:rsidRPr="00D71DF0" w:rsidRDefault="00D71DF0" w:rsidP="00D71DF0">
      <w:pPr>
        <w:pStyle w:val="Prrafodelista"/>
        <w:numPr>
          <w:ilvl w:val="0"/>
          <w:numId w:val="39"/>
        </w:numPr>
        <w:rPr>
          <w:b/>
          <w:bCs/>
        </w:rPr>
      </w:pPr>
      <w:r w:rsidRPr="00D71DF0">
        <w:rPr>
          <w:b/>
          <w:bCs/>
        </w:rPr>
        <w:t>Vehículos</w:t>
      </w:r>
    </w:p>
    <w:p w14:paraId="4E9C4758" w14:textId="25E394D9" w:rsidR="00CC3998" w:rsidRDefault="00D71DF0" w:rsidP="00D71DF0">
      <w:pPr>
        <w:pStyle w:val="Prrafodelista"/>
        <w:ind w:left="1429" w:firstLine="0"/>
      </w:pPr>
      <w:r>
        <w:t>Medios de transporte para distribución, logística o movilidad del personal.</w:t>
      </w:r>
    </w:p>
    <w:p w14:paraId="18F5EB58" w14:textId="77777777" w:rsidR="00D71DF0" w:rsidRPr="00D71DF0" w:rsidRDefault="00D71DF0" w:rsidP="00D71DF0">
      <w:pPr>
        <w:pStyle w:val="Prrafodelista"/>
        <w:numPr>
          <w:ilvl w:val="0"/>
          <w:numId w:val="39"/>
        </w:numPr>
        <w:rPr>
          <w:b/>
          <w:bCs/>
        </w:rPr>
      </w:pPr>
      <w:r w:rsidRPr="00D71DF0">
        <w:rPr>
          <w:b/>
          <w:bCs/>
        </w:rPr>
        <w:t>Insumos para la producción</w:t>
      </w:r>
    </w:p>
    <w:p w14:paraId="2D52461E" w14:textId="77777777" w:rsidR="00D71DF0" w:rsidRPr="00D71DF0" w:rsidRDefault="00D71DF0" w:rsidP="00D71DF0">
      <w:pPr>
        <w:pStyle w:val="Prrafodelista"/>
        <w:ind w:left="1429" w:firstLine="0"/>
      </w:pPr>
      <w:r w:rsidRPr="00D71DF0">
        <w:t>Materiales y químicos utilizados en la fabricación de productos.</w:t>
      </w:r>
    </w:p>
    <w:p w14:paraId="68D2945F" w14:textId="77777777" w:rsidR="00D71DF0" w:rsidRPr="00D71DF0" w:rsidRDefault="00D71DF0" w:rsidP="00D71DF0">
      <w:pPr>
        <w:pStyle w:val="Prrafodelista"/>
        <w:numPr>
          <w:ilvl w:val="0"/>
          <w:numId w:val="39"/>
        </w:numPr>
        <w:rPr>
          <w:b/>
          <w:bCs/>
        </w:rPr>
      </w:pPr>
      <w:r w:rsidRPr="00D71DF0">
        <w:rPr>
          <w:b/>
          <w:bCs/>
        </w:rPr>
        <w:t>Productos en proceso y terminados</w:t>
      </w:r>
    </w:p>
    <w:p w14:paraId="64A568E5" w14:textId="2AE58EE9" w:rsidR="00CC3998" w:rsidRDefault="00D71DF0" w:rsidP="00D71DF0">
      <w:pPr>
        <w:pStyle w:val="Prrafodelista"/>
        <w:ind w:left="1429" w:firstLine="0"/>
      </w:pPr>
      <w:r w:rsidRPr="00D71DF0">
        <w:t>Bienes que se encuentran en diferentes etapas de producción o listos para su comercialización.</w:t>
      </w:r>
    </w:p>
    <w:p w14:paraId="64D17E94" w14:textId="77777777" w:rsidR="00D71DF0" w:rsidRPr="00D71DF0" w:rsidRDefault="00D71DF0" w:rsidP="00D71DF0">
      <w:pPr>
        <w:pStyle w:val="Prrafodelista"/>
        <w:numPr>
          <w:ilvl w:val="0"/>
          <w:numId w:val="39"/>
        </w:numPr>
        <w:rPr>
          <w:b/>
          <w:bCs/>
        </w:rPr>
      </w:pPr>
      <w:r w:rsidRPr="00D71DF0">
        <w:rPr>
          <w:b/>
          <w:bCs/>
        </w:rPr>
        <w:t>Equipo de oficina</w:t>
      </w:r>
    </w:p>
    <w:p w14:paraId="53F1D6E5" w14:textId="43A841E8" w:rsidR="00D71DF0" w:rsidRDefault="00D71DF0" w:rsidP="00D71DF0">
      <w:pPr>
        <w:pStyle w:val="Prrafodelista"/>
        <w:ind w:left="1429" w:firstLine="0"/>
      </w:pPr>
      <w:r w:rsidRPr="00D71DF0">
        <w:t>Computadoras, impresoras, escritorios, muebles, teléfonos, entre otros.</w:t>
      </w:r>
    </w:p>
    <w:p w14:paraId="28F54324" w14:textId="641D7818" w:rsidR="00D71DF0" w:rsidRDefault="00D71DF0" w:rsidP="00D71DF0">
      <w:pPr>
        <w:pStyle w:val="Prrafodelista"/>
        <w:ind w:left="1429" w:firstLine="0"/>
      </w:pPr>
    </w:p>
    <w:p w14:paraId="59951D83" w14:textId="77777777" w:rsidR="00D71DF0" w:rsidRPr="00D71DF0" w:rsidRDefault="00D71DF0" w:rsidP="00D71DF0">
      <w:pPr>
        <w:pStyle w:val="Prrafodelista"/>
        <w:ind w:left="1429" w:firstLine="0"/>
      </w:pPr>
    </w:p>
    <w:p w14:paraId="424BA4E4" w14:textId="77777777" w:rsidR="00D71DF0" w:rsidRPr="00D71DF0" w:rsidRDefault="00D71DF0" w:rsidP="00D71DF0">
      <w:pPr>
        <w:pStyle w:val="Prrafodelista"/>
        <w:numPr>
          <w:ilvl w:val="0"/>
          <w:numId w:val="39"/>
        </w:numPr>
        <w:rPr>
          <w:b/>
          <w:bCs/>
        </w:rPr>
      </w:pPr>
      <w:r w:rsidRPr="00D71DF0">
        <w:rPr>
          <w:b/>
          <w:bCs/>
        </w:rPr>
        <w:lastRenderedPageBreak/>
        <w:t>Gastos de acondicionamiento</w:t>
      </w:r>
    </w:p>
    <w:p w14:paraId="6B01A780" w14:textId="77777777" w:rsidR="00D71DF0" w:rsidRPr="00D71DF0" w:rsidRDefault="00D71DF0" w:rsidP="00D71DF0">
      <w:pPr>
        <w:pStyle w:val="Prrafodelista"/>
        <w:ind w:left="1429" w:firstLine="0"/>
      </w:pPr>
      <w:r w:rsidRPr="00D71DF0">
        <w:t>Inversiones para adecuar los espacios de trabajo, como remodelaciones o adaptaciones de infraestructura.</w:t>
      </w:r>
    </w:p>
    <w:p w14:paraId="378CA7D4" w14:textId="2E738DC4" w:rsidR="00CC3998" w:rsidRPr="00D71DF0" w:rsidRDefault="00D71DF0" w:rsidP="00847BF0">
      <w:pPr>
        <w:rPr>
          <w:b/>
          <w:bCs/>
        </w:rPr>
      </w:pPr>
      <w:r w:rsidRPr="00D71DF0">
        <w:rPr>
          <w:b/>
          <w:bCs/>
        </w:rPr>
        <w:t>Recursos técnicos</w:t>
      </w:r>
    </w:p>
    <w:p w14:paraId="26D650A3" w14:textId="730F5E9A" w:rsidR="00CC3998" w:rsidRDefault="00D71DF0" w:rsidP="00847BF0">
      <w:r w:rsidRPr="00D71DF0">
        <w:t>Los recursos técnicos son aquellos procedimientos y herramientas que apoyan la coordinación y gestión de otros recursos en la empresa. Estos pueden incluir:</w:t>
      </w:r>
    </w:p>
    <w:p w14:paraId="5569E443" w14:textId="77777777" w:rsidR="00D71DF0" w:rsidRPr="00D71DF0" w:rsidRDefault="00D71DF0" w:rsidP="00D71DF0">
      <w:pPr>
        <w:pStyle w:val="Prrafodelista"/>
        <w:numPr>
          <w:ilvl w:val="0"/>
          <w:numId w:val="39"/>
        </w:numPr>
        <w:rPr>
          <w:b/>
          <w:bCs/>
        </w:rPr>
      </w:pPr>
      <w:r w:rsidRPr="00D71DF0">
        <w:rPr>
          <w:b/>
          <w:bCs/>
        </w:rPr>
        <w:t>Sistemas administrativos y operativos</w:t>
      </w:r>
    </w:p>
    <w:p w14:paraId="199EB9AE" w14:textId="65B03F6E" w:rsidR="00D71DF0" w:rsidRDefault="00D71DF0" w:rsidP="00D71DF0">
      <w:pPr>
        <w:pStyle w:val="Prrafodelista"/>
        <w:ind w:left="1429" w:firstLine="0"/>
      </w:pPr>
      <w:r>
        <w:t>Sistemas de ventas, producción, finanzas y administración que ayudan a gestionar y optimizar los procesos internos.</w:t>
      </w:r>
    </w:p>
    <w:p w14:paraId="7945F5FD" w14:textId="77777777" w:rsidR="00D71DF0" w:rsidRPr="00D71DF0" w:rsidRDefault="00D71DF0" w:rsidP="00D71DF0">
      <w:pPr>
        <w:pStyle w:val="Prrafodelista"/>
        <w:numPr>
          <w:ilvl w:val="0"/>
          <w:numId w:val="39"/>
        </w:numPr>
        <w:rPr>
          <w:b/>
          <w:bCs/>
        </w:rPr>
      </w:pPr>
      <w:r w:rsidRPr="00D71DF0">
        <w:rPr>
          <w:b/>
          <w:bCs/>
        </w:rPr>
        <w:t>Fórmulas y patentes</w:t>
      </w:r>
    </w:p>
    <w:p w14:paraId="189A965F" w14:textId="357E5280" w:rsidR="00D71DF0" w:rsidRDefault="00D71DF0" w:rsidP="00D71DF0">
      <w:pPr>
        <w:pStyle w:val="Prrafodelista"/>
        <w:ind w:left="1429" w:firstLine="0"/>
      </w:pPr>
      <w:r>
        <w:t>Conocimientos especializados y propiedad intelectual que proporcionan una ventaja competitiva a la empresa.</w:t>
      </w:r>
    </w:p>
    <w:p w14:paraId="7D877D1F" w14:textId="77777777" w:rsidR="00D71DF0" w:rsidRPr="00D71DF0" w:rsidRDefault="00D71DF0" w:rsidP="00D71DF0">
      <w:pPr>
        <w:pStyle w:val="Prrafodelista"/>
        <w:numPr>
          <w:ilvl w:val="0"/>
          <w:numId w:val="39"/>
        </w:numPr>
        <w:rPr>
          <w:b/>
          <w:bCs/>
        </w:rPr>
      </w:pPr>
      <w:r w:rsidRPr="00D71DF0">
        <w:rPr>
          <w:b/>
          <w:bCs/>
        </w:rPr>
        <w:t>Marcas registradas</w:t>
      </w:r>
    </w:p>
    <w:p w14:paraId="674D67B2" w14:textId="51D7FA75" w:rsidR="00CC3998" w:rsidRDefault="00D71DF0" w:rsidP="00D71DF0">
      <w:pPr>
        <w:pStyle w:val="Prrafodelista"/>
        <w:ind w:left="1429" w:firstLine="0"/>
      </w:pPr>
      <w:r>
        <w:t>Identidad corporativa y comercial que distingue a la empresa en el mercado.</w:t>
      </w:r>
    </w:p>
    <w:p w14:paraId="73A32BD4" w14:textId="6B03A2D9" w:rsidR="00CC3998" w:rsidRPr="00D71DF0" w:rsidRDefault="00D71DF0" w:rsidP="00847BF0">
      <w:pPr>
        <w:rPr>
          <w:b/>
          <w:bCs/>
        </w:rPr>
      </w:pPr>
      <w:r w:rsidRPr="00D71DF0">
        <w:rPr>
          <w:b/>
          <w:bCs/>
        </w:rPr>
        <w:t>Recursos Tecnológicos</w:t>
      </w:r>
    </w:p>
    <w:p w14:paraId="5347EB94" w14:textId="77777777" w:rsidR="00D71DF0" w:rsidRDefault="00D71DF0" w:rsidP="00D71DF0">
      <w:r>
        <w:t>Los recursos tecnológicos son fundamentales en el entorno empresarial moderno. Estos pueden dividirse en:</w:t>
      </w:r>
    </w:p>
    <w:p w14:paraId="74A4198A" w14:textId="77777777" w:rsidR="00D71DF0" w:rsidRPr="00D71DF0" w:rsidRDefault="00D71DF0" w:rsidP="00D71DF0">
      <w:pPr>
        <w:pStyle w:val="Prrafodelista"/>
        <w:numPr>
          <w:ilvl w:val="0"/>
          <w:numId w:val="39"/>
        </w:numPr>
        <w:rPr>
          <w:b/>
          <w:bCs/>
        </w:rPr>
      </w:pPr>
      <w:r w:rsidRPr="00D71DF0">
        <w:rPr>
          <w:b/>
          <w:bCs/>
        </w:rPr>
        <w:t>Recursos tecnológicos tangibles</w:t>
      </w:r>
    </w:p>
    <w:p w14:paraId="5674B10D" w14:textId="77777777" w:rsidR="00D71DF0" w:rsidRDefault="00D71DF0" w:rsidP="00D71DF0">
      <w:pPr>
        <w:pStyle w:val="Prrafodelista"/>
        <w:ind w:left="1429" w:firstLine="0"/>
      </w:pPr>
      <w:r>
        <w:t xml:space="preserve">Incluyen equipos y dispositivos físicos, como computadoras, impresoras, máquinas y </w:t>
      </w:r>
      <w:r w:rsidRPr="00D71DF0">
        <w:rPr>
          <w:rStyle w:val="Extranjerismo"/>
        </w:rPr>
        <w:t>hardware</w:t>
      </w:r>
      <w:r>
        <w:t>, que son esenciales para las operaciones técnicas y productivas.</w:t>
      </w:r>
    </w:p>
    <w:p w14:paraId="55B92B8B" w14:textId="77777777" w:rsidR="00D71DF0" w:rsidRDefault="00D71DF0" w:rsidP="00D71DF0"/>
    <w:p w14:paraId="107C34B3" w14:textId="77777777" w:rsidR="00D71DF0" w:rsidRPr="00D71DF0" w:rsidRDefault="00D71DF0" w:rsidP="00D71DF0">
      <w:pPr>
        <w:pStyle w:val="Prrafodelista"/>
        <w:numPr>
          <w:ilvl w:val="0"/>
          <w:numId w:val="39"/>
        </w:numPr>
        <w:rPr>
          <w:b/>
          <w:bCs/>
        </w:rPr>
      </w:pPr>
      <w:r w:rsidRPr="00D71DF0">
        <w:rPr>
          <w:b/>
          <w:bCs/>
        </w:rPr>
        <w:t>Recursos tecnológicos intangibles</w:t>
      </w:r>
    </w:p>
    <w:p w14:paraId="7680E95E" w14:textId="07FE6C15" w:rsidR="00CC3998" w:rsidRDefault="00D71DF0" w:rsidP="00D71DF0">
      <w:pPr>
        <w:pStyle w:val="Prrafodelista"/>
        <w:ind w:left="1429" w:firstLine="0"/>
      </w:pPr>
      <w:r>
        <w:t xml:space="preserve">Incluyen sistemas y aplicaciones virtuales, </w:t>
      </w:r>
      <w:r w:rsidRPr="00D71DF0">
        <w:rPr>
          <w:rStyle w:val="Extranjerismo"/>
        </w:rPr>
        <w:t>software</w:t>
      </w:r>
      <w:r>
        <w:t>, internet y redes, que facilitan la comunicación, automatización y eficiencia en los procesos.</w:t>
      </w:r>
    </w:p>
    <w:p w14:paraId="044981DD" w14:textId="2DF131D0" w:rsidR="00CC3998" w:rsidRDefault="00D71DF0" w:rsidP="00847BF0">
      <w:r w:rsidRPr="00D71DF0">
        <w:t>Las empresas que cuentan con tecnología avanzada y sistemas eficientes tienen una ventaja competitiva significativa. La implementación adecuada de estos recursos tecnológicos mejora la productividad, reduce tiempos de respuesta y optimiza la calidad del servicio, lo que a su vez influye en la satisfacción del cliente y en la competitividad en el mercado.</w:t>
      </w:r>
    </w:p>
    <w:p w14:paraId="261EFF2A" w14:textId="51CB60CD" w:rsidR="00CC3998" w:rsidRPr="00D71DF0" w:rsidRDefault="00D71DF0" w:rsidP="00847BF0">
      <w:pPr>
        <w:rPr>
          <w:b/>
          <w:bCs/>
        </w:rPr>
      </w:pPr>
      <w:r w:rsidRPr="00D71DF0">
        <w:rPr>
          <w:b/>
          <w:bCs/>
        </w:rPr>
        <w:t>Recursos Financieros</w:t>
      </w:r>
    </w:p>
    <w:p w14:paraId="74D4C875" w14:textId="2E500314" w:rsidR="00D71DF0" w:rsidRDefault="00D71DF0" w:rsidP="00D71DF0">
      <w:r>
        <w:t>Los recursos financieros son esenciales para la creación y sostenimiento de una empresa, ya que proporcionan el presupuesto necesario para sus operaciones. Estos recursos pueden dividirse en:</w:t>
      </w:r>
    </w:p>
    <w:p w14:paraId="221B19DB" w14:textId="19D67943" w:rsidR="00D71DF0" w:rsidRDefault="00D71DF0" w:rsidP="00D71DF0">
      <w:pPr>
        <w:pStyle w:val="Prrafodelista"/>
        <w:numPr>
          <w:ilvl w:val="0"/>
          <w:numId w:val="40"/>
        </w:numPr>
      </w:pPr>
      <w:r w:rsidRPr="00D71DF0">
        <w:rPr>
          <w:b/>
          <w:bCs/>
        </w:rPr>
        <w:t>Recursos financieros ajenos.</w:t>
      </w:r>
      <w:r>
        <w:t xml:space="preserve"> Incluyen préstamos de acreedores y proveedores, créditos bancarios, emisión de bonos, subvenciones y otras formas de financiamiento externo.</w:t>
      </w:r>
    </w:p>
    <w:p w14:paraId="56EEBD5A" w14:textId="6A3261E2" w:rsidR="00CC3998" w:rsidRDefault="00D71DF0" w:rsidP="00D71DF0">
      <w:pPr>
        <w:pStyle w:val="Prrafodelista"/>
        <w:numPr>
          <w:ilvl w:val="0"/>
          <w:numId w:val="40"/>
        </w:numPr>
      </w:pPr>
      <w:r w:rsidRPr="00D71DF0">
        <w:rPr>
          <w:b/>
          <w:bCs/>
        </w:rPr>
        <w:t>Recursos financieros propios.</w:t>
      </w:r>
      <w:r>
        <w:t xml:space="preserve"> Incluyen dinero en efectivo, aportes de socios o accionistas, y utilidades generadas por la empresa.</w:t>
      </w:r>
    </w:p>
    <w:p w14:paraId="64AE02B4" w14:textId="64735A8F" w:rsidR="00CC3998" w:rsidRDefault="00D71DF0" w:rsidP="00847BF0">
      <w:r w:rsidRPr="00D71DF0">
        <w:t>La correcta administración de los recursos financieros es crucial para garantizar que la empresa pueda cubrir sus inversiones y gastos operativos antes de generar ganancias. Un manejo eficiente de estos recursos determinará la viabilidad y el éxito de la empresa en alcanzar sus objetivos financieros y organizacionales.</w:t>
      </w:r>
    </w:p>
    <w:p w14:paraId="7E1B99DC" w14:textId="77777777" w:rsidR="00D71DF0" w:rsidRPr="00D71DF0" w:rsidRDefault="00D71DF0" w:rsidP="00D71DF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6" w:name="_Toc179882211"/>
      <w:bookmarkEnd w:id="6"/>
    </w:p>
    <w:p w14:paraId="381C7721" w14:textId="298F6B7E" w:rsidR="00D71DF0" w:rsidRDefault="00D71DF0" w:rsidP="00D71DF0">
      <w:pPr>
        <w:pStyle w:val="Ttulo2"/>
      </w:pPr>
      <w:bookmarkStart w:id="7" w:name="_Toc179882212"/>
      <w:r>
        <w:t>El manejo de los activos empresariales</w:t>
      </w:r>
      <w:bookmarkEnd w:id="7"/>
    </w:p>
    <w:p w14:paraId="677C99A0" w14:textId="3713027B" w:rsidR="00CC3998" w:rsidRDefault="00D71DF0" w:rsidP="00D71DF0">
      <w:r>
        <w:t>La gestión de los activos en la empresa implica la construcción de sistemas de información robustos que integren todas las áreas de la organización. Esto permite acceder a datos precisos y detallados sobre las operaciones diarias, facilitando la toma de decisiones estratégicas. La disposición adecuada de los activos, el manejo eficiente por parte del talento humano y las condiciones óptimas para su funcionamiento son elementos clave para mejorar la eficiencia en el uso de los recursos empresariales.</w:t>
      </w:r>
    </w:p>
    <w:p w14:paraId="55C73C38" w14:textId="5D11133D" w:rsidR="00CC3998" w:rsidRPr="00966372" w:rsidRDefault="00966372" w:rsidP="00847BF0">
      <w:pPr>
        <w:rPr>
          <w:b/>
          <w:bCs/>
        </w:rPr>
      </w:pPr>
      <w:r w:rsidRPr="00966372">
        <w:rPr>
          <w:b/>
          <w:bCs/>
        </w:rPr>
        <w:t>Importancia de la gestión de activos</w:t>
      </w:r>
    </w:p>
    <w:p w14:paraId="76E7A9B4" w14:textId="0BD01BE7" w:rsidR="00966372" w:rsidRDefault="00966372" w:rsidP="00966372">
      <w:r w:rsidRPr="00966372">
        <w:t>Las empresas operan con recursos limitados, por lo que su capacidad para integrar de manera eficaz a las personas y los recursos disponibles es crucial para satisfacer las necesidades del cliente y maximizar la productividad. Una gestión adecuada de los activos empresariales ofrece múltiples beneficios:</w:t>
      </w:r>
    </w:p>
    <w:p w14:paraId="30666304" w14:textId="77777777" w:rsidR="00966372" w:rsidRPr="00966372" w:rsidRDefault="00966372" w:rsidP="00966372">
      <w:pPr>
        <w:pStyle w:val="Prrafodelista"/>
        <w:numPr>
          <w:ilvl w:val="0"/>
          <w:numId w:val="41"/>
        </w:numPr>
        <w:rPr>
          <w:b/>
          <w:bCs/>
        </w:rPr>
      </w:pPr>
      <w:r w:rsidRPr="00966372">
        <w:rPr>
          <w:b/>
          <w:bCs/>
        </w:rPr>
        <w:t>Optimización financiera</w:t>
      </w:r>
    </w:p>
    <w:p w14:paraId="79BC41F0" w14:textId="3CA291AE" w:rsidR="00966372" w:rsidRDefault="00966372" w:rsidP="00966372">
      <w:pPr>
        <w:pStyle w:val="Prrafodelista"/>
        <w:ind w:left="1429" w:firstLine="0"/>
      </w:pPr>
      <w:r>
        <w:t>Una administración eficiente de los activos ayuda a la empresa a evitar costos adicionales innecesarios, lo que se traduce en un ahorro significativo para la organización.</w:t>
      </w:r>
    </w:p>
    <w:p w14:paraId="463A9404" w14:textId="77777777" w:rsidR="00966372" w:rsidRPr="00966372" w:rsidRDefault="00966372" w:rsidP="00966372">
      <w:pPr>
        <w:pStyle w:val="Prrafodelista"/>
        <w:numPr>
          <w:ilvl w:val="0"/>
          <w:numId w:val="41"/>
        </w:numPr>
        <w:rPr>
          <w:b/>
          <w:bCs/>
        </w:rPr>
      </w:pPr>
      <w:r w:rsidRPr="00966372">
        <w:rPr>
          <w:b/>
          <w:bCs/>
        </w:rPr>
        <w:t>Sincronización operativa</w:t>
      </w:r>
    </w:p>
    <w:p w14:paraId="7D0FAB75" w14:textId="504D32CC" w:rsidR="00CC3998" w:rsidRDefault="00966372" w:rsidP="00966372">
      <w:pPr>
        <w:pStyle w:val="Prrafodelista"/>
        <w:ind w:left="1429" w:firstLine="0"/>
      </w:pPr>
      <w:r>
        <w:t>La gestión coordinada de los activos asegura que todas las áreas de la empresa estén alineadas, evitando redundancias y mejorando la fluidez de los procesos.</w:t>
      </w:r>
    </w:p>
    <w:p w14:paraId="51A8C2C8" w14:textId="72ABEFA7" w:rsidR="00CC3998" w:rsidRPr="00966372" w:rsidRDefault="00966372" w:rsidP="00847BF0">
      <w:pPr>
        <w:rPr>
          <w:b/>
          <w:bCs/>
        </w:rPr>
      </w:pPr>
      <w:r w:rsidRPr="00966372">
        <w:rPr>
          <w:b/>
          <w:bCs/>
        </w:rPr>
        <w:t>Sistemas de administración de activos</w:t>
      </w:r>
    </w:p>
    <w:p w14:paraId="17524DDC" w14:textId="77777777" w:rsidR="00966372" w:rsidRPr="00966372" w:rsidRDefault="00966372" w:rsidP="00966372">
      <w:r w:rsidRPr="00966372">
        <w:t xml:space="preserve">Los activos empresariales requieren de un sistema integral para su administración. Sin este tipo de estructura, existe el riesgo de que los activos no estén </w:t>
      </w:r>
      <w:r w:rsidRPr="00966372">
        <w:lastRenderedPageBreak/>
        <w:t>sincronizados con los procesos y departamentos de la empresa, lo que puede generar ineficiencias y errores operativos.</w:t>
      </w:r>
    </w:p>
    <w:p w14:paraId="4B81A2D3" w14:textId="77777777" w:rsidR="00966372" w:rsidRPr="00966372" w:rsidRDefault="00966372" w:rsidP="00966372">
      <w:r w:rsidRPr="00966372">
        <w:t>Un sistema de gestión de activos bien implementado ofrece varios beneficios:</w:t>
      </w:r>
    </w:p>
    <w:p w14:paraId="47639802" w14:textId="2E4DDD92" w:rsidR="00CC3998" w:rsidRDefault="00966372" w:rsidP="00847BF0">
      <w:r w:rsidRPr="00966372">
        <w:rPr>
          <w:b/>
          <w:bCs/>
        </w:rPr>
        <w:t>Información de calidad.</w:t>
      </w:r>
      <w:r w:rsidRPr="00966372">
        <w:t> La correcta administración de los activos proporciona datos fiables y actualizados que se difunden a lo largo de toda la organización. Esta información precisa ayuda a tomar decisiones más rápidas y efectivas, reduciendo los tiempos de respuesta ante las demandas del mercado.</w:t>
      </w:r>
    </w:p>
    <w:p w14:paraId="5DE69EA2" w14:textId="4FB50646" w:rsidR="00CC3998" w:rsidRDefault="00966372" w:rsidP="00847BF0">
      <w:r w:rsidRPr="00966372">
        <w:rPr>
          <w:b/>
          <w:bCs/>
        </w:rPr>
        <w:t>Integración de recursos.</w:t>
      </w:r>
      <w:r w:rsidRPr="00966372">
        <w:t> Al integrar eficazmente el talento humano, los procesos y los activos, la empresa es capaz de producir bienes o servicios de alta calidad, satisfaciendo las expectativas del cliente final y mejorando su competitividad en el mercado.</w:t>
      </w:r>
    </w:p>
    <w:p w14:paraId="5A38992B" w14:textId="3C50B212" w:rsidR="00CC3998" w:rsidRDefault="00966372" w:rsidP="00847BF0">
      <w:r w:rsidRPr="00966372">
        <w:t>El manejo eficiente de los activos empresariales no solo mejora la rentabilidad y la productividad de la empresa, sino que también permite una mejor respuesta a las dinámicas del mercado, garantizando así un crecimiento sostenible y una mayor satisfacción del cliente.</w:t>
      </w:r>
    </w:p>
    <w:p w14:paraId="16B30901" w14:textId="77777777" w:rsidR="00CC3998" w:rsidRDefault="00CC3998" w:rsidP="00847BF0"/>
    <w:p w14:paraId="46C31E7E" w14:textId="20455235" w:rsidR="005477E4" w:rsidRDefault="005477E4" w:rsidP="00847BF0"/>
    <w:p w14:paraId="1E6F824A" w14:textId="36E622DB" w:rsidR="00966372" w:rsidRDefault="00966372" w:rsidP="00847BF0"/>
    <w:p w14:paraId="35D3FA76" w14:textId="203C3E9C" w:rsidR="00966372" w:rsidRDefault="00966372" w:rsidP="00847BF0"/>
    <w:p w14:paraId="423AB3EC" w14:textId="611548FD" w:rsidR="00966372" w:rsidRDefault="00966372" w:rsidP="00847BF0"/>
    <w:p w14:paraId="089DED1A" w14:textId="2D9DB418" w:rsidR="00966372" w:rsidRDefault="00966372" w:rsidP="00847BF0"/>
    <w:p w14:paraId="1612D8A9" w14:textId="20218E9C" w:rsidR="00966372" w:rsidRDefault="00966372" w:rsidP="00966372">
      <w:pPr>
        <w:pStyle w:val="Ttulo1"/>
      </w:pPr>
      <w:bookmarkStart w:id="8" w:name="_Toc179882213"/>
      <w:r w:rsidRPr="00966372">
        <w:lastRenderedPageBreak/>
        <w:t>Presupuesto de costos</w:t>
      </w:r>
      <w:bookmarkEnd w:id="8"/>
    </w:p>
    <w:p w14:paraId="4B762BE0" w14:textId="738E184D" w:rsidR="00966372" w:rsidRPr="00966372" w:rsidRDefault="00966372" w:rsidP="00966372">
      <w:pPr>
        <w:rPr>
          <w:lang w:val="es-419" w:eastAsia="es-CO"/>
        </w:rPr>
      </w:pPr>
      <w:r w:rsidRPr="00966372">
        <w:rPr>
          <w:lang w:val="es-419" w:eastAsia="es-CO"/>
        </w:rPr>
        <w:t>Una vez definidas las inversiones y fuentes de financiamiento del proyecto productivo, es fundamental diseñar un presupuesto detallado de ingresos y gastos. Este presupuesto permitirá estimar el valor total del proyecto y determinar las posibles fuentes de financiación adicionales. Igualmente, es necesario determinar el programa de desembolsos paralelo con el cronograma de actividades del proyecto y, de esa forma, determinar las operaciones de la nueva empresa.</w:t>
      </w:r>
    </w:p>
    <w:p w14:paraId="4268B8AF" w14:textId="0F7E18E7" w:rsidR="00966372" w:rsidRPr="00966372" w:rsidRDefault="00966372" w:rsidP="00966372">
      <w:pPr>
        <w:rPr>
          <w:lang w:val="es-419" w:eastAsia="es-CO"/>
        </w:rPr>
      </w:pPr>
      <w:r w:rsidRPr="00966372">
        <w:rPr>
          <w:lang w:val="es-419" w:eastAsia="es-CO"/>
        </w:rPr>
        <w:t>Cuando se inicia una empresa, dentro de su normal funcionamiento ésta debe percibir unos ingresos; así como producir egresos, por lo tanto, es importante estructurar los costos, como se recomienda a continuación:</w:t>
      </w:r>
    </w:p>
    <w:p w14:paraId="07F25FC7" w14:textId="77777777" w:rsidR="00966372" w:rsidRPr="00966372" w:rsidRDefault="00966372" w:rsidP="0096637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79882214"/>
      <w:bookmarkEnd w:id="9"/>
    </w:p>
    <w:p w14:paraId="5EA1D460" w14:textId="5F2ACC74" w:rsidR="00966372" w:rsidRDefault="00966372" w:rsidP="00966372">
      <w:pPr>
        <w:pStyle w:val="Ttulo2"/>
      </w:pPr>
      <w:bookmarkStart w:id="10" w:name="_Toc179882215"/>
      <w:r>
        <w:t>Costos de producción</w:t>
      </w:r>
      <w:bookmarkEnd w:id="10"/>
    </w:p>
    <w:p w14:paraId="026B2B18" w14:textId="015D4836" w:rsidR="00966372" w:rsidRDefault="00966372" w:rsidP="00966372">
      <w:r>
        <w:t>En el proceso de producción de un bien, la empresa incurre en unos egresos o gastos, que se denominan costos de producción o costos de operación, estos son necesarios para mantener un proyecto, línea de procesamiento o un equipo en funcionamiento. Algunos de estos son:</w:t>
      </w:r>
    </w:p>
    <w:p w14:paraId="35A117EE" w14:textId="77777777" w:rsidR="00966372" w:rsidRPr="00966372" w:rsidRDefault="00966372" w:rsidP="00966372">
      <w:pPr>
        <w:rPr>
          <w:b/>
          <w:bCs/>
        </w:rPr>
      </w:pPr>
      <w:r w:rsidRPr="00966372">
        <w:rPr>
          <w:b/>
          <w:bCs/>
        </w:rPr>
        <w:t>Costos y gastos de fabricación</w:t>
      </w:r>
    </w:p>
    <w:p w14:paraId="750370A5" w14:textId="4616CD33" w:rsidR="00966372" w:rsidRDefault="00966372" w:rsidP="00966372">
      <w:r>
        <w:t>Aquí se encuentran todos los elementos que hacen parte en el proceso de producción, como: la materia prima o materiales (directos e indirectos), la mano de obra (directa e indirecta), la depreciación de los equipos, los servicios públicos y todo lo que tiene que ver con el proceso de producción de un bien.</w:t>
      </w:r>
    </w:p>
    <w:p w14:paraId="73CAF0EB" w14:textId="4B896DF1" w:rsidR="00966372" w:rsidRDefault="00966372" w:rsidP="00966372"/>
    <w:p w14:paraId="724B9914" w14:textId="593C8EFF" w:rsidR="00966372" w:rsidRDefault="00966372" w:rsidP="00966372"/>
    <w:p w14:paraId="0346BADC" w14:textId="77777777" w:rsidR="00966372" w:rsidRDefault="00966372" w:rsidP="00966372"/>
    <w:p w14:paraId="32D488F9" w14:textId="77777777" w:rsidR="00966372" w:rsidRPr="00966372" w:rsidRDefault="00966372" w:rsidP="00966372">
      <w:pPr>
        <w:pStyle w:val="Prrafodelista"/>
        <w:numPr>
          <w:ilvl w:val="0"/>
          <w:numId w:val="39"/>
        </w:numPr>
        <w:rPr>
          <w:b/>
          <w:bCs/>
        </w:rPr>
      </w:pPr>
      <w:r w:rsidRPr="00966372">
        <w:rPr>
          <w:b/>
          <w:bCs/>
        </w:rPr>
        <w:lastRenderedPageBreak/>
        <w:t>La materia prima o materiales directos</w:t>
      </w:r>
    </w:p>
    <w:p w14:paraId="1E97826A" w14:textId="77777777" w:rsidR="00966372" w:rsidRPr="00966372" w:rsidRDefault="00966372" w:rsidP="00966372">
      <w:pPr>
        <w:pStyle w:val="Prrafodelista"/>
        <w:ind w:left="1429" w:firstLine="0"/>
      </w:pPr>
      <w:r w:rsidRPr="00966372">
        <w:t>Son todos los elementos que intervienen para la realización de un producto y hacen parte de él cuando esté terminado; además, representan el principal costo en la elaboración del producto. Ejemplo: la madera para fabricar sillas.</w:t>
      </w:r>
    </w:p>
    <w:p w14:paraId="66A57CC7" w14:textId="77777777" w:rsidR="00966372" w:rsidRPr="00966372" w:rsidRDefault="00966372" w:rsidP="00966372">
      <w:pPr>
        <w:pStyle w:val="Prrafodelista"/>
        <w:numPr>
          <w:ilvl w:val="0"/>
          <w:numId w:val="39"/>
        </w:numPr>
        <w:rPr>
          <w:b/>
          <w:bCs/>
        </w:rPr>
      </w:pPr>
      <w:r w:rsidRPr="00966372">
        <w:rPr>
          <w:b/>
          <w:bCs/>
        </w:rPr>
        <w:t>Los materiales indirectos</w:t>
      </w:r>
    </w:p>
    <w:p w14:paraId="75B0CC6F" w14:textId="77777777" w:rsidR="00966372" w:rsidRPr="00966372" w:rsidRDefault="00966372" w:rsidP="00966372">
      <w:pPr>
        <w:pStyle w:val="Prrafodelista"/>
        <w:ind w:left="1429" w:firstLine="0"/>
      </w:pPr>
      <w:r w:rsidRPr="00966372">
        <w:t>Son elementos necesarios y utilizados en la elaboración de un producto, pero no están físicamente incorporados a éste. Ejemplo: el pegante utilizado en la fabricación de las sillas.</w:t>
      </w:r>
    </w:p>
    <w:p w14:paraId="1A403777" w14:textId="77777777" w:rsidR="00966372" w:rsidRPr="00966372" w:rsidRDefault="00966372" w:rsidP="00966372">
      <w:pPr>
        <w:pStyle w:val="Prrafodelista"/>
        <w:numPr>
          <w:ilvl w:val="0"/>
          <w:numId w:val="39"/>
        </w:numPr>
        <w:rPr>
          <w:b/>
          <w:bCs/>
        </w:rPr>
      </w:pPr>
      <w:r w:rsidRPr="00966372">
        <w:rPr>
          <w:b/>
          <w:bCs/>
        </w:rPr>
        <w:t>Mano de obra directa</w:t>
      </w:r>
    </w:p>
    <w:p w14:paraId="2C9C868E" w14:textId="77777777" w:rsidR="00966372" w:rsidRPr="00966372" w:rsidRDefault="00966372" w:rsidP="00966372">
      <w:pPr>
        <w:pStyle w:val="Prrafodelista"/>
        <w:ind w:left="1429" w:firstLine="0"/>
      </w:pPr>
      <w:r w:rsidRPr="00966372">
        <w:t>Es la que realiza el proceso de transformación de la materia prima o materiales directos, en un producto terminado; en otras palabras, realiza el trabajo físico en la elaboración del producto. Ejemplo: el trabajador que corta, ensambla y pinta la madera para crear una silla.</w:t>
      </w:r>
    </w:p>
    <w:p w14:paraId="42628DA4" w14:textId="77777777" w:rsidR="00966372" w:rsidRPr="00966372" w:rsidRDefault="00966372" w:rsidP="00966372">
      <w:pPr>
        <w:pStyle w:val="Prrafodelista"/>
        <w:numPr>
          <w:ilvl w:val="0"/>
          <w:numId w:val="39"/>
        </w:numPr>
        <w:rPr>
          <w:b/>
          <w:bCs/>
        </w:rPr>
      </w:pPr>
      <w:r w:rsidRPr="00966372">
        <w:rPr>
          <w:b/>
          <w:bCs/>
        </w:rPr>
        <w:t>Mano de obra indirecta</w:t>
      </w:r>
    </w:p>
    <w:p w14:paraId="59E0B387" w14:textId="77777777" w:rsidR="00966372" w:rsidRPr="00966372" w:rsidRDefault="00966372" w:rsidP="00966372">
      <w:pPr>
        <w:pStyle w:val="Prrafodelista"/>
        <w:ind w:left="1429" w:firstLine="0"/>
      </w:pPr>
      <w:r w:rsidRPr="00966372">
        <w:t>No participa directamente en la transformación del producto, pero apoya el proceso de producción. Incluye los salarios de supervisores, vigilantes, secretarias, personal de mantenimiento, entre otros.</w:t>
      </w:r>
    </w:p>
    <w:p w14:paraId="3B28BB3F" w14:textId="77777777" w:rsidR="00966372" w:rsidRPr="00966372" w:rsidRDefault="00966372" w:rsidP="00966372">
      <w:pPr>
        <w:pStyle w:val="Prrafodelista"/>
        <w:numPr>
          <w:ilvl w:val="0"/>
          <w:numId w:val="39"/>
        </w:numPr>
        <w:rPr>
          <w:b/>
          <w:bCs/>
        </w:rPr>
      </w:pPr>
      <w:r w:rsidRPr="00966372">
        <w:rPr>
          <w:b/>
          <w:bCs/>
        </w:rPr>
        <w:t>Otros gastos de fabricación</w:t>
      </w:r>
    </w:p>
    <w:p w14:paraId="24A42473" w14:textId="3BF1E3BB" w:rsidR="00966372" w:rsidRDefault="00966372" w:rsidP="00966372">
      <w:pPr>
        <w:pStyle w:val="Prrafodelista"/>
        <w:ind w:left="1429" w:firstLine="0"/>
      </w:pPr>
      <w:r w:rsidRPr="00966372">
        <w:t>Hacen referencia a útiles de aseo, papelería de oficina, combustible, lubricantes, repuestos, accesorios, agua, energía, alquileres, seguros, impuestos, depreciación, mantenimiento, y otros.</w:t>
      </w:r>
    </w:p>
    <w:p w14:paraId="49BA526D" w14:textId="0BF9031B" w:rsidR="00966372" w:rsidRDefault="00966372" w:rsidP="00966372">
      <w:pPr>
        <w:pStyle w:val="Prrafodelista"/>
        <w:ind w:left="1429" w:firstLine="0"/>
      </w:pPr>
    </w:p>
    <w:p w14:paraId="6AF8DEAD" w14:textId="77777777" w:rsidR="00966372" w:rsidRPr="00966372" w:rsidRDefault="00966372" w:rsidP="00966372">
      <w:pPr>
        <w:pStyle w:val="Prrafodelista"/>
        <w:ind w:left="1429" w:firstLine="0"/>
      </w:pPr>
    </w:p>
    <w:p w14:paraId="1E95046B" w14:textId="77777777" w:rsidR="00966372" w:rsidRPr="00966372" w:rsidRDefault="00966372" w:rsidP="00966372">
      <w:pPr>
        <w:rPr>
          <w:b/>
          <w:bCs/>
        </w:rPr>
      </w:pPr>
      <w:r w:rsidRPr="00966372">
        <w:rPr>
          <w:b/>
          <w:bCs/>
        </w:rPr>
        <w:lastRenderedPageBreak/>
        <w:t>Gastos de venta</w:t>
      </w:r>
    </w:p>
    <w:p w14:paraId="0E819966" w14:textId="5006497A" w:rsidR="00966372" w:rsidRDefault="00966372" w:rsidP="00966372">
      <w:r>
        <w:t>Se originan cuando la empresa comercializa sus productos y realiza actividades promocionales. Incluyen salarios y comisiones del personal de ventas, costos de publicidad y propaganda, gastos de entrega de mercancías, transporte, y viáticos, entre otros.</w:t>
      </w:r>
    </w:p>
    <w:p w14:paraId="1CE68B50" w14:textId="77777777" w:rsidR="00966372" w:rsidRPr="00966372" w:rsidRDefault="00966372" w:rsidP="00966372">
      <w:pPr>
        <w:rPr>
          <w:b/>
          <w:bCs/>
        </w:rPr>
      </w:pPr>
      <w:r w:rsidRPr="00966372">
        <w:rPr>
          <w:b/>
          <w:bCs/>
        </w:rPr>
        <w:t>Gastos de administración</w:t>
      </w:r>
    </w:p>
    <w:p w14:paraId="0B4CF930" w14:textId="537B4AD0" w:rsidR="00966372" w:rsidRDefault="00966372" w:rsidP="00966372">
      <w:r>
        <w:t>Son aquellos asociados a la gestión administrativa de la empresa, sin estar directamente relacionados con la producción. Ejemplos incluyen salarios del personal administrativo, honorarios, depreciación de activos, alquileres, servicios públicos, papelería, artículos de oficina, seguros, impuestos y mantenimiento.</w:t>
      </w:r>
    </w:p>
    <w:p w14:paraId="101634FA" w14:textId="77777777" w:rsidR="00966372" w:rsidRPr="00966372" w:rsidRDefault="00966372" w:rsidP="00966372">
      <w:pPr>
        <w:rPr>
          <w:b/>
          <w:bCs/>
        </w:rPr>
      </w:pPr>
      <w:r w:rsidRPr="00966372">
        <w:rPr>
          <w:b/>
          <w:bCs/>
        </w:rPr>
        <w:t>Gastos financieros</w:t>
      </w:r>
    </w:p>
    <w:p w14:paraId="6143C3A2" w14:textId="3EFB1C15" w:rsidR="00966372" w:rsidRDefault="00966372" w:rsidP="00966372">
      <w:r>
        <w:t>Se refieren a los costos derivados del financiamiento de la empresa, como los intereses sobre préstamos bancarios o de terceros. También incluyen comisiones asociadas a la formalización de préstamos y otros servicios bancarios relacionados con el financiamiento.</w:t>
      </w:r>
    </w:p>
    <w:p w14:paraId="469C880B" w14:textId="77777777" w:rsidR="00966372" w:rsidRDefault="00966372" w:rsidP="00966372">
      <w:pPr>
        <w:pStyle w:val="Ttulo2"/>
      </w:pPr>
      <w:bookmarkStart w:id="11" w:name="_Toc179882216"/>
      <w:r>
        <w:t>Costo unitario</w:t>
      </w:r>
      <w:bookmarkEnd w:id="11"/>
    </w:p>
    <w:p w14:paraId="5E805C99" w14:textId="7E1BFADD" w:rsidR="00966372" w:rsidRDefault="00966372" w:rsidP="00966372">
      <w:r>
        <w:t>Después de establecer los costos totales en los cuales se incurrirá para llevar a cabo las actividades de la empresa en un determinado ciclo, por lo general un año, se hace necesario determinar el costo unitario del producto fabricado. En el proceso de producción de un bien y de acuerdo con su complejidad, intervienen muchos gastos, por lo tanto, es preciso clasificarlos en gastos fijos y gastos variables. A continuación, se describe a qué hace referencia cada uno de ellos:</w:t>
      </w:r>
    </w:p>
    <w:p w14:paraId="63B06D01" w14:textId="0252B215" w:rsidR="00966372" w:rsidRDefault="00966372" w:rsidP="00847BF0"/>
    <w:p w14:paraId="5BAA07BB" w14:textId="77777777" w:rsidR="00966372" w:rsidRPr="00966372" w:rsidRDefault="00966372" w:rsidP="00966372">
      <w:pPr>
        <w:pStyle w:val="Prrafodelista"/>
        <w:numPr>
          <w:ilvl w:val="0"/>
          <w:numId w:val="39"/>
        </w:numPr>
        <w:rPr>
          <w:b/>
          <w:bCs/>
        </w:rPr>
      </w:pPr>
      <w:r w:rsidRPr="00966372">
        <w:rPr>
          <w:b/>
          <w:bCs/>
        </w:rPr>
        <w:lastRenderedPageBreak/>
        <w:t>Gastos fijos</w:t>
      </w:r>
    </w:p>
    <w:p w14:paraId="24F76694" w14:textId="77777777" w:rsidR="00966372" w:rsidRPr="00966372" w:rsidRDefault="00966372" w:rsidP="00966372">
      <w:pPr>
        <w:pStyle w:val="Prrafodelista"/>
        <w:ind w:left="1429" w:firstLine="0"/>
      </w:pPr>
      <w:r w:rsidRPr="00966372">
        <w:t>Como su nombre lo determina, siempre se paga por ellos, estos establecen el funcionamiento de la empresa y son independientes del volumen de producción. Ejemplo: nómina, seguros, servicios públicos, arriendos, etc.</w:t>
      </w:r>
    </w:p>
    <w:p w14:paraId="09C68A5C" w14:textId="77777777" w:rsidR="00966372" w:rsidRPr="00966372" w:rsidRDefault="00966372" w:rsidP="00966372">
      <w:pPr>
        <w:pStyle w:val="Prrafodelista"/>
        <w:numPr>
          <w:ilvl w:val="0"/>
          <w:numId w:val="39"/>
        </w:numPr>
        <w:rPr>
          <w:b/>
          <w:bCs/>
        </w:rPr>
      </w:pPr>
      <w:r w:rsidRPr="00966372">
        <w:rPr>
          <w:b/>
          <w:bCs/>
        </w:rPr>
        <w:t>Gastos variables</w:t>
      </w:r>
    </w:p>
    <w:p w14:paraId="20B69D2D" w14:textId="77777777" w:rsidR="00966372" w:rsidRPr="00966372" w:rsidRDefault="00966372" w:rsidP="00966372">
      <w:pPr>
        <w:pStyle w:val="Prrafodelista"/>
        <w:ind w:left="1429" w:firstLine="0"/>
      </w:pPr>
      <w:r w:rsidRPr="00966372">
        <w:t>Teniendo en cuenta la producción y sus niveles, además de las ventas; los gastos por estos conceptos pueden variar de la siguiente manera: a más producción y venta, mayores gastos; a menor producción y venta, menor es el gasto. Ejemplo: los insumos, materia prima, mano de obra directa, costos de los bienes vendidos, comisiones de ventas, gastos de envío, los salarios y el número de empleados temporales o de media jornada, así como las bonificaciones a los empleados, entre otros.</w:t>
      </w:r>
    </w:p>
    <w:p w14:paraId="398686A1" w14:textId="112A8F46" w:rsidR="00966372" w:rsidRDefault="00966372" w:rsidP="00847BF0">
      <w:r w:rsidRPr="00966372">
        <w:t>La siguiente tabla, sirve de ejemplo para clasificar los costos fijos y variables:</w:t>
      </w:r>
    </w:p>
    <w:p w14:paraId="28C73D02" w14:textId="6FC786DC" w:rsidR="00A02112" w:rsidRDefault="003267D3" w:rsidP="003267D3">
      <w:pPr>
        <w:pStyle w:val="Tabla"/>
      </w:pPr>
      <w:r>
        <w:t>Clasificación de costos fijos y variables</w:t>
      </w:r>
    </w:p>
    <w:tbl>
      <w:tblPr>
        <w:tblStyle w:val="SENA1"/>
        <w:tblW w:w="9684" w:type="dxa"/>
        <w:tblLayout w:type="fixed"/>
        <w:tblLook w:val="04A0" w:firstRow="1" w:lastRow="0" w:firstColumn="1" w:lastColumn="0" w:noHBand="0" w:noVBand="1"/>
      </w:tblPr>
      <w:tblGrid>
        <w:gridCol w:w="2724"/>
        <w:gridCol w:w="3139"/>
        <w:gridCol w:w="3821"/>
      </w:tblGrid>
      <w:tr w:rsidR="009E7B6D" w:rsidRPr="002602A2" w14:paraId="2BA1CD03"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23A8EA4F" w14:textId="24060051" w:rsidR="009E7B6D" w:rsidRPr="002602A2" w:rsidRDefault="009E7B6D" w:rsidP="009E7B6D">
            <w:pPr>
              <w:pStyle w:val="TextoTablas"/>
            </w:pPr>
            <w:r w:rsidRPr="0088293C">
              <w:t>Descripción</w:t>
            </w:r>
          </w:p>
        </w:tc>
        <w:tc>
          <w:tcPr>
            <w:tcW w:w="3139" w:type="dxa"/>
          </w:tcPr>
          <w:p w14:paraId="22319B63" w14:textId="5D134688" w:rsidR="009E7B6D" w:rsidRPr="002602A2" w:rsidRDefault="009E7B6D" w:rsidP="009E7B6D">
            <w:pPr>
              <w:pStyle w:val="TextoTablas"/>
            </w:pPr>
            <w:r w:rsidRPr="0088293C">
              <w:t>Costos fijos</w:t>
            </w:r>
          </w:p>
        </w:tc>
        <w:tc>
          <w:tcPr>
            <w:tcW w:w="3821" w:type="dxa"/>
          </w:tcPr>
          <w:p w14:paraId="6422F1C4" w14:textId="70DF8358" w:rsidR="009E7B6D" w:rsidRPr="002602A2" w:rsidRDefault="009E7B6D" w:rsidP="009E7B6D">
            <w:pPr>
              <w:pStyle w:val="TextoTablas"/>
            </w:pPr>
            <w:r w:rsidRPr="0088293C">
              <w:t>Costos variables</w:t>
            </w:r>
          </w:p>
        </w:tc>
      </w:tr>
      <w:tr w:rsidR="009E7B6D" w:rsidRPr="002602A2" w14:paraId="0D6967BD"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942B9A3" w14:textId="36677AAE" w:rsidR="009E7B6D" w:rsidRPr="002602A2" w:rsidRDefault="009E7B6D" w:rsidP="009E7B6D">
            <w:pPr>
              <w:pStyle w:val="TextoTablas"/>
            </w:pPr>
            <w:r w:rsidRPr="0088293C">
              <w:t>Gastos de fabricación</w:t>
            </w:r>
          </w:p>
        </w:tc>
        <w:tc>
          <w:tcPr>
            <w:tcW w:w="3139" w:type="dxa"/>
          </w:tcPr>
          <w:p w14:paraId="0FD8A258" w14:textId="3ADA4352" w:rsidR="009E7B6D" w:rsidRPr="002602A2" w:rsidRDefault="009E7B6D" w:rsidP="009E7B6D">
            <w:pPr>
              <w:pStyle w:val="TextoTablas"/>
            </w:pPr>
          </w:p>
        </w:tc>
        <w:tc>
          <w:tcPr>
            <w:tcW w:w="3821" w:type="dxa"/>
          </w:tcPr>
          <w:p w14:paraId="04D8D4D3" w14:textId="62558005" w:rsidR="009E7B6D" w:rsidRPr="002602A2" w:rsidRDefault="009E7B6D" w:rsidP="009E7B6D">
            <w:pPr>
              <w:pStyle w:val="TextoTablas"/>
            </w:pPr>
          </w:p>
        </w:tc>
      </w:tr>
      <w:tr w:rsidR="009E7B6D" w:rsidRPr="002602A2" w14:paraId="5B954C28" w14:textId="77777777" w:rsidTr="00BB54B6">
        <w:trPr>
          <w:trHeight w:val="852"/>
        </w:trPr>
        <w:tc>
          <w:tcPr>
            <w:tcW w:w="2724" w:type="dxa"/>
          </w:tcPr>
          <w:p w14:paraId="1359DEAE" w14:textId="051D3ADA" w:rsidR="009E7B6D" w:rsidRPr="00BA5AC1" w:rsidRDefault="009E7B6D" w:rsidP="009E7B6D">
            <w:pPr>
              <w:pStyle w:val="TextoTablas"/>
            </w:pPr>
            <w:r w:rsidRPr="0088293C">
              <w:t>Gastos de administración</w:t>
            </w:r>
          </w:p>
        </w:tc>
        <w:tc>
          <w:tcPr>
            <w:tcW w:w="3139" w:type="dxa"/>
          </w:tcPr>
          <w:p w14:paraId="79C081F7" w14:textId="77777777" w:rsidR="009E7B6D" w:rsidRPr="00BA5AC1" w:rsidRDefault="009E7B6D" w:rsidP="009E7B6D">
            <w:pPr>
              <w:pStyle w:val="TextoTablas"/>
            </w:pPr>
          </w:p>
        </w:tc>
        <w:tc>
          <w:tcPr>
            <w:tcW w:w="3821" w:type="dxa"/>
          </w:tcPr>
          <w:p w14:paraId="6946C8E1" w14:textId="77777777" w:rsidR="009E7B6D" w:rsidRPr="00BA5AC1" w:rsidRDefault="009E7B6D" w:rsidP="009E7B6D">
            <w:pPr>
              <w:pStyle w:val="TextoTablas"/>
            </w:pPr>
          </w:p>
        </w:tc>
      </w:tr>
      <w:tr w:rsidR="009E7B6D" w:rsidRPr="002602A2" w14:paraId="781FC26C"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DB6A80A" w14:textId="4D677A69" w:rsidR="009E7B6D" w:rsidRPr="00BA5AC1" w:rsidRDefault="009E7B6D" w:rsidP="009E7B6D">
            <w:pPr>
              <w:pStyle w:val="TextoTablas"/>
            </w:pPr>
            <w:r w:rsidRPr="0088293C">
              <w:t>Gastos de venta</w:t>
            </w:r>
          </w:p>
        </w:tc>
        <w:tc>
          <w:tcPr>
            <w:tcW w:w="3139" w:type="dxa"/>
          </w:tcPr>
          <w:p w14:paraId="33594034" w14:textId="77777777" w:rsidR="009E7B6D" w:rsidRPr="00BA5AC1" w:rsidRDefault="009E7B6D" w:rsidP="009E7B6D">
            <w:pPr>
              <w:pStyle w:val="TextoTablas"/>
            </w:pPr>
          </w:p>
        </w:tc>
        <w:tc>
          <w:tcPr>
            <w:tcW w:w="3821" w:type="dxa"/>
          </w:tcPr>
          <w:p w14:paraId="0200EA0E" w14:textId="77777777" w:rsidR="009E7B6D" w:rsidRPr="00BA5AC1" w:rsidRDefault="009E7B6D" w:rsidP="009E7B6D">
            <w:pPr>
              <w:pStyle w:val="TextoTablas"/>
            </w:pPr>
          </w:p>
        </w:tc>
      </w:tr>
      <w:tr w:rsidR="009E7B6D" w:rsidRPr="002602A2" w14:paraId="2B197315" w14:textId="77777777" w:rsidTr="00BB54B6">
        <w:trPr>
          <w:trHeight w:val="852"/>
        </w:trPr>
        <w:tc>
          <w:tcPr>
            <w:tcW w:w="2724" w:type="dxa"/>
          </w:tcPr>
          <w:p w14:paraId="329CDD5C" w14:textId="15CFF759" w:rsidR="009E7B6D" w:rsidRPr="00BA5AC1" w:rsidRDefault="009E7B6D" w:rsidP="009E7B6D">
            <w:pPr>
              <w:pStyle w:val="TextoTablas"/>
            </w:pPr>
            <w:r w:rsidRPr="0088293C">
              <w:t>Gastos financieros</w:t>
            </w:r>
          </w:p>
        </w:tc>
        <w:tc>
          <w:tcPr>
            <w:tcW w:w="3139" w:type="dxa"/>
          </w:tcPr>
          <w:p w14:paraId="46E4DB67" w14:textId="77777777" w:rsidR="009E7B6D" w:rsidRPr="00BA5AC1" w:rsidRDefault="009E7B6D" w:rsidP="009E7B6D">
            <w:pPr>
              <w:pStyle w:val="TextoTablas"/>
            </w:pPr>
          </w:p>
        </w:tc>
        <w:tc>
          <w:tcPr>
            <w:tcW w:w="3821" w:type="dxa"/>
          </w:tcPr>
          <w:p w14:paraId="54C1D51C" w14:textId="77777777" w:rsidR="009E7B6D" w:rsidRPr="00BA5AC1" w:rsidRDefault="009E7B6D" w:rsidP="009E7B6D">
            <w:pPr>
              <w:pStyle w:val="TextoTablas"/>
            </w:pPr>
          </w:p>
        </w:tc>
      </w:tr>
      <w:tr w:rsidR="009E7B6D" w:rsidRPr="002602A2" w14:paraId="129BDDB2" w14:textId="77777777" w:rsidTr="00BB54B6">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77409A5A" w14:textId="6650C5B4" w:rsidR="009E7B6D" w:rsidRPr="00BA5AC1" w:rsidRDefault="009E7B6D" w:rsidP="009E7B6D">
            <w:pPr>
              <w:pStyle w:val="TextoTablas"/>
            </w:pPr>
            <w:r w:rsidRPr="0088293C">
              <w:t>Total</w:t>
            </w:r>
          </w:p>
        </w:tc>
        <w:tc>
          <w:tcPr>
            <w:tcW w:w="3139" w:type="dxa"/>
          </w:tcPr>
          <w:p w14:paraId="046E58B9" w14:textId="77777777" w:rsidR="009E7B6D" w:rsidRPr="00BA5AC1" w:rsidRDefault="009E7B6D" w:rsidP="009E7B6D">
            <w:pPr>
              <w:pStyle w:val="TextoTablas"/>
            </w:pPr>
          </w:p>
        </w:tc>
        <w:tc>
          <w:tcPr>
            <w:tcW w:w="3821" w:type="dxa"/>
          </w:tcPr>
          <w:p w14:paraId="184E6596" w14:textId="77777777" w:rsidR="009E7B6D" w:rsidRPr="00BA5AC1" w:rsidRDefault="009E7B6D" w:rsidP="009E7B6D">
            <w:pPr>
              <w:pStyle w:val="TextoTablas"/>
            </w:pPr>
          </w:p>
        </w:tc>
      </w:tr>
    </w:tbl>
    <w:p w14:paraId="24C09B64" w14:textId="683B81F4" w:rsidR="00966372" w:rsidRDefault="009E7B6D" w:rsidP="003267D3">
      <w:r w:rsidRPr="009E7B6D">
        <w:lastRenderedPageBreak/>
        <w:t>Cuando se ha determinado el total de los costos fijos y costos variables, se puede establecer los costos totales de producción, usando la siguiente fórmula:</w:t>
      </w:r>
    </w:p>
    <w:p w14:paraId="358D663D" w14:textId="77777777" w:rsidR="009E7B6D" w:rsidRPr="009E7B6D" w:rsidRDefault="009E7B6D" w:rsidP="009E7B6D">
      <w:pPr>
        <w:rPr>
          <w:b/>
          <w:bCs/>
        </w:rPr>
      </w:pPr>
      <w:r w:rsidRPr="009E7B6D">
        <w:rPr>
          <w:b/>
          <w:bCs/>
        </w:rPr>
        <w:t>CT = CF + CV</w:t>
      </w:r>
    </w:p>
    <w:p w14:paraId="54F07AAF" w14:textId="77777777" w:rsidR="009E7B6D" w:rsidRPr="009E7B6D" w:rsidRDefault="009E7B6D" w:rsidP="009E7B6D">
      <w:pPr>
        <w:pStyle w:val="Prrafodelista"/>
        <w:numPr>
          <w:ilvl w:val="0"/>
          <w:numId w:val="39"/>
        </w:numPr>
        <w:rPr>
          <w:b/>
          <w:bCs/>
        </w:rPr>
      </w:pPr>
      <w:r w:rsidRPr="009E7B6D">
        <w:rPr>
          <w:b/>
          <w:bCs/>
        </w:rPr>
        <w:t>CT</w:t>
      </w:r>
    </w:p>
    <w:p w14:paraId="289F7E84" w14:textId="77777777" w:rsidR="009E7B6D" w:rsidRPr="009E7B6D" w:rsidRDefault="009E7B6D" w:rsidP="009E7B6D">
      <w:pPr>
        <w:pStyle w:val="Prrafodelista"/>
        <w:ind w:left="1429" w:firstLine="0"/>
      </w:pPr>
      <w:r w:rsidRPr="009E7B6D">
        <w:t>Costo total.</w:t>
      </w:r>
    </w:p>
    <w:p w14:paraId="5E3615B1" w14:textId="77777777" w:rsidR="009E7B6D" w:rsidRPr="009E7B6D" w:rsidRDefault="009E7B6D" w:rsidP="009E7B6D">
      <w:pPr>
        <w:pStyle w:val="Prrafodelista"/>
        <w:numPr>
          <w:ilvl w:val="0"/>
          <w:numId w:val="39"/>
        </w:numPr>
        <w:rPr>
          <w:b/>
          <w:bCs/>
        </w:rPr>
      </w:pPr>
      <w:r w:rsidRPr="009E7B6D">
        <w:rPr>
          <w:b/>
          <w:bCs/>
        </w:rPr>
        <w:t>CF</w:t>
      </w:r>
    </w:p>
    <w:p w14:paraId="5BEB05C9" w14:textId="77777777" w:rsidR="009E7B6D" w:rsidRPr="009E7B6D" w:rsidRDefault="009E7B6D" w:rsidP="009E7B6D">
      <w:pPr>
        <w:pStyle w:val="Prrafodelista"/>
        <w:ind w:left="1429" w:firstLine="0"/>
      </w:pPr>
      <w:r w:rsidRPr="009E7B6D">
        <w:t>Costos fijos.</w:t>
      </w:r>
    </w:p>
    <w:p w14:paraId="0D544661" w14:textId="77777777" w:rsidR="009E7B6D" w:rsidRPr="009E7B6D" w:rsidRDefault="009E7B6D" w:rsidP="009E7B6D">
      <w:pPr>
        <w:pStyle w:val="Prrafodelista"/>
        <w:numPr>
          <w:ilvl w:val="0"/>
          <w:numId w:val="39"/>
        </w:numPr>
        <w:rPr>
          <w:b/>
          <w:bCs/>
        </w:rPr>
      </w:pPr>
      <w:r w:rsidRPr="009E7B6D">
        <w:rPr>
          <w:b/>
          <w:bCs/>
        </w:rPr>
        <w:t>CV</w:t>
      </w:r>
    </w:p>
    <w:p w14:paraId="751CA863" w14:textId="77777777" w:rsidR="009E7B6D" w:rsidRPr="009E7B6D" w:rsidRDefault="009E7B6D" w:rsidP="009E7B6D">
      <w:pPr>
        <w:pStyle w:val="Prrafodelista"/>
        <w:ind w:left="1429" w:firstLine="0"/>
      </w:pPr>
      <w:r w:rsidRPr="009E7B6D">
        <w:t>Costos variables.</w:t>
      </w:r>
    </w:p>
    <w:p w14:paraId="1A5312D4" w14:textId="77777777" w:rsidR="009E7B6D" w:rsidRPr="009E7B6D" w:rsidRDefault="009E7B6D" w:rsidP="009E7B6D">
      <w:r w:rsidRPr="009E7B6D">
        <w:t>Teniendo el dato del costo total, el fabricante, puede determinar cuánto le cuesta producir una unidad, es decir el costo unitario, aplicando la siguiente fórmula.</w:t>
      </w:r>
    </w:p>
    <w:p w14:paraId="0005FE73" w14:textId="77777777" w:rsidR="009E7B6D" w:rsidRPr="009E7B6D" w:rsidRDefault="009E7B6D" w:rsidP="009E7B6D">
      <w:pPr>
        <w:rPr>
          <w:b/>
          <w:bCs/>
        </w:rPr>
      </w:pPr>
      <w:r w:rsidRPr="009E7B6D">
        <w:rPr>
          <w:b/>
          <w:bCs/>
        </w:rPr>
        <w:t>CU = CT / n</w:t>
      </w:r>
    </w:p>
    <w:p w14:paraId="1457FBF9" w14:textId="77777777" w:rsidR="009E7B6D" w:rsidRPr="009E7B6D" w:rsidRDefault="009E7B6D" w:rsidP="009E7B6D">
      <w:pPr>
        <w:pStyle w:val="Prrafodelista"/>
        <w:numPr>
          <w:ilvl w:val="0"/>
          <w:numId w:val="39"/>
        </w:numPr>
        <w:rPr>
          <w:b/>
          <w:bCs/>
        </w:rPr>
      </w:pPr>
      <w:r w:rsidRPr="009E7B6D">
        <w:rPr>
          <w:b/>
          <w:bCs/>
        </w:rPr>
        <w:t>CU</w:t>
      </w:r>
    </w:p>
    <w:p w14:paraId="0E6A3196" w14:textId="77777777" w:rsidR="009E7B6D" w:rsidRPr="009E7B6D" w:rsidRDefault="009E7B6D" w:rsidP="009E7B6D">
      <w:pPr>
        <w:pStyle w:val="Prrafodelista"/>
        <w:ind w:left="1429" w:firstLine="0"/>
      </w:pPr>
      <w:r w:rsidRPr="009E7B6D">
        <w:t>Costo unitario.</w:t>
      </w:r>
    </w:p>
    <w:p w14:paraId="74E4E216" w14:textId="77777777" w:rsidR="009E7B6D" w:rsidRPr="009E7B6D" w:rsidRDefault="009E7B6D" w:rsidP="009E7B6D">
      <w:pPr>
        <w:pStyle w:val="Prrafodelista"/>
        <w:numPr>
          <w:ilvl w:val="0"/>
          <w:numId w:val="39"/>
        </w:numPr>
        <w:rPr>
          <w:b/>
          <w:bCs/>
        </w:rPr>
      </w:pPr>
      <w:r w:rsidRPr="009E7B6D">
        <w:rPr>
          <w:b/>
          <w:bCs/>
        </w:rPr>
        <w:t>CT</w:t>
      </w:r>
    </w:p>
    <w:p w14:paraId="0BC24E72" w14:textId="77777777" w:rsidR="009E7B6D" w:rsidRPr="009E7B6D" w:rsidRDefault="009E7B6D" w:rsidP="009E7B6D">
      <w:pPr>
        <w:pStyle w:val="Prrafodelista"/>
        <w:ind w:left="1429" w:firstLine="0"/>
      </w:pPr>
      <w:r w:rsidRPr="009E7B6D">
        <w:t>Costo total de producción.</w:t>
      </w:r>
    </w:p>
    <w:p w14:paraId="4493EF04" w14:textId="77777777" w:rsidR="009E7B6D" w:rsidRPr="009E7B6D" w:rsidRDefault="009E7B6D" w:rsidP="009E7B6D">
      <w:pPr>
        <w:pStyle w:val="Prrafodelista"/>
        <w:numPr>
          <w:ilvl w:val="0"/>
          <w:numId w:val="39"/>
        </w:numPr>
        <w:rPr>
          <w:b/>
          <w:bCs/>
        </w:rPr>
      </w:pPr>
      <w:r w:rsidRPr="009E7B6D">
        <w:rPr>
          <w:b/>
          <w:bCs/>
        </w:rPr>
        <w:t>N</w:t>
      </w:r>
    </w:p>
    <w:p w14:paraId="7A454491" w14:textId="77777777" w:rsidR="009E7B6D" w:rsidRPr="009E7B6D" w:rsidRDefault="009E7B6D" w:rsidP="009E7B6D">
      <w:pPr>
        <w:pStyle w:val="Prrafodelista"/>
        <w:ind w:left="1429" w:firstLine="0"/>
      </w:pPr>
      <w:r w:rsidRPr="009E7B6D">
        <w:t>Número total de unidades producidas.</w:t>
      </w:r>
    </w:p>
    <w:p w14:paraId="66C6372F" w14:textId="77777777" w:rsidR="009E7B6D" w:rsidRPr="009E7B6D" w:rsidRDefault="009E7B6D" w:rsidP="009E7B6D">
      <w:pPr>
        <w:pStyle w:val="Ttulo2"/>
      </w:pPr>
      <w:r w:rsidRPr="009E7B6D">
        <w:t> </w:t>
      </w:r>
      <w:bookmarkStart w:id="12" w:name="_Toc179882217"/>
      <w:r w:rsidRPr="009E7B6D">
        <w:t>Precio de venta</w:t>
      </w:r>
      <w:bookmarkEnd w:id="12"/>
    </w:p>
    <w:p w14:paraId="5D3FF258" w14:textId="77777777" w:rsidR="009E7B6D" w:rsidRPr="009E7B6D" w:rsidRDefault="009E7B6D" w:rsidP="009E7B6D">
      <w:r w:rsidRPr="009E7B6D">
        <w:t xml:space="preserve">Cuando ya se tiene determinado el costo unitario de producción, se hace indispensable fijar el margen de utilidad que se espera alcanzar en la venta de esa unidad producida. Ésta, la establece generalmente la gerencia de la empresa, y es fundamental para poder constituir el precio de venta. En ocasiones, se tienen en cuenta </w:t>
      </w:r>
      <w:r w:rsidRPr="009E7B6D">
        <w:lastRenderedPageBreak/>
        <w:t>algunos factores, como el precio unitario, el precio de la competencia y la calidad del producto, entre otros; para que la utilidad sea justa y no haga que el producto salga al mercado con valores muy elevados.</w:t>
      </w:r>
    </w:p>
    <w:p w14:paraId="794105DD" w14:textId="77777777" w:rsidR="009E7B6D" w:rsidRPr="009E7B6D" w:rsidRDefault="009E7B6D" w:rsidP="009E7B6D">
      <w:r w:rsidRPr="009E7B6D">
        <w:t>En algunos casos, cuando se está eligiendo el precio de venta del producto, se consideran algunos aspectos como:</w:t>
      </w:r>
    </w:p>
    <w:p w14:paraId="4E8ADEB4" w14:textId="77777777" w:rsidR="009E7B6D" w:rsidRPr="009E7B6D" w:rsidRDefault="009E7B6D" w:rsidP="009E7B6D">
      <w:pPr>
        <w:pStyle w:val="Prrafodelista"/>
        <w:numPr>
          <w:ilvl w:val="0"/>
          <w:numId w:val="39"/>
        </w:numPr>
      </w:pPr>
      <w:r w:rsidRPr="009E7B6D">
        <w:t>Los valores de productos parecidos que existen en el mercado.</w:t>
      </w:r>
    </w:p>
    <w:p w14:paraId="408E7D20" w14:textId="77777777" w:rsidR="009E7B6D" w:rsidRPr="009E7B6D" w:rsidRDefault="009E7B6D" w:rsidP="009E7B6D">
      <w:pPr>
        <w:pStyle w:val="Prrafodelista"/>
        <w:numPr>
          <w:ilvl w:val="0"/>
          <w:numId w:val="39"/>
        </w:numPr>
      </w:pPr>
      <w:r w:rsidRPr="009E7B6D">
        <w:t>Los valores de productos sustitutos que existen en el mercado.</w:t>
      </w:r>
    </w:p>
    <w:p w14:paraId="35631762" w14:textId="77777777" w:rsidR="009E7B6D" w:rsidRPr="009E7B6D" w:rsidRDefault="009E7B6D" w:rsidP="009E7B6D">
      <w:pPr>
        <w:pStyle w:val="Prrafodelista"/>
        <w:numPr>
          <w:ilvl w:val="0"/>
          <w:numId w:val="39"/>
        </w:numPr>
      </w:pPr>
      <w:r w:rsidRPr="009E7B6D">
        <w:t>Las ganancias que se desean obtener y que cubran los compromisos adquiridos por la empresa de forma suficiente.</w:t>
      </w:r>
    </w:p>
    <w:p w14:paraId="4486635E" w14:textId="01F05C64" w:rsidR="00966372" w:rsidRDefault="009E7B6D" w:rsidP="00847BF0">
      <w:r w:rsidRPr="009E7B6D">
        <w:t>La fórmula para determinar el precio de venta es:</w:t>
      </w:r>
    </w:p>
    <w:p w14:paraId="11CA725F" w14:textId="77777777" w:rsidR="009E7B6D" w:rsidRPr="009E7B6D" w:rsidRDefault="009E7B6D" w:rsidP="009E7B6D">
      <w:pPr>
        <w:rPr>
          <w:b/>
          <w:bCs/>
        </w:rPr>
      </w:pPr>
      <w:r w:rsidRPr="009E7B6D">
        <w:rPr>
          <w:b/>
          <w:bCs/>
        </w:rPr>
        <w:t>PV = CT + MU</w:t>
      </w:r>
    </w:p>
    <w:p w14:paraId="764C95CD" w14:textId="77777777" w:rsidR="009E7B6D" w:rsidRPr="009E7B6D" w:rsidRDefault="009E7B6D" w:rsidP="009E7B6D">
      <w:pPr>
        <w:pStyle w:val="Prrafodelista"/>
        <w:numPr>
          <w:ilvl w:val="0"/>
          <w:numId w:val="43"/>
        </w:numPr>
        <w:rPr>
          <w:b/>
          <w:bCs/>
        </w:rPr>
      </w:pPr>
      <w:r w:rsidRPr="009E7B6D">
        <w:rPr>
          <w:b/>
          <w:bCs/>
        </w:rPr>
        <w:t>PV</w:t>
      </w:r>
    </w:p>
    <w:p w14:paraId="731BC7EA" w14:textId="77777777" w:rsidR="009E7B6D" w:rsidRPr="009E7B6D" w:rsidRDefault="009E7B6D" w:rsidP="009E7B6D">
      <w:pPr>
        <w:pStyle w:val="Prrafodelista"/>
        <w:ind w:left="1429" w:firstLine="0"/>
      </w:pPr>
      <w:r w:rsidRPr="009E7B6D">
        <w:t>Precio de venta.</w:t>
      </w:r>
    </w:p>
    <w:p w14:paraId="4D9AB780" w14:textId="77777777" w:rsidR="009E7B6D" w:rsidRPr="009E7B6D" w:rsidRDefault="009E7B6D" w:rsidP="009E7B6D">
      <w:pPr>
        <w:pStyle w:val="Prrafodelista"/>
        <w:numPr>
          <w:ilvl w:val="0"/>
          <w:numId w:val="43"/>
        </w:numPr>
        <w:rPr>
          <w:b/>
          <w:bCs/>
        </w:rPr>
      </w:pPr>
      <w:r w:rsidRPr="009E7B6D">
        <w:rPr>
          <w:b/>
          <w:bCs/>
        </w:rPr>
        <w:t>CT</w:t>
      </w:r>
    </w:p>
    <w:p w14:paraId="437E7840" w14:textId="77777777" w:rsidR="009E7B6D" w:rsidRPr="009E7B6D" w:rsidRDefault="009E7B6D" w:rsidP="009E7B6D">
      <w:pPr>
        <w:pStyle w:val="Prrafodelista"/>
        <w:ind w:left="1429" w:firstLine="0"/>
      </w:pPr>
      <w:r w:rsidRPr="009E7B6D">
        <w:t>Costo total.</w:t>
      </w:r>
    </w:p>
    <w:p w14:paraId="0714E155" w14:textId="77777777" w:rsidR="009E7B6D" w:rsidRPr="009E7B6D" w:rsidRDefault="009E7B6D" w:rsidP="009E7B6D">
      <w:pPr>
        <w:pStyle w:val="Prrafodelista"/>
        <w:numPr>
          <w:ilvl w:val="0"/>
          <w:numId w:val="43"/>
        </w:numPr>
        <w:rPr>
          <w:b/>
          <w:bCs/>
        </w:rPr>
      </w:pPr>
      <w:r w:rsidRPr="009E7B6D">
        <w:rPr>
          <w:b/>
          <w:bCs/>
        </w:rPr>
        <w:t>MU</w:t>
      </w:r>
    </w:p>
    <w:p w14:paraId="47151C6C" w14:textId="77777777" w:rsidR="009E7B6D" w:rsidRPr="009E7B6D" w:rsidRDefault="009E7B6D" w:rsidP="009E7B6D">
      <w:pPr>
        <w:pStyle w:val="Prrafodelista"/>
        <w:ind w:left="1429" w:firstLine="0"/>
      </w:pPr>
      <w:r w:rsidRPr="009E7B6D">
        <w:t>Margen de utilidad.</w:t>
      </w:r>
    </w:p>
    <w:p w14:paraId="7D152AB6" w14:textId="77777777" w:rsidR="009E7B6D" w:rsidRDefault="009E7B6D" w:rsidP="00847BF0"/>
    <w:p w14:paraId="559483A2" w14:textId="3D8AB97D" w:rsidR="00966372" w:rsidRDefault="00966372" w:rsidP="00847BF0"/>
    <w:p w14:paraId="0DFACFDF" w14:textId="6A056138" w:rsidR="00966372" w:rsidRDefault="00966372" w:rsidP="00847BF0"/>
    <w:p w14:paraId="6B6F9EEC" w14:textId="3430AE0F" w:rsidR="00966372" w:rsidRDefault="00966372" w:rsidP="00847BF0"/>
    <w:p w14:paraId="3B8881EB" w14:textId="77777777" w:rsidR="00A02112" w:rsidRDefault="00A02112" w:rsidP="00A02112">
      <w:pPr>
        <w:pStyle w:val="Ttulo1"/>
      </w:pPr>
      <w:bookmarkStart w:id="13" w:name="_Toc179882218"/>
      <w:r>
        <w:lastRenderedPageBreak/>
        <w:t>Estados financieros</w:t>
      </w:r>
      <w:bookmarkEnd w:id="13"/>
    </w:p>
    <w:p w14:paraId="62D47B47" w14:textId="1D803A5A" w:rsidR="00A02112" w:rsidRDefault="00A02112" w:rsidP="00A02112">
      <w:r>
        <w:t>Los estados financieros proyectados reflejan la evolución económica del proyecto a lo largo de su vida útil estimada. Estos informes detallan cómo la empresa cubrirá sus necesidades de fondos, el comportamiento de los costos, los gastos e ingresos, el impacto de los costos financieros, la generación de utilidades y la distribución de dividendos. Son una herramienta esencial para anticipar la producción de efectivo y la rentabilidad futura. Además, permiten calcular indicadores financieros clave que son fundamentales durante la evaluación del proyecto.</w:t>
      </w:r>
    </w:p>
    <w:p w14:paraId="4A9245B2" w14:textId="0C8A45F6" w:rsidR="00966372" w:rsidRDefault="00A02112" w:rsidP="00A02112">
      <w:r>
        <w:t>Entre los estados financieros más importantes para el inicio de una empresa destacan el estado de flujo de caja o efectivo, que muestra la liquidez disponible, y el balance inicial, que detalla los activos, pasivos y patrimonio al comenzar las operaciones.</w:t>
      </w:r>
    </w:p>
    <w:p w14:paraId="3FE58C2A" w14:textId="77777777" w:rsidR="00A02112" w:rsidRPr="00A02112" w:rsidRDefault="00A02112" w:rsidP="00A02112">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4" w:name="_Toc179882219"/>
      <w:bookmarkEnd w:id="14"/>
    </w:p>
    <w:p w14:paraId="0DB17633" w14:textId="0180A924" w:rsidR="00A02112" w:rsidRPr="00A02112" w:rsidRDefault="00A02112" w:rsidP="00A02112">
      <w:pPr>
        <w:pStyle w:val="Ttulo2"/>
      </w:pPr>
      <w:bookmarkStart w:id="15" w:name="_Toc179882220"/>
      <w:r w:rsidRPr="00A02112">
        <w:t>Flujo de caja o efectivo</w:t>
      </w:r>
      <w:bookmarkEnd w:id="15"/>
    </w:p>
    <w:p w14:paraId="6C103374" w14:textId="77777777" w:rsidR="00A02112" w:rsidRPr="00A02112" w:rsidRDefault="00A02112" w:rsidP="00A02112">
      <w:r w:rsidRPr="00A02112">
        <w:t>Toda empresa genera ingresos al ofrecer productos o servicios a sus clientes, quienes pagan por satisfacer sus necesidades. Estos ingresos son fundamentales no solo para garantizar la continuidad del negocio, sino también para asegurar la satisfacción de los socios y la estabilidad laboral de los colaboradores. Sin embargo, si bien es importante que los ingresos sean elevados, también es vital que los costos de sostenimiento sean controlados; de lo contrario, una empresa con ingresos altos, pero gastos aún mayores no podrá garantizar su permanencia en el mercado.</w:t>
      </w:r>
    </w:p>
    <w:p w14:paraId="4492DA6F" w14:textId="77777777" w:rsidR="00A02112" w:rsidRPr="00A02112" w:rsidRDefault="00A02112" w:rsidP="00A02112">
      <w:r w:rsidRPr="00A02112">
        <w:t xml:space="preserve">Por otro lado, los egresos comprenden todos los costos y gastos necesarios para la operación diaria de la empresa. Estos incluyen el pago de materias primas, salarios, servicios, y otros elementos esenciales para mantener las actividades del negocio. Una </w:t>
      </w:r>
      <w:r w:rsidRPr="00A02112">
        <w:lastRenderedPageBreak/>
        <w:t>gestión eficiente del flujo de caja permite mantener el equilibrio entre ingresos y egresos, garantizando así la viabilidad y crecimiento de la empresa.</w:t>
      </w:r>
    </w:p>
    <w:p w14:paraId="50D2A060" w14:textId="77777777" w:rsidR="00A02112" w:rsidRPr="00A02112" w:rsidRDefault="00A02112" w:rsidP="00A02112">
      <w:r w:rsidRPr="00A02112">
        <w:t>El flujo de caja representa los ingresos y egresos de la operación normal de la empresa en un periodo determinado.</w:t>
      </w:r>
    </w:p>
    <w:p w14:paraId="3B5F6ABA" w14:textId="77777777" w:rsidR="00A02112" w:rsidRPr="00A02112" w:rsidRDefault="00A02112" w:rsidP="00A02112">
      <w:r w:rsidRPr="00A02112">
        <w:t>Según las diferentes bibliografías existentes, el flujo de caja se puede llamar de diferentes formas, entre ellas están:</w:t>
      </w:r>
    </w:p>
    <w:p w14:paraId="568E31F8" w14:textId="77777777" w:rsidR="00A02112" w:rsidRPr="00A02112" w:rsidRDefault="00A02112" w:rsidP="00A02112">
      <w:r w:rsidRPr="00A02112">
        <w:t>- Flujo de efectivo.</w:t>
      </w:r>
    </w:p>
    <w:p w14:paraId="281FCD1D" w14:textId="77777777" w:rsidR="00A02112" w:rsidRPr="00A02112" w:rsidRDefault="00A02112" w:rsidP="00A02112">
      <w:r w:rsidRPr="00A02112">
        <w:t>- Flujo de caja.</w:t>
      </w:r>
    </w:p>
    <w:p w14:paraId="670C9917" w14:textId="77777777" w:rsidR="00A02112" w:rsidRPr="00A02112" w:rsidRDefault="00A02112" w:rsidP="00A02112">
      <w:r w:rsidRPr="00A02112">
        <w:t>- Flujo de tesorería.</w:t>
      </w:r>
    </w:p>
    <w:p w14:paraId="546C8467" w14:textId="77777777" w:rsidR="00A02112" w:rsidRPr="00A02112" w:rsidRDefault="00A02112" w:rsidP="00A02112">
      <w:r w:rsidRPr="00A02112">
        <w:t>La principal característica del estado financiero es que refleja el movimiento de efectivo de un proyecto, o de una empresa en un momento determinado, y debe indicar la situación de este al final del periodo estudiado. De acuerdo con el libro Finanzas Corporativas: “El flujo de efectivo se puede construir para periodos anteriores al momento presente, como para periodos posteriores al momento presente; en el primer caso, será un estado de flujos de efectivo histórico, y en el segundo caso, un estado de flujo de efectivo presupuestado.</w:t>
      </w:r>
    </w:p>
    <w:p w14:paraId="622054EF" w14:textId="77777777" w:rsidR="00A02112" w:rsidRPr="00A02112" w:rsidRDefault="00A02112" w:rsidP="00A02112">
      <w:r w:rsidRPr="00A02112">
        <w:t>El estado de flujo de caja es especialmente valioso en proveer información de asuntos relacionados con el efectivo, como son:</w:t>
      </w:r>
    </w:p>
    <w:p w14:paraId="5E3F7DF8" w14:textId="2693EED9" w:rsidR="00966372" w:rsidRDefault="00A02112" w:rsidP="00A02112">
      <w:pPr>
        <w:pStyle w:val="Prrafodelista"/>
        <w:numPr>
          <w:ilvl w:val="0"/>
          <w:numId w:val="43"/>
        </w:numPr>
      </w:pPr>
      <w:r w:rsidRPr="00A02112">
        <w:t>Capacidad de la firma o proyecto para atender las obligaciones de efectivo a corto y largo plazo.</w:t>
      </w:r>
    </w:p>
    <w:p w14:paraId="0D8220E2" w14:textId="7C98FABE" w:rsidR="00966372" w:rsidRDefault="00A02112" w:rsidP="00A02112">
      <w:pPr>
        <w:pStyle w:val="Prrafodelista"/>
        <w:numPr>
          <w:ilvl w:val="0"/>
          <w:numId w:val="43"/>
        </w:numPr>
      </w:pPr>
      <w:r w:rsidRPr="00A02112">
        <w:t>Necesidad de financiación externa y uso de la deuda a largo plazo.</w:t>
      </w:r>
    </w:p>
    <w:p w14:paraId="739AD2B3" w14:textId="15920E52" w:rsidR="00966372" w:rsidRDefault="00966372" w:rsidP="00847BF0"/>
    <w:p w14:paraId="1F3C2BD8" w14:textId="1A2A65D4" w:rsidR="00966372" w:rsidRDefault="00A02112" w:rsidP="00A02112">
      <w:pPr>
        <w:pStyle w:val="Prrafodelista"/>
        <w:numPr>
          <w:ilvl w:val="0"/>
          <w:numId w:val="43"/>
        </w:numPr>
      </w:pPr>
      <w:r w:rsidRPr="00A02112">
        <w:lastRenderedPageBreak/>
        <w:t>Análisis de propuestas de crédito.</w:t>
      </w:r>
    </w:p>
    <w:p w14:paraId="342C8D67" w14:textId="6665BD82" w:rsidR="00966372" w:rsidRDefault="00A02112" w:rsidP="00A02112">
      <w:pPr>
        <w:pStyle w:val="Prrafodelista"/>
        <w:numPr>
          <w:ilvl w:val="0"/>
          <w:numId w:val="43"/>
        </w:numPr>
      </w:pPr>
      <w:r w:rsidRPr="00A02112">
        <w:t>Valoración de la empresa futura o del proyecto.</w:t>
      </w:r>
    </w:p>
    <w:p w14:paraId="6D425C8C" w14:textId="54B65B11" w:rsidR="00966372" w:rsidRDefault="00A02112" w:rsidP="00A02112">
      <w:pPr>
        <w:pStyle w:val="Prrafodelista"/>
        <w:numPr>
          <w:ilvl w:val="0"/>
          <w:numId w:val="43"/>
        </w:numPr>
      </w:pPr>
      <w:r w:rsidRPr="00A02112">
        <w:t>Habilidad del proyecto para generar el efectivo necesario para su operación.</w:t>
      </w:r>
    </w:p>
    <w:p w14:paraId="448E39D6" w14:textId="77777777" w:rsidR="00A02112" w:rsidRPr="00A02112" w:rsidRDefault="00A02112" w:rsidP="00A02112">
      <w:r w:rsidRPr="00A02112">
        <w:t>El flujo de efectivo en su concepción es dinámico, y muchos autores lo representan por la diferencia entre las entradas y salidas de dinero durante un periodo determinado. Por lo general, los ingresos son representados por el signo (+) y los egresos por el signo (-).</w:t>
      </w:r>
    </w:p>
    <w:p w14:paraId="1F4DA3E1" w14:textId="77777777" w:rsidR="00A02112" w:rsidRPr="00A02112" w:rsidRDefault="00A02112" w:rsidP="00A02112">
      <w:r w:rsidRPr="00A02112">
        <w:t>En las finanzas de hoy en día el concepto de valor es comprendido como la capacidad económica de una empresa o proyecto para generar efectivo. Lo anterior es comprensible a través del cálculo y observación de los movimientos, donde los inversores lo tienen como pieza clave para tomar decisiones, como fuente relevante que componen los indicadores de Valor Presente Neto o Costo Anual Equivalente.</w:t>
      </w:r>
    </w:p>
    <w:p w14:paraId="0094C01D" w14:textId="77777777" w:rsidR="00A02112" w:rsidRPr="00A02112" w:rsidRDefault="00A02112" w:rsidP="00A02112">
      <w:r w:rsidRPr="00A02112">
        <w:t>En la construcción o elaboración de un estado de flujo de efectivo, se deben tener en cuenta los siguientes elementos básicos:</w:t>
      </w:r>
    </w:p>
    <w:p w14:paraId="73F17F71" w14:textId="77777777" w:rsidR="00A02112" w:rsidRDefault="00A02112" w:rsidP="00A02112">
      <w:pPr>
        <w:pStyle w:val="Prrafodelista"/>
        <w:numPr>
          <w:ilvl w:val="0"/>
          <w:numId w:val="44"/>
        </w:numPr>
      </w:pPr>
      <w:r>
        <w:t>Saldo inicial de efectivo.</w:t>
      </w:r>
    </w:p>
    <w:p w14:paraId="464C45D5" w14:textId="77777777" w:rsidR="00A02112" w:rsidRDefault="00A02112" w:rsidP="00A02112">
      <w:pPr>
        <w:pStyle w:val="Prrafodelista"/>
        <w:numPr>
          <w:ilvl w:val="0"/>
          <w:numId w:val="44"/>
        </w:numPr>
      </w:pPr>
      <w:r>
        <w:t>Entradas de efectivo durante el periodo a evaluar.</w:t>
      </w:r>
    </w:p>
    <w:p w14:paraId="2975090E" w14:textId="77777777" w:rsidR="00A02112" w:rsidRDefault="00A02112" w:rsidP="00A02112">
      <w:pPr>
        <w:pStyle w:val="Prrafodelista"/>
        <w:numPr>
          <w:ilvl w:val="0"/>
          <w:numId w:val="44"/>
        </w:numPr>
      </w:pPr>
      <w:r>
        <w:t>Salidas de efectivo durante el periodo a evaluar.</w:t>
      </w:r>
    </w:p>
    <w:p w14:paraId="5B0EFBDC" w14:textId="77777777" w:rsidR="00A02112" w:rsidRPr="00A02112" w:rsidRDefault="00A02112" w:rsidP="00A02112">
      <w:pPr>
        <w:pStyle w:val="Prrafodelista"/>
        <w:numPr>
          <w:ilvl w:val="0"/>
          <w:numId w:val="44"/>
        </w:numPr>
        <w:rPr>
          <w:b/>
          <w:bCs/>
        </w:rPr>
      </w:pPr>
      <w:r w:rsidRPr="00A02112">
        <w:rPr>
          <w:b/>
          <w:bCs/>
        </w:rPr>
        <w:t>El flujo neto del periodo</w:t>
      </w:r>
    </w:p>
    <w:p w14:paraId="68E1143D" w14:textId="17E5FF0B" w:rsidR="00A02112" w:rsidRDefault="00A02112" w:rsidP="00A02112">
      <w:pPr>
        <w:pStyle w:val="Prrafodelista"/>
        <w:ind w:left="1429" w:firstLine="0"/>
      </w:pPr>
      <w:r>
        <w:t>Es el resultado de la diferencia entre las entradas y salidas de efectivo durante el periodo.</w:t>
      </w:r>
    </w:p>
    <w:p w14:paraId="6D75FD85" w14:textId="628BBDD1" w:rsidR="00A02112" w:rsidRDefault="00A02112" w:rsidP="00A02112">
      <w:pPr>
        <w:pStyle w:val="Prrafodelista"/>
        <w:ind w:left="1429" w:firstLine="0"/>
      </w:pPr>
    </w:p>
    <w:p w14:paraId="25FDE759" w14:textId="77777777" w:rsidR="00A02112" w:rsidRDefault="00A02112" w:rsidP="00A02112">
      <w:pPr>
        <w:pStyle w:val="Prrafodelista"/>
        <w:ind w:left="1429" w:firstLine="0"/>
      </w:pPr>
    </w:p>
    <w:p w14:paraId="49650C21" w14:textId="77777777" w:rsidR="00A02112" w:rsidRPr="00A02112" w:rsidRDefault="00A02112" w:rsidP="00A02112">
      <w:pPr>
        <w:pStyle w:val="Prrafodelista"/>
        <w:numPr>
          <w:ilvl w:val="0"/>
          <w:numId w:val="44"/>
        </w:numPr>
        <w:rPr>
          <w:b/>
          <w:bCs/>
        </w:rPr>
      </w:pPr>
      <w:r w:rsidRPr="00A02112">
        <w:rPr>
          <w:b/>
          <w:bCs/>
        </w:rPr>
        <w:lastRenderedPageBreak/>
        <w:t>Saldo final de efectivo</w:t>
      </w:r>
    </w:p>
    <w:p w14:paraId="68BEAFE0" w14:textId="448F1ED6" w:rsidR="00966372" w:rsidRDefault="00A02112" w:rsidP="00A02112">
      <w:pPr>
        <w:pStyle w:val="Prrafodelista"/>
        <w:ind w:left="1429" w:firstLine="0"/>
      </w:pPr>
      <w:r>
        <w:t>Es el resultado de sumar el saldo inicial de efectivo y el flujo neto del periodo.</w:t>
      </w:r>
    </w:p>
    <w:p w14:paraId="321B26F2" w14:textId="77777777" w:rsidR="00A02112" w:rsidRPr="00A02112" w:rsidRDefault="00A02112" w:rsidP="00A02112">
      <w:r w:rsidRPr="00A02112">
        <w:t>La construcción del estado de flujo de efectivo proyectado hace parte de la etapa de presupuesto. Se obtiene a través de otras variables determinadas en el estudio de mercado y el estudio técnico, como son: niveles de ventas que condicionan el nivel de producción, precios, costos de producción, inversiones futuras, gastos operacionales, entre otras. En este estado financiero se puede determinar:</w:t>
      </w:r>
    </w:p>
    <w:p w14:paraId="56B1EA07" w14:textId="77777777" w:rsidR="00A02112" w:rsidRPr="00A02112" w:rsidRDefault="00A02112" w:rsidP="00A02112">
      <w:pPr>
        <w:pStyle w:val="Prrafodelista"/>
        <w:numPr>
          <w:ilvl w:val="0"/>
          <w:numId w:val="44"/>
        </w:numPr>
      </w:pPr>
      <w:r w:rsidRPr="00A02112">
        <w:t>Las fuentes de efectivo de la empresa y cómo se planea utilizarlas.</w:t>
      </w:r>
    </w:p>
    <w:p w14:paraId="026BFFC4" w14:textId="77777777" w:rsidR="00A02112" w:rsidRPr="00A02112" w:rsidRDefault="00A02112" w:rsidP="00A02112">
      <w:pPr>
        <w:pStyle w:val="Prrafodelista"/>
        <w:numPr>
          <w:ilvl w:val="0"/>
          <w:numId w:val="44"/>
        </w:numPr>
      </w:pPr>
      <w:r w:rsidRPr="00A02112">
        <w:t>Cómo se cubrirán las necesidades de efectivo temporales sobre el capital de trabajo.</w:t>
      </w:r>
    </w:p>
    <w:p w14:paraId="043FA0ED" w14:textId="77777777" w:rsidR="00A02112" w:rsidRPr="00A02112" w:rsidRDefault="00A02112" w:rsidP="00A02112">
      <w:pPr>
        <w:pStyle w:val="Prrafodelista"/>
        <w:numPr>
          <w:ilvl w:val="0"/>
          <w:numId w:val="44"/>
        </w:numPr>
      </w:pPr>
      <w:r w:rsidRPr="00A02112">
        <w:t>Las fuentes de financiación, y en qué se va a invertir el capital.</w:t>
      </w:r>
    </w:p>
    <w:p w14:paraId="180D69B6" w14:textId="77777777" w:rsidR="00A02112" w:rsidRPr="00A02112" w:rsidRDefault="00A02112" w:rsidP="00A02112">
      <w:pPr>
        <w:pStyle w:val="Prrafodelista"/>
        <w:numPr>
          <w:ilvl w:val="0"/>
          <w:numId w:val="44"/>
        </w:numPr>
      </w:pPr>
      <w:r w:rsidRPr="00A02112">
        <w:t>Cómo se invertirán los sobrantes de efectivos temporales.</w:t>
      </w:r>
    </w:p>
    <w:p w14:paraId="559D2BC5" w14:textId="77777777" w:rsidR="00A02112" w:rsidRPr="00A02112" w:rsidRDefault="00A02112" w:rsidP="00A02112">
      <w:r w:rsidRPr="00A02112">
        <w:t>Para elaborar un estado de flujo de efectivo proyectado se necesita:</w:t>
      </w:r>
    </w:p>
    <w:p w14:paraId="78BAC7BD" w14:textId="7BCDF0A8" w:rsidR="00966372" w:rsidRDefault="00A02112" w:rsidP="00A02112">
      <w:pPr>
        <w:pStyle w:val="Prrafodelista"/>
        <w:numPr>
          <w:ilvl w:val="0"/>
          <w:numId w:val="46"/>
        </w:numPr>
      </w:pPr>
      <w:r w:rsidRPr="00A02112">
        <w:t>Un balance general del periodo anterior. Si no existe, se debe elaborar una de iniciación.</w:t>
      </w:r>
    </w:p>
    <w:p w14:paraId="4319429A" w14:textId="62A7ADA3" w:rsidR="00966372" w:rsidRDefault="00A02112" w:rsidP="00A02112">
      <w:pPr>
        <w:pStyle w:val="Prrafodelista"/>
        <w:numPr>
          <w:ilvl w:val="0"/>
          <w:numId w:val="46"/>
        </w:numPr>
      </w:pPr>
      <w:r w:rsidRPr="00A02112">
        <w:t>Un estado de resultados proyectado y las bases de su proyección (presupuesto de ventas, de costos y etc.)</w:t>
      </w:r>
    </w:p>
    <w:p w14:paraId="5FA433CD" w14:textId="596305FD" w:rsidR="00966372" w:rsidRDefault="00A02112" w:rsidP="00A02112">
      <w:pPr>
        <w:pStyle w:val="Prrafodelista"/>
        <w:numPr>
          <w:ilvl w:val="0"/>
          <w:numId w:val="46"/>
        </w:numPr>
      </w:pPr>
      <w:r w:rsidRPr="00A02112">
        <w:t>Políticas respecto a los posibles cambios que puede tener el balance general.</w:t>
      </w:r>
    </w:p>
    <w:p w14:paraId="52ACE6E5" w14:textId="6070D9DF" w:rsidR="00966372" w:rsidRDefault="00A02112" w:rsidP="00A02112">
      <w:pPr>
        <w:pStyle w:val="Prrafodelista"/>
        <w:numPr>
          <w:ilvl w:val="0"/>
          <w:numId w:val="46"/>
        </w:numPr>
      </w:pPr>
      <w:r w:rsidRPr="00A02112">
        <w:t>Todas las demás políticas que pueda tener la empresa y que incidan en los movimientos de efectivo.</w:t>
      </w:r>
    </w:p>
    <w:p w14:paraId="25521762" w14:textId="5957C44C" w:rsidR="00966372" w:rsidRDefault="00966372" w:rsidP="00847BF0"/>
    <w:p w14:paraId="17126C35" w14:textId="53F47D05" w:rsidR="00966372" w:rsidRDefault="00A02112" w:rsidP="00847BF0">
      <w:r w:rsidRPr="00A02112">
        <w:lastRenderedPageBreak/>
        <w:t>El estado de flujo de efectivo proyectado puede presentarse de manera simplificada, sin necesidad de organizar las entradas y salidas de efectivo con una estructura compleja. Por ejemplo:</w:t>
      </w:r>
    </w:p>
    <w:p w14:paraId="4D9D92D2" w14:textId="38BC1A57" w:rsidR="00966372" w:rsidRDefault="00A02112" w:rsidP="00A02112">
      <w:pPr>
        <w:pStyle w:val="Figura"/>
      </w:pPr>
      <w:r w:rsidRPr="00A02112">
        <w:t>Flujo de efectivo proyectado</w:t>
      </w:r>
    </w:p>
    <w:p w14:paraId="234B554C" w14:textId="210F1E14" w:rsidR="00A02112" w:rsidRPr="00A02112" w:rsidRDefault="00A02112" w:rsidP="003267D3">
      <w:pPr>
        <w:jc w:val="center"/>
        <w:rPr>
          <w:lang w:eastAsia="es-CO"/>
        </w:rPr>
      </w:pPr>
      <w:r>
        <w:rPr>
          <w:noProof/>
          <w:lang w:eastAsia="es-CO"/>
        </w:rPr>
        <w:drawing>
          <wp:inline distT="0" distB="0" distL="0" distR="0" wp14:anchorId="4790F99A" wp14:editId="02370628">
            <wp:extent cx="4564774" cy="3083093"/>
            <wp:effectExtent l="0" t="0" r="7620" b="3175"/>
            <wp:docPr id="11" name="Imagen 11" descr="La figura presenta de manera simplificada cómo se puede estructurar un flujo de efectivo proyec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a figura presenta de manera simplificada cómo se puede estructurar un flujo de efectivo proyectad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9292" cy="3086145"/>
                    </a:xfrm>
                    <a:prstGeom prst="rect">
                      <a:avLst/>
                    </a:prstGeom>
                    <a:noFill/>
                  </pic:spPr>
                </pic:pic>
              </a:graphicData>
            </a:graphic>
          </wp:inline>
        </w:drawing>
      </w:r>
    </w:p>
    <w:p w14:paraId="34F14FE7" w14:textId="13F3E182" w:rsidR="00966372" w:rsidRDefault="00A02112" w:rsidP="003267D3">
      <w:r w:rsidRPr="00A02112">
        <w:t xml:space="preserve">La imagen </w:t>
      </w:r>
      <w:r>
        <w:t>ilustra</w:t>
      </w:r>
      <w:r w:rsidRPr="00A02112">
        <w:t xml:space="preserve"> un esquema que representa el flujo de caja en un periodo determinado. Comienza con las </w:t>
      </w:r>
      <w:r w:rsidRPr="00A02112">
        <w:rPr>
          <w:b/>
          <w:bCs/>
        </w:rPr>
        <w:t>entradas</w:t>
      </w:r>
      <w:r w:rsidRPr="00A02112">
        <w:t xml:space="preserve"> y las </w:t>
      </w:r>
      <w:r w:rsidRPr="00A02112">
        <w:rPr>
          <w:b/>
          <w:bCs/>
        </w:rPr>
        <w:t>salidas</w:t>
      </w:r>
      <w:r w:rsidRPr="00A02112">
        <w:t xml:space="preserve"> de efectivo durante el periodo, lo que lleva al cálculo del </w:t>
      </w:r>
      <w:r w:rsidRPr="00A02112">
        <w:rPr>
          <w:b/>
          <w:bCs/>
        </w:rPr>
        <w:t>flujo neto del periodo</w:t>
      </w:r>
      <w:r w:rsidRPr="00A02112">
        <w:t xml:space="preserve">. A este resultado se le suma el </w:t>
      </w:r>
      <w:r w:rsidRPr="00A02112">
        <w:rPr>
          <w:b/>
          <w:bCs/>
        </w:rPr>
        <w:t>saldo inicial en caja</w:t>
      </w:r>
      <w:r w:rsidRPr="00A02112">
        <w:t xml:space="preserve"> para obtener el </w:t>
      </w:r>
      <w:r w:rsidRPr="00A02112">
        <w:rPr>
          <w:b/>
          <w:bCs/>
        </w:rPr>
        <w:t>saldo final en caja</w:t>
      </w:r>
      <w:r w:rsidRPr="00A02112">
        <w:t>, que indica la cantidad de dinero disponible al cierre del periodo.</w:t>
      </w:r>
    </w:p>
    <w:p w14:paraId="3FEBD11E" w14:textId="77777777" w:rsidR="00A02112" w:rsidRDefault="00A02112" w:rsidP="00A02112">
      <w:pPr>
        <w:pStyle w:val="Ttulo2"/>
      </w:pPr>
      <w:bookmarkStart w:id="16" w:name="_Toc179882221"/>
      <w:r>
        <w:t>Balance inicial</w:t>
      </w:r>
      <w:bookmarkEnd w:id="16"/>
    </w:p>
    <w:p w14:paraId="395C7377" w14:textId="52CEF639" w:rsidR="00A02112" w:rsidRDefault="00A02112" w:rsidP="00A02112">
      <w:r>
        <w:t>Cuando se inicia un empresa o negocio se realiza el balance inicial, en donde quedan registrados los activos, pasivos y patrimonio, con que cuenta la nueva organización y con el que inicia operaciones.</w:t>
      </w:r>
    </w:p>
    <w:p w14:paraId="1AC6410D" w14:textId="68C8DA25" w:rsidR="00A02112" w:rsidRDefault="00A02112" w:rsidP="00A02112">
      <w:r>
        <w:lastRenderedPageBreak/>
        <w:t>Cuando se toma la decisión de poner en marcha la idea de empresa o negocio, es necesario que sus socios aporten unos activos o tal vez incidan en algunas obligaciones para poder iniciar labores, lo que en su conjunto conforma el balance inicial.</w:t>
      </w:r>
    </w:p>
    <w:p w14:paraId="7ED06BC6" w14:textId="7C65BDCA" w:rsidR="00A02112" w:rsidRDefault="00A02112" w:rsidP="00A02112">
      <w:r>
        <w:t>Es de entender, que los activos son todos los bienes o derechos de propiedad de la empresa; los pasivos, por el contrario, son las deudas y obligaciones que se le deben a terceros; el patrimonio, son los aportes que los socios hacen a la empresa.</w:t>
      </w:r>
    </w:p>
    <w:p w14:paraId="2E21A593" w14:textId="1CC383B7" w:rsidR="00966372" w:rsidRDefault="00A02112" w:rsidP="00A02112">
      <w:r>
        <w:t>A continuación, se presenta un ejemplo de un balance inicial:</w:t>
      </w:r>
    </w:p>
    <w:p w14:paraId="4EEA801E" w14:textId="1C210CF1" w:rsidR="00966372" w:rsidRDefault="00A02112" w:rsidP="00A02112">
      <w:pPr>
        <w:pStyle w:val="Tabla"/>
      </w:pPr>
      <w:r w:rsidRPr="00A02112">
        <w:t>Balance inicial</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A02112" w:rsidRPr="002602A2" w14:paraId="43FB5046" w14:textId="1F612217" w:rsidTr="00A02112">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32E565B2" w14:textId="23BE2235" w:rsidR="00A02112" w:rsidRPr="002602A2" w:rsidRDefault="00A02112" w:rsidP="00A02112">
            <w:pPr>
              <w:pStyle w:val="TextoTablas"/>
            </w:pPr>
            <w:bookmarkStart w:id="17" w:name="_Hlk179880692"/>
            <w:r w:rsidRPr="00C31532">
              <w:t>Activo</w:t>
            </w:r>
          </w:p>
        </w:tc>
        <w:tc>
          <w:tcPr>
            <w:tcW w:w="1493" w:type="dxa"/>
          </w:tcPr>
          <w:p w14:paraId="257B2021" w14:textId="503318BB" w:rsidR="00A02112" w:rsidRPr="002602A2" w:rsidRDefault="00A02112" w:rsidP="00A02112">
            <w:pPr>
              <w:pStyle w:val="TextoTablas"/>
            </w:pPr>
          </w:p>
        </w:tc>
        <w:tc>
          <w:tcPr>
            <w:tcW w:w="1789" w:type="dxa"/>
          </w:tcPr>
          <w:p w14:paraId="7F8C49E2" w14:textId="21E524C3" w:rsidR="00A02112" w:rsidRPr="002602A2" w:rsidRDefault="00A02112" w:rsidP="00A02112">
            <w:pPr>
              <w:pStyle w:val="TextoTablas"/>
            </w:pPr>
            <w:r w:rsidRPr="00C31532">
              <w:t>Pasivo</w:t>
            </w:r>
          </w:p>
        </w:tc>
        <w:tc>
          <w:tcPr>
            <w:tcW w:w="1789" w:type="dxa"/>
          </w:tcPr>
          <w:p w14:paraId="648C8B0E" w14:textId="77777777" w:rsidR="00A02112" w:rsidRPr="0088293C" w:rsidRDefault="00A02112" w:rsidP="00A02112">
            <w:pPr>
              <w:pStyle w:val="TextoTablas"/>
            </w:pPr>
          </w:p>
        </w:tc>
        <w:tc>
          <w:tcPr>
            <w:tcW w:w="1789" w:type="dxa"/>
          </w:tcPr>
          <w:p w14:paraId="3F0F4379" w14:textId="6EC0039C" w:rsidR="00A02112" w:rsidRPr="0088293C" w:rsidRDefault="00A02112" w:rsidP="00A02112">
            <w:pPr>
              <w:pStyle w:val="TextoTablas"/>
            </w:pPr>
            <w:r w:rsidRPr="00C31532">
              <w:t>Patrimonio</w:t>
            </w:r>
          </w:p>
        </w:tc>
        <w:tc>
          <w:tcPr>
            <w:tcW w:w="1789" w:type="dxa"/>
          </w:tcPr>
          <w:p w14:paraId="6C65879F" w14:textId="28577AD0" w:rsidR="00A02112" w:rsidRPr="0088293C" w:rsidRDefault="00A02112" w:rsidP="00A02112">
            <w:pPr>
              <w:pStyle w:val="TextoTablas"/>
            </w:pPr>
          </w:p>
        </w:tc>
      </w:tr>
      <w:tr w:rsidR="00A02112" w:rsidRPr="002602A2" w14:paraId="15FB63DC" w14:textId="0E10D29B"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B4359EF" w14:textId="5C10F47A" w:rsidR="00A02112" w:rsidRPr="002602A2" w:rsidRDefault="00A02112" w:rsidP="00A02112">
            <w:pPr>
              <w:pStyle w:val="TextoTablas"/>
            </w:pPr>
            <w:r w:rsidRPr="000C6581">
              <w:t>Activo corriente</w:t>
            </w:r>
          </w:p>
        </w:tc>
        <w:tc>
          <w:tcPr>
            <w:tcW w:w="1493" w:type="dxa"/>
          </w:tcPr>
          <w:p w14:paraId="01DDEAC3" w14:textId="77777777" w:rsidR="00A02112" w:rsidRPr="002602A2" w:rsidRDefault="00A02112" w:rsidP="00A02112">
            <w:pPr>
              <w:pStyle w:val="TextoTablas"/>
            </w:pPr>
          </w:p>
        </w:tc>
        <w:tc>
          <w:tcPr>
            <w:tcW w:w="1789" w:type="dxa"/>
          </w:tcPr>
          <w:p w14:paraId="3983F283" w14:textId="117FDC1E" w:rsidR="00A02112" w:rsidRPr="002602A2" w:rsidRDefault="00A02112" w:rsidP="00A02112">
            <w:pPr>
              <w:pStyle w:val="TextoTablas"/>
            </w:pPr>
            <w:r w:rsidRPr="000C6581">
              <w:t>Pasivo corriente</w:t>
            </w:r>
          </w:p>
        </w:tc>
        <w:tc>
          <w:tcPr>
            <w:tcW w:w="1789" w:type="dxa"/>
          </w:tcPr>
          <w:p w14:paraId="14F1FB33" w14:textId="77777777" w:rsidR="00A02112" w:rsidRPr="002602A2" w:rsidRDefault="00A02112" w:rsidP="00A02112">
            <w:pPr>
              <w:pStyle w:val="TextoTablas"/>
            </w:pPr>
          </w:p>
        </w:tc>
        <w:tc>
          <w:tcPr>
            <w:tcW w:w="1789" w:type="dxa"/>
          </w:tcPr>
          <w:p w14:paraId="501630D4" w14:textId="712C1EAC" w:rsidR="00A02112" w:rsidRPr="002602A2" w:rsidRDefault="00A02112" w:rsidP="00A02112">
            <w:pPr>
              <w:pStyle w:val="TextoTablas"/>
            </w:pPr>
            <w:r w:rsidRPr="000C6581">
              <w:t>Aportes sociales</w:t>
            </w:r>
          </w:p>
        </w:tc>
        <w:tc>
          <w:tcPr>
            <w:tcW w:w="1789" w:type="dxa"/>
          </w:tcPr>
          <w:p w14:paraId="366C30E4" w14:textId="44A19A08" w:rsidR="00A02112" w:rsidRPr="002602A2" w:rsidRDefault="00A02112" w:rsidP="00A02112">
            <w:pPr>
              <w:pStyle w:val="TextoTablas"/>
            </w:pPr>
            <w:r w:rsidRPr="000C6581">
              <w:t>$70.000.000</w:t>
            </w:r>
          </w:p>
        </w:tc>
      </w:tr>
      <w:tr w:rsidR="00A02112" w:rsidRPr="002602A2" w14:paraId="5673E327" w14:textId="6F9C7796" w:rsidTr="00A02112">
        <w:trPr>
          <w:trHeight w:val="852"/>
          <w:jc w:val="center"/>
        </w:trPr>
        <w:tc>
          <w:tcPr>
            <w:tcW w:w="1313" w:type="dxa"/>
          </w:tcPr>
          <w:p w14:paraId="6832B859" w14:textId="1A1BD408" w:rsidR="00A02112" w:rsidRPr="00BA5AC1" w:rsidRDefault="00A02112" w:rsidP="00A02112">
            <w:pPr>
              <w:pStyle w:val="TextoTablas"/>
            </w:pPr>
            <w:r w:rsidRPr="000C6581">
              <w:t>Caja y bancos</w:t>
            </w:r>
          </w:p>
        </w:tc>
        <w:tc>
          <w:tcPr>
            <w:tcW w:w="1493" w:type="dxa"/>
          </w:tcPr>
          <w:p w14:paraId="7CD72ED5" w14:textId="38A1EC55" w:rsidR="00A02112" w:rsidRPr="00BA5AC1" w:rsidRDefault="00A02112" w:rsidP="00A02112">
            <w:pPr>
              <w:pStyle w:val="TextoTablas"/>
            </w:pPr>
            <w:r w:rsidRPr="000C6581">
              <w:t>$ 20.000.000</w:t>
            </w:r>
          </w:p>
        </w:tc>
        <w:tc>
          <w:tcPr>
            <w:tcW w:w="1789" w:type="dxa"/>
          </w:tcPr>
          <w:p w14:paraId="662C8EEC" w14:textId="36F43FE9" w:rsidR="00A02112" w:rsidRPr="00BA5AC1" w:rsidRDefault="00A02112" w:rsidP="00A02112">
            <w:pPr>
              <w:pStyle w:val="TextoTablas"/>
            </w:pPr>
            <w:r w:rsidRPr="000C6581">
              <w:t>Otras cuentas por pagar</w:t>
            </w:r>
          </w:p>
        </w:tc>
        <w:tc>
          <w:tcPr>
            <w:tcW w:w="1789" w:type="dxa"/>
          </w:tcPr>
          <w:p w14:paraId="547A7B46" w14:textId="5344AEFA" w:rsidR="00A02112" w:rsidRPr="00BA5AC1" w:rsidRDefault="00A02112" w:rsidP="00A02112">
            <w:pPr>
              <w:pStyle w:val="TextoTablas"/>
            </w:pPr>
            <w:r w:rsidRPr="000C6581">
              <w:t>$ 0</w:t>
            </w:r>
          </w:p>
        </w:tc>
        <w:tc>
          <w:tcPr>
            <w:tcW w:w="1789" w:type="dxa"/>
          </w:tcPr>
          <w:p w14:paraId="2D4552A3" w14:textId="0CF984CA" w:rsidR="00A02112" w:rsidRPr="00BA5AC1" w:rsidRDefault="00A02112" w:rsidP="00A02112">
            <w:pPr>
              <w:pStyle w:val="TextoTablas"/>
            </w:pPr>
            <w:proofErr w:type="gramStart"/>
            <w:r w:rsidRPr="000C6581">
              <w:t>Total</w:t>
            </w:r>
            <w:proofErr w:type="gramEnd"/>
            <w:r w:rsidRPr="000C6581">
              <w:t xml:space="preserve"> pasivo y matrimonio</w:t>
            </w:r>
          </w:p>
        </w:tc>
        <w:tc>
          <w:tcPr>
            <w:tcW w:w="1789" w:type="dxa"/>
          </w:tcPr>
          <w:p w14:paraId="60A4B0BF" w14:textId="5B67F64C" w:rsidR="00A02112" w:rsidRPr="00BA5AC1" w:rsidRDefault="00A02112" w:rsidP="00A02112">
            <w:pPr>
              <w:pStyle w:val="TextoTablas"/>
            </w:pPr>
            <w:r w:rsidRPr="000C6581">
              <w:t>$70.000.000</w:t>
            </w:r>
          </w:p>
        </w:tc>
      </w:tr>
      <w:tr w:rsidR="00A02112" w:rsidRPr="002602A2" w14:paraId="056792FC" w14:textId="291D87F3"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36DE2CD4" w14:textId="1F180FD6" w:rsidR="00A02112" w:rsidRPr="00BA5AC1" w:rsidRDefault="00A02112" w:rsidP="00A02112">
            <w:pPr>
              <w:pStyle w:val="TextoTablas"/>
            </w:pPr>
            <w:r w:rsidRPr="000C6581">
              <w:t>Inventarios</w:t>
            </w:r>
          </w:p>
        </w:tc>
        <w:tc>
          <w:tcPr>
            <w:tcW w:w="1493" w:type="dxa"/>
          </w:tcPr>
          <w:p w14:paraId="046A9CCF" w14:textId="79243571" w:rsidR="00A02112" w:rsidRPr="00BA5AC1" w:rsidRDefault="00A02112" w:rsidP="00A02112">
            <w:pPr>
              <w:pStyle w:val="TextoTablas"/>
            </w:pPr>
            <w:r w:rsidRPr="000C6581">
              <w:t>$ 10.000.000</w:t>
            </w:r>
          </w:p>
        </w:tc>
        <w:tc>
          <w:tcPr>
            <w:tcW w:w="1789" w:type="dxa"/>
          </w:tcPr>
          <w:p w14:paraId="090E51DF" w14:textId="7D2332CC" w:rsidR="00A02112" w:rsidRPr="00BA5AC1" w:rsidRDefault="00A02112" w:rsidP="00A02112">
            <w:pPr>
              <w:pStyle w:val="TextoTablas"/>
            </w:pPr>
            <w:proofErr w:type="gramStart"/>
            <w:r w:rsidRPr="000C6581">
              <w:t>Total</w:t>
            </w:r>
            <w:proofErr w:type="gramEnd"/>
            <w:r w:rsidRPr="000C6581">
              <w:t xml:space="preserve"> pasivo corriente</w:t>
            </w:r>
          </w:p>
        </w:tc>
        <w:tc>
          <w:tcPr>
            <w:tcW w:w="1789" w:type="dxa"/>
          </w:tcPr>
          <w:p w14:paraId="729472C8" w14:textId="4A60BAF6" w:rsidR="00A02112" w:rsidRPr="00BA5AC1" w:rsidRDefault="00A02112" w:rsidP="00A02112">
            <w:pPr>
              <w:pStyle w:val="TextoTablas"/>
            </w:pPr>
            <w:r w:rsidRPr="000C6581">
              <w:t>$ 0</w:t>
            </w:r>
          </w:p>
        </w:tc>
        <w:tc>
          <w:tcPr>
            <w:tcW w:w="1789" w:type="dxa"/>
          </w:tcPr>
          <w:p w14:paraId="644C7816" w14:textId="79D81B18" w:rsidR="00A02112" w:rsidRPr="00BA5AC1" w:rsidRDefault="00A02112" w:rsidP="00A02112">
            <w:pPr>
              <w:pStyle w:val="TextoTablas"/>
            </w:pPr>
          </w:p>
        </w:tc>
        <w:tc>
          <w:tcPr>
            <w:tcW w:w="1789" w:type="dxa"/>
          </w:tcPr>
          <w:p w14:paraId="6CF532B7" w14:textId="577FFE52" w:rsidR="00A02112" w:rsidRPr="00BA5AC1" w:rsidRDefault="00A02112" w:rsidP="00A02112">
            <w:pPr>
              <w:pStyle w:val="TextoTablas"/>
            </w:pPr>
          </w:p>
        </w:tc>
      </w:tr>
      <w:tr w:rsidR="00A02112" w:rsidRPr="002602A2" w14:paraId="68BCB03E" w14:textId="77777777" w:rsidTr="00A02112">
        <w:trPr>
          <w:trHeight w:val="852"/>
          <w:jc w:val="center"/>
        </w:trPr>
        <w:tc>
          <w:tcPr>
            <w:tcW w:w="1313" w:type="dxa"/>
          </w:tcPr>
          <w:p w14:paraId="0A2CC007" w14:textId="7BF15D22" w:rsidR="00A02112" w:rsidRPr="0088293C" w:rsidRDefault="00A02112" w:rsidP="00A02112">
            <w:pPr>
              <w:pStyle w:val="TextoTablas"/>
            </w:pPr>
            <w:proofErr w:type="gramStart"/>
            <w:r w:rsidRPr="000C6581">
              <w:t>Total</w:t>
            </w:r>
            <w:proofErr w:type="gramEnd"/>
            <w:r w:rsidRPr="000C6581">
              <w:t xml:space="preserve"> Activo corriente</w:t>
            </w:r>
          </w:p>
        </w:tc>
        <w:tc>
          <w:tcPr>
            <w:tcW w:w="1493" w:type="dxa"/>
          </w:tcPr>
          <w:p w14:paraId="71CF95BF" w14:textId="758EE586" w:rsidR="00A02112" w:rsidRPr="00BA5AC1" w:rsidRDefault="00A02112" w:rsidP="00A02112">
            <w:pPr>
              <w:pStyle w:val="TextoTablas"/>
            </w:pPr>
            <w:r w:rsidRPr="000C6581">
              <w:t>$ 30.000.000</w:t>
            </w:r>
          </w:p>
        </w:tc>
        <w:tc>
          <w:tcPr>
            <w:tcW w:w="1789" w:type="dxa"/>
          </w:tcPr>
          <w:p w14:paraId="43B0ABFC" w14:textId="06082F68" w:rsidR="00A02112" w:rsidRPr="00BA5AC1" w:rsidRDefault="00A02112" w:rsidP="00A02112">
            <w:pPr>
              <w:pStyle w:val="TextoTablas"/>
            </w:pPr>
            <w:r w:rsidRPr="000C6581">
              <w:t>Otros pasivos</w:t>
            </w:r>
          </w:p>
        </w:tc>
        <w:tc>
          <w:tcPr>
            <w:tcW w:w="1789" w:type="dxa"/>
          </w:tcPr>
          <w:p w14:paraId="6BC2B617" w14:textId="030F67A6" w:rsidR="00A02112" w:rsidRPr="00BA5AC1" w:rsidRDefault="00A02112" w:rsidP="00A02112">
            <w:pPr>
              <w:pStyle w:val="TextoTablas"/>
            </w:pPr>
            <w:r w:rsidRPr="000C6581">
              <w:t>$ 0</w:t>
            </w:r>
          </w:p>
        </w:tc>
        <w:tc>
          <w:tcPr>
            <w:tcW w:w="1789" w:type="dxa"/>
          </w:tcPr>
          <w:p w14:paraId="27D07E80" w14:textId="77777777" w:rsidR="00A02112" w:rsidRPr="00BA5AC1" w:rsidRDefault="00A02112" w:rsidP="00A02112">
            <w:pPr>
              <w:pStyle w:val="TextoTablas"/>
            </w:pPr>
          </w:p>
        </w:tc>
        <w:tc>
          <w:tcPr>
            <w:tcW w:w="1789" w:type="dxa"/>
          </w:tcPr>
          <w:p w14:paraId="0491CEF1" w14:textId="77777777" w:rsidR="00A02112" w:rsidRPr="00BA5AC1" w:rsidRDefault="00A02112" w:rsidP="00A02112">
            <w:pPr>
              <w:pStyle w:val="TextoTablas"/>
            </w:pPr>
          </w:p>
        </w:tc>
      </w:tr>
      <w:tr w:rsidR="00A02112" w:rsidRPr="002602A2" w14:paraId="5E9C6AA1"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D53515A" w14:textId="01080DFF" w:rsidR="00A02112" w:rsidRPr="0088293C" w:rsidRDefault="00A02112" w:rsidP="00A02112">
            <w:pPr>
              <w:pStyle w:val="TextoTablas"/>
            </w:pPr>
            <w:r w:rsidRPr="000C6581">
              <w:t>Activo no corriente</w:t>
            </w:r>
          </w:p>
        </w:tc>
        <w:tc>
          <w:tcPr>
            <w:tcW w:w="1493" w:type="dxa"/>
          </w:tcPr>
          <w:p w14:paraId="1064D7D8" w14:textId="77777777" w:rsidR="00A02112" w:rsidRPr="00BA5AC1" w:rsidRDefault="00A02112" w:rsidP="00A02112">
            <w:pPr>
              <w:pStyle w:val="TextoTablas"/>
            </w:pPr>
          </w:p>
        </w:tc>
        <w:tc>
          <w:tcPr>
            <w:tcW w:w="1789" w:type="dxa"/>
          </w:tcPr>
          <w:p w14:paraId="07B92D66" w14:textId="2D0D9614" w:rsidR="00A02112" w:rsidRPr="00BA5AC1" w:rsidRDefault="00A02112" w:rsidP="00A02112">
            <w:pPr>
              <w:pStyle w:val="TextoTablas"/>
            </w:pPr>
            <w:proofErr w:type="gramStart"/>
            <w:r w:rsidRPr="000C6581">
              <w:t>Total</w:t>
            </w:r>
            <w:proofErr w:type="gramEnd"/>
            <w:r w:rsidRPr="000C6581">
              <w:t xml:space="preserve"> pasivos</w:t>
            </w:r>
          </w:p>
        </w:tc>
        <w:tc>
          <w:tcPr>
            <w:tcW w:w="1789" w:type="dxa"/>
          </w:tcPr>
          <w:p w14:paraId="660F50CF" w14:textId="7D434EB4" w:rsidR="00A02112" w:rsidRPr="00BA5AC1" w:rsidRDefault="00A02112" w:rsidP="00A02112">
            <w:pPr>
              <w:pStyle w:val="TextoTablas"/>
            </w:pPr>
            <w:r w:rsidRPr="000C6581">
              <w:t>$ 0</w:t>
            </w:r>
          </w:p>
        </w:tc>
        <w:tc>
          <w:tcPr>
            <w:tcW w:w="1789" w:type="dxa"/>
          </w:tcPr>
          <w:p w14:paraId="749BFC39" w14:textId="77777777" w:rsidR="00A02112" w:rsidRPr="00BA5AC1" w:rsidRDefault="00A02112" w:rsidP="00A02112">
            <w:pPr>
              <w:pStyle w:val="TextoTablas"/>
            </w:pPr>
          </w:p>
        </w:tc>
        <w:tc>
          <w:tcPr>
            <w:tcW w:w="1789" w:type="dxa"/>
          </w:tcPr>
          <w:p w14:paraId="1F280D8C" w14:textId="77777777" w:rsidR="00A02112" w:rsidRPr="00BA5AC1" w:rsidRDefault="00A02112" w:rsidP="00A02112">
            <w:pPr>
              <w:pStyle w:val="TextoTablas"/>
            </w:pPr>
          </w:p>
        </w:tc>
      </w:tr>
      <w:tr w:rsidR="00A02112" w:rsidRPr="002602A2" w14:paraId="4D08B6CF" w14:textId="77777777" w:rsidTr="00A02112">
        <w:trPr>
          <w:trHeight w:val="852"/>
          <w:jc w:val="center"/>
        </w:trPr>
        <w:tc>
          <w:tcPr>
            <w:tcW w:w="1313" w:type="dxa"/>
          </w:tcPr>
          <w:p w14:paraId="5BFD1F85" w14:textId="1A2F4D76" w:rsidR="00A02112" w:rsidRPr="0088293C" w:rsidRDefault="00A02112" w:rsidP="00A02112">
            <w:pPr>
              <w:pStyle w:val="TextoTablas"/>
            </w:pPr>
            <w:r w:rsidRPr="000C6581">
              <w:t>Oficinas</w:t>
            </w:r>
          </w:p>
        </w:tc>
        <w:tc>
          <w:tcPr>
            <w:tcW w:w="1493" w:type="dxa"/>
          </w:tcPr>
          <w:p w14:paraId="18AF20F6" w14:textId="23BB5FB1" w:rsidR="00A02112" w:rsidRPr="00BA5AC1" w:rsidRDefault="00A02112" w:rsidP="00A02112">
            <w:pPr>
              <w:pStyle w:val="TextoTablas"/>
            </w:pPr>
            <w:r w:rsidRPr="000C6581">
              <w:t>$ 20.000.000</w:t>
            </w:r>
          </w:p>
        </w:tc>
        <w:tc>
          <w:tcPr>
            <w:tcW w:w="1789" w:type="dxa"/>
          </w:tcPr>
          <w:p w14:paraId="11904993" w14:textId="77777777" w:rsidR="00A02112" w:rsidRPr="00BA5AC1" w:rsidRDefault="00A02112" w:rsidP="00A02112">
            <w:pPr>
              <w:pStyle w:val="TextoTablas"/>
            </w:pPr>
          </w:p>
        </w:tc>
        <w:tc>
          <w:tcPr>
            <w:tcW w:w="1789" w:type="dxa"/>
          </w:tcPr>
          <w:p w14:paraId="67633576" w14:textId="77777777" w:rsidR="00A02112" w:rsidRPr="00BA5AC1" w:rsidRDefault="00A02112" w:rsidP="00A02112">
            <w:pPr>
              <w:pStyle w:val="TextoTablas"/>
            </w:pPr>
          </w:p>
        </w:tc>
        <w:tc>
          <w:tcPr>
            <w:tcW w:w="1789" w:type="dxa"/>
          </w:tcPr>
          <w:p w14:paraId="6406DE62" w14:textId="77777777" w:rsidR="00A02112" w:rsidRPr="00BA5AC1" w:rsidRDefault="00A02112" w:rsidP="00A02112">
            <w:pPr>
              <w:pStyle w:val="TextoTablas"/>
            </w:pPr>
          </w:p>
        </w:tc>
        <w:tc>
          <w:tcPr>
            <w:tcW w:w="1789" w:type="dxa"/>
          </w:tcPr>
          <w:p w14:paraId="768E52BB" w14:textId="77777777" w:rsidR="00A02112" w:rsidRPr="00BA5AC1" w:rsidRDefault="00A02112" w:rsidP="00A02112">
            <w:pPr>
              <w:pStyle w:val="TextoTablas"/>
            </w:pPr>
          </w:p>
        </w:tc>
      </w:tr>
      <w:tr w:rsidR="00A02112" w:rsidRPr="002602A2" w14:paraId="6DE8E4C7" w14:textId="77777777"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F14D3C2" w14:textId="6652C923" w:rsidR="00A02112" w:rsidRPr="0088293C" w:rsidRDefault="00A02112" w:rsidP="00A02112">
            <w:pPr>
              <w:pStyle w:val="TextoTablas"/>
            </w:pPr>
            <w:r w:rsidRPr="000C6581">
              <w:t>Vehículos</w:t>
            </w:r>
          </w:p>
        </w:tc>
        <w:tc>
          <w:tcPr>
            <w:tcW w:w="1493" w:type="dxa"/>
          </w:tcPr>
          <w:p w14:paraId="7D0C89DF" w14:textId="10FB3AA1" w:rsidR="00A02112" w:rsidRPr="00BA5AC1" w:rsidRDefault="00A02112" w:rsidP="00A02112">
            <w:pPr>
              <w:pStyle w:val="TextoTablas"/>
            </w:pPr>
            <w:r w:rsidRPr="000C6581">
              <w:t>$ 20.000.000</w:t>
            </w:r>
          </w:p>
        </w:tc>
        <w:tc>
          <w:tcPr>
            <w:tcW w:w="1789" w:type="dxa"/>
          </w:tcPr>
          <w:p w14:paraId="65122C64" w14:textId="77777777" w:rsidR="00A02112" w:rsidRPr="00BA5AC1" w:rsidRDefault="00A02112" w:rsidP="00A02112">
            <w:pPr>
              <w:pStyle w:val="TextoTablas"/>
            </w:pPr>
          </w:p>
        </w:tc>
        <w:tc>
          <w:tcPr>
            <w:tcW w:w="1789" w:type="dxa"/>
          </w:tcPr>
          <w:p w14:paraId="053DE640" w14:textId="77777777" w:rsidR="00A02112" w:rsidRPr="00BA5AC1" w:rsidRDefault="00A02112" w:rsidP="00A02112">
            <w:pPr>
              <w:pStyle w:val="TextoTablas"/>
            </w:pPr>
          </w:p>
        </w:tc>
        <w:tc>
          <w:tcPr>
            <w:tcW w:w="1789" w:type="dxa"/>
          </w:tcPr>
          <w:p w14:paraId="32B6EAA2" w14:textId="77777777" w:rsidR="00A02112" w:rsidRPr="00BA5AC1" w:rsidRDefault="00A02112" w:rsidP="00A02112">
            <w:pPr>
              <w:pStyle w:val="TextoTablas"/>
            </w:pPr>
          </w:p>
        </w:tc>
        <w:tc>
          <w:tcPr>
            <w:tcW w:w="1789" w:type="dxa"/>
          </w:tcPr>
          <w:p w14:paraId="2E542A56" w14:textId="77777777" w:rsidR="00A02112" w:rsidRPr="00BA5AC1" w:rsidRDefault="00A02112" w:rsidP="00A02112">
            <w:pPr>
              <w:pStyle w:val="TextoTablas"/>
            </w:pPr>
          </w:p>
        </w:tc>
      </w:tr>
      <w:tr w:rsidR="00A02112" w:rsidRPr="002602A2" w14:paraId="7B5978F3" w14:textId="77777777" w:rsidTr="00A02112">
        <w:trPr>
          <w:trHeight w:val="852"/>
          <w:jc w:val="center"/>
        </w:trPr>
        <w:tc>
          <w:tcPr>
            <w:tcW w:w="1313" w:type="dxa"/>
          </w:tcPr>
          <w:p w14:paraId="23F8B8FA" w14:textId="1104F015" w:rsidR="00A02112" w:rsidRPr="0088293C" w:rsidRDefault="00A02112" w:rsidP="00A02112">
            <w:pPr>
              <w:pStyle w:val="TextoTablas"/>
            </w:pPr>
            <w:proofErr w:type="gramStart"/>
            <w:r w:rsidRPr="000C6581">
              <w:lastRenderedPageBreak/>
              <w:t>Total</w:t>
            </w:r>
            <w:proofErr w:type="gramEnd"/>
            <w:r w:rsidRPr="000C6581">
              <w:t xml:space="preserve"> activos no corrientes</w:t>
            </w:r>
          </w:p>
        </w:tc>
        <w:tc>
          <w:tcPr>
            <w:tcW w:w="1493" w:type="dxa"/>
          </w:tcPr>
          <w:p w14:paraId="17DD1841" w14:textId="057B14F2" w:rsidR="00A02112" w:rsidRPr="00BA5AC1" w:rsidRDefault="00A02112" w:rsidP="00A02112">
            <w:pPr>
              <w:pStyle w:val="TextoTablas"/>
            </w:pPr>
            <w:r w:rsidRPr="000C6581">
              <w:t>$ 40.000.000</w:t>
            </w:r>
          </w:p>
        </w:tc>
        <w:tc>
          <w:tcPr>
            <w:tcW w:w="1789" w:type="dxa"/>
          </w:tcPr>
          <w:p w14:paraId="17F82964" w14:textId="77777777" w:rsidR="00A02112" w:rsidRPr="00BA5AC1" w:rsidRDefault="00A02112" w:rsidP="00A02112">
            <w:pPr>
              <w:pStyle w:val="TextoTablas"/>
            </w:pPr>
          </w:p>
        </w:tc>
        <w:tc>
          <w:tcPr>
            <w:tcW w:w="1789" w:type="dxa"/>
          </w:tcPr>
          <w:p w14:paraId="2658A883" w14:textId="77777777" w:rsidR="00A02112" w:rsidRPr="00BA5AC1" w:rsidRDefault="00A02112" w:rsidP="00A02112">
            <w:pPr>
              <w:pStyle w:val="TextoTablas"/>
            </w:pPr>
          </w:p>
        </w:tc>
        <w:tc>
          <w:tcPr>
            <w:tcW w:w="1789" w:type="dxa"/>
          </w:tcPr>
          <w:p w14:paraId="3245727F" w14:textId="77777777" w:rsidR="00A02112" w:rsidRPr="00BA5AC1" w:rsidRDefault="00A02112" w:rsidP="00A02112">
            <w:pPr>
              <w:pStyle w:val="TextoTablas"/>
            </w:pPr>
          </w:p>
        </w:tc>
        <w:tc>
          <w:tcPr>
            <w:tcW w:w="1789" w:type="dxa"/>
          </w:tcPr>
          <w:p w14:paraId="2D4641DD" w14:textId="77777777" w:rsidR="00A02112" w:rsidRPr="00BA5AC1" w:rsidRDefault="00A02112" w:rsidP="00A02112">
            <w:pPr>
              <w:pStyle w:val="TextoTablas"/>
            </w:pPr>
          </w:p>
        </w:tc>
      </w:tr>
      <w:tr w:rsidR="00A02112" w:rsidRPr="002602A2" w14:paraId="2FF37B85" w14:textId="15A79496" w:rsidTr="00A02112">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17E7F26" w14:textId="5AC1FCCC" w:rsidR="00A02112" w:rsidRPr="00BA5AC1" w:rsidRDefault="00A02112" w:rsidP="00A02112">
            <w:pPr>
              <w:pStyle w:val="TextoTablas"/>
            </w:pPr>
            <w:r w:rsidRPr="000C6581">
              <w:t>Otros activos</w:t>
            </w:r>
          </w:p>
        </w:tc>
        <w:tc>
          <w:tcPr>
            <w:tcW w:w="1493" w:type="dxa"/>
          </w:tcPr>
          <w:p w14:paraId="1CE0B816" w14:textId="5F0C012A" w:rsidR="00A02112" w:rsidRPr="00BA5AC1" w:rsidRDefault="00A02112" w:rsidP="00A02112">
            <w:pPr>
              <w:pStyle w:val="TextoTablas"/>
            </w:pPr>
            <w:r w:rsidRPr="000C6581">
              <w:t>$ 0</w:t>
            </w:r>
          </w:p>
        </w:tc>
        <w:tc>
          <w:tcPr>
            <w:tcW w:w="1789" w:type="dxa"/>
          </w:tcPr>
          <w:p w14:paraId="7402F164" w14:textId="77777777" w:rsidR="00A02112" w:rsidRPr="00BA5AC1" w:rsidRDefault="00A02112" w:rsidP="00A02112">
            <w:pPr>
              <w:pStyle w:val="TextoTablas"/>
            </w:pPr>
          </w:p>
        </w:tc>
        <w:tc>
          <w:tcPr>
            <w:tcW w:w="1789" w:type="dxa"/>
          </w:tcPr>
          <w:p w14:paraId="78095B64" w14:textId="77777777" w:rsidR="00A02112" w:rsidRPr="00BA5AC1" w:rsidRDefault="00A02112" w:rsidP="00A02112">
            <w:pPr>
              <w:pStyle w:val="TextoTablas"/>
            </w:pPr>
          </w:p>
        </w:tc>
        <w:tc>
          <w:tcPr>
            <w:tcW w:w="1789" w:type="dxa"/>
          </w:tcPr>
          <w:p w14:paraId="17042E2F" w14:textId="440467A7" w:rsidR="00A02112" w:rsidRPr="00BA5AC1" w:rsidRDefault="00A02112" w:rsidP="00A02112">
            <w:pPr>
              <w:pStyle w:val="TextoTablas"/>
            </w:pPr>
          </w:p>
        </w:tc>
        <w:tc>
          <w:tcPr>
            <w:tcW w:w="1789" w:type="dxa"/>
          </w:tcPr>
          <w:p w14:paraId="58FC0CF1" w14:textId="64A7DE33" w:rsidR="00A02112" w:rsidRPr="00BA5AC1" w:rsidRDefault="00A02112" w:rsidP="00A02112">
            <w:pPr>
              <w:pStyle w:val="TextoTablas"/>
            </w:pPr>
          </w:p>
        </w:tc>
      </w:tr>
      <w:tr w:rsidR="00A02112" w:rsidRPr="002602A2" w14:paraId="1FFFFCCE" w14:textId="58895A35" w:rsidTr="00A02112">
        <w:trPr>
          <w:trHeight w:val="852"/>
          <w:jc w:val="center"/>
        </w:trPr>
        <w:tc>
          <w:tcPr>
            <w:tcW w:w="1313" w:type="dxa"/>
          </w:tcPr>
          <w:p w14:paraId="2AD67043" w14:textId="056A8239" w:rsidR="00A02112" w:rsidRPr="00BA5AC1" w:rsidRDefault="00A02112" w:rsidP="00A02112">
            <w:pPr>
              <w:pStyle w:val="TextoTablas"/>
            </w:pPr>
            <w:proofErr w:type="gramStart"/>
            <w:r w:rsidRPr="000C6581">
              <w:t>Total</w:t>
            </w:r>
            <w:proofErr w:type="gramEnd"/>
            <w:r w:rsidRPr="000C6581">
              <w:t xml:space="preserve"> activos</w:t>
            </w:r>
          </w:p>
        </w:tc>
        <w:tc>
          <w:tcPr>
            <w:tcW w:w="1493" w:type="dxa"/>
          </w:tcPr>
          <w:p w14:paraId="7F9D9719" w14:textId="62127449" w:rsidR="00A02112" w:rsidRPr="00BA5AC1" w:rsidRDefault="00A02112" w:rsidP="00A02112">
            <w:pPr>
              <w:pStyle w:val="TextoTablas"/>
            </w:pPr>
            <w:r w:rsidRPr="000C6581">
              <w:t>$ 70.000.000</w:t>
            </w:r>
          </w:p>
        </w:tc>
        <w:tc>
          <w:tcPr>
            <w:tcW w:w="1789" w:type="dxa"/>
          </w:tcPr>
          <w:p w14:paraId="5BBA9556" w14:textId="77777777" w:rsidR="00A02112" w:rsidRPr="00BA5AC1" w:rsidRDefault="00A02112" w:rsidP="00A02112">
            <w:pPr>
              <w:pStyle w:val="TextoTablas"/>
            </w:pPr>
          </w:p>
        </w:tc>
        <w:tc>
          <w:tcPr>
            <w:tcW w:w="1789" w:type="dxa"/>
          </w:tcPr>
          <w:p w14:paraId="242D80EB" w14:textId="77777777" w:rsidR="00A02112" w:rsidRPr="00BA5AC1" w:rsidRDefault="00A02112" w:rsidP="00A02112">
            <w:pPr>
              <w:pStyle w:val="TextoTablas"/>
            </w:pPr>
          </w:p>
        </w:tc>
        <w:tc>
          <w:tcPr>
            <w:tcW w:w="1789" w:type="dxa"/>
          </w:tcPr>
          <w:p w14:paraId="5D18B05B" w14:textId="1A03F07C" w:rsidR="00A02112" w:rsidRPr="00BA5AC1" w:rsidRDefault="00A02112" w:rsidP="00A02112">
            <w:pPr>
              <w:pStyle w:val="TextoTablas"/>
            </w:pPr>
          </w:p>
        </w:tc>
        <w:tc>
          <w:tcPr>
            <w:tcW w:w="1789" w:type="dxa"/>
          </w:tcPr>
          <w:p w14:paraId="2856893C" w14:textId="166C8AE2" w:rsidR="00A02112" w:rsidRPr="00BA5AC1" w:rsidRDefault="00A02112" w:rsidP="00A02112">
            <w:pPr>
              <w:pStyle w:val="TextoTablas"/>
            </w:pPr>
          </w:p>
        </w:tc>
      </w:tr>
      <w:bookmarkEnd w:id="17"/>
    </w:tbl>
    <w:p w14:paraId="19CB8058" w14:textId="2F076FA9" w:rsidR="00966372" w:rsidRDefault="00966372" w:rsidP="00847BF0"/>
    <w:p w14:paraId="4B536901" w14:textId="59F0378F" w:rsidR="00966372" w:rsidRDefault="00966372" w:rsidP="00847BF0"/>
    <w:p w14:paraId="6F904DE0" w14:textId="0E087DEB" w:rsidR="00966372" w:rsidRDefault="00966372" w:rsidP="00847BF0"/>
    <w:p w14:paraId="76D35771" w14:textId="24CE774C" w:rsidR="00966372" w:rsidRDefault="00966372" w:rsidP="00847BF0"/>
    <w:p w14:paraId="1FC37228" w14:textId="27FF3050" w:rsidR="00966372" w:rsidRDefault="00966372" w:rsidP="00847BF0"/>
    <w:p w14:paraId="03ED475B" w14:textId="40D71CD0" w:rsidR="00966372" w:rsidRDefault="00966372" w:rsidP="00847BF0"/>
    <w:p w14:paraId="17793E97" w14:textId="2162F755" w:rsidR="00966372" w:rsidRDefault="00966372" w:rsidP="00847BF0"/>
    <w:p w14:paraId="6CB72E80" w14:textId="4A7FCE4C" w:rsidR="00966372" w:rsidRDefault="00966372" w:rsidP="00847BF0"/>
    <w:p w14:paraId="241A25BC" w14:textId="55AF4542" w:rsidR="00966372" w:rsidRDefault="003267D3" w:rsidP="003267D3">
      <w:pPr>
        <w:tabs>
          <w:tab w:val="left" w:pos="2408"/>
        </w:tabs>
      </w:pPr>
      <w:r>
        <w:tab/>
      </w:r>
    </w:p>
    <w:p w14:paraId="4000E7FE" w14:textId="7DD0CE24" w:rsidR="003267D3" w:rsidRDefault="003267D3" w:rsidP="003267D3">
      <w:pPr>
        <w:tabs>
          <w:tab w:val="left" w:pos="2408"/>
        </w:tabs>
      </w:pPr>
    </w:p>
    <w:p w14:paraId="4E81373C" w14:textId="4E30D1E3" w:rsidR="003267D3" w:rsidRDefault="003267D3" w:rsidP="003267D3">
      <w:pPr>
        <w:tabs>
          <w:tab w:val="left" w:pos="2408"/>
        </w:tabs>
      </w:pPr>
    </w:p>
    <w:p w14:paraId="41F0CA2E" w14:textId="4D8922F2" w:rsidR="003267D3" w:rsidRDefault="003267D3" w:rsidP="003267D3">
      <w:pPr>
        <w:tabs>
          <w:tab w:val="left" w:pos="2408"/>
        </w:tabs>
      </w:pPr>
    </w:p>
    <w:p w14:paraId="210E8EC2" w14:textId="46877115" w:rsidR="003267D3" w:rsidRDefault="003267D3" w:rsidP="003267D3">
      <w:pPr>
        <w:tabs>
          <w:tab w:val="left" w:pos="2408"/>
        </w:tabs>
      </w:pPr>
    </w:p>
    <w:p w14:paraId="550A0CD7" w14:textId="6E4188CB" w:rsidR="003267D3" w:rsidRDefault="003267D3" w:rsidP="003267D3">
      <w:pPr>
        <w:pStyle w:val="Ttulo1"/>
      </w:pPr>
      <w:bookmarkStart w:id="18" w:name="_Toc179882222"/>
      <w:r w:rsidRPr="003267D3">
        <w:lastRenderedPageBreak/>
        <w:t>Indicadores financieros</w:t>
      </w:r>
      <w:bookmarkEnd w:id="18"/>
    </w:p>
    <w:p w14:paraId="52D5008C" w14:textId="488BD683" w:rsidR="003267D3" w:rsidRDefault="003267D3" w:rsidP="003267D3">
      <w:pPr>
        <w:tabs>
          <w:tab w:val="left" w:pos="2408"/>
        </w:tabs>
      </w:pPr>
      <w:r w:rsidRPr="003267D3">
        <w:t>Cuando se desea determinar si el proyecto es conveniente, o no, de poner en funcionamiento, se hace necesario plantear y analizar algunos indicadores financieros, para tomar una decisión efectiva que sea objetiva. Con estas herramientas, se puede evaluar, si la idea de crear empresa o negocio es viable o no.</w:t>
      </w:r>
    </w:p>
    <w:p w14:paraId="65720FDA" w14:textId="77777777" w:rsidR="003267D3" w:rsidRPr="003267D3" w:rsidRDefault="003267D3" w:rsidP="003267D3">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9" w:name="_Toc179882223"/>
      <w:bookmarkEnd w:id="19"/>
    </w:p>
    <w:p w14:paraId="1328BE1C" w14:textId="2E2891E7" w:rsidR="003267D3" w:rsidRPr="003267D3" w:rsidRDefault="003267D3" w:rsidP="003267D3">
      <w:pPr>
        <w:pStyle w:val="Ttulo2"/>
      </w:pPr>
      <w:bookmarkStart w:id="20" w:name="_Toc179882224"/>
      <w:r w:rsidRPr="003267D3">
        <w:t>Punto de equilibrio</w:t>
      </w:r>
      <w:bookmarkEnd w:id="20"/>
    </w:p>
    <w:p w14:paraId="1D11F5FD" w14:textId="77777777" w:rsidR="003267D3" w:rsidRPr="003267D3" w:rsidRDefault="003267D3" w:rsidP="003267D3">
      <w:pPr>
        <w:tabs>
          <w:tab w:val="left" w:pos="2408"/>
        </w:tabs>
      </w:pPr>
      <w:r w:rsidRPr="003267D3">
        <w:t>Permite determinar, el nivel de un negocio en el cual los ingresos igualan a los egresos y por lo tanto no arroja ni ganancia ni pérdida. Se realiza para determinar las líneas más bajas de producción o ventas, con los cuales puede funcionar un proyecto sin poner en peligro la viabilidad financiera. Entre más bajo sea el punto de equilibrio, son mayores las probabilidades de que el proyecto obtenga utilidades y menor el riesgo de que incurra en pérdidas.</w:t>
      </w:r>
    </w:p>
    <w:p w14:paraId="5516BF21" w14:textId="77777777" w:rsidR="003267D3" w:rsidRPr="003267D3" w:rsidRDefault="003267D3" w:rsidP="003267D3">
      <w:pPr>
        <w:tabs>
          <w:tab w:val="left" w:pos="2408"/>
        </w:tabs>
      </w:pPr>
      <w:r w:rsidRPr="003267D3">
        <w:t>Para calcularlo es necesario descomponer los costos en fijos y variables. Los costos fijos permanecen constantes, independientemente del volumen de producción, mientras que los costos variables guardan relación directa con el volumen de producción. Es recomendable trabajar con datos anuales al momento de calcular el punto de equilibrio. La fórmula del punto de equilibrio se puede establecer de la siguiente forma:</w:t>
      </w:r>
    </w:p>
    <w:p w14:paraId="568C90D8" w14:textId="77777777" w:rsidR="003267D3" w:rsidRPr="003267D3" w:rsidRDefault="003267D3" w:rsidP="003267D3">
      <w:pPr>
        <w:tabs>
          <w:tab w:val="left" w:pos="2408"/>
        </w:tabs>
      </w:pPr>
      <w:r w:rsidRPr="003267D3">
        <w:t>PEQ (Unidades) =</w:t>
      </w:r>
    </w:p>
    <w:p w14:paraId="699D8D2D" w14:textId="77777777" w:rsidR="003267D3" w:rsidRPr="003267D3" w:rsidRDefault="003267D3" w:rsidP="003267D3">
      <w:pPr>
        <w:tabs>
          <w:tab w:val="left" w:pos="2408"/>
        </w:tabs>
      </w:pPr>
      <w:r w:rsidRPr="003267D3">
        <w:t>Costos fijos (CF)</w:t>
      </w:r>
    </w:p>
    <w:p w14:paraId="5C3DE7F7" w14:textId="77777777" w:rsidR="003267D3" w:rsidRPr="003267D3" w:rsidRDefault="003267D3" w:rsidP="003267D3">
      <w:pPr>
        <w:tabs>
          <w:tab w:val="left" w:pos="2408"/>
        </w:tabs>
      </w:pPr>
      <w:r w:rsidRPr="003267D3">
        <w:t>___________________________________________________</w:t>
      </w:r>
    </w:p>
    <w:p w14:paraId="4DF8C8CB" w14:textId="77777777" w:rsidR="003267D3" w:rsidRPr="003267D3" w:rsidRDefault="003267D3" w:rsidP="003267D3">
      <w:pPr>
        <w:tabs>
          <w:tab w:val="left" w:pos="2408"/>
        </w:tabs>
      </w:pPr>
      <w:r w:rsidRPr="003267D3">
        <w:t>Precio de venta (PV) - Costo de venta unitario (CVU)</w:t>
      </w:r>
    </w:p>
    <w:p w14:paraId="44B6B941" w14:textId="30EDC26A" w:rsidR="003267D3" w:rsidRDefault="003267D3" w:rsidP="003267D3">
      <w:pPr>
        <w:tabs>
          <w:tab w:val="left" w:pos="2408"/>
        </w:tabs>
      </w:pPr>
    </w:p>
    <w:p w14:paraId="2C482125" w14:textId="4A324E26" w:rsidR="003267D3" w:rsidRDefault="003267D3" w:rsidP="003267D3">
      <w:pPr>
        <w:tabs>
          <w:tab w:val="left" w:pos="2408"/>
        </w:tabs>
      </w:pPr>
      <w:r w:rsidRPr="003267D3">
        <w:lastRenderedPageBreak/>
        <w:t>En lo que respecta a la gráfica, el punto de equilibrio se puede representar de la siguiente forma:</w:t>
      </w:r>
    </w:p>
    <w:p w14:paraId="06ECE71E" w14:textId="01B75CA5" w:rsidR="003267D3" w:rsidRDefault="003267D3" w:rsidP="003267D3">
      <w:pPr>
        <w:pStyle w:val="Figura"/>
      </w:pPr>
      <w:r w:rsidRPr="003267D3">
        <w:t>Punto de equilibrio</w:t>
      </w:r>
    </w:p>
    <w:p w14:paraId="7269E88D" w14:textId="49086B26" w:rsidR="003267D3" w:rsidRPr="003267D3" w:rsidRDefault="003267D3" w:rsidP="003267D3">
      <w:pPr>
        <w:jc w:val="center"/>
        <w:rPr>
          <w:lang w:eastAsia="es-CO"/>
        </w:rPr>
      </w:pPr>
      <w:r>
        <w:rPr>
          <w:noProof/>
          <w:lang w:eastAsia="es-CO"/>
        </w:rPr>
        <w:drawing>
          <wp:inline distT="0" distB="0" distL="0" distR="0" wp14:anchorId="21D8E5E1" wp14:editId="13A95E6E">
            <wp:extent cx="4781550" cy="4238625"/>
            <wp:effectExtent l="0" t="0" r="0" b="9525"/>
            <wp:doc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El gráfico presenta el punto de equilibrio, donde los ingresos por ventas igualan a los costos totales, ubicándose en 9,009 unidades vendidas. Los costos fijos se mantienen constantes, mientras que los costos variables aumentan con las ventas. A la izquierda del punto de equilibrio, la empresa incurre en pérdidas, y a la derecha, en ganancias. Esto ilustra cómo los costos y los ingresos se relacionan para determinar la viabilidad financiera de un negoc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1550" cy="4238625"/>
                    </a:xfrm>
                    <a:prstGeom prst="rect">
                      <a:avLst/>
                    </a:prstGeom>
                    <a:noFill/>
                  </pic:spPr>
                </pic:pic>
              </a:graphicData>
            </a:graphic>
          </wp:inline>
        </w:drawing>
      </w:r>
    </w:p>
    <w:p w14:paraId="4C36DEB2" w14:textId="0388E6A6" w:rsidR="003267D3" w:rsidRDefault="003267D3" w:rsidP="003267D3">
      <w:pPr>
        <w:tabs>
          <w:tab w:val="left" w:pos="2408"/>
        </w:tabs>
      </w:pPr>
      <w:r w:rsidRPr="003267D3">
        <w:t xml:space="preserve">El gráfico presenta el </w:t>
      </w:r>
      <w:r w:rsidRPr="003267D3">
        <w:rPr>
          <w:b/>
          <w:bCs/>
        </w:rPr>
        <w:t>punto de equilibrio</w:t>
      </w:r>
      <w:r w:rsidRPr="003267D3">
        <w:t xml:space="preserve">, que indica el nivel en el cual los ingresos por ventas igualan a los costos totales, ubicado en </w:t>
      </w:r>
      <w:r w:rsidRPr="003267D3">
        <w:rPr>
          <w:b/>
          <w:bCs/>
        </w:rPr>
        <w:t>9,009 unidades vendidas</w:t>
      </w:r>
      <w:r w:rsidRPr="003267D3">
        <w:t xml:space="preserve">. Los </w:t>
      </w:r>
      <w:r w:rsidRPr="003267D3">
        <w:rPr>
          <w:b/>
          <w:bCs/>
        </w:rPr>
        <w:t>costos fijos</w:t>
      </w:r>
      <w:r w:rsidRPr="003267D3">
        <w:t xml:space="preserve"> permanecen constantes, mientras que los </w:t>
      </w:r>
      <w:r w:rsidRPr="003267D3">
        <w:rPr>
          <w:b/>
          <w:bCs/>
        </w:rPr>
        <w:t>costos variables</w:t>
      </w:r>
      <w:r w:rsidRPr="003267D3">
        <w:t xml:space="preserve"> aumentan conforme crecen las ventas. A la izquierda de este punto, la empresa incurre en </w:t>
      </w:r>
      <w:r w:rsidRPr="003267D3">
        <w:rPr>
          <w:b/>
          <w:bCs/>
        </w:rPr>
        <w:t>pérdidas</w:t>
      </w:r>
      <w:r w:rsidRPr="003267D3">
        <w:t xml:space="preserve">, mientras </w:t>
      </w:r>
      <w:r w:rsidRPr="003267D3">
        <w:t>que,</w:t>
      </w:r>
      <w:r w:rsidRPr="003267D3">
        <w:t xml:space="preserve"> a la derecha, genera </w:t>
      </w:r>
      <w:r w:rsidRPr="003267D3">
        <w:rPr>
          <w:b/>
          <w:bCs/>
        </w:rPr>
        <w:t>ganancias</w:t>
      </w:r>
      <w:r w:rsidRPr="003267D3">
        <w:t xml:space="preserve">. Este gráfico muestra cómo se relacionan los </w:t>
      </w:r>
      <w:r w:rsidRPr="003267D3">
        <w:rPr>
          <w:b/>
          <w:bCs/>
        </w:rPr>
        <w:t>costos</w:t>
      </w:r>
      <w:r w:rsidRPr="003267D3">
        <w:t xml:space="preserve"> y los </w:t>
      </w:r>
      <w:r w:rsidRPr="003267D3">
        <w:rPr>
          <w:b/>
          <w:bCs/>
        </w:rPr>
        <w:t>ingresos</w:t>
      </w:r>
      <w:r w:rsidRPr="003267D3">
        <w:t xml:space="preserve"> para determinar la </w:t>
      </w:r>
      <w:r w:rsidRPr="003267D3">
        <w:rPr>
          <w:b/>
          <w:bCs/>
        </w:rPr>
        <w:t>viabilidad financiera</w:t>
      </w:r>
      <w:r w:rsidRPr="003267D3">
        <w:t xml:space="preserve"> de un negocio.</w:t>
      </w:r>
    </w:p>
    <w:p w14:paraId="2FDC9426" w14:textId="77777777" w:rsidR="003267D3" w:rsidRPr="003267D3" w:rsidRDefault="003267D3" w:rsidP="003267D3">
      <w:pPr>
        <w:pStyle w:val="Ttulo2"/>
      </w:pPr>
      <w:bookmarkStart w:id="21" w:name="_Toc179882225"/>
      <w:r w:rsidRPr="003267D3">
        <w:lastRenderedPageBreak/>
        <w:t>Tasa interna de oportunidad (TIO)</w:t>
      </w:r>
      <w:bookmarkEnd w:id="21"/>
    </w:p>
    <w:p w14:paraId="3C2C4215" w14:textId="77777777" w:rsidR="003267D3" w:rsidRPr="003267D3" w:rsidRDefault="003267D3" w:rsidP="003267D3">
      <w:pPr>
        <w:tabs>
          <w:tab w:val="left" w:pos="2408"/>
        </w:tabs>
      </w:pPr>
      <w:r w:rsidRPr="003267D3">
        <w:t>El uso de dinero en el tiempo no puede ser gratuito, se debe reconocer una cantidad que sea proporcional a la posible pérdida que se asume, o el pago de un canon por la utilización del dinero, a este valor se le llama interés. Para mayor comprensión se tomará un ejemplo de Meza Orozco, J. D. J. (2011):</w:t>
      </w:r>
    </w:p>
    <w:p w14:paraId="08EFF606" w14:textId="77777777" w:rsidR="003267D3" w:rsidRPr="003267D3" w:rsidRDefault="003267D3" w:rsidP="003267D3">
      <w:pPr>
        <w:tabs>
          <w:tab w:val="left" w:pos="2408"/>
        </w:tabs>
      </w:pPr>
      <w:r w:rsidRPr="003267D3">
        <w:t>Si se presta hoy una cantidad de dinero (P) y después de un tiempo determinado se recibe una cantidad mayor (F), la variación del valor del dinero de P a F, se llama valor de dinero en el tiempo, y la diferencia entre F y P es el interés (I). La operación se representa mediante la siguiente expresión:</w:t>
      </w:r>
    </w:p>
    <w:p w14:paraId="1C8F8C89" w14:textId="77777777" w:rsidR="003267D3" w:rsidRPr="003267D3" w:rsidRDefault="003267D3" w:rsidP="003267D3">
      <w:pPr>
        <w:tabs>
          <w:tab w:val="left" w:pos="2408"/>
        </w:tabs>
        <w:ind w:left="708" w:firstLine="0"/>
        <w:rPr>
          <w:b/>
          <w:bCs/>
        </w:rPr>
      </w:pPr>
      <w:r w:rsidRPr="003267D3">
        <w:rPr>
          <w:b/>
          <w:bCs/>
        </w:rPr>
        <w:t>I = F – P</w:t>
      </w:r>
    </w:p>
    <w:p w14:paraId="4A0F13B9" w14:textId="77777777" w:rsidR="003267D3" w:rsidRPr="003267D3" w:rsidRDefault="003267D3" w:rsidP="003267D3">
      <w:pPr>
        <w:tabs>
          <w:tab w:val="left" w:pos="2408"/>
        </w:tabs>
      </w:pPr>
      <w:r w:rsidRPr="003267D3">
        <w:t>La tasa de interés se expresa como la relación entre lo que se recibe de intereses (I) y la cantidad prestada o invertida (P), esta tasa está expresada en forma porcentual, para un tiempo (n) determinado”.</w:t>
      </w:r>
    </w:p>
    <w:p w14:paraId="3F7483A3" w14:textId="77777777" w:rsidR="003267D3" w:rsidRPr="003267D3" w:rsidRDefault="003267D3" w:rsidP="003267D3">
      <w:pPr>
        <w:tabs>
          <w:tab w:val="left" w:pos="2408"/>
        </w:tabs>
        <w:ind w:left="708" w:firstLine="0"/>
        <w:rPr>
          <w:b/>
          <w:bCs/>
        </w:rPr>
      </w:pPr>
      <w:r w:rsidRPr="003267D3">
        <w:rPr>
          <w:b/>
          <w:bCs/>
        </w:rPr>
        <w:t>i = I/P x 100</w:t>
      </w:r>
    </w:p>
    <w:p w14:paraId="73EADF7A" w14:textId="77777777" w:rsidR="003267D3" w:rsidRPr="003267D3" w:rsidRDefault="003267D3" w:rsidP="003267D3">
      <w:pPr>
        <w:tabs>
          <w:tab w:val="left" w:pos="2408"/>
        </w:tabs>
      </w:pPr>
      <w:r w:rsidRPr="003267D3">
        <w:t>La tasa de oportunidad es la tasa de interés pertinente al costo de oportunidad. También se le puede considerar como la rentabilidad mínima requerida del proyecto de inversión, de acuerdo con el riesgo asumido, que, al ser comparada con el retorno esperado del proyecto, debe cubrir el capital inicial invertido, los costos de la operación, los intereses por pago de endeudamiento con terceros y cumplir con las expectativas de utilidad de los accionistas.</w:t>
      </w:r>
    </w:p>
    <w:p w14:paraId="148C2E4E" w14:textId="3663DB4F" w:rsidR="003267D3" w:rsidRPr="003267D3" w:rsidRDefault="003267D3" w:rsidP="003267D3">
      <w:pPr>
        <w:tabs>
          <w:tab w:val="left" w:pos="2408"/>
        </w:tabs>
      </w:pPr>
      <w:r w:rsidRPr="003267D3">
        <w:t>Ejemplo TIO: suponga que la señorita Laura</w:t>
      </w:r>
      <w:r>
        <w:t xml:space="preserve"> </w:t>
      </w:r>
      <w:r w:rsidRPr="003267D3">
        <w:t xml:space="preserve">Galindo acostumbra a realizar inversiones en CDT, en los cuales le pagan en promedio el 32% efectivo anual de </w:t>
      </w:r>
      <w:r w:rsidRPr="003267D3">
        <w:lastRenderedPageBreak/>
        <w:t>intereses. (La Tasa de Interés de Oportunidad para esta persona equivaldría a ese mismo 32</w:t>
      </w:r>
      <w:r>
        <w:t xml:space="preserve"> </w:t>
      </w:r>
      <w:r w:rsidRPr="003267D3">
        <w:t>% efectivo anual en términos corrientes).</w:t>
      </w:r>
    </w:p>
    <w:p w14:paraId="21871253" w14:textId="77777777" w:rsidR="003267D3" w:rsidRPr="003267D3" w:rsidRDefault="003267D3" w:rsidP="003267D3">
      <w:pPr>
        <w:tabs>
          <w:tab w:val="left" w:pos="2408"/>
        </w:tabs>
      </w:pPr>
      <w:r w:rsidRPr="003267D3">
        <w:t>En términos constantes se asumiría la tasa real del inversionista, donde a la tasa de oportunidad se le descuenta la tasa de inflación.</w:t>
      </w:r>
    </w:p>
    <w:p w14:paraId="55D6B126" w14:textId="1456D3F9" w:rsidR="003267D3" w:rsidRPr="003267D3" w:rsidRDefault="003267D3" w:rsidP="003267D3">
      <w:pPr>
        <w:tabs>
          <w:tab w:val="left" w:pos="2408"/>
        </w:tabs>
      </w:pPr>
      <w:r w:rsidRPr="003267D3">
        <w:t>Si la tasa de oportunidad es del 2,5</w:t>
      </w:r>
      <w:r>
        <w:t xml:space="preserve"> </w:t>
      </w:r>
      <w:r w:rsidRPr="003267D3">
        <w:t>% mensual y la tasa de inflación es del 1,5</w:t>
      </w:r>
      <w:r>
        <w:t xml:space="preserve"> </w:t>
      </w:r>
      <w:r w:rsidRPr="003267D3">
        <w:t>% mensual. ¿Cuál es la tasa real de oportunidad del inversionista?</w:t>
      </w:r>
    </w:p>
    <w:p w14:paraId="4EB79F17" w14:textId="77777777" w:rsidR="003267D3" w:rsidRPr="003267D3" w:rsidRDefault="003267D3" w:rsidP="003267D3">
      <w:pPr>
        <w:tabs>
          <w:tab w:val="left" w:pos="2408"/>
        </w:tabs>
        <w:rPr>
          <w:b/>
          <w:bCs/>
        </w:rPr>
      </w:pPr>
      <w:r w:rsidRPr="003267D3">
        <w:rPr>
          <w:b/>
          <w:bCs/>
        </w:rPr>
        <w:t>TR = (TIO - Inflación) / (1 + Inflación)</w:t>
      </w:r>
    </w:p>
    <w:p w14:paraId="755F090C" w14:textId="77777777" w:rsidR="003267D3" w:rsidRPr="003267D3" w:rsidRDefault="003267D3" w:rsidP="003267D3">
      <w:pPr>
        <w:tabs>
          <w:tab w:val="left" w:pos="2408"/>
        </w:tabs>
        <w:rPr>
          <w:b/>
          <w:bCs/>
        </w:rPr>
      </w:pPr>
      <w:r w:rsidRPr="003267D3">
        <w:rPr>
          <w:b/>
          <w:bCs/>
        </w:rPr>
        <w:t>TR = (0,025-0,015) / (1 + 0,015)</w:t>
      </w:r>
    </w:p>
    <w:p w14:paraId="59EB0D70" w14:textId="606776D0" w:rsidR="003267D3" w:rsidRPr="003267D3" w:rsidRDefault="003267D3" w:rsidP="003267D3">
      <w:pPr>
        <w:tabs>
          <w:tab w:val="left" w:pos="2408"/>
        </w:tabs>
        <w:rPr>
          <w:b/>
          <w:bCs/>
        </w:rPr>
      </w:pPr>
      <w:r w:rsidRPr="003267D3">
        <w:rPr>
          <w:b/>
          <w:bCs/>
        </w:rPr>
        <w:t>TR = 0,99</w:t>
      </w:r>
      <w:r>
        <w:rPr>
          <w:b/>
          <w:bCs/>
        </w:rPr>
        <w:t xml:space="preserve"> </w:t>
      </w:r>
      <w:r w:rsidRPr="003267D3">
        <w:rPr>
          <w:b/>
          <w:bCs/>
        </w:rPr>
        <w:t>%</w:t>
      </w:r>
    </w:p>
    <w:p w14:paraId="7741097B" w14:textId="77777777" w:rsidR="003267D3" w:rsidRPr="003267D3" w:rsidRDefault="003267D3" w:rsidP="003267D3">
      <w:pPr>
        <w:pStyle w:val="Ttulo2"/>
      </w:pPr>
      <w:r w:rsidRPr="003267D3">
        <w:t> </w:t>
      </w:r>
      <w:bookmarkStart w:id="22" w:name="_Toc179882226"/>
      <w:r w:rsidRPr="003267D3">
        <w:t>Valor Actual Neto (VAN) o Valor Presente Neto (VPN)</w:t>
      </w:r>
      <w:bookmarkEnd w:id="22"/>
    </w:p>
    <w:p w14:paraId="1515BD8E" w14:textId="24009300" w:rsidR="003267D3" w:rsidRPr="003267D3" w:rsidRDefault="003267D3" w:rsidP="003267D3">
      <w:pPr>
        <w:tabs>
          <w:tab w:val="left" w:pos="2408"/>
        </w:tabs>
        <w:rPr>
          <w:b/>
          <w:bCs/>
        </w:rPr>
      </w:pPr>
      <w:r>
        <w:rPr>
          <w:b/>
          <w:bCs/>
        </w:rPr>
        <w:t>“</w:t>
      </w:r>
      <w:r w:rsidRPr="003267D3">
        <w:rPr>
          <w:b/>
          <w:bCs/>
        </w:rPr>
        <w:t>Es el valor monetario que resulta de restar la suma de los flujos descontados a la inversión inicial.</w:t>
      </w:r>
      <w:r>
        <w:rPr>
          <w:b/>
          <w:bCs/>
        </w:rPr>
        <w:t>”</w:t>
      </w:r>
    </w:p>
    <w:p w14:paraId="4A65C11F" w14:textId="6823ADFC" w:rsidR="003267D3" w:rsidRPr="003267D3" w:rsidRDefault="003267D3" w:rsidP="003267D3">
      <w:pPr>
        <w:tabs>
          <w:tab w:val="left" w:pos="2408"/>
        </w:tabs>
      </w:pPr>
      <w:r w:rsidRPr="003267D3">
        <w:t>(Baca Urbina, G., 2013)</w:t>
      </w:r>
      <w:r>
        <w:t>.</w:t>
      </w:r>
    </w:p>
    <w:p w14:paraId="3CAE9FB3" w14:textId="77777777" w:rsidR="003267D3" w:rsidRPr="003267D3" w:rsidRDefault="003267D3" w:rsidP="003267D3">
      <w:pPr>
        <w:tabs>
          <w:tab w:val="left" w:pos="2408"/>
        </w:tabs>
      </w:pPr>
      <w:r w:rsidRPr="003267D3">
        <w:t>Entonces, el Valor Actual Neto (VAN) de un proyecto, se puede definir como el valor obtenido actualizado separadamente para cada año; extrayendo la diferencia entre todas las entradas y salidas de efectivo que suceden durante la vida de un proyecto a una tasa de interés fija predeterminada. También incluye las inversiones las cuales deben ser rescatadas del flujo neto de ingresos y egresos.</w:t>
      </w:r>
    </w:p>
    <w:p w14:paraId="12315CEA" w14:textId="77777777" w:rsidR="003267D3" w:rsidRPr="003267D3" w:rsidRDefault="003267D3" w:rsidP="003267D3">
      <w:pPr>
        <w:tabs>
          <w:tab w:val="left" w:pos="2408"/>
        </w:tabs>
      </w:pPr>
      <w:r w:rsidRPr="003267D3">
        <w:t>Debe tomarse en cuenta que la tasa de actualización debe ser igual a la tasa de interés pagada por el prestatario y refleja el costo de oportunidad del capital.</w:t>
      </w:r>
    </w:p>
    <w:p w14:paraId="0AC62A0B" w14:textId="77777777" w:rsidR="003267D3" w:rsidRPr="003267D3" w:rsidRDefault="003267D3" w:rsidP="003267D3">
      <w:pPr>
        <w:tabs>
          <w:tab w:val="left" w:pos="2408"/>
        </w:tabs>
      </w:pPr>
      <w:r w:rsidRPr="003267D3">
        <w:t>Para determinar el VAN se utiliza el Flujos de Fondos de la empresa.</w:t>
      </w:r>
    </w:p>
    <w:p w14:paraId="6F47A1D7" w14:textId="77777777" w:rsidR="003267D3" w:rsidRPr="003267D3" w:rsidRDefault="003267D3" w:rsidP="003267D3">
      <w:pPr>
        <w:tabs>
          <w:tab w:val="left" w:pos="2408"/>
        </w:tabs>
      </w:pPr>
      <w:r w:rsidRPr="003267D3">
        <w:lastRenderedPageBreak/>
        <w:t>La fórmula que se emplea para el cálculo del VAN es la siguiente:</w:t>
      </w:r>
    </w:p>
    <w:p w14:paraId="50F866EE" w14:textId="33C76D21" w:rsidR="003267D3" w:rsidRDefault="003267D3" w:rsidP="003267D3">
      <w:pPr>
        <w:tabs>
          <w:tab w:val="left" w:pos="2408"/>
        </w:tabs>
        <w:jc w:val="center"/>
      </w:pPr>
      <w:r w:rsidRPr="003267D3">
        <w:drawing>
          <wp:inline distT="0" distB="0" distL="0" distR="0" wp14:anchorId="04B2479C" wp14:editId="31BD89C3">
            <wp:extent cx="2057687" cy="828791"/>
            <wp:effectExtent l="0" t="0" r="0" b="9525"/>
            <wp:docPr id="13" name="Imagen 13" descr="La imagen describe la formula: &#10;VAN =&#10;t-n&#10;t-0&#10;I (t - Et)&#10;     1&#10;________&#10;(1 +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a imagen describe la formula: &#10;VAN =&#10;t-n&#10;t-0&#10;I (t - Et)&#10;     1&#10;________&#10;(1 + i)n"/>
                    <pic:cNvPicPr/>
                  </pic:nvPicPr>
                  <pic:blipFill>
                    <a:blip r:embed="rId18"/>
                    <a:stretch>
                      <a:fillRect/>
                    </a:stretch>
                  </pic:blipFill>
                  <pic:spPr>
                    <a:xfrm>
                      <a:off x="0" y="0"/>
                      <a:ext cx="2057687" cy="828791"/>
                    </a:xfrm>
                    <a:prstGeom prst="rect">
                      <a:avLst/>
                    </a:prstGeom>
                  </pic:spPr>
                </pic:pic>
              </a:graphicData>
            </a:graphic>
          </wp:inline>
        </w:drawing>
      </w:r>
    </w:p>
    <w:p w14:paraId="69F485D9" w14:textId="4932FFA2" w:rsidR="003267D3" w:rsidRDefault="003267D3" w:rsidP="003267D3">
      <w:pPr>
        <w:tabs>
          <w:tab w:val="left" w:pos="2408"/>
        </w:tabs>
      </w:pPr>
      <w:r w:rsidRPr="003267D3">
        <w:t>De dónde:</w:t>
      </w:r>
    </w:p>
    <w:p w14:paraId="2B35CEF7" w14:textId="7914F696" w:rsidR="003267D3" w:rsidRDefault="003267D3" w:rsidP="003267D3">
      <w:pPr>
        <w:tabs>
          <w:tab w:val="left" w:pos="2408"/>
        </w:tabs>
        <w:jc w:val="center"/>
      </w:pPr>
      <w:r w:rsidRPr="003267D3">
        <w:drawing>
          <wp:inline distT="0" distB="0" distL="0" distR="0" wp14:anchorId="3444CF8E" wp14:editId="7B38723B">
            <wp:extent cx="2467319" cy="1143160"/>
            <wp:effectExtent l="0" t="0" r="0" b="0"/>
            <wp:docPr id="15" name="Imagen 15" descr="La imagen describe la formula: &#10;    1&#10;________&#10;(1 + i)n&#10;= Factor de actualización&#10;Et = Egresos totales&#10;It = Ingresos to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La imagen describe la formula: &#10;    1&#10;________&#10;(1 + i)n&#10;= Factor de actualización&#10;Et = Egresos totales&#10;It = Ingresos totales"/>
                    <pic:cNvPicPr/>
                  </pic:nvPicPr>
                  <pic:blipFill>
                    <a:blip r:embed="rId19"/>
                    <a:stretch>
                      <a:fillRect/>
                    </a:stretch>
                  </pic:blipFill>
                  <pic:spPr>
                    <a:xfrm>
                      <a:off x="0" y="0"/>
                      <a:ext cx="2467319" cy="1143160"/>
                    </a:xfrm>
                    <a:prstGeom prst="rect">
                      <a:avLst/>
                    </a:prstGeom>
                  </pic:spPr>
                </pic:pic>
              </a:graphicData>
            </a:graphic>
          </wp:inline>
        </w:drawing>
      </w:r>
    </w:p>
    <w:p w14:paraId="38EA562A" w14:textId="3153E8FD" w:rsidR="003267D3" w:rsidRDefault="003267D3" w:rsidP="003267D3">
      <w:pPr>
        <w:tabs>
          <w:tab w:val="left" w:pos="2408"/>
        </w:tabs>
      </w:pPr>
      <w:r w:rsidRPr="003267D3">
        <w:t>Algunas situaciones que se pueden presentar en el análisis del VAN:</w:t>
      </w:r>
    </w:p>
    <w:p w14:paraId="49BAEEE4" w14:textId="30AF74C2" w:rsidR="003267D3" w:rsidRPr="003267D3" w:rsidRDefault="003267D3" w:rsidP="003267D3">
      <w:pPr>
        <w:pStyle w:val="Prrafodelista"/>
        <w:numPr>
          <w:ilvl w:val="0"/>
          <w:numId w:val="47"/>
        </w:numPr>
        <w:tabs>
          <w:tab w:val="left" w:pos="2408"/>
        </w:tabs>
      </w:pPr>
      <w:r w:rsidRPr="003267D3">
        <w:t>Si el VAN es positivo (VAN</w:t>
      </w:r>
      <w:r>
        <w:t xml:space="preserve"> </w:t>
      </w:r>
      <w:r w:rsidRPr="003267D3">
        <w:t>&gt;</w:t>
      </w:r>
      <w:r>
        <w:t xml:space="preserve"> </w:t>
      </w:r>
      <w:r w:rsidRPr="003267D3">
        <w:t>0), la rentabilidad de la inversión es mayor que la tasa actualizada o de rechazo. En consecuencia, el proyecto se acepta.</w:t>
      </w:r>
    </w:p>
    <w:p w14:paraId="6D286579" w14:textId="7C3B5936" w:rsidR="003267D3" w:rsidRPr="003267D3" w:rsidRDefault="003267D3" w:rsidP="003267D3">
      <w:pPr>
        <w:pStyle w:val="Prrafodelista"/>
        <w:numPr>
          <w:ilvl w:val="0"/>
          <w:numId w:val="47"/>
        </w:numPr>
        <w:tabs>
          <w:tab w:val="left" w:pos="2408"/>
        </w:tabs>
      </w:pPr>
      <w:r w:rsidRPr="003267D3">
        <w:t>Si el VAN es cero (VAN</w:t>
      </w:r>
      <w:r>
        <w:t xml:space="preserve"> </w:t>
      </w:r>
      <w:r w:rsidRPr="003267D3">
        <w:t>=</w:t>
      </w:r>
      <w:r>
        <w:t xml:space="preserve"> </w:t>
      </w:r>
      <w:r w:rsidRPr="003267D3">
        <w:t>0), entonces la rentabilidad es igual a la tasa de rechazo, por tanto, el proyecto se considera aceptable.</w:t>
      </w:r>
    </w:p>
    <w:p w14:paraId="21D0E0D8" w14:textId="0BABC0EB" w:rsidR="003267D3" w:rsidRDefault="003267D3" w:rsidP="003267D3">
      <w:pPr>
        <w:pStyle w:val="Prrafodelista"/>
        <w:numPr>
          <w:ilvl w:val="0"/>
          <w:numId w:val="47"/>
        </w:numPr>
        <w:tabs>
          <w:tab w:val="left" w:pos="2408"/>
        </w:tabs>
      </w:pPr>
      <w:r w:rsidRPr="003267D3">
        <w:t>Si el VAN es negativo (VAN</w:t>
      </w:r>
      <w:r>
        <w:t xml:space="preserve"> </w:t>
      </w:r>
      <w:r w:rsidRPr="003267D3">
        <w:t>&lt;</w:t>
      </w:r>
      <w:r>
        <w:t xml:space="preserve"> </w:t>
      </w:r>
      <w:r w:rsidRPr="003267D3">
        <w:t>0), significa que, la rentabilidad se encuentra por debajo de la tasa de rechazo y, en consecuencia, el proyecto debe descartarse.</w:t>
      </w:r>
    </w:p>
    <w:p w14:paraId="1238EBC1" w14:textId="6D6C0AAA" w:rsidR="003267D3" w:rsidRDefault="003267D3" w:rsidP="003267D3">
      <w:pPr>
        <w:pStyle w:val="Tabla"/>
      </w:pPr>
      <w:r w:rsidRPr="003267D3">
        <w:t>Valor actual neto</w:t>
      </w:r>
    </w:p>
    <w:tbl>
      <w:tblPr>
        <w:tblStyle w:val="SENA1"/>
        <w:tblW w:w="9962" w:type="dxa"/>
        <w:jc w:val="center"/>
        <w:tblLayout w:type="fixed"/>
        <w:tblLook w:val="04A0" w:firstRow="1" w:lastRow="0" w:firstColumn="1" w:lastColumn="0" w:noHBand="0" w:noVBand="1"/>
      </w:tblPr>
      <w:tblGrid>
        <w:gridCol w:w="1313"/>
        <w:gridCol w:w="1493"/>
        <w:gridCol w:w="1789"/>
        <w:gridCol w:w="1789"/>
        <w:gridCol w:w="1789"/>
        <w:gridCol w:w="1789"/>
      </w:tblGrid>
      <w:tr w:rsidR="00411318" w:rsidRPr="002602A2" w14:paraId="283153EB" w14:textId="77777777" w:rsidTr="00BB54B6">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313" w:type="dxa"/>
          </w:tcPr>
          <w:p w14:paraId="171BE9CF" w14:textId="4F03DDFE" w:rsidR="00411318" w:rsidRPr="002602A2" w:rsidRDefault="00411318" w:rsidP="00411318">
            <w:pPr>
              <w:pStyle w:val="TextoTablas"/>
            </w:pPr>
            <w:r w:rsidRPr="00AA4A02">
              <w:t>AÑO</w:t>
            </w:r>
          </w:p>
        </w:tc>
        <w:tc>
          <w:tcPr>
            <w:tcW w:w="1493" w:type="dxa"/>
          </w:tcPr>
          <w:p w14:paraId="24E569E4" w14:textId="626833DC" w:rsidR="00411318" w:rsidRPr="002602A2" w:rsidRDefault="00411318" w:rsidP="00411318">
            <w:pPr>
              <w:pStyle w:val="TextoTablas"/>
            </w:pPr>
            <w:r w:rsidRPr="00AA4A02">
              <w:t>INGRESO</w:t>
            </w:r>
          </w:p>
        </w:tc>
        <w:tc>
          <w:tcPr>
            <w:tcW w:w="1789" w:type="dxa"/>
          </w:tcPr>
          <w:p w14:paraId="101C1271" w14:textId="09C43A8E" w:rsidR="00411318" w:rsidRPr="002602A2" w:rsidRDefault="00411318" w:rsidP="00411318">
            <w:pPr>
              <w:pStyle w:val="TextoTablas"/>
            </w:pPr>
            <w:r w:rsidRPr="00AA4A02">
              <w:t>EGRESO</w:t>
            </w:r>
          </w:p>
        </w:tc>
        <w:tc>
          <w:tcPr>
            <w:tcW w:w="1789" w:type="dxa"/>
          </w:tcPr>
          <w:p w14:paraId="1FFC3EE3" w14:textId="48070532" w:rsidR="00411318" w:rsidRPr="0088293C" w:rsidRDefault="00411318" w:rsidP="00411318">
            <w:pPr>
              <w:pStyle w:val="TextoTablas"/>
            </w:pPr>
            <w:r w:rsidRPr="00AA4A02">
              <w:t>FLUJO NETO</w:t>
            </w:r>
          </w:p>
        </w:tc>
        <w:tc>
          <w:tcPr>
            <w:tcW w:w="1789" w:type="dxa"/>
          </w:tcPr>
          <w:p w14:paraId="2B054908" w14:textId="6C112FEA" w:rsidR="00411318" w:rsidRPr="0088293C" w:rsidRDefault="00411318" w:rsidP="00411318">
            <w:pPr>
              <w:pStyle w:val="TextoTablas"/>
            </w:pPr>
            <w:r w:rsidRPr="00AA4A02">
              <w:t>FACTOR</w:t>
            </w:r>
          </w:p>
        </w:tc>
        <w:tc>
          <w:tcPr>
            <w:tcW w:w="1789" w:type="dxa"/>
          </w:tcPr>
          <w:p w14:paraId="04CF8516" w14:textId="6A68179F" w:rsidR="00411318" w:rsidRPr="0088293C" w:rsidRDefault="00411318" w:rsidP="00411318">
            <w:pPr>
              <w:pStyle w:val="TextoTablas"/>
            </w:pPr>
            <w:r w:rsidRPr="00AA4A02">
              <w:t>VAN</w:t>
            </w:r>
          </w:p>
        </w:tc>
      </w:tr>
      <w:tr w:rsidR="00411318" w:rsidRPr="002602A2" w14:paraId="2FD9B55A"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904EB9D" w14:textId="5BE08BD8" w:rsidR="00411318" w:rsidRPr="0088293C" w:rsidRDefault="00411318" w:rsidP="00411318">
            <w:pPr>
              <w:pStyle w:val="TextoTablas"/>
            </w:pPr>
            <w:r w:rsidRPr="00E66FB0">
              <w:t>0</w:t>
            </w:r>
          </w:p>
        </w:tc>
        <w:tc>
          <w:tcPr>
            <w:tcW w:w="1493" w:type="dxa"/>
          </w:tcPr>
          <w:p w14:paraId="3CCFA56D" w14:textId="4F3269D6" w:rsidR="00411318" w:rsidRPr="00BA5AC1" w:rsidRDefault="00411318" w:rsidP="00411318">
            <w:pPr>
              <w:pStyle w:val="TextoTablas"/>
            </w:pPr>
            <w:r w:rsidRPr="00E66FB0">
              <w:t>-</w:t>
            </w:r>
          </w:p>
        </w:tc>
        <w:tc>
          <w:tcPr>
            <w:tcW w:w="1789" w:type="dxa"/>
          </w:tcPr>
          <w:p w14:paraId="050A13B4" w14:textId="6480DE01" w:rsidR="00411318" w:rsidRPr="00BA5AC1" w:rsidRDefault="00411318" w:rsidP="00411318">
            <w:pPr>
              <w:pStyle w:val="TextoTablas"/>
            </w:pPr>
            <w:r w:rsidRPr="00E66FB0">
              <w:t>-</w:t>
            </w:r>
          </w:p>
        </w:tc>
        <w:tc>
          <w:tcPr>
            <w:tcW w:w="1789" w:type="dxa"/>
          </w:tcPr>
          <w:p w14:paraId="6EA29058" w14:textId="0D299BD3" w:rsidR="00411318" w:rsidRPr="00BA5AC1" w:rsidRDefault="00411318" w:rsidP="00411318">
            <w:pPr>
              <w:pStyle w:val="TextoTablas"/>
            </w:pPr>
            <w:r w:rsidRPr="00E66FB0">
              <w:t>-</w:t>
            </w:r>
          </w:p>
        </w:tc>
        <w:tc>
          <w:tcPr>
            <w:tcW w:w="1789" w:type="dxa"/>
          </w:tcPr>
          <w:p w14:paraId="6D886365" w14:textId="104B973E" w:rsidR="00411318" w:rsidRPr="00BA5AC1" w:rsidRDefault="00411318" w:rsidP="00411318">
            <w:pPr>
              <w:pStyle w:val="TextoTablas"/>
            </w:pPr>
            <w:r w:rsidRPr="00E66FB0">
              <w:t>-</w:t>
            </w:r>
          </w:p>
        </w:tc>
        <w:tc>
          <w:tcPr>
            <w:tcW w:w="1789" w:type="dxa"/>
          </w:tcPr>
          <w:p w14:paraId="245A1B65" w14:textId="3EF5D1BB" w:rsidR="00411318" w:rsidRPr="00BA5AC1" w:rsidRDefault="00411318" w:rsidP="00411318">
            <w:pPr>
              <w:pStyle w:val="TextoTablas"/>
            </w:pPr>
            <w:r w:rsidRPr="00E66FB0">
              <w:t>(12,845.40)</w:t>
            </w:r>
          </w:p>
        </w:tc>
      </w:tr>
      <w:tr w:rsidR="00411318" w:rsidRPr="002602A2" w14:paraId="3E7CE653" w14:textId="77777777" w:rsidTr="00BB54B6">
        <w:trPr>
          <w:trHeight w:val="852"/>
          <w:jc w:val="center"/>
        </w:trPr>
        <w:tc>
          <w:tcPr>
            <w:tcW w:w="1313" w:type="dxa"/>
          </w:tcPr>
          <w:p w14:paraId="4E0F185C" w14:textId="6462CE7A" w:rsidR="00411318" w:rsidRPr="0088293C" w:rsidRDefault="00411318" w:rsidP="00411318">
            <w:pPr>
              <w:pStyle w:val="TextoTablas"/>
            </w:pPr>
            <w:r w:rsidRPr="00E66FB0">
              <w:t>1</w:t>
            </w:r>
          </w:p>
        </w:tc>
        <w:tc>
          <w:tcPr>
            <w:tcW w:w="1493" w:type="dxa"/>
          </w:tcPr>
          <w:p w14:paraId="34265305" w14:textId="3D9814EF" w:rsidR="00411318" w:rsidRPr="00BA5AC1" w:rsidRDefault="00411318" w:rsidP="00411318">
            <w:pPr>
              <w:pStyle w:val="TextoTablas"/>
            </w:pPr>
            <w:r w:rsidRPr="00E66FB0">
              <w:t>5,322,1</w:t>
            </w:r>
          </w:p>
        </w:tc>
        <w:tc>
          <w:tcPr>
            <w:tcW w:w="1789" w:type="dxa"/>
          </w:tcPr>
          <w:p w14:paraId="3D4BB93D" w14:textId="41928015" w:rsidR="00411318" w:rsidRPr="00BA5AC1" w:rsidRDefault="00411318" w:rsidP="00411318">
            <w:pPr>
              <w:pStyle w:val="TextoTablas"/>
            </w:pPr>
            <w:r w:rsidRPr="00E66FB0">
              <w:t>3,049,9</w:t>
            </w:r>
          </w:p>
        </w:tc>
        <w:tc>
          <w:tcPr>
            <w:tcW w:w="1789" w:type="dxa"/>
          </w:tcPr>
          <w:p w14:paraId="1D0E2B82" w14:textId="712174DD" w:rsidR="00411318" w:rsidRPr="00BA5AC1" w:rsidRDefault="00411318" w:rsidP="00411318">
            <w:pPr>
              <w:pStyle w:val="TextoTablas"/>
            </w:pPr>
            <w:r w:rsidRPr="00E66FB0">
              <w:t>2,272,0</w:t>
            </w:r>
          </w:p>
        </w:tc>
        <w:tc>
          <w:tcPr>
            <w:tcW w:w="1789" w:type="dxa"/>
          </w:tcPr>
          <w:p w14:paraId="43A7E59B" w14:textId="2B8D2B09" w:rsidR="00411318" w:rsidRPr="00BA5AC1" w:rsidRDefault="00411318" w:rsidP="00411318">
            <w:pPr>
              <w:pStyle w:val="TextoTablas"/>
            </w:pPr>
            <w:r w:rsidRPr="00E66FB0">
              <w:t>0,840</w:t>
            </w:r>
          </w:p>
        </w:tc>
        <w:tc>
          <w:tcPr>
            <w:tcW w:w="1789" w:type="dxa"/>
          </w:tcPr>
          <w:p w14:paraId="1B203ACF" w14:textId="61B8CFB6" w:rsidR="00411318" w:rsidRPr="00BA5AC1" w:rsidRDefault="00411318" w:rsidP="00411318">
            <w:pPr>
              <w:pStyle w:val="TextoTablas"/>
            </w:pPr>
            <w:r w:rsidRPr="00E66FB0">
              <w:t>1,908,60</w:t>
            </w:r>
          </w:p>
        </w:tc>
      </w:tr>
      <w:tr w:rsidR="00411318" w:rsidRPr="002602A2" w14:paraId="39D07139"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589CD0CC" w14:textId="0926F45C" w:rsidR="00411318" w:rsidRPr="0088293C" w:rsidRDefault="00411318" w:rsidP="00411318">
            <w:pPr>
              <w:pStyle w:val="TextoTablas"/>
            </w:pPr>
            <w:r w:rsidRPr="00E66FB0">
              <w:lastRenderedPageBreak/>
              <w:t>2</w:t>
            </w:r>
          </w:p>
        </w:tc>
        <w:tc>
          <w:tcPr>
            <w:tcW w:w="1493" w:type="dxa"/>
          </w:tcPr>
          <w:p w14:paraId="1303095D" w14:textId="62262FBF" w:rsidR="00411318" w:rsidRPr="00BA5AC1" w:rsidRDefault="00411318" w:rsidP="00411318">
            <w:pPr>
              <w:pStyle w:val="TextoTablas"/>
            </w:pPr>
            <w:r w:rsidRPr="00E66FB0">
              <w:t>6386,4</w:t>
            </w:r>
          </w:p>
        </w:tc>
        <w:tc>
          <w:tcPr>
            <w:tcW w:w="1789" w:type="dxa"/>
          </w:tcPr>
          <w:p w14:paraId="768AF3CC" w14:textId="6E02ABEB" w:rsidR="00411318" w:rsidRPr="00BA5AC1" w:rsidRDefault="00411318" w:rsidP="00411318">
            <w:pPr>
              <w:pStyle w:val="TextoTablas"/>
            </w:pPr>
            <w:r w:rsidRPr="00E66FB0">
              <w:t>3,424,4</w:t>
            </w:r>
          </w:p>
        </w:tc>
        <w:tc>
          <w:tcPr>
            <w:tcW w:w="1789" w:type="dxa"/>
          </w:tcPr>
          <w:p w14:paraId="4BB7D018" w14:textId="778A4809" w:rsidR="00411318" w:rsidRPr="00BA5AC1" w:rsidRDefault="00411318" w:rsidP="00411318">
            <w:pPr>
              <w:pStyle w:val="TextoTablas"/>
            </w:pPr>
            <w:r w:rsidRPr="00E66FB0">
              <w:t>2,962,0</w:t>
            </w:r>
          </w:p>
        </w:tc>
        <w:tc>
          <w:tcPr>
            <w:tcW w:w="1789" w:type="dxa"/>
          </w:tcPr>
          <w:p w14:paraId="65B713A4" w14:textId="0EFA703E" w:rsidR="00411318" w:rsidRPr="00BA5AC1" w:rsidRDefault="00411318" w:rsidP="00411318">
            <w:pPr>
              <w:pStyle w:val="TextoTablas"/>
            </w:pPr>
            <w:r w:rsidRPr="00E66FB0">
              <w:t>0,706</w:t>
            </w:r>
          </w:p>
        </w:tc>
        <w:tc>
          <w:tcPr>
            <w:tcW w:w="1789" w:type="dxa"/>
          </w:tcPr>
          <w:p w14:paraId="3B795C23" w14:textId="38B0AE73" w:rsidR="00411318" w:rsidRPr="00BA5AC1" w:rsidRDefault="00411318" w:rsidP="00411318">
            <w:pPr>
              <w:pStyle w:val="TextoTablas"/>
            </w:pPr>
            <w:r w:rsidRPr="00E66FB0">
              <w:t>2,091,10</w:t>
            </w:r>
          </w:p>
        </w:tc>
      </w:tr>
      <w:tr w:rsidR="00411318" w:rsidRPr="002602A2" w14:paraId="3E6D02C9" w14:textId="77777777" w:rsidTr="00BB54B6">
        <w:trPr>
          <w:trHeight w:val="852"/>
          <w:jc w:val="center"/>
        </w:trPr>
        <w:tc>
          <w:tcPr>
            <w:tcW w:w="1313" w:type="dxa"/>
          </w:tcPr>
          <w:p w14:paraId="0C946EA1" w14:textId="30A9A638" w:rsidR="00411318" w:rsidRPr="0088293C" w:rsidRDefault="00411318" w:rsidP="00411318">
            <w:pPr>
              <w:pStyle w:val="TextoTablas"/>
            </w:pPr>
            <w:r w:rsidRPr="00E66FB0">
              <w:t>3</w:t>
            </w:r>
          </w:p>
        </w:tc>
        <w:tc>
          <w:tcPr>
            <w:tcW w:w="1493" w:type="dxa"/>
          </w:tcPr>
          <w:p w14:paraId="3564BE93" w14:textId="665C48C8" w:rsidR="00411318" w:rsidRPr="00BA5AC1" w:rsidRDefault="00411318" w:rsidP="00411318">
            <w:pPr>
              <w:pStyle w:val="TextoTablas"/>
            </w:pPr>
            <w:r w:rsidRPr="00E66FB0">
              <w:t>7,451,0</w:t>
            </w:r>
          </w:p>
        </w:tc>
        <w:tc>
          <w:tcPr>
            <w:tcW w:w="1789" w:type="dxa"/>
          </w:tcPr>
          <w:p w14:paraId="74EFEE0F" w14:textId="7D61067B" w:rsidR="00411318" w:rsidRPr="00BA5AC1" w:rsidRDefault="00411318" w:rsidP="00411318">
            <w:pPr>
              <w:pStyle w:val="TextoTablas"/>
            </w:pPr>
            <w:r w:rsidRPr="00E66FB0">
              <w:t>3,733,8</w:t>
            </w:r>
          </w:p>
        </w:tc>
        <w:tc>
          <w:tcPr>
            <w:tcW w:w="1789" w:type="dxa"/>
          </w:tcPr>
          <w:p w14:paraId="338C9B6D" w14:textId="0E42971F" w:rsidR="00411318" w:rsidRPr="00BA5AC1" w:rsidRDefault="00411318" w:rsidP="00411318">
            <w:pPr>
              <w:pStyle w:val="TextoTablas"/>
            </w:pPr>
            <w:r w:rsidRPr="00E66FB0">
              <w:t>2,717,2</w:t>
            </w:r>
          </w:p>
        </w:tc>
        <w:tc>
          <w:tcPr>
            <w:tcW w:w="1789" w:type="dxa"/>
          </w:tcPr>
          <w:p w14:paraId="343386AE" w14:textId="2BAC2C3F" w:rsidR="00411318" w:rsidRPr="00BA5AC1" w:rsidRDefault="00411318" w:rsidP="00411318">
            <w:pPr>
              <w:pStyle w:val="TextoTablas"/>
            </w:pPr>
            <w:r w:rsidRPr="00E66FB0">
              <w:t>0,593</w:t>
            </w:r>
          </w:p>
        </w:tc>
        <w:tc>
          <w:tcPr>
            <w:tcW w:w="1789" w:type="dxa"/>
          </w:tcPr>
          <w:p w14:paraId="37C29222" w14:textId="072A3845" w:rsidR="00411318" w:rsidRPr="00BA5AC1" w:rsidRDefault="00411318" w:rsidP="00411318">
            <w:pPr>
              <w:pStyle w:val="TextoTablas"/>
            </w:pPr>
            <w:r w:rsidRPr="00E66FB0">
              <w:t>2,204,29</w:t>
            </w:r>
          </w:p>
        </w:tc>
      </w:tr>
      <w:tr w:rsidR="00411318" w:rsidRPr="002602A2" w14:paraId="603B24E6"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7710AA17" w14:textId="6FED9203" w:rsidR="00411318" w:rsidRPr="0088293C" w:rsidRDefault="00411318" w:rsidP="00411318">
            <w:pPr>
              <w:pStyle w:val="TextoTablas"/>
            </w:pPr>
            <w:r w:rsidRPr="00E66FB0">
              <w:t>4</w:t>
            </w:r>
          </w:p>
        </w:tc>
        <w:tc>
          <w:tcPr>
            <w:tcW w:w="1493" w:type="dxa"/>
          </w:tcPr>
          <w:p w14:paraId="555A22B9" w14:textId="214A8469" w:rsidR="00411318" w:rsidRPr="00BA5AC1" w:rsidRDefault="00411318" w:rsidP="00411318">
            <w:pPr>
              <w:pStyle w:val="TextoTablas"/>
            </w:pPr>
            <w:r w:rsidRPr="00E66FB0">
              <w:t>7,451,0</w:t>
            </w:r>
          </w:p>
        </w:tc>
        <w:tc>
          <w:tcPr>
            <w:tcW w:w="1789" w:type="dxa"/>
          </w:tcPr>
          <w:p w14:paraId="7DF30279" w14:textId="42C67621" w:rsidR="00411318" w:rsidRPr="00BA5AC1" w:rsidRDefault="00411318" w:rsidP="00411318">
            <w:pPr>
              <w:pStyle w:val="TextoTablas"/>
            </w:pPr>
            <w:r w:rsidRPr="00E66FB0">
              <w:t>3,733,8</w:t>
            </w:r>
          </w:p>
        </w:tc>
        <w:tc>
          <w:tcPr>
            <w:tcW w:w="1789" w:type="dxa"/>
          </w:tcPr>
          <w:p w14:paraId="6EB2D20B" w14:textId="52AE9C7D" w:rsidR="00411318" w:rsidRPr="00BA5AC1" w:rsidRDefault="00411318" w:rsidP="00411318">
            <w:pPr>
              <w:pStyle w:val="TextoTablas"/>
            </w:pPr>
            <w:r w:rsidRPr="00E66FB0">
              <w:t>2,717,2</w:t>
            </w:r>
          </w:p>
        </w:tc>
        <w:tc>
          <w:tcPr>
            <w:tcW w:w="1789" w:type="dxa"/>
          </w:tcPr>
          <w:p w14:paraId="5D30D406" w14:textId="0FB652B6" w:rsidR="00411318" w:rsidRPr="00BA5AC1" w:rsidRDefault="00411318" w:rsidP="00411318">
            <w:pPr>
              <w:pStyle w:val="TextoTablas"/>
            </w:pPr>
            <w:r w:rsidRPr="00E66FB0">
              <w:t>0,498</w:t>
            </w:r>
          </w:p>
        </w:tc>
        <w:tc>
          <w:tcPr>
            <w:tcW w:w="1789" w:type="dxa"/>
          </w:tcPr>
          <w:p w14:paraId="3542D6E7" w14:textId="608FC7CA" w:rsidR="00411318" w:rsidRPr="00BA5AC1" w:rsidRDefault="00411318" w:rsidP="00411318">
            <w:pPr>
              <w:pStyle w:val="TextoTablas"/>
            </w:pPr>
            <w:r w:rsidRPr="00E66FB0">
              <w:t>1,851,16</w:t>
            </w:r>
          </w:p>
        </w:tc>
      </w:tr>
      <w:tr w:rsidR="00411318" w:rsidRPr="002602A2" w14:paraId="5B2B2C46" w14:textId="77777777" w:rsidTr="00BB54B6">
        <w:trPr>
          <w:trHeight w:val="852"/>
          <w:jc w:val="center"/>
        </w:trPr>
        <w:tc>
          <w:tcPr>
            <w:tcW w:w="1313" w:type="dxa"/>
          </w:tcPr>
          <w:p w14:paraId="5803623F" w14:textId="4FEB8118" w:rsidR="00411318" w:rsidRPr="00BA5AC1" w:rsidRDefault="00411318" w:rsidP="00411318">
            <w:pPr>
              <w:pStyle w:val="TextoTablas"/>
            </w:pPr>
            <w:r w:rsidRPr="00E66FB0">
              <w:t>5</w:t>
            </w:r>
          </w:p>
        </w:tc>
        <w:tc>
          <w:tcPr>
            <w:tcW w:w="1493" w:type="dxa"/>
          </w:tcPr>
          <w:p w14:paraId="14DCEACC" w14:textId="3F944275" w:rsidR="00411318" w:rsidRPr="00BA5AC1" w:rsidRDefault="00411318" w:rsidP="00411318">
            <w:pPr>
              <w:pStyle w:val="TextoTablas"/>
            </w:pPr>
            <w:r w:rsidRPr="00E66FB0">
              <w:t>7,451,0</w:t>
            </w:r>
          </w:p>
        </w:tc>
        <w:tc>
          <w:tcPr>
            <w:tcW w:w="1789" w:type="dxa"/>
          </w:tcPr>
          <w:p w14:paraId="7A285AC3" w14:textId="35C64B7C" w:rsidR="00411318" w:rsidRPr="00BA5AC1" w:rsidRDefault="00411318" w:rsidP="00411318">
            <w:pPr>
              <w:pStyle w:val="TextoTablas"/>
            </w:pPr>
            <w:r w:rsidRPr="00E66FB0">
              <w:t>3,733,8</w:t>
            </w:r>
          </w:p>
        </w:tc>
        <w:tc>
          <w:tcPr>
            <w:tcW w:w="1789" w:type="dxa"/>
          </w:tcPr>
          <w:p w14:paraId="792EF60E" w14:textId="134AAABE" w:rsidR="00411318" w:rsidRPr="00BA5AC1" w:rsidRDefault="00411318" w:rsidP="00411318">
            <w:pPr>
              <w:pStyle w:val="TextoTablas"/>
            </w:pPr>
            <w:r w:rsidRPr="00E66FB0">
              <w:t>2,717,2</w:t>
            </w:r>
          </w:p>
        </w:tc>
        <w:tc>
          <w:tcPr>
            <w:tcW w:w="1789" w:type="dxa"/>
          </w:tcPr>
          <w:p w14:paraId="19A263CF" w14:textId="3284F492" w:rsidR="00411318" w:rsidRPr="00BA5AC1" w:rsidRDefault="00411318" w:rsidP="00411318">
            <w:pPr>
              <w:pStyle w:val="TextoTablas"/>
            </w:pPr>
            <w:r w:rsidRPr="00E66FB0">
              <w:t>0,149</w:t>
            </w:r>
          </w:p>
        </w:tc>
        <w:tc>
          <w:tcPr>
            <w:tcW w:w="1789" w:type="dxa"/>
          </w:tcPr>
          <w:p w14:paraId="05DBC542" w14:textId="31A74BB3" w:rsidR="00411318" w:rsidRPr="00BA5AC1" w:rsidRDefault="00411318" w:rsidP="00411318">
            <w:pPr>
              <w:pStyle w:val="TextoTablas"/>
            </w:pPr>
            <w:r w:rsidRPr="00E66FB0">
              <w:t>1,557,50</w:t>
            </w:r>
          </w:p>
        </w:tc>
      </w:tr>
      <w:tr w:rsidR="00411318" w:rsidRPr="002602A2" w14:paraId="6815BDFF"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224E5538" w14:textId="4BBF4486" w:rsidR="00411318" w:rsidRPr="00BA5AC1" w:rsidRDefault="00411318" w:rsidP="00411318">
            <w:pPr>
              <w:pStyle w:val="TextoTablas"/>
            </w:pPr>
            <w:r w:rsidRPr="00E66FB0">
              <w:t>6</w:t>
            </w:r>
          </w:p>
        </w:tc>
        <w:tc>
          <w:tcPr>
            <w:tcW w:w="1493" w:type="dxa"/>
          </w:tcPr>
          <w:p w14:paraId="32280C60" w14:textId="44F0CCCC" w:rsidR="00411318" w:rsidRPr="00BA5AC1" w:rsidRDefault="00411318" w:rsidP="00411318">
            <w:pPr>
              <w:pStyle w:val="TextoTablas"/>
            </w:pPr>
            <w:r w:rsidRPr="00E66FB0">
              <w:t>7,451,0</w:t>
            </w:r>
          </w:p>
        </w:tc>
        <w:tc>
          <w:tcPr>
            <w:tcW w:w="1789" w:type="dxa"/>
          </w:tcPr>
          <w:p w14:paraId="456FA035" w14:textId="64ED8925" w:rsidR="00411318" w:rsidRPr="00BA5AC1" w:rsidRDefault="00411318" w:rsidP="00411318">
            <w:pPr>
              <w:pStyle w:val="TextoTablas"/>
            </w:pPr>
            <w:r w:rsidRPr="00E66FB0">
              <w:t>3,733,8</w:t>
            </w:r>
          </w:p>
        </w:tc>
        <w:tc>
          <w:tcPr>
            <w:tcW w:w="1789" w:type="dxa"/>
          </w:tcPr>
          <w:p w14:paraId="6661E938" w14:textId="07B344E2" w:rsidR="00411318" w:rsidRPr="00BA5AC1" w:rsidRDefault="00411318" w:rsidP="00411318">
            <w:pPr>
              <w:pStyle w:val="TextoTablas"/>
            </w:pPr>
            <w:r w:rsidRPr="00E66FB0">
              <w:t>2,717,2</w:t>
            </w:r>
          </w:p>
        </w:tc>
        <w:tc>
          <w:tcPr>
            <w:tcW w:w="1789" w:type="dxa"/>
          </w:tcPr>
          <w:p w14:paraId="553CEC9F" w14:textId="03664FEC" w:rsidR="00411318" w:rsidRPr="00BA5AC1" w:rsidRDefault="00411318" w:rsidP="00411318">
            <w:pPr>
              <w:pStyle w:val="TextoTablas"/>
            </w:pPr>
            <w:r w:rsidRPr="00E66FB0">
              <w:t>0,352</w:t>
            </w:r>
          </w:p>
        </w:tc>
        <w:tc>
          <w:tcPr>
            <w:tcW w:w="1789" w:type="dxa"/>
          </w:tcPr>
          <w:p w14:paraId="1D4E8374" w14:textId="0714BE98" w:rsidR="00411318" w:rsidRPr="00BA5AC1" w:rsidRDefault="00411318" w:rsidP="00411318">
            <w:pPr>
              <w:pStyle w:val="TextoTablas"/>
            </w:pPr>
            <w:r w:rsidRPr="00E66FB0">
              <w:t>1,308,45</w:t>
            </w:r>
          </w:p>
        </w:tc>
      </w:tr>
      <w:tr w:rsidR="00411318" w:rsidRPr="002602A2" w14:paraId="3911017B" w14:textId="77777777" w:rsidTr="00BB54B6">
        <w:trPr>
          <w:trHeight w:val="852"/>
          <w:jc w:val="center"/>
        </w:trPr>
        <w:tc>
          <w:tcPr>
            <w:tcW w:w="1313" w:type="dxa"/>
          </w:tcPr>
          <w:p w14:paraId="68FAC7FA" w14:textId="41E086FD" w:rsidR="00411318" w:rsidRPr="000C6581" w:rsidRDefault="00411318" w:rsidP="00411318">
            <w:pPr>
              <w:pStyle w:val="TextoTablas"/>
            </w:pPr>
            <w:r w:rsidRPr="00E66FB0">
              <w:t>7</w:t>
            </w:r>
          </w:p>
        </w:tc>
        <w:tc>
          <w:tcPr>
            <w:tcW w:w="1493" w:type="dxa"/>
          </w:tcPr>
          <w:p w14:paraId="77D6A4F3" w14:textId="5DA77379" w:rsidR="00411318" w:rsidRPr="000C6581" w:rsidRDefault="00411318" w:rsidP="00411318">
            <w:pPr>
              <w:pStyle w:val="TextoTablas"/>
            </w:pPr>
            <w:r w:rsidRPr="00E66FB0">
              <w:t>7,451,0</w:t>
            </w:r>
          </w:p>
        </w:tc>
        <w:tc>
          <w:tcPr>
            <w:tcW w:w="1789" w:type="dxa"/>
          </w:tcPr>
          <w:p w14:paraId="0082E409" w14:textId="7C05C172" w:rsidR="00411318" w:rsidRPr="00BA5AC1" w:rsidRDefault="00411318" w:rsidP="00411318">
            <w:pPr>
              <w:pStyle w:val="TextoTablas"/>
            </w:pPr>
            <w:r w:rsidRPr="00E66FB0">
              <w:t>3,733,8</w:t>
            </w:r>
          </w:p>
        </w:tc>
        <w:tc>
          <w:tcPr>
            <w:tcW w:w="1789" w:type="dxa"/>
          </w:tcPr>
          <w:p w14:paraId="3872D428" w14:textId="03DB201D" w:rsidR="00411318" w:rsidRPr="00BA5AC1" w:rsidRDefault="00411318" w:rsidP="00411318">
            <w:pPr>
              <w:pStyle w:val="TextoTablas"/>
            </w:pPr>
            <w:r w:rsidRPr="00E66FB0">
              <w:t>2,717,2</w:t>
            </w:r>
          </w:p>
        </w:tc>
        <w:tc>
          <w:tcPr>
            <w:tcW w:w="1789" w:type="dxa"/>
          </w:tcPr>
          <w:p w14:paraId="2841E6CA" w14:textId="086BA904" w:rsidR="00411318" w:rsidRPr="00BA5AC1" w:rsidRDefault="00411318" w:rsidP="00411318">
            <w:pPr>
              <w:pStyle w:val="TextoTablas"/>
            </w:pPr>
            <w:r w:rsidRPr="00E66FB0">
              <w:t>0,296</w:t>
            </w:r>
          </w:p>
        </w:tc>
        <w:tc>
          <w:tcPr>
            <w:tcW w:w="1789" w:type="dxa"/>
          </w:tcPr>
          <w:p w14:paraId="033F93AD" w14:textId="253FC5F0" w:rsidR="00411318" w:rsidRPr="00BA5AC1" w:rsidRDefault="00411318" w:rsidP="00411318">
            <w:pPr>
              <w:pStyle w:val="TextoTablas"/>
            </w:pPr>
            <w:r w:rsidRPr="00E66FB0">
              <w:t>1,100,00</w:t>
            </w:r>
          </w:p>
        </w:tc>
      </w:tr>
      <w:tr w:rsidR="00411318" w:rsidRPr="002602A2" w14:paraId="00B1FB41"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188D66EC" w14:textId="1A99469B" w:rsidR="00411318" w:rsidRPr="000C6581" w:rsidRDefault="00411318" w:rsidP="00411318">
            <w:pPr>
              <w:pStyle w:val="TextoTablas"/>
            </w:pPr>
            <w:r w:rsidRPr="00E66FB0">
              <w:t>8</w:t>
            </w:r>
          </w:p>
        </w:tc>
        <w:tc>
          <w:tcPr>
            <w:tcW w:w="1493" w:type="dxa"/>
          </w:tcPr>
          <w:p w14:paraId="03B23970" w14:textId="0536678D" w:rsidR="00411318" w:rsidRPr="000C6581" w:rsidRDefault="00411318" w:rsidP="00411318">
            <w:pPr>
              <w:pStyle w:val="TextoTablas"/>
            </w:pPr>
            <w:r w:rsidRPr="00E66FB0">
              <w:t>7,451,0</w:t>
            </w:r>
          </w:p>
        </w:tc>
        <w:tc>
          <w:tcPr>
            <w:tcW w:w="1789" w:type="dxa"/>
          </w:tcPr>
          <w:p w14:paraId="67523F06" w14:textId="132F4B64" w:rsidR="00411318" w:rsidRPr="00BA5AC1" w:rsidRDefault="00411318" w:rsidP="00411318">
            <w:pPr>
              <w:pStyle w:val="TextoTablas"/>
            </w:pPr>
            <w:r w:rsidRPr="00E66FB0">
              <w:t>3,733,8</w:t>
            </w:r>
          </w:p>
        </w:tc>
        <w:tc>
          <w:tcPr>
            <w:tcW w:w="1789" w:type="dxa"/>
          </w:tcPr>
          <w:p w14:paraId="5948B201" w14:textId="186BF387" w:rsidR="00411318" w:rsidRPr="00BA5AC1" w:rsidRDefault="00411318" w:rsidP="00411318">
            <w:pPr>
              <w:pStyle w:val="TextoTablas"/>
            </w:pPr>
            <w:r w:rsidRPr="00E66FB0">
              <w:t>2,717,2</w:t>
            </w:r>
          </w:p>
        </w:tc>
        <w:tc>
          <w:tcPr>
            <w:tcW w:w="1789" w:type="dxa"/>
          </w:tcPr>
          <w:p w14:paraId="54E1AE9F" w14:textId="006A3E5D" w:rsidR="00411318" w:rsidRPr="00BA5AC1" w:rsidRDefault="00411318" w:rsidP="00411318">
            <w:pPr>
              <w:pStyle w:val="TextoTablas"/>
            </w:pPr>
            <w:r w:rsidRPr="00E66FB0">
              <w:t>0,248</w:t>
            </w:r>
          </w:p>
        </w:tc>
        <w:tc>
          <w:tcPr>
            <w:tcW w:w="1789" w:type="dxa"/>
          </w:tcPr>
          <w:p w14:paraId="70F4F6EE" w14:textId="06E731BB" w:rsidR="00411318" w:rsidRPr="00BA5AC1" w:rsidRDefault="00411318" w:rsidP="00411318">
            <w:pPr>
              <w:pStyle w:val="TextoTablas"/>
            </w:pPr>
            <w:r w:rsidRPr="00E66FB0">
              <w:t>921,80</w:t>
            </w:r>
          </w:p>
        </w:tc>
      </w:tr>
      <w:tr w:rsidR="00411318" w:rsidRPr="002602A2" w14:paraId="1721ED5D" w14:textId="77777777" w:rsidTr="00BB54B6">
        <w:trPr>
          <w:trHeight w:val="852"/>
          <w:jc w:val="center"/>
        </w:trPr>
        <w:tc>
          <w:tcPr>
            <w:tcW w:w="1313" w:type="dxa"/>
          </w:tcPr>
          <w:p w14:paraId="4007314C" w14:textId="6E6B9266" w:rsidR="00411318" w:rsidRPr="000C6581" w:rsidRDefault="00411318" w:rsidP="00411318">
            <w:pPr>
              <w:pStyle w:val="TextoTablas"/>
            </w:pPr>
            <w:r w:rsidRPr="00E66FB0">
              <w:t>9</w:t>
            </w:r>
          </w:p>
        </w:tc>
        <w:tc>
          <w:tcPr>
            <w:tcW w:w="1493" w:type="dxa"/>
          </w:tcPr>
          <w:p w14:paraId="6EFAF8EA" w14:textId="2FDC32A1" w:rsidR="00411318" w:rsidRPr="000C6581" w:rsidRDefault="00411318" w:rsidP="00411318">
            <w:pPr>
              <w:pStyle w:val="TextoTablas"/>
            </w:pPr>
            <w:r w:rsidRPr="00E66FB0">
              <w:t>7,451,0</w:t>
            </w:r>
          </w:p>
        </w:tc>
        <w:tc>
          <w:tcPr>
            <w:tcW w:w="1789" w:type="dxa"/>
          </w:tcPr>
          <w:p w14:paraId="2D2C0DB7" w14:textId="2D8F0502" w:rsidR="00411318" w:rsidRPr="00BA5AC1" w:rsidRDefault="00411318" w:rsidP="00411318">
            <w:pPr>
              <w:pStyle w:val="TextoTablas"/>
            </w:pPr>
            <w:r w:rsidRPr="00E66FB0">
              <w:t>3,733,8</w:t>
            </w:r>
          </w:p>
        </w:tc>
        <w:tc>
          <w:tcPr>
            <w:tcW w:w="1789" w:type="dxa"/>
          </w:tcPr>
          <w:p w14:paraId="0E16DDC1" w14:textId="62BFF23E" w:rsidR="00411318" w:rsidRPr="00BA5AC1" w:rsidRDefault="00411318" w:rsidP="00411318">
            <w:pPr>
              <w:pStyle w:val="TextoTablas"/>
            </w:pPr>
            <w:r w:rsidRPr="00E66FB0">
              <w:t>2,717,2</w:t>
            </w:r>
          </w:p>
        </w:tc>
        <w:tc>
          <w:tcPr>
            <w:tcW w:w="1789" w:type="dxa"/>
          </w:tcPr>
          <w:p w14:paraId="1E45F867" w14:textId="78BD3087" w:rsidR="00411318" w:rsidRPr="00BA5AC1" w:rsidRDefault="00411318" w:rsidP="00411318">
            <w:pPr>
              <w:pStyle w:val="TextoTablas"/>
            </w:pPr>
            <w:r w:rsidRPr="00E66FB0">
              <w:t>0,208</w:t>
            </w:r>
          </w:p>
        </w:tc>
        <w:tc>
          <w:tcPr>
            <w:tcW w:w="1789" w:type="dxa"/>
          </w:tcPr>
          <w:p w14:paraId="7D573F3C" w14:textId="0CFB9C7D" w:rsidR="00411318" w:rsidRPr="00BA5AC1" w:rsidRDefault="00411318" w:rsidP="00411318">
            <w:pPr>
              <w:pStyle w:val="TextoTablas"/>
            </w:pPr>
            <w:r w:rsidRPr="00E66FB0">
              <w:t>773,20</w:t>
            </w:r>
          </w:p>
        </w:tc>
      </w:tr>
      <w:tr w:rsidR="00411318" w:rsidRPr="002602A2" w14:paraId="24F6FCB3" w14:textId="77777777" w:rsidTr="00BB54B6">
        <w:trPr>
          <w:cnfStyle w:val="000000100000" w:firstRow="0" w:lastRow="0" w:firstColumn="0" w:lastColumn="0" w:oddVBand="0" w:evenVBand="0" w:oddHBand="1" w:evenHBand="0" w:firstRowFirstColumn="0" w:firstRowLastColumn="0" w:lastRowFirstColumn="0" w:lastRowLastColumn="0"/>
          <w:trHeight w:val="852"/>
          <w:jc w:val="center"/>
        </w:trPr>
        <w:tc>
          <w:tcPr>
            <w:tcW w:w="1313" w:type="dxa"/>
          </w:tcPr>
          <w:p w14:paraId="43676B60" w14:textId="485AB6EA" w:rsidR="00411318" w:rsidRPr="00E66FB0" w:rsidRDefault="00411318" w:rsidP="00411318">
            <w:pPr>
              <w:pStyle w:val="TextoTablas"/>
            </w:pPr>
            <w:r w:rsidRPr="00B54823">
              <w:t>10</w:t>
            </w:r>
          </w:p>
        </w:tc>
        <w:tc>
          <w:tcPr>
            <w:tcW w:w="1493" w:type="dxa"/>
          </w:tcPr>
          <w:p w14:paraId="718F2BAC" w14:textId="5B27FB82" w:rsidR="00411318" w:rsidRPr="00E66FB0" w:rsidRDefault="00411318" w:rsidP="00411318">
            <w:pPr>
              <w:pStyle w:val="TextoTablas"/>
            </w:pPr>
            <w:r w:rsidRPr="00B54823">
              <w:t>7,451,0</w:t>
            </w:r>
          </w:p>
        </w:tc>
        <w:tc>
          <w:tcPr>
            <w:tcW w:w="1789" w:type="dxa"/>
          </w:tcPr>
          <w:p w14:paraId="1C8B519C" w14:textId="27E89587" w:rsidR="00411318" w:rsidRPr="00E66FB0" w:rsidRDefault="00411318" w:rsidP="00411318">
            <w:pPr>
              <w:pStyle w:val="TextoTablas"/>
            </w:pPr>
            <w:r w:rsidRPr="00B54823">
              <w:t>3,733,8</w:t>
            </w:r>
          </w:p>
        </w:tc>
        <w:tc>
          <w:tcPr>
            <w:tcW w:w="1789" w:type="dxa"/>
          </w:tcPr>
          <w:p w14:paraId="27C68558" w14:textId="20BD13B8" w:rsidR="00411318" w:rsidRPr="00E66FB0" w:rsidRDefault="00411318" w:rsidP="00411318">
            <w:pPr>
              <w:pStyle w:val="TextoTablas"/>
            </w:pPr>
            <w:r w:rsidRPr="00B54823">
              <w:t>2,717,2</w:t>
            </w:r>
          </w:p>
        </w:tc>
        <w:tc>
          <w:tcPr>
            <w:tcW w:w="1789" w:type="dxa"/>
          </w:tcPr>
          <w:p w14:paraId="05F6593D" w14:textId="10AA2BC0" w:rsidR="00411318" w:rsidRPr="00E66FB0" w:rsidRDefault="00411318" w:rsidP="00411318">
            <w:pPr>
              <w:pStyle w:val="TextoTablas"/>
            </w:pPr>
            <w:r w:rsidRPr="00B54823">
              <w:t>0,175</w:t>
            </w:r>
          </w:p>
        </w:tc>
        <w:tc>
          <w:tcPr>
            <w:tcW w:w="1789" w:type="dxa"/>
          </w:tcPr>
          <w:p w14:paraId="56CA2B96" w14:textId="6B5D172D" w:rsidR="00411318" w:rsidRPr="00E66FB0" w:rsidRDefault="00411318" w:rsidP="00411318">
            <w:pPr>
              <w:pStyle w:val="TextoTablas"/>
            </w:pPr>
            <w:r w:rsidRPr="00B54823">
              <w:t>650,50</w:t>
            </w:r>
          </w:p>
        </w:tc>
      </w:tr>
      <w:tr w:rsidR="00411318" w:rsidRPr="002602A2" w14:paraId="3EE3F8AC" w14:textId="77777777" w:rsidTr="00BB54B6">
        <w:trPr>
          <w:trHeight w:val="852"/>
          <w:jc w:val="center"/>
        </w:trPr>
        <w:tc>
          <w:tcPr>
            <w:tcW w:w="1313" w:type="dxa"/>
          </w:tcPr>
          <w:p w14:paraId="01536950" w14:textId="6D4EFC8D" w:rsidR="00411318" w:rsidRPr="00E66FB0" w:rsidRDefault="00411318" w:rsidP="00411318">
            <w:pPr>
              <w:pStyle w:val="TextoTablas"/>
            </w:pPr>
            <w:r w:rsidRPr="00B54823">
              <w:t>1,521,4</w:t>
            </w:r>
          </w:p>
        </w:tc>
        <w:tc>
          <w:tcPr>
            <w:tcW w:w="1493" w:type="dxa"/>
          </w:tcPr>
          <w:p w14:paraId="77FBD9F5" w14:textId="77777777" w:rsidR="00411318" w:rsidRPr="00E66FB0" w:rsidRDefault="00411318" w:rsidP="00411318">
            <w:pPr>
              <w:pStyle w:val="TextoTablas"/>
            </w:pPr>
          </w:p>
        </w:tc>
        <w:tc>
          <w:tcPr>
            <w:tcW w:w="1789" w:type="dxa"/>
          </w:tcPr>
          <w:p w14:paraId="13E5792E" w14:textId="77777777" w:rsidR="00411318" w:rsidRPr="00E66FB0" w:rsidRDefault="00411318" w:rsidP="00411318">
            <w:pPr>
              <w:pStyle w:val="TextoTablas"/>
            </w:pPr>
          </w:p>
        </w:tc>
        <w:tc>
          <w:tcPr>
            <w:tcW w:w="1789" w:type="dxa"/>
          </w:tcPr>
          <w:p w14:paraId="65668B63" w14:textId="77777777" w:rsidR="00411318" w:rsidRPr="00E66FB0" w:rsidRDefault="00411318" w:rsidP="00411318">
            <w:pPr>
              <w:pStyle w:val="TextoTablas"/>
            </w:pPr>
          </w:p>
        </w:tc>
        <w:tc>
          <w:tcPr>
            <w:tcW w:w="1789" w:type="dxa"/>
          </w:tcPr>
          <w:p w14:paraId="29FE3F37" w14:textId="77777777" w:rsidR="00411318" w:rsidRPr="00E66FB0" w:rsidRDefault="00411318" w:rsidP="00411318">
            <w:pPr>
              <w:pStyle w:val="TextoTablas"/>
            </w:pPr>
          </w:p>
        </w:tc>
        <w:tc>
          <w:tcPr>
            <w:tcW w:w="1789" w:type="dxa"/>
          </w:tcPr>
          <w:p w14:paraId="19CBEA30" w14:textId="77777777" w:rsidR="00411318" w:rsidRPr="00E66FB0" w:rsidRDefault="00411318" w:rsidP="00411318">
            <w:pPr>
              <w:pStyle w:val="TextoTablas"/>
            </w:pPr>
          </w:p>
        </w:tc>
      </w:tr>
    </w:tbl>
    <w:p w14:paraId="52955B4D" w14:textId="365F1317" w:rsidR="003267D3" w:rsidRDefault="003267D3" w:rsidP="003267D3">
      <w:pPr>
        <w:tabs>
          <w:tab w:val="left" w:pos="2408"/>
        </w:tabs>
      </w:pPr>
    </w:p>
    <w:p w14:paraId="786C3B82" w14:textId="792CC6F8" w:rsidR="00411318" w:rsidRDefault="00411318" w:rsidP="003267D3">
      <w:pPr>
        <w:tabs>
          <w:tab w:val="left" w:pos="2408"/>
        </w:tabs>
      </w:pPr>
      <w:r w:rsidRPr="00411318">
        <w:t>Para el caso de la tabla anterior, con una tasa de descuento de aproximadamente 19</w:t>
      </w:r>
      <w:r>
        <w:t xml:space="preserve"> </w:t>
      </w:r>
      <w:r w:rsidRPr="00411318">
        <w:t>%, el resultado es un VAN positivo, por lo que se acepta la ejecución del proyecto. En el año cero (0) aparece la inversión inicial, y a partir del año 1 los flujos resultaron ser positivos, entonces la suma de todos los flujos se le resta a la inversión inicial de $</w:t>
      </w:r>
      <w:r>
        <w:t xml:space="preserve"> </w:t>
      </w:r>
      <w:r w:rsidRPr="00411318">
        <w:t>12,845.4 por ser desembolso, lo que brinda un valor positivo final.</w:t>
      </w:r>
    </w:p>
    <w:p w14:paraId="5696C0D1" w14:textId="77777777" w:rsidR="00411318" w:rsidRPr="00411318" w:rsidRDefault="00411318" w:rsidP="00411318">
      <w:pPr>
        <w:pStyle w:val="Ttulo2"/>
      </w:pPr>
      <w:bookmarkStart w:id="23" w:name="_Toc179882227"/>
      <w:r w:rsidRPr="00411318">
        <w:lastRenderedPageBreak/>
        <w:t>Tasa Interna de Retorno (TIR)</w:t>
      </w:r>
      <w:bookmarkEnd w:id="23"/>
    </w:p>
    <w:p w14:paraId="706FE5EB" w14:textId="77777777" w:rsidR="00411318" w:rsidRPr="00411318" w:rsidRDefault="00411318" w:rsidP="00411318">
      <w:pPr>
        <w:tabs>
          <w:tab w:val="left" w:pos="2408"/>
        </w:tabs>
      </w:pPr>
      <w:r w:rsidRPr="00411318">
        <w:t>La tasa interna de retorno se encarga de evaluar la rentabilidad de un proyecto de acuerdo con los flujos de caja para compararla con el costo de capital, es decir, al costo de financiación del proyecto. El costo de capital abarca dos aspectos importantes: los recursos propios y los proporcionados por entidades bancarias.</w:t>
      </w:r>
    </w:p>
    <w:p w14:paraId="0FD459F7" w14:textId="77777777" w:rsidR="00411318" w:rsidRPr="00411318" w:rsidRDefault="00411318" w:rsidP="00411318">
      <w:pPr>
        <w:tabs>
          <w:tab w:val="left" w:pos="2408"/>
        </w:tabs>
      </w:pPr>
      <w:r w:rsidRPr="00411318">
        <w:t>Al hacer el cálculo de la tasa interna de retorno con los respectivos flujos de caja del proyecto, se obtendrá un valor representado en porcentaje. Del mismo modo, al realizar el cálculo del costo de capital con respecto al patrimonio y a los préstamos bancarios, adquirirá otro valor en porcentaje. Para poder aceptar el proyecto como rentable la tasa interna de retorno debe ser mayor al costo de capital. Por otro lado, el proyecto se rechaza si el costo de capital es mayor o igual a la tasa interna de retorno.</w:t>
      </w:r>
    </w:p>
    <w:p w14:paraId="608C1A4B" w14:textId="77777777" w:rsidR="00411318" w:rsidRPr="00411318" w:rsidRDefault="00411318" w:rsidP="00411318">
      <w:pPr>
        <w:tabs>
          <w:tab w:val="left" w:pos="2408"/>
        </w:tabs>
      </w:pPr>
      <w:r w:rsidRPr="00411318">
        <w:t>En el siguiente ejemplo, se presenta el flujo de caja:</w:t>
      </w:r>
    </w:p>
    <w:p w14:paraId="1083FA61" w14:textId="4EC8530A" w:rsidR="003267D3" w:rsidRDefault="00411318" w:rsidP="00411318">
      <w:pPr>
        <w:pStyle w:val="Tabla"/>
      </w:pPr>
      <w:r w:rsidRPr="00411318">
        <w:t>Ejemplo flujo de caja</w:t>
      </w:r>
    </w:p>
    <w:tbl>
      <w:tblPr>
        <w:tblStyle w:val="SENA1"/>
        <w:tblW w:w="8173" w:type="dxa"/>
        <w:jc w:val="center"/>
        <w:tblLayout w:type="fixed"/>
        <w:tblLook w:val="04A0" w:firstRow="1" w:lastRow="0" w:firstColumn="1" w:lastColumn="0" w:noHBand="0" w:noVBand="1"/>
      </w:tblPr>
      <w:tblGrid>
        <w:gridCol w:w="988"/>
        <w:gridCol w:w="1818"/>
        <w:gridCol w:w="1789"/>
        <w:gridCol w:w="1789"/>
        <w:gridCol w:w="1789"/>
      </w:tblGrid>
      <w:tr w:rsidR="007C0710" w:rsidRPr="002602A2" w14:paraId="0AB8CC19"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988" w:type="dxa"/>
          </w:tcPr>
          <w:p w14:paraId="3686F855" w14:textId="5FD480A0" w:rsidR="007C0710" w:rsidRPr="002602A2" w:rsidRDefault="007C0710" w:rsidP="007C0710">
            <w:pPr>
              <w:pStyle w:val="TextoTablas"/>
            </w:pPr>
            <w:r w:rsidRPr="00DD525D">
              <w:t>Año</w:t>
            </w:r>
          </w:p>
        </w:tc>
        <w:tc>
          <w:tcPr>
            <w:tcW w:w="1818" w:type="dxa"/>
          </w:tcPr>
          <w:p w14:paraId="72F19A42" w14:textId="1181A248" w:rsidR="007C0710" w:rsidRPr="002602A2" w:rsidRDefault="007C0710" w:rsidP="007C0710">
            <w:pPr>
              <w:pStyle w:val="TextoTablas"/>
            </w:pPr>
            <w:r w:rsidRPr="00DD525D">
              <w:t>Inv. Inicial</w:t>
            </w:r>
          </w:p>
        </w:tc>
        <w:tc>
          <w:tcPr>
            <w:tcW w:w="1789" w:type="dxa"/>
          </w:tcPr>
          <w:p w14:paraId="39B7DDD3" w14:textId="42472062" w:rsidR="007C0710" w:rsidRPr="002602A2" w:rsidRDefault="007C0710" w:rsidP="007C0710">
            <w:pPr>
              <w:pStyle w:val="TextoTablas"/>
            </w:pPr>
            <w:r w:rsidRPr="00DD525D">
              <w:t>Ingresos</w:t>
            </w:r>
          </w:p>
        </w:tc>
        <w:tc>
          <w:tcPr>
            <w:tcW w:w="1789" w:type="dxa"/>
          </w:tcPr>
          <w:p w14:paraId="5DC5A744" w14:textId="7770DFC5" w:rsidR="007C0710" w:rsidRPr="0088293C" w:rsidRDefault="007C0710" w:rsidP="007C0710">
            <w:pPr>
              <w:pStyle w:val="TextoTablas"/>
            </w:pPr>
            <w:r w:rsidRPr="00DD525D">
              <w:t>Egresos</w:t>
            </w:r>
          </w:p>
        </w:tc>
        <w:tc>
          <w:tcPr>
            <w:tcW w:w="1789" w:type="dxa"/>
          </w:tcPr>
          <w:p w14:paraId="02AEBDB7" w14:textId="46E1BC36" w:rsidR="007C0710" w:rsidRPr="0088293C" w:rsidRDefault="007C0710" w:rsidP="007C0710">
            <w:pPr>
              <w:pStyle w:val="TextoTablas"/>
            </w:pPr>
            <w:r w:rsidRPr="00DD525D">
              <w:t>F. Caja</w:t>
            </w:r>
          </w:p>
        </w:tc>
      </w:tr>
      <w:tr w:rsidR="007C0710" w:rsidRPr="002602A2" w14:paraId="14A6D3E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E7A9C68" w14:textId="1E2FBE35" w:rsidR="007C0710" w:rsidRPr="0088293C" w:rsidRDefault="007C0710" w:rsidP="007C0710">
            <w:pPr>
              <w:pStyle w:val="TextoTablas"/>
            </w:pPr>
            <w:r w:rsidRPr="00DD525D">
              <w:t>0</w:t>
            </w:r>
          </w:p>
        </w:tc>
        <w:tc>
          <w:tcPr>
            <w:tcW w:w="1818" w:type="dxa"/>
          </w:tcPr>
          <w:p w14:paraId="70CF41B6" w14:textId="39495C82" w:rsidR="007C0710" w:rsidRPr="00BA5AC1" w:rsidRDefault="007C0710" w:rsidP="007C0710">
            <w:pPr>
              <w:pStyle w:val="TextoTablas"/>
            </w:pPr>
            <w:r w:rsidRPr="00DD525D">
              <w:t>-120.000.000</w:t>
            </w:r>
          </w:p>
        </w:tc>
        <w:tc>
          <w:tcPr>
            <w:tcW w:w="1789" w:type="dxa"/>
          </w:tcPr>
          <w:p w14:paraId="5A18C6B2" w14:textId="4E6EBA19" w:rsidR="007C0710" w:rsidRPr="00BA5AC1" w:rsidRDefault="007C0710" w:rsidP="007C0710">
            <w:pPr>
              <w:pStyle w:val="TextoTablas"/>
            </w:pPr>
          </w:p>
        </w:tc>
        <w:tc>
          <w:tcPr>
            <w:tcW w:w="1789" w:type="dxa"/>
          </w:tcPr>
          <w:p w14:paraId="038B83F1" w14:textId="08E626E1" w:rsidR="007C0710" w:rsidRPr="00BA5AC1" w:rsidRDefault="007C0710" w:rsidP="007C0710">
            <w:pPr>
              <w:pStyle w:val="TextoTablas"/>
            </w:pPr>
          </w:p>
        </w:tc>
        <w:tc>
          <w:tcPr>
            <w:tcW w:w="1789" w:type="dxa"/>
          </w:tcPr>
          <w:p w14:paraId="1A516FE6" w14:textId="006E3865" w:rsidR="007C0710" w:rsidRPr="00BA5AC1" w:rsidRDefault="007C0710" w:rsidP="007C0710">
            <w:pPr>
              <w:pStyle w:val="TextoTablas"/>
            </w:pPr>
          </w:p>
        </w:tc>
      </w:tr>
      <w:tr w:rsidR="007C0710" w:rsidRPr="002602A2" w14:paraId="1F5905E3" w14:textId="77777777" w:rsidTr="007C0710">
        <w:trPr>
          <w:trHeight w:val="852"/>
          <w:jc w:val="center"/>
        </w:trPr>
        <w:tc>
          <w:tcPr>
            <w:tcW w:w="988" w:type="dxa"/>
          </w:tcPr>
          <w:p w14:paraId="5F1BA107" w14:textId="129F8744" w:rsidR="007C0710" w:rsidRPr="0088293C" w:rsidRDefault="007C0710" w:rsidP="007C0710">
            <w:pPr>
              <w:pStyle w:val="TextoTablas"/>
            </w:pPr>
            <w:r w:rsidRPr="00DD525D">
              <w:t>1</w:t>
            </w:r>
          </w:p>
        </w:tc>
        <w:tc>
          <w:tcPr>
            <w:tcW w:w="1818" w:type="dxa"/>
          </w:tcPr>
          <w:p w14:paraId="41FD6328" w14:textId="0D14EAF3" w:rsidR="007C0710" w:rsidRPr="00BA5AC1" w:rsidRDefault="007C0710" w:rsidP="007C0710">
            <w:pPr>
              <w:pStyle w:val="TextoTablas"/>
            </w:pPr>
          </w:p>
        </w:tc>
        <w:tc>
          <w:tcPr>
            <w:tcW w:w="1789" w:type="dxa"/>
          </w:tcPr>
          <w:p w14:paraId="30D1D8AA" w14:textId="12A0EF2C" w:rsidR="007C0710" w:rsidRPr="00BA5AC1" w:rsidRDefault="007C0710" w:rsidP="007C0710">
            <w:pPr>
              <w:pStyle w:val="TextoTablas"/>
            </w:pPr>
            <w:r w:rsidRPr="00DD525D">
              <w:t>5.000.000</w:t>
            </w:r>
          </w:p>
        </w:tc>
        <w:tc>
          <w:tcPr>
            <w:tcW w:w="1789" w:type="dxa"/>
          </w:tcPr>
          <w:p w14:paraId="7D71B125" w14:textId="10EBDCB7" w:rsidR="007C0710" w:rsidRPr="00BA5AC1" w:rsidRDefault="007C0710" w:rsidP="007C0710">
            <w:pPr>
              <w:pStyle w:val="TextoTablas"/>
            </w:pPr>
            <w:r w:rsidRPr="00DD525D">
              <w:t>1.000.000</w:t>
            </w:r>
          </w:p>
        </w:tc>
        <w:tc>
          <w:tcPr>
            <w:tcW w:w="1789" w:type="dxa"/>
          </w:tcPr>
          <w:p w14:paraId="0DA5CBE9" w14:textId="7AF7D350" w:rsidR="007C0710" w:rsidRPr="00BA5AC1" w:rsidRDefault="007C0710" w:rsidP="007C0710">
            <w:pPr>
              <w:pStyle w:val="TextoTablas"/>
            </w:pPr>
            <w:r w:rsidRPr="00DD525D">
              <w:t>-120.000.000</w:t>
            </w:r>
          </w:p>
        </w:tc>
      </w:tr>
      <w:tr w:rsidR="007C0710" w:rsidRPr="002602A2" w14:paraId="2445826D"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543863F" w14:textId="171AAD37" w:rsidR="007C0710" w:rsidRPr="0088293C" w:rsidRDefault="007C0710" w:rsidP="007C0710">
            <w:pPr>
              <w:pStyle w:val="TextoTablas"/>
            </w:pPr>
            <w:r w:rsidRPr="00DD525D">
              <w:t>2</w:t>
            </w:r>
          </w:p>
        </w:tc>
        <w:tc>
          <w:tcPr>
            <w:tcW w:w="1818" w:type="dxa"/>
          </w:tcPr>
          <w:p w14:paraId="7A81DBE0" w14:textId="7573CD60" w:rsidR="007C0710" w:rsidRPr="00BA5AC1" w:rsidRDefault="007C0710" w:rsidP="007C0710">
            <w:pPr>
              <w:pStyle w:val="TextoTablas"/>
            </w:pPr>
          </w:p>
        </w:tc>
        <w:tc>
          <w:tcPr>
            <w:tcW w:w="1789" w:type="dxa"/>
          </w:tcPr>
          <w:p w14:paraId="62DD1B08" w14:textId="2D3C058D" w:rsidR="007C0710" w:rsidRPr="00BA5AC1" w:rsidRDefault="007C0710" w:rsidP="007C0710">
            <w:pPr>
              <w:pStyle w:val="TextoTablas"/>
            </w:pPr>
            <w:r w:rsidRPr="00DD525D">
              <w:t>5.000.000</w:t>
            </w:r>
          </w:p>
        </w:tc>
        <w:tc>
          <w:tcPr>
            <w:tcW w:w="1789" w:type="dxa"/>
          </w:tcPr>
          <w:p w14:paraId="5762E915" w14:textId="0C3BC45F" w:rsidR="007C0710" w:rsidRPr="00BA5AC1" w:rsidRDefault="007C0710" w:rsidP="007C0710">
            <w:pPr>
              <w:pStyle w:val="TextoTablas"/>
            </w:pPr>
            <w:r w:rsidRPr="00DD525D">
              <w:t>1.000.000</w:t>
            </w:r>
          </w:p>
        </w:tc>
        <w:tc>
          <w:tcPr>
            <w:tcW w:w="1789" w:type="dxa"/>
          </w:tcPr>
          <w:p w14:paraId="0894A90B" w14:textId="6D804B44" w:rsidR="007C0710" w:rsidRPr="00BA5AC1" w:rsidRDefault="007C0710" w:rsidP="007C0710">
            <w:pPr>
              <w:pStyle w:val="TextoTablas"/>
            </w:pPr>
            <w:r w:rsidRPr="00DD525D">
              <w:t>4.000.000</w:t>
            </w:r>
          </w:p>
        </w:tc>
      </w:tr>
      <w:tr w:rsidR="007C0710" w:rsidRPr="002602A2" w14:paraId="2B6E700D" w14:textId="77777777" w:rsidTr="007C0710">
        <w:trPr>
          <w:trHeight w:val="852"/>
          <w:jc w:val="center"/>
        </w:trPr>
        <w:tc>
          <w:tcPr>
            <w:tcW w:w="988" w:type="dxa"/>
          </w:tcPr>
          <w:p w14:paraId="19A94E51" w14:textId="06049501" w:rsidR="007C0710" w:rsidRPr="0088293C" w:rsidRDefault="007C0710" w:rsidP="007C0710">
            <w:pPr>
              <w:pStyle w:val="TextoTablas"/>
            </w:pPr>
            <w:r w:rsidRPr="00DD525D">
              <w:t>3</w:t>
            </w:r>
          </w:p>
        </w:tc>
        <w:tc>
          <w:tcPr>
            <w:tcW w:w="1818" w:type="dxa"/>
          </w:tcPr>
          <w:p w14:paraId="0F2E2E2E" w14:textId="78D4EF26" w:rsidR="007C0710" w:rsidRPr="00BA5AC1" w:rsidRDefault="007C0710" w:rsidP="007C0710">
            <w:pPr>
              <w:pStyle w:val="TextoTablas"/>
            </w:pPr>
          </w:p>
        </w:tc>
        <w:tc>
          <w:tcPr>
            <w:tcW w:w="1789" w:type="dxa"/>
          </w:tcPr>
          <w:p w14:paraId="79AE4963" w14:textId="18BEB3E4" w:rsidR="007C0710" w:rsidRPr="00BA5AC1" w:rsidRDefault="007C0710" w:rsidP="007C0710">
            <w:pPr>
              <w:pStyle w:val="TextoTablas"/>
            </w:pPr>
            <w:r w:rsidRPr="00DD525D">
              <w:t>5.000.000</w:t>
            </w:r>
          </w:p>
        </w:tc>
        <w:tc>
          <w:tcPr>
            <w:tcW w:w="1789" w:type="dxa"/>
          </w:tcPr>
          <w:p w14:paraId="2E426163" w14:textId="380B2F72" w:rsidR="007C0710" w:rsidRPr="00BA5AC1" w:rsidRDefault="007C0710" w:rsidP="007C0710">
            <w:pPr>
              <w:pStyle w:val="TextoTablas"/>
            </w:pPr>
            <w:r w:rsidRPr="00DD525D">
              <w:t>1.000.000</w:t>
            </w:r>
          </w:p>
        </w:tc>
        <w:tc>
          <w:tcPr>
            <w:tcW w:w="1789" w:type="dxa"/>
          </w:tcPr>
          <w:p w14:paraId="439EE7B5" w14:textId="36BDCDE3" w:rsidR="007C0710" w:rsidRPr="00BA5AC1" w:rsidRDefault="007C0710" w:rsidP="007C0710">
            <w:pPr>
              <w:pStyle w:val="TextoTablas"/>
            </w:pPr>
            <w:r w:rsidRPr="00DD525D">
              <w:t>4.000.000</w:t>
            </w:r>
          </w:p>
        </w:tc>
      </w:tr>
      <w:tr w:rsidR="007C0710" w:rsidRPr="002602A2" w14:paraId="2E49F4E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6CD7DD6" w14:textId="7AEE657C" w:rsidR="007C0710" w:rsidRPr="0088293C" w:rsidRDefault="007C0710" w:rsidP="007C0710">
            <w:pPr>
              <w:pStyle w:val="TextoTablas"/>
            </w:pPr>
            <w:r w:rsidRPr="00DD525D">
              <w:t>4</w:t>
            </w:r>
          </w:p>
        </w:tc>
        <w:tc>
          <w:tcPr>
            <w:tcW w:w="1818" w:type="dxa"/>
          </w:tcPr>
          <w:p w14:paraId="54614FC9" w14:textId="26B83757" w:rsidR="007C0710" w:rsidRPr="00BA5AC1" w:rsidRDefault="007C0710" w:rsidP="007C0710">
            <w:pPr>
              <w:pStyle w:val="TextoTablas"/>
            </w:pPr>
          </w:p>
        </w:tc>
        <w:tc>
          <w:tcPr>
            <w:tcW w:w="1789" w:type="dxa"/>
          </w:tcPr>
          <w:p w14:paraId="343EB214" w14:textId="3964A4E2" w:rsidR="007C0710" w:rsidRPr="00BA5AC1" w:rsidRDefault="007C0710" w:rsidP="007C0710">
            <w:pPr>
              <w:pStyle w:val="TextoTablas"/>
            </w:pPr>
            <w:r w:rsidRPr="00DD525D">
              <w:t>5.000.000</w:t>
            </w:r>
          </w:p>
        </w:tc>
        <w:tc>
          <w:tcPr>
            <w:tcW w:w="1789" w:type="dxa"/>
          </w:tcPr>
          <w:p w14:paraId="64427DDC" w14:textId="2201FE85" w:rsidR="007C0710" w:rsidRPr="00BA5AC1" w:rsidRDefault="007C0710" w:rsidP="007C0710">
            <w:pPr>
              <w:pStyle w:val="TextoTablas"/>
            </w:pPr>
            <w:r w:rsidRPr="00DD525D">
              <w:t>1.000.000</w:t>
            </w:r>
          </w:p>
        </w:tc>
        <w:tc>
          <w:tcPr>
            <w:tcW w:w="1789" w:type="dxa"/>
          </w:tcPr>
          <w:p w14:paraId="65E33D88" w14:textId="7F0485C1" w:rsidR="007C0710" w:rsidRPr="00BA5AC1" w:rsidRDefault="007C0710" w:rsidP="007C0710">
            <w:pPr>
              <w:pStyle w:val="TextoTablas"/>
            </w:pPr>
            <w:r w:rsidRPr="00DD525D">
              <w:t>4.000.000</w:t>
            </w:r>
          </w:p>
        </w:tc>
      </w:tr>
      <w:tr w:rsidR="007C0710" w:rsidRPr="002602A2" w14:paraId="67EB0F21" w14:textId="77777777" w:rsidTr="007C0710">
        <w:trPr>
          <w:trHeight w:val="852"/>
          <w:jc w:val="center"/>
        </w:trPr>
        <w:tc>
          <w:tcPr>
            <w:tcW w:w="988" w:type="dxa"/>
          </w:tcPr>
          <w:p w14:paraId="664650E9" w14:textId="7F3E50FA" w:rsidR="007C0710" w:rsidRPr="00BA5AC1" w:rsidRDefault="007C0710" w:rsidP="007C0710">
            <w:pPr>
              <w:pStyle w:val="TextoTablas"/>
            </w:pPr>
            <w:r w:rsidRPr="00DD525D">
              <w:lastRenderedPageBreak/>
              <w:t>5</w:t>
            </w:r>
          </w:p>
        </w:tc>
        <w:tc>
          <w:tcPr>
            <w:tcW w:w="1818" w:type="dxa"/>
          </w:tcPr>
          <w:p w14:paraId="329ADD8D" w14:textId="14B58F45" w:rsidR="007C0710" w:rsidRPr="00BA5AC1" w:rsidRDefault="007C0710" w:rsidP="007C0710">
            <w:pPr>
              <w:pStyle w:val="TextoTablas"/>
            </w:pPr>
          </w:p>
        </w:tc>
        <w:tc>
          <w:tcPr>
            <w:tcW w:w="1789" w:type="dxa"/>
          </w:tcPr>
          <w:p w14:paraId="7A323B11" w14:textId="5AC95E6D" w:rsidR="007C0710" w:rsidRPr="00BA5AC1" w:rsidRDefault="007C0710" w:rsidP="007C0710">
            <w:pPr>
              <w:pStyle w:val="TextoTablas"/>
            </w:pPr>
            <w:r w:rsidRPr="00DD525D">
              <w:t>5.000.000</w:t>
            </w:r>
          </w:p>
        </w:tc>
        <w:tc>
          <w:tcPr>
            <w:tcW w:w="1789" w:type="dxa"/>
          </w:tcPr>
          <w:p w14:paraId="7410FB00" w14:textId="6203CF63" w:rsidR="007C0710" w:rsidRPr="00BA5AC1" w:rsidRDefault="007C0710" w:rsidP="007C0710">
            <w:pPr>
              <w:pStyle w:val="TextoTablas"/>
            </w:pPr>
            <w:r w:rsidRPr="00DD525D">
              <w:t>1.000.000</w:t>
            </w:r>
          </w:p>
        </w:tc>
        <w:tc>
          <w:tcPr>
            <w:tcW w:w="1789" w:type="dxa"/>
          </w:tcPr>
          <w:p w14:paraId="4A7A2AB5" w14:textId="48B6AB78" w:rsidR="007C0710" w:rsidRPr="00BA5AC1" w:rsidRDefault="007C0710" w:rsidP="007C0710">
            <w:pPr>
              <w:pStyle w:val="TextoTablas"/>
            </w:pPr>
            <w:r w:rsidRPr="00DD525D">
              <w:t>4.000.000</w:t>
            </w:r>
          </w:p>
        </w:tc>
      </w:tr>
      <w:tr w:rsidR="007C0710" w:rsidRPr="002602A2" w14:paraId="4E2F8A9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FB06557" w14:textId="12CACA4A" w:rsidR="007C0710" w:rsidRPr="00BA5AC1" w:rsidRDefault="007C0710" w:rsidP="007C0710">
            <w:pPr>
              <w:pStyle w:val="TextoTablas"/>
            </w:pPr>
            <w:r w:rsidRPr="00DD525D">
              <w:t>6</w:t>
            </w:r>
          </w:p>
        </w:tc>
        <w:tc>
          <w:tcPr>
            <w:tcW w:w="1818" w:type="dxa"/>
          </w:tcPr>
          <w:p w14:paraId="6D2C9A36" w14:textId="08BF4371" w:rsidR="007C0710" w:rsidRPr="00BA5AC1" w:rsidRDefault="007C0710" w:rsidP="007C0710">
            <w:pPr>
              <w:pStyle w:val="TextoTablas"/>
            </w:pPr>
          </w:p>
        </w:tc>
        <w:tc>
          <w:tcPr>
            <w:tcW w:w="1789" w:type="dxa"/>
          </w:tcPr>
          <w:p w14:paraId="63250120" w14:textId="6909B36E" w:rsidR="007C0710" w:rsidRPr="00BA5AC1" w:rsidRDefault="007C0710" w:rsidP="007C0710">
            <w:pPr>
              <w:pStyle w:val="TextoTablas"/>
            </w:pPr>
            <w:r w:rsidRPr="00DD525D">
              <w:t>5.000.000</w:t>
            </w:r>
          </w:p>
        </w:tc>
        <w:tc>
          <w:tcPr>
            <w:tcW w:w="1789" w:type="dxa"/>
          </w:tcPr>
          <w:p w14:paraId="1DA91E0A" w14:textId="0243A776" w:rsidR="007C0710" w:rsidRPr="00BA5AC1" w:rsidRDefault="007C0710" w:rsidP="007C0710">
            <w:pPr>
              <w:pStyle w:val="TextoTablas"/>
            </w:pPr>
            <w:r w:rsidRPr="00DD525D">
              <w:t>1.000.000</w:t>
            </w:r>
          </w:p>
        </w:tc>
        <w:tc>
          <w:tcPr>
            <w:tcW w:w="1789" w:type="dxa"/>
          </w:tcPr>
          <w:p w14:paraId="7BF2314F" w14:textId="4B4C4CCE" w:rsidR="007C0710" w:rsidRPr="00BA5AC1" w:rsidRDefault="007C0710" w:rsidP="007C0710">
            <w:pPr>
              <w:pStyle w:val="TextoTablas"/>
            </w:pPr>
            <w:r w:rsidRPr="00DD525D">
              <w:t>4.000.000</w:t>
            </w:r>
          </w:p>
        </w:tc>
      </w:tr>
      <w:tr w:rsidR="007C0710" w:rsidRPr="002602A2" w14:paraId="0F1A4BB9" w14:textId="77777777" w:rsidTr="007C0710">
        <w:trPr>
          <w:trHeight w:val="852"/>
          <w:jc w:val="center"/>
        </w:trPr>
        <w:tc>
          <w:tcPr>
            <w:tcW w:w="988" w:type="dxa"/>
          </w:tcPr>
          <w:p w14:paraId="10E5AA84" w14:textId="1EE63C50" w:rsidR="007C0710" w:rsidRPr="000C6581" w:rsidRDefault="007C0710" w:rsidP="007C0710">
            <w:pPr>
              <w:pStyle w:val="TextoTablas"/>
            </w:pPr>
            <w:r w:rsidRPr="00DD525D">
              <w:t>7</w:t>
            </w:r>
          </w:p>
        </w:tc>
        <w:tc>
          <w:tcPr>
            <w:tcW w:w="1818" w:type="dxa"/>
          </w:tcPr>
          <w:p w14:paraId="55CB38A2" w14:textId="01A49C76" w:rsidR="007C0710" w:rsidRPr="000C6581" w:rsidRDefault="007C0710" w:rsidP="007C0710">
            <w:pPr>
              <w:pStyle w:val="TextoTablas"/>
            </w:pPr>
          </w:p>
        </w:tc>
        <w:tc>
          <w:tcPr>
            <w:tcW w:w="1789" w:type="dxa"/>
          </w:tcPr>
          <w:p w14:paraId="70487EE8" w14:textId="2E0E6CA7" w:rsidR="007C0710" w:rsidRPr="00BA5AC1" w:rsidRDefault="007C0710" w:rsidP="007C0710">
            <w:pPr>
              <w:pStyle w:val="TextoTablas"/>
            </w:pPr>
            <w:r w:rsidRPr="00DD525D">
              <w:t>5.000.000</w:t>
            </w:r>
          </w:p>
        </w:tc>
        <w:tc>
          <w:tcPr>
            <w:tcW w:w="1789" w:type="dxa"/>
          </w:tcPr>
          <w:p w14:paraId="2839853E" w14:textId="755920B3" w:rsidR="007C0710" w:rsidRPr="00BA5AC1" w:rsidRDefault="007C0710" w:rsidP="007C0710">
            <w:pPr>
              <w:pStyle w:val="TextoTablas"/>
            </w:pPr>
            <w:r w:rsidRPr="00DD525D">
              <w:t>1.000.000</w:t>
            </w:r>
          </w:p>
        </w:tc>
        <w:tc>
          <w:tcPr>
            <w:tcW w:w="1789" w:type="dxa"/>
          </w:tcPr>
          <w:p w14:paraId="41B951D9" w14:textId="30937A87" w:rsidR="007C0710" w:rsidRPr="00BA5AC1" w:rsidRDefault="007C0710" w:rsidP="007C0710">
            <w:pPr>
              <w:pStyle w:val="TextoTablas"/>
            </w:pPr>
            <w:r w:rsidRPr="00DD525D">
              <w:t>4.000.000</w:t>
            </w:r>
          </w:p>
        </w:tc>
      </w:tr>
      <w:tr w:rsidR="007C0710" w:rsidRPr="002602A2" w14:paraId="4C7B9094"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7ED7AE60" w14:textId="68AECD4A" w:rsidR="007C0710" w:rsidRPr="000C6581" w:rsidRDefault="007C0710" w:rsidP="007C0710">
            <w:pPr>
              <w:pStyle w:val="TextoTablas"/>
            </w:pPr>
            <w:r w:rsidRPr="00DD525D">
              <w:t>8</w:t>
            </w:r>
          </w:p>
        </w:tc>
        <w:tc>
          <w:tcPr>
            <w:tcW w:w="1818" w:type="dxa"/>
          </w:tcPr>
          <w:p w14:paraId="3349A597" w14:textId="15068B71" w:rsidR="007C0710" w:rsidRPr="000C6581" w:rsidRDefault="007C0710" w:rsidP="007C0710">
            <w:pPr>
              <w:pStyle w:val="TextoTablas"/>
            </w:pPr>
          </w:p>
        </w:tc>
        <w:tc>
          <w:tcPr>
            <w:tcW w:w="1789" w:type="dxa"/>
          </w:tcPr>
          <w:p w14:paraId="2B62707E" w14:textId="69B846ED" w:rsidR="007C0710" w:rsidRPr="00BA5AC1" w:rsidRDefault="007C0710" w:rsidP="007C0710">
            <w:pPr>
              <w:pStyle w:val="TextoTablas"/>
            </w:pPr>
            <w:r w:rsidRPr="00DD525D">
              <w:t>5.000.000</w:t>
            </w:r>
          </w:p>
        </w:tc>
        <w:tc>
          <w:tcPr>
            <w:tcW w:w="1789" w:type="dxa"/>
          </w:tcPr>
          <w:p w14:paraId="7A82550E" w14:textId="7174A1C7" w:rsidR="007C0710" w:rsidRPr="00BA5AC1" w:rsidRDefault="007C0710" w:rsidP="007C0710">
            <w:pPr>
              <w:pStyle w:val="TextoTablas"/>
            </w:pPr>
            <w:r w:rsidRPr="00DD525D">
              <w:t>1.000.000</w:t>
            </w:r>
          </w:p>
        </w:tc>
        <w:tc>
          <w:tcPr>
            <w:tcW w:w="1789" w:type="dxa"/>
          </w:tcPr>
          <w:p w14:paraId="7505FEA2" w14:textId="22F070D2" w:rsidR="007C0710" w:rsidRPr="00BA5AC1" w:rsidRDefault="007C0710" w:rsidP="007C0710">
            <w:pPr>
              <w:pStyle w:val="TextoTablas"/>
            </w:pPr>
            <w:r w:rsidRPr="00DD525D">
              <w:t>4.000.000</w:t>
            </w:r>
          </w:p>
        </w:tc>
      </w:tr>
      <w:tr w:rsidR="007C0710" w:rsidRPr="002602A2" w14:paraId="272E9D62" w14:textId="77777777" w:rsidTr="007C0710">
        <w:trPr>
          <w:trHeight w:val="852"/>
          <w:jc w:val="center"/>
        </w:trPr>
        <w:tc>
          <w:tcPr>
            <w:tcW w:w="988" w:type="dxa"/>
          </w:tcPr>
          <w:p w14:paraId="3B666492" w14:textId="0BE44ACC" w:rsidR="007C0710" w:rsidRPr="000C6581" w:rsidRDefault="007C0710" w:rsidP="007C0710">
            <w:pPr>
              <w:pStyle w:val="TextoTablas"/>
            </w:pPr>
            <w:r w:rsidRPr="00DD525D">
              <w:t>9</w:t>
            </w:r>
          </w:p>
        </w:tc>
        <w:tc>
          <w:tcPr>
            <w:tcW w:w="1818" w:type="dxa"/>
          </w:tcPr>
          <w:p w14:paraId="622D079C" w14:textId="50163A04" w:rsidR="007C0710" w:rsidRPr="000C6581" w:rsidRDefault="007C0710" w:rsidP="007C0710">
            <w:pPr>
              <w:pStyle w:val="TextoTablas"/>
            </w:pPr>
          </w:p>
        </w:tc>
        <w:tc>
          <w:tcPr>
            <w:tcW w:w="1789" w:type="dxa"/>
          </w:tcPr>
          <w:p w14:paraId="7489CBF4" w14:textId="010720C1" w:rsidR="007C0710" w:rsidRPr="00BA5AC1" w:rsidRDefault="007C0710" w:rsidP="007C0710">
            <w:pPr>
              <w:pStyle w:val="TextoTablas"/>
            </w:pPr>
            <w:r w:rsidRPr="00DD525D">
              <w:t>5.000.000</w:t>
            </w:r>
          </w:p>
        </w:tc>
        <w:tc>
          <w:tcPr>
            <w:tcW w:w="1789" w:type="dxa"/>
          </w:tcPr>
          <w:p w14:paraId="65623923" w14:textId="18A9CECE" w:rsidR="007C0710" w:rsidRPr="00BA5AC1" w:rsidRDefault="007C0710" w:rsidP="007C0710">
            <w:pPr>
              <w:pStyle w:val="TextoTablas"/>
            </w:pPr>
            <w:r w:rsidRPr="00DD525D">
              <w:t>1.000.000</w:t>
            </w:r>
          </w:p>
        </w:tc>
        <w:tc>
          <w:tcPr>
            <w:tcW w:w="1789" w:type="dxa"/>
          </w:tcPr>
          <w:p w14:paraId="0436EA55" w14:textId="620AF83D" w:rsidR="007C0710" w:rsidRPr="00BA5AC1" w:rsidRDefault="007C0710" w:rsidP="007C0710">
            <w:pPr>
              <w:pStyle w:val="TextoTablas"/>
            </w:pPr>
            <w:r w:rsidRPr="00DD525D">
              <w:t>4.000.000</w:t>
            </w:r>
          </w:p>
        </w:tc>
      </w:tr>
      <w:tr w:rsidR="007C0710" w:rsidRPr="002602A2" w14:paraId="2E39B992"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42587D3C" w14:textId="5671F61F" w:rsidR="007C0710" w:rsidRPr="00E66FB0" w:rsidRDefault="007C0710" w:rsidP="007C0710">
            <w:pPr>
              <w:pStyle w:val="TextoTablas"/>
            </w:pPr>
            <w:r w:rsidRPr="00DD525D">
              <w:t>10</w:t>
            </w:r>
          </w:p>
        </w:tc>
        <w:tc>
          <w:tcPr>
            <w:tcW w:w="1818" w:type="dxa"/>
          </w:tcPr>
          <w:p w14:paraId="57C94F52" w14:textId="6CFBE437" w:rsidR="007C0710" w:rsidRPr="00E66FB0" w:rsidRDefault="007C0710" w:rsidP="007C0710">
            <w:pPr>
              <w:pStyle w:val="TextoTablas"/>
            </w:pPr>
          </w:p>
        </w:tc>
        <w:tc>
          <w:tcPr>
            <w:tcW w:w="1789" w:type="dxa"/>
          </w:tcPr>
          <w:p w14:paraId="60F4E58A" w14:textId="3E58A3FA" w:rsidR="007C0710" w:rsidRPr="00E66FB0" w:rsidRDefault="007C0710" w:rsidP="007C0710">
            <w:pPr>
              <w:pStyle w:val="TextoTablas"/>
            </w:pPr>
            <w:r w:rsidRPr="00DD525D">
              <w:t>5.000.000</w:t>
            </w:r>
          </w:p>
        </w:tc>
        <w:tc>
          <w:tcPr>
            <w:tcW w:w="1789" w:type="dxa"/>
          </w:tcPr>
          <w:p w14:paraId="2E16B66D" w14:textId="741F9CDE" w:rsidR="007C0710" w:rsidRPr="00E66FB0" w:rsidRDefault="007C0710" w:rsidP="007C0710">
            <w:pPr>
              <w:pStyle w:val="TextoTablas"/>
            </w:pPr>
            <w:r w:rsidRPr="00DD525D">
              <w:t>1.000.000</w:t>
            </w:r>
          </w:p>
        </w:tc>
        <w:tc>
          <w:tcPr>
            <w:tcW w:w="1789" w:type="dxa"/>
          </w:tcPr>
          <w:p w14:paraId="38613E87" w14:textId="3DE6E5FA" w:rsidR="007C0710" w:rsidRPr="00E66FB0" w:rsidRDefault="007C0710" w:rsidP="007C0710">
            <w:pPr>
              <w:pStyle w:val="TextoTablas"/>
            </w:pPr>
            <w:r w:rsidRPr="00DD525D">
              <w:t>4.000.000</w:t>
            </w:r>
          </w:p>
        </w:tc>
      </w:tr>
      <w:tr w:rsidR="007C0710" w:rsidRPr="002602A2" w14:paraId="738FB1C1" w14:textId="77777777" w:rsidTr="007C0710">
        <w:trPr>
          <w:trHeight w:val="852"/>
          <w:jc w:val="center"/>
        </w:trPr>
        <w:tc>
          <w:tcPr>
            <w:tcW w:w="988" w:type="dxa"/>
          </w:tcPr>
          <w:p w14:paraId="7790E66F" w14:textId="61267C60" w:rsidR="007C0710" w:rsidRPr="00E66FB0" w:rsidRDefault="007C0710" w:rsidP="007C0710">
            <w:pPr>
              <w:pStyle w:val="TextoTablas"/>
            </w:pPr>
            <w:r w:rsidRPr="00DD525D">
              <w:t>11</w:t>
            </w:r>
          </w:p>
        </w:tc>
        <w:tc>
          <w:tcPr>
            <w:tcW w:w="1818" w:type="dxa"/>
          </w:tcPr>
          <w:p w14:paraId="0CE52CB5" w14:textId="77777777" w:rsidR="007C0710" w:rsidRPr="00E66FB0" w:rsidRDefault="007C0710" w:rsidP="007C0710">
            <w:pPr>
              <w:pStyle w:val="TextoTablas"/>
            </w:pPr>
          </w:p>
        </w:tc>
        <w:tc>
          <w:tcPr>
            <w:tcW w:w="1789" w:type="dxa"/>
          </w:tcPr>
          <w:p w14:paraId="4EF0E34F" w14:textId="1C7E52C2" w:rsidR="007C0710" w:rsidRPr="00E66FB0" w:rsidRDefault="007C0710" w:rsidP="007C0710">
            <w:pPr>
              <w:pStyle w:val="TextoTablas"/>
            </w:pPr>
            <w:r w:rsidRPr="00DD525D">
              <w:t>5.000.000</w:t>
            </w:r>
          </w:p>
        </w:tc>
        <w:tc>
          <w:tcPr>
            <w:tcW w:w="1789" w:type="dxa"/>
          </w:tcPr>
          <w:p w14:paraId="0A4D3973" w14:textId="353994D3" w:rsidR="007C0710" w:rsidRPr="00E66FB0" w:rsidRDefault="007C0710" w:rsidP="007C0710">
            <w:pPr>
              <w:pStyle w:val="TextoTablas"/>
            </w:pPr>
            <w:r w:rsidRPr="00DD525D">
              <w:t>1.000.000</w:t>
            </w:r>
          </w:p>
        </w:tc>
        <w:tc>
          <w:tcPr>
            <w:tcW w:w="1789" w:type="dxa"/>
          </w:tcPr>
          <w:p w14:paraId="4FA1ABE5" w14:textId="7D0F2CE7" w:rsidR="007C0710" w:rsidRPr="00E66FB0" w:rsidRDefault="007C0710" w:rsidP="007C0710">
            <w:pPr>
              <w:pStyle w:val="TextoTablas"/>
            </w:pPr>
            <w:r w:rsidRPr="00DD525D">
              <w:t>4.000.000</w:t>
            </w:r>
          </w:p>
        </w:tc>
      </w:tr>
      <w:tr w:rsidR="007C0710" w:rsidRPr="002602A2" w14:paraId="6960AAC1"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01AE3AE5" w14:textId="4A3A9A58" w:rsidR="007C0710" w:rsidRPr="00B54823" w:rsidRDefault="007C0710" w:rsidP="007C0710">
            <w:pPr>
              <w:pStyle w:val="TextoTablas"/>
            </w:pPr>
            <w:r w:rsidRPr="00DD525D">
              <w:t>12</w:t>
            </w:r>
          </w:p>
        </w:tc>
        <w:tc>
          <w:tcPr>
            <w:tcW w:w="1818" w:type="dxa"/>
          </w:tcPr>
          <w:p w14:paraId="141623DC" w14:textId="77777777" w:rsidR="007C0710" w:rsidRPr="00E66FB0" w:rsidRDefault="007C0710" w:rsidP="007C0710">
            <w:pPr>
              <w:pStyle w:val="TextoTablas"/>
            </w:pPr>
          </w:p>
        </w:tc>
        <w:tc>
          <w:tcPr>
            <w:tcW w:w="1789" w:type="dxa"/>
          </w:tcPr>
          <w:p w14:paraId="306A5909" w14:textId="454008B2" w:rsidR="007C0710" w:rsidRPr="00E66FB0" w:rsidRDefault="007C0710" w:rsidP="007C0710">
            <w:pPr>
              <w:pStyle w:val="TextoTablas"/>
            </w:pPr>
            <w:r w:rsidRPr="00DD525D">
              <w:t>5.000.000</w:t>
            </w:r>
          </w:p>
        </w:tc>
        <w:tc>
          <w:tcPr>
            <w:tcW w:w="1789" w:type="dxa"/>
          </w:tcPr>
          <w:p w14:paraId="7AE67BE4" w14:textId="449A6FA1" w:rsidR="007C0710" w:rsidRPr="00E66FB0" w:rsidRDefault="007C0710" w:rsidP="007C0710">
            <w:pPr>
              <w:pStyle w:val="TextoTablas"/>
            </w:pPr>
            <w:r w:rsidRPr="00DD525D">
              <w:t>1.000.000</w:t>
            </w:r>
          </w:p>
        </w:tc>
        <w:tc>
          <w:tcPr>
            <w:tcW w:w="1789" w:type="dxa"/>
          </w:tcPr>
          <w:p w14:paraId="772BE0EC" w14:textId="73B93A98" w:rsidR="007C0710" w:rsidRPr="00E66FB0" w:rsidRDefault="007C0710" w:rsidP="007C0710">
            <w:pPr>
              <w:pStyle w:val="TextoTablas"/>
            </w:pPr>
            <w:r w:rsidRPr="00DD525D">
              <w:t>4.000.000</w:t>
            </w:r>
          </w:p>
        </w:tc>
      </w:tr>
      <w:tr w:rsidR="007C0710" w:rsidRPr="002602A2" w14:paraId="4DA6F57E" w14:textId="77777777" w:rsidTr="007C0710">
        <w:trPr>
          <w:trHeight w:val="852"/>
          <w:jc w:val="center"/>
        </w:trPr>
        <w:tc>
          <w:tcPr>
            <w:tcW w:w="988" w:type="dxa"/>
          </w:tcPr>
          <w:p w14:paraId="4E1F5D04" w14:textId="2409C185" w:rsidR="007C0710" w:rsidRPr="00B54823" w:rsidRDefault="007C0710" w:rsidP="007C0710">
            <w:pPr>
              <w:pStyle w:val="TextoTablas"/>
            </w:pPr>
            <w:r w:rsidRPr="00DD525D">
              <w:t>13</w:t>
            </w:r>
          </w:p>
        </w:tc>
        <w:tc>
          <w:tcPr>
            <w:tcW w:w="1818" w:type="dxa"/>
          </w:tcPr>
          <w:p w14:paraId="244033AD" w14:textId="77777777" w:rsidR="007C0710" w:rsidRPr="00E66FB0" w:rsidRDefault="007C0710" w:rsidP="007C0710">
            <w:pPr>
              <w:pStyle w:val="TextoTablas"/>
            </w:pPr>
          </w:p>
        </w:tc>
        <w:tc>
          <w:tcPr>
            <w:tcW w:w="1789" w:type="dxa"/>
          </w:tcPr>
          <w:p w14:paraId="4E0B49CA" w14:textId="2551DF2A" w:rsidR="007C0710" w:rsidRPr="00E66FB0" w:rsidRDefault="007C0710" w:rsidP="007C0710">
            <w:pPr>
              <w:pStyle w:val="TextoTablas"/>
            </w:pPr>
            <w:r w:rsidRPr="00DD525D">
              <w:t>5.000.000</w:t>
            </w:r>
          </w:p>
        </w:tc>
        <w:tc>
          <w:tcPr>
            <w:tcW w:w="1789" w:type="dxa"/>
          </w:tcPr>
          <w:p w14:paraId="221AB156" w14:textId="50EB0B8C" w:rsidR="007C0710" w:rsidRPr="00E66FB0" w:rsidRDefault="007C0710" w:rsidP="007C0710">
            <w:pPr>
              <w:pStyle w:val="TextoTablas"/>
            </w:pPr>
            <w:r w:rsidRPr="00DD525D">
              <w:t>1.000.000</w:t>
            </w:r>
          </w:p>
        </w:tc>
        <w:tc>
          <w:tcPr>
            <w:tcW w:w="1789" w:type="dxa"/>
          </w:tcPr>
          <w:p w14:paraId="7511F9BE" w14:textId="6426EA06" w:rsidR="007C0710" w:rsidRPr="00E66FB0" w:rsidRDefault="007C0710" w:rsidP="007C0710">
            <w:pPr>
              <w:pStyle w:val="TextoTablas"/>
            </w:pPr>
            <w:r w:rsidRPr="00DD525D">
              <w:t>4.000.000</w:t>
            </w:r>
          </w:p>
        </w:tc>
      </w:tr>
      <w:tr w:rsidR="007C0710" w:rsidRPr="002602A2" w14:paraId="5CE3E176"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6978F39" w14:textId="43ECE529" w:rsidR="007C0710" w:rsidRPr="00B54823" w:rsidRDefault="007C0710" w:rsidP="007C0710">
            <w:pPr>
              <w:pStyle w:val="TextoTablas"/>
            </w:pPr>
            <w:r w:rsidRPr="00DD525D">
              <w:t>14</w:t>
            </w:r>
          </w:p>
        </w:tc>
        <w:tc>
          <w:tcPr>
            <w:tcW w:w="1818" w:type="dxa"/>
          </w:tcPr>
          <w:p w14:paraId="4F5E30E2" w14:textId="77777777" w:rsidR="007C0710" w:rsidRPr="00E66FB0" w:rsidRDefault="007C0710" w:rsidP="007C0710">
            <w:pPr>
              <w:pStyle w:val="TextoTablas"/>
            </w:pPr>
          </w:p>
        </w:tc>
        <w:tc>
          <w:tcPr>
            <w:tcW w:w="1789" w:type="dxa"/>
          </w:tcPr>
          <w:p w14:paraId="6B862A43" w14:textId="72202ED5" w:rsidR="007C0710" w:rsidRPr="00E66FB0" w:rsidRDefault="007C0710" w:rsidP="007C0710">
            <w:pPr>
              <w:pStyle w:val="TextoTablas"/>
            </w:pPr>
            <w:r w:rsidRPr="00DD525D">
              <w:t>5.000.000</w:t>
            </w:r>
          </w:p>
        </w:tc>
        <w:tc>
          <w:tcPr>
            <w:tcW w:w="1789" w:type="dxa"/>
          </w:tcPr>
          <w:p w14:paraId="15103637" w14:textId="57B19285" w:rsidR="007C0710" w:rsidRPr="00E66FB0" w:rsidRDefault="007C0710" w:rsidP="007C0710">
            <w:pPr>
              <w:pStyle w:val="TextoTablas"/>
            </w:pPr>
            <w:r w:rsidRPr="00DD525D">
              <w:t>1.000.000</w:t>
            </w:r>
          </w:p>
        </w:tc>
        <w:tc>
          <w:tcPr>
            <w:tcW w:w="1789" w:type="dxa"/>
          </w:tcPr>
          <w:p w14:paraId="29FCA8C9" w14:textId="524EDCF2" w:rsidR="007C0710" w:rsidRPr="00E66FB0" w:rsidRDefault="007C0710" w:rsidP="007C0710">
            <w:pPr>
              <w:pStyle w:val="TextoTablas"/>
            </w:pPr>
            <w:r w:rsidRPr="00DD525D">
              <w:t>4.000.000</w:t>
            </w:r>
          </w:p>
        </w:tc>
      </w:tr>
      <w:tr w:rsidR="007C0710" w:rsidRPr="002602A2" w14:paraId="416A0DAC" w14:textId="77777777" w:rsidTr="007C0710">
        <w:trPr>
          <w:trHeight w:val="852"/>
          <w:jc w:val="center"/>
        </w:trPr>
        <w:tc>
          <w:tcPr>
            <w:tcW w:w="988" w:type="dxa"/>
          </w:tcPr>
          <w:p w14:paraId="287ECBCB" w14:textId="367F0795" w:rsidR="007C0710" w:rsidRPr="00B54823" w:rsidRDefault="007C0710" w:rsidP="007C0710">
            <w:pPr>
              <w:pStyle w:val="TextoTablas"/>
            </w:pPr>
            <w:r w:rsidRPr="00DD525D">
              <w:t>15</w:t>
            </w:r>
          </w:p>
        </w:tc>
        <w:tc>
          <w:tcPr>
            <w:tcW w:w="1818" w:type="dxa"/>
          </w:tcPr>
          <w:p w14:paraId="235D02DD" w14:textId="77777777" w:rsidR="007C0710" w:rsidRPr="00E66FB0" w:rsidRDefault="007C0710" w:rsidP="007C0710">
            <w:pPr>
              <w:pStyle w:val="TextoTablas"/>
            </w:pPr>
          </w:p>
        </w:tc>
        <w:tc>
          <w:tcPr>
            <w:tcW w:w="1789" w:type="dxa"/>
          </w:tcPr>
          <w:p w14:paraId="4243A324" w14:textId="4252A689" w:rsidR="007C0710" w:rsidRPr="00E66FB0" w:rsidRDefault="007C0710" w:rsidP="007C0710">
            <w:pPr>
              <w:pStyle w:val="TextoTablas"/>
            </w:pPr>
            <w:r w:rsidRPr="00DD525D">
              <w:t>5.000.000</w:t>
            </w:r>
          </w:p>
        </w:tc>
        <w:tc>
          <w:tcPr>
            <w:tcW w:w="1789" w:type="dxa"/>
          </w:tcPr>
          <w:p w14:paraId="37D6612A" w14:textId="77CBB394" w:rsidR="007C0710" w:rsidRPr="00E66FB0" w:rsidRDefault="007C0710" w:rsidP="007C0710">
            <w:pPr>
              <w:pStyle w:val="TextoTablas"/>
            </w:pPr>
            <w:r w:rsidRPr="00DD525D">
              <w:t>1.000.000</w:t>
            </w:r>
          </w:p>
        </w:tc>
        <w:tc>
          <w:tcPr>
            <w:tcW w:w="1789" w:type="dxa"/>
          </w:tcPr>
          <w:p w14:paraId="365A4DDE" w14:textId="5CB51E7D" w:rsidR="007C0710" w:rsidRPr="00E66FB0" w:rsidRDefault="007C0710" w:rsidP="007C0710">
            <w:pPr>
              <w:pStyle w:val="TextoTablas"/>
            </w:pPr>
            <w:r w:rsidRPr="00DD525D">
              <w:t>4.000.000</w:t>
            </w:r>
          </w:p>
        </w:tc>
      </w:tr>
      <w:tr w:rsidR="007C0710" w:rsidRPr="002602A2" w14:paraId="1A144E90"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8A620ED" w14:textId="2B5F86A4" w:rsidR="007C0710" w:rsidRPr="00B54823" w:rsidRDefault="007C0710" w:rsidP="007C0710">
            <w:pPr>
              <w:pStyle w:val="TextoTablas"/>
            </w:pPr>
            <w:r w:rsidRPr="00DD525D">
              <w:t>16</w:t>
            </w:r>
          </w:p>
        </w:tc>
        <w:tc>
          <w:tcPr>
            <w:tcW w:w="1818" w:type="dxa"/>
          </w:tcPr>
          <w:p w14:paraId="3849DFAB" w14:textId="77777777" w:rsidR="007C0710" w:rsidRPr="00E66FB0" w:rsidRDefault="007C0710" w:rsidP="007C0710">
            <w:pPr>
              <w:pStyle w:val="TextoTablas"/>
            </w:pPr>
          </w:p>
        </w:tc>
        <w:tc>
          <w:tcPr>
            <w:tcW w:w="1789" w:type="dxa"/>
          </w:tcPr>
          <w:p w14:paraId="0516661C" w14:textId="0ABD0445" w:rsidR="007C0710" w:rsidRPr="00E66FB0" w:rsidRDefault="007C0710" w:rsidP="007C0710">
            <w:pPr>
              <w:pStyle w:val="TextoTablas"/>
            </w:pPr>
            <w:r w:rsidRPr="00DD525D">
              <w:t>5.000.000</w:t>
            </w:r>
          </w:p>
        </w:tc>
        <w:tc>
          <w:tcPr>
            <w:tcW w:w="1789" w:type="dxa"/>
          </w:tcPr>
          <w:p w14:paraId="4758027C" w14:textId="10597182" w:rsidR="007C0710" w:rsidRPr="00E66FB0" w:rsidRDefault="007C0710" w:rsidP="007C0710">
            <w:pPr>
              <w:pStyle w:val="TextoTablas"/>
            </w:pPr>
            <w:r w:rsidRPr="00DD525D">
              <w:t>1.000.000</w:t>
            </w:r>
          </w:p>
        </w:tc>
        <w:tc>
          <w:tcPr>
            <w:tcW w:w="1789" w:type="dxa"/>
          </w:tcPr>
          <w:p w14:paraId="16641F5F" w14:textId="526442AB" w:rsidR="007C0710" w:rsidRPr="00E66FB0" w:rsidRDefault="007C0710" w:rsidP="007C0710">
            <w:pPr>
              <w:pStyle w:val="TextoTablas"/>
            </w:pPr>
            <w:r w:rsidRPr="00DD525D">
              <w:t>4.000.000</w:t>
            </w:r>
          </w:p>
        </w:tc>
      </w:tr>
      <w:tr w:rsidR="007C0710" w:rsidRPr="002602A2" w14:paraId="2E8B846F" w14:textId="77777777" w:rsidTr="007C0710">
        <w:trPr>
          <w:trHeight w:val="852"/>
          <w:jc w:val="center"/>
        </w:trPr>
        <w:tc>
          <w:tcPr>
            <w:tcW w:w="988" w:type="dxa"/>
          </w:tcPr>
          <w:p w14:paraId="57AB2EC5" w14:textId="6B5E8E08" w:rsidR="007C0710" w:rsidRPr="00B54823" w:rsidRDefault="007C0710" w:rsidP="007C0710">
            <w:pPr>
              <w:pStyle w:val="TextoTablas"/>
            </w:pPr>
            <w:r w:rsidRPr="00DD525D">
              <w:t>17</w:t>
            </w:r>
          </w:p>
        </w:tc>
        <w:tc>
          <w:tcPr>
            <w:tcW w:w="1818" w:type="dxa"/>
          </w:tcPr>
          <w:p w14:paraId="5D2E1AA6" w14:textId="77777777" w:rsidR="007C0710" w:rsidRPr="00E66FB0" w:rsidRDefault="007C0710" w:rsidP="007C0710">
            <w:pPr>
              <w:pStyle w:val="TextoTablas"/>
            </w:pPr>
          </w:p>
        </w:tc>
        <w:tc>
          <w:tcPr>
            <w:tcW w:w="1789" w:type="dxa"/>
          </w:tcPr>
          <w:p w14:paraId="4CC13F66" w14:textId="257BC909" w:rsidR="007C0710" w:rsidRPr="00E66FB0" w:rsidRDefault="007C0710" w:rsidP="007C0710">
            <w:pPr>
              <w:pStyle w:val="TextoTablas"/>
            </w:pPr>
            <w:r w:rsidRPr="00DD525D">
              <w:t>5.000.000</w:t>
            </w:r>
          </w:p>
        </w:tc>
        <w:tc>
          <w:tcPr>
            <w:tcW w:w="1789" w:type="dxa"/>
          </w:tcPr>
          <w:p w14:paraId="2CAA17E1" w14:textId="18DC2920" w:rsidR="007C0710" w:rsidRPr="00E66FB0" w:rsidRDefault="007C0710" w:rsidP="007C0710">
            <w:pPr>
              <w:pStyle w:val="TextoTablas"/>
            </w:pPr>
            <w:r w:rsidRPr="00DD525D">
              <w:t>1.000.000</w:t>
            </w:r>
          </w:p>
        </w:tc>
        <w:tc>
          <w:tcPr>
            <w:tcW w:w="1789" w:type="dxa"/>
          </w:tcPr>
          <w:p w14:paraId="1462D4D4" w14:textId="512275B5" w:rsidR="007C0710" w:rsidRPr="00E66FB0" w:rsidRDefault="007C0710" w:rsidP="007C0710">
            <w:pPr>
              <w:pStyle w:val="TextoTablas"/>
            </w:pPr>
            <w:r w:rsidRPr="00DD525D">
              <w:t>4.000.000</w:t>
            </w:r>
          </w:p>
        </w:tc>
      </w:tr>
      <w:tr w:rsidR="007C0710" w:rsidRPr="002602A2" w14:paraId="49A91699"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2203FF2A" w14:textId="320A8CBA" w:rsidR="007C0710" w:rsidRPr="00B54823" w:rsidRDefault="007C0710" w:rsidP="007C0710">
            <w:pPr>
              <w:pStyle w:val="TextoTablas"/>
            </w:pPr>
            <w:r w:rsidRPr="00DD525D">
              <w:lastRenderedPageBreak/>
              <w:t>18</w:t>
            </w:r>
          </w:p>
        </w:tc>
        <w:tc>
          <w:tcPr>
            <w:tcW w:w="1818" w:type="dxa"/>
          </w:tcPr>
          <w:p w14:paraId="0E60B585" w14:textId="77777777" w:rsidR="007C0710" w:rsidRPr="00E66FB0" w:rsidRDefault="007C0710" w:rsidP="007C0710">
            <w:pPr>
              <w:pStyle w:val="TextoTablas"/>
            </w:pPr>
          </w:p>
        </w:tc>
        <w:tc>
          <w:tcPr>
            <w:tcW w:w="1789" w:type="dxa"/>
          </w:tcPr>
          <w:p w14:paraId="2F2058D4" w14:textId="59C58B98" w:rsidR="007C0710" w:rsidRPr="00E66FB0" w:rsidRDefault="007C0710" w:rsidP="007C0710">
            <w:pPr>
              <w:pStyle w:val="TextoTablas"/>
            </w:pPr>
            <w:r w:rsidRPr="00DD525D">
              <w:t>5.000.000</w:t>
            </w:r>
          </w:p>
        </w:tc>
        <w:tc>
          <w:tcPr>
            <w:tcW w:w="1789" w:type="dxa"/>
          </w:tcPr>
          <w:p w14:paraId="06FC889F" w14:textId="0A891FC3" w:rsidR="007C0710" w:rsidRPr="00E66FB0" w:rsidRDefault="007C0710" w:rsidP="007C0710">
            <w:pPr>
              <w:pStyle w:val="TextoTablas"/>
            </w:pPr>
            <w:r w:rsidRPr="00DD525D">
              <w:t>1.000.000</w:t>
            </w:r>
          </w:p>
        </w:tc>
        <w:tc>
          <w:tcPr>
            <w:tcW w:w="1789" w:type="dxa"/>
          </w:tcPr>
          <w:p w14:paraId="2111F9CE" w14:textId="499431A3" w:rsidR="007C0710" w:rsidRPr="00E66FB0" w:rsidRDefault="007C0710" w:rsidP="007C0710">
            <w:pPr>
              <w:pStyle w:val="TextoTablas"/>
            </w:pPr>
            <w:r w:rsidRPr="00DD525D">
              <w:t>4.000.000</w:t>
            </w:r>
          </w:p>
        </w:tc>
      </w:tr>
      <w:tr w:rsidR="007C0710" w:rsidRPr="002602A2" w14:paraId="462AB242" w14:textId="77777777" w:rsidTr="007C0710">
        <w:trPr>
          <w:trHeight w:val="852"/>
          <w:jc w:val="center"/>
        </w:trPr>
        <w:tc>
          <w:tcPr>
            <w:tcW w:w="988" w:type="dxa"/>
          </w:tcPr>
          <w:p w14:paraId="6C7AB32B" w14:textId="55412416" w:rsidR="007C0710" w:rsidRPr="00B54823" w:rsidRDefault="007C0710" w:rsidP="007C0710">
            <w:pPr>
              <w:pStyle w:val="TextoTablas"/>
            </w:pPr>
            <w:r w:rsidRPr="00DD525D">
              <w:t>19</w:t>
            </w:r>
          </w:p>
        </w:tc>
        <w:tc>
          <w:tcPr>
            <w:tcW w:w="1818" w:type="dxa"/>
          </w:tcPr>
          <w:p w14:paraId="3A3877A0" w14:textId="77777777" w:rsidR="007C0710" w:rsidRPr="00E66FB0" w:rsidRDefault="007C0710" w:rsidP="007C0710">
            <w:pPr>
              <w:pStyle w:val="TextoTablas"/>
            </w:pPr>
          </w:p>
        </w:tc>
        <w:tc>
          <w:tcPr>
            <w:tcW w:w="1789" w:type="dxa"/>
          </w:tcPr>
          <w:p w14:paraId="23520A78" w14:textId="3F125315" w:rsidR="007C0710" w:rsidRPr="00E66FB0" w:rsidRDefault="007C0710" w:rsidP="007C0710">
            <w:pPr>
              <w:pStyle w:val="TextoTablas"/>
            </w:pPr>
            <w:r w:rsidRPr="00DD525D">
              <w:t>5.000.000</w:t>
            </w:r>
          </w:p>
        </w:tc>
        <w:tc>
          <w:tcPr>
            <w:tcW w:w="1789" w:type="dxa"/>
          </w:tcPr>
          <w:p w14:paraId="1D68732A" w14:textId="3D0A2678" w:rsidR="007C0710" w:rsidRPr="00E66FB0" w:rsidRDefault="007C0710" w:rsidP="007C0710">
            <w:pPr>
              <w:pStyle w:val="TextoTablas"/>
            </w:pPr>
            <w:r w:rsidRPr="00DD525D">
              <w:t>1.000.000</w:t>
            </w:r>
          </w:p>
        </w:tc>
        <w:tc>
          <w:tcPr>
            <w:tcW w:w="1789" w:type="dxa"/>
          </w:tcPr>
          <w:p w14:paraId="4B16D65E" w14:textId="49729B44" w:rsidR="007C0710" w:rsidRPr="00E66FB0" w:rsidRDefault="007C0710" w:rsidP="007C0710">
            <w:pPr>
              <w:pStyle w:val="TextoTablas"/>
            </w:pPr>
            <w:r w:rsidRPr="00DD525D">
              <w:t>4.000.000</w:t>
            </w:r>
          </w:p>
        </w:tc>
      </w:tr>
      <w:tr w:rsidR="007C0710" w:rsidRPr="002602A2" w14:paraId="0C7796BE"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6B811603" w14:textId="4CBB5918" w:rsidR="007C0710" w:rsidRPr="00B54823" w:rsidRDefault="007C0710" w:rsidP="007C0710">
            <w:pPr>
              <w:pStyle w:val="TextoTablas"/>
            </w:pPr>
            <w:r w:rsidRPr="00DD525D">
              <w:t>20</w:t>
            </w:r>
          </w:p>
        </w:tc>
        <w:tc>
          <w:tcPr>
            <w:tcW w:w="1818" w:type="dxa"/>
          </w:tcPr>
          <w:p w14:paraId="52366467" w14:textId="77777777" w:rsidR="007C0710" w:rsidRPr="00E66FB0" w:rsidRDefault="007C0710" w:rsidP="007C0710">
            <w:pPr>
              <w:pStyle w:val="TextoTablas"/>
            </w:pPr>
          </w:p>
        </w:tc>
        <w:tc>
          <w:tcPr>
            <w:tcW w:w="1789" w:type="dxa"/>
          </w:tcPr>
          <w:p w14:paraId="0BB6B23E" w14:textId="4A55BBF2" w:rsidR="007C0710" w:rsidRPr="00E66FB0" w:rsidRDefault="007C0710" w:rsidP="007C0710">
            <w:pPr>
              <w:pStyle w:val="TextoTablas"/>
            </w:pPr>
            <w:r w:rsidRPr="00DD525D">
              <w:t>5.000.000</w:t>
            </w:r>
          </w:p>
        </w:tc>
        <w:tc>
          <w:tcPr>
            <w:tcW w:w="1789" w:type="dxa"/>
          </w:tcPr>
          <w:p w14:paraId="7AE09A6F" w14:textId="5617FEAA" w:rsidR="007C0710" w:rsidRPr="00E66FB0" w:rsidRDefault="007C0710" w:rsidP="007C0710">
            <w:pPr>
              <w:pStyle w:val="TextoTablas"/>
            </w:pPr>
            <w:r w:rsidRPr="00DD525D">
              <w:t>1.000.000</w:t>
            </w:r>
          </w:p>
        </w:tc>
        <w:tc>
          <w:tcPr>
            <w:tcW w:w="1789" w:type="dxa"/>
          </w:tcPr>
          <w:p w14:paraId="15919115" w14:textId="7191B218" w:rsidR="007C0710" w:rsidRPr="00E66FB0" w:rsidRDefault="007C0710" w:rsidP="007C0710">
            <w:pPr>
              <w:pStyle w:val="TextoTablas"/>
            </w:pPr>
            <w:r w:rsidRPr="00DD525D">
              <w:t>4.000.000</w:t>
            </w:r>
          </w:p>
        </w:tc>
      </w:tr>
      <w:tr w:rsidR="007C0710" w:rsidRPr="002602A2" w14:paraId="4ACA9AE7" w14:textId="77777777" w:rsidTr="007C0710">
        <w:trPr>
          <w:trHeight w:val="852"/>
          <w:jc w:val="center"/>
        </w:trPr>
        <w:tc>
          <w:tcPr>
            <w:tcW w:w="988" w:type="dxa"/>
          </w:tcPr>
          <w:p w14:paraId="2B7F3A4F" w14:textId="7D6A49F6" w:rsidR="007C0710" w:rsidRPr="00B54823" w:rsidRDefault="007C0710" w:rsidP="007C0710">
            <w:pPr>
              <w:pStyle w:val="TextoTablas"/>
            </w:pPr>
            <w:r w:rsidRPr="00DD525D">
              <w:t>21</w:t>
            </w:r>
          </w:p>
        </w:tc>
        <w:tc>
          <w:tcPr>
            <w:tcW w:w="1818" w:type="dxa"/>
          </w:tcPr>
          <w:p w14:paraId="4AECBD5E" w14:textId="77777777" w:rsidR="007C0710" w:rsidRPr="00E66FB0" w:rsidRDefault="007C0710" w:rsidP="007C0710">
            <w:pPr>
              <w:pStyle w:val="TextoTablas"/>
            </w:pPr>
          </w:p>
        </w:tc>
        <w:tc>
          <w:tcPr>
            <w:tcW w:w="1789" w:type="dxa"/>
          </w:tcPr>
          <w:p w14:paraId="7729A2BA" w14:textId="71A45D52" w:rsidR="007C0710" w:rsidRPr="00E66FB0" w:rsidRDefault="007C0710" w:rsidP="007C0710">
            <w:pPr>
              <w:pStyle w:val="TextoTablas"/>
            </w:pPr>
            <w:r w:rsidRPr="00DD525D">
              <w:t>5.000.000</w:t>
            </w:r>
          </w:p>
        </w:tc>
        <w:tc>
          <w:tcPr>
            <w:tcW w:w="1789" w:type="dxa"/>
          </w:tcPr>
          <w:p w14:paraId="1354A2C6" w14:textId="499D15D7" w:rsidR="007C0710" w:rsidRPr="00E66FB0" w:rsidRDefault="007C0710" w:rsidP="007C0710">
            <w:pPr>
              <w:pStyle w:val="TextoTablas"/>
            </w:pPr>
            <w:r w:rsidRPr="00DD525D">
              <w:t>1.000.000</w:t>
            </w:r>
          </w:p>
        </w:tc>
        <w:tc>
          <w:tcPr>
            <w:tcW w:w="1789" w:type="dxa"/>
          </w:tcPr>
          <w:p w14:paraId="30F53A4E" w14:textId="2A5BA71C" w:rsidR="007C0710" w:rsidRPr="00E66FB0" w:rsidRDefault="007C0710" w:rsidP="007C0710">
            <w:pPr>
              <w:pStyle w:val="TextoTablas"/>
            </w:pPr>
            <w:r w:rsidRPr="00DD525D">
              <w:t>4.000.000</w:t>
            </w:r>
          </w:p>
        </w:tc>
      </w:tr>
      <w:tr w:rsidR="007C0710" w:rsidRPr="002602A2" w14:paraId="4014291C"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3EFAD235" w14:textId="19269406" w:rsidR="007C0710" w:rsidRPr="00B54823" w:rsidRDefault="007C0710" w:rsidP="007C0710">
            <w:pPr>
              <w:pStyle w:val="TextoTablas"/>
            </w:pPr>
            <w:r w:rsidRPr="00DD525D">
              <w:t>22</w:t>
            </w:r>
          </w:p>
        </w:tc>
        <w:tc>
          <w:tcPr>
            <w:tcW w:w="1818" w:type="dxa"/>
          </w:tcPr>
          <w:p w14:paraId="375F0D27" w14:textId="77777777" w:rsidR="007C0710" w:rsidRPr="00E66FB0" w:rsidRDefault="007C0710" w:rsidP="007C0710">
            <w:pPr>
              <w:pStyle w:val="TextoTablas"/>
            </w:pPr>
          </w:p>
        </w:tc>
        <w:tc>
          <w:tcPr>
            <w:tcW w:w="1789" w:type="dxa"/>
          </w:tcPr>
          <w:p w14:paraId="5488677C" w14:textId="78095C27" w:rsidR="007C0710" w:rsidRPr="00E66FB0" w:rsidRDefault="007C0710" w:rsidP="007C0710">
            <w:pPr>
              <w:pStyle w:val="TextoTablas"/>
            </w:pPr>
            <w:r w:rsidRPr="00DD525D">
              <w:t>5.000.000</w:t>
            </w:r>
          </w:p>
        </w:tc>
        <w:tc>
          <w:tcPr>
            <w:tcW w:w="1789" w:type="dxa"/>
          </w:tcPr>
          <w:p w14:paraId="0FF6E37B" w14:textId="1A214A4B" w:rsidR="007C0710" w:rsidRPr="00E66FB0" w:rsidRDefault="007C0710" w:rsidP="007C0710">
            <w:pPr>
              <w:pStyle w:val="TextoTablas"/>
            </w:pPr>
            <w:r w:rsidRPr="00DD525D">
              <w:t>1.000.000</w:t>
            </w:r>
          </w:p>
        </w:tc>
        <w:tc>
          <w:tcPr>
            <w:tcW w:w="1789" w:type="dxa"/>
          </w:tcPr>
          <w:p w14:paraId="0D819A96" w14:textId="0A2BD81F" w:rsidR="007C0710" w:rsidRPr="00E66FB0" w:rsidRDefault="007C0710" w:rsidP="007C0710">
            <w:pPr>
              <w:pStyle w:val="TextoTablas"/>
            </w:pPr>
            <w:r w:rsidRPr="00DD525D">
              <w:t>4.000.000</w:t>
            </w:r>
          </w:p>
        </w:tc>
      </w:tr>
      <w:tr w:rsidR="007C0710" w:rsidRPr="002602A2" w14:paraId="0E2480D2" w14:textId="77777777" w:rsidTr="007C0710">
        <w:trPr>
          <w:trHeight w:val="852"/>
          <w:jc w:val="center"/>
        </w:trPr>
        <w:tc>
          <w:tcPr>
            <w:tcW w:w="988" w:type="dxa"/>
          </w:tcPr>
          <w:p w14:paraId="5753CCE1" w14:textId="4F0ECB91" w:rsidR="007C0710" w:rsidRPr="00B54823" w:rsidRDefault="007C0710" w:rsidP="007C0710">
            <w:pPr>
              <w:pStyle w:val="TextoTablas"/>
            </w:pPr>
            <w:r w:rsidRPr="00DD525D">
              <w:t>23</w:t>
            </w:r>
          </w:p>
        </w:tc>
        <w:tc>
          <w:tcPr>
            <w:tcW w:w="1818" w:type="dxa"/>
          </w:tcPr>
          <w:p w14:paraId="44E7B7FE" w14:textId="77777777" w:rsidR="007C0710" w:rsidRPr="00E66FB0" w:rsidRDefault="007C0710" w:rsidP="007C0710">
            <w:pPr>
              <w:pStyle w:val="TextoTablas"/>
            </w:pPr>
          </w:p>
        </w:tc>
        <w:tc>
          <w:tcPr>
            <w:tcW w:w="1789" w:type="dxa"/>
          </w:tcPr>
          <w:p w14:paraId="088A6677" w14:textId="05A45D42" w:rsidR="007C0710" w:rsidRPr="00E66FB0" w:rsidRDefault="007C0710" w:rsidP="007C0710">
            <w:pPr>
              <w:pStyle w:val="TextoTablas"/>
            </w:pPr>
            <w:r w:rsidRPr="00DD525D">
              <w:t>5.000.000</w:t>
            </w:r>
          </w:p>
        </w:tc>
        <w:tc>
          <w:tcPr>
            <w:tcW w:w="1789" w:type="dxa"/>
          </w:tcPr>
          <w:p w14:paraId="408998E1" w14:textId="0D9A6FD1" w:rsidR="007C0710" w:rsidRPr="00E66FB0" w:rsidRDefault="007C0710" w:rsidP="007C0710">
            <w:pPr>
              <w:pStyle w:val="TextoTablas"/>
            </w:pPr>
            <w:r w:rsidRPr="00DD525D">
              <w:t>1.000.000</w:t>
            </w:r>
          </w:p>
        </w:tc>
        <w:tc>
          <w:tcPr>
            <w:tcW w:w="1789" w:type="dxa"/>
          </w:tcPr>
          <w:p w14:paraId="79BACBAC" w14:textId="78C0594C" w:rsidR="007C0710" w:rsidRPr="00E66FB0" w:rsidRDefault="007C0710" w:rsidP="007C0710">
            <w:pPr>
              <w:pStyle w:val="TextoTablas"/>
            </w:pPr>
            <w:r w:rsidRPr="00DD525D">
              <w:t>4.000.000</w:t>
            </w:r>
          </w:p>
        </w:tc>
      </w:tr>
      <w:tr w:rsidR="007C0710" w:rsidRPr="002602A2" w14:paraId="580937FF" w14:textId="77777777" w:rsidTr="007C0710">
        <w:trPr>
          <w:cnfStyle w:val="000000100000" w:firstRow="0" w:lastRow="0" w:firstColumn="0" w:lastColumn="0" w:oddVBand="0" w:evenVBand="0" w:oddHBand="1" w:evenHBand="0" w:firstRowFirstColumn="0" w:firstRowLastColumn="0" w:lastRowFirstColumn="0" w:lastRowLastColumn="0"/>
          <w:trHeight w:val="852"/>
          <w:jc w:val="center"/>
        </w:trPr>
        <w:tc>
          <w:tcPr>
            <w:tcW w:w="988" w:type="dxa"/>
          </w:tcPr>
          <w:p w14:paraId="122D0AE6" w14:textId="0F750ADE" w:rsidR="007C0710" w:rsidRPr="00DD525D" w:rsidRDefault="007C0710" w:rsidP="007C0710">
            <w:pPr>
              <w:pStyle w:val="TextoTablas"/>
            </w:pPr>
            <w:r w:rsidRPr="00B86362">
              <w:t>24</w:t>
            </w:r>
          </w:p>
        </w:tc>
        <w:tc>
          <w:tcPr>
            <w:tcW w:w="1818" w:type="dxa"/>
          </w:tcPr>
          <w:p w14:paraId="6507D7BE" w14:textId="77777777" w:rsidR="007C0710" w:rsidRPr="00E66FB0" w:rsidRDefault="007C0710" w:rsidP="007C0710">
            <w:pPr>
              <w:pStyle w:val="TextoTablas"/>
            </w:pPr>
          </w:p>
        </w:tc>
        <w:tc>
          <w:tcPr>
            <w:tcW w:w="1789" w:type="dxa"/>
          </w:tcPr>
          <w:p w14:paraId="78EC8B15" w14:textId="182EA12C" w:rsidR="007C0710" w:rsidRPr="00DD525D" w:rsidRDefault="007C0710" w:rsidP="007C0710">
            <w:pPr>
              <w:pStyle w:val="TextoTablas"/>
            </w:pPr>
            <w:r w:rsidRPr="00B86362">
              <w:t>5.000.000</w:t>
            </w:r>
          </w:p>
        </w:tc>
        <w:tc>
          <w:tcPr>
            <w:tcW w:w="1789" w:type="dxa"/>
          </w:tcPr>
          <w:p w14:paraId="25A09686" w14:textId="4FE9C324" w:rsidR="007C0710" w:rsidRPr="00DD525D" w:rsidRDefault="007C0710" w:rsidP="007C0710">
            <w:pPr>
              <w:pStyle w:val="TextoTablas"/>
            </w:pPr>
            <w:r w:rsidRPr="00B86362">
              <w:t>1.000.000</w:t>
            </w:r>
          </w:p>
        </w:tc>
        <w:tc>
          <w:tcPr>
            <w:tcW w:w="1789" w:type="dxa"/>
          </w:tcPr>
          <w:p w14:paraId="1CBB49C1" w14:textId="55F011B8" w:rsidR="007C0710" w:rsidRPr="00DD525D" w:rsidRDefault="007C0710" w:rsidP="007C0710">
            <w:pPr>
              <w:pStyle w:val="TextoTablas"/>
            </w:pPr>
            <w:r w:rsidRPr="00B86362">
              <w:t>4.000.000</w:t>
            </w:r>
          </w:p>
        </w:tc>
      </w:tr>
    </w:tbl>
    <w:p w14:paraId="6B7F9BA7" w14:textId="198337E7" w:rsidR="003267D3" w:rsidRDefault="003267D3" w:rsidP="003267D3">
      <w:pPr>
        <w:tabs>
          <w:tab w:val="left" w:pos="2408"/>
        </w:tabs>
      </w:pPr>
    </w:p>
    <w:p w14:paraId="4764BF8E" w14:textId="77777777" w:rsidR="007C0710" w:rsidRPr="007C0710" w:rsidRDefault="007C0710" w:rsidP="007C0710">
      <w:pPr>
        <w:tabs>
          <w:tab w:val="left" w:pos="2408"/>
        </w:tabs>
      </w:pPr>
      <w:r w:rsidRPr="007C0710">
        <w:rPr>
          <w:b/>
          <w:bCs/>
        </w:rPr>
        <w:t>1.</w:t>
      </w:r>
      <w:r w:rsidRPr="007C0710">
        <w:t xml:space="preserve"> En un archivo de Excel, se ubica la opción fórmulas financieras y se escoge la opción TIR. Para poder obtener el porcentaje requerido se debe arrastrar desde el periodo 0 hasta el periodo 24. Es diferente del VPN, el cual se hace desde el periodo 1 hasta el 24.</w:t>
      </w:r>
    </w:p>
    <w:p w14:paraId="7F1583F9" w14:textId="77777777" w:rsidR="007C0710" w:rsidRPr="007C0710" w:rsidRDefault="007C0710" w:rsidP="007C0710">
      <w:pPr>
        <w:tabs>
          <w:tab w:val="left" w:pos="2408"/>
        </w:tabs>
      </w:pPr>
      <w:r w:rsidRPr="007C0710">
        <w:t>Se obtiene la siguiente fórmula en Excel: =TIR (Periodo 0: Periodo 24;0)</w:t>
      </w:r>
    </w:p>
    <w:p w14:paraId="7774DC0B" w14:textId="77777777" w:rsidR="007C0710" w:rsidRPr="007C0710" w:rsidRDefault="007C0710" w:rsidP="007C0710">
      <w:pPr>
        <w:tabs>
          <w:tab w:val="left" w:pos="2408"/>
        </w:tabs>
      </w:pPr>
      <w:r w:rsidRPr="007C0710">
        <w:t>El resultado de la TIR es: -2 %</w:t>
      </w:r>
    </w:p>
    <w:p w14:paraId="41DDE92D" w14:textId="77777777" w:rsidR="007C0710" w:rsidRPr="007C0710" w:rsidRDefault="007C0710" w:rsidP="007C0710">
      <w:pPr>
        <w:tabs>
          <w:tab w:val="left" w:pos="2408"/>
        </w:tabs>
      </w:pPr>
      <w:r w:rsidRPr="007C0710">
        <w:rPr>
          <w:b/>
          <w:bCs/>
        </w:rPr>
        <w:t>2.</w:t>
      </w:r>
      <w:r w:rsidRPr="007C0710">
        <w:t xml:space="preserve"> Cálculo costo de capital: el costo de capital se compone de las siguientes fuentes:</w:t>
      </w:r>
    </w:p>
    <w:p w14:paraId="7947346B" w14:textId="0AEBFCFE" w:rsidR="007C0710" w:rsidRPr="007C0710" w:rsidRDefault="007C0710" w:rsidP="007C0710">
      <w:pPr>
        <w:tabs>
          <w:tab w:val="left" w:pos="2408"/>
        </w:tabs>
      </w:pPr>
      <w:r w:rsidRPr="007C0710">
        <w:lastRenderedPageBreak/>
        <w:t>Patrimonio y bancos, de los $</w:t>
      </w:r>
      <w:r>
        <w:t xml:space="preserve"> </w:t>
      </w:r>
      <w:r w:rsidRPr="007C0710">
        <w:t>120.000.000COP de inversión inicial, $</w:t>
      </w:r>
      <w:r>
        <w:t xml:space="preserve"> </w:t>
      </w:r>
      <w:r w:rsidRPr="007C0710">
        <w:t>70.000.000 hacen parte de la primera fuente y $</w:t>
      </w:r>
      <w:r>
        <w:t xml:space="preserve"> </w:t>
      </w:r>
      <w:r w:rsidRPr="007C0710">
        <w:t>50.000.000 forman parte de la segunda fuente.</w:t>
      </w:r>
    </w:p>
    <w:p w14:paraId="7E7700C4" w14:textId="77777777" w:rsidR="007C0710" w:rsidRPr="007C0710" w:rsidRDefault="007C0710" w:rsidP="007C0710">
      <w:pPr>
        <w:tabs>
          <w:tab w:val="left" w:pos="2408"/>
        </w:tabs>
      </w:pPr>
      <w:r w:rsidRPr="007C0710">
        <w:rPr>
          <w:b/>
          <w:bCs/>
        </w:rPr>
        <w:t>3.</w:t>
      </w:r>
      <w:r w:rsidRPr="007C0710">
        <w:t xml:space="preserve"> Más adelante se realiza un ponderado que consiste en dividir cada una de las fuentes sobre el valor total. Por ejemplo: 70.000.000 / 120.000.000 dando como resultado un ponderado de 58,33 %.</w:t>
      </w:r>
    </w:p>
    <w:p w14:paraId="3665670D" w14:textId="77777777" w:rsidR="007C0710" w:rsidRPr="007C0710" w:rsidRDefault="007C0710" w:rsidP="007C0710">
      <w:pPr>
        <w:tabs>
          <w:tab w:val="left" w:pos="2408"/>
        </w:tabs>
      </w:pPr>
      <w:r w:rsidRPr="007C0710">
        <w:t>Al realizar el ponderado de la fuente bancos se obtiene lo siguiente:</w:t>
      </w:r>
    </w:p>
    <w:p w14:paraId="6B2F1D56" w14:textId="77777777" w:rsidR="007C0710" w:rsidRPr="007C0710" w:rsidRDefault="007C0710" w:rsidP="007C0710">
      <w:pPr>
        <w:tabs>
          <w:tab w:val="left" w:pos="2408"/>
        </w:tabs>
      </w:pPr>
      <w:r w:rsidRPr="007C0710">
        <w:t>50.000.000 / 120.000.000 = 41,67 %</w:t>
      </w:r>
    </w:p>
    <w:p w14:paraId="5A04517D" w14:textId="046E4804" w:rsidR="003267D3" w:rsidRDefault="007C0710" w:rsidP="003267D3">
      <w:pPr>
        <w:tabs>
          <w:tab w:val="left" w:pos="2408"/>
        </w:tabs>
      </w:pPr>
      <w:r w:rsidRPr="007C0710">
        <w:rPr>
          <w:b/>
          <w:bCs/>
        </w:rPr>
        <w:t>4.</w:t>
      </w:r>
      <w:r w:rsidRPr="007C0710">
        <w:t xml:space="preserve"> Luego se obtiene el valor del costo, para la fuente patrimonio este equivale a la TMRR, en este caso es 2,1791 % y para la fuente bancos, el costo equivale a la tasa de interés, en este caso sería de 1,70 %</w:t>
      </w:r>
    </w:p>
    <w:p w14:paraId="72AA39BD" w14:textId="3FE2FCE1" w:rsidR="003267D3" w:rsidRDefault="007C0710" w:rsidP="003267D3">
      <w:pPr>
        <w:tabs>
          <w:tab w:val="left" w:pos="2408"/>
        </w:tabs>
      </w:pPr>
      <w:r w:rsidRPr="007C0710">
        <w:rPr>
          <w:b/>
          <w:bCs/>
        </w:rPr>
        <w:t>5.</w:t>
      </w:r>
      <w:r w:rsidRPr="007C0710">
        <w:t xml:space="preserve"> La acción final para llegar a la obtención del costo de capital consiste en una multiplicación del valor ponderado y del costo de cada una de las fuentes. De esta manera, queda un costo de capital para la fuente patrimonio equivalente a 1,2711 % y para la fuente bancos queda un costo equivalente a 0,71 %. Del mismo modo, se suman los dos porcentajes de las dos fuentes respectivas obteniendo un resultado de 1,9795 %, el cual equivale al costo de capital.</w:t>
      </w:r>
    </w:p>
    <w:p w14:paraId="526F6531" w14:textId="4BB534EC" w:rsidR="003267D3" w:rsidRDefault="007C0710" w:rsidP="003267D3">
      <w:pPr>
        <w:tabs>
          <w:tab w:val="left" w:pos="2408"/>
        </w:tabs>
      </w:pPr>
      <w:r w:rsidRPr="007C0710">
        <w:rPr>
          <w:b/>
          <w:bCs/>
        </w:rPr>
        <w:t>6.</w:t>
      </w:r>
      <w:r w:rsidRPr="007C0710">
        <w:t xml:space="preserve"> Para concluir, se comparan los dos porcentajes: la TIR y el costo de capital, en este caso serían -2 % y - 1,9795</w:t>
      </w:r>
      <w:r>
        <w:t xml:space="preserve"> </w:t>
      </w:r>
      <w:r w:rsidRPr="007C0710">
        <w:t>%. Por lo tanto, el proyecto bajo el parámetro TIR no se acepta, debido a que el costo de capital es mayor que la tasa interna de retorno, lo cual genera pérdidas de 3,6926 % durante cada mes que se ejecute el proyecto.</w:t>
      </w:r>
    </w:p>
    <w:p w14:paraId="43DF52B5" w14:textId="115DA171" w:rsidR="003267D3" w:rsidRDefault="007C0710" w:rsidP="003267D3">
      <w:pPr>
        <w:tabs>
          <w:tab w:val="left" w:pos="2408"/>
        </w:tabs>
      </w:pPr>
      <w:r w:rsidRPr="007C0710">
        <w:t>Esta tabla presenta el resumen para el cálculo del costo de capital.</w:t>
      </w:r>
    </w:p>
    <w:p w14:paraId="3D052C79" w14:textId="0A87ED62" w:rsidR="003267D3" w:rsidRDefault="003267D3" w:rsidP="003267D3">
      <w:pPr>
        <w:tabs>
          <w:tab w:val="left" w:pos="2408"/>
        </w:tabs>
      </w:pPr>
    </w:p>
    <w:p w14:paraId="1BAA90C3" w14:textId="1F093046" w:rsidR="003267D3" w:rsidRDefault="007C0710" w:rsidP="007C0710">
      <w:pPr>
        <w:pStyle w:val="Tabla"/>
      </w:pPr>
      <w:r w:rsidRPr="007C0710">
        <w:lastRenderedPageBreak/>
        <w:t>Cálculo del costo de capital</w:t>
      </w:r>
    </w:p>
    <w:tbl>
      <w:tblPr>
        <w:tblStyle w:val="SENA1"/>
        <w:tblW w:w="9176" w:type="dxa"/>
        <w:jc w:val="center"/>
        <w:tblLayout w:type="fixed"/>
        <w:tblLook w:val="04A0" w:firstRow="1" w:lastRow="0" w:firstColumn="1" w:lastColumn="0" w:noHBand="0" w:noVBand="1"/>
      </w:tblPr>
      <w:tblGrid>
        <w:gridCol w:w="1991"/>
        <w:gridCol w:w="1818"/>
        <w:gridCol w:w="1789"/>
        <w:gridCol w:w="1789"/>
        <w:gridCol w:w="1789"/>
      </w:tblGrid>
      <w:tr w:rsidR="007C0710" w:rsidRPr="0088293C" w14:paraId="32957DA5" w14:textId="77777777" w:rsidTr="007C0710">
        <w:trPr>
          <w:cnfStyle w:val="100000000000" w:firstRow="1" w:lastRow="0" w:firstColumn="0" w:lastColumn="0" w:oddVBand="0" w:evenVBand="0" w:oddHBand="0" w:evenHBand="0" w:firstRowFirstColumn="0" w:firstRowLastColumn="0" w:lastRowFirstColumn="0" w:lastRowLastColumn="0"/>
          <w:cantSplit/>
          <w:trHeight w:val="737"/>
          <w:tblHeader/>
          <w:jc w:val="center"/>
        </w:trPr>
        <w:tc>
          <w:tcPr>
            <w:tcW w:w="1991" w:type="dxa"/>
          </w:tcPr>
          <w:p w14:paraId="5E9F0076" w14:textId="11AB9176" w:rsidR="007C0710" w:rsidRPr="002602A2" w:rsidRDefault="007C0710" w:rsidP="007C0710">
            <w:pPr>
              <w:pStyle w:val="TextoTablas"/>
            </w:pPr>
            <w:r w:rsidRPr="000862FB">
              <w:t>Fuentes</w:t>
            </w:r>
          </w:p>
        </w:tc>
        <w:tc>
          <w:tcPr>
            <w:tcW w:w="1818" w:type="dxa"/>
          </w:tcPr>
          <w:p w14:paraId="14E19F7D" w14:textId="338AD0F3" w:rsidR="007C0710" w:rsidRPr="002602A2" w:rsidRDefault="007C0710" w:rsidP="007C0710">
            <w:pPr>
              <w:pStyle w:val="TextoTablas"/>
            </w:pPr>
            <w:r w:rsidRPr="000862FB">
              <w:t>Valor</w:t>
            </w:r>
          </w:p>
        </w:tc>
        <w:tc>
          <w:tcPr>
            <w:tcW w:w="1789" w:type="dxa"/>
          </w:tcPr>
          <w:p w14:paraId="2EB0321D" w14:textId="6BD68005" w:rsidR="007C0710" w:rsidRPr="002602A2" w:rsidRDefault="007C0710" w:rsidP="007C0710">
            <w:pPr>
              <w:pStyle w:val="TextoTablas"/>
            </w:pPr>
            <w:r w:rsidRPr="000862FB">
              <w:t>Ponderado</w:t>
            </w:r>
          </w:p>
        </w:tc>
        <w:tc>
          <w:tcPr>
            <w:tcW w:w="1789" w:type="dxa"/>
          </w:tcPr>
          <w:p w14:paraId="387F42C0" w14:textId="01F54BE0" w:rsidR="007C0710" w:rsidRPr="0088293C" w:rsidRDefault="007C0710" w:rsidP="007C0710">
            <w:pPr>
              <w:pStyle w:val="TextoTablas"/>
            </w:pPr>
            <w:r w:rsidRPr="000862FB">
              <w:t>Costo</w:t>
            </w:r>
          </w:p>
        </w:tc>
        <w:tc>
          <w:tcPr>
            <w:tcW w:w="1789" w:type="dxa"/>
          </w:tcPr>
          <w:p w14:paraId="05308CC8" w14:textId="72979682" w:rsidR="007C0710" w:rsidRPr="0088293C" w:rsidRDefault="007C0710" w:rsidP="007C0710">
            <w:pPr>
              <w:pStyle w:val="TextoTablas"/>
            </w:pPr>
            <w:r w:rsidRPr="000862FB">
              <w:t>Costo de capital</w:t>
            </w:r>
          </w:p>
        </w:tc>
      </w:tr>
      <w:tr w:rsidR="007C0710" w:rsidRPr="00BA5AC1" w14:paraId="1D59DDF2" w14:textId="77777777" w:rsidTr="007C0710">
        <w:trPr>
          <w:cnfStyle w:val="000000100000" w:firstRow="0" w:lastRow="0" w:firstColumn="0" w:lastColumn="0" w:oddVBand="0" w:evenVBand="0" w:oddHBand="1" w:evenHBand="0" w:firstRowFirstColumn="0" w:firstRowLastColumn="0" w:lastRowFirstColumn="0" w:lastRowLastColumn="0"/>
          <w:trHeight w:val="1502"/>
          <w:jc w:val="center"/>
        </w:trPr>
        <w:tc>
          <w:tcPr>
            <w:tcW w:w="1991" w:type="dxa"/>
          </w:tcPr>
          <w:p w14:paraId="3AF49A58" w14:textId="5A063881" w:rsidR="007C0710" w:rsidRDefault="007C0710" w:rsidP="007C0710">
            <w:pPr>
              <w:pStyle w:val="TextoTablas"/>
            </w:pPr>
            <w:r>
              <w:t>Patrimonio</w:t>
            </w:r>
          </w:p>
          <w:p w14:paraId="13B68867" w14:textId="3BB28C2C" w:rsidR="007C0710" w:rsidRDefault="007C0710" w:rsidP="007C0710">
            <w:pPr>
              <w:pStyle w:val="TextoTablas"/>
            </w:pPr>
            <w:r>
              <w:t>Bancos</w:t>
            </w:r>
          </w:p>
          <w:p w14:paraId="2C01E421" w14:textId="5C9BA498" w:rsidR="007C0710" w:rsidRPr="0088293C" w:rsidRDefault="007C0710" w:rsidP="007C0710">
            <w:pPr>
              <w:pStyle w:val="TextoTablas"/>
            </w:pPr>
            <w:r>
              <w:t>Total</w:t>
            </w:r>
          </w:p>
        </w:tc>
        <w:tc>
          <w:tcPr>
            <w:tcW w:w="1818" w:type="dxa"/>
          </w:tcPr>
          <w:p w14:paraId="03EF8DB2" w14:textId="77777777" w:rsidR="007C0710" w:rsidRPr="007C0710" w:rsidRDefault="007C0710" w:rsidP="007C0710">
            <w:pPr>
              <w:pStyle w:val="TextoTablas"/>
              <w:rPr>
                <w:lang w:val="es-CO"/>
              </w:rPr>
            </w:pPr>
            <w:r w:rsidRPr="007C0710">
              <w:rPr>
                <w:lang w:val="es-CO"/>
              </w:rPr>
              <w:t>70.000.000</w:t>
            </w:r>
          </w:p>
          <w:p w14:paraId="181B9CE4" w14:textId="77777777" w:rsidR="007C0710" w:rsidRPr="007C0710" w:rsidRDefault="007C0710" w:rsidP="007C0710">
            <w:pPr>
              <w:pStyle w:val="TextoTablas"/>
              <w:rPr>
                <w:lang w:val="es-CO"/>
              </w:rPr>
            </w:pPr>
            <w:r w:rsidRPr="007C0710">
              <w:rPr>
                <w:lang w:val="es-CO"/>
              </w:rPr>
              <w:t>50.000.000</w:t>
            </w:r>
          </w:p>
          <w:p w14:paraId="765E8548" w14:textId="77777777" w:rsidR="007C0710" w:rsidRPr="007C0710" w:rsidRDefault="007C0710" w:rsidP="007C0710">
            <w:pPr>
              <w:pStyle w:val="TextoTablas"/>
              <w:rPr>
                <w:lang w:val="es-CO"/>
              </w:rPr>
            </w:pPr>
            <w:r w:rsidRPr="007C0710">
              <w:rPr>
                <w:lang w:val="es-CO"/>
              </w:rPr>
              <w:t>120.000.000</w:t>
            </w:r>
          </w:p>
          <w:p w14:paraId="5F99A0E0" w14:textId="734B7EBD" w:rsidR="007C0710" w:rsidRPr="00BA5AC1" w:rsidRDefault="007C0710" w:rsidP="007C0710">
            <w:pPr>
              <w:pStyle w:val="TextoTablas"/>
            </w:pPr>
          </w:p>
        </w:tc>
        <w:tc>
          <w:tcPr>
            <w:tcW w:w="1789" w:type="dxa"/>
          </w:tcPr>
          <w:p w14:paraId="7E92E32F" w14:textId="77777777" w:rsidR="007C0710" w:rsidRPr="007C0710" w:rsidRDefault="007C0710" w:rsidP="007C0710">
            <w:pPr>
              <w:pStyle w:val="TextoTablas"/>
              <w:rPr>
                <w:lang w:val="es-CO"/>
              </w:rPr>
            </w:pPr>
            <w:r w:rsidRPr="007C0710">
              <w:rPr>
                <w:lang w:val="es-CO"/>
              </w:rPr>
              <w:t>58,33 %</w:t>
            </w:r>
          </w:p>
          <w:p w14:paraId="64228DBD" w14:textId="77777777" w:rsidR="007C0710" w:rsidRPr="007C0710" w:rsidRDefault="007C0710" w:rsidP="007C0710">
            <w:pPr>
              <w:pStyle w:val="TextoTablas"/>
              <w:rPr>
                <w:lang w:val="es-CO"/>
              </w:rPr>
            </w:pPr>
            <w:r w:rsidRPr="007C0710">
              <w:rPr>
                <w:lang w:val="es-CO"/>
              </w:rPr>
              <w:t>41,67 %</w:t>
            </w:r>
          </w:p>
          <w:p w14:paraId="23BD97E1" w14:textId="05ECDA50" w:rsidR="007C0710" w:rsidRPr="007C0710" w:rsidRDefault="007C0710" w:rsidP="007C0710">
            <w:pPr>
              <w:pStyle w:val="TextoTablas"/>
              <w:rPr>
                <w:lang w:val="es-CO"/>
              </w:rPr>
            </w:pPr>
            <w:r w:rsidRPr="007C0710">
              <w:rPr>
                <w:lang w:val="es-CO"/>
              </w:rPr>
              <w:t> </w:t>
            </w:r>
          </w:p>
        </w:tc>
        <w:tc>
          <w:tcPr>
            <w:tcW w:w="1789" w:type="dxa"/>
          </w:tcPr>
          <w:p w14:paraId="0FE46BE2" w14:textId="77777777" w:rsidR="007C0710" w:rsidRPr="007C0710" w:rsidRDefault="007C0710" w:rsidP="007C0710">
            <w:pPr>
              <w:pStyle w:val="TextoTablas"/>
              <w:rPr>
                <w:lang w:val="es-CO"/>
              </w:rPr>
            </w:pPr>
            <w:r w:rsidRPr="007C0710">
              <w:rPr>
                <w:lang w:val="es-CO"/>
              </w:rPr>
              <w:t>2,1791 %</w:t>
            </w:r>
          </w:p>
          <w:p w14:paraId="490B66FC" w14:textId="77777777" w:rsidR="007C0710" w:rsidRPr="007C0710" w:rsidRDefault="007C0710" w:rsidP="007C0710">
            <w:pPr>
              <w:pStyle w:val="TextoTablas"/>
              <w:rPr>
                <w:lang w:val="es-CO"/>
              </w:rPr>
            </w:pPr>
            <w:r w:rsidRPr="007C0710">
              <w:rPr>
                <w:lang w:val="es-CO"/>
              </w:rPr>
              <w:t>1,70 %</w:t>
            </w:r>
          </w:p>
          <w:p w14:paraId="557ABFFD" w14:textId="77777777" w:rsidR="007C0710" w:rsidRPr="007C0710" w:rsidRDefault="007C0710" w:rsidP="007C0710">
            <w:pPr>
              <w:pStyle w:val="TextoTablas"/>
              <w:rPr>
                <w:lang w:val="es-CO"/>
              </w:rPr>
            </w:pPr>
            <w:r w:rsidRPr="007C0710">
              <w:rPr>
                <w:lang w:val="es-CO"/>
              </w:rPr>
              <w:t>1,9795 %</w:t>
            </w:r>
          </w:p>
          <w:p w14:paraId="61244312" w14:textId="77777777" w:rsidR="007C0710" w:rsidRPr="007C0710" w:rsidRDefault="007C0710" w:rsidP="007C0710">
            <w:pPr>
              <w:pStyle w:val="TextoTablas"/>
              <w:rPr>
                <w:lang w:val="es-CO"/>
              </w:rPr>
            </w:pPr>
            <w:r w:rsidRPr="007C0710">
              <w:rPr>
                <w:lang w:val="es-CO"/>
              </w:rPr>
              <w:t>PER/GAN %</w:t>
            </w:r>
          </w:p>
          <w:p w14:paraId="3B7858CC" w14:textId="77777777" w:rsidR="007C0710" w:rsidRPr="00BA5AC1" w:rsidRDefault="007C0710" w:rsidP="007C0710">
            <w:pPr>
              <w:pStyle w:val="TextoTablas"/>
            </w:pPr>
          </w:p>
        </w:tc>
        <w:tc>
          <w:tcPr>
            <w:tcW w:w="1789" w:type="dxa"/>
          </w:tcPr>
          <w:p w14:paraId="1244BB6D" w14:textId="77777777" w:rsidR="007C0710" w:rsidRPr="007C0710" w:rsidRDefault="007C0710" w:rsidP="007C0710">
            <w:pPr>
              <w:pStyle w:val="TextoTablas"/>
              <w:rPr>
                <w:lang w:val="es-CO"/>
              </w:rPr>
            </w:pPr>
            <w:r w:rsidRPr="007C0710">
              <w:rPr>
                <w:lang w:val="es-CO"/>
              </w:rPr>
              <w:t>1,2711 %</w:t>
            </w:r>
          </w:p>
          <w:p w14:paraId="71D6ED81" w14:textId="77777777" w:rsidR="007C0710" w:rsidRPr="007C0710" w:rsidRDefault="007C0710" w:rsidP="007C0710">
            <w:pPr>
              <w:pStyle w:val="TextoTablas"/>
              <w:rPr>
                <w:lang w:val="es-CO"/>
              </w:rPr>
            </w:pPr>
            <w:r w:rsidRPr="007C0710">
              <w:rPr>
                <w:lang w:val="es-CO"/>
              </w:rPr>
              <w:t>0,71 %</w:t>
            </w:r>
          </w:p>
          <w:p w14:paraId="5D6274CF" w14:textId="77777777" w:rsidR="007C0710" w:rsidRPr="007C0710" w:rsidRDefault="007C0710" w:rsidP="007C0710">
            <w:pPr>
              <w:pStyle w:val="TextoTablas"/>
              <w:rPr>
                <w:lang w:val="es-CO"/>
              </w:rPr>
            </w:pPr>
            <w:r w:rsidRPr="007C0710">
              <w:rPr>
                <w:lang w:val="es-CO"/>
              </w:rPr>
              <w:t> </w:t>
            </w:r>
          </w:p>
          <w:p w14:paraId="12F35D95" w14:textId="6471CBD7" w:rsidR="007C0710" w:rsidRPr="007C0710" w:rsidRDefault="007C0710" w:rsidP="007C0710">
            <w:pPr>
              <w:pStyle w:val="TextoTablas"/>
              <w:rPr>
                <w:lang w:val="es-CO"/>
              </w:rPr>
            </w:pPr>
            <w:r w:rsidRPr="007C0710">
              <w:rPr>
                <w:lang w:val="es-CO"/>
              </w:rPr>
              <w:t>-3,6926 %</w:t>
            </w:r>
          </w:p>
        </w:tc>
      </w:tr>
    </w:tbl>
    <w:p w14:paraId="4720E666" w14:textId="5433C007" w:rsidR="003267D3" w:rsidRDefault="003267D3" w:rsidP="003267D3">
      <w:pPr>
        <w:tabs>
          <w:tab w:val="left" w:pos="2408"/>
        </w:tabs>
      </w:pPr>
    </w:p>
    <w:p w14:paraId="605AB8BD" w14:textId="1A94D4FE" w:rsidR="003267D3" w:rsidRDefault="007C0710" w:rsidP="003267D3">
      <w:pPr>
        <w:tabs>
          <w:tab w:val="left" w:pos="2408"/>
        </w:tabs>
      </w:pPr>
      <w:r w:rsidRPr="007C0710">
        <w:t>Tanto el VPN como la TIR, deben ser positivos para aceptar el proyecto, con el fin de asegurar su viabilidad en el futuro, por eso se debe ser muy preciso y consciente en el manejo de cada uno de los datos, para que se obtengan resultados válidos que permitan guiar eficazmente un proyecto.</w:t>
      </w:r>
    </w:p>
    <w:p w14:paraId="0058E109" w14:textId="6CBDCD31" w:rsidR="003267D3" w:rsidRDefault="003267D3" w:rsidP="003267D3">
      <w:pPr>
        <w:tabs>
          <w:tab w:val="left" w:pos="2408"/>
        </w:tabs>
      </w:pPr>
    </w:p>
    <w:p w14:paraId="4875B01C" w14:textId="65F20C32" w:rsidR="003267D3" w:rsidRDefault="003267D3" w:rsidP="003267D3">
      <w:pPr>
        <w:tabs>
          <w:tab w:val="left" w:pos="2408"/>
        </w:tabs>
      </w:pPr>
    </w:p>
    <w:p w14:paraId="11CAB4D5" w14:textId="2887FA9D" w:rsidR="003267D3" w:rsidRDefault="003267D3" w:rsidP="003267D3">
      <w:pPr>
        <w:tabs>
          <w:tab w:val="left" w:pos="2408"/>
        </w:tabs>
      </w:pPr>
    </w:p>
    <w:p w14:paraId="03A62B76" w14:textId="18DDF9DA" w:rsidR="003267D3" w:rsidRDefault="003267D3" w:rsidP="003267D3">
      <w:pPr>
        <w:tabs>
          <w:tab w:val="left" w:pos="2408"/>
        </w:tabs>
      </w:pPr>
    </w:p>
    <w:p w14:paraId="16C6EB93" w14:textId="684835E6" w:rsidR="003267D3" w:rsidRDefault="003267D3" w:rsidP="003267D3">
      <w:pPr>
        <w:tabs>
          <w:tab w:val="left" w:pos="2408"/>
        </w:tabs>
      </w:pPr>
    </w:p>
    <w:p w14:paraId="3548AE0B" w14:textId="4049AEA4" w:rsidR="003267D3" w:rsidRDefault="003267D3" w:rsidP="003267D3">
      <w:pPr>
        <w:tabs>
          <w:tab w:val="left" w:pos="2408"/>
        </w:tabs>
      </w:pPr>
    </w:p>
    <w:p w14:paraId="65BDB0D4" w14:textId="39359A65" w:rsidR="003267D3" w:rsidRDefault="003267D3" w:rsidP="003267D3">
      <w:pPr>
        <w:tabs>
          <w:tab w:val="left" w:pos="2408"/>
        </w:tabs>
      </w:pPr>
    </w:p>
    <w:p w14:paraId="5870E550" w14:textId="7E1A18FB" w:rsidR="003267D3" w:rsidRDefault="003267D3" w:rsidP="003267D3">
      <w:pPr>
        <w:tabs>
          <w:tab w:val="left" w:pos="2408"/>
        </w:tabs>
      </w:pPr>
    </w:p>
    <w:p w14:paraId="289558C0" w14:textId="77777777" w:rsidR="00680C82" w:rsidRDefault="00680C82" w:rsidP="00680C82">
      <w:pPr>
        <w:ind w:firstLine="0"/>
      </w:pPr>
    </w:p>
    <w:p w14:paraId="7CD1A3C8" w14:textId="09C3C2B3" w:rsidR="007C0710" w:rsidRPr="00123B3F" w:rsidRDefault="00FA65F6" w:rsidP="007C0710">
      <w:pPr>
        <w:pStyle w:val="Ttulo1"/>
        <w:numPr>
          <w:ilvl w:val="0"/>
          <w:numId w:val="0"/>
        </w:numPr>
        <w:ind w:left="1068"/>
      </w:pPr>
      <w:bookmarkStart w:id="24" w:name="_Toc179882228"/>
      <w:r>
        <w:lastRenderedPageBreak/>
        <w:t>Síntesis</w:t>
      </w:r>
      <w:bookmarkEnd w:id="24"/>
    </w:p>
    <w:p w14:paraId="60940E63" w14:textId="15F6B10E" w:rsidR="00553444" w:rsidRDefault="007C0710" w:rsidP="002837E6">
      <w:pPr>
        <w:rPr>
          <w:lang w:val="es-419" w:eastAsia="es-CO"/>
        </w:rPr>
      </w:pPr>
      <w:r w:rsidRPr="007C0710">
        <w:rPr>
          <w:lang w:eastAsia="es-CO"/>
        </w:rPr>
        <w:t>A continuación, se presenta una síntesis de las temáticas abordadas en el componente formativo, que profundiza en términos generales en la identificación de recursos y análisis de la viabilidad financiera de un proyecto. Se aborda la selección de equipos de trabajo, la gestión de recursos empresariales, la elaboración de presupuestos y estados financieros, y el uso de indicadores financieros clave (como VAN, TIR y punto de equilibrio) para asegurar la viabilidad y el éxito del proyecto.</w:t>
      </w:r>
    </w:p>
    <w:p w14:paraId="098FF281" w14:textId="496034A0" w:rsidR="00D419DA" w:rsidRDefault="00D419DA" w:rsidP="00EE3D1E">
      <w:pPr>
        <w:ind w:firstLine="0"/>
        <w:rPr>
          <w:lang w:val="es-419" w:eastAsia="es-CO"/>
        </w:rPr>
      </w:pPr>
    </w:p>
    <w:p w14:paraId="3BC6F926" w14:textId="0ACE60D7" w:rsidR="00123B3F" w:rsidRDefault="006E7994" w:rsidP="006E7994">
      <w:pPr>
        <w:ind w:firstLine="0"/>
        <w:jc w:val="center"/>
        <w:rPr>
          <w:lang w:val="es-419" w:eastAsia="es-CO"/>
        </w:rPr>
      </w:pPr>
      <w:r>
        <w:rPr>
          <w:noProof/>
          <w:lang w:val="es-419" w:eastAsia="es-CO"/>
        </w:rPr>
        <w:drawing>
          <wp:inline distT="0" distB="0" distL="0" distR="0" wp14:anchorId="7E0F625F" wp14:editId="4E46E812">
            <wp:extent cx="6030082" cy="4601497"/>
            <wp:effectExtent l="0" t="0" r="8890" b="8890"/>
            <wp:docPr id="18" name="Imagen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a:extLst>
                        <a:ext uri="{C183D7F6-B498-43B3-948B-1728B52AA6E4}">
                          <adec:decorative xmlns:adec="http://schemas.microsoft.com/office/drawing/2017/decorative" val="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41621" cy="4610303"/>
                    </a:xfrm>
                    <a:prstGeom prst="rect">
                      <a:avLst/>
                    </a:prstGeom>
                    <a:noFill/>
                  </pic:spPr>
                </pic:pic>
              </a:graphicData>
            </a:graphic>
          </wp:inline>
        </w:drawing>
      </w:r>
    </w:p>
    <w:p w14:paraId="2FEFFCAD" w14:textId="4AD8E95D" w:rsidR="00F915A5" w:rsidRDefault="00F915A5" w:rsidP="00FA794D">
      <w:pPr>
        <w:tabs>
          <w:tab w:val="left" w:pos="2214"/>
        </w:tabs>
        <w:ind w:firstLine="0"/>
        <w:rPr>
          <w:lang w:val="es-419" w:eastAsia="es-CO"/>
        </w:rPr>
      </w:pPr>
    </w:p>
    <w:p w14:paraId="46DD7CE4" w14:textId="2457AD08" w:rsidR="006E7994" w:rsidRPr="006E7994" w:rsidRDefault="00A32FD5" w:rsidP="006E7994">
      <w:pPr>
        <w:pStyle w:val="Ttulo1"/>
        <w:numPr>
          <w:ilvl w:val="0"/>
          <w:numId w:val="0"/>
        </w:numPr>
        <w:ind w:left="1068"/>
      </w:pPr>
      <w:bookmarkStart w:id="25" w:name="_Toc179882229"/>
      <w:r>
        <w:lastRenderedPageBreak/>
        <w:t>Glosario</w:t>
      </w:r>
      <w:bookmarkEnd w:id="25"/>
    </w:p>
    <w:p w14:paraId="2402CDC0" w14:textId="57011715" w:rsidR="006E7994" w:rsidRPr="006E7994" w:rsidRDefault="006E7994" w:rsidP="006E7994">
      <w:pPr>
        <w:rPr>
          <w:lang w:eastAsia="es-CO"/>
        </w:rPr>
      </w:pPr>
      <w:r w:rsidRPr="006E7994">
        <w:rPr>
          <w:b/>
          <w:bCs/>
          <w:lang w:eastAsia="es-CO"/>
        </w:rPr>
        <w:t>Balance General: </w:t>
      </w:r>
      <w:r w:rsidRPr="006E7994">
        <w:rPr>
          <w:lang w:eastAsia="es-CO"/>
        </w:rPr>
        <w:t>estado financiero que mide la riqueza de la firma en un instante. Se rige por el principio de partida doble, lo cual se expresa en un equilibrio que está dado por la siguiente ecuación: Activos - Pasivos = Patrimonio.</w:t>
      </w:r>
    </w:p>
    <w:p w14:paraId="6D99B65E" w14:textId="16CC7D33" w:rsidR="006E7994" w:rsidRPr="006E7994" w:rsidRDefault="006E7994" w:rsidP="006E7994">
      <w:pPr>
        <w:rPr>
          <w:lang w:eastAsia="es-CO"/>
        </w:rPr>
      </w:pPr>
      <w:r w:rsidRPr="006E7994">
        <w:rPr>
          <w:b/>
          <w:bCs/>
          <w:lang w:eastAsia="es-CO"/>
        </w:rPr>
        <w:t>Fuentes de financiación externas: </w:t>
      </w:r>
      <w:r w:rsidRPr="006E7994">
        <w:rPr>
          <w:lang w:eastAsia="es-CO"/>
        </w:rPr>
        <w:t>obtención de recursos de fuentes ajenas a la empresa vía créditos bancarios o empréstitos de obligaciones, con costes financieros concretos y explícitos.</w:t>
      </w:r>
    </w:p>
    <w:p w14:paraId="48D679F6" w14:textId="19E4C331" w:rsidR="006E7994" w:rsidRPr="006E7994" w:rsidRDefault="006E7994" w:rsidP="006E7994">
      <w:pPr>
        <w:rPr>
          <w:lang w:eastAsia="es-CO"/>
        </w:rPr>
      </w:pPr>
      <w:r w:rsidRPr="006E7994">
        <w:rPr>
          <w:b/>
          <w:bCs/>
          <w:lang w:eastAsia="es-CO"/>
        </w:rPr>
        <w:t>Inversión: </w:t>
      </w:r>
      <w:r w:rsidRPr="006E7994">
        <w:rPr>
          <w:lang w:eastAsia="es-CO"/>
        </w:rPr>
        <w:t>en su acepción más resumida y simple significa la formación e incremento neto de capital. A los efectos que a nosotros interesa, sería la diferencia de stock de capital existente entre dos intervalos de tiempo. Si tal diferencia es positiva, hablamos de inversión o generación bruta de capital; si fuere negativa, estaríamos ante un proceso de descapitalización o consumo de capital.</w:t>
      </w:r>
    </w:p>
    <w:p w14:paraId="2CB1D74C" w14:textId="2187049B" w:rsidR="006E7994" w:rsidRPr="006E7994" w:rsidRDefault="006E7994" w:rsidP="006E7994">
      <w:pPr>
        <w:rPr>
          <w:lang w:eastAsia="es-CO"/>
        </w:rPr>
      </w:pPr>
      <w:r w:rsidRPr="006E7994">
        <w:rPr>
          <w:b/>
          <w:bCs/>
          <w:lang w:eastAsia="es-CO"/>
        </w:rPr>
        <w:t>Productividad: </w:t>
      </w:r>
      <w:r w:rsidRPr="006E7994">
        <w:rPr>
          <w:lang w:eastAsia="es-CO"/>
        </w:rPr>
        <w:t>capacidad relativa de un determinado factor. Suele expresarse por el cociente entre el valor de lo producido y el coste de los recursos necesarios para ello.</w:t>
      </w:r>
    </w:p>
    <w:p w14:paraId="3D9D4B09" w14:textId="77777777" w:rsidR="006E7994" w:rsidRPr="006E7994" w:rsidRDefault="006E7994" w:rsidP="006E7994">
      <w:pPr>
        <w:rPr>
          <w:lang w:eastAsia="es-CO"/>
        </w:rPr>
      </w:pPr>
      <w:r w:rsidRPr="006E7994">
        <w:rPr>
          <w:b/>
          <w:bCs/>
          <w:lang w:eastAsia="es-CO"/>
        </w:rPr>
        <w:t>Riesgo financiero: </w:t>
      </w:r>
      <w:r w:rsidRPr="006E7994">
        <w:rPr>
          <w:lang w:eastAsia="es-CO"/>
        </w:rPr>
        <w:t>riesgo derivado del endeudamiento que contrae la empresa, para hacer frente a sus operaciones típicas.</w:t>
      </w:r>
    </w:p>
    <w:p w14:paraId="49DAD8F9" w14:textId="6BC29B7A" w:rsidR="006E7994" w:rsidRDefault="006E7994" w:rsidP="006E7994">
      <w:pPr>
        <w:rPr>
          <w:lang w:val="es-419" w:eastAsia="es-CO"/>
        </w:rPr>
      </w:pPr>
    </w:p>
    <w:p w14:paraId="23D37B0D" w14:textId="03247293" w:rsidR="006E7994" w:rsidRDefault="006E7994" w:rsidP="006E7994">
      <w:pPr>
        <w:rPr>
          <w:lang w:val="es-419" w:eastAsia="es-CO"/>
        </w:rPr>
      </w:pPr>
    </w:p>
    <w:p w14:paraId="284C2481" w14:textId="0C213E10" w:rsidR="006E7994" w:rsidRDefault="006E7994" w:rsidP="006E7994">
      <w:pPr>
        <w:rPr>
          <w:lang w:val="es-419" w:eastAsia="es-CO"/>
        </w:rPr>
      </w:pPr>
    </w:p>
    <w:p w14:paraId="7256A415" w14:textId="00E1A348" w:rsidR="006E7994" w:rsidRDefault="006E7994" w:rsidP="006E7994">
      <w:pPr>
        <w:rPr>
          <w:lang w:val="es-419" w:eastAsia="es-CO"/>
        </w:rPr>
      </w:pPr>
    </w:p>
    <w:p w14:paraId="6B41B920" w14:textId="5367F4C4" w:rsidR="006E7994" w:rsidRDefault="006E7994" w:rsidP="006E7994">
      <w:pPr>
        <w:rPr>
          <w:lang w:val="es-419" w:eastAsia="es-CO"/>
        </w:rPr>
      </w:pPr>
    </w:p>
    <w:p w14:paraId="565FCEA8" w14:textId="77777777" w:rsidR="00FA794D" w:rsidRPr="00FA794D" w:rsidRDefault="00FA794D" w:rsidP="006E7994">
      <w:pPr>
        <w:ind w:firstLine="0"/>
        <w:rPr>
          <w:lang w:val="es-419" w:eastAsia="es-CO"/>
        </w:rPr>
      </w:pPr>
    </w:p>
    <w:p w14:paraId="6332B3CA" w14:textId="4FFD2F95" w:rsidR="00076493" w:rsidRPr="00A32FD5" w:rsidRDefault="00076493" w:rsidP="00FA65F6">
      <w:pPr>
        <w:pStyle w:val="Ttulo1"/>
        <w:numPr>
          <w:ilvl w:val="0"/>
          <w:numId w:val="0"/>
        </w:numPr>
        <w:ind w:left="1068"/>
      </w:pPr>
      <w:bookmarkStart w:id="26" w:name="_Toc179882230"/>
      <w:r>
        <w:rPr>
          <w:bdr w:val="none" w:sz="0" w:space="0" w:color="auto" w:frame="1"/>
        </w:rPr>
        <w:lastRenderedPageBreak/>
        <w:t>Referencias bibliográficas</w:t>
      </w:r>
      <w:bookmarkEnd w:id="26"/>
    </w:p>
    <w:p w14:paraId="29B60D2A" w14:textId="02BF744D"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Asensio del Aco, E., &amp; </w:t>
      </w:r>
      <w:proofErr w:type="spellStart"/>
      <w:proofErr w:type="gramStart"/>
      <w:r w:rsidRPr="006E7994">
        <w:rPr>
          <w:rFonts w:eastAsia="Times New Roman" w:cstheme="minorHAnsi"/>
          <w:kern w:val="0"/>
          <w:szCs w:val="28"/>
          <w:bdr w:val="none" w:sz="0" w:space="0" w:color="auto" w:frame="1"/>
          <w:lang w:eastAsia="es-CO"/>
          <w14:ligatures w14:val="none"/>
        </w:rPr>
        <w:t>Vazquez,B</w:t>
      </w:r>
      <w:proofErr w:type="spellEnd"/>
      <w:r w:rsidRPr="006E7994">
        <w:rPr>
          <w:rFonts w:eastAsia="Times New Roman" w:cstheme="minorHAnsi"/>
          <w:kern w:val="0"/>
          <w:szCs w:val="28"/>
          <w:bdr w:val="none" w:sz="0" w:space="0" w:color="auto" w:frame="1"/>
          <w:lang w:eastAsia="es-CO"/>
          <w14:ligatures w14:val="none"/>
        </w:rPr>
        <w:t>.</w:t>
      </w:r>
      <w:proofErr w:type="gramEnd"/>
      <w:r w:rsidRPr="006E7994">
        <w:rPr>
          <w:rFonts w:eastAsia="Times New Roman" w:cstheme="minorHAnsi"/>
          <w:kern w:val="0"/>
          <w:szCs w:val="28"/>
          <w:bdr w:val="none" w:sz="0" w:space="0" w:color="auto" w:frame="1"/>
          <w:lang w:eastAsia="es-CO"/>
          <w14:ligatures w14:val="none"/>
        </w:rPr>
        <w:t xml:space="preserve"> (2016). Empresa e Iniciativa Emprendedora. Madrid. España: Paraninfo.</w:t>
      </w:r>
    </w:p>
    <w:p w14:paraId="1F29A381" w14:textId="309AA9D9"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Baca Urbina, G. (2013). Evaluación de proyectos: (7 ed.). McGraw-Hill.</w:t>
      </w:r>
      <w:r>
        <w:rPr>
          <w:rFonts w:eastAsia="Times New Roman" w:cstheme="minorHAnsi"/>
          <w:kern w:val="0"/>
          <w:szCs w:val="28"/>
          <w:bdr w:val="none" w:sz="0" w:space="0" w:color="auto" w:frame="1"/>
          <w:lang w:eastAsia="es-CO"/>
          <w14:ligatures w14:val="none"/>
        </w:rPr>
        <w:t xml:space="preserve"> </w:t>
      </w:r>
      <w:hyperlink r:id="rId21" w:history="1">
        <w:r w:rsidRPr="006E7994">
          <w:rPr>
            <w:rStyle w:val="Hipervnculo"/>
            <w:rFonts w:eastAsia="Times New Roman" w:cstheme="minorHAnsi"/>
            <w:kern w:val="0"/>
            <w:szCs w:val="28"/>
            <w:bdr w:val="none" w:sz="0" w:space="0" w:color="auto" w:frame="1"/>
            <w:lang w:eastAsia="es-CO"/>
            <w14:ligatures w14:val="none"/>
          </w:rPr>
          <w:t>https://www.academia.edu/34845341/Evaluacion_de_Proyectos_Urbina_Baca_7m_pdf</w:t>
        </w:r>
      </w:hyperlink>
    </w:p>
    <w:p w14:paraId="09DAB3EF" w14:textId="7421220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Meza Orozco, J. D. J. (2011). Matemáticas financieras aplicadas: (4 ed.). </w:t>
      </w:r>
      <w:proofErr w:type="spellStart"/>
      <w:r w:rsidRPr="006E7994">
        <w:rPr>
          <w:rFonts w:eastAsia="Times New Roman" w:cstheme="minorHAnsi"/>
          <w:kern w:val="0"/>
          <w:szCs w:val="28"/>
          <w:bdr w:val="none" w:sz="0" w:space="0" w:color="auto" w:frame="1"/>
          <w:lang w:eastAsia="es-CO"/>
          <w14:ligatures w14:val="none"/>
        </w:rPr>
        <w:t>Ecoe</w:t>
      </w:r>
      <w:proofErr w:type="spellEnd"/>
      <w:r w:rsidRPr="006E7994">
        <w:rPr>
          <w:rFonts w:eastAsia="Times New Roman" w:cstheme="minorHAnsi"/>
          <w:kern w:val="0"/>
          <w:szCs w:val="28"/>
          <w:bdr w:val="none" w:sz="0" w:space="0" w:color="auto" w:frame="1"/>
          <w:lang w:eastAsia="es-CO"/>
          <w14:ligatures w14:val="none"/>
        </w:rPr>
        <w:t xml:space="preserve"> Ediciones.</w:t>
      </w:r>
      <w:r>
        <w:rPr>
          <w:rFonts w:eastAsia="Times New Roman" w:cstheme="minorHAnsi"/>
          <w:kern w:val="0"/>
          <w:szCs w:val="28"/>
          <w:bdr w:val="none" w:sz="0" w:space="0" w:color="auto" w:frame="1"/>
          <w:lang w:eastAsia="es-CO"/>
          <w14:ligatures w14:val="none"/>
        </w:rPr>
        <w:t xml:space="preserve"> </w:t>
      </w:r>
      <w:hyperlink r:id="rId22" w:history="1">
        <w:r w:rsidRPr="006E7994">
          <w:rPr>
            <w:rStyle w:val="Hipervnculo"/>
            <w:rFonts w:eastAsia="Times New Roman" w:cstheme="minorHAnsi"/>
            <w:kern w:val="0"/>
            <w:szCs w:val="28"/>
            <w:bdr w:val="none" w:sz="0" w:space="0" w:color="auto" w:frame="1"/>
            <w:lang w:eastAsia="es-CO"/>
            <w14:ligatures w14:val="none"/>
          </w:rPr>
          <w:t>https://elibro-net.bdigital.sena.edu.co/es/ereader/senavirtual/96913?page=1</w:t>
        </w:r>
      </w:hyperlink>
    </w:p>
    <w:p w14:paraId="71728085" w14:textId="4993A64C"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Montero Moreno, C. (2014). Modelos Prácticos de Administración de Riegos. México: Ediciones Fiscales ISEF.</w:t>
      </w:r>
    </w:p>
    <w:p w14:paraId="70BB6523" w14:textId="2BDD334E"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proofErr w:type="spellStart"/>
      <w:r w:rsidRPr="006E7994">
        <w:rPr>
          <w:rFonts w:eastAsia="Times New Roman" w:cstheme="minorHAnsi"/>
          <w:kern w:val="0"/>
          <w:szCs w:val="28"/>
          <w:bdr w:val="none" w:sz="0" w:space="0" w:color="auto" w:frame="1"/>
          <w:lang w:eastAsia="es-CO"/>
          <w14:ligatures w14:val="none"/>
        </w:rPr>
        <w:t>Puchol</w:t>
      </w:r>
      <w:proofErr w:type="spellEnd"/>
      <w:r w:rsidRPr="006E7994">
        <w:rPr>
          <w:rFonts w:eastAsia="Times New Roman" w:cstheme="minorHAnsi"/>
          <w:kern w:val="0"/>
          <w:szCs w:val="28"/>
          <w:bdr w:val="none" w:sz="0" w:space="0" w:color="auto" w:frame="1"/>
          <w:lang w:eastAsia="es-CO"/>
          <w14:ligatures w14:val="none"/>
        </w:rPr>
        <w:t>, L. (2012). Dirección y Gestión de Recursos Humanos. Madrid-Buenos Aires-México: Díaz de Santos.</w:t>
      </w:r>
    </w:p>
    <w:p w14:paraId="5987AC6E" w14:textId="61F93219"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Salazar, I.P. (2010). Guía Práctica para la identificación, formulación y evaluación de proyectos. Bogotá. Editorial Universidad del Rosario.</w:t>
      </w:r>
    </w:p>
    <w:p w14:paraId="44EEE1E9" w14:textId="77777777" w:rsidR="006E7994" w:rsidRPr="006E7994" w:rsidRDefault="006E7994" w:rsidP="006E7994">
      <w:pPr>
        <w:ind w:left="709" w:hanging="709"/>
        <w:rPr>
          <w:rFonts w:eastAsia="Times New Roman" w:cstheme="minorHAnsi"/>
          <w:kern w:val="0"/>
          <w:szCs w:val="28"/>
          <w:bdr w:val="none" w:sz="0" w:space="0" w:color="auto" w:frame="1"/>
          <w:lang w:eastAsia="es-CO"/>
          <w14:ligatures w14:val="none"/>
        </w:rPr>
      </w:pPr>
      <w:r w:rsidRPr="006E7994">
        <w:rPr>
          <w:rFonts w:eastAsia="Times New Roman" w:cstheme="minorHAnsi"/>
          <w:kern w:val="0"/>
          <w:szCs w:val="28"/>
          <w:bdr w:val="none" w:sz="0" w:space="0" w:color="auto" w:frame="1"/>
          <w:lang w:eastAsia="es-CO"/>
          <w14:ligatures w14:val="none"/>
        </w:rPr>
        <w:t xml:space="preserve">Veiga, J.F.C. (2015). La Gestión Financiera de la Empresa. Madrid: </w:t>
      </w:r>
      <w:proofErr w:type="spellStart"/>
      <w:r w:rsidRPr="006E7994">
        <w:rPr>
          <w:rFonts w:eastAsia="Times New Roman" w:cstheme="minorHAnsi"/>
          <w:kern w:val="0"/>
          <w:szCs w:val="28"/>
          <w:bdr w:val="none" w:sz="0" w:space="0" w:color="auto" w:frame="1"/>
          <w:lang w:eastAsia="es-CO"/>
          <w14:ligatures w14:val="none"/>
        </w:rPr>
        <w:t>Esic</w:t>
      </w:r>
      <w:proofErr w:type="spellEnd"/>
      <w:r w:rsidRPr="006E7994">
        <w:rPr>
          <w:rFonts w:eastAsia="Times New Roman" w:cstheme="minorHAnsi"/>
          <w:kern w:val="0"/>
          <w:szCs w:val="28"/>
          <w:bdr w:val="none" w:sz="0" w:space="0" w:color="auto" w:frame="1"/>
          <w:lang w:eastAsia="es-CO"/>
          <w14:ligatures w14:val="none"/>
        </w:rPr>
        <w:t xml:space="preserve"> Editorial.</w:t>
      </w:r>
    </w:p>
    <w:p w14:paraId="3A5FEC82" w14:textId="2343A381" w:rsidR="00C978CB" w:rsidRDefault="00C978CB" w:rsidP="0092410A">
      <w:pPr>
        <w:ind w:firstLine="0"/>
        <w:rPr>
          <w:lang w:val="es-419" w:eastAsia="es-CO"/>
        </w:rPr>
      </w:pPr>
    </w:p>
    <w:p w14:paraId="70540346" w14:textId="3003D607" w:rsidR="00755CA6" w:rsidRDefault="00755CA6" w:rsidP="0092410A">
      <w:pPr>
        <w:ind w:firstLine="0"/>
        <w:rPr>
          <w:lang w:val="es-419" w:eastAsia="es-CO"/>
        </w:rPr>
      </w:pPr>
    </w:p>
    <w:p w14:paraId="1E36A86E" w14:textId="31E84E4A" w:rsidR="006E7994" w:rsidRDefault="006E7994" w:rsidP="0092410A">
      <w:pPr>
        <w:ind w:firstLine="0"/>
        <w:rPr>
          <w:lang w:val="es-419" w:eastAsia="es-CO"/>
        </w:rPr>
      </w:pPr>
    </w:p>
    <w:p w14:paraId="38104DEA" w14:textId="2C082009" w:rsidR="006E7994" w:rsidRDefault="006E7994" w:rsidP="0092410A">
      <w:pPr>
        <w:ind w:firstLine="0"/>
        <w:rPr>
          <w:lang w:val="es-419" w:eastAsia="es-CO"/>
        </w:rPr>
      </w:pPr>
    </w:p>
    <w:p w14:paraId="02B7846D" w14:textId="77777777" w:rsidR="006E7994" w:rsidRDefault="006E7994" w:rsidP="0092410A">
      <w:pPr>
        <w:ind w:firstLine="0"/>
        <w:rPr>
          <w:lang w:val="es-419" w:eastAsia="es-CO"/>
        </w:rPr>
      </w:pPr>
    </w:p>
    <w:p w14:paraId="7A033E27" w14:textId="77777777" w:rsidR="006E7994" w:rsidRDefault="006E7994" w:rsidP="0092410A">
      <w:pPr>
        <w:ind w:firstLine="0"/>
        <w:rPr>
          <w:lang w:val="es-419" w:eastAsia="es-CO"/>
        </w:rPr>
      </w:pPr>
    </w:p>
    <w:p w14:paraId="7A8E8CCD" w14:textId="0F162F79" w:rsidR="00C978CB" w:rsidRDefault="00C978CB" w:rsidP="00FA65F6">
      <w:pPr>
        <w:pStyle w:val="Ttulo1"/>
        <w:numPr>
          <w:ilvl w:val="0"/>
          <w:numId w:val="0"/>
        </w:numPr>
        <w:ind w:left="708"/>
      </w:pPr>
      <w:bookmarkStart w:id="27" w:name="_Toc179882231"/>
      <w:r>
        <w:lastRenderedPageBreak/>
        <w:t>Créditos</w:t>
      </w:r>
      <w:bookmarkEnd w:id="2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28"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22C7A304" w:rsidR="002602A2" w:rsidRPr="002602A2" w:rsidRDefault="002602A2" w:rsidP="002602A2">
            <w:pPr>
              <w:pStyle w:val="TextoTablas"/>
            </w:pPr>
            <w:r w:rsidRPr="002602A2">
              <w:t>Centro de Formación</w:t>
            </w:r>
            <w:r w:rsidR="00D165B8">
              <w:t xml:space="preserve"> y Regional</w:t>
            </w:r>
          </w:p>
        </w:tc>
      </w:tr>
      <w:tr w:rsidR="00755CA6"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1FA1BD56" w:rsidR="00755CA6" w:rsidRPr="002602A2" w:rsidRDefault="00755CA6" w:rsidP="00755CA6">
            <w:pPr>
              <w:pStyle w:val="TextoTablas"/>
            </w:pPr>
            <w:proofErr w:type="spellStart"/>
            <w:r w:rsidRPr="00BA5AC1">
              <w:t>Milady</w:t>
            </w:r>
            <w:proofErr w:type="spellEnd"/>
            <w:r w:rsidRPr="00BA5AC1">
              <w:t xml:space="preserve"> Tatiana Villamil Castellanos</w:t>
            </w:r>
          </w:p>
        </w:tc>
        <w:tc>
          <w:tcPr>
            <w:tcW w:w="3139" w:type="dxa"/>
          </w:tcPr>
          <w:p w14:paraId="4AA91382" w14:textId="0149C701" w:rsidR="00755CA6" w:rsidRPr="002602A2" w:rsidRDefault="00755CA6" w:rsidP="00755CA6">
            <w:pPr>
              <w:pStyle w:val="TextoTablas"/>
            </w:pPr>
            <w:r w:rsidRPr="00BA5AC1">
              <w:t>Responsable del ecosistema</w:t>
            </w:r>
          </w:p>
        </w:tc>
        <w:tc>
          <w:tcPr>
            <w:tcW w:w="3821" w:type="dxa"/>
          </w:tcPr>
          <w:p w14:paraId="535E376C" w14:textId="485C7B02" w:rsidR="00755CA6" w:rsidRPr="002602A2" w:rsidRDefault="00755CA6" w:rsidP="00755CA6">
            <w:pPr>
              <w:pStyle w:val="TextoTablas"/>
            </w:pPr>
            <w:r w:rsidRPr="00BA5AC1">
              <w:t>Dirección General</w:t>
            </w:r>
          </w:p>
        </w:tc>
      </w:tr>
      <w:tr w:rsidR="00755CA6" w:rsidRPr="002602A2" w14:paraId="4E621ED3" w14:textId="77777777" w:rsidTr="006067E1">
        <w:trPr>
          <w:trHeight w:val="852"/>
        </w:trPr>
        <w:tc>
          <w:tcPr>
            <w:tcW w:w="2724" w:type="dxa"/>
          </w:tcPr>
          <w:p w14:paraId="513E164C" w14:textId="3C792C28" w:rsidR="00755CA6" w:rsidRPr="002602A2" w:rsidRDefault="00755CA6" w:rsidP="00755CA6">
            <w:pPr>
              <w:pStyle w:val="TextoTablas"/>
            </w:pPr>
            <w:r w:rsidRPr="00BA5AC1">
              <w:t>Claudia Johanna Gómez Pérez</w:t>
            </w:r>
          </w:p>
        </w:tc>
        <w:tc>
          <w:tcPr>
            <w:tcW w:w="3139" w:type="dxa"/>
          </w:tcPr>
          <w:p w14:paraId="55EA3FCB" w14:textId="7E7E3664" w:rsidR="00755CA6" w:rsidRPr="002602A2" w:rsidRDefault="00755CA6" w:rsidP="00755CA6">
            <w:pPr>
              <w:pStyle w:val="TextoTablas"/>
            </w:pPr>
            <w:r w:rsidRPr="00BA5AC1">
              <w:t>Responsable de línea de producción</w:t>
            </w:r>
          </w:p>
        </w:tc>
        <w:tc>
          <w:tcPr>
            <w:tcW w:w="3821" w:type="dxa"/>
          </w:tcPr>
          <w:p w14:paraId="169E34F3" w14:textId="650BE0C1" w:rsidR="00755CA6" w:rsidRPr="002602A2" w:rsidRDefault="00755CA6" w:rsidP="00755CA6">
            <w:pPr>
              <w:pStyle w:val="TextoTablas"/>
            </w:pPr>
            <w:r w:rsidRPr="00BA5AC1">
              <w:t>Centro Agroturístico - Regional Santander</w:t>
            </w:r>
          </w:p>
        </w:tc>
      </w:tr>
      <w:tr w:rsidR="006E7994"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50F85857" w:rsidR="006E7994" w:rsidRPr="002602A2" w:rsidRDefault="006E7994" w:rsidP="006E7994">
            <w:pPr>
              <w:pStyle w:val="TextoTablas"/>
            </w:pPr>
            <w:r w:rsidRPr="009C3C67">
              <w:t>Jaime Cuellar</w:t>
            </w:r>
          </w:p>
        </w:tc>
        <w:tc>
          <w:tcPr>
            <w:tcW w:w="3139" w:type="dxa"/>
          </w:tcPr>
          <w:p w14:paraId="72CAE7FC" w14:textId="62964EC5" w:rsidR="006E7994" w:rsidRPr="002602A2" w:rsidRDefault="006E7994" w:rsidP="006E7994">
            <w:pPr>
              <w:pStyle w:val="TextoTablas"/>
            </w:pPr>
            <w:r w:rsidRPr="009C3C67">
              <w:t>Experto temático</w:t>
            </w:r>
          </w:p>
        </w:tc>
        <w:tc>
          <w:tcPr>
            <w:tcW w:w="3821" w:type="dxa"/>
          </w:tcPr>
          <w:p w14:paraId="6D329B0A" w14:textId="571CD277" w:rsidR="006E7994" w:rsidRPr="002602A2" w:rsidRDefault="006E7994" w:rsidP="006E7994">
            <w:pPr>
              <w:pStyle w:val="TextoTablas"/>
            </w:pPr>
            <w:r w:rsidRPr="009C3C67">
              <w:t>Centro de Comercio y Servicios - Regional Tolima</w:t>
            </w:r>
          </w:p>
        </w:tc>
      </w:tr>
      <w:tr w:rsidR="006E7994" w:rsidRPr="002602A2" w14:paraId="565A5090" w14:textId="77777777" w:rsidTr="006067E1">
        <w:trPr>
          <w:trHeight w:val="852"/>
        </w:trPr>
        <w:tc>
          <w:tcPr>
            <w:tcW w:w="2724" w:type="dxa"/>
          </w:tcPr>
          <w:p w14:paraId="548CB874" w14:textId="6207491A" w:rsidR="006E7994" w:rsidRPr="002602A2" w:rsidRDefault="006E7994" w:rsidP="006E7994">
            <w:pPr>
              <w:pStyle w:val="TextoTablas"/>
            </w:pPr>
            <w:r w:rsidRPr="009C3C67">
              <w:t>Santiago Lozada Garcés</w:t>
            </w:r>
          </w:p>
        </w:tc>
        <w:tc>
          <w:tcPr>
            <w:tcW w:w="3139" w:type="dxa"/>
          </w:tcPr>
          <w:p w14:paraId="358D1FE5" w14:textId="3C4CB462" w:rsidR="006E7994" w:rsidRPr="002602A2" w:rsidRDefault="006E7994" w:rsidP="006E7994">
            <w:pPr>
              <w:pStyle w:val="TextoTablas"/>
            </w:pPr>
            <w:r w:rsidRPr="009C3C67">
              <w:t>Líder línea de producción</w:t>
            </w:r>
          </w:p>
        </w:tc>
        <w:tc>
          <w:tcPr>
            <w:tcW w:w="3821" w:type="dxa"/>
          </w:tcPr>
          <w:p w14:paraId="020D614C" w14:textId="4C9AFBDD" w:rsidR="006E7994" w:rsidRPr="002602A2" w:rsidRDefault="006E7994" w:rsidP="006E7994">
            <w:pPr>
              <w:pStyle w:val="TextoTablas"/>
            </w:pPr>
            <w:r w:rsidRPr="009C3C67">
              <w:t>Centro Industrial de Mantenimiento Integral - Regional Santander</w:t>
            </w:r>
          </w:p>
        </w:tc>
      </w:tr>
      <w:tr w:rsidR="006E7994"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25927147" w:rsidR="006E7994" w:rsidRPr="002602A2" w:rsidRDefault="006E7994" w:rsidP="006E7994">
            <w:pPr>
              <w:pStyle w:val="TextoTablas"/>
            </w:pPr>
            <w:r w:rsidRPr="009C3C67">
              <w:t>Rosa Elvia Quintero Guasca</w:t>
            </w:r>
          </w:p>
        </w:tc>
        <w:tc>
          <w:tcPr>
            <w:tcW w:w="3139" w:type="dxa"/>
          </w:tcPr>
          <w:p w14:paraId="3E51764A" w14:textId="5ADFC351" w:rsidR="006E7994" w:rsidRPr="002602A2" w:rsidRDefault="006E7994" w:rsidP="006E7994">
            <w:pPr>
              <w:pStyle w:val="TextoTablas"/>
            </w:pPr>
            <w:r w:rsidRPr="009C3C67">
              <w:t>Asesora pedagógica</w:t>
            </w:r>
          </w:p>
        </w:tc>
        <w:tc>
          <w:tcPr>
            <w:tcW w:w="3821" w:type="dxa"/>
          </w:tcPr>
          <w:p w14:paraId="5633CECC" w14:textId="3414F2B8" w:rsidR="006E7994" w:rsidRPr="002602A2" w:rsidRDefault="006E7994" w:rsidP="006E7994">
            <w:pPr>
              <w:pStyle w:val="TextoTablas"/>
            </w:pPr>
            <w:r w:rsidRPr="009C3C67">
              <w:t>Centro Industrial de Mantenimiento Integral - Regional Santander</w:t>
            </w:r>
          </w:p>
        </w:tc>
      </w:tr>
      <w:tr w:rsidR="006E7994" w:rsidRPr="002602A2" w14:paraId="3B4C8373" w14:textId="77777777" w:rsidTr="006067E1">
        <w:trPr>
          <w:trHeight w:val="852"/>
        </w:trPr>
        <w:tc>
          <w:tcPr>
            <w:tcW w:w="2724" w:type="dxa"/>
          </w:tcPr>
          <w:p w14:paraId="7C0A488A" w14:textId="60061FBF" w:rsidR="006E7994" w:rsidRPr="002602A2" w:rsidRDefault="006E7994" w:rsidP="006E7994">
            <w:pPr>
              <w:pStyle w:val="TextoTablas"/>
            </w:pPr>
            <w:r w:rsidRPr="009C3C67">
              <w:t>Luis Orlando Beltrán Vargas</w:t>
            </w:r>
          </w:p>
        </w:tc>
        <w:tc>
          <w:tcPr>
            <w:tcW w:w="3139" w:type="dxa"/>
          </w:tcPr>
          <w:p w14:paraId="318DC674" w14:textId="2FB621BD" w:rsidR="006E7994" w:rsidRPr="002602A2" w:rsidRDefault="006E7994" w:rsidP="006E7994">
            <w:pPr>
              <w:pStyle w:val="TextoTablas"/>
            </w:pPr>
            <w:r w:rsidRPr="009C3C67">
              <w:t>Corrector de estilo</w:t>
            </w:r>
          </w:p>
        </w:tc>
        <w:tc>
          <w:tcPr>
            <w:tcW w:w="3821" w:type="dxa"/>
          </w:tcPr>
          <w:p w14:paraId="27030E68" w14:textId="1EB53F4C" w:rsidR="006E7994" w:rsidRPr="002602A2" w:rsidRDefault="006E7994" w:rsidP="006E7994">
            <w:pPr>
              <w:pStyle w:val="TextoTablas"/>
            </w:pPr>
            <w:r w:rsidRPr="009C3C67">
              <w:t>Centro Industrial del Diseño y la Manufactura - Regional Santander</w:t>
            </w:r>
          </w:p>
        </w:tc>
      </w:tr>
      <w:tr w:rsidR="006E7994"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6FFC223" w:rsidR="006E7994" w:rsidRPr="002602A2" w:rsidRDefault="006E7994" w:rsidP="006E7994">
            <w:pPr>
              <w:pStyle w:val="TextoTablas"/>
            </w:pPr>
            <w:r w:rsidRPr="009C3C67">
              <w:t>Sandra Paola Morales Páez</w:t>
            </w:r>
          </w:p>
        </w:tc>
        <w:tc>
          <w:tcPr>
            <w:tcW w:w="3139" w:type="dxa"/>
          </w:tcPr>
          <w:p w14:paraId="3236DAE3" w14:textId="2610957B" w:rsidR="006E7994" w:rsidRPr="002602A2" w:rsidRDefault="006E7994" w:rsidP="006E7994">
            <w:pPr>
              <w:pStyle w:val="TextoTablas"/>
            </w:pPr>
            <w:r w:rsidRPr="009C3C67">
              <w:t>Asesor Pedagógico</w:t>
            </w:r>
          </w:p>
        </w:tc>
        <w:tc>
          <w:tcPr>
            <w:tcW w:w="3821" w:type="dxa"/>
          </w:tcPr>
          <w:p w14:paraId="7D77F9D3" w14:textId="63570C54" w:rsidR="006E7994" w:rsidRPr="002602A2" w:rsidRDefault="006E7994" w:rsidP="006E7994">
            <w:pPr>
              <w:pStyle w:val="TextoTablas"/>
            </w:pPr>
            <w:r w:rsidRPr="009C3C67">
              <w:t>Centro Industrial de Mantenimiento Integral - Regional Santander</w:t>
            </w:r>
          </w:p>
        </w:tc>
      </w:tr>
      <w:tr w:rsidR="006E7994" w:rsidRPr="002602A2" w14:paraId="660A825C" w14:textId="77777777" w:rsidTr="006067E1">
        <w:trPr>
          <w:trHeight w:val="852"/>
        </w:trPr>
        <w:tc>
          <w:tcPr>
            <w:tcW w:w="2724" w:type="dxa"/>
          </w:tcPr>
          <w:p w14:paraId="748A151A" w14:textId="4EE32C78" w:rsidR="006E7994" w:rsidRPr="002602A2" w:rsidRDefault="006E7994" w:rsidP="006E7994">
            <w:pPr>
              <w:pStyle w:val="TextoTablas"/>
            </w:pPr>
            <w:r w:rsidRPr="000130EC">
              <w:t>Marcos Yamid Rubiano Avellaneda</w:t>
            </w:r>
          </w:p>
        </w:tc>
        <w:tc>
          <w:tcPr>
            <w:tcW w:w="3139" w:type="dxa"/>
          </w:tcPr>
          <w:p w14:paraId="70586E85" w14:textId="06498FAC" w:rsidR="006E7994" w:rsidRPr="002602A2" w:rsidRDefault="006E7994" w:rsidP="006E7994">
            <w:pPr>
              <w:pStyle w:val="TextoTablas"/>
            </w:pPr>
            <w:r w:rsidRPr="000130EC">
              <w:t>Diseñador de contenidos digitales</w:t>
            </w:r>
          </w:p>
        </w:tc>
        <w:tc>
          <w:tcPr>
            <w:tcW w:w="3821" w:type="dxa"/>
          </w:tcPr>
          <w:p w14:paraId="0B94C9B3" w14:textId="1B2005F1" w:rsidR="006E7994" w:rsidRPr="002602A2" w:rsidRDefault="006E7994" w:rsidP="006E7994">
            <w:pPr>
              <w:pStyle w:val="TextoTablas"/>
            </w:pPr>
            <w:r w:rsidRPr="000130EC">
              <w:t>Centro Agroturístico - Regional Santander</w:t>
            </w:r>
          </w:p>
        </w:tc>
      </w:tr>
      <w:tr w:rsidR="006E7994" w:rsidRPr="002602A2" w14:paraId="23864B4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3F7A68EB" w14:textId="420D0491" w:rsidR="006E7994" w:rsidRPr="006B3944" w:rsidRDefault="006E7994" w:rsidP="006E7994">
            <w:pPr>
              <w:pStyle w:val="TextoTablas"/>
            </w:pPr>
            <w:r w:rsidRPr="000130EC">
              <w:t xml:space="preserve">Pedro Alonso </w:t>
            </w:r>
            <w:r w:rsidRPr="000130EC">
              <w:t>Bolívar</w:t>
            </w:r>
            <w:r w:rsidRPr="000130EC">
              <w:t xml:space="preserve"> </w:t>
            </w:r>
            <w:r w:rsidRPr="000130EC">
              <w:t>González</w:t>
            </w:r>
          </w:p>
        </w:tc>
        <w:tc>
          <w:tcPr>
            <w:tcW w:w="3139" w:type="dxa"/>
          </w:tcPr>
          <w:p w14:paraId="5617CEF2" w14:textId="678D623A" w:rsidR="006E7994" w:rsidRPr="006B3944" w:rsidRDefault="006E7994" w:rsidP="006E7994">
            <w:pPr>
              <w:pStyle w:val="TextoTablas"/>
            </w:pPr>
            <w:r w:rsidRPr="000130EC">
              <w:t xml:space="preserve">Desarrollador </w:t>
            </w:r>
            <w:r w:rsidRPr="006E7994">
              <w:rPr>
                <w:rStyle w:val="Extranjerismo"/>
              </w:rPr>
              <w:t>full stack</w:t>
            </w:r>
          </w:p>
        </w:tc>
        <w:tc>
          <w:tcPr>
            <w:tcW w:w="3821" w:type="dxa"/>
          </w:tcPr>
          <w:p w14:paraId="6A6AF001" w14:textId="35FE40C9" w:rsidR="006E7994" w:rsidRPr="006B3944" w:rsidRDefault="006E7994" w:rsidP="006E7994">
            <w:pPr>
              <w:pStyle w:val="TextoTablas"/>
            </w:pPr>
            <w:r w:rsidRPr="000130EC">
              <w:t>Centro Agroturístico - Regional Santander</w:t>
            </w:r>
          </w:p>
        </w:tc>
      </w:tr>
      <w:tr w:rsidR="006E7994" w:rsidRPr="002602A2" w14:paraId="0322CE9A" w14:textId="77777777" w:rsidTr="006067E1">
        <w:trPr>
          <w:trHeight w:val="852"/>
        </w:trPr>
        <w:tc>
          <w:tcPr>
            <w:tcW w:w="2724" w:type="dxa"/>
          </w:tcPr>
          <w:p w14:paraId="5837EDA7" w14:textId="70751316" w:rsidR="006E7994" w:rsidRPr="00CA3F42" w:rsidRDefault="006E7994" w:rsidP="006E7994">
            <w:pPr>
              <w:pStyle w:val="TextoTablas"/>
            </w:pPr>
            <w:r w:rsidRPr="000130EC">
              <w:t>María</w:t>
            </w:r>
            <w:r w:rsidRPr="000130EC">
              <w:t xml:space="preserve"> Alejandra Vera Briceño</w:t>
            </w:r>
          </w:p>
        </w:tc>
        <w:tc>
          <w:tcPr>
            <w:tcW w:w="3139" w:type="dxa"/>
          </w:tcPr>
          <w:p w14:paraId="74A4FA7A" w14:textId="01060510" w:rsidR="006E7994" w:rsidRPr="00CA3F42" w:rsidRDefault="006E7994" w:rsidP="006E7994">
            <w:pPr>
              <w:pStyle w:val="TextoTablas"/>
            </w:pPr>
            <w:r w:rsidRPr="000130EC">
              <w:t>Animadora y productora multimedia</w:t>
            </w:r>
          </w:p>
        </w:tc>
        <w:tc>
          <w:tcPr>
            <w:tcW w:w="3821" w:type="dxa"/>
          </w:tcPr>
          <w:p w14:paraId="782A2037" w14:textId="26227CAA" w:rsidR="006E7994" w:rsidRPr="00CA3F42" w:rsidRDefault="006E7994" w:rsidP="006E7994">
            <w:pPr>
              <w:pStyle w:val="TextoTablas"/>
            </w:pPr>
            <w:r w:rsidRPr="000130EC">
              <w:t>Centro Agroturístico - Regional Santander</w:t>
            </w:r>
          </w:p>
        </w:tc>
      </w:tr>
      <w:tr w:rsidR="006E7994" w:rsidRPr="002602A2" w14:paraId="3B95FF63"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41974E49" w14:textId="0AB53A12" w:rsidR="006E7994" w:rsidRPr="000130EC" w:rsidRDefault="006E7994" w:rsidP="006E7994">
            <w:pPr>
              <w:pStyle w:val="TextoTablas"/>
            </w:pPr>
            <w:r w:rsidRPr="00D757F6">
              <w:t xml:space="preserve">Yineth </w:t>
            </w:r>
            <w:proofErr w:type="spellStart"/>
            <w:r w:rsidRPr="00D757F6">
              <w:t>Ibette</w:t>
            </w:r>
            <w:proofErr w:type="spellEnd"/>
            <w:r w:rsidRPr="00D757F6">
              <w:t xml:space="preserve"> </w:t>
            </w:r>
            <w:r w:rsidRPr="00D757F6">
              <w:t>González</w:t>
            </w:r>
            <w:r w:rsidRPr="00D757F6">
              <w:t xml:space="preserve"> Quintero</w:t>
            </w:r>
          </w:p>
        </w:tc>
        <w:tc>
          <w:tcPr>
            <w:tcW w:w="3139" w:type="dxa"/>
          </w:tcPr>
          <w:p w14:paraId="64A31950" w14:textId="409A754F" w:rsidR="006E7994" w:rsidRPr="000130EC" w:rsidRDefault="006E7994" w:rsidP="006E7994">
            <w:pPr>
              <w:pStyle w:val="TextoTablas"/>
            </w:pPr>
            <w:r w:rsidRPr="00D757F6">
              <w:t>Validador de recursos educativos digitales</w:t>
            </w:r>
          </w:p>
        </w:tc>
        <w:tc>
          <w:tcPr>
            <w:tcW w:w="3821" w:type="dxa"/>
          </w:tcPr>
          <w:p w14:paraId="600F0740" w14:textId="00932DCC" w:rsidR="006E7994" w:rsidRPr="000130EC" w:rsidRDefault="006E7994" w:rsidP="006E7994">
            <w:pPr>
              <w:pStyle w:val="TextoTablas"/>
            </w:pPr>
            <w:r w:rsidRPr="00D757F6">
              <w:t>Centro Agroturístico - Regional Santander</w:t>
            </w:r>
          </w:p>
        </w:tc>
      </w:tr>
      <w:tr w:rsidR="006E7994" w:rsidRPr="002602A2" w14:paraId="372178A4" w14:textId="77777777" w:rsidTr="006067E1">
        <w:trPr>
          <w:trHeight w:val="852"/>
        </w:trPr>
        <w:tc>
          <w:tcPr>
            <w:tcW w:w="2724" w:type="dxa"/>
          </w:tcPr>
          <w:p w14:paraId="728A8BA2" w14:textId="29509346" w:rsidR="006E7994" w:rsidRPr="000130EC" w:rsidRDefault="006E7994" w:rsidP="006E7994">
            <w:pPr>
              <w:pStyle w:val="TextoTablas"/>
            </w:pPr>
            <w:r w:rsidRPr="00D757F6">
              <w:t>Erika Fernanda Mejía Pinzón</w:t>
            </w:r>
          </w:p>
        </w:tc>
        <w:tc>
          <w:tcPr>
            <w:tcW w:w="3139" w:type="dxa"/>
          </w:tcPr>
          <w:p w14:paraId="481BAB4E" w14:textId="132EA5B2" w:rsidR="006E7994" w:rsidRPr="000130EC" w:rsidRDefault="006E7994" w:rsidP="006E7994">
            <w:pPr>
              <w:pStyle w:val="TextoTablas"/>
            </w:pPr>
            <w:r w:rsidRPr="00D757F6">
              <w:t>Evaluador para contenidos inclusivos y accesibles</w:t>
            </w:r>
          </w:p>
        </w:tc>
        <w:tc>
          <w:tcPr>
            <w:tcW w:w="3821" w:type="dxa"/>
          </w:tcPr>
          <w:p w14:paraId="6887A713" w14:textId="7F9764A8" w:rsidR="006E7994" w:rsidRPr="000130EC" w:rsidRDefault="006E7994" w:rsidP="006E7994">
            <w:pPr>
              <w:pStyle w:val="TextoTablas"/>
            </w:pPr>
            <w:r w:rsidRPr="00D757F6">
              <w:t>Centro Agroturístico - Regional Santander</w:t>
            </w:r>
          </w:p>
        </w:tc>
      </w:tr>
      <w:bookmarkEnd w:id="28"/>
    </w:tbl>
    <w:p w14:paraId="6127ED9A" w14:textId="03B92C4F" w:rsidR="002602A2" w:rsidRPr="002602A2" w:rsidRDefault="002602A2" w:rsidP="002602A2">
      <w:pPr>
        <w:rPr>
          <w:lang w:val="es-419" w:eastAsia="es-CO"/>
        </w:rPr>
      </w:pPr>
    </w:p>
    <w:sectPr w:rsidR="002602A2" w:rsidRPr="002602A2" w:rsidSect="00C7377B">
      <w:headerReference w:type="default" r:id="rId23"/>
      <w:footerReference w:type="default" r:id="rId2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8EBDB" w14:textId="77777777" w:rsidR="00A042EC" w:rsidRDefault="00A042EC" w:rsidP="00EC0858">
      <w:pPr>
        <w:spacing w:before="0" w:after="0" w:line="240" w:lineRule="auto"/>
      </w:pPr>
      <w:r>
        <w:separator/>
      </w:r>
    </w:p>
  </w:endnote>
  <w:endnote w:type="continuationSeparator" w:id="0">
    <w:p w14:paraId="1BBA0458" w14:textId="77777777" w:rsidR="00A042EC" w:rsidRDefault="00A042EC"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A042EC">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9B1DB" w14:textId="77777777" w:rsidR="00A042EC" w:rsidRDefault="00A042EC" w:rsidP="00EC0858">
      <w:pPr>
        <w:spacing w:before="0" w:after="0" w:line="240" w:lineRule="auto"/>
      </w:pPr>
      <w:r>
        <w:separator/>
      </w:r>
    </w:p>
  </w:footnote>
  <w:footnote w:type="continuationSeparator" w:id="0">
    <w:p w14:paraId="591AC1AC" w14:textId="77777777" w:rsidR="00A042EC" w:rsidRDefault="00A042EC"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1E294B"/>
    <w:multiLevelType w:val="hybridMultilevel"/>
    <w:tmpl w:val="CDA4A54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49A4994"/>
    <w:multiLevelType w:val="hybridMultilevel"/>
    <w:tmpl w:val="E56ABC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08C5130E"/>
    <w:multiLevelType w:val="multilevel"/>
    <w:tmpl w:val="732E3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060F3B"/>
    <w:multiLevelType w:val="hybridMultilevel"/>
    <w:tmpl w:val="1522313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14E245F1"/>
    <w:multiLevelType w:val="hybridMultilevel"/>
    <w:tmpl w:val="570CE12C"/>
    <w:lvl w:ilvl="0" w:tplc="031482FE">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5D25DBE"/>
    <w:multiLevelType w:val="hybridMultilevel"/>
    <w:tmpl w:val="592EA75A"/>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704A6"/>
    <w:multiLevelType w:val="hybridMultilevel"/>
    <w:tmpl w:val="05CEE96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18E8240F"/>
    <w:multiLevelType w:val="multilevel"/>
    <w:tmpl w:val="1FB0FB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A7812"/>
    <w:multiLevelType w:val="hybridMultilevel"/>
    <w:tmpl w:val="3F7CE23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21601EC5"/>
    <w:multiLevelType w:val="hybridMultilevel"/>
    <w:tmpl w:val="5452662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1D40B7A"/>
    <w:multiLevelType w:val="multilevel"/>
    <w:tmpl w:val="EBC2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CE5B3E"/>
    <w:multiLevelType w:val="hybridMultilevel"/>
    <w:tmpl w:val="25F6A35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5" w15:restartNumberingAfterBreak="0">
    <w:nsid w:val="280A47F3"/>
    <w:multiLevelType w:val="hybridMultilevel"/>
    <w:tmpl w:val="181088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29E161FE"/>
    <w:multiLevelType w:val="hybridMultilevel"/>
    <w:tmpl w:val="EA347ED8"/>
    <w:lvl w:ilvl="0" w:tplc="8F423B0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BFE6935"/>
    <w:multiLevelType w:val="hybridMultilevel"/>
    <w:tmpl w:val="E32CAEB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18" w15:restartNumberingAfterBreak="0">
    <w:nsid w:val="2F9C2546"/>
    <w:multiLevelType w:val="hybridMultilevel"/>
    <w:tmpl w:val="331653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36D84AE5"/>
    <w:multiLevelType w:val="multilevel"/>
    <w:tmpl w:val="CBB228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2B5CA4"/>
    <w:multiLevelType w:val="hybridMultilevel"/>
    <w:tmpl w:val="00A403CC"/>
    <w:lvl w:ilvl="0" w:tplc="E08AB982">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DD83DB3"/>
    <w:multiLevelType w:val="hybridMultilevel"/>
    <w:tmpl w:val="D8523E1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FCF1680"/>
    <w:multiLevelType w:val="multilevel"/>
    <w:tmpl w:val="B518E09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9B098A"/>
    <w:multiLevelType w:val="hybridMultilevel"/>
    <w:tmpl w:val="3B2EA5B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5" w15:restartNumberingAfterBreak="0">
    <w:nsid w:val="419E04CC"/>
    <w:multiLevelType w:val="hybridMultilevel"/>
    <w:tmpl w:val="1FA6683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6" w15:restartNumberingAfterBreak="0">
    <w:nsid w:val="484531E9"/>
    <w:multiLevelType w:val="hybridMultilevel"/>
    <w:tmpl w:val="CB9A665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7" w15:restartNumberingAfterBreak="0">
    <w:nsid w:val="485D48C1"/>
    <w:multiLevelType w:val="multilevel"/>
    <w:tmpl w:val="C68C5E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CA1175"/>
    <w:multiLevelType w:val="hybridMultilevel"/>
    <w:tmpl w:val="CAC6AA50"/>
    <w:lvl w:ilvl="0" w:tplc="8F423B04">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D1A2E8F"/>
    <w:multiLevelType w:val="multilevel"/>
    <w:tmpl w:val="C00655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DA5F2E"/>
    <w:multiLevelType w:val="multilevel"/>
    <w:tmpl w:val="4A42137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1376261"/>
    <w:multiLevelType w:val="hybridMultilevel"/>
    <w:tmpl w:val="E6C4871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3" w15:restartNumberingAfterBreak="0">
    <w:nsid w:val="5222368C"/>
    <w:multiLevelType w:val="multilevel"/>
    <w:tmpl w:val="99F6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E91EBD"/>
    <w:multiLevelType w:val="hybridMultilevel"/>
    <w:tmpl w:val="BD46BDA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15:restartNumberingAfterBreak="0">
    <w:nsid w:val="60AE45DF"/>
    <w:multiLevelType w:val="multilevel"/>
    <w:tmpl w:val="81B470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1B40290"/>
    <w:multiLevelType w:val="hybridMultilevel"/>
    <w:tmpl w:val="EABA98B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7" w15:restartNumberingAfterBreak="0">
    <w:nsid w:val="6A7A26EB"/>
    <w:multiLevelType w:val="multilevel"/>
    <w:tmpl w:val="646858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D22C8A"/>
    <w:multiLevelType w:val="hybridMultilevel"/>
    <w:tmpl w:val="BAD64FA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0" w15:restartNumberingAfterBreak="0">
    <w:nsid w:val="733B7661"/>
    <w:multiLevelType w:val="hybridMultilevel"/>
    <w:tmpl w:val="E2F67E0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1" w15:restartNumberingAfterBreak="0">
    <w:nsid w:val="755C0FB0"/>
    <w:multiLevelType w:val="multilevel"/>
    <w:tmpl w:val="17F8F9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05A53"/>
    <w:multiLevelType w:val="hybridMultilevel"/>
    <w:tmpl w:val="D146DF9C"/>
    <w:lvl w:ilvl="0" w:tplc="38D8478E">
      <w:start w:val="1"/>
      <w:numFmt w:val="decimal"/>
      <w:lvlText w:val="%1."/>
      <w:lvlJc w:val="left"/>
      <w:pPr>
        <w:ind w:left="1778"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7B7D497F"/>
    <w:multiLevelType w:val="multilevel"/>
    <w:tmpl w:val="88BE7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161D1C"/>
    <w:multiLevelType w:val="multilevel"/>
    <w:tmpl w:val="FF8AFB3C"/>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D851CC9"/>
    <w:multiLevelType w:val="hybridMultilevel"/>
    <w:tmpl w:val="FDF8DBA4"/>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abstractNum w:abstractNumId="46" w15:restartNumberingAfterBreak="0">
    <w:nsid w:val="7F2B5C2E"/>
    <w:multiLevelType w:val="hybridMultilevel"/>
    <w:tmpl w:val="43F218A0"/>
    <w:lvl w:ilvl="0" w:tplc="031482FE">
      <w:start w:val="1"/>
      <w:numFmt w:val="decimal"/>
      <w:lvlText w:val="%1."/>
      <w:lvlJc w:val="left"/>
      <w:pPr>
        <w:ind w:left="1776" w:hanging="360"/>
      </w:pPr>
      <w:rPr>
        <w:b/>
        <w:bCs/>
      </w:rPr>
    </w:lvl>
    <w:lvl w:ilvl="1" w:tplc="240A0019" w:tentative="1">
      <w:start w:val="1"/>
      <w:numFmt w:val="lowerLetter"/>
      <w:lvlText w:val="%2."/>
      <w:lvlJc w:val="left"/>
      <w:pPr>
        <w:ind w:left="1787" w:hanging="360"/>
      </w:pPr>
    </w:lvl>
    <w:lvl w:ilvl="2" w:tplc="240A001B" w:tentative="1">
      <w:start w:val="1"/>
      <w:numFmt w:val="lowerRoman"/>
      <w:lvlText w:val="%3."/>
      <w:lvlJc w:val="right"/>
      <w:pPr>
        <w:ind w:left="2507" w:hanging="180"/>
      </w:pPr>
    </w:lvl>
    <w:lvl w:ilvl="3" w:tplc="240A000F" w:tentative="1">
      <w:start w:val="1"/>
      <w:numFmt w:val="decimal"/>
      <w:lvlText w:val="%4."/>
      <w:lvlJc w:val="left"/>
      <w:pPr>
        <w:ind w:left="3227" w:hanging="360"/>
      </w:pPr>
    </w:lvl>
    <w:lvl w:ilvl="4" w:tplc="240A0019" w:tentative="1">
      <w:start w:val="1"/>
      <w:numFmt w:val="lowerLetter"/>
      <w:lvlText w:val="%5."/>
      <w:lvlJc w:val="left"/>
      <w:pPr>
        <w:ind w:left="3947" w:hanging="360"/>
      </w:pPr>
    </w:lvl>
    <w:lvl w:ilvl="5" w:tplc="240A001B" w:tentative="1">
      <w:start w:val="1"/>
      <w:numFmt w:val="lowerRoman"/>
      <w:lvlText w:val="%6."/>
      <w:lvlJc w:val="right"/>
      <w:pPr>
        <w:ind w:left="4667" w:hanging="180"/>
      </w:pPr>
    </w:lvl>
    <w:lvl w:ilvl="6" w:tplc="240A000F" w:tentative="1">
      <w:start w:val="1"/>
      <w:numFmt w:val="decimal"/>
      <w:lvlText w:val="%7."/>
      <w:lvlJc w:val="left"/>
      <w:pPr>
        <w:ind w:left="5387" w:hanging="360"/>
      </w:pPr>
    </w:lvl>
    <w:lvl w:ilvl="7" w:tplc="240A0019" w:tentative="1">
      <w:start w:val="1"/>
      <w:numFmt w:val="lowerLetter"/>
      <w:lvlText w:val="%8."/>
      <w:lvlJc w:val="left"/>
      <w:pPr>
        <w:ind w:left="6107" w:hanging="360"/>
      </w:pPr>
    </w:lvl>
    <w:lvl w:ilvl="8" w:tplc="240A001B" w:tentative="1">
      <w:start w:val="1"/>
      <w:numFmt w:val="lowerRoman"/>
      <w:lvlText w:val="%9."/>
      <w:lvlJc w:val="right"/>
      <w:pPr>
        <w:ind w:left="6827" w:hanging="180"/>
      </w:pPr>
    </w:lvl>
  </w:abstractNum>
  <w:num w:numId="1">
    <w:abstractNumId w:val="44"/>
  </w:num>
  <w:num w:numId="2">
    <w:abstractNumId w:val="0"/>
  </w:num>
  <w:num w:numId="3">
    <w:abstractNumId w:val="14"/>
  </w:num>
  <w:num w:numId="4">
    <w:abstractNumId w:val="31"/>
  </w:num>
  <w:num w:numId="5">
    <w:abstractNumId w:val="19"/>
  </w:num>
  <w:num w:numId="6">
    <w:abstractNumId w:val="7"/>
  </w:num>
  <w:num w:numId="7">
    <w:abstractNumId w:val="39"/>
  </w:num>
  <w:num w:numId="8">
    <w:abstractNumId w:val="21"/>
  </w:num>
  <w:num w:numId="9">
    <w:abstractNumId w:val="42"/>
  </w:num>
  <w:num w:numId="10">
    <w:abstractNumId w:val="43"/>
  </w:num>
  <w:num w:numId="11">
    <w:abstractNumId w:val="37"/>
  </w:num>
  <w:num w:numId="12">
    <w:abstractNumId w:val="41"/>
  </w:num>
  <w:num w:numId="13">
    <w:abstractNumId w:val="20"/>
  </w:num>
  <w:num w:numId="14">
    <w:abstractNumId w:val="35"/>
  </w:num>
  <w:num w:numId="15">
    <w:abstractNumId w:val="27"/>
  </w:num>
  <w:num w:numId="16">
    <w:abstractNumId w:val="29"/>
  </w:num>
  <w:num w:numId="17">
    <w:abstractNumId w:val="9"/>
  </w:num>
  <w:num w:numId="18">
    <w:abstractNumId w:val="3"/>
  </w:num>
  <w:num w:numId="19">
    <w:abstractNumId w:val="23"/>
  </w:num>
  <w:num w:numId="20">
    <w:abstractNumId w:val="30"/>
  </w:num>
  <w:num w:numId="21">
    <w:abstractNumId w:val="4"/>
  </w:num>
  <w:num w:numId="22">
    <w:abstractNumId w:val="34"/>
  </w:num>
  <w:num w:numId="23">
    <w:abstractNumId w:val="10"/>
  </w:num>
  <w:num w:numId="24">
    <w:abstractNumId w:val="18"/>
  </w:num>
  <w:num w:numId="25">
    <w:abstractNumId w:val="1"/>
  </w:num>
  <w:num w:numId="26">
    <w:abstractNumId w:val="38"/>
  </w:num>
  <w:num w:numId="27">
    <w:abstractNumId w:val="8"/>
  </w:num>
  <w:num w:numId="28">
    <w:abstractNumId w:val="24"/>
  </w:num>
  <w:num w:numId="29">
    <w:abstractNumId w:val="36"/>
  </w:num>
  <w:num w:numId="30">
    <w:abstractNumId w:val="6"/>
  </w:num>
  <w:num w:numId="31">
    <w:abstractNumId w:val="5"/>
  </w:num>
  <w:num w:numId="32">
    <w:abstractNumId w:val="17"/>
  </w:num>
  <w:num w:numId="33">
    <w:abstractNumId w:val="45"/>
  </w:num>
  <w:num w:numId="34">
    <w:abstractNumId w:val="46"/>
  </w:num>
  <w:num w:numId="35">
    <w:abstractNumId w:val="40"/>
  </w:num>
  <w:num w:numId="36">
    <w:abstractNumId w:val="15"/>
  </w:num>
  <w:num w:numId="37">
    <w:abstractNumId w:val="11"/>
  </w:num>
  <w:num w:numId="38">
    <w:abstractNumId w:val="26"/>
  </w:num>
  <w:num w:numId="39">
    <w:abstractNumId w:val="2"/>
  </w:num>
  <w:num w:numId="40">
    <w:abstractNumId w:val="16"/>
  </w:num>
  <w:num w:numId="41">
    <w:abstractNumId w:val="28"/>
  </w:num>
  <w:num w:numId="42">
    <w:abstractNumId w:val="33"/>
  </w:num>
  <w:num w:numId="43">
    <w:abstractNumId w:val="22"/>
  </w:num>
  <w:num w:numId="44">
    <w:abstractNumId w:val="25"/>
  </w:num>
  <w:num w:numId="45">
    <w:abstractNumId w:val="12"/>
  </w:num>
  <w:num w:numId="46">
    <w:abstractNumId w:val="13"/>
  </w:num>
  <w:num w:numId="47">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D41"/>
    <w:rsid w:val="00040172"/>
    <w:rsid w:val="00041F22"/>
    <w:rsid w:val="000434FA"/>
    <w:rsid w:val="00047124"/>
    <w:rsid w:val="0005476E"/>
    <w:rsid w:val="000549C8"/>
    <w:rsid w:val="0006594F"/>
    <w:rsid w:val="00072045"/>
    <w:rsid w:val="00072B1B"/>
    <w:rsid w:val="00076493"/>
    <w:rsid w:val="000825B2"/>
    <w:rsid w:val="000A4731"/>
    <w:rsid w:val="000A4B5D"/>
    <w:rsid w:val="000A5361"/>
    <w:rsid w:val="000A5D22"/>
    <w:rsid w:val="000B56D3"/>
    <w:rsid w:val="000C3F4A"/>
    <w:rsid w:val="000C5871"/>
    <w:rsid w:val="000C5A51"/>
    <w:rsid w:val="000D5447"/>
    <w:rsid w:val="000D6DCE"/>
    <w:rsid w:val="000D7F52"/>
    <w:rsid w:val="000E4259"/>
    <w:rsid w:val="000F51A5"/>
    <w:rsid w:val="000F53E2"/>
    <w:rsid w:val="001015BD"/>
    <w:rsid w:val="00111C3D"/>
    <w:rsid w:val="00123B3F"/>
    <w:rsid w:val="00123EA6"/>
    <w:rsid w:val="00127C17"/>
    <w:rsid w:val="00132777"/>
    <w:rsid w:val="00153406"/>
    <w:rsid w:val="00157993"/>
    <w:rsid w:val="00157D49"/>
    <w:rsid w:val="00160D56"/>
    <w:rsid w:val="001725B9"/>
    <w:rsid w:val="001767AE"/>
    <w:rsid w:val="0017719B"/>
    <w:rsid w:val="00182157"/>
    <w:rsid w:val="0018216F"/>
    <w:rsid w:val="00196452"/>
    <w:rsid w:val="001A3178"/>
    <w:rsid w:val="001A6D42"/>
    <w:rsid w:val="001B1BFB"/>
    <w:rsid w:val="001B2985"/>
    <w:rsid w:val="001B3C10"/>
    <w:rsid w:val="001B57A6"/>
    <w:rsid w:val="001C0E4A"/>
    <w:rsid w:val="001C1232"/>
    <w:rsid w:val="001C5948"/>
    <w:rsid w:val="001D7583"/>
    <w:rsid w:val="001D79E1"/>
    <w:rsid w:val="00203367"/>
    <w:rsid w:val="0022249E"/>
    <w:rsid w:val="002227A0"/>
    <w:rsid w:val="00222872"/>
    <w:rsid w:val="002401C2"/>
    <w:rsid w:val="0024054E"/>
    <w:rsid w:val="002450B6"/>
    <w:rsid w:val="002602A2"/>
    <w:rsid w:val="0026713B"/>
    <w:rsid w:val="0027241F"/>
    <w:rsid w:val="0028296B"/>
    <w:rsid w:val="002837E6"/>
    <w:rsid w:val="00284FD1"/>
    <w:rsid w:val="00291787"/>
    <w:rsid w:val="00295028"/>
    <w:rsid w:val="00296B7D"/>
    <w:rsid w:val="002A2C79"/>
    <w:rsid w:val="002B060B"/>
    <w:rsid w:val="002B1A4F"/>
    <w:rsid w:val="002B2C58"/>
    <w:rsid w:val="002B4853"/>
    <w:rsid w:val="002C2D81"/>
    <w:rsid w:val="002C5C93"/>
    <w:rsid w:val="002D0E97"/>
    <w:rsid w:val="002D6DCE"/>
    <w:rsid w:val="002E319D"/>
    <w:rsid w:val="002E5B3A"/>
    <w:rsid w:val="002F747E"/>
    <w:rsid w:val="003137E4"/>
    <w:rsid w:val="00317500"/>
    <w:rsid w:val="003267D3"/>
    <w:rsid w:val="00327A62"/>
    <w:rsid w:val="00332B25"/>
    <w:rsid w:val="0033661D"/>
    <w:rsid w:val="00341340"/>
    <w:rsid w:val="00343452"/>
    <w:rsid w:val="0034518F"/>
    <w:rsid w:val="00347C29"/>
    <w:rsid w:val="00353681"/>
    <w:rsid w:val="00363CC9"/>
    <w:rsid w:val="00363D1D"/>
    <w:rsid w:val="00366088"/>
    <w:rsid w:val="00374B42"/>
    <w:rsid w:val="00374D08"/>
    <w:rsid w:val="00377C8C"/>
    <w:rsid w:val="0038306E"/>
    <w:rsid w:val="003842F1"/>
    <w:rsid w:val="00395358"/>
    <w:rsid w:val="003A0FFD"/>
    <w:rsid w:val="003A1882"/>
    <w:rsid w:val="003B15D0"/>
    <w:rsid w:val="003B6DB6"/>
    <w:rsid w:val="003C3D05"/>
    <w:rsid w:val="003C4559"/>
    <w:rsid w:val="003D1FAE"/>
    <w:rsid w:val="003D7BEB"/>
    <w:rsid w:val="003E64D4"/>
    <w:rsid w:val="003E7363"/>
    <w:rsid w:val="003F5AEA"/>
    <w:rsid w:val="00402C5B"/>
    <w:rsid w:val="00405967"/>
    <w:rsid w:val="00411318"/>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83898"/>
    <w:rsid w:val="00495F48"/>
    <w:rsid w:val="0049609F"/>
    <w:rsid w:val="00496B39"/>
    <w:rsid w:val="004A67BD"/>
    <w:rsid w:val="004B15E9"/>
    <w:rsid w:val="004B57B9"/>
    <w:rsid w:val="004C05A3"/>
    <w:rsid w:val="004C2653"/>
    <w:rsid w:val="004C7705"/>
    <w:rsid w:val="004D6F74"/>
    <w:rsid w:val="004D73AE"/>
    <w:rsid w:val="0050308B"/>
    <w:rsid w:val="0050650A"/>
    <w:rsid w:val="00512394"/>
    <w:rsid w:val="00537536"/>
    <w:rsid w:val="0054016F"/>
    <w:rsid w:val="005404D5"/>
    <w:rsid w:val="00540F7F"/>
    <w:rsid w:val="005468A8"/>
    <w:rsid w:val="005477E4"/>
    <w:rsid w:val="00550536"/>
    <w:rsid w:val="00551481"/>
    <w:rsid w:val="00553444"/>
    <w:rsid w:val="00572AB2"/>
    <w:rsid w:val="005825DF"/>
    <w:rsid w:val="0058441F"/>
    <w:rsid w:val="00590D20"/>
    <w:rsid w:val="00597ED4"/>
    <w:rsid w:val="005A4AC7"/>
    <w:rsid w:val="005C279E"/>
    <w:rsid w:val="005C5023"/>
    <w:rsid w:val="005D042F"/>
    <w:rsid w:val="005E3E3D"/>
    <w:rsid w:val="005E6322"/>
    <w:rsid w:val="00603916"/>
    <w:rsid w:val="006074C9"/>
    <w:rsid w:val="00607806"/>
    <w:rsid w:val="00613541"/>
    <w:rsid w:val="00614D6A"/>
    <w:rsid w:val="0063485E"/>
    <w:rsid w:val="006453E0"/>
    <w:rsid w:val="00674625"/>
    <w:rsid w:val="00680229"/>
    <w:rsid w:val="00680C82"/>
    <w:rsid w:val="006943BA"/>
    <w:rsid w:val="0069718E"/>
    <w:rsid w:val="006B14D2"/>
    <w:rsid w:val="006B55C4"/>
    <w:rsid w:val="006B5D50"/>
    <w:rsid w:val="006C12F9"/>
    <w:rsid w:val="006C3C20"/>
    <w:rsid w:val="006C4664"/>
    <w:rsid w:val="006D5341"/>
    <w:rsid w:val="006E6D23"/>
    <w:rsid w:val="006E7994"/>
    <w:rsid w:val="006F6971"/>
    <w:rsid w:val="0070112D"/>
    <w:rsid w:val="007028D5"/>
    <w:rsid w:val="00707D87"/>
    <w:rsid w:val="007125BA"/>
    <w:rsid w:val="0071528F"/>
    <w:rsid w:val="00723503"/>
    <w:rsid w:val="00746AD1"/>
    <w:rsid w:val="007521EB"/>
    <w:rsid w:val="00755CA6"/>
    <w:rsid w:val="007570B4"/>
    <w:rsid w:val="007640BE"/>
    <w:rsid w:val="007663FE"/>
    <w:rsid w:val="00767643"/>
    <w:rsid w:val="007758EC"/>
    <w:rsid w:val="00776B36"/>
    <w:rsid w:val="007A3230"/>
    <w:rsid w:val="007B0518"/>
    <w:rsid w:val="007B2854"/>
    <w:rsid w:val="007B5EF2"/>
    <w:rsid w:val="007B700E"/>
    <w:rsid w:val="007C06A9"/>
    <w:rsid w:val="007C0710"/>
    <w:rsid w:val="007C2DD9"/>
    <w:rsid w:val="007E0F2E"/>
    <w:rsid w:val="007E6846"/>
    <w:rsid w:val="007E6D77"/>
    <w:rsid w:val="007F0B94"/>
    <w:rsid w:val="007F1788"/>
    <w:rsid w:val="007F42A4"/>
    <w:rsid w:val="00804D03"/>
    <w:rsid w:val="0081013A"/>
    <w:rsid w:val="00812D2C"/>
    <w:rsid w:val="00815320"/>
    <w:rsid w:val="0081627B"/>
    <w:rsid w:val="0083113E"/>
    <w:rsid w:val="008326A1"/>
    <w:rsid w:val="008353DB"/>
    <w:rsid w:val="00847563"/>
    <w:rsid w:val="00847880"/>
    <w:rsid w:val="00847BF0"/>
    <w:rsid w:val="00875A9A"/>
    <w:rsid w:val="0089468F"/>
    <w:rsid w:val="00895771"/>
    <w:rsid w:val="008A211B"/>
    <w:rsid w:val="008B3450"/>
    <w:rsid w:val="008B34FC"/>
    <w:rsid w:val="008C258A"/>
    <w:rsid w:val="008C3103"/>
    <w:rsid w:val="008C3DDB"/>
    <w:rsid w:val="008C4657"/>
    <w:rsid w:val="008C65F4"/>
    <w:rsid w:val="008C7CC5"/>
    <w:rsid w:val="008D0E80"/>
    <w:rsid w:val="008E1302"/>
    <w:rsid w:val="008E1450"/>
    <w:rsid w:val="008F4C05"/>
    <w:rsid w:val="008F4E8B"/>
    <w:rsid w:val="00902033"/>
    <w:rsid w:val="00905315"/>
    <w:rsid w:val="009053DD"/>
    <w:rsid w:val="00911229"/>
    <w:rsid w:val="00913AA2"/>
    <w:rsid w:val="00913EEF"/>
    <w:rsid w:val="00922426"/>
    <w:rsid w:val="00923276"/>
    <w:rsid w:val="0092410A"/>
    <w:rsid w:val="00927851"/>
    <w:rsid w:val="00927FDB"/>
    <w:rsid w:val="009366E8"/>
    <w:rsid w:val="009412D3"/>
    <w:rsid w:val="009445B9"/>
    <w:rsid w:val="00946EBE"/>
    <w:rsid w:val="00947D67"/>
    <w:rsid w:val="00950BFF"/>
    <w:rsid w:val="00951C59"/>
    <w:rsid w:val="00954351"/>
    <w:rsid w:val="00961BF4"/>
    <w:rsid w:val="00966372"/>
    <w:rsid w:val="009714D3"/>
    <w:rsid w:val="0098428C"/>
    <w:rsid w:val="009865B3"/>
    <w:rsid w:val="00990035"/>
    <w:rsid w:val="009906C0"/>
    <w:rsid w:val="00996B51"/>
    <w:rsid w:val="009B1FCB"/>
    <w:rsid w:val="009B57D3"/>
    <w:rsid w:val="009E7B6D"/>
    <w:rsid w:val="00A00B19"/>
    <w:rsid w:val="00A02112"/>
    <w:rsid w:val="00A042EC"/>
    <w:rsid w:val="00A16A9D"/>
    <w:rsid w:val="00A2799A"/>
    <w:rsid w:val="00A30E50"/>
    <w:rsid w:val="00A3175D"/>
    <w:rsid w:val="00A32FD5"/>
    <w:rsid w:val="00A372AB"/>
    <w:rsid w:val="00A40F5E"/>
    <w:rsid w:val="00A41DB9"/>
    <w:rsid w:val="00A51CF7"/>
    <w:rsid w:val="00A56502"/>
    <w:rsid w:val="00A667F5"/>
    <w:rsid w:val="00A66E69"/>
    <w:rsid w:val="00A67D01"/>
    <w:rsid w:val="00A71086"/>
    <w:rsid w:val="00A72866"/>
    <w:rsid w:val="00A76EB7"/>
    <w:rsid w:val="00A800F2"/>
    <w:rsid w:val="00A80D5E"/>
    <w:rsid w:val="00A94858"/>
    <w:rsid w:val="00A96056"/>
    <w:rsid w:val="00AA0BA8"/>
    <w:rsid w:val="00AA5321"/>
    <w:rsid w:val="00AB45A4"/>
    <w:rsid w:val="00AB6280"/>
    <w:rsid w:val="00AB6C5C"/>
    <w:rsid w:val="00AB75C6"/>
    <w:rsid w:val="00AD392A"/>
    <w:rsid w:val="00AF3441"/>
    <w:rsid w:val="00B00EFB"/>
    <w:rsid w:val="00B05E26"/>
    <w:rsid w:val="00B10054"/>
    <w:rsid w:val="00B155B6"/>
    <w:rsid w:val="00B15E1A"/>
    <w:rsid w:val="00B16951"/>
    <w:rsid w:val="00B2054F"/>
    <w:rsid w:val="00B240EC"/>
    <w:rsid w:val="00B33115"/>
    <w:rsid w:val="00B40A5F"/>
    <w:rsid w:val="00B41B36"/>
    <w:rsid w:val="00B450F0"/>
    <w:rsid w:val="00B62D5C"/>
    <w:rsid w:val="00B73E44"/>
    <w:rsid w:val="00B76B40"/>
    <w:rsid w:val="00B821B0"/>
    <w:rsid w:val="00B8407F"/>
    <w:rsid w:val="00B8508E"/>
    <w:rsid w:val="00B8759F"/>
    <w:rsid w:val="00B87783"/>
    <w:rsid w:val="00B94CE1"/>
    <w:rsid w:val="00B9538F"/>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7701"/>
    <w:rsid w:val="00C407C1"/>
    <w:rsid w:val="00C432EF"/>
    <w:rsid w:val="00C467A9"/>
    <w:rsid w:val="00C5146D"/>
    <w:rsid w:val="00C60CA2"/>
    <w:rsid w:val="00C64C40"/>
    <w:rsid w:val="00C6615A"/>
    <w:rsid w:val="00C7377B"/>
    <w:rsid w:val="00C811F9"/>
    <w:rsid w:val="00C8138A"/>
    <w:rsid w:val="00C82BDA"/>
    <w:rsid w:val="00C906E9"/>
    <w:rsid w:val="00C92A2C"/>
    <w:rsid w:val="00C978CB"/>
    <w:rsid w:val="00CA059E"/>
    <w:rsid w:val="00CA53DA"/>
    <w:rsid w:val="00CB1863"/>
    <w:rsid w:val="00CB479E"/>
    <w:rsid w:val="00CC3998"/>
    <w:rsid w:val="00CE2C4A"/>
    <w:rsid w:val="00CF01EC"/>
    <w:rsid w:val="00D02957"/>
    <w:rsid w:val="00D0330F"/>
    <w:rsid w:val="00D13E46"/>
    <w:rsid w:val="00D157B1"/>
    <w:rsid w:val="00D165B8"/>
    <w:rsid w:val="00D16756"/>
    <w:rsid w:val="00D20E05"/>
    <w:rsid w:val="00D356F8"/>
    <w:rsid w:val="00D419DA"/>
    <w:rsid w:val="00D41C0B"/>
    <w:rsid w:val="00D4223D"/>
    <w:rsid w:val="00D454A9"/>
    <w:rsid w:val="00D53111"/>
    <w:rsid w:val="00D55F04"/>
    <w:rsid w:val="00D578C7"/>
    <w:rsid w:val="00D63358"/>
    <w:rsid w:val="00D71DF0"/>
    <w:rsid w:val="00D77283"/>
    <w:rsid w:val="00D77E5E"/>
    <w:rsid w:val="00D80164"/>
    <w:rsid w:val="00D805F4"/>
    <w:rsid w:val="00D8180B"/>
    <w:rsid w:val="00D92EC4"/>
    <w:rsid w:val="00DA158F"/>
    <w:rsid w:val="00DB4017"/>
    <w:rsid w:val="00DB7A4C"/>
    <w:rsid w:val="00DC10D3"/>
    <w:rsid w:val="00DD4F67"/>
    <w:rsid w:val="00DE2964"/>
    <w:rsid w:val="00DE3C9E"/>
    <w:rsid w:val="00E00E9E"/>
    <w:rsid w:val="00E14131"/>
    <w:rsid w:val="00E30F9A"/>
    <w:rsid w:val="00E31900"/>
    <w:rsid w:val="00E47540"/>
    <w:rsid w:val="00E47D0B"/>
    <w:rsid w:val="00E5020B"/>
    <w:rsid w:val="00E5193B"/>
    <w:rsid w:val="00E55124"/>
    <w:rsid w:val="00E611DA"/>
    <w:rsid w:val="00E92C3E"/>
    <w:rsid w:val="00EA0555"/>
    <w:rsid w:val="00EB205A"/>
    <w:rsid w:val="00EC0858"/>
    <w:rsid w:val="00EC279D"/>
    <w:rsid w:val="00EC7285"/>
    <w:rsid w:val="00ED6D94"/>
    <w:rsid w:val="00EE3D1E"/>
    <w:rsid w:val="00EE4C61"/>
    <w:rsid w:val="00F02D19"/>
    <w:rsid w:val="00F04C4C"/>
    <w:rsid w:val="00F07366"/>
    <w:rsid w:val="00F22793"/>
    <w:rsid w:val="00F24245"/>
    <w:rsid w:val="00F26557"/>
    <w:rsid w:val="00F35D2B"/>
    <w:rsid w:val="00F36C9D"/>
    <w:rsid w:val="00F3729F"/>
    <w:rsid w:val="00F41CB5"/>
    <w:rsid w:val="00F50EF0"/>
    <w:rsid w:val="00F72559"/>
    <w:rsid w:val="00F731F5"/>
    <w:rsid w:val="00F900B6"/>
    <w:rsid w:val="00F915A5"/>
    <w:rsid w:val="00F938DA"/>
    <w:rsid w:val="00F9610A"/>
    <w:rsid w:val="00FA0555"/>
    <w:rsid w:val="00FA5A4F"/>
    <w:rsid w:val="00FA65F6"/>
    <w:rsid w:val="00FA794D"/>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7D3"/>
    <w:pPr>
      <w:spacing w:before="160" w:after="120" w:line="360" w:lineRule="auto"/>
      <w:ind w:firstLine="709"/>
    </w:pPr>
    <w:rPr>
      <w:sz w:val="28"/>
    </w:rPr>
  </w:style>
  <w:style w:type="paragraph" w:styleId="Ttulo1">
    <w:name w:val="heading 1"/>
    <w:basedOn w:val="Ttulo"/>
    <w:next w:val="Normal"/>
    <w:link w:val="Ttulo1Car"/>
    <w:autoRedefine/>
    <w:uiPriority w:val="9"/>
    <w:qFormat/>
    <w:rsid w:val="00FA65F6"/>
    <w:pPr>
      <w:numPr>
        <w:numId w:val="8"/>
      </w:numPr>
      <w:shd w:val="clear" w:color="auto" w:fill="FFFFFF"/>
      <w:spacing w:before="280" w:after="120"/>
      <w:ind w:left="1068"/>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FA65F6"/>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954351"/>
    <w:pPr>
      <w:tabs>
        <w:tab w:val="left" w:pos="1276"/>
        <w:tab w:val="right" w:leader="dot" w:pos="9962"/>
      </w:tabs>
      <w:spacing w:after="100"/>
      <w:ind w:left="708" w:firstLine="429"/>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styleId="Sinespaciado">
    <w:name w:val="No Spacing"/>
    <w:uiPriority w:val="1"/>
    <w:qFormat/>
    <w:rsid w:val="000A5D22"/>
    <w:pPr>
      <w:spacing w:after="0" w:line="240" w:lineRule="auto"/>
      <w:ind w:firstLine="709"/>
    </w:pPr>
    <w:rPr>
      <w:sz w:val="28"/>
    </w:rPr>
  </w:style>
  <w:style w:type="character" w:styleId="nfasis">
    <w:name w:val="Emphasis"/>
    <w:basedOn w:val="Fuentedeprrafopredeter"/>
    <w:uiPriority w:val="20"/>
    <w:qFormat/>
    <w:rsid w:val="006E7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308">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5059">
      <w:bodyDiv w:val="1"/>
      <w:marLeft w:val="0"/>
      <w:marRight w:val="0"/>
      <w:marTop w:val="0"/>
      <w:marBottom w:val="0"/>
      <w:divBdr>
        <w:top w:val="none" w:sz="0" w:space="0" w:color="auto"/>
        <w:left w:val="none" w:sz="0" w:space="0" w:color="auto"/>
        <w:bottom w:val="none" w:sz="0" w:space="0" w:color="auto"/>
        <w:right w:val="none" w:sz="0" w:space="0" w:color="auto"/>
      </w:divBdr>
      <w:divsChild>
        <w:div w:id="1974091186">
          <w:marLeft w:val="0"/>
          <w:marRight w:val="0"/>
          <w:marTop w:val="0"/>
          <w:marBottom w:val="0"/>
          <w:divBdr>
            <w:top w:val="none" w:sz="0" w:space="0" w:color="auto"/>
            <w:left w:val="none" w:sz="0" w:space="0" w:color="auto"/>
            <w:bottom w:val="none" w:sz="0" w:space="0" w:color="auto"/>
            <w:right w:val="none" w:sz="0" w:space="0" w:color="auto"/>
          </w:divBdr>
        </w:div>
      </w:divsChild>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7786">
      <w:bodyDiv w:val="1"/>
      <w:marLeft w:val="0"/>
      <w:marRight w:val="0"/>
      <w:marTop w:val="0"/>
      <w:marBottom w:val="0"/>
      <w:divBdr>
        <w:top w:val="none" w:sz="0" w:space="0" w:color="auto"/>
        <w:left w:val="none" w:sz="0" w:space="0" w:color="auto"/>
        <w:bottom w:val="none" w:sz="0" w:space="0" w:color="auto"/>
        <w:right w:val="none" w:sz="0" w:space="0" w:color="auto"/>
      </w:divBdr>
      <w:divsChild>
        <w:div w:id="1635210074">
          <w:marLeft w:val="0"/>
          <w:marRight w:val="0"/>
          <w:marTop w:val="0"/>
          <w:marBottom w:val="0"/>
          <w:divBdr>
            <w:top w:val="none" w:sz="0" w:space="0" w:color="auto"/>
            <w:left w:val="none" w:sz="0" w:space="0" w:color="auto"/>
            <w:bottom w:val="none" w:sz="0" w:space="0" w:color="auto"/>
            <w:right w:val="none" w:sz="0" w:space="0" w:color="auto"/>
          </w:divBdr>
          <w:divsChild>
            <w:div w:id="846748497">
              <w:marLeft w:val="0"/>
              <w:marRight w:val="0"/>
              <w:marTop w:val="0"/>
              <w:marBottom w:val="0"/>
              <w:divBdr>
                <w:top w:val="none" w:sz="0" w:space="0" w:color="auto"/>
                <w:left w:val="none" w:sz="0" w:space="0" w:color="auto"/>
                <w:bottom w:val="none" w:sz="0" w:space="0" w:color="auto"/>
                <w:right w:val="none" w:sz="0" w:space="0" w:color="auto"/>
              </w:divBdr>
            </w:div>
          </w:divsChild>
        </w:div>
        <w:div w:id="1747533134">
          <w:marLeft w:val="0"/>
          <w:marRight w:val="0"/>
          <w:marTop w:val="0"/>
          <w:marBottom w:val="0"/>
          <w:divBdr>
            <w:top w:val="none" w:sz="0" w:space="0" w:color="auto"/>
            <w:left w:val="none" w:sz="0" w:space="0" w:color="auto"/>
            <w:bottom w:val="none" w:sz="0" w:space="0" w:color="auto"/>
            <w:right w:val="none" w:sz="0" w:space="0" w:color="auto"/>
          </w:divBdr>
          <w:divsChild>
            <w:div w:id="1362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938">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7551751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2695084">
      <w:bodyDiv w:val="1"/>
      <w:marLeft w:val="0"/>
      <w:marRight w:val="0"/>
      <w:marTop w:val="0"/>
      <w:marBottom w:val="0"/>
      <w:divBdr>
        <w:top w:val="none" w:sz="0" w:space="0" w:color="auto"/>
        <w:left w:val="none" w:sz="0" w:space="0" w:color="auto"/>
        <w:bottom w:val="none" w:sz="0" w:space="0" w:color="auto"/>
        <w:right w:val="none" w:sz="0" w:space="0" w:color="auto"/>
      </w:divBdr>
      <w:divsChild>
        <w:div w:id="474032334">
          <w:marLeft w:val="0"/>
          <w:marRight w:val="0"/>
          <w:marTop w:val="0"/>
          <w:marBottom w:val="720"/>
          <w:divBdr>
            <w:top w:val="none" w:sz="0" w:space="0" w:color="auto"/>
            <w:left w:val="none" w:sz="0" w:space="0" w:color="auto"/>
            <w:bottom w:val="none" w:sz="0" w:space="0" w:color="auto"/>
            <w:right w:val="none" w:sz="0" w:space="0" w:color="auto"/>
          </w:divBdr>
        </w:div>
      </w:divsChild>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1089">
      <w:bodyDiv w:val="1"/>
      <w:marLeft w:val="0"/>
      <w:marRight w:val="0"/>
      <w:marTop w:val="0"/>
      <w:marBottom w:val="0"/>
      <w:divBdr>
        <w:top w:val="none" w:sz="0" w:space="0" w:color="auto"/>
        <w:left w:val="none" w:sz="0" w:space="0" w:color="auto"/>
        <w:bottom w:val="none" w:sz="0" w:space="0" w:color="auto"/>
        <w:right w:val="none" w:sz="0" w:space="0" w:color="auto"/>
      </w:divBdr>
      <w:divsChild>
        <w:div w:id="869075670">
          <w:marLeft w:val="0"/>
          <w:marRight w:val="0"/>
          <w:marTop w:val="0"/>
          <w:marBottom w:val="720"/>
          <w:divBdr>
            <w:top w:val="none" w:sz="0" w:space="0" w:color="auto"/>
            <w:left w:val="none" w:sz="0" w:space="0" w:color="auto"/>
            <w:bottom w:val="none" w:sz="0" w:space="0" w:color="auto"/>
            <w:right w:val="none" w:sz="0" w:space="0" w:color="auto"/>
          </w:divBdr>
        </w:div>
        <w:div w:id="906040394">
          <w:marLeft w:val="0"/>
          <w:marRight w:val="0"/>
          <w:marTop w:val="0"/>
          <w:marBottom w:val="0"/>
          <w:divBdr>
            <w:top w:val="none" w:sz="0" w:space="0" w:color="auto"/>
            <w:left w:val="none" w:sz="0" w:space="0" w:color="auto"/>
            <w:bottom w:val="none" w:sz="0" w:space="0" w:color="auto"/>
            <w:right w:val="none" w:sz="0" w:space="0" w:color="auto"/>
          </w:divBdr>
          <w:divsChild>
            <w:div w:id="1199512691">
              <w:marLeft w:val="0"/>
              <w:marRight w:val="0"/>
              <w:marTop w:val="0"/>
              <w:marBottom w:val="0"/>
              <w:divBdr>
                <w:top w:val="none" w:sz="0" w:space="0" w:color="auto"/>
                <w:left w:val="none" w:sz="0" w:space="0" w:color="auto"/>
                <w:bottom w:val="none" w:sz="0" w:space="0" w:color="auto"/>
                <w:right w:val="none" w:sz="0" w:space="0" w:color="auto"/>
              </w:divBdr>
            </w:div>
            <w:div w:id="170219931">
              <w:marLeft w:val="0"/>
              <w:marRight w:val="0"/>
              <w:marTop w:val="0"/>
              <w:marBottom w:val="0"/>
              <w:divBdr>
                <w:top w:val="none" w:sz="0" w:space="0" w:color="auto"/>
                <w:left w:val="none" w:sz="0" w:space="0" w:color="auto"/>
                <w:bottom w:val="none" w:sz="0" w:space="0" w:color="auto"/>
                <w:right w:val="none" w:sz="0" w:space="0" w:color="auto"/>
              </w:divBdr>
            </w:div>
          </w:divsChild>
        </w:div>
        <w:div w:id="2005544476">
          <w:marLeft w:val="0"/>
          <w:marRight w:val="0"/>
          <w:marTop w:val="0"/>
          <w:marBottom w:val="0"/>
          <w:divBdr>
            <w:top w:val="none" w:sz="0" w:space="0" w:color="auto"/>
            <w:left w:val="none" w:sz="0" w:space="0" w:color="auto"/>
            <w:bottom w:val="none" w:sz="0" w:space="0" w:color="auto"/>
            <w:right w:val="none" w:sz="0" w:space="0" w:color="auto"/>
          </w:divBdr>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8285325">
      <w:bodyDiv w:val="1"/>
      <w:marLeft w:val="0"/>
      <w:marRight w:val="0"/>
      <w:marTop w:val="0"/>
      <w:marBottom w:val="0"/>
      <w:divBdr>
        <w:top w:val="none" w:sz="0" w:space="0" w:color="auto"/>
        <w:left w:val="none" w:sz="0" w:space="0" w:color="auto"/>
        <w:bottom w:val="none" w:sz="0" w:space="0" w:color="auto"/>
        <w:right w:val="none" w:sz="0" w:space="0" w:color="auto"/>
      </w:divBdr>
    </w:div>
    <w:div w:id="129173203">
      <w:bodyDiv w:val="1"/>
      <w:marLeft w:val="0"/>
      <w:marRight w:val="0"/>
      <w:marTop w:val="0"/>
      <w:marBottom w:val="0"/>
      <w:divBdr>
        <w:top w:val="none" w:sz="0" w:space="0" w:color="auto"/>
        <w:left w:val="none" w:sz="0" w:space="0" w:color="auto"/>
        <w:bottom w:val="none" w:sz="0" w:space="0" w:color="auto"/>
        <w:right w:val="none" w:sz="0" w:space="0" w:color="auto"/>
      </w:divBdr>
      <w:divsChild>
        <w:div w:id="1212576943">
          <w:marLeft w:val="0"/>
          <w:marRight w:val="0"/>
          <w:marTop w:val="0"/>
          <w:marBottom w:val="720"/>
          <w:divBdr>
            <w:top w:val="none" w:sz="0" w:space="0" w:color="auto"/>
            <w:left w:val="none" w:sz="0" w:space="0" w:color="auto"/>
            <w:bottom w:val="none" w:sz="0" w:space="0" w:color="auto"/>
            <w:right w:val="none" w:sz="0" w:space="0" w:color="auto"/>
          </w:divBdr>
        </w:div>
      </w:divsChild>
    </w:div>
    <w:div w:id="131485628">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38495125">
      <w:bodyDiv w:val="1"/>
      <w:marLeft w:val="0"/>
      <w:marRight w:val="0"/>
      <w:marTop w:val="0"/>
      <w:marBottom w:val="0"/>
      <w:divBdr>
        <w:top w:val="none" w:sz="0" w:space="0" w:color="auto"/>
        <w:left w:val="none" w:sz="0" w:space="0" w:color="auto"/>
        <w:bottom w:val="none" w:sz="0" w:space="0" w:color="auto"/>
        <w:right w:val="none" w:sz="0" w:space="0" w:color="auto"/>
      </w:divBdr>
    </w:div>
    <w:div w:id="143358316">
      <w:bodyDiv w:val="1"/>
      <w:marLeft w:val="0"/>
      <w:marRight w:val="0"/>
      <w:marTop w:val="0"/>
      <w:marBottom w:val="0"/>
      <w:divBdr>
        <w:top w:val="none" w:sz="0" w:space="0" w:color="auto"/>
        <w:left w:val="none" w:sz="0" w:space="0" w:color="auto"/>
        <w:bottom w:val="none" w:sz="0" w:space="0" w:color="auto"/>
        <w:right w:val="none" w:sz="0" w:space="0" w:color="auto"/>
      </w:divBdr>
    </w:div>
    <w:div w:id="146094407">
      <w:bodyDiv w:val="1"/>
      <w:marLeft w:val="0"/>
      <w:marRight w:val="0"/>
      <w:marTop w:val="0"/>
      <w:marBottom w:val="0"/>
      <w:divBdr>
        <w:top w:val="none" w:sz="0" w:space="0" w:color="auto"/>
        <w:left w:val="none" w:sz="0" w:space="0" w:color="auto"/>
        <w:bottom w:val="none" w:sz="0" w:space="0" w:color="auto"/>
        <w:right w:val="none" w:sz="0" w:space="0" w:color="auto"/>
      </w:divBdr>
    </w:div>
    <w:div w:id="147868591">
      <w:bodyDiv w:val="1"/>
      <w:marLeft w:val="0"/>
      <w:marRight w:val="0"/>
      <w:marTop w:val="0"/>
      <w:marBottom w:val="0"/>
      <w:divBdr>
        <w:top w:val="none" w:sz="0" w:space="0" w:color="auto"/>
        <w:left w:val="none" w:sz="0" w:space="0" w:color="auto"/>
        <w:bottom w:val="none" w:sz="0" w:space="0" w:color="auto"/>
        <w:right w:val="none" w:sz="0" w:space="0" w:color="auto"/>
      </w:divBdr>
      <w:divsChild>
        <w:div w:id="646513995">
          <w:marLeft w:val="0"/>
          <w:marRight w:val="0"/>
          <w:marTop w:val="0"/>
          <w:marBottom w:val="720"/>
          <w:divBdr>
            <w:top w:val="none" w:sz="0" w:space="0" w:color="auto"/>
            <w:left w:val="none" w:sz="0" w:space="0" w:color="auto"/>
            <w:bottom w:val="none" w:sz="0" w:space="0" w:color="auto"/>
            <w:right w:val="none" w:sz="0" w:space="0" w:color="auto"/>
          </w:divBdr>
        </w:div>
      </w:divsChild>
    </w:div>
    <w:div w:id="149059243">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51069165">
      <w:bodyDiv w:val="1"/>
      <w:marLeft w:val="0"/>
      <w:marRight w:val="0"/>
      <w:marTop w:val="0"/>
      <w:marBottom w:val="0"/>
      <w:divBdr>
        <w:top w:val="none" w:sz="0" w:space="0" w:color="auto"/>
        <w:left w:val="none" w:sz="0" w:space="0" w:color="auto"/>
        <w:bottom w:val="none" w:sz="0" w:space="0" w:color="auto"/>
        <w:right w:val="none" w:sz="0" w:space="0" w:color="auto"/>
      </w:divBdr>
    </w:div>
    <w:div w:id="152570096">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1572683">
      <w:bodyDiv w:val="1"/>
      <w:marLeft w:val="0"/>
      <w:marRight w:val="0"/>
      <w:marTop w:val="0"/>
      <w:marBottom w:val="0"/>
      <w:divBdr>
        <w:top w:val="none" w:sz="0" w:space="0" w:color="auto"/>
        <w:left w:val="none" w:sz="0" w:space="0" w:color="auto"/>
        <w:bottom w:val="none" w:sz="0" w:space="0" w:color="auto"/>
        <w:right w:val="none" w:sz="0" w:space="0" w:color="auto"/>
      </w:divBdr>
      <w:divsChild>
        <w:div w:id="1660108483">
          <w:marLeft w:val="0"/>
          <w:marRight w:val="0"/>
          <w:marTop w:val="0"/>
          <w:marBottom w:val="0"/>
          <w:divBdr>
            <w:top w:val="none" w:sz="0" w:space="0" w:color="auto"/>
            <w:left w:val="none" w:sz="0" w:space="0" w:color="auto"/>
            <w:bottom w:val="none" w:sz="0" w:space="0" w:color="auto"/>
            <w:right w:val="none" w:sz="0" w:space="0" w:color="auto"/>
          </w:divBdr>
          <w:divsChild>
            <w:div w:id="383405234">
              <w:marLeft w:val="0"/>
              <w:marRight w:val="0"/>
              <w:marTop w:val="0"/>
              <w:marBottom w:val="0"/>
              <w:divBdr>
                <w:top w:val="none" w:sz="0" w:space="0" w:color="auto"/>
                <w:left w:val="none" w:sz="0" w:space="0" w:color="auto"/>
                <w:bottom w:val="none" w:sz="0" w:space="0" w:color="auto"/>
                <w:right w:val="none" w:sz="0" w:space="0" w:color="auto"/>
              </w:divBdr>
            </w:div>
          </w:divsChild>
        </w:div>
        <w:div w:id="322392994">
          <w:marLeft w:val="0"/>
          <w:marRight w:val="0"/>
          <w:marTop w:val="0"/>
          <w:marBottom w:val="0"/>
          <w:divBdr>
            <w:top w:val="none" w:sz="0" w:space="0" w:color="auto"/>
            <w:left w:val="none" w:sz="0" w:space="0" w:color="auto"/>
            <w:bottom w:val="none" w:sz="0" w:space="0" w:color="auto"/>
            <w:right w:val="none" w:sz="0" w:space="0" w:color="auto"/>
          </w:divBdr>
          <w:divsChild>
            <w:div w:id="126268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05720607">
      <w:bodyDiv w:val="1"/>
      <w:marLeft w:val="0"/>
      <w:marRight w:val="0"/>
      <w:marTop w:val="0"/>
      <w:marBottom w:val="0"/>
      <w:divBdr>
        <w:top w:val="none" w:sz="0" w:space="0" w:color="auto"/>
        <w:left w:val="none" w:sz="0" w:space="0" w:color="auto"/>
        <w:bottom w:val="none" w:sz="0" w:space="0" w:color="auto"/>
        <w:right w:val="none" w:sz="0" w:space="0" w:color="auto"/>
      </w:divBdr>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8015">
      <w:bodyDiv w:val="1"/>
      <w:marLeft w:val="0"/>
      <w:marRight w:val="0"/>
      <w:marTop w:val="0"/>
      <w:marBottom w:val="0"/>
      <w:divBdr>
        <w:top w:val="none" w:sz="0" w:space="0" w:color="auto"/>
        <w:left w:val="none" w:sz="0" w:space="0" w:color="auto"/>
        <w:bottom w:val="none" w:sz="0" w:space="0" w:color="auto"/>
        <w:right w:val="none" w:sz="0" w:space="0" w:color="auto"/>
      </w:divBdr>
      <w:divsChild>
        <w:div w:id="841970200">
          <w:marLeft w:val="0"/>
          <w:marRight w:val="0"/>
          <w:marTop w:val="0"/>
          <w:marBottom w:val="0"/>
          <w:divBdr>
            <w:top w:val="none" w:sz="0" w:space="0" w:color="auto"/>
            <w:left w:val="none" w:sz="0" w:space="0" w:color="auto"/>
            <w:bottom w:val="none" w:sz="0" w:space="0" w:color="auto"/>
            <w:right w:val="none" w:sz="0" w:space="0" w:color="auto"/>
          </w:divBdr>
          <w:divsChild>
            <w:div w:id="789667935">
              <w:marLeft w:val="-150"/>
              <w:marRight w:val="0"/>
              <w:marTop w:val="0"/>
              <w:marBottom w:val="0"/>
              <w:divBdr>
                <w:top w:val="none" w:sz="0" w:space="0" w:color="auto"/>
                <w:left w:val="none" w:sz="0" w:space="0" w:color="auto"/>
                <w:bottom w:val="none" w:sz="0" w:space="0" w:color="auto"/>
                <w:right w:val="none" w:sz="0" w:space="0" w:color="auto"/>
              </w:divBdr>
            </w:div>
          </w:divsChild>
        </w:div>
        <w:div w:id="1319456060">
          <w:marLeft w:val="0"/>
          <w:marRight w:val="0"/>
          <w:marTop w:val="0"/>
          <w:marBottom w:val="0"/>
          <w:divBdr>
            <w:top w:val="none" w:sz="0" w:space="0" w:color="auto"/>
            <w:left w:val="none" w:sz="0" w:space="0" w:color="auto"/>
            <w:bottom w:val="none" w:sz="0" w:space="0" w:color="auto"/>
            <w:right w:val="none" w:sz="0" w:space="0" w:color="auto"/>
          </w:divBdr>
          <w:divsChild>
            <w:div w:id="1612928869">
              <w:marLeft w:val="0"/>
              <w:marRight w:val="0"/>
              <w:marTop w:val="0"/>
              <w:marBottom w:val="0"/>
              <w:divBdr>
                <w:top w:val="none" w:sz="0" w:space="0" w:color="auto"/>
                <w:left w:val="none" w:sz="0" w:space="0" w:color="auto"/>
                <w:bottom w:val="none" w:sz="0" w:space="0" w:color="auto"/>
                <w:right w:val="none" w:sz="0" w:space="0" w:color="auto"/>
              </w:divBdr>
              <w:divsChild>
                <w:div w:id="67970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449731">
      <w:bodyDiv w:val="1"/>
      <w:marLeft w:val="0"/>
      <w:marRight w:val="0"/>
      <w:marTop w:val="0"/>
      <w:marBottom w:val="0"/>
      <w:divBdr>
        <w:top w:val="none" w:sz="0" w:space="0" w:color="auto"/>
        <w:left w:val="none" w:sz="0" w:space="0" w:color="auto"/>
        <w:bottom w:val="none" w:sz="0" w:space="0" w:color="auto"/>
        <w:right w:val="none" w:sz="0" w:space="0" w:color="auto"/>
      </w:divBdr>
    </w:div>
    <w:div w:id="244338323">
      <w:bodyDiv w:val="1"/>
      <w:marLeft w:val="0"/>
      <w:marRight w:val="0"/>
      <w:marTop w:val="0"/>
      <w:marBottom w:val="0"/>
      <w:divBdr>
        <w:top w:val="none" w:sz="0" w:space="0" w:color="auto"/>
        <w:left w:val="none" w:sz="0" w:space="0" w:color="auto"/>
        <w:bottom w:val="none" w:sz="0" w:space="0" w:color="auto"/>
        <w:right w:val="none" w:sz="0" w:space="0" w:color="auto"/>
      </w:divBdr>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65962237">
      <w:bodyDiv w:val="1"/>
      <w:marLeft w:val="0"/>
      <w:marRight w:val="0"/>
      <w:marTop w:val="0"/>
      <w:marBottom w:val="0"/>
      <w:divBdr>
        <w:top w:val="none" w:sz="0" w:space="0" w:color="auto"/>
        <w:left w:val="none" w:sz="0" w:space="0" w:color="auto"/>
        <w:bottom w:val="none" w:sz="0" w:space="0" w:color="auto"/>
        <w:right w:val="none" w:sz="0" w:space="0" w:color="auto"/>
      </w:divBdr>
      <w:divsChild>
        <w:div w:id="1961690358">
          <w:marLeft w:val="0"/>
          <w:marRight w:val="0"/>
          <w:marTop w:val="0"/>
          <w:marBottom w:val="0"/>
          <w:divBdr>
            <w:top w:val="none" w:sz="0" w:space="0" w:color="auto"/>
            <w:left w:val="none" w:sz="0" w:space="0" w:color="auto"/>
            <w:bottom w:val="none" w:sz="0" w:space="0" w:color="auto"/>
            <w:right w:val="none" w:sz="0" w:space="0" w:color="auto"/>
          </w:divBdr>
          <w:divsChild>
            <w:div w:id="132960218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76106121">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1448341">
      <w:bodyDiv w:val="1"/>
      <w:marLeft w:val="0"/>
      <w:marRight w:val="0"/>
      <w:marTop w:val="0"/>
      <w:marBottom w:val="0"/>
      <w:divBdr>
        <w:top w:val="none" w:sz="0" w:space="0" w:color="auto"/>
        <w:left w:val="none" w:sz="0" w:space="0" w:color="auto"/>
        <w:bottom w:val="none" w:sz="0" w:space="0" w:color="auto"/>
        <w:right w:val="none" w:sz="0" w:space="0" w:color="auto"/>
      </w:divBdr>
      <w:divsChild>
        <w:div w:id="1168714121">
          <w:marLeft w:val="0"/>
          <w:marRight w:val="0"/>
          <w:marTop w:val="0"/>
          <w:marBottom w:val="375"/>
          <w:divBdr>
            <w:top w:val="none" w:sz="0" w:space="0" w:color="auto"/>
            <w:left w:val="none" w:sz="0" w:space="0" w:color="auto"/>
            <w:bottom w:val="none" w:sz="0" w:space="0" w:color="auto"/>
            <w:right w:val="none" w:sz="0" w:space="0" w:color="auto"/>
          </w:divBdr>
          <w:divsChild>
            <w:div w:id="1273246545">
              <w:marLeft w:val="0"/>
              <w:marRight w:val="0"/>
              <w:marTop w:val="0"/>
              <w:marBottom w:val="0"/>
              <w:divBdr>
                <w:top w:val="none" w:sz="0" w:space="0" w:color="auto"/>
                <w:left w:val="none" w:sz="0" w:space="0" w:color="auto"/>
                <w:bottom w:val="none" w:sz="0" w:space="0" w:color="auto"/>
                <w:right w:val="none" w:sz="0" w:space="0" w:color="auto"/>
              </w:divBdr>
              <w:divsChild>
                <w:div w:id="9616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7828">
          <w:marLeft w:val="0"/>
          <w:marRight w:val="0"/>
          <w:marTop w:val="0"/>
          <w:marBottom w:val="0"/>
          <w:divBdr>
            <w:top w:val="none" w:sz="0" w:space="0" w:color="auto"/>
            <w:left w:val="none" w:sz="0" w:space="0" w:color="auto"/>
            <w:bottom w:val="none" w:sz="0" w:space="0" w:color="auto"/>
            <w:right w:val="none" w:sz="0" w:space="0" w:color="auto"/>
          </w:divBdr>
          <w:divsChild>
            <w:div w:id="757403525">
              <w:marLeft w:val="0"/>
              <w:marRight w:val="0"/>
              <w:marTop w:val="0"/>
              <w:marBottom w:val="0"/>
              <w:divBdr>
                <w:top w:val="none" w:sz="0" w:space="0" w:color="auto"/>
                <w:left w:val="none" w:sz="0" w:space="0" w:color="auto"/>
                <w:bottom w:val="none" w:sz="0" w:space="0" w:color="auto"/>
                <w:right w:val="none" w:sz="0" w:space="0" w:color="auto"/>
              </w:divBdr>
              <w:divsChild>
                <w:div w:id="524826676">
                  <w:marLeft w:val="0"/>
                  <w:marRight w:val="0"/>
                  <w:marTop w:val="0"/>
                  <w:marBottom w:val="0"/>
                  <w:divBdr>
                    <w:top w:val="none" w:sz="0" w:space="0" w:color="auto"/>
                    <w:left w:val="none" w:sz="0" w:space="0" w:color="auto"/>
                    <w:bottom w:val="none" w:sz="0" w:space="0" w:color="auto"/>
                    <w:right w:val="none" w:sz="0" w:space="0" w:color="auto"/>
                  </w:divBdr>
                  <w:divsChild>
                    <w:div w:id="330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0515">
      <w:bodyDiv w:val="1"/>
      <w:marLeft w:val="0"/>
      <w:marRight w:val="0"/>
      <w:marTop w:val="0"/>
      <w:marBottom w:val="0"/>
      <w:divBdr>
        <w:top w:val="none" w:sz="0" w:space="0" w:color="auto"/>
        <w:left w:val="none" w:sz="0" w:space="0" w:color="auto"/>
        <w:bottom w:val="none" w:sz="0" w:space="0" w:color="auto"/>
        <w:right w:val="none" w:sz="0" w:space="0" w:color="auto"/>
      </w:divBdr>
    </w:div>
    <w:div w:id="299964178">
      <w:bodyDiv w:val="1"/>
      <w:marLeft w:val="0"/>
      <w:marRight w:val="0"/>
      <w:marTop w:val="0"/>
      <w:marBottom w:val="0"/>
      <w:divBdr>
        <w:top w:val="none" w:sz="0" w:space="0" w:color="auto"/>
        <w:left w:val="none" w:sz="0" w:space="0" w:color="auto"/>
        <w:bottom w:val="none" w:sz="0" w:space="0" w:color="auto"/>
        <w:right w:val="none" w:sz="0" w:space="0" w:color="auto"/>
      </w:divBdr>
    </w:div>
    <w:div w:id="302123307">
      <w:bodyDiv w:val="1"/>
      <w:marLeft w:val="0"/>
      <w:marRight w:val="0"/>
      <w:marTop w:val="0"/>
      <w:marBottom w:val="0"/>
      <w:divBdr>
        <w:top w:val="none" w:sz="0" w:space="0" w:color="auto"/>
        <w:left w:val="none" w:sz="0" w:space="0" w:color="auto"/>
        <w:bottom w:val="none" w:sz="0" w:space="0" w:color="auto"/>
        <w:right w:val="none" w:sz="0" w:space="0" w:color="auto"/>
      </w:divBdr>
      <w:divsChild>
        <w:div w:id="1408459903">
          <w:marLeft w:val="0"/>
          <w:marRight w:val="0"/>
          <w:marTop w:val="0"/>
          <w:marBottom w:val="0"/>
          <w:divBdr>
            <w:top w:val="none" w:sz="0" w:space="0" w:color="auto"/>
            <w:left w:val="none" w:sz="0" w:space="0" w:color="auto"/>
            <w:bottom w:val="none" w:sz="0" w:space="0" w:color="auto"/>
            <w:right w:val="none" w:sz="0" w:space="0" w:color="auto"/>
          </w:divBdr>
          <w:divsChild>
            <w:div w:id="59526992">
              <w:marLeft w:val="0"/>
              <w:marRight w:val="0"/>
              <w:marTop w:val="0"/>
              <w:marBottom w:val="0"/>
              <w:divBdr>
                <w:top w:val="none" w:sz="0" w:space="0" w:color="auto"/>
                <w:left w:val="none" w:sz="0" w:space="0" w:color="auto"/>
                <w:bottom w:val="none" w:sz="0" w:space="0" w:color="auto"/>
                <w:right w:val="none" w:sz="0" w:space="0" w:color="auto"/>
              </w:divBdr>
            </w:div>
          </w:divsChild>
        </w:div>
        <w:div w:id="327248634">
          <w:marLeft w:val="0"/>
          <w:marRight w:val="0"/>
          <w:marTop w:val="0"/>
          <w:marBottom w:val="0"/>
          <w:divBdr>
            <w:top w:val="none" w:sz="0" w:space="0" w:color="auto"/>
            <w:left w:val="none" w:sz="0" w:space="0" w:color="auto"/>
            <w:bottom w:val="none" w:sz="0" w:space="0" w:color="auto"/>
            <w:right w:val="none" w:sz="0" w:space="0" w:color="auto"/>
          </w:divBdr>
          <w:divsChild>
            <w:div w:id="908422878">
              <w:marLeft w:val="0"/>
              <w:marRight w:val="0"/>
              <w:marTop w:val="0"/>
              <w:marBottom w:val="0"/>
              <w:divBdr>
                <w:top w:val="none" w:sz="0" w:space="0" w:color="auto"/>
                <w:left w:val="none" w:sz="0" w:space="0" w:color="auto"/>
                <w:bottom w:val="none" w:sz="0" w:space="0" w:color="auto"/>
                <w:right w:val="none" w:sz="0" w:space="0" w:color="auto"/>
              </w:divBdr>
              <w:divsChild>
                <w:div w:id="350838612">
                  <w:marLeft w:val="0"/>
                  <w:marRight w:val="0"/>
                  <w:marTop w:val="0"/>
                  <w:marBottom w:val="0"/>
                  <w:divBdr>
                    <w:top w:val="none" w:sz="0" w:space="0" w:color="auto"/>
                    <w:left w:val="none" w:sz="0" w:space="0" w:color="auto"/>
                    <w:bottom w:val="none" w:sz="0" w:space="0" w:color="auto"/>
                    <w:right w:val="none" w:sz="0" w:space="0" w:color="auto"/>
                  </w:divBdr>
                </w:div>
              </w:divsChild>
            </w:div>
            <w:div w:id="1858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08635634">
      <w:bodyDiv w:val="1"/>
      <w:marLeft w:val="0"/>
      <w:marRight w:val="0"/>
      <w:marTop w:val="0"/>
      <w:marBottom w:val="0"/>
      <w:divBdr>
        <w:top w:val="none" w:sz="0" w:space="0" w:color="auto"/>
        <w:left w:val="none" w:sz="0" w:space="0" w:color="auto"/>
        <w:bottom w:val="none" w:sz="0" w:space="0" w:color="auto"/>
        <w:right w:val="none" w:sz="0" w:space="0" w:color="auto"/>
      </w:divBdr>
      <w:divsChild>
        <w:div w:id="2047632597">
          <w:marLeft w:val="0"/>
          <w:marRight w:val="0"/>
          <w:marTop w:val="0"/>
          <w:marBottom w:val="375"/>
          <w:divBdr>
            <w:top w:val="none" w:sz="0" w:space="0" w:color="auto"/>
            <w:left w:val="none" w:sz="0" w:space="0" w:color="auto"/>
            <w:bottom w:val="none" w:sz="0" w:space="0" w:color="auto"/>
            <w:right w:val="none" w:sz="0" w:space="0" w:color="auto"/>
          </w:divBdr>
          <w:divsChild>
            <w:div w:id="1408183412">
              <w:marLeft w:val="0"/>
              <w:marRight w:val="0"/>
              <w:marTop w:val="0"/>
              <w:marBottom w:val="0"/>
              <w:divBdr>
                <w:top w:val="none" w:sz="0" w:space="0" w:color="auto"/>
                <w:left w:val="none" w:sz="0" w:space="0" w:color="auto"/>
                <w:bottom w:val="none" w:sz="0" w:space="0" w:color="auto"/>
                <w:right w:val="none" w:sz="0" w:space="0" w:color="auto"/>
              </w:divBdr>
              <w:divsChild>
                <w:div w:id="109755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152">
          <w:marLeft w:val="0"/>
          <w:marRight w:val="0"/>
          <w:marTop w:val="0"/>
          <w:marBottom w:val="0"/>
          <w:divBdr>
            <w:top w:val="none" w:sz="0" w:space="0" w:color="auto"/>
            <w:left w:val="none" w:sz="0" w:space="0" w:color="auto"/>
            <w:bottom w:val="none" w:sz="0" w:space="0" w:color="auto"/>
            <w:right w:val="none" w:sz="0" w:space="0" w:color="auto"/>
          </w:divBdr>
          <w:divsChild>
            <w:div w:id="420223403">
              <w:marLeft w:val="0"/>
              <w:marRight w:val="0"/>
              <w:marTop w:val="0"/>
              <w:marBottom w:val="0"/>
              <w:divBdr>
                <w:top w:val="none" w:sz="0" w:space="0" w:color="auto"/>
                <w:left w:val="none" w:sz="0" w:space="0" w:color="auto"/>
                <w:bottom w:val="none" w:sz="0" w:space="0" w:color="auto"/>
                <w:right w:val="none" w:sz="0" w:space="0" w:color="auto"/>
              </w:divBdr>
              <w:divsChild>
                <w:div w:id="1402018428">
                  <w:marLeft w:val="0"/>
                  <w:marRight w:val="0"/>
                  <w:marTop w:val="0"/>
                  <w:marBottom w:val="0"/>
                  <w:divBdr>
                    <w:top w:val="none" w:sz="0" w:space="0" w:color="auto"/>
                    <w:left w:val="none" w:sz="0" w:space="0" w:color="auto"/>
                    <w:bottom w:val="none" w:sz="0" w:space="0" w:color="auto"/>
                    <w:right w:val="none" w:sz="0" w:space="0" w:color="auto"/>
                  </w:divBdr>
                  <w:divsChild>
                    <w:div w:id="1624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0039946">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49722130">
      <w:bodyDiv w:val="1"/>
      <w:marLeft w:val="0"/>
      <w:marRight w:val="0"/>
      <w:marTop w:val="0"/>
      <w:marBottom w:val="0"/>
      <w:divBdr>
        <w:top w:val="none" w:sz="0" w:space="0" w:color="auto"/>
        <w:left w:val="none" w:sz="0" w:space="0" w:color="auto"/>
        <w:bottom w:val="none" w:sz="0" w:space="0" w:color="auto"/>
        <w:right w:val="none" w:sz="0" w:space="0" w:color="auto"/>
      </w:divBdr>
      <w:divsChild>
        <w:div w:id="1900630321">
          <w:marLeft w:val="0"/>
          <w:marRight w:val="0"/>
          <w:marTop w:val="0"/>
          <w:marBottom w:val="720"/>
          <w:divBdr>
            <w:top w:val="none" w:sz="0" w:space="0" w:color="auto"/>
            <w:left w:val="none" w:sz="0" w:space="0" w:color="auto"/>
            <w:bottom w:val="none" w:sz="0" w:space="0" w:color="auto"/>
            <w:right w:val="none" w:sz="0" w:space="0" w:color="auto"/>
          </w:divBdr>
        </w:div>
        <w:div w:id="529151184">
          <w:marLeft w:val="0"/>
          <w:marRight w:val="0"/>
          <w:marTop w:val="0"/>
          <w:marBottom w:val="0"/>
          <w:divBdr>
            <w:top w:val="none" w:sz="0" w:space="0" w:color="auto"/>
            <w:left w:val="none" w:sz="0" w:space="0" w:color="auto"/>
            <w:bottom w:val="none" w:sz="0" w:space="0" w:color="auto"/>
            <w:right w:val="none" w:sz="0" w:space="0" w:color="auto"/>
          </w:divBdr>
          <w:divsChild>
            <w:div w:id="223222713">
              <w:marLeft w:val="0"/>
              <w:marRight w:val="0"/>
              <w:marTop w:val="0"/>
              <w:marBottom w:val="0"/>
              <w:divBdr>
                <w:top w:val="none" w:sz="0" w:space="0" w:color="auto"/>
                <w:left w:val="none" w:sz="0" w:space="0" w:color="auto"/>
                <w:bottom w:val="none" w:sz="0" w:space="0" w:color="auto"/>
                <w:right w:val="none" w:sz="0" w:space="0" w:color="auto"/>
              </w:divBdr>
              <w:divsChild>
                <w:div w:id="1183202842">
                  <w:marLeft w:val="0"/>
                  <w:marRight w:val="0"/>
                  <w:marTop w:val="0"/>
                  <w:marBottom w:val="0"/>
                  <w:divBdr>
                    <w:top w:val="none" w:sz="0" w:space="0" w:color="auto"/>
                    <w:left w:val="none" w:sz="0" w:space="0" w:color="auto"/>
                    <w:bottom w:val="none" w:sz="0" w:space="0" w:color="auto"/>
                    <w:right w:val="none" w:sz="0" w:space="0" w:color="auto"/>
                  </w:divBdr>
                  <w:divsChild>
                    <w:div w:id="584723264">
                      <w:marLeft w:val="0"/>
                      <w:marRight w:val="0"/>
                      <w:marTop w:val="0"/>
                      <w:marBottom w:val="0"/>
                      <w:divBdr>
                        <w:top w:val="none" w:sz="0" w:space="0" w:color="auto"/>
                        <w:left w:val="none" w:sz="0" w:space="0" w:color="auto"/>
                        <w:bottom w:val="none" w:sz="0" w:space="0" w:color="auto"/>
                        <w:right w:val="none" w:sz="0" w:space="0" w:color="auto"/>
                      </w:divBdr>
                      <w:divsChild>
                        <w:div w:id="164719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54692284">
      <w:bodyDiv w:val="1"/>
      <w:marLeft w:val="0"/>
      <w:marRight w:val="0"/>
      <w:marTop w:val="0"/>
      <w:marBottom w:val="0"/>
      <w:divBdr>
        <w:top w:val="none" w:sz="0" w:space="0" w:color="auto"/>
        <w:left w:val="none" w:sz="0" w:space="0" w:color="auto"/>
        <w:bottom w:val="none" w:sz="0" w:space="0" w:color="auto"/>
        <w:right w:val="none" w:sz="0" w:space="0" w:color="auto"/>
      </w:divBdr>
      <w:divsChild>
        <w:div w:id="1879195129">
          <w:marLeft w:val="0"/>
          <w:marRight w:val="0"/>
          <w:marTop w:val="0"/>
          <w:marBottom w:val="720"/>
          <w:divBdr>
            <w:top w:val="none" w:sz="0" w:space="0" w:color="auto"/>
            <w:left w:val="none" w:sz="0" w:space="0" w:color="auto"/>
            <w:bottom w:val="none" w:sz="0" w:space="0" w:color="auto"/>
            <w:right w:val="none" w:sz="0" w:space="0" w:color="auto"/>
          </w:divBdr>
        </w:div>
      </w:divsChild>
    </w:div>
    <w:div w:id="358774700">
      <w:bodyDiv w:val="1"/>
      <w:marLeft w:val="0"/>
      <w:marRight w:val="0"/>
      <w:marTop w:val="0"/>
      <w:marBottom w:val="0"/>
      <w:divBdr>
        <w:top w:val="none" w:sz="0" w:space="0" w:color="auto"/>
        <w:left w:val="none" w:sz="0" w:space="0" w:color="auto"/>
        <w:bottom w:val="none" w:sz="0" w:space="0" w:color="auto"/>
        <w:right w:val="none" w:sz="0" w:space="0" w:color="auto"/>
      </w:divBdr>
    </w:div>
    <w:div w:id="360203636">
      <w:bodyDiv w:val="1"/>
      <w:marLeft w:val="0"/>
      <w:marRight w:val="0"/>
      <w:marTop w:val="0"/>
      <w:marBottom w:val="0"/>
      <w:divBdr>
        <w:top w:val="none" w:sz="0" w:space="0" w:color="auto"/>
        <w:left w:val="none" w:sz="0" w:space="0" w:color="auto"/>
        <w:bottom w:val="none" w:sz="0" w:space="0" w:color="auto"/>
        <w:right w:val="none" w:sz="0" w:space="0" w:color="auto"/>
      </w:divBdr>
    </w:div>
    <w:div w:id="364212688">
      <w:bodyDiv w:val="1"/>
      <w:marLeft w:val="0"/>
      <w:marRight w:val="0"/>
      <w:marTop w:val="0"/>
      <w:marBottom w:val="0"/>
      <w:divBdr>
        <w:top w:val="none" w:sz="0" w:space="0" w:color="auto"/>
        <w:left w:val="none" w:sz="0" w:space="0" w:color="auto"/>
        <w:bottom w:val="none" w:sz="0" w:space="0" w:color="auto"/>
        <w:right w:val="none" w:sz="0" w:space="0" w:color="auto"/>
      </w:divBdr>
      <w:divsChild>
        <w:div w:id="1689722018">
          <w:marLeft w:val="0"/>
          <w:marRight w:val="0"/>
          <w:marTop w:val="0"/>
          <w:marBottom w:val="720"/>
          <w:divBdr>
            <w:top w:val="none" w:sz="0" w:space="0" w:color="auto"/>
            <w:left w:val="none" w:sz="0" w:space="0" w:color="auto"/>
            <w:bottom w:val="none" w:sz="0" w:space="0" w:color="auto"/>
            <w:right w:val="none" w:sz="0" w:space="0" w:color="auto"/>
          </w:divBdr>
        </w:div>
      </w:divsChild>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4235742">
      <w:bodyDiv w:val="1"/>
      <w:marLeft w:val="0"/>
      <w:marRight w:val="0"/>
      <w:marTop w:val="0"/>
      <w:marBottom w:val="0"/>
      <w:divBdr>
        <w:top w:val="none" w:sz="0" w:space="0" w:color="auto"/>
        <w:left w:val="none" w:sz="0" w:space="0" w:color="auto"/>
        <w:bottom w:val="none" w:sz="0" w:space="0" w:color="auto"/>
        <w:right w:val="none" w:sz="0" w:space="0" w:color="auto"/>
      </w:divBdr>
      <w:divsChild>
        <w:div w:id="764153060">
          <w:marLeft w:val="0"/>
          <w:marRight w:val="0"/>
          <w:marTop w:val="0"/>
          <w:marBottom w:val="0"/>
          <w:divBdr>
            <w:top w:val="none" w:sz="0" w:space="0" w:color="auto"/>
            <w:left w:val="none" w:sz="0" w:space="0" w:color="auto"/>
            <w:bottom w:val="none" w:sz="0" w:space="0" w:color="auto"/>
            <w:right w:val="none" w:sz="0" w:space="0" w:color="auto"/>
          </w:divBdr>
          <w:divsChild>
            <w:div w:id="1064370762">
              <w:marLeft w:val="0"/>
              <w:marRight w:val="0"/>
              <w:marTop w:val="0"/>
              <w:marBottom w:val="0"/>
              <w:divBdr>
                <w:top w:val="none" w:sz="0" w:space="0" w:color="auto"/>
                <w:left w:val="none" w:sz="0" w:space="0" w:color="auto"/>
                <w:bottom w:val="none" w:sz="0" w:space="0" w:color="auto"/>
                <w:right w:val="none" w:sz="0" w:space="0" w:color="auto"/>
              </w:divBdr>
              <w:divsChild>
                <w:div w:id="653140292">
                  <w:marLeft w:val="0"/>
                  <w:marRight w:val="0"/>
                  <w:marTop w:val="0"/>
                  <w:marBottom w:val="0"/>
                  <w:divBdr>
                    <w:top w:val="none" w:sz="0" w:space="0" w:color="auto"/>
                    <w:left w:val="none" w:sz="0" w:space="0" w:color="auto"/>
                    <w:bottom w:val="none" w:sz="0" w:space="0" w:color="auto"/>
                    <w:right w:val="none" w:sz="0" w:space="0" w:color="auto"/>
                  </w:divBdr>
                </w:div>
              </w:divsChild>
            </w:div>
            <w:div w:id="1686831799">
              <w:marLeft w:val="0"/>
              <w:marRight w:val="0"/>
              <w:marTop w:val="0"/>
              <w:marBottom w:val="0"/>
              <w:divBdr>
                <w:top w:val="none" w:sz="0" w:space="0" w:color="auto"/>
                <w:left w:val="none" w:sz="0" w:space="0" w:color="auto"/>
                <w:bottom w:val="none" w:sz="0" w:space="0" w:color="auto"/>
                <w:right w:val="none" w:sz="0" w:space="0" w:color="auto"/>
              </w:divBdr>
            </w:div>
          </w:divsChild>
        </w:div>
        <w:div w:id="959922740">
          <w:marLeft w:val="0"/>
          <w:marRight w:val="0"/>
          <w:marTop w:val="0"/>
          <w:marBottom w:val="0"/>
          <w:divBdr>
            <w:top w:val="none" w:sz="0" w:space="0" w:color="auto"/>
            <w:left w:val="none" w:sz="0" w:space="0" w:color="auto"/>
            <w:bottom w:val="none" w:sz="0" w:space="0" w:color="auto"/>
            <w:right w:val="none" w:sz="0" w:space="0" w:color="auto"/>
          </w:divBdr>
          <w:divsChild>
            <w:div w:id="1708868976">
              <w:marLeft w:val="0"/>
              <w:marRight w:val="0"/>
              <w:marTop w:val="0"/>
              <w:marBottom w:val="0"/>
              <w:divBdr>
                <w:top w:val="none" w:sz="0" w:space="0" w:color="auto"/>
                <w:left w:val="none" w:sz="0" w:space="0" w:color="auto"/>
                <w:bottom w:val="none" w:sz="0" w:space="0" w:color="auto"/>
                <w:right w:val="none" w:sz="0" w:space="0" w:color="auto"/>
              </w:divBdr>
              <w:divsChild>
                <w:div w:id="540095738">
                  <w:marLeft w:val="0"/>
                  <w:marRight w:val="0"/>
                  <w:marTop w:val="0"/>
                  <w:marBottom w:val="0"/>
                  <w:divBdr>
                    <w:top w:val="none" w:sz="0" w:space="0" w:color="auto"/>
                    <w:left w:val="none" w:sz="0" w:space="0" w:color="auto"/>
                    <w:bottom w:val="none" w:sz="0" w:space="0" w:color="auto"/>
                    <w:right w:val="none" w:sz="0" w:space="0" w:color="auto"/>
                  </w:divBdr>
                </w:div>
              </w:divsChild>
            </w:div>
            <w:div w:id="1975746016">
              <w:marLeft w:val="0"/>
              <w:marRight w:val="0"/>
              <w:marTop w:val="0"/>
              <w:marBottom w:val="0"/>
              <w:divBdr>
                <w:top w:val="none" w:sz="0" w:space="0" w:color="auto"/>
                <w:left w:val="none" w:sz="0" w:space="0" w:color="auto"/>
                <w:bottom w:val="none" w:sz="0" w:space="0" w:color="auto"/>
                <w:right w:val="none" w:sz="0" w:space="0" w:color="auto"/>
              </w:divBdr>
            </w:div>
          </w:divsChild>
        </w:div>
        <w:div w:id="613027261">
          <w:marLeft w:val="0"/>
          <w:marRight w:val="0"/>
          <w:marTop w:val="0"/>
          <w:marBottom w:val="0"/>
          <w:divBdr>
            <w:top w:val="none" w:sz="0" w:space="0" w:color="auto"/>
            <w:left w:val="none" w:sz="0" w:space="0" w:color="auto"/>
            <w:bottom w:val="none" w:sz="0" w:space="0" w:color="auto"/>
            <w:right w:val="none" w:sz="0" w:space="0" w:color="auto"/>
          </w:divBdr>
          <w:divsChild>
            <w:div w:id="741828603">
              <w:marLeft w:val="0"/>
              <w:marRight w:val="0"/>
              <w:marTop w:val="0"/>
              <w:marBottom w:val="0"/>
              <w:divBdr>
                <w:top w:val="none" w:sz="0" w:space="0" w:color="auto"/>
                <w:left w:val="none" w:sz="0" w:space="0" w:color="auto"/>
                <w:bottom w:val="none" w:sz="0" w:space="0" w:color="auto"/>
                <w:right w:val="none" w:sz="0" w:space="0" w:color="auto"/>
              </w:divBdr>
              <w:divsChild>
                <w:div w:id="1414473068">
                  <w:marLeft w:val="0"/>
                  <w:marRight w:val="0"/>
                  <w:marTop w:val="0"/>
                  <w:marBottom w:val="0"/>
                  <w:divBdr>
                    <w:top w:val="none" w:sz="0" w:space="0" w:color="auto"/>
                    <w:left w:val="none" w:sz="0" w:space="0" w:color="auto"/>
                    <w:bottom w:val="none" w:sz="0" w:space="0" w:color="auto"/>
                    <w:right w:val="none" w:sz="0" w:space="0" w:color="auto"/>
                  </w:divBdr>
                </w:div>
              </w:divsChild>
            </w:div>
            <w:div w:id="929120752">
              <w:marLeft w:val="0"/>
              <w:marRight w:val="0"/>
              <w:marTop w:val="0"/>
              <w:marBottom w:val="0"/>
              <w:divBdr>
                <w:top w:val="none" w:sz="0" w:space="0" w:color="auto"/>
                <w:left w:val="none" w:sz="0" w:space="0" w:color="auto"/>
                <w:bottom w:val="none" w:sz="0" w:space="0" w:color="auto"/>
                <w:right w:val="none" w:sz="0" w:space="0" w:color="auto"/>
              </w:divBdr>
            </w:div>
          </w:divsChild>
        </w:div>
        <w:div w:id="583687794">
          <w:marLeft w:val="0"/>
          <w:marRight w:val="0"/>
          <w:marTop w:val="0"/>
          <w:marBottom w:val="0"/>
          <w:divBdr>
            <w:top w:val="none" w:sz="0" w:space="0" w:color="auto"/>
            <w:left w:val="none" w:sz="0" w:space="0" w:color="auto"/>
            <w:bottom w:val="none" w:sz="0" w:space="0" w:color="auto"/>
            <w:right w:val="none" w:sz="0" w:space="0" w:color="auto"/>
          </w:divBdr>
          <w:divsChild>
            <w:div w:id="1810199400">
              <w:marLeft w:val="0"/>
              <w:marRight w:val="0"/>
              <w:marTop w:val="0"/>
              <w:marBottom w:val="0"/>
              <w:divBdr>
                <w:top w:val="none" w:sz="0" w:space="0" w:color="auto"/>
                <w:left w:val="none" w:sz="0" w:space="0" w:color="auto"/>
                <w:bottom w:val="none" w:sz="0" w:space="0" w:color="auto"/>
                <w:right w:val="none" w:sz="0" w:space="0" w:color="auto"/>
              </w:divBdr>
              <w:divsChild>
                <w:div w:id="201938856">
                  <w:marLeft w:val="0"/>
                  <w:marRight w:val="0"/>
                  <w:marTop w:val="0"/>
                  <w:marBottom w:val="0"/>
                  <w:divBdr>
                    <w:top w:val="none" w:sz="0" w:space="0" w:color="auto"/>
                    <w:left w:val="none" w:sz="0" w:space="0" w:color="auto"/>
                    <w:bottom w:val="none" w:sz="0" w:space="0" w:color="auto"/>
                    <w:right w:val="none" w:sz="0" w:space="0" w:color="auto"/>
                  </w:divBdr>
                </w:div>
              </w:divsChild>
            </w:div>
            <w:div w:id="400562722">
              <w:marLeft w:val="0"/>
              <w:marRight w:val="0"/>
              <w:marTop w:val="0"/>
              <w:marBottom w:val="0"/>
              <w:divBdr>
                <w:top w:val="none" w:sz="0" w:space="0" w:color="auto"/>
                <w:left w:val="none" w:sz="0" w:space="0" w:color="auto"/>
                <w:bottom w:val="none" w:sz="0" w:space="0" w:color="auto"/>
                <w:right w:val="none" w:sz="0" w:space="0" w:color="auto"/>
              </w:divBdr>
            </w:div>
          </w:divsChild>
        </w:div>
        <w:div w:id="1288926717">
          <w:marLeft w:val="0"/>
          <w:marRight w:val="0"/>
          <w:marTop w:val="0"/>
          <w:marBottom w:val="0"/>
          <w:divBdr>
            <w:top w:val="none" w:sz="0" w:space="0" w:color="auto"/>
            <w:left w:val="none" w:sz="0" w:space="0" w:color="auto"/>
            <w:bottom w:val="none" w:sz="0" w:space="0" w:color="auto"/>
            <w:right w:val="none" w:sz="0" w:space="0" w:color="auto"/>
          </w:divBdr>
          <w:divsChild>
            <w:div w:id="754285820">
              <w:marLeft w:val="0"/>
              <w:marRight w:val="0"/>
              <w:marTop w:val="0"/>
              <w:marBottom w:val="0"/>
              <w:divBdr>
                <w:top w:val="none" w:sz="0" w:space="0" w:color="auto"/>
                <w:left w:val="none" w:sz="0" w:space="0" w:color="auto"/>
                <w:bottom w:val="none" w:sz="0" w:space="0" w:color="auto"/>
                <w:right w:val="none" w:sz="0" w:space="0" w:color="auto"/>
              </w:divBdr>
              <w:divsChild>
                <w:div w:id="1649162855">
                  <w:marLeft w:val="0"/>
                  <w:marRight w:val="0"/>
                  <w:marTop w:val="0"/>
                  <w:marBottom w:val="0"/>
                  <w:divBdr>
                    <w:top w:val="none" w:sz="0" w:space="0" w:color="auto"/>
                    <w:left w:val="none" w:sz="0" w:space="0" w:color="auto"/>
                    <w:bottom w:val="none" w:sz="0" w:space="0" w:color="auto"/>
                    <w:right w:val="none" w:sz="0" w:space="0" w:color="auto"/>
                  </w:divBdr>
                </w:div>
              </w:divsChild>
            </w:div>
            <w:div w:id="191720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51548">
      <w:bodyDiv w:val="1"/>
      <w:marLeft w:val="0"/>
      <w:marRight w:val="0"/>
      <w:marTop w:val="0"/>
      <w:marBottom w:val="0"/>
      <w:divBdr>
        <w:top w:val="none" w:sz="0" w:space="0" w:color="auto"/>
        <w:left w:val="none" w:sz="0" w:space="0" w:color="auto"/>
        <w:bottom w:val="none" w:sz="0" w:space="0" w:color="auto"/>
        <w:right w:val="none" w:sz="0" w:space="0" w:color="auto"/>
      </w:divBdr>
    </w:div>
    <w:div w:id="390271675">
      <w:bodyDiv w:val="1"/>
      <w:marLeft w:val="0"/>
      <w:marRight w:val="0"/>
      <w:marTop w:val="0"/>
      <w:marBottom w:val="0"/>
      <w:divBdr>
        <w:top w:val="none" w:sz="0" w:space="0" w:color="auto"/>
        <w:left w:val="none" w:sz="0" w:space="0" w:color="auto"/>
        <w:bottom w:val="none" w:sz="0" w:space="0" w:color="auto"/>
        <w:right w:val="none" w:sz="0" w:space="0" w:color="auto"/>
      </w:divBdr>
      <w:divsChild>
        <w:div w:id="1875844328">
          <w:marLeft w:val="0"/>
          <w:marRight w:val="0"/>
          <w:marTop w:val="0"/>
          <w:marBottom w:val="375"/>
          <w:divBdr>
            <w:top w:val="none" w:sz="0" w:space="0" w:color="auto"/>
            <w:left w:val="none" w:sz="0" w:space="0" w:color="auto"/>
            <w:bottom w:val="none" w:sz="0" w:space="0" w:color="auto"/>
            <w:right w:val="none" w:sz="0" w:space="0" w:color="auto"/>
          </w:divBdr>
          <w:divsChild>
            <w:div w:id="161747005">
              <w:marLeft w:val="0"/>
              <w:marRight w:val="0"/>
              <w:marTop w:val="0"/>
              <w:marBottom w:val="0"/>
              <w:divBdr>
                <w:top w:val="none" w:sz="0" w:space="0" w:color="auto"/>
                <w:left w:val="none" w:sz="0" w:space="0" w:color="auto"/>
                <w:bottom w:val="none" w:sz="0" w:space="0" w:color="auto"/>
                <w:right w:val="none" w:sz="0" w:space="0" w:color="auto"/>
              </w:divBdr>
              <w:divsChild>
                <w:div w:id="13704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988">
          <w:marLeft w:val="0"/>
          <w:marRight w:val="0"/>
          <w:marTop w:val="0"/>
          <w:marBottom w:val="0"/>
          <w:divBdr>
            <w:top w:val="none" w:sz="0" w:space="0" w:color="auto"/>
            <w:left w:val="none" w:sz="0" w:space="0" w:color="auto"/>
            <w:bottom w:val="none" w:sz="0" w:space="0" w:color="auto"/>
            <w:right w:val="none" w:sz="0" w:space="0" w:color="auto"/>
          </w:divBdr>
          <w:divsChild>
            <w:div w:id="479034652">
              <w:marLeft w:val="0"/>
              <w:marRight w:val="0"/>
              <w:marTop w:val="0"/>
              <w:marBottom w:val="0"/>
              <w:divBdr>
                <w:top w:val="none" w:sz="0" w:space="0" w:color="auto"/>
                <w:left w:val="none" w:sz="0" w:space="0" w:color="auto"/>
                <w:bottom w:val="none" w:sz="0" w:space="0" w:color="auto"/>
                <w:right w:val="none" w:sz="0" w:space="0" w:color="auto"/>
              </w:divBdr>
              <w:divsChild>
                <w:div w:id="1161309501">
                  <w:marLeft w:val="0"/>
                  <w:marRight w:val="0"/>
                  <w:marTop w:val="0"/>
                  <w:marBottom w:val="0"/>
                  <w:divBdr>
                    <w:top w:val="none" w:sz="0" w:space="0" w:color="auto"/>
                    <w:left w:val="none" w:sz="0" w:space="0" w:color="auto"/>
                    <w:bottom w:val="none" w:sz="0" w:space="0" w:color="auto"/>
                    <w:right w:val="none" w:sz="0" w:space="0" w:color="auto"/>
                  </w:divBdr>
                  <w:divsChild>
                    <w:div w:id="11934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5546">
      <w:bodyDiv w:val="1"/>
      <w:marLeft w:val="0"/>
      <w:marRight w:val="0"/>
      <w:marTop w:val="0"/>
      <w:marBottom w:val="0"/>
      <w:divBdr>
        <w:top w:val="none" w:sz="0" w:space="0" w:color="auto"/>
        <w:left w:val="none" w:sz="0" w:space="0" w:color="auto"/>
        <w:bottom w:val="none" w:sz="0" w:space="0" w:color="auto"/>
        <w:right w:val="none" w:sz="0" w:space="0" w:color="auto"/>
      </w:divBdr>
    </w:div>
    <w:div w:id="429280067">
      <w:bodyDiv w:val="1"/>
      <w:marLeft w:val="0"/>
      <w:marRight w:val="0"/>
      <w:marTop w:val="0"/>
      <w:marBottom w:val="0"/>
      <w:divBdr>
        <w:top w:val="none" w:sz="0" w:space="0" w:color="auto"/>
        <w:left w:val="none" w:sz="0" w:space="0" w:color="auto"/>
        <w:bottom w:val="none" w:sz="0" w:space="0" w:color="auto"/>
        <w:right w:val="none" w:sz="0" w:space="0" w:color="auto"/>
      </w:divBdr>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58189054">
      <w:bodyDiv w:val="1"/>
      <w:marLeft w:val="0"/>
      <w:marRight w:val="0"/>
      <w:marTop w:val="0"/>
      <w:marBottom w:val="0"/>
      <w:divBdr>
        <w:top w:val="none" w:sz="0" w:space="0" w:color="auto"/>
        <w:left w:val="none" w:sz="0" w:space="0" w:color="auto"/>
        <w:bottom w:val="none" w:sz="0" w:space="0" w:color="auto"/>
        <w:right w:val="none" w:sz="0" w:space="0" w:color="auto"/>
      </w:divBdr>
      <w:divsChild>
        <w:div w:id="920482525">
          <w:marLeft w:val="0"/>
          <w:marRight w:val="0"/>
          <w:marTop w:val="0"/>
          <w:marBottom w:val="375"/>
          <w:divBdr>
            <w:top w:val="none" w:sz="0" w:space="0" w:color="auto"/>
            <w:left w:val="none" w:sz="0" w:space="0" w:color="auto"/>
            <w:bottom w:val="none" w:sz="0" w:space="0" w:color="auto"/>
            <w:right w:val="none" w:sz="0" w:space="0" w:color="auto"/>
          </w:divBdr>
          <w:divsChild>
            <w:div w:id="784156652">
              <w:marLeft w:val="0"/>
              <w:marRight w:val="0"/>
              <w:marTop w:val="0"/>
              <w:marBottom w:val="0"/>
              <w:divBdr>
                <w:top w:val="none" w:sz="0" w:space="0" w:color="auto"/>
                <w:left w:val="none" w:sz="0" w:space="0" w:color="auto"/>
                <w:bottom w:val="none" w:sz="0" w:space="0" w:color="auto"/>
                <w:right w:val="none" w:sz="0" w:space="0" w:color="auto"/>
              </w:divBdr>
              <w:divsChild>
                <w:div w:id="1502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928">
          <w:marLeft w:val="0"/>
          <w:marRight w:val="0"/>
          <w:marTop w:val="0"/>
          <w:marBottom w:val="0"/>
          <w:divBdr>
            <w:top w:val="none" w:sz="0" w:space="0" w:color="auto"/>
            <w:left w:val="none" w:sz="0" w:space="0" w:color="auto"/>
            <w:bottom w:val="none" w:sz="0" w:space="0" w:color="auto"/>
            <w:right w:val="none" w:sz="0" w:space="0" w:color="auto"/>
          </w:divBdr>
          <w:divsChild>
            <w:div w:id="1832140552">
              <w:marLeft w:val="0"/>
              <w:marRight w:val="0"/>
              <w:marTop w:val="0"/>
              <w:marBottom w:val="0"/>
              <w:divBdr>
                <w:top w:val="none" w:sz="0" w:space="0" w:color="auto"/>
                <w:left w:val="none" w:sz="0" w:space="0" w:color="auto"/>
                <w:bottom w:val="none" w:sz="0" w:space="0" w:color="auto"/>
                <w:right w:val="none" w:sz="0" w:space="0" w:color="auto"/>
              </w:divBdr>
              <w:divsChild>
                <w:div w:id="1352759220">
                  <w:marLeft w:val="0"/>
                  <w:marRight w:val="0"/>
                  <w:marTop w:val="0"/>
                  <w:marBottom w:val="0"/>
                  <w:divBdr>
                    <w:top w:val="none" w:sz="0" w:space="0" w:color="auto"/>
                    <w:left w:val="none" w:sz="0" w:space="0" w:color="auto"/>
                    <w:bottom w:val="none" w:sz="0" w:space="0" w:color="auto"/>
                    <w:right w:val="none" w:sz="0" w:space="0" w:color="auto"/>
                  </w:divBdr>
                  <w:divsChild>
                    <w:div w:id="6519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18723">
      <w:bodyDiv w:val="1"/>
      <w:marLeft w:val="0"/>
      <w:marRight w:val="0"/>
      <w:marTop w:val="0"/>
      <w:marBottom w:val="0"/>
      <w:divBdr>
        <w:top w:val="none" w:sz="0" w:space="0" w:color="auto"/>
        <w:left w:val="none" w:sz="0" w:space="0" w:color="auto"/>
        <w:bottom w:val="none" w:sz="0" w:space="0" w:color="auto"/>
        <w:right w:val="none" w:sz="0" w:space="0" w:color="auto"/>
      </w:divBdr>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4518608">
      <w:bodyDiv w:val="1"/>
      <w:marLeft w:val="0"/>
      <w:marRight w:val="0"/>
      <w:marTop w:val="0"/>
      <w:marBottom w:val="0"/>
      <w:divBdr>
        <w:top w:val="none" w:sz="0" w:space="0" w:color="auto"/>
        <w:left w:val="none" w:sz="0" w:space="0" w:color="auto"/>
        <w:bottom w:val="none" w:sz="0" w:space="0" w:color="auto"/>
        <w:right w:val="none" w:sz="0" w:space="0" w:color="auto"/>
      </w:divBdr>
      <w:divsChild>
        <w:div w:id="1580478521">
          <w:marLeft w:val="0"/>
          <w:marRight w:val="0"/>
          <w:marTop w:val="0"/>
          <w:marBottom w:val="0"/>
          <w:divBdr>
            <w:top w:val="none" w:sz="0" w:space="0" w:color="auto"/>
            <w:left w:val="none" w:sz="0" w:space="0" w:color="auto"/>
            <w:bottom w:val="none" w:sz="0" w:space="0" w:color="auto"/>
            <w:right w:val="none" w:sz="0" w:space="0" w:color="auto"/>
          </w:divBdr>
          <w:divsChild>
            <w:div w:id="1193417732">
              <w:marLeft w:val="0"/>
              <w:marRight w:val="0"/>
              <w:marTop w:val="0"/>
              <w:marBottom w:val="0"/>
              <w:divBdr>
                <w:top w:val="none" w:sz="0" w:space="0" w:color="auto"/>
                <w:left w:val="none" w:sz="0" w:space="0" w:color="auto"/>
                <w:bottom w:val="none" w:sz="0" w:space="0" w:color="auto"/>
                <w:right w:val="none" w:sz="0" w:space="0" w:color="auto"/>
              </w:divBdr>
              <w:divsChild>
                <w:div w:id="377900743">
                  <w:marLeft w:val="0"/>
                  <w:marRight w:val="0"/>
                  <w:marTop w:val="0"/>
                  <w:marBottom w:val="0"/>
                  <w:divBdr>
                    <w:top w:val="none" w:sz="0" w:space="0" w:color="auto"/>
                    <w:left w:val="none" w:sz="0" w:space="0" w:color="auto"/>
                    <w:bottom w:val="none" w:sz="0" w:space="0" w:color="auto"/>
                    <w:right w:val="none" w:sz="0" w:space="0" w:color="auto"/>
                  </w:divBdr>
                  <w:divsChild>
                    <w:div w:id="8173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4466691">
      <w:bodyDiv w:val="1"/>
      <w:marLeft w:val="0"/>
      <w:marRight w:val="0"/>
      <w:marTop w:val="0"/>
      <w:marBottom w:val="0"/>
      <w:divBdr>
        <w:top w:val="none" w:sz="0" w:space="0" w:color="auto"/>
        <w:left w:val="none" w:sz="0" w:space="0" w:color="auto"/>
        <w:bottom w:val="none" w:sz="0" w:space="0" w:color="auto"/>
        <w:right w:val="none" w:sz="0" w:space="0" w:color="auto"/>
      </w:divBdr>
    </w:div>
    <w:div w:id="536238762">
      <w:bodyDiv w:val="1"/>
      <w:marLeft w:val="0"/>
      <w:marRight w:val="0"/>
      <w:marTop w:val="0"/>
      <w:marBottom w:val="0"/>
      <w:divBdr>
        <w:top w:val="none" w:sz="0" w:space="0" w:color="auto"/>
        <w:left w:val="none" w:sz="0" w:space="0" w:color="auto"/>
        <w:bottom w:val="none" w:sz="0" w:space="0" w:color="auto"/>
        <w:right w:val="none" w:sz="0" w:space="0" w:color="auto"/>
      </w:divBdr>
      <w:divsChild>
        <w:div w:id="168762656">
          <w:marLeft w:val="0"/>
          <w:marRight w:val="0"/>
          <w:marTop w:val="0"/>
          <w:marBottom w:val="0"/>
          <w:divBdr>
            <w:top w:val="none" w:sz="0" w:space="0" w:color="auto"/>
            <w:left w:val="none" w:sz="0" w:space="0" w:color="auto"/>
            <w:bottom w:val="none" w:sz="0" w:space="0" w:color="auto"/>
            <w:right w:val="none" w:sz="0" w:space="0" w:color="auto"/>
          </w:divBdr>
        </w:div>
        <w:div w:id="1770391482">
          <w:marLeft w:val="0"/>
          <w:marRight w:val="0"/>
          <w:marTop w:val="0"/>
          <w:marBottom w:val="0"/>
          <w:divBdr>
            <w:top w:val="none" w:sz="0" w:space="0" w:color="auto"/>
            <w:left w:val="none" w:sz="0" w:space="0" w:color="auto"/>
            <w:bottom w:val="none" w:sz="0" w:space="0" w:color="auto"/>
            <w:right w:val="none" w:sz="0" w:space="0" w:color="auto"/>
          </w:divBdr>
        </w:div>
        <w:div w:id="1085228595">
          <w:marLeft w:val="0"/>
          <w:marRight w:val="0"/>
          <w:marTop w:val="0"/>
          <w:marBottom w:val="0"/>
          <w:divBdr>
            <w:top w:val="none" w:sz="0" w:space="0" w:color="auto"/>
            <w:left w:val="none" w:sz="0" w:space="0" w:color="auto"/>
            <w:bottom w:val="none" w:sz="0" w:space="0" w:color="auto"/>
            <w:right w:val="none" w:sz="0" w:space="0" w:color="auto"/>
          </w:divBdr>
        </w:div>
        <w:div w:id="140968669">
          <w:marLeft w:val="0"/>
          <w:marRight w:val="0"/>
          <w:marTop w:val="0"/>
          <w:marBottom w:val="0"/>
          <w:divBdr>
            <w:top w:val="none" w:sz="0" w:space="0" w:color="auto"/>
            <w:left w:val="none" w:sz="0" w:space="0" w:color="auto"/>
            <w:bottom w:val="none" w:sz="0" w:space="0" w:color="auto"/>
            <w:right w:val="none" w:sz="0" w:space="0" w:color="auto"/>
          </w:divBdr>
        </w:div>
        <w:div w:id="174345620">
          <w:marLeft w:val="0"/>
          <w:marRight w:val="0"/>
          <w:marTop w:val="0"/>
          <w:marBottom w:val="0"/>
          <w:divBdr>
            <w:top w:val="none" w:sz="0" w:space="0" w:color="auto"/>
            <w:left w:val="none" w:sz="0" w:space="0" w:color="auto"/>
            <w:bottom w:val="none" w:sz="0" w:space="0" w:color="auto"/>
            <w:right w:val="none" w:sz="0" w:space="0" w:color="auto"/>
          </w:divBdr>
        </w:div>
        <w:div w:id="1331373524">
          <w:marLeft w:val="0"/>
          <w:marRight w:val="0"/>
          <w:marTop w:val="0"/>
          <w:marBottom w:val="0"/>
          <w:divBdr>
            <w:top w:val="none" w:sz="0" w:space="0" w:color="auto"/>
            <w:left w:val="none" w:sz="0" w:space="0" w:color="auto"/>
            <w:bottom w:val="none" w:sz="0" w:space="0" w:color="auto"/>
            <w:right w:val="none" w:sz="0" w:space="0" w:color="auto"/>
          </w:divBdr>
        </w:div>
        <w:div w:id="1212497608">
          <w:marLeft w:val="0"/>
          <w:marRight w:val="0"/>
          <w:marTop w:val="0"/>
          <w:marBottom w:val="0"/>
          <w:divBdr>
            <w:top w:val="none" w:sz="0" w:space="0" w:color="auto"/>
            <w:left w:val="none" w:sz="0" w:space="0" w:color="auto"/>
            <w:bottom w:val="none" w:sz="0" w:space="0" w:color="auto"/>
            <w:right w:val="none" w:sz="0" w:space="0" w:color="auto"/>
          </w:divBdr>
        </w:div>
        <w:div w:id="296684375">
          <w:marLeft w:val="0"/>
          <w:marRight w:val="0"/>
          <w:marTop w:val="0"/>
          <w:marBottom w:val="0"/>
          <w:divBdr>
            <w:top w:val="none" w:sz="0" w:space="0" w:color="auto"/>
            <w:left w:val="none" w:sz="0" w:space="0" w:color="auto"/>
            <w:bottom w:val="none" w:sz="0" w:space="0" w:color="auto"/>
            <w:right w:val="none" w:sz="0" w:space="0" w:color="auto"/>
          </w:divBdr>
        </w:div>
        <w:div w:id="814492143">
          <w:marLeft w:val="0"/>
          <w:marRight w:val="0"/>
          <w:marTop w:val="0"/>
          <w:marBottom w:val="0"/>
          <w:divBdr>
            <w:top w:val="none" w:sz="0" w:space="0" w:color="auto"/>
            <w:left w:val="none" w:sz="0" w:space="0" w:color="auto"/>
            <w:bottom w:val="none" w:sz="0" w:space="0" w:color="auto"/>
            <w:right w:val="none" w:sz="0" w:space="0" w:color="auto"/>
          </w:divBdr>
        </w:div>
        <w:div w:id="1148664234">
          <w:marLeft w:val="0"/>
          <w:marRight w:val="0"/>
          <w:marTop w:val="0"/>
          <w:marBottom w:val="0"/>
          <w:divBdr>
            <w:top w:val="none" w:sz="0" w:space="0" w:color="auto"/>
            <w:left w:val="none" w:sz="0" w:space="0" w:color="auto"/>
            <w:bottom w:val="none" w:sz="0" w:space="0" w:color="auto"/>
            <w:right w:val="none" w:sz="0" w:space="0" w:color="auto"/>
          </w:divBdr>
        </w:div>
        <w:div w:id="628556287">
          <w:marLeft w:val="0"/>
          <w:marRight w:val="0"/>
          <w:marTop w:val="0"/>
          <w:marBottom w:val="0"/>
          <w:divBdr>
            <w:top w:val="none" w:sz="0" w:space="0" w:color="auto"/>
            <w:left w:val="none" w:sz="0" w:space="0" w:color="auto"/>
            <w:bottom w:val="none" w:sz="0" w:space="0" w:color="auto"/>
            <w:right w:val="none" w:sz="0" w:space="0" w:color="auto"/>
          </w:divBdr>
        </w:div>
      </w:divsChild>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41017090">
      <w:bodyDiv w:val="1"/>
      <w:marLeft w:val="0"/>
      <w:marRight w:val="0"/>
      <w:marTop w:val="0"/>
      <w:marBottom w:val="0"/>
      <w:divBdr>
        <w:top w:val="none" w:sz="0" w:space="0" w:color="auto"/>
        <w:left w:val="none" w:sz="0" w:space="0" w:color="auto"/>
        <w:bottom w:val="none" w:sz="0" w:space="0" w:color="auto"/>
        <w:right w:val="none" w:sz="0" w:space="0" w:color="auto"/>
      </w:divBdr>
    </w:div>
    <w:div w:id="548684680">
      <w:bodyDiv w:val="1"/>
      <w:marLeft w:val="0"/>
      <w:marRight w:val="0"/>
      <w:marTop w:val="0"/>
      <w:marBottom w:val="0"/>
      <w:divBdr>
        <w:top w:val="none" w:sz="0" w:space="0" w:color="auto"/>
        <w:left w:val="none" w:sz="0" w:space="0" w:color="auto"/>
        <w:bottom w:val="none" w:sz="0" w:space="0" w:color="auto"/>
        <w:right w:val="none" w:sz="0" w:space="0" w:color="auto"/>
      </w:divBdr>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56666723">
      <w:bodyDiv w:val="1"/>
      <w:marLeft w:val="0"/>
      <w:marRight w:val="0"/>
      <w:marTop w:val="0"/>
      <w:marBottom w:val="0"/>
      <w:divBdr>
        <w:top w:val="none" w:sz="0" w:space="0" w:color="auto"/>
        <w:left w:val="none" w:sz="0" w:space="0" w:color="auto"/>
        <w:bottom w:val="none" w:sz="0" w:space="0" w:color="auto"/>
        <w:right w:val="none" w:sz="0" w:space="0" w:color="auto"/>
      </w:divBdr>
    </w:div>
    <w:div w:id="565800552">
      <w:bodyDiv w:val="1"/>
      <w:marLeft w:val="0"/>
      <w:marRight w:val="0"/>
      <w:marTop w:val="0"/>
      <w:marBottom w:val="0"/>
      <w:divBdr>
        <w:top w:val="none" w:sz="0" w:space="0" w:color="auto"/>
        <w:left w:val="none" w:sz="0" w:space="0" w:color="auto"/>
        <w:bottom w:val="none" w:sz="0" w:space="0" w:color="auto"/>
        <w:right w:val="none" w:sz="0" w:space="0" w:color="auto"/>
      </w:divBdr>
    </w:div>
    <w:div w:id="571155965">
      <w:bodyDiv w:val="1"/>
      <w:marLeft w:val="0"/>
      <w:marRight w:val="0"/>
      <w:marTop w:val="0"/>
      <w:marBottom w:val="0"/>
      <w:divBdr>
        <w:top w:val="none" w:sz="0" w:space="0" w:color="auto"/>
        <w:left w:val="none" w:sz="0" w:space="0" w:color="auto"/>
        <w:bottom w:val="none" w:sz="0" w:space="0" w:color="auto"/>
        <w:right w:val="none" w:sz="0" w:space="0" w:color="auto"/>
      </w:divBdr>
      <w:divsChild>
        <w:div w:id="2072460211">
          <w:marLeft w:val="0"/>
          <w:marRight w:val="0"/>
          <w:marTop w:val="0"/>
          <w:marBottom w:val="0"/>
          <w:divBdr>
            <w:top w:val="none" w:sz="0" w:space="0" w:color="auto"/>
            <w:left w:val="none" w:sz="0" w:space="0" w:color="auto"/>
            <w:bottom w:val="none" w:sz="0" w:space="0" w:color="auto"/>
            <w:right w:val="none" w:sz="0" w:space="0" w:color="auto"/>
          </w:divBdr>
          <w:divsChild>
            <w:div w:id="1024675752">
              <w:marLeft w:val="0"/>
              <w:marRight w:val="0"/>
              <w:marTop w:val="0"/>
              <w:marBottom w:val="0"/>
              <w:divBdr>
                <w:top w:val="none" w:sz="0" w:space="0" w:color="auto"/>
                <w:left w:val="none" w:sz="0" w:space="0" w:color="auto"/>
                <w:bottom w:val="none" w:sz="0" w:space="0" w:color="auto"/>
                <w:right w:val="none" w:sz="0" w:space="0" w:color="auto"/>
              </w:divBdr>
            </w:div>
          </w:divsChild>
        </w:div>
        <w:div w:id="2130007521">
          <w:marLeft w:val="0"/>
          <w:marRight w:val="0"/>
          <w:marTop w:val="0"/>
          <w:marBottom w:val="0"/>
          <w:divBdr>
            <w:top w:val="none" w:sz="0" w:space="0" w:color="auto"/>
            <w:left w:val="none" w:sz="0" w:space="0" w:color="auto"/>
            <w:bottom w:val="none" w:sz="0" w:space="0" w:color="auto"/>
            <w:right w:val="none" w:sz="0" w:space="0" w:color="auto"/>
          </w:divBdr>
          <w:divsChild>
            <w:div w:id="2061973047">
              <w:marLeft w:val="0"/>
              <w:marRight w:val="0"/>
              <w:marTop w:val="0"/>
              <w:marBottom w:val="0"/>
              <w:divBdr>
                <w:top w:val="none" w:sz="0" w:space="0" w:color="auto"/>
                <w:left w:val="none" w:sz="0" w:space="0" w:color="auto"/>
                <w:bottom w:val="none" w:sz="0" w:space="0" w:color="auto"/>
                <w:right w:val="none" w:sz="0" w:space="0" w:color="auto"/>
              </w:divBdr>
              <w:divsChild>
                <w:div w:id="1733773253">
                  <w:marLeft w:val="0"/>
                  <w:marRight w:val="0"/>
                  <w:marTop w:val="0"/>
                  <w:marBottom w:val="0"/>
                  <w:divBdr>
                    <w:top w:val="none" w:sz="0" w:space="0" w:color="auto"/>
                    <w:left w:val="none" w:sz="0" w:space="0" w:color="auto"/>
                    <w:bottom w:val="none" w:sz="0" w:space="0" w:color="auto"/>
                    <w:right w:val="none" w:sz="0" w:space="0" w:color="auto"/>
                  </w:divBdr>
                </w:div>
              </w:divsChild>
            </w:div>
            <w:div w:id="2059670089">
              <w:marLeft w:val="0"/>
              <w:marRight w:val="0"/>
              <w:marTop w:val="0"/>
              <w:marBottom w:val="0"/>
              <w:divBdr>
                <w:top w:val="none" w:sz="0" w:space="0" w:color="auto"/>
                <w:left w:val="none" w:sz="0" w:space="0" w:color="auto"/>
                <w:bottom w:val="none" w:sz="0" w:space="0" w:color="auto"/>
                <w:right w:val="none" w:sz="0" w:space="0" w:color="auto"/>
              </w:divBdr>
            </w:div>
          </w:divsChild>
        </w:div>
        <w:div w:id="1221330933">
          <w:marLeft w:val="0"/>
          <w:marRight w:val="0"/>
          <w:marTop w:val="0"/>
          <w:marBottom w:val="0"/>
          <w:divBdr>
            <w:top w:val="none" w:sz="0" w:space="0" w:color="auto"/>
            <w:left w:val="none" w:sz="0" w:space="0" w:color="auto"/>
            <w:bottom w:val="none" w:sz="0" w:space="0" w:color="auto"/>
            <w:right w:val="none" w:sz="0" w:space="0" w:color="auto"/>
          </w:divBdr>
          <w:divsChild>
            <w:div w:id="1410810407">
              <w:marLeft w:val="0"/>
              <w:marRight w:val="0"/>
              <w:marTop w:val="0"/>
              <w:marBottom w:val="0"/>
              <w:divBdr>
                <w:top w:val="none" w:sz="0" w:space="0" w:color="auto"/>
                <w:left w:val="none" w:sz="0" w:space="0" w:color="auto"/>
                <w:bottom w:val="none" w:sz="0" w:space="0" w:color="auto"/>
                <w:right w:val="none" w:sz="0" w:space="0" w:color="auto"/>
              </w:divBdr>
              <w:divsChild>
                <w:div w:id="944925472">
                  <w:marLeft w:val="0"/>
                  <w:marRight w:val="0"/>
                  <w:marTop w:val="0"/>
                  <w:marBottom w:val="0"/>
                  <w:divBdr>
                    <w:top w:val="none" w:sz="0" w:space="0" w:color="auto"/>
                    <w:left w:val="none" w:sz="0" w:space="0" w:color="auto"/>
                    <w:bottom w:val="none" w:sz="0" w:space="0" w:color="auto"/>
                    <w:right w:val="none" w:sz="0" w:space="0" w:color="auto"/>
                  </w:divBdr>
                </w:div>
              </w:divsChild>
            </w:div>
            <w:div w:id="1991446234">
              <w:marLeft w:val="0"/>
              <w:marRight w:val="0"/>
              <w:marTop w:val="0"/>
              <w:marBottom w:val="0"/>
              <w:divBdr>
                <w:top w:val="none" w:sz="0" w:space="0" w:color="auto"/>
                <w:left w:val="none" w:sz="0" w:space="0" w:color="auto"/>
                <w:bottom w:val="none" w:sz="0" w:space="0" w:color="auto"/>
                <w:right w:val="none" w:sz="0" w:space="0" w:color="auto"/>
              </w:divBdr>
            </w:div>
          </w:divsChild>
        </w:div>
        <w:div w:id="882207472">
          <w:marLeft w:val="0"/>
          <w:marRight w:val="0"/>
          <w:marTop w:val="0"/>
          <w:marBottom w:val="0"/>
          <w:divBdr>
            <w:top w:val="none" w:sz="0" w:space="0" w:color="auto"/>
            <w:left w:val="none" w:sz="0" w:space="0" w:color="auto"/>
            <w:bottom w:val="none" w:sz="0" w:space="0" w:color="auto"/>
            <w:right w:val="none" w:sz="0" w:space="0" w:color="auto"/>
          </w:divBdr>
          <w:divsChild>
            <w:div w:id="1495299336">
              <w:marLeft w:val="0"/>
              <w:marRight w:val="0"/>
              <w:marTop w:val="0"/>
              <w:marBottom w:val="0"/>
              <w:divBdr>
                <w:top w:val="none" w:sz="0" w:space="0" w:color="auto"/>
                <w:left w:val="none" w:sz="0" w:space="0" w:color="auto"/>
                <w:bottom w:val="none" w:sz="0" w:space="0" w:color="auto"/>
                <w:right w:val="none" w:sz="0" w:space="0" w:color="auto"/>
              </w:divBdr>
              <w:divsChild>
                <w:div w:id="1276861459">
                  <w:marLeft w:val="0"/>
                  <w:marRight w:val="0"/>
                  <w:marTop w:val="0"/>
                  <w:marBottom w:val="0"/>
                  <w:divBdr>
                    <w:top w:val="none" w:sz="0" w:space="0" w:color="auto"/>
                    <w:left w:val="none" w:sz="0" w:space="0" w:color="auto"/>
                    <w:bottom w:val="none" w:sz="0" w:space="0" w:color="auto"/>
                    <w:right w:val="none" w:sz="0" w:space="0" w:color="auto"/>
                  </w:divBdr>
                </w:div>
              </w:divsChild>
            </w:div>
            <w:div w:id="1371108365">
              <w:marLeft w:val="0"/>
              <w:marRight w:val="0"/>
              <w:marTop w:val="0"/>
              <w:marBottom w:val="0"/>
              <w:divBdr>
                <w:top w:val="none" w:sz="0" w:space="0" w:color="auto"/>
                <w:left w:val="none" w:sz="0" w:space="0" w:color="auto"/>
                <w:bottom w:val="none" w:sz="0" w:space="0" w:color="auto"/>
                <w:right w:val="none" w:sz="0" w:space="0" w:color="auto"/>
              </w:divBdr>
            </w:div>
          </w:divsChild>
        </w:div>
        <w:div w:id="951132881">
          <w:marLeft w:val="0"/>
          <w:marRight w:val="0"/>
          <w:marTop w:val="0"/>
          <w:marBottom w:val="0"/>
          <w:divBdr>
            <w:top w:val="none" w:sz="0" w:space="0" w:color="auto"/>
            <w:left w:val="none" w:sz="0" w:space="0" w:color="auto"/>
            <w:bottom w:val="none" w:sz="0" w:space="0" w:color="auto"/>
            <w:right w:val="none" w:sz="0" w:space="0" w:color="auto"/>
          </w:divBdr>
          <w:divsChild>
            <w:div w:id="587007420">
              <w:marLeft w:val="0"/>
              <w:marRight w:val="0"/>
              <w:marTop w:val="0"/>
              <w:marBottom w:val="0"/>
              <w:divBdr>
                <w:top w:val="none" w:sz="0" w:space="0" w:color="auto"/>
                <w:left w:val="none" w:sz="0" w:space="0" w:color="auto"/>
                <w:bottom w:val="none" w:sz="0" w:space="0" w:color="auto"/>
                <w:right w:val="none" w:sz="0" w:space="0" w:color="auto"/>
              </w:divBdr>
              <w:divsChild>
                <w:div w:id="615210335">
                  <w:marLeft w:val="0"/>
                  <w:marRight w:val="0"/>
                  <w:marTop w:val="0"/>
                  <w:marBottom w:val="0"/>
                  <w:divBdr>
                    <w:top w:val="none" w:sz="0" w:space="0" w:color="auto"/>
                    <w:left w:val="none" w:sz="0" w:space="0" w:color="auto"/>
                    <w:bottom w:val="none" w:sz="0" w:space="0" w:color="auto"/>
                    <w:right w:val="none" w:sz="0" w:space="0" w:color="auto"/>
                  </w:divBdr>
                </w:div>
              </w:divsChild>
            </w:div>
            <w:div w:id="2009164889">
              <w:marLeft w:val="0"/>
              <w:marRight w:val="0"/>
              <w:marTop w:val="0"/>
              <w:marBottom w:val="0"/>
              <w:divBdr>
                <w:top w:val="none" w:sz="0" w:space="0" w:color="auto"/>
                <w:left w:val="none" w:sz="0" w:space="0" w:color="auto"/>
                <w:bottom w:val="none" w:sz="0" w:space="0" w:color="auto"/>
                <w:right w:val="none" w:sz="0" w:space="0" w:color="auto"/>
              </w:divBdr>
            </w:div>
          </w:divsChild>
        </w:div>
        <w:div w:id="1314525305">
          <w:marLeft w:val="0"/>
          <w:marRight w:val="0"/>
          <w:marTop w:val="0"/>
          <w:marBottom w:val="0"/>
          <w:divBdr>
            <w:top w:val="none" w:sz="0" w:space="0" w:color="auto"/>
            <w:left w:val="none" w:sz="0" w:space="0" w:color="auto"/>
            <w:bottom w:val="none" w:sz="0" w:space="0" w:color="auto"/>
            <w:right w:val="none" w:sz="0" w:space="0" w:color="auto"/>
          </w:divBdr>
          <w:divsChild>
            <w:div w:id="1703359366">
              <w:marLeft w:val="0"/>
              <w:marRight w:val="0"/>
              <w:marTop w:val="0"/>
              <w:marBottom w:val="0"/>
              <w:divBdr>
                <w:top w:val="none" w:sz="0" w:space="0" w:color="auto"/>
                <w:left w:val="none" w:sz="0" w:space="0" w:color="auto"/>
                <w:bottom w:val="none" w:sz="0" w:space="0" w:color="auto"/>
                <w:right w:val="none" w:sz="0" w:space="0" w:color="auto"/>
              </w:divBdr>
              <w:divsChild>
                <w:div w:id="863326940">
                  <w:marLeft w:val="0"/>
                  <w:marRight w:val="0"/>
                  <w:marTop w:val="0"/>
                  <w:marBottom w:val="0"/>
                  <w:divBdr>
                    <w:top w:val="none" w:sz="0" w:space="0" w:color="auto"/>
                    <w:left w:val="none" w:sz="0" w:space="0" w:color="auto"/>
                    <w:bottom w:val="none" w:sz="0" w:space="0" w:color="auto"/>
                    <w:right w:val="none" w:sz="0" w:space="0" w:color="auto"/>
                  </w:divBdr>
                </w:div>
              </w:divsChild>
            </w:div>
            <w:div w:id="956327108">
              <w:marLeft w:val="0"/>
              <w:marRight w:val="0"/>
              <w:marTop w:val="0"/>
              <w:marBottom w:val="0"/>
              <w:divBdr>
                <w:top w:val="none" w:sz="0" w:space="0" w:color="auto"/>
                <w:left w:val="none" w:sz="0" w:space="0" w:color="auto"/>
                <w:bottom w:val="none" w:sz="0" w:space="0" w:color="auto"/>
                <w:right w:val="none" w:sz="0" w:space="0" w:color="auto"/>
              </w:divBdr>
            </w:div>
          </w:divsChild>
        </w:div>
        <w:div w:id="670914973">
          <w:marLeft w:val="0"/>
          <w:marRight w:val="0"/>
          <w:marTop w:val="0"/>
          <w:marBottom w:val="0"/>
          <w:divBdr>
            <w:top w:val="none" w:sz="0" w:space="0" w:color="auto"/>
            <w:left w:val="none" w:sz="0" w:space="0" w:color="auto"/>
            <w:bottom w:val="none" w:sz="0" w:space="0" w:color="auto"/>
            <w:right w:val="none" w:sz="0" w:space="0" w:color="auto"/>
          </w:divBdr>
          <w:divsChild>
            <w:div w:id="930284825">
              <w:marLeft w:val="0"/>
              <w:marRight w:val="0"/>
              <w:marTop w:val="0"/>
              <w:marBottom w:val="0"/>
              <w:divBdr>
                <w:top w:val="none" w:sz="0" w:space="0" w:color="auto"/>
                <w:left w:val="none" w:sz="0" w:space="0" w:color="auto"/>
                <w:bottom w:val="none" w:sz="0" w:space="0" w:color="auto"/>
                <w:right w:val="none" w:sz="0" w:space="0" w:color="auto"/>
              </w:divBdr>
              <w:divsChild>
                <w:div w:id="73824946">
                  <w:marLeft w:val="0"/>
                  <w:marRight w:val="0"/>
                  <w:marTop w:val="0"/>
                  <w:marBottom w:val="0"/>
                  <w:divBdr>
                    <w:top w:val="none" w:sz="0" w:space="0" w:color="auto"/>
                    <w:left w:val="none" w:sz="0" w:space="0" w:color="auto"/>
                    <w:bottom w:val="none" w:sz="0" w:space="0" w:color="auto"/>
                    <w:right w:val="none" w:sz="0" w:space="0" w:color="auto"/>
                  </w:divBdr>
                </w:div>
              </w:divsChild>
            </w:div>
            <w:div w:id="340664500">
              <w:marLeft w:val="0"/>
              <w:marRight w:val="0"/>
              <w:marTop w:val="0"/>
              <w:marBottom w:val="0"/>
              <w:divBdr>
                <w:top w:val="none" w:sz="0" w:space="0" w:color="auto"/>
                <w:left w:val="none" w:sz="0" w:space="0" w:color="auto"/>
                <w:bottom w:val="none" w:sz="0" w:space="0" w:color="auto"/>
                <w:right w:val="none" w:sz="0" w:space="0" w:color="auto"/>
              </w:divBdr>
            </w:div>
          </w:divsChild>
        </w:div>
        <w:div w:id="1515072233">
          <w:marLeft w:val="0"/>
          <w:marRight w:val="0"/>
          <w:marTop w:val="0"/>
          <w:marBottom w:val="0"/>
          <w:divBdr>
            <w:top w:val="none" w:sz="0" w:space="0" w:color="auto"/>
            <w:left w:val="none" w:sz="0" w:space="0" w:color="auto"/>
            <w:bottom w:val="none" w:sz="0" w:space="0" w:color="auto"/>
            <w:right w:val="none" w:sz="0" w:space="0" w:color="auto"/>
          </w:divBdr>
          <w:divsChild>
            <w:div w:id="1552115845">
              <w:marLeft w:val="0"/>
              <w:marRight w:val="0"/>
              <w:marTop w:val="0"/>
              <w:marBottom w:val="0"/>
              <w:divBdr>
                <w:top w:val="none" w:sz="0" w:space="0" w:color="auto"/>
                <w:left w:val="none" w:sz="0" w:space="0" w:color="auto"/>
                <w:bottom w:val="none" w:sz="0" w:space="0" w:color="auto"/>
                <w:right w:val="none" w:sz="0" w:space="0" w:color="auto"/>
              </w:divBdr>
              <w:divsChild>
                <w:div w:id="2053841661">
                  <w:marLeft w:val="0"/>
                  <w:marRight w:val="0"/>
                  <w:marTop w:val="0"/>
                  <w:marBottom w:val="0"/>
                  <w:divBdr>
                    <w:top w:val="none" w:sz="0" w:space="0" w:color="auto"/>
                    <w:left w:val="none" w:sz="0" w:space="0" w:color="auto"/>
                    <w:bottom w:val="none" w:sz="0" w:space="0" w:color="auto"/>
                    <w:right w:val="none" w:sz="0" w:space="0" w:color="auto"/>
                  </w:divBdr>
                </w:div>
              </w:divsChild>
            </w:div>
            <w:div w:id="1486045020">
              <w:marLeft w:val="0"/>
              <w:marRight w:val="0"/>
              <w:marTop w:val="0"/>
              <w:marBottom w:val="0"/>
              <w:divBdr>
                <w:top w:val="none" w:sz="0" w:space="0" w:color="auto"/>
                <w:left w:val="none" w:sz="0" w:space="0" w:color="auto"/>
                <w:bottom w:val="none" w:sz="0" w:space="0" w:color="auto"/>
                <w:right w:val="none" w:sz="0" w:space="0" w:color="auto"/>
              </w:divBdr>
            </w:div>
          </w:divsChild>
        </w:div>
        <w:div w:id="1576433620">
          <w:marLeft w:val="0"/>
          <w:marRight w:val="0"/>
          <w:marTop w:val="0"/>
          <w:marBottom w:val="0"/>
          <w:divBdr>
            <w:top w:val="none" w:sz="0" w:space="0" w:color="auto"/>
            <w:left w:val="none" w:sz="0" w:space="0" w:color="auto"/>
            <w:bottom w:val="none" w:sz="0" w:space="0" w:color="auto"/>
            <w:right w:val="none" w:sz="0" w:space="0" w:color="auto"/>
          </w:divBdr>
          <w:divsChild>
            <w:div w:id="483664317">
              <w:marLeft w:val="0"/>
              <w:marRight w:val="0"/>
              <w:marTop w:val="0"/>
              <w:marBottom w:val="0"/>
              <w:divBdr>
                <w:top w:val="none" w:sz="0" w:space="0" w:color="auto"/>
                <w:left w:val="none" w:sz="0" w:space="0" w:color="auto"/>
                <w:bottom w:val="none" w:sz="0" w:space="0" w:color="auto"/>
                <w:right w:val="none" w:sz="0" w:space="0" w:color="auto"/>
              </w:divBdr>
              <w:divsChild>
                <w:div w:id="1390298604">
                  <w:marLeft w:val="0"/>
                  <w:marRight w:val="0"/>
                  <w:marTop w:val="0"/>
                  <w:marBottom w:val="0"/>
                  <w:divBdr>
                    <w:top w:val="none" w:sz="0" w:space="0" w:color="auto"/>
                    <w:left w:val="none" w:sz="0" w:space="0" w:color="auto"/>
                    <w:bottom w:val="none" w:sz="0" w:space="0" w:color="auto"/>
                    <w:right w:val="none" w:sz="0" w:space="0" w:color="auto"/>
                  </w:divBdr>
                </w:div>
              </w:divsChild>
            </w:div>
            <w:div w:id="15718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3030">
      <w:bodyDiv w:val="1"/>
      <w:marLeft w:val="0"/>
      <w:marRight w:val="0"/>
      <w:marTop w:val="0"/>
      <w:marBottom w:val="0"/>
      <w:divBdr>
        <w:top w:val="none" w:sz="0" w:space="0" w:color="auto"/>
        <w:left w:val="none" w:sz="0" w:space="0" w:color="auto"/>
        <w:bottom w:val="none" w:sz="0" w:space="0" w:color="auto"/>
        <w:right w:val="none" w:sz="0" w:space="0" w:color="auto"/>
      </w:divBdr>
      <w:divsChild>
        <w:div w:id="1232883358">
          <w:marLeft w:val="0"/>
          <w:marRight w:val="0"/>
          <w:marTop w:val="0"/>
          <w:marBottom w:val="0"/>
          <w:divBdr>
            <w:top w:val="none" w:sz="0" w:space="0" w:color="auto"/>
            <w:left w:val="none" w:sz="0" w:space="0" w:color="auto"/>
            <w:bottom w:val="none" w:sz="0" w:space="0" w:color="auto"/>
            <w:right w:val="none" w:sz="0" w:space="0" w:color="auto"/>
          </w:divBdr>
          <w:divsChild>
            <w:div w:id="583227070">
              <w:marLeft w:val="0"/>
              <w:marRight w:val="0"/>
              <w:marTop w:val="0"/>
              <w:marBottom w:val="0"/>
              <w:divBdr>
                <w:top w:val="none" w:sz="0" w:space="0" w:color="auto"/>
                <w:left w:val="none" w:sz="0" w:space="0" w:color="auto"/>
                <w:bottom w:val="none" w:sz="0" w:space="0" w:color="auto"/>
                <w:right w:val="none" w:sz="0" w:space="0" w:color="auto"/>
              </w:divBdr>
              <w:divsChild>
                <w:div w:id="19755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2040">
          <w:marLeft w:val="0"/>
          <w:marRight w:val="0"/>
          <w:marTop w:val="0"/>
          <w:marBottom w:val="0"/>
          <w:divBdr>
            <w:top w:val="none" w:sz="0" w:space="0" w:color="auto"/>
            <w:left w:val="none" w:sz="0" w:space="0" w:color="auto"/>
            <w:bottom w:val="none" w:sz="0" w:space="0" w:color="auto"/>
            <w:right w:val="none" w:sz="0" w:space="0" w:color="auto"/>
          </w:divBdr>
          <w:divsChild>
            <w:div w:id="2128230545">
              <w:marLeft w:val="0"/>
              <w:marRight w:val="0"/>
              <w:marTop w:val="0"/>
              <w:marBottom w:val="0"/>
              <w:divBdr>
                <w:top w:val="none" w:sz="0" w:space="0" w:color="auto"/>
                <w:left w:val="none" w:sz="0" w:space="0" w:color="auto"/>
                <w:bottom w:val="none" w:sz="0" w:space="0" w:color="auto"/>
                <w:right w:val="none" w:sz="0" w:space="0" w:color="auto"/>
              </w:divBdr>
              <w:divsChild>
                <w:div w:id="625627900">
                  <w:marLeft w:val="0"/>
                  <w:marRight w:val="0"/>
                  <w:marTop w:val="0"/>
                  <w:marBottom w:val="0"/>
                  <w:divBdr>
                    <w:top w:val="none" w:sz="0" w:space="0" w:color="auto"/>
                    <w:left w:val="none" w:sz="0" w:space="0" w:color="auto"/>
                    <w:bottom w:val="none" w:sz="0" w:space="0" w:color="auto"/>
                    <w:right w:val="none" w:sz="0" w:space="0" w:color="auto"/>
                  </w:divBdr>
                </w:div>
                <w:div w:id="831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29848">
          <w:marLeft w:val="0"/>
          <w:marRight w:val="0"/>
          <w:marTop w:val="0"/>
          <w:marBottom w:val="0"/>
          <w:divBdr>
            <w:top w:val="none" w:sz="0" w:space="0" w:color="auto"/>
            <w:left w:val="none" w:sz="0" w:space="0" w:color="auto"/>
            <w:bottom w:val="none" w:sz="0" w:space="0" w:color="auto"/>
            <w:right w:val="none" w:sz="0" w:space="0" w:color="auto"/>
          </w:divBdr>
          <w:divsChild>
            <w:div w:id="2097747466">
              <w:marLeft w:val="0"/>
              <w:marRight w:val="0"/>
              <w:marTop w:val="0"/>
              <w:marBottom w:val="0"/>
              <w:divBdr>
                <w:top w:val="none" w:sz="0" w:space="0" w:color="auto"/>
                <w:left w:val="none" w:sz="0" w:space="0" w:color="auto"/>
                <w:bottom w:val="none" w:sz="0" w:space="0" w:color="auto"/>
                <w:right w:val="none" w:sz="0" w:space="0" w:color="auto"/>
              </w:divBdr>
              <w:divsChild>
                <w:div w:id="1433237389">
                  <w:marLeft w:val="0"/>
                  <w:marRight w:val="0"/>
                  <w:marTop w:val="0"/>
                  <w:marBottom w:val="0"/>
                  <w:divBdr>
                    <w:top w:val="none" w:sz="0" w:space="0" w:color="auto"/>
                    <w:left w:val="none" w:sz="0" w:space="0" w:color="auto"/>
                    <w:bottom w:val="none" w:sz="0" w:space="0" w:color="auto"/>
                    <w:right w:val="none" w:sz="0" w:space="0" w:color="auto"/>
                  </w:divBdr>
                </w:div>
                <w:div w:id="928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38219740">
      <w:bodyDiv w:val="1"/>
      <w:marLeft w:val="0"/>
      <w:marRight w:val="0"/>
      <w:marTop w:val="0"/>
      <w:marBottom w:val="0"/>
      <w:divBdr>
        <w:top w:val="none" w:sz="0" w:space="0" w:color="auto"/>
        <w:left w:val="none" w:sz="0" w:space="0" w:color="auto"/>
        <w:bottom w:val="none" w:sz="0" w:space="0" w:color="auto"/>
        <w:right w:val="none" w:sz="0" w:space="0" w:color="auto"/>
      </w:divBdr>
      <w:divsChild>
        <w:div w:id="1905527242">
          <w:marLeft w:val="0"/>
          <w:marRight w:val="0"/>
          <w:marTop w:val="0"/>
          <w:marBottom w:val="0"/>
          <w:divBdr>
            <w:top w:val="none" w:sz="0" w:space="0" w:color="auto"/>
            <w:left w:val="none" w:sz="0" w:space="0" w:color="auto"/>
            <w:bottom w:val="none" w:sz="0" w:space="0" w:color="auto"/>
            <w:right w:val="none" w:sz="0" w:space="0" w:color="auto"/>
          </w:divBdr>
        </w:div>
      </w:divsChild>
    </w:div>
    <w:div w:id="645744262">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9869620">
      <w:bodyDiv w:val="1"/>
      <w:marLeft w:val="0"/>
      <w:marRight w:val="0"/>
      <w:marTop w:val="0"/>
      <w:marBottom w:val="0"/>
      <w:divBdr>
        <w:top w:val="none" w:sz="0" w:space="0" w:color="auto"/>
        <w:left w:val="none" w:sz="0" w:space="0" w:color="auto"/>
        <w:bottom w:val="none" w:sz="0" w:space="0" w:color="auto"/>
        <w:right w:val="none" w:sz="0" w:space="0" w:color="auto"/>
      </w:divBdr>
      <w:divsChild>
        <w:div w:id="1172381250">
          <w:marLeft w:val="0"/>
          <w:marRight w:val="0"/>
          <w:marTop w:val="0"/>
          <w:marBottom w:val="375"/>
          <w:divBdr>
            <w:top w:val="none" w:sz="0" w:space="0" w:color="auto"/>
            <w:left w:val="none" w:sz="0" w:space="0" w:color="auto"/>
            <w:bottom w:val="none" w:sz="0" w:space="0" w:color="auto"/>
            <w:right w:val="none" w:sz="0" w:space="0" w:color="auto"/>
          </w:divBdr>
          <w:divsChild>
            <w:div w:id="1573930287">
              <w:marLeft w:val="0"/>
              <w:marRight w:val="0"/>
              <w:marTop w:val="0"/>
              <w:marBottom w:val="0"/>
              <w:divBdr>
                <w:top w:val="none" w:sz="0" w:space="0" w:color="auto"/>
                <w:left w:val="none" w:sz="0" w:space="0" w:color="auto"/>
                <w:bottom w:val="none" w:sz="0" w:space="0" w:color="auto"/>
                <w:right w:val="none" w:sz="0" w:space="0" w:color="auto"/>
              </w:divBdr>
              <w:divsChild>
                <w:div w:id="19606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3700">
          <w:marLeft w:val="0"/>
          <w:marRight w:val="0"/>
          <w:marTop w:val="0"/>
          <w:marBottom w:val="0"/>
          <w:divBdr>
            <w:top w:val="none" w:sz="0" w:space="0" w:color="auto"/>
            <w:left w:val="none" w:sz="0" w:space="0" w:color="auto"/>
            <w:bottom w:val="none" w:sz="0" w:space="0" w:color="auto"/>
            <w:right w:val="none" w:sz="0" w:space="0" w:color="auto"/>
          </w:divBdr>
          <w:divsChild>
            <w:div w:id="127164698">
              <w:marLeft w:val="0"/>
              <w:marRight w:val="0"/>
              <w:marTop w:val="0"/>
              <w:marBottom w:val="0"/>
              <w:divBdr>
                <w:top w:val="none" w:sz="0" w:space="0" w:color="auto"/>
                <w:left w:val="none" w:sz="0" w:space="0" w:color="auto"/>
                <w:bottom w:val="none" w:sz="0" w:space="0" w:color="auto"/>
                <w:right w:val="none" w:sz="0" w:space="0" w:color="auto"/>
              </w:divBdr>
              <w:divsChild>
                <w:div w:id="1070536532">
                  <w:marLeft w:val="0"/>
                  <w:marRight w:val="0"/>
                  <w:marTop w:val="0"/>
                  <w:marBottom w:val="0"/>
                  <w:divBdr>
                    <w:top w:val="none" w:sz="0" w:space="0" w:color="auto"/>
                    <w:left w:val="none" w:sz="0" w:space="0" w:color="auto"/>
                    <w:bottom w:val="none" w:sz="0" w:space="0" w:color="auto"/>
                    <w:right w:val="none" w:sz="0" w:space="0" w:color="auto"/>
                  </w:divBdr>
                  <w:divsChild>
                    <w:div w:id="162924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3867623">
      <w:bodyDiv w:val="1"/>
      <w:marLeft w:val="0"/>
      <w:marRight w:val="0"/>
      <w:marTop w:val="0"/>
      <w:marBottom w:val="0"/>
      <w:divBdr>
        <w:top w:val="none" w:sz="0" w:space="0" w:color="auto"/>
        <w:left w:val="none" w:sz="0" w:space="0" w:color="auto"/>
        <w:bottom w:val="none" w:sz="0" w:space="0" w:color="auto"/>
        <w:right w:val="none" w:sz="0" w:space="0" w:color="auto"/>
      </w:divBdr>
      <w:divsChild>
        <w:div w:id="476386606">
          <w:marLeft w:val="0"/>
          <w:marRight w:val="0"/>
          <w:marTop w:val="0"/>
          <w:marBottom w:val="0"/>
          <w:divBdr>
            <w:top w:val="none" w:sz="0" w:space="0" w:color="auto"/>
            <w:left w:val="none" w:sz="0" w:space="0" w:color="auto"/>
            <w:bottom w:val="none" w:sz="0" w:space="0" w:color="auto"/>
            <w:right w:val="none" w:sz="0" w:space="0" w:color="auto"/>
          </w:divBdr>
        </w:div>
        <w:div w:id="189535164">
          <w:marLeft w:val="0"/>
          <w:marRight w:val="0"/>
          <w:marTop w:val="0"/>
          <w:marBottom w:val="0"/>
          <w:divBdr>
            <w:top w:val="none" w:sz="0" w:space="0" w:color="auto"/>
            <w:left w:val="none" w:sz="0" w:space="0" w:color="auto"/>
            <w:bottom w:val="none" w:sz="0" w:space="0" w:color="auto"/>
            <w:right w:val="none" w:sz="0" w:space="0" w:color="auto"/>
          </w:divBdr>
        </w:div>
        <w:div w:id="2051303542">
          <w:marLeft w:val="0"/>
          <w:marRight w:val="0"/>
          <w:marTop w:val="0"/>
          <w:marBottom w:val="0"/>
          <w:divBdr>
            <w:top w:val="none" w:sz="0" w:space="0" w:color="auto"/>
            <w:left w:val="none" w:sz="0" w:space="0" w:color="auto"/>
            <w:bottom w:val="none" w:sz="0" w:space="0" w:color="auto"/>
            <w:right w:val="none" w:sz="0" w:space="0" w:color="auto"/>
          </w:divBdr>
        </w:div>
        <w:div w:id="1853492352">
          <w:marLeft w:val="0"/>
          <w:marRight w:val="0"/>
          <w:marTop w:val="0"/>
          <w:marBottom w:val="0"/>
          <w:divBdr>
            <w:top w:val="none" w:sz="0" w:space="0" w:color="auto"/>
            <w:left w:val="none" w:sz="0" w:space="0" w:color="auto"/>
            <w:bottom w:val="none" w:sz="0" w:space="0" w:color="auto"/>
            <w:right w:val="none" w:sz="0" w:space="0" w:color="auto"/>
          </w:divBdr>
        </w:div>
        <w:div w:id="1341397551">
          <w:marLeft w:val="0"/>
          <w:marRight w:val="0"/>
          <w:marTop w:val="0"/>
          <w:marBottom w:val="0"/>
          <w:divBdr>
            <w:top w:val="none" w:sz="0" w:space="0" w:color="auto"/>
            <w:left w:val="none" w:sz="0" w:space="0" w:color="auto"/>
            <w:bottom w:val="none" w:sz="0" w:space="0" w:color="auto"/>
            <w:right w:val="none" w:sz="0" w:space="0" w:color="auto"/>
          </w:divBdr>
        </w:div>
        <w:div w:id="337775274">
          <w:marLeft w:val="0"/>
          <w:marRight w:val="0"/>
          <w:marTop w:val="0"/>
          <w:marBottom w:val="0"/>
          <w:divBdr>
            <w:top w:val="none" w:sz="0" w:space="0" w:color="auto"/>
            <w:left w:val="none" w:sz="0" w:space="0" w:color="auto"/>
            <w:bottom w:val="none" w:sz="0" w:space="0" w:color="auto"/>
            <w:right w:val="none" w:sz="0" w:space="0" w:color="auto"/>
          </w:divBdr>
        </w:div>
      </w:divsChild>
    </w:div>
    <w:div w:id="704139152">
      <w:bodyDiv w:val="1"/>
      <w:marLeft w:val="0"/>
      <w:marRight w:val="0"/>
      <w:marTop w:val="0"/>
      <w:marBottom w:val="0"/>
      <w:divBdr>
        <w:top w:val="none" w:sz="0" w:space="0" w:color="auto"/>
        <w:left w:val="none" w:sz="0" w:space="0" w:color="auto"/>
        <w:bottom w:val="none" w:sz="0" w:space="0" w:color="auto"/>
        <w:right w:val="none" w:sz="0" w:space="0" w:color="auto"/>
      </w:divBdr>
    </w:div>
    <w:div w:id="707487521">
      <w:bodyDiv w:val="1"/>
      <w:marLeft w:val="0"/>
      <w:marRight w:val="0"/>
      <w:marTop w:val="0"/>
      <w:marBottom w:val="0"/>
      <w:divBdr>
        <w:top w:val="none" w:sz="0" w:space="0" w:color="auto"/>
        <w:left w:val="none" w:sz="0" w:space="0" w:color="auto"/>
        <w:bottom w:val="none" w:sz="0" w:space="0" w:color="auto"/>
        <w:right w:val="none" w:sz="0" w:space="0" w:color="auto"/>
      </w:divBdr>
      <w:divsChild>
        <w:div w:id="1077292027">
          <w:marLeft w:val="0"/>
          <w:marRight w:val="0"/>
          <w:marTop w:val="0"/>
          <w:marBottom w:val="0"/>
          <w:divBdr>
            <w:top w:val="none" w:sz="0" w:space="0" w:color="auto"/>
            <w:left w:val="none" w:sz="0" w:space="0" w:color="auto"/>
            <w:bottom w:val="none" w:sz="0" w:space="0" w:color="auto"/>
            <w:right w:val="none" w:sz="0" w:space="0" w:color="auto"/>
          </w:divBdr>
          <w:divsChild>
            <w:div w:id="468910438">
              <w:marLeft w:val="0"/>
              <w:marRight w:val="0"/>
              <w:marTop w:val="0"/>
              <w:marBottom w:val="0"/>
              <w:divBdr>
                <w:top w:val="none" w:sz="0" w:space="0" w:color="auto"/>
                <w:left w:val="none" w:sz="0" w:space="0" w:color="auto"/>
                <w:bottom w:val="none" w:sz="0" w:space="0" w:color="auto"/>
                <w:right w:val="none" w:sz="0" w:space="0" w:color="auto"/>
              </w:divBdr>
            </w:div>
          </w:divsChild>
        </w:div>
        <w:div w:id="1713194095">
          <w:marLeft w:val="0"/>
          <w:marRight w:val="0"/>
          <w:marTop w:val="0"/>
          <w:marBottom w:val="0"/>
          <w:divBdr>
            <w:top w:val="none" w:sz="0" w:space="0" w:color="auto"/>
            <w:left w:val="none" w:sz="0" w:space="0" w:color="auto"/>
            <w:bottom w:val="none" w:sz="0" w:space="0" w:color="auto"/>
            <w:right w:val="none" w:sz="0" w:space="0" w:color="auto"/>
          </w:divBdr>
          <w:divsChild>
            <w:div w:id="1326593087">
              <w:marLeft w:val="0"/>
              <w:marRight w:val="0"/>
              <w:marTop w:val="0"/>
              <w:marBottom w:val="0"/>
              <w:divBdr>
                <w:top w:val="none" w:sz="0" w:space="0" w:color="auto"/>
                <w:left w:val="none" w:sz="0" w:space="0" w:color="auto"/>
                <w:bottom w:val="none" w:sz="0" w:space="0" w:color="auto"/>
                <w:right w:val="none" w:sz="0" w:space="0" w:color="auto"/>
              </w:divBdr>
            </w:div>
          </w:divsChild>
        </w:div>
        <w:div w:id="1642998007">
          <w:marLeft w:val="0"/>
          <w:marRight w:val="0"/>
          <w:marTop w:val="0"/>
          <w:marBottom w:val="0"/>
          <w:divBdr>
            <w:top w:val="none" w:sz="0" w:space="0" w:color="auto"/>
            <w:left w:val="none" w:sz="0" w:space="0" w:color="auto"/>
            <w:bottom w:val="none" w:sz="0" w:space="0" w:color="auto"/>
            <w:right w:val="none" w:sz="0" w:space="0" w:color="auto"/>
          </w:divBdr>
          <w:divsChild>
            <w:div w:id="213281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159060">
      <w:bodyDiv w:val="1"/>
      <w:marLeft w:val="0"/>
      <w:marRight w:val="0"/>
      <w:marTop w:val="0"/>
      <w:marBottom w:val="0"/>
      <w:divBdr>
        <w:top w:val="none" w:sz="0" w:space="0" w:color="auto"/>
        <w:left w:val="none" w:sz="0" w:space="0" w:color="auto"/>
        <w:bottom w:val="none" w:sz="0" w:space="0" w:color="auto"/>
        <w:right w:val="none" w:sz="0" w:space="0" w:color="auto"/>
      </w:divBdr>
      <w:divsChild>
        <w:div w:id="641152575">
          <w:marLeft w:val="0"/>
          <w:marRight w:val="0"/>
          <w:marTop w:val="0"/>
          <w:marBottom w:val="72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477388">
      <w:bodyDiv w:val="1"/>
      <w:marLeft w:val="0"/>
      <w:marRight w:val="0"/>
      <w:marTop w:val="0"/>
      <w:marBottom w:val="0"/>
      <w:divBdr>
        <w:top w:val="none" w:sz="0" w:space="0" w:color="auto"/>
        <w:left w:val="none" w:sz="0" w:space="0" w:color="auto"/>
        <w:bottom w:val="none" w:sz="0" w:space="0" w:color="auto"/>
        <w:right w:val="none" w:sz="0" w:space="0" w:color="auto"/>
      </w:divBdr>
      <w:divsChild>
        <w:div w:id="2145655492">
          <w:marLeft w:val="0"/>
          <w:marRight w:val="0"/>
          <w:marTop w:val="0"/>
          <w:marBottom w:val="0"/>
          <w:divBdr>
            <w:top w:val="none" w:sz="0" w:space="0" w:color="auto"/>
            <w:left w:val="none" w:sz="0" w:space="0" w:color="auto"/>
            <w:bottom w:val="none" w:sz="0" w:space="0" w:color="auto"/>
            <w:right w:val="none" w:sz="0" w:space="0" w:color="auto"/>
          </w:divBdr>
          <w:divsChild>
            <w:div w:id="274948281">
              <w:marLeft w:val="0"/>
              <w:marRight w:val="0"/>
              <w:marTop w:val="0"/>
              <w:marBottom w:val="375"/>
              <w:divBdr>
                <w:top w:val="none" w:sz="0" w:space="0" w:color="auto"/>
                <w:left w:val="none" w:sz="0" w:space="0" w:color="auto"/>
                <w:bottom w:val="none" w:sz="0" w:space="0" w:color="auto"/>
                <w:right w:val="none" w:sz="0" w:space="0" w:color="auto"/>
              </w:divBdr>
              <w:divsChild>
                <w:div w:id="1939285902">
                  <w:marLeft w:val="0"/>
                  <w:marRight w:val="0"/>
                  <w:marTop w:val="0"/>
                  <w:marBottom w:val="0"/>
                  <w:divBdr>
                    <w:top w:val="none" w:sz="0" w:space="0" w:color="auto"/>
                    <w:left w:val="none" w:sz="0" w:space="0" w:color="auto"/>
                    <w:bottom w:val="none" w:sz="0" w:space="0" w:color="auto"/>
                    <w:right w:val="none" w:sz="0" w:space="0" w:color="auto"/>
                  </w:divBdr>
                  <w:divsChild>
                    <w:div w:id="19980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7324">
              <w:marLeft w:val="0"/>
              <w:marRight w:val="0"/>
              <w:marTop w:val="0"/>
              <w:marBottom w:val="0"/>
              <w:divBdr>
                <w:top w:val="none" w:sz="0" w:space="0" w:color="auto"/>
                <w:left w:val="none" w:sz="0" w:space="0" w:color="auto"/>
                <w:bottom w:val="none" w:sz="0" w:space="0" w:color="auto"/>
                <w:right w:val="none" w:sz="0" w:space="0" w:color="auto"/>
              </w:divBdr>
              <w:divsChild>
                <w:div w:id="436868480">
                  <w:marLeft w:val="0"/>
                  <w:marRight w:val="0"/>
                  <w:marTop w:val="0"/>
                  <w:marBottom w:val="0"/>
                  <w:divBdr>
                    <w:top w:val="none" w:sz="0" w:space="0" w:color="auto"/>
                    <w:left w:val="none" w:sz="0" w:space="0" w:color="auto"/>
                    <w:bottom w:val="none" w:sz="0" w:space="0" w:color="auto"/>
                    <w:right w:val="none" w:sz="0" w:space="0" w:color="auto"/>
                  </w:divBdr>
                  <w:divsChild>
                    <w:div w:id="1965849536">
                      <w:marLeft w:val="0"/>
                      <w:marRight w:val="0"/>
                      <w:marTop w:val="0"/>
                      <w:marBottom w:val="0"/>
                      <w:divBdr>
                        <w:top w:val="none" w:sz="0" w:space="0" w:color="auto"/>
                        <w:left w:val="none" w:sz="0" w:space="0" w:color="auto"/>
                        <w:bottom w:val="none" w:sz="0" w:space="0" w:color="auto"/>
                        <w:right w:val="none" w:sz="0" w:space="0" w:color="auto"/>
                      </w:divBdr>
                      <w:divsChild>
                        <w:div w:id="125358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02804">
          <w:marLeft w:val="0"/>
          <w:marRight w:val="0"/>
          <w:marTop w:val="0"/>
          <w:marBottom w:val="0"/>
          <w:divBdr>
            <w:top w:val="none" w:sz="0" w:space="0" w:color="auto"/>
            <w:left w:val="none" w:sz="0" w:space="0" w:color="auto"/>
            <w:bottom w:val="none" w:sz="0" w:space="0" w:color="auto"/>
            <w:right w:val="none" w:sz="0" w:space="0" w:color="auto"/>
          </w:divBdr>
          <w:divsChild>
            <w:div w:id="1761488357">
              <w:marLeft w:val="0"/>
              <w:marRight w:val="0"/>
              <w:marTop w:val="0"/>
              <w:marBottom w:val="375"/>
              <w:divBdr>
                <w:top w:val="none" w:sz="0" w:space="0" w:color="auto"/>
                <w:left w:val="none" w:sz="0" w:space="0" w:color="auto"/>
                <w:bottom w:val="none" w:sz="0" w:space="0" w:color="auto"/>
                <w:right w:val="none" w:sz="0" w:space="0" w:color="auto"/>
              </w:divBdr>
              <w:divsChild>
                <w:div w:id="1273897742">
                  <w:marLeft w:val="0"/>
                  <w:marRight w:val="0"/>
                  <w:marTop w:val="0"/>
                  <w:marBottom w:val="0"/>
                  <w:divBdr>
                    <w:top w:val="none" w:sz="0" w:space="0" w:color="auto"/>
                    <w:left w:val="none" w:sz="0" w:space="0" w:color="auto"/>
                    <w:bottom w:val="none" w:sz="0" w:space="0" w:color="auto"/>
                    <w:right w:val="none" w:sz="0" w:space="0" w:color="auto"/>
                  </w:divBdr>
                  <w:divsChild>
                    <w:div w:id="16164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42147463">
      <w:bodyDiv w:val="1"/>
      <w:marLeft w:val="0"/>
      <w:marRight w:val="0"/>
      <w:marTop w:val="0"/>
      <w:marBottom w:val="0"/>
      <w:divBdr>
        <w:top w:val="none" w:sz="0" w:space="0" w:color="auto"/>
        <w:left w:val="none" w:sz="0" w:space="0" w:color="auto"/>
        <w:bottom w:val="none" w:sz="0" w:space="0" w:color="auto"/>
        <w:right w:val="none" w:sz="0" w:space="0" w:color="auto"/>
      </w:divBdr>
      <w:divsChild>
        <w:div w:id="2010592126">
          <w:marLeft w:val="0"/>
          <w:marRight w:val="0"/>
          <w:marTop w:val="0"/>
          <w:marBottom w:val="0"/>
          <w:divBdr>
            <w:top w:val="none" w:sz="0" w:space="0" w:color="auto"/>
            <w:left w:val="none" w:sz="0" w:space="0" w:color="auto"/>
            <w:bottom w:val="none" w:sz="0" w:space="0" w:color="auto"/>
            <w:right w:val="none" w:sz="0" w:space="0" w:color="auto"/>
          </w:divBdr>
          <w:divsChild>
            <w:div w:id="1118836884">
              <w:marLeft w:val="-150"/>
              <w:marRight w:val="0"/>
              <w:marTop w:val="0"/>
              <w:marBottom w:val="0"/>
              <w:divBdr>
                <w:top w:val="none" w:sz="0" w:space="0" w:color="auto"/>
                <w:left w:val="none" w:sz="0" w:space="0" w:color="auto"/>
                <w:bottom w:val="none" w:sz="0" w:space="0" w:color="auto"/>
                <w:right w:val="none" w:sz="0" w:space="0" w:color="auto"/>
              </w:divBdr>
            </w:div>
          </w:divsChild>
        </w:div>
        <w:div w:id="1968465037">
          <w:marLeft w:val="0"/>
          <w:marRight w:val="0"/>
          <w:marTop w:val="0"/>
          <w:marBottom w:val="0"/>
          <w:divBdr>
            <w:top w:val="none" w:sz="0" w:space="0" w:color="auto"/>
            <w:left w:val="none" w:sz="0" w:space="0" w:color="auto"/>
            <w:bottom w:val="none" w:sz="0" w:space="0" w:color="auto"/>
            <w:right w:val="none" w:sz="0" w:space="0" w:color="auto"/>
          </w:divBdr>
          <w:divsChild>
            <w:div w:id="1148550666">
              <w:marLeft w:val="0"/>
              <w:marRight w:val="0"/>
              <w:marTop w:val="0"/>
              <w:marBottom w:val="0"/>
              <w:divBdr>
                <w:top w:val="none" w:sz="0" w:space="0" w:color="auto"/>
                <w:left w:val="none" w:sz="0" w:space="0" w:color="auto"/>
                <w:bottom w:val="none" w:sz="0" w:space="0" w:color="auto"/>
                <w:right w:val="none" w:sz="0" w:space="0" w:color="auto"/>
              </w:divBdr>
              <w:divsChild>
                <w:div w:id="31850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35667">
      <w:bodyDiv w:val="1"/>
      <w:marLeft w:val="0"/>
      <w:marRight w:val="0"/>
      <w:marTop w:val="0"/>
      <w:marBottom w:val="0"/>
      <w:divBdr>
        <w:top w:val="none" w:sz="0" w:space="0" w:color="auto"/>
        <w:left w:val="none" w:sz="0" w:space="0" w:color="auto"/>
        <w:bottom w:val="none" w:sz="0" w:space="0" w:color="auto"/>
        <w:right w:val="none" w:sz="0" w:space="0" w:color="auto"/>
      </w:divBdr>
      <w:divsChild>
        <w:div w:id="1926305453">
          <w:marLeft w:val="0"/>
          <w:marRight w:val="0"/>
          <w:marTop w:val="0"/>
          <w:marBottom w:val="0"/>
          <w:divBdr>
            <w:top w:val="none" w:sz="0" w:space="0" w:color="auto"/>
            <w:left w:val="none" w:sz="0" w:space="0" w:color="auto"/>
            <w:bottom w:val="none" w:sz="0" w:space="0" w:color="auto"/>
            <w:right w:val="none" w:sz="0" w:space="0" w:color="auto"/>
          </w:divBdr>
        </w:div>
        <w:div w:id="1781795725">
          <w:marLeft w:val="0"/>
          <w:marRight w:val="0"/>
          <w:marTop w:val="0"/>
          <w:marBottom w:val="0"/>
          <w:divBdr>
            <w:top w:val="none" w:sz="0" w:space="0" w:color="auto"/>
            <w:left w:val="none" w:sz="0" w:space="0" w:color="auto"/>
            <w:bottom w:val="none" w:sz="0" w:space="0" w:color="auto"/>
            <w:right w:val="none" w:sz="0" w:space="0" w:color="auto"/>
          </w:divBdr>
        </w:div>
        <w:div w:id="1846355479">
          <w:marLeft w:val="0"/>
          <w:marRight w:val="0"/>
          <w:marTop w:val="0"/>
          <w:marBottom w:val="0"/>
          <w:divBdr>
            <w:top w:val="none" w:sz="0" w:space="0" w:color="auto"/>
            <w:left w:val="none" w:sz="0" w:space="0" w:color="auto"/>
            <w:bottom w:val="none" w:sz="0" w:space="0" w:color="auto"/>
            <w:right w:val="none" w:sz="0" w:space="0" w:color="auto"/>
          </w:divBdr>
        </w:div>
        <w:div w:id="1441872583">
          <w:marLeft w:val="0"/>
          <w:marRight w:val="0"/>
          <w:marTop w:val="0"/>
          <w:marBottom w:val="0"/>
          <w:divBdr>
            <w:top w:val="none" w:sz="0" w:space="0" w:color="auto"/>
            <w:left w:val="none" w:sz="0" w:space="0" w:color="auto"/>
            <w:bottom w:val="none" w:sz="0" w:space="0" w:color="auto"/>
            <w:right w:val="none" w:sz="0" w:space="0" w:color="auto"/>
          </w:divBdr>
        </w:div>
        <w:div w:id="1829246067">
          <w:marLeft w:val="0"/>
          <w:marRight w:val="0"/>
          <w:marTop w:val="0"/>
          <w:marBottom w:val="0"/>
          <w:divBdr>
            <w:top w:val="none" w:sz="0" w:space="0" w:color="auto"/>
            <w:left w:val="none" w:sz="0" w:space="0" w:color="auto"/>
            <w:bottom w:val="none" w:sz="0" w:space="0" w:color="auto"/>
            <w:right w:val="none" w:sz="0" w:space="0" w:color="auto"/>
          </w:divBdr>
        </w:div>
        <w:div w:id="972832701">
          <w:marLeft w:val="0"/>
          <w:marRight w:val="0"/>
          <w:marTop w:val="0"/>
          <w:marBottom w:val="0"/>
          <w:divBdr>
            <w:top w:val="none" w:sz="0" w:space="0" w:color="auto"/>
            <w:left w:val="none" w:sz="0" w:space="0" w:color="auto"/>
            <w:bottom w:val="none" w:sz="0" w:space="0" w:color="auto"/>
            <w:right w:val="none" w:sz="0" w:space="0" w:color="auto"/>
          </w:divBdr>
        </w:div>
        <w:div w:id="1500542914">
          <w:marLeft w:val="0"/>
          <w:marRight w:val="0"/>
          <w:marTop w:val="0"/>
          <w:marBottom w:val="0"/>
          <w:divBdr>
            <w:top w:val="none" w:sz="0" w:space="0" w:color="auto"/>
            <w:left w:val="none" w:sz="0" w:space="0" w:color="auto"/>
            <w:bottom w:val="none" w:sz="0" w:space="0" w:color="auto"/>
            <w:right w:val="none" w:sz="0" w:space="0" w:color="auto"/>
          </w:divBdr>
        </w:div>
        <w:div w:id="124079273">
          <w:marLeft w:val="0"/>
          <w:marRight w:val="0"/>
          <w:marTop w:val="0"/>
          <w:marBottom w:val="0"/>
          <w:divBdr>
            <w:top w:val="none" w:sz="0" w:space="0" w:color="auto"/>
            <w:left w:val="none" w:sz="0" w:space="0" w:color="auto"/>
            <w:bottom w:val="none" w:sz="0" w:space="0" w:color="auto"/>
            <w:right w:val="none" w:sz="0" w:space="0" w:color="auto"/>
          </w:divBdr>
        </w:div>
        <w:div w:id="439833563">
          <w:marLeft w:val="0"/>
          <w:marRight w:val="0"/>
          <w:marTop w:val="0"/>
          <w:marBottom w:val="0"/>
          <w:divBdr>
            <w:top w:val="none" w:sz="0" w:space="0" w:color="auto"/>
            <w:left w:val="none" w:sz="0" w:space="0" w:color="auto"/>
            <w:bottom w:val="none" w:sz="0" w:space="0" w:color="auto"/>
            <w:right w:val="none" w:sz="0" w:space="0" w:color="auto"/>
          </w:divBdr>
        </w:div>
        <w:div w:id="360713420">
          <w:marLeft w:val="0"/>
          <w:marRight w:val="0"/>
          <w:marTop w:val="0"/>
          <w:marBottom w:val="0"/>
          <w:divBdr>
            <w:top w:val="none" w:sz="0" w:space="0" w:color="auto"/>
            <w:left w:val="none" w:sz="0" w:space="0" w:color="auto"/>
            <w:bottom w:val="none" w:sz="0" w:space="0" w:color="auto"/>
            <w:right w:val="none" w:sz="0" w:space="0" w:color="auto"/>
          </w:divBdr>
        </w:div>
        <w:div w:id="1996564406">
          <w:marLeft w:val="0"/>
          <w:marRight w:val="0"/>
          <w:marTop w:val="0"/>
          <w:marBottom w:val="0"/>
          <w:divBdr>
            <w:top w:val="none" w:sz="0" w:space="0" w:color="auto"/>
            <w:left w:val="none" w:sz="0" w:space="0" w:color="auto"/>
            <w:bottom w:val="none" w:sz="0" w:space="0" w:color="auto"/>
            <w:right w:val="none" w:sz="0" w:space="0" w:color="auto"/>
          </w:divBdr>
        </w:div>
        <w:div w:id="2031294304">
          <w:marLeft w:val="0"/>
          <w:marRight w:val="0"/>
          <w:marTop w:val="0"/>
          <w:marBottom w:val="0"/>
          <w:divBdr>
            <w:top w:val="none" w:sz="0" w:space="0" w:color="auto"/>
            <w:left w:val="none" w:sz="0" w:space="0" w:color="auto"/>
            <w:bottom w:val="none" w:sz="0" w:space="0" w:color="auto"/>
            <w:right w:val="none" w:sz="0" w:space="0" w:color="auto"/>
          </w:divBdr>
        </w:div>
        <w:div w:id="1149437405">
          <w:marLeft w:val="0"/>
          <w:marRight w:val="0"/>
          <w:marTop w:val="0"/>
          <w:marBottom w:val="0"/>
          <w:divBdr>
            <w:top w:val="none" w:sz="0" w:space="0" w:color="auto"/>
            <w:left w:val="none" w:sz="0" w:space="0" w:color="auto"/>
            <w:bottom w:val="none" w:sz="0" w:space="0" w:color="auto"/>
            <w:right w:val="none" w:sz="0" w:space="0" w:color="auto"/>
          </w:divBdr>
        </w:div>
        <w:div w:id="858546959">
          <w:marLeft w:val="0"/>
          <w:marRight w:val="0"/>
          <w:marTop w:val="0"/>
          <w:marBottom w:val="0"/>
          <w:divBdr>
            <w:top w:val="none" w:sz="0" w:space="0" w:color="auto"/>
            <w:left w:val="none" w:sz="0" w:space="0" w:color="auto"/>
            <w:bottom w:val="none" w:sz="0" w:space="0" w:color="auto"/>
            <w:right w:val="none" w:sz="0" w:space="0" w:color="auto"/>
          </w:divBdr>
        </w:div>
        <w:div w:id="1720087300">
          <w:marLeft w:val="0"/>
          <w:marRight w:val="0"/>
          <w:marTop w:val="0"/>
          <w:marBottom w:val="0"/>
          <w:divBdr>
            <w:top w:val="none" w:sz="0" w:space="0" w:color="auto"/>
            <w:left w:val="none" w:sz="0" w:space="0" w:color="auto"/>
            <w:bottom w:val="none" w:sz="0" w:space="0" w:color="auto"/>
            <w:right w:val="none" w:sz="0" w:space="0" w:color="auto"/>
          </w:divBdr>
        </w:div>
        <w:div w:id="1551767499">
          <w:marLeft w:val="0"/>
          <w:marRight w:val="0"/>
          <w:marTop w:val="0"/>
          <w:marBottom w:val="0"/>
          <w:divBdr>
            <w:top w:val="none" w:sz="0" w:space="0" w:color="auto"/>
            <w:left w:val="none" w:sz="0" w:space="0" w:color="auto"/>
            <w:bottom w:val="none" w:sz="0" w:space="0" w:color="auto"/>
            <w:right w:val="none" w:sz="0" w:space="0" w:color="auto"/>
          </w:divBdr>
        </w:div>
        <w:div w:id="1672560653">
          <w:marLeft w:val="0"/>
          <w:marRight w:val="0"/>
          <w:marTop w:val="0"/>
          <w:marBottom w:val="0"/>
          <w:divBdr>
            <w:top w:val="none" w:sz="0" w:space="0" w:color="auto"/>
            <w:left w:val="none" w:sz="0" w:space="0" w:color="auto"/>
            <w:bottom w:val="none" w:sz="0" w:space="0" w:color="auto"/>
            <w:right w:val="none" w:sz="0" w:space="0" w:color="auto"/>
          </w:divBdr>
        </w:div>
        <w:div w:id="99953463">
          <w:marLeft w:val="0"/>
          <w:marRight w:val="0"/>
          <w:marTop w:val="0"/>
          <w:marBottom w:val="0"/>
          <w:divBdr>
            <w:top w:val="none" w:sz="0" w:space="0" w:color="auto"/>
            <w:left w:val="none" w:sz="0" w:space="0" w:color="auto"/>
            <w:bottom w:val="none" w:sz="0" w:space="0" w:color="auto"/>
            <w:right w:val="none" w:sz="0" w:space="0" w:color="auto"/>
          </w:divBdr>
        </w:div>
        <w:div w:id="1832982470">
          <w:marLeft w:val="0"/>
          <w:marRight w:val="0"/>
          <w:marTop w:val="0"/>
          <w:marBottom w:val="0"/>
          <w:divBdr>
            <w:top w:val="none" w:sz="0" w:space="0" w:color="auto"/>
            <w:left w:val="none" w:sz="0" w:space="0" w:color="auto"/>
            <w:bottom w:val="none" w:sz="0" w:space="0" w:color="auto"/>
            <w:right w:val="none" w:sz="0" w:space="0" w:color="auto"/>
          </w:divBdr>
        </w:div>
        <w:div w:id="36197657">
          <w:marLeft w:val="0"/>
          <w:marRight w:val="0"/>
          <w:marTop w:val="0"/>
          <w:marBottom w:val="0"/>
          <w:divBdr>
            <w:top w:val="none" w:sz="0" w:space="0" w:color="auto"/>
            <w:left w:val="none" w:sz="0" w:space="0" w:color="auto"/>
            <w:bottom w:val="none" w:sz="0" w:space="0" w:color="auto"/>
            <w:right w:val="none" w:sz="0" w:space="0" w:color="auto"/>
          </w:divBdr>
        </w:div>
        <w:div w:id="1096680385">
          <w:marLeft w:val="0"/>
          <w:marRight w:val="0"/>
          <w:marTop w:val="0"/>
          <w:marBottom w:val="0"/>
          <w:divBdr>
            <w:top w:val="none" w:sz="0" w:space="0" w:color="auto"/>
            <w:left w:val="none" w:sz="0" w:space="0" w:color="auto"/>
            <w:bottom w:val="none" w:sz="0" w:space="0" w:color="auto"/>
            <w:right w:val="none" w:sz="0" w:space="0" w:color="auto"/>
          </w:divBdr>
        </w:div>
        <w:div w:id="215237137">
          <w:marLeft w:val="0"/>
          <w:marRight w:val="0"/>
          <w:marTop w:val="0"/>
          <w:marBottom w:val="0"/>
          <w:divBdr>
            <w:top w:val="none" w:sz="0" w:space="0" w:color="auto"/>
            <w:left w:val="none" w:sz="0" w:space="0" w:color="auto"/>
            <w:bottom w:val="none" w:sz="0" w:space="0" w:color="auto"/>
            <w:right w:val="none" w:sz="0" w:space="0" w:color="auto"/>
          </w:divBdr>
        </w:div>
      </w:divsChild>
    </w:div>
    <w:div w:id="752238312">
      <w:bodyDiv w:val="1"/>
      <w:marLeft w:val="0"/>
      <w:marRight w:val="0"/>
      <w:marTop w:val="0"/>
      <w:marBottom w:val="0"/>
      <w:divBdr>
        <w:top w:val="none" w:sz="0" w:space="0" w:color="auto"/>
        <w:left w:val="none" w:sz="0" w:space="0" w:color="auto"/>
        <w:bottom w:val="none" w:sz="0" w:space="0" w:color="auto"/>
        <w:right w:val="none" w:sz="0" w:space="0" w:color="auto"/>
      </w:divBdr>
      <w:divsChild>
        <w:div w:id="120347262">
          <w:marLeft w:val="0"/>
          <w:marRight w:val="0"/>
          <w:marTop w:val="0"/>
          <w:marBottom w:val="720"/>
          <w:divBdr>
            <w:top w:val="none" w:sz="0" w:space="0" w:color="auto"/>
            <w:left w:val="none" w:sz="0" w:space="0" w:color="auto"/>
            <w:bottom w:val="none" w:sz="0" w:space="0" w:color="auto"/>
            <w:right w:val="none" w:sz="0" w:space="0" w:color="auto"/>
          </w:divBdr>
        </w:div>
      </w:divsChild>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57751749">
      <w:bodyDiv w:val="1"/>
      <w:marLeft w:val="0"/>
      <w:marRight w:val="0"/>
      <w:marTop w:val="0"/>
      <w:marBottom w:val="0"/>
      <w:divBdr>
        <w:top w:val="none" w:sz="0" w:space="0" w:color="auto"/>
        <w:left w:val="none" w:sz="0" w:space="0" w:color="auto"/>
        <w:bottom w:val="none" w:sz="0" w:space="0" w:color="auto"/>
        <w:right w:val="none" w:sz="0" w:space="0" w:color="auto"/>
      </w:divBdr>
      <w:divsChild>
        <w:div w:id="1006783525">
          <w:marLeft w:val="0"/>
          <w:marRight w:val="0"/>
          <w:marTop w:val="0"/>
          <w:marBottom w:val="0"/>
          <w:divBdr>
            <w:top w:val="none" w:sz="0" w:space="0" w:color="auto"/>
            <w:left w:val="none" w:sz="0" w:space="0" w:color="auto"/>
            <w:bottom w:val="none" w:sz="0" w:space="0" w:color="auto"/>
            <w:right w:val="none" w:sz="0" w:space="0" w:color="auto"/>
          </w:divBdr>
          <w:divsChild>
            <w:div w:id="381830984">
              <w:marLeft w:val="-150"/>
              <w:marRight w:val="0"/>
              <w:marTop w:val="0"/>
              <w:marBottom w:val="0"/>
              <w:divBdr>
                <w:top w:val="none" w:sz="0" w:space="0" w:color="auto"/>
                <w:left w:val="none" w:sz="0" w:space="0" w:color="auto"/>
                <w:bottom w:val="none" w:sz="0" w:space="0" w:color="auto"/>
                <w:right w:val="none" w:sz="0" w:space="0" w:color="auto"/>
              </w:divBdr>
            </w:div>
          </w:divsChild>
        </w:div>
        <w:div w:id="1456677251">
          <w:marLeft w:val="0"/>
          <w:marRight w:val="0"/>
          <w:marTop w:val="0"/>
          <w:marBottom w:val="0"/>
          <w:divBdr>
            <w:top w:val="none" w:sz="0" w:space="0" w:color="auto"/>
            <w:left w:val="none" w:sz="0" w:space="0" w:color="auto"/>
            <w:bottom w:val="none" w:sz="0" w:space="0" w:color="auto"/>
            <w:right w:val="none" w:sz="0" w:space="0" w:color="auto"/>
          </w:divBdr>
          <w:divsChild>
            <w:div w:id="8965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1594">
      <w:bodyDiv w:val="1"/>
      <w:marLeft w:val="0"/>
      <w:marRight w:val="0"/>
      <w:marTop w:val="0"/>
      <w:marBottom w:val="0"/>
      <w:divBdr>
        <w:top w:val="none" w:sz="0" w:space="0" w:color="auto"/>
        <w:left w:val="none" w:sz="0" w:space="0" w:color="auto"/>
        <w:bottom w:val="none" w:sz="0" w:space="0" w:color="auto"/>
        <w:right w:val="none" w:sz="0" w:space="0" w:color="auto"/>
      </w:divBdr>
      <w:divsChild>
        <w:div w:id="1893880594">
          <w:marLeft w:val="0"/>
          <w:marRight w:val="0"/>
          <w:marTop w:val="0"/>
          <w:marBottom w:val="0"/>
          <w:divBdr>
            <w:top w:val="none" w:sz="0" w:space="0" w:color="auto"/>
            <w:left w:val="none" w:sz="0" w:space="0" w:color="auto"/>
            <w:bottom w:val="none" w:sz="0" w:space="0" w:color="auto"/>
            <w:right w:val="none" w:sz="0" w:space="0" w:color="auto"/>
          </w:divBdr>
          <w:divsChild>
            <w:div w:id="30158320">
              <w:marLeft w:val="0"/>
              <w:marRight w:val="0"/>
              <w:marTop w:val="0"/>
              <w:marBottom w:val="0"/>
              <w:divBdr>
                <w:top w:val="none" w:sz="0" w:space="0" w:color="auto"/>
                <w:left w:val="none" w:sz="0" w:space="0" w:color="auto"/>
                <w:bottom w:val="none" w:sz="0" w:space="0" w:color="auto"/>
                <w:right w:val="none" w:sz="0" w:space="0" w:color="auto"/>
              </w:divBdr>
            </w:div>
          </w:divsChild>
        </w:div>
        <w:div w:id="1757944293">
          <w:marLeft w:val="0"/>
          <w:marRight w:val="0"/>
          <w:marTop w:val="0"/>
          <w:marBottom w:val="0"/>
          <w:divBdr>
            <w:top w:val="none" w:sz="0" w:space="0" w:color="auto"/>
            <w:left w:val="none" w:sz="0" w:space="0" w:color="auto"/>
            <w:bottom w:val="none" w:sz="0" w:space="0" w:color="auto"/>
            <w:right w:val="none" w:sz="0" w:space="0" w:color="auto"/>
          </w:divBdr>
          <w:divsChild>
            <w:div w:id="1958293487">
              <w:marLeft w:val="0"/>
              <w:marRight w:val="0"/>
              <w:marTop w:val="0"/>
              <w:marBottom w:val="0"/>
              <w:divBdr>
                <w:top w:val="none" w:sz="0" w:space="0" w:color="auto"/>
                <w:left w:val="none" w:sz="0" w:space="0" w:color="auto"/>
                <w:bottom w:val="none" w:sz="0" w:space="0" w:color="auto"/>
                <w:right w:val="none" w:sz="0" w:space="0" w:color="auto"/>
              </w:divBdr>
            </w:div>
          </w:divsChild>
        </w:div>
        <w:div w:id="279075494">
          <w:marLeft w:val="0"/>
          <w:marRight w:val="0"/>
          <w:marTop w:val="0"/>
          <w:marBottom w:val="0"/>
          <w:divBdr>
            <w:top w:val="none" w:sz="0" w:space="0" w:color="auto"/>
            <w:left w:val="none" w:sz="0" w:space="0" w:color="auto"/>
            <w:bottom w:val="none" w:sz="0" w:space="0" w:color="auto"/>
            <w:right w:val="none" w:sz="0" w:space="0" w:color="auto"/>
          </w:divBdr>
          <w:divsChild>
            <w:div w:id="18751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76799479">
      <w:bodyDiv w:val="1"/>
      <w:marLeft w:val="0"/>
      <w:marRight w:val="0"/>
      <w:marTop w:val="0"/>
      <w:marBottom w:val="0"/>
      <w:divBdr>
        <w:top w:val="none" w:sz="0" w:space="0" w:color="auto"/>
        <w:left w:val="none" w:sz="0" w:space="0" w:color="auto"/>
        <w:bottom w:val="none" w:sz="0" w:space="0" w:color="auto"/>
        <w:right w:val="none" w:sz="0" w:space="0" w:color="auto"/>
      </w:divBdr>
      <w:divsChild>
        <w:div w:id="1489245725">
          <w:marLeft w:val="0"/>
          <w:marRight w:val="0"/>
          <w:marTop w:val="0"/>
          <w:marBottom w:val="0"/>
          <w:divBdr>
            <w:top w:val="none" w:sz="0" w:space="0" w:color="auto"/>
            <w:left w:val="none" w:sz="0" w:space="0" w:color="auto"/>
            <w:bottom w:val="none" w:sz="0" w:space="0" w:color="auto"/>
            <w:right w:val="none" w:sz="0" w:space="0" w:color="auto"/>
          </w:divBdr>
          <w:divsChild>
            <w:div w:id="196819961">
              <w:marLeft w:val="0"/>
              <w:marRight w:val="0"/>
              <w:marTop w:val="0"/>
              <w:marBottom w:val="0"/>
              <w:divBdr>
                <w:top w:val="none" w:sz="0" w:space="0" w:color="auto"/>
                <w:left w:val="none" w:sz="0" w:space="0" w:color="auto"/>
                <w:bottom w:val="none" w:sz="0" w:space="0" w:color="auto"/>
                <w:right w:val="none" w:sz="0" w:space="0" w:color="auto"/>
              </w:divBdr>
            </w:div>
          </w:divsChild>
        </w:div>
        <w:div w:id="12997005">
          <w:marLeft w:val="0"/>
          <w:marRight w:val="0"/>
          <w:marTop w:val="0"/>
          <w:marBottom w:val="0"/>
          <w:divBdr>
            <w:top w:val="none" w:sz="0" w:space="0" w:color="auto"/>
            <w:left w:val="none" w:sz="0" w:space="0" w:color="auto"/>
            <w:bottom w:val="none" w:sz="0" w:space="0" w:color="auto"/>
            <w:right w:val="none" w:sz="0" w:space="0" w:color="auto"/>
          </w:divBdr>
          <w:divsChild>
            <w:div w:id="15314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78392">
      <w:bodyDiv w:val="1"/>
      <w:marLeft w:val="0"/>
      <w:marRight w:val="0"/>
      <w:marTop w:val="0"/>
      <w:marBottom w:val="0"/>
      <w:divBdr>
        <w:top w:val="none" w:sz="0" w:space="0" w:color="auto"/>
        <w:left w:val="none" w:sz="0" w:space="0" w:color="auto"/>
        <w:bottom w:val="none" w:sz="0" w:space="0" w:color="auto"/>
        <w:right w:val="none" w:sz="0" w:space="0" w:color="auto"/>
      </w:divBdr>
      <w:divsChild>
        <w:div w:id="859851729">
          <w:marLeft w:val="0"/>
          <w:marRight w:val="0"/>
          <w:marTop w:val="0"/>
          <w:marBottom w:val="0"/>
          <w:divBdr>
            <w:top w:val="none" w:sz="0" w:space="0" w:color="auto"/>
            <w:left w:val="none" w:sz="0" w:space="0" w:color="auto"/>
            <w:bottom w:val="none" w:sz="0" w:space="0" w:color="auto"/>
            <w:right w:val="none" w:sz="0" w:space="0" w:color="auto"/>
          </w:divBdr>
          <w:divsChild>
            <w:div w:id="222570637">
              <w:marLeft w:val="-150"/>
              <w:marRight w:val="0"/>
              <w:marTop w:val="0"/>
              <w:marBottom w:val="0"/>
              <w:divBdr>
                <w:top w:val="none" w:sz="0" w:space="0" w:color="auto"/>
                <w:left w:val="none" w:sz="0" w:space="0" w:color="auto"/>
                <w:bottom w:val="none" w:sz="0" w:space="0" w:color="auto"/>
                <w:right w:val="none" w:sz="0" w:space="0" w:color="auto"/>
              </w:divBdr>
            </w:div>
          </w:divsChild>
        </w:div>
        <w:div w:id="315955406">
          <w:marLeft w:val="0"/>
          <w:marRight w:val="0"/>
          <w:marTop w:val="0"/>
          <w:marBottom w:val="0"/>
          <w:divBdr>
            <w:top w:val="none" w:sz="0" w:space="0" w:color="auto"/>
            <w:left w:val="none" w:sz="0" w:space="0" w:color="auto"/>
            <w:bottom w:val="none" w:sz="0" w:space="0" w:color="auto"/>
            <w:right w:val="none" w:sz="0" w:space="0" w:color="auto"/>
          </w:divBdr>
          <w:divsChild>
            <w:div w:id="1713842579">
              <w:marLeft w:val="0"/>
              <w:marRight w:val="0"/>
              <w:marTop w:val="0"/>
              <w:marBottom w:val="0"/>
              <w:divBdr>
                <w:top w:val="none" w:sz="0" w:space="0" w:color="auto"/>
                <w:left w:val="none" w:sz="0" w:space="0" w:color="auto"/>
                <w:bottom w:val="none" w:sz="0" w:space="0" w:color="auto"/>
                <w:right w:val="none" w:sz="0" w:space="0" w:color="auto"/>
              </w:divBdr>
              <w:divsChild>
                <w:div w:id="68466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1945735">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0728822">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3685576">
      <w:bodyDiv w:val="1"/>
      <w:marLeft w:val="0"/>
      <w:marRight w:val="0"/>
      <w:marTop w:val="0"/>
      <w:marBottom w:val="0"/>
      <w:divBdr>
        <w:top w:val="none" w:sz="0" w:space="0" w:color="auto"/>
        <w:left w:val="none" w:sz="0" w:space="0" w:color="auto"/>
        <w:bottom w:val="none" w:sz="0" w:space="0" w:color="auto"/>
        <w:right w:val="none" w:sz="0" w:space="0" w:color="auto"/>
      </w:divBdr>
      <w:divsChild>
        <w:div w:id="1559781818">
          <w:marLeft w:val="0"/>
          <w:marRight w:val="0"/>
          <w:marTop w:val="0"/>
          <w:marBottom w:val="720"/>
          <w:divBdr>
            <w:top w:val="none" w:sz="0" w:space="0" w:color="auto"/>
            <w:left w:val="none" w:sz="0" w:space="0" w:color="auto"/>
            <w:bottom w:val="none" w:sz="0" w:space="0" w:color="auto"/>
            <w:right w:val="none" w:sz="0" w:space="0" w:color="auto"/>
          </w:divBdr>
        </w:div>
      </w:divsChild>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2816540">
      <w:bodyDiv w:val="1"/>
      <w:marLeft w:val="0"/>
      <w:marRight w:val="0"/>
      <w:marTop w:val="0"/>
      <w:marBottom w:val="0"/>
      <w:divBdr>
        <w:top w:val="none" w:sz="0" w:space="0" w:color="auto"/>
        <w:left w:val="none" w:sz="0" w:space="0" w:color="auto"/>
        <w:bottom w:val="none" w:sz="0" w:space="0" w:color="auto"/>
        <w:right w:val="none" w:sz="0" w:space="0" w:color="auto"/>
      </w:divBdr>
      <w:divsChild>
        <w:div w:id="1965042838">
          <w:marLeft w:val="0"/>
          <w:marRight w:val="0"/>
          <w:marTop w:val="0"/>
          <w:marBottom w:val="0"/>
          <w:divBdr>
            <w:top w:val="none" w:sz="0" w:space="0" w:color="auto"/>
            <w:left w:val="none" w:sz="0" w:space="0" w:color="auto"/>
            <w:bottom w:val="none" w:sz="0" w:space="0" w:color="auto"/>
            <w:right w:val="none" w:sz="0" w:space="0" w:color="auto"/>
          </w:divBdr>
          <w:divsChild>
            <w:div w:id="1821995736">
              <w:marLeft w:val="0"/>
              <w:marRight w:val="0"/>
              <w:marTop w:val="0"/>
              <w:marBottom w:val="0"/>
              <w:divBdr>
                <w:top w:val="none" w:sz="0" w:space="0" w:color="auto"/>
                <w:left w:val="none" w:sz="0" w:space="0" w:color="auto"/>
                <w:bottom w:val="none" w:sz="0" w:space="0" w:color="auto"/>
                <w:right w:val="none" w:sz="0" w:space="0" w:color="auto"/>
              </w:divBdr>
            </w:div>
          </w:divsChild>
        </w:div>
        <w:div w:id="926769840">
          <w:marLeft w:val="0"/>
          <w:marRight w:val="0"/>
          <w:marTop w:val="0"/>
          <w:marBottom w:val="0"/>
          <w:divBdr>
            <w:top w:val="none" w:sz="0" w:space="0" w:color="auto"/>
            <w:left w:val="none" w:sz="0" w:space="0" w:color="auto"/>
            <w:bottom w:val="none" w:sz="0" w:space="0" w:color="auto"/>
            <w:right w:val="none" w:sz="0" w:space="0" w:color="auto"/>
          </w:divBdr>
          <w:divsChild>
            <w:div w:id="20890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88301240">
      <w:bodyDiv w:val="1"/>
      <w:marLeft w:val="0"/>
      <w:marRight w:val="0"/>
      <w:marTop w:val="0"/>
      <w:marBottom w:val="0"/>
      <w:divBdr>
        <w:top w:val="none" w:sz="0" w:space="0" w:color="auto"/>
        <w:left w:val="none" w:sz="0" w:space="0" w:color="auto"/>
        <w:bottom w:val="none" w:sz="0" w:space="0" w:color="auto"/>
        <w:right w:val="none" w:sz="0" w:space="0" w:color="auto"/>
      </w:divBdr>
    </w:div>
    <w:div w:id="889993679">
      <w:bodyDiv w:val="1"/>
      <w:marLeft w:val="0"/>
      <w:marRight w:val="0"/>
      <w:marTop w:val="0"/>
      <w:marBottom w:val="0"/>
      <w:divBdr>
        <w:top w:val="none" w:sz="0" w:space="0" w:color="auto"/>
        <w:left w:val="none" w:sz="0" w:space="0" w:color="auto"/>
        <w:bottom w:val="none" w:sz="0" w:space="0" w:color="auto"/>
        <w:right w:val="none" w:sz="0" w:space="0" w:color="auto"/>
      </w:divBdr>
      <w:divsChild>
        <w:div w:id="1952786461">
          <w:marLeft w:val="0"/>
          <w:marRight w:val="0"/>
          <w:marTop w:val="0"/>
          <w:marBottom w:val="375"/>
          <w:divBdr>
            <w:top w:val="none" w:sz="0" w:space="0" w:color="auto"/>
            <w:left w:val="none" w:sz="0" w:space="0" w:color="auto"/>
            <w:bottom w:val="none" w:sz="0" w:space="0" w:color="auto"/>
            <w:right w:val="none" w:sz="0" w:space="0" w:color="auto"/>
          </w:divBdr>
          <w:divsChild>
            <w:div w:id="1973826590">
              <w:marLeft w:val="0"/>
              <w:marRight w:val="0"/>
              <w:marTop w:val="0"/>
              <w:marBottom w:val="0"/>
              <w:divBdr>
                <w:top w:val="none" w:sz="0" w:space="0" w:color="auto"/>
                <w:left w:val="none" w:sz="0" w:space="0" w:color="auto"/>
                <w:bottom w:val="none" w:sz="0" w:space="0" w:color="auto"/>
                <w:right w:val="none" w:sz="0" w:space="0" w:color="auto"/>
              </w:divBdr>
              <w:divsChild>
                <w:div w:id="13489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6136">
          <w:marLeft w:val="0"/>
          <w:marRight w:val="0"/>
          <w:marTop w:val="0"/>
          <w:marBottom w:val="0"/>
          <w:divBdr>
            <w:top w:val="none" w:sz="0" w:space="0" w:color="auto"/>
            <w:left w:val="none" w:sz="0" w:space="0" w:color="auto"/>
            <w:bottom w:val="none" w:sz="0" w:space="0" w:color="auto"/>
            <w:right w:val="none" w:sz="0" w:space="0" w:color="auto"/>
          </w:divBdr>
          <w:divsChild>
            <w:div w:id="725446563">
              <w:marLeft w:val="0"/>
              <w:marRight w:val="0"/>
              <w:marTop w:val="0"/>
              <w:marBottom w:val="0"/>
              <w:divBdr>
                <w:top w:val="none" w:sz="0" w:space="0" w:color="auto"/>
                <w:left w:val="none" w:sz="0" w:space="0" w:color="auto"/>
                <w:bottom w:val="none" w:sz="0" w:space="0" w:color="auto"/>
                <w:right w:val="none" w:sz="0" w:space="0" w:color="auto"/>
              </w:divBdr>
              <w:divsChild>
                <w:div w:id="1586449434">
                  <w:marLeft w:val="0"/>
                  <w:marRight w:val="0"/>
                  <w:marTop w:val="0"/>
                  <w:marBottom w:val="0"/>
                  <w:divBdr>
                    <w:top w:val="none" w:sz="0" w:space="0" w:color="auto"/>
                    <w:left w:val="none" w:sz="0" w:space="0" w:color="auto"/>
                    <w:bottom w:val="none" w:sz="0" w:space="0" w:color="auto"/>
                    <w:right w:val="none" w:sz="0" w:space="0" w:color="auto"/>
                  </w:divBdr>
                  <w:divsChild>
                    <w:div w:id="19004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592188">
      <w:bodyDiv w:val="1"/>
      <w:marLeft w:val="0"/>
      <w:marRight w:val="0"/>
      <w:marTop w:val="0"/>
      <w:marBottom w:val="0"/>
      <w:divBdr>
        <w:top w:val="none" w:sz="0" w:space="0" w:color="auto"/>
        <w:left w:val="none" w:sz="0" w:space="0" w:color="auto"/>
        <w:bottom w:val="none" w:sz="0" w:space="0" w:color="auto"/>
        <w:right w:val="none" w:sz="0" w:space="0" w:color="auto"/>
      </w:divBdr>
    </w:div>
    <w:div w:id="901718910">
      <w:bodyDiv w:val="1"/>
      <w:marLeft w:val="0"/>
      <w:marRight w:val="0"/>
      <w:marTop w:val="0"/>
      <w:marBottom w:val="0"/>
      <w:divBdr>
        <w:top w:val="none" w:sz="0" w:space="0" w:color="auto"/>
        <w:left w:val="none" w:sz="0" w:space="0" w:color="auto"/>
        <w:bottom w:val="none" w:sz="0" w:space="0" w:color="auto"/>
        <w:right w:val="none" w:sz="0" w:space="0" w:color="auto"/>
      </w:divBdr>
    </w:div>
    <w:div w:id="903249438">
      <w:bodyDiv w:val="1"/>
      <w:marLeft w:val="0"/>
      <w:marRight w:val="0"/>
      <w:marTop w:val="0"/>
      <w:marBottom w:val="0"/>
      <w:divBdr>
        <w:top w:val="none" w:sz="0" w:space="0" w:color="auto"/>
        <w:left w:val="none" w:sz="0" w:space="0" w:color="auto"/>
        <w:bottom w:val="none" w:sz="0" w:space="0" w:color="auto"/>
        <w:right w:val="none" w:sz="0" w:space="0" w:color="auto"/>
      </w:divBdr>
    </w:div>
    <w:div w:id="911739541">
      <w:bodyDiv w:val="1"/>
      <w:marLeft w:val="0"/>
      <w:marRight w:val="0"/>
      <w:marTop w:val="0"/>
      <w:marBottom w:val="0"/>
      <w:divBdr>
        <w:top w:val="none" w:sz="0" w:space="0" w:color="auto"/>
        <w:left w:val="none" w:sz="0" w:space="0" w:color="auto"/>
        <w:bottom w:val="none" w:sz="0" w:space="0" w:color="auto"/>
        <w:right w:val="none" w:sz="0" w:space="0" w:color="auto"/>
      </w:divBdr>
      <w:divsChild>
        <w:div w:id="355355546">
          <w:marLeft w:val="0"/>
          <w:marRight w:val="0"/>
          <w:marTop w:val="0"/>
          <w:marBottom w:val="375"/>
          <w:divBdr>
            <w:top w:val="none" w:sz="0" w:space="0" w:color="auto"/>
            <w:left w:val="none" w:sz="0" w:space="0" w:color="auto"/>
            <w:bottom w:val="none" w:sz="0" w:space="0" w:color="auto"/>
            <w:right w:val="none" w:sz="0" w:space="0" w:color="auto"/>
          </w:divBdr>
          <w:divsChild>
            <w:div w:id="1391995300">
              <w:marLeft w:val="0"/>
              <w:marRight w:val="0"/>
              <w:marTop w:val="0"/>
              <w:marBottom w:val="0"/>
              <w:divBdr>
                <w:top w:val="none" w:sz="0" w:space="0" w:color="auto"/>
                <w:left w:val="none" w:sz="0" w:space="0" w:color="auto"/>
                <w:bottom w:val="none" w:sz="0" w:space="0" w:color="auto"/>
                <w:right w:val="none" w:sz="0" w:space="0" w:color="auto"/>
              </w:divBdr>
              <w:divsChild>
                <w:div w:id="5158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476">
          <w:marLeft w:val="0"/>
          <w:marRight w:val="0"/>
          <w:marTop w:val="0"/>
          <w:marBottom w:val="0"/>
          <w:divBdr>
            <w:top w:val="none" w:sz="0" w:space="0" w:color="auto"/>
            <w:left w:val="none" w:sz="0" w:space="0" w:color="auto"/>
            <w:bottom w:val="none" w:sz="0" w:space="0" w:color="auto"/>
            <w:right w:val="none" w:sz="0" w:space="0" w:color="auto"/>
          </w:divBdr>
          <w:divsChild>
            <w:div w:id="386492403">
              <w:marLeft w:val="0"/>
              <w:marRight w:val="0"/>
              <w:marTop w:val="0"/>
              <w:marBottom w:val="0"/>
              <w:divBdr>
                <w:top w:val="none" w:sz="0" w:space="0" w:color="auto"/>
                <w:left w:val="none" w:sz="0" w:space="0" w:color="auto"/>
                <w:bottom w:val="none" w:sz="0" w:space="0" w:color="auto"/>
                <w:right w:val="none" w:sz="0" w:space="0" w:color="auto"/>
              </w:divBdr>
              <w:divsChild>
                <w:div w:id="1966613874">
                  <w:marLeft w:val="0"/>
                  <w:marRight w:val="0"/>
                  <w:marTop w:val="0"/>
                  <w:marBottom w:val="0"/>
                  <w:divBdr>
                    <w:top w:val="none" w:sz="0" w:space="0" w:color="auto"/>
                    <w:left w:val="none" w:sz="0" w:space="0" w:color="auto"/>
                    <w:bottom w:val="none" w:sz="0" w:space="0" w:color="auto"/>
                    <w:right w:val="none" w:sz="0" w:space="0" w:color="auto"/>
                  </w:divBdr>
                  <w:divsChild>
                    <w:div w:id="1903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15014355">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9588">
      <w:bodyDiv w:val="1"/>
      <w:marLeft w:val="0"/>
      <w:marRight w:val="0"/>
      <w:marTop w:val="0"/>
      <w:marBottom w:val="0"/>
      <w:divBdr>
        <w:top w:val="none" w:sz="0" w:space="0" w:color="auto"/>
        <w:left w:val="none" w:sz="0" w:space="0" w:color="auto"/>
        <w:bottom w:val="none" w:sz="0" w:space="0" w:color="auto"/>
        <w:right w:val="none" w:sz="0" w:space="0" w:color="auto"/>
      </w:divBdr>
      <w:divsChild>
        <w:div w:id="900554994">
          <w:marLeft w:val="0"/>
          <w:marRight w:val="0"/>
          <w:marTop w:val="0"/>
          <w:marBottom w:val="0"/>
          <w:divBdr>
            <w:top w:val="none" w:sz="0" w:space="0" w:color="auto"/>
            <w:left w:val="none" w:sz="0" w:space="0" w:color="auto"/>
            <w:bottom w:val="none" w:sz="0" w:space="0" w:color="auto"/>
            <w:right w:val="none" w:sz="0" w:space="0" w:color="auto"/>
          </w:divBdr>
        </w:div>
        <w:div w:id="1285960933">
          <w:marLeft w:val="0"/>
          <w:marRight w:val="0"/>
          <w:marTop w:val="0"/>
          <w:marBottom w:val="0"/>
          <w:divBdr>
            <w:top w:val="none" w:sz="0" w:space="0" w:color="auto"/>
            <w:left w:val="none" w:sz="0" w:space="0" w:color="auto"/>
            <w:bottom w:val="none" w:sz="0" w:space="0" w:color="auto"/>
            <w:right w:val="none" w:sz="0" w:space="0" w:color="auto"/>
          </w:divBdr>
        </w:div>
        <w:div w:id="1183589238">
          <w:marLeft w:val="0"/>
          <w:marRight w:val="0"/>
          <w:marTop w:val="0"/>
          <w:marBottom w:val="0"/>
          <w:divBdr>
            <w:top w:val="none" w:sz="0" w:space="0" w:color="auto"/>
            <w:left w:val="none" w:sz="0" w:space="0" w:color="auto"/>
            <w:bottom w:val="none" w:sz="0" w:space="0" w:color="auto"/>
            <w:right w:val="none" w:sz="0" w:space="0" w:color="auto"/>
          </w:divBdr>
        </w:div>
        <w:div w:id="1833832390">
          <w:marLeft w:val="0"/>
          <w:marRight w:val="0"/>
          <w:marTop w:val="0"/>
          <w:marBottom w:val="0"/>
          <w:divBdr>
            <w:top w:val="none" w:sz="0" w:space="0" w:color="auto"/>
            <w:left w:val="none" w:sz="0" w:space="0" w:color="auto"/>
            <w:bottom w:val="none" w:sz="0" w:space="0" w:color="auto"/>
            <w:right w:val="none" w:sz="0" w:space="0" w:color="auto"/>
          </w:divBdr>
        </w:div>
        <w:div w:id="978075498">
          <w:marLeft w:val="0"/>
          <w:marRight w:val="0"/>
          <w:marTop w:val="0"/>
          <w:marBottom w:val="0"/>
          <w:divBdr>
            <w:top w:val="none" w:sz="0" w:space="0" w:color="auto"/>
            <w:left w:val="none" w:sz="0" w:space="0" w:color="auto"/>
            <w:bottom w:val="none" w:sz="0" w:space="0" w:color="auto"/>
            <w:right w:val="none" w:sz="0" w:space="0" w:color="auto"/>
          </w:divBdr>
        </w:div>
        <w:div w:id="1911890647">
          <w:marLeft w:val="0"/>
          <w:marRight w:val="0"/>
          <w:marTop w:val="0"/>
          <w:marBottom w:val="0"/>
          <w:divBdr>
            <w:top w:val="none" w:sz="0" w:space="0" w:color="auto"/>
            <w:left w:val="none" w:sz="0" w:space="0" w:color="auto"/>
            <w:bottom w:val="none" w:sz="0" w:space="0" w:color="auto"/>
            <w:right w:val="none" w:sz="0" w:space="0" w:color="auto"/>
          </w:divBdr>
        </w:div>
        <w:div w:id="422992003">
          <w:marLeft w:val="0"/>
          <w:marRight w:val="0"/>
          <w:marTop w:val="0"/>
          <w:marBottom w:val="0"/>
          <w:divBdr>
            <w:top w:val="none" w:sz="0" w:space="0" w:color="auto"/>
            <w:left w:val="none" w:sz="0" w:space="0" w:color="auto"/>
            <w:bottom w:val="none" w:sz="0" w:space="0" w:color="auto"/>
            <w:right w:val="none" w:sz="0" w:space="0" w:color="auto"/>
          </w:divBdr>
        </w:div>
        <w:div w:id="746152888">
          <w:marLeft w:val="0"/>
          <w:marRight w:val="0"/>
          <w:marTop w:val="0"/>
          <w:marBottom w:val="0"/>
          <w:divBdr>
            <w:top w:val="none" w:sz="0" w:space="0" w:color="auto"/>
            <w:left w:val="none" w:sz="0" w:space="0" w:color="auto"/>
            <w:bottom w:val="none" w:sz="0" w:space="0" w:color="auto"/>
            <w:right w:val="none" w:sz="0" w:space="0" w:color="auto"/>
          </w:divBdr>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4577821">
      <w:bodyDiv w:val="1"/>
      <w:marLeft w:val="0"/>
      <w:marRight w:val="0"/>
      <w:marTop w:val="0"/>
      <w:marBottom w:val="0"/>
      <w:divBdr>
        <w:top w:val="none" w:sz="0" w:space="0" w:color="auto"/>
        <w:left w:val="none" w:sz="0" w:space="0" w:color="auto"/>
        <w:bottom w:val="none" w:sz="0" w:space="0" w:color="auto"/>
        <w:right w:val="none" w:sz="0" w:space="0" w:color="auto"/>
      </w:divBdr>
      <w:divsChild>
        <w:div w:id="1345981042">
          <w:marLeft w:val="0"/>
          <w:marRight w:val="0"/>
          <w:marTop w:val="0"/>
          <w:marBottom w:val="0"/>
          <w:divBdr>
            <w:top w:val="none" w:sz="0" w:space="0" w:color="auto"/>
            <w:left w:val="none" w:sz="0" w:space="0" w:color="auto"/>
            <w:bottom w:val="none" w:sz="0" w:space="0" w:color="auto"/>
            <w:right w:val="none" w:sz="0" w:space="0" w:color="auto"/>
          </w:divBdr>
          <w:divsChild>
            <w:div w:id="200920789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1590847">
      <w:bodyDiv w:val="1"/>
      <w:marLeft w:val="0"/>
      <w:marRight w:val="0"/>
      <w:marTop w:val="0"/>
      <w:marBottom w:val="0"/>
      <w:divBdr>
        <w:top w:val="none" w:sz="0" w:space="0" w:color="auto"/>
        <w:left w:val="none" w:sz="0" w:space="0" w:color="auto"/>
        <w:bottom w:val="none" w:sz="0" w:space="0" w:color="auto"/>
        <w:right w:val="none" w:sz="0" w:space="0" w:color="auto"/>
      </w:divBdr>
      <w:divsChild>
        <w:div w:id="1455640339">
          <w:marLeft w:val="0"/>
          <w:marRight w:val="0"/>
          <w:marTop w:val="0"/>
          <w:marBottom w:val="0"/>
          <w:divBdr>
            <w:top w:val="none" w:sz="0" w:space="0" w:color="auto"/>
            <w:left w:val="none" w:sz="0" w:space="0" w:color="auto"/>
            <w:bottom w:val="none" w:sz="0" w:space="0" w:color="auto"/>
            <w:right w:val="none" w:sz="0" w:space="0" w:color="auto"/>
          </w:divBdr>
          <w:divsChild>
            <w:div w:id="185606762">
              <w:marLeft w:val="0"/>
              <w:marRight w:val="0"/>
              <w:marTop w:val="0"/>
              <w:marBottom w:val="0"/>
              <w:divBdr>
                <w:top w:val="none" w:sz="0" w:space="0" w:color="auto"/>
                <w:left w:val="none" w:sz="0" w:space="0" w:color="auto"/>
                <w:bottom w:val="none" w:sz="0" w:space="0" w:color="auto"/>
                <w:right w:val="none" w:sz="0" w:space="0" w:color="auto"/>
              </w:divBdr>
              <w:divsChild>
                <w:div w:id="754399540">
                  <w:marLeft w:val="0"/>
                  <w:marRight w:val="0"/>
                  <w:marTop w:val="0"/>
                  <w:marBottom w:val="0"/>
                  <w:divBdr>
                    <w:top w:val="none" w:sz="0" w:space="0" w:color="auto"/>
                    <w:left w:val="none" w:sz="0" w:space="0" w:color="auto"/>
                    <w:bottom w:val="none" w:sz="0" w:space="0" w:color="auto"/>
                    <w:right w:val="none" w:sz="0" w:space="0" w:color="auto"/>
                  </w:divBdr>
                  <w:divsChild>
                    <w:div w:id="1994791902">
                      <w:marLeft w:val="0"/>
                      <w:marRight w:val="0"/>
                      <w:marTop w:val="0"/>
                      <w:marBottom w:val="0"/>
                      <w:divBdr>
                        <w:top w:val="none" w:sz="0" w:space="0" w:color="auto"/>
                        <w:left w:val="none" w:sz="0" w:space="0" w:color="auto"/>
                        <w:bottom w:val="none" w:sz="0" w:space="0" w:color="auto"/>
                        <w:right w:val="none" w:sz="0" w:space="0" w:color="auto"/>
                      </w:divBdr>
                      <w:divsChild>
                        <w:div w:id="6020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1497682">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543963">
      <w:bodyDiv w:val="1"/>
      <w:marLeft w:val="0"/>
      <w:marRight w:val="0"/>
      <w:marTop w:val="0"/>
      <w:marBottom w:val="0"/>
      <w:divBdr>
        <w:top w:val="none" w:sz="0" w:space="0" w:color="auto"/>
        <w:left w:val="none" w:sz="0" w:space="0" w:color="auto"/>
        <w:bottom w:val="none" w:sz="0" w:space="0" w:color="auto"/>
        <w:right w:val="none" w:sz="0" w:space="0" w:color="auto"/>
      </w:divBdr>
    </w:div>
    <w:div w:id="987586259">
      <w:bodyDiv w:val="1"/>
      <w:marLeft w:val="0"/>
      <w:marRight w:val="0"/>
      <w:marTop w:val="0"/>
      <w:marBottom w:val="0"/>
      <w:divBdr>
        <w:top w:val="none" w:sz="0" w:space="0" w:color="auto"/>
        <w:left w:val="none" w:sz="0" w:space="0" w:color="auto"/>
        <w:bottom w:val="none" w:sz="0" w:space="0" w:color="auto"/>
        <w:right w:val="none" w:sz="0" w:space="0" w:color="auto"/>
      </w:divBdr>
      <w:divsChild>
        <w:div w:id="1641029925">
          <w:marLeft w:val="0"/>
          <w:marRight w:val="0"/>
          <w:marTop w:val="0"/>
          <w:marBottom w:val="0"/>
          <w:divBdr>
            <w:top w:val="none" w:sz="0" w:space="0" w:color="auto"/>
            <w:left w:val="none" w:sz="0" w:space="0" w:color="auto"/>
            <w:bottom w:val="none" w:sz="0" w:space="0" w:color="auto"/>
            <w:right w:val="none" w:sz="0" w:space="0" w:color="auto"/>
          </w:divBdr>
          <w:divsChild>
            <w:div w:id="1424765654">
              <w:marLeft w:val="-150"/>
              <w:marRight w:val="0"/>
              <w:marTop w:val="0"/>
              <w:marBottom w:val="0"/>
              <w:divBdr>
                <w:top w:val="none" w:sz="0" w:space="0" w:color="auto"/>
                <w:left w:val="none" w:sz="0" w:space="0" w:color="auto"/>
                <w:bottom w:val="none" w:sz="0" w:space="0" w:color="auto"/>
                <w:right w:val="none" w:sz="0" w:space="0" w:color="auto"/>
              </w:divBdr>
            </w:div>
          </w:divsChild>
        </w:div>
        <w:div w:id="287047748">
          <w:marLeft w:val="0"/>
          <w:marRight w:val="0"/>
          <w:marTop w:val="0"/>
          <w:marBottom w:val="0"/>
          <w:divBdr>
            <w:top w:val="none" w:sz="0" w:space="0" w:color="auto"/>
            <w:left w:val="none" w:sz="0" w:space="0" w:color="auto"/>
            <w:bottom w:val="none" w:sz="0" w:space="0" w:color="auto"/>
            <w:right w:val="none" w:sz="0" w:space="0" w:color="auto"/>
          </w:divBdr>
          <w:divsChild>
            <w:div w:id="412973125">
              <w:marLeft w:val="0"/>
              <w:marRight w:val="0"/>
              <w:marTop w:val="0"/>
              <w:marBottom w:val="0"/>
              <w:divBdr>
                <w:top w:val="none" w:sz="0" w:space="0" w:color="auto"/>
                <w:left w:val="none" w:sz="0" w:space="0" w:color="auto"/>
                <w:bottom w:val="none" w:sz="0" w:space="0" w:color="auto"/>
                <w:right w:val="none" w:sz="0" w:space="0" w:color="auto"/>
              </w:divBdr>
              <w:divsChild>
                <w:div w:id="2118214814">
                  <w:marLeft w:val="0"/>
                  <w:marRight w:val="0"/>
                  <w:marTop w:val="0"/>
                  <w:marBottom w:val="0"/>
                  <w:divBdr>
                    <w:top w:val="none" w:sz="0" w:space="0" w:color="auto"/>
                    <w:left w:val="none" w:sz="0" w:space="0" w:color="auto"/>
                    <w:bottom w:val="none" w:sz="0" w:space="0" w:color="auto"/>
                    <w:right w:val="none" w:sz="0" w:space="0" w:color="auto"/>
                  </w:divBdr>
                  <w:divsChild>
                    <w:div w:id="1947738308">
                      <w:marLeft w:val="0"/>
                      <w:marRight w:val="0"/>
                      <w:marTop w:val="0"/>
                      <w:marBottom w:val="0"/>
                      <w:divBdr>
                        <w:top w:val="none" w:sz="0" w:space="0" w:color="auto"/>
                        <w:left w:val="none" w:sz="0" w:space="0" w:color="auto"/>
                        <w:bottom w:val="none" w:sz="0" w:space="0" w:color="auto"/>
                        <w:right w:val="none" w:sz="0" w:space="0" w:color="auto"/>
                      </w:divBdr>
                      <w:divsChild>
                        <w:div w:id="1032194989">
                          <w:marLeft w:val="0"/>
                          <w:marRight w:val="0"/>
                          <w:marTop w:val="0"/>
                          <w:marBottom w:val="0"/>
                          <w:divBdr>
                            <w:top w:val="none" w:sz="0" w:space="0" w:color="auto"/>
                            <w:left w:val="none" w:sz="0" w:space="0" w:color="auto"/>
                            <w:bottom w:val="none" w:sz="0" w:space="0" w:color="auto"/>
                            <w:right w:val="none" w:sz="0" w:space="0" w:color="auto"/>
                          </w:divBdr>
                          <w:divsChild>
                            <w:div w:id="1710299233">
                              <w:marLeft w:val="0"/>
                              <w:marRight w:val="0"/>
                              <w:marTop w:val="0"/>
                              <w:marBottom w:val="0"/>
                              <w:divBdr>
                                <w:top w:val="none" w:sz="0" w:space="0" w:color="auto"/>
                                <w:left w:val="none" w:sz="0" w:space="0" w:color="auto"/>
                                <w:bottom w:val="none" w:sz="0" w:space="0" w:color="auto"/>
                                <w:right w:val="none" w:sz="0" w:space="0" w:color="auto"/>
                              </w:divBdr>
                              <w:divsChild>
                                <w:div w:id="2046712681">
                                  <w:marLeft w:val="0"/>
                                  <w:marRight w:val="0"/>
                                  <w:marTop w:val="0"/>
                                  <w:marBottom w:val="0"/>
                                  <w:divBdr>
                                    <w:top w:val="none" w:sz="0" w:space="0" w:color="auto"/>
                                    <w:left w:val="none" w:sz="0" w:space="0" w:color="auto"/>
                                    <w:bottom w:val="none" w:sz="0" w:space="0" w:color="auto"/>
                                    <w:right w:val="none" w:sz="0" w:space="0" w:color="auto"/>
                                  </w:divBdr>
                                  <w:divsChild>
                                    <w:div w:id="926112501">
                                      <w:marLeft w:val="0"/>
                                      <w:marRight w:val="0"/>
                                      <w:marTop w:val="0"/>
                                      <w:marBottom w:val="0"/>
                                      <w:divBdr>
                                        <w:top w:val="none" w:sz="0" w:space="0" w:color="auto"/>
                                        <w:left w:val="none" w:sz="0" w:space="0" w:color="auto"/>
                                        <w:bottom w:val="none" w:sz="0" w:space="0" w:color="auto"/>
                                        <w:right w:val="none" w:sz="0" w:space="0" w:color="auto"/>
                                      </w:divBdr>
                                      <w:divsChild>
                                        <w:div w:id="1102650421">
                                          <w:marLeft w:val="0"/>
                                          <w:marRight w:val="0"/>
                                          <w:marTop w:val="0"/>
                                          <w:marBottom w:val="0"/>
                                          <w:divBdr>
                                            <w:top w:val="none" w:sz="0" w:space="0" w:color="auto"/>
                                            <w:left w:val="none" w:sz="0" w:space="0" w:color="auto"/>
                                            <w:bottom w:val="none" w:sz="0" w:space="0" w:color="auto"/>
                                            <w:right w:val="none" w:sz="0" w:space="0" w:color="auto"/>
                                          </w:divBdr>
                                          <w:divsChild>
                                            <w:div w:id="6768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0673511">
      <w:bodyDiv w:val="1"/>
      <w:marLeft w:val="0"/>
      <w:marRight w:val="0"/>
      <w:marTop w:val="0"/>
      <w:marBottom w:val="0"/>
      <w:divBdr>
        <w:top w:val="none" w:sz="0" w:space="0" w:color="auto"/>
        <w:left w:val="none" w:sz="0" w:space="0" w:color="auto"/>
        <w:bottom w:val="none" w:sz="0" w:space="0" w:color="auto"/>
        <w:right w:val="none" w:sz="0" w:space="0" w:color="auto"/>
      </w:divBdr>
      <w:divsChild>
        <w:div w:id="1609502613">
          <w:marLeft w:val="0"/>
          <w:marRight w:val="0"/>
          <w:marTop w:val="0"/>
          <w:marBottom w:val="375"/>
          <w:divBdr>
            <w:top w:val="none" w:sz="0" w:space="0" w:color="auto"/>
            <w:left w:val="none" w:sz="0" w:space="0" w:color="auto"/>
            <w:bottom w:val="none" w:sz="0" w:space="0" w:color="auto"/>
            <w:right w:val="none" w:sz="0" w:space="0" w:color="auto"/>
          </w:divBdr>
          <w:divsChild>
            <w:div w:id="1188757907">
              <w:marLeft w:val="0"/>
              <w:marRight w:val="0"/>
              <w:marTop w:val="0"/>
              <w:marBottom w:val="0"/>
              <w:divBdr>
                <w:top w:val="none" w:sz="0" w:space="0" w:color="auto"/>
                <w:left w:val="none" w:sz="0" w:space="0" w:color="auto"/>
                <w:bottom w:val="none" w:sz="0" w:space="0" w:color="auto"/>
                <w:right w:val="none" w:sz="0" w:space="0" w:color="auto"/>
              </w:divBdr>
              <w:divsChild>
                <w:div w:id="75570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917">
          <w:marLeft w:val="0"/>
          <w:marRight w:val="0"/>
          <w:marTop w:val="0"/>
          <w:marBottom w:val="0"/>
          <w:divBdr>
            <w:top w:val="none" w:sz="0" w:space="0" w:color="auto"/>
            <w:left w:val="none" w:sz="0" w:space="0" w:color="auto"/>
            <w:bottom w:val="none" w:sz="0" w:space="0" w:color="auto"/>
            <w:right w:val="none" w:sz="0" w:space="0" w:color="auto"/>
          </w:divBdr>
          <w:divsChild>
            <w:div w:id="676807544">
              <w:marLeft w:val="0"/>
              <w:marRight w:val="0"/>
              <w:marTop w:val="0"/>
              <w:marBottom w:val="0"/>
              <w:divBdr>
                <w:top w:val="none" w:sz="0" w:space="0" w:color="auto"/>
                <w:left w:val="none" w:sz="0" w:space="0" w:color="auto"/>
                <w:bottom w:val="none" w:sz="0" w:space="0" w:color="auto"/>
                <w:right w:val="none" w:sz="0" w:space="0" w:color="auto"/>
              </w:divBdr>
              <w:divsChild>
                <w:div w:id="1456483812">
                  <w:marLeft w:val="0"/>
                  <w:marRight w:val="0"/>
                  <w:marTop w:val="0"/>
                  <w:marBottom w:val="0"/>
                  <w:divBdr>
                    <w:top w:val="none" w:sz="0" w:space="0" w:color="auto"/>
                    <w:left w:val="none" w:sz="0" w:space="0" w:color="auto"/>
                    <w:bottom w:val="none" w:sz="0" w:space="0" w:color="auto"/>
                    <w:right w:val="none" w:sz="0" w:space="0" w:color="auto"/>
                  </w:divBdr>
                  <w:divsChild>
                    <w:div w:id="161339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663880">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09722920">
      <w:bodyDiv w:val="1"/>
      <w:marLeft w:val="0"/>
      <w:marRight w:val="0"/>
      <w:marTop w:val="0"/>
      <w:marBottom w:val="0"/>
      <w:divBdr>
        <w:top w:val="none" w:sz="0" w:space="0" w:color="auto"/>
        <w:left w:val="none" w:sz="0" w:space="0" w:color="auto"/>
        <w:bottom w:val="none" w:sz="0" w:space="0" w:color="auto"/>
        <w:right w:val="none" w:sz="0" w:space="0" w:color="auto"/>
      </w:divBdr>
      <w:divsChild>
        <w:div w:id="2028365506">
          <w:marLeft w:val="0"/>
          <w:marRight w:val="0"/>
          <w:marTop w:val="0"/>
          <w:marBottom w:val="0"/>
          <w:divBdr>
            <w:top w:val="none" w:sz="0" w:space="0" w:color="auto"/>
            <w:left w:val="none" w:sz="0" w:space="0" w:color="auto"/>
            <w:bottom w:val="none" w:sz="0" w:space="0" w:color="auto"/>
            <w:right w:val="none" w:sz="0" w:space="0" w:color="auto"/>
          </w:divBdr>
          <w:divsChild>
            <w:div w:id="1218778924">
              <w:marLeft w:val="0"/>
              <w:marRight w:val="0"/>
              <w:marTop w:val="0"/>
              <w:marBottom w:val="0"/>
              <w:divBdr>
                <w:top w:val="none" w:sz="0" w:space="0" w:color="auto"/>
                <w:left w:val="none" w:sz="0" w:space="0" w:color="auto"/>
                <w:bottom w:val="none" w:sz="0" w:space="0" w:color="auto"/>
                <w:right w:val="none" w:sz="0" w:space="0" w:color="auto"/>
              </w:divBdr>
              <w:divsChild>
                <w:div w:id="203710883">
                  <w:marLeft w:val="0"/>
                  <w:marRight w:val="0"/>
                  <w:marTop w:val="0"/>
                  <w:marBottom w:val="0"/>
                  <w:divBdr>
                    <w:top w:val="none" w:sz="0" w:space="0" w:color="auto"/>
                    <w:left w:val="none" w:sz="0" w:space="0" w:color="auto"/>
                    <w:bottom w:val="none" w:sz="0" w:space="0" w:color="auto"/>
                    <w:right w:val="none" w:sz="0" w:space="0" w:color="auto"/>
                  </w:divBdr>
                  <w:divsChild>
                    <w:div w:id="912008455">
                      <w:marLeft w:val="0"/>
                      <w:marRight w:val="0"/>
                      <w:marTop w:val="0"/>
                      <w:marBottom w:val="0"/>
                      <w:divBdr>
                        <w:top w:val="none" w:sz="0" w:space="0" w:color="auto"/>
                        <w:left w:val="none" w:sz="0" w:space="0" w:color="auto"/>
                        <w:bottom w:val="none" w:sz="0" w:space="0" w:color="auto"/>
                        <w:right w:val="none" w:sz="0" w:space="0" w:color="auto"/>
                      </w:divBdr>
                      <w:divsChild>
                        <w:div w:id="1951936782">
                          <w:marLeft w:val="0"/>
                          <w:marRight w:val="0"/>
                          <w:marTop w:val="0"/>
                          <w:marBottom w:val="0"/>
                          <w:divBdr>
                            <w:top w:val="none" w:sz="0" w:space="0" w:color="auto"/>
                            <w:left w:val="none" w:sz="0" w:space="0" w:color="auto"/>
                            <w:bottom w:val="none" w:sz="0" w:space="0" w:color="auto"/>
                            <w:right w:val="none" w:sz="0" w:space="0" w:color="auto"/>
                          </w:divBdr>
                        </w:div>
                        <w:div w:id="209077188">
                          <w:marLeft w:val="0"/>
                          <w:marRight w:val="0"/>
                          <w:marTop w:val="0"/>
                          <w:marBottom w:val="0"/>
                          <w:divBdr>
                            <w:top w:val="none" w:sz="0" w:space="0" w:color="auto"/>
                            <w:left w:val="none" w:sz="0" w:space="0" w:color="auto"/>
                            <w:bottom w:val="none" w:sz="0" w:space="0" w:color="auto"/>
                            <w:right w:val="none" w:sz="0" w:space="0" w:color="auto"/>
                          </w:divBdr>
                        </w:div>
                        <w:div w:id="1433668849">
                          <w:marLeft w:val="0"/>
                          <w:marRight w:val="0"/>
                          <w:marTop w:val="0"/>
                          <w:marBottom w:val="0"/>
                          <w:divBdr>
                            <w:top w:val="none" w:sz="0" w:space="0" w:color="auto"/>
                            <w:left w:val="none" w:sz="0" w:space="0" w:color="auto"/>
                            <w:bottom w:val="none" w:sz="0" w:space="0" w:color="auto"/>
                            <w:right w:val="none" w:sz="0" w:space="0" w:color="auto"/>
                          </w:divBdr>
                        </w:div>
                        <w:div w:id="2052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0163607">
      <w:bodyDiv w:val="1"/>
      <w:marLeft w:val="0"/>
      <w:marRight w:val="0"/>
      <w:marTop w:val="0"/>
      <w:marBottom w:val="0"/>
      <w:divBdr>
        <w:top w:val="none" w:sz="0" w:space="0" w:color="auto"/>
        <w:left w:val="none" w:sz="0" w:space="0" w:color="auto"/>
        <w:bottom w:val="none" w:sz="0" w:space="0" w:color="auto"/>
        <w:right w:val="none" w:sz="0" w:space="0" w:color="auto"/>
      </w:divBdr>
      <w:divsChild>
        <w:div w:id="1776242942">
          <w:marLeft w:val="0"/>
          <w:marRight w:val="0"/>
          <w:marTop w:val="0"/>
          <w:marBottom w:val="0"/>
          <w:divBdr>
            <w:top w:val="none" w:sz="0" w:space="0" w:color="auto"/>
            <w:left w:val="none" w:sz="0" w:space="0" w:color="auto"/>
            <w:bottom w:val="none" w:sz="0" w:space="0" w:color="auto"/>
            <w:right w:val="none" w:sz="0" w:space="0" w:color="auto"/>
          </w:divBdr>
        </w:div>
      </w:divsChild>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3870356">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53387827">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56659615">
      <w:bodyDiv w:val="1"/>
      <w:marLeft w:val="0"/>
      <w:marRight w:val="0"/>
      <w:marTop w:val="0"/>
      <w:marBottom w:val="0"/>
      <w:divBdr>
        <w:top w:val="none" w:sz="0" w:space="0" w:color="auto"/>
        <w:left w:val="none" w:sz="0" w:space="0" w:color="auto"/>
        <w:bottom w:val="none" w:sz="0" w:space="0" w:color="auto"/>
        <w:right w:val="none" w:sz="0" w:space="0" w:color="auto"/>
      </w:divBdr>
      <w:divsChild>
        <w:div w:id="579874210">
          <w:marLeft w:val="0"/>
          <w:marRight w:val="0"/>
          <w:marTop w:val="0"/>
          <w:marBottom w:val="0"/>
          <w:divBdr>
            <w:top w:val="none" w:sz="0" w:space="0" w:color="auto"/>
            <w:left w:val="none" w:sz="0" w:space="0" w:color="auto"/>
            <w:bottom w:val="none" w:sz="0" w:space="0" w:color="auto"/>
            <w:right w:val="none" w:sz="0" w:space="0" w:color="auto"/>
          </w:divBdr>
          <w:divsChild>
            <w:div w:id="20470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9459">
      <w:bodyDiv w:val="1"/>
      <w:marLeft w:val="0"/>
      <w:marRight w:val="0"/>
      <w:marTop w:val="0"/>
      <w:marBottom w:val="0"/>
      <w:divBdr>
        <w:top w:val="none" w:sz="0" w:space="0" w:color="auto"/>
        <w:left w:val="none" w:sz="0" w:space="0" w:color="auto"/>
        <w:bottom w:val="none" w:sz="0" w:space="0" w:color="auto"/>
        <w:right w:val="none" w:sz="0" w:space="0" w:color="auto"/>
      </w:divBdr>
      <w:divsChild>
        <w:div w:id="1248154732">
          <w:marLeft w:val="0"/>
          <w:marRight w:val="0"/>
          <w:marTop w:val="0"/>
          <w:marBottom w:val="0"/>
          <w:divBdr>
            <w:top w:val="none" w:sz="0" w:space="0" w:color="auto"/>
            <w:left w:val="none" w:sz="0" w:space="0" w:color="auto"/>
            <w:bottom w:val="none" w:sz="0" w:space="0" w:color="auto"/>
            <w:right w:val="none" w:sz="0" w:space="0" w:color="auto"/>
          </w:divBdr>
          <w:divsChild>
            <w:div w:id="1942103698">
              <w:marLeft w:val="0"/>
              <w:marRight w:val="0"/>
              <w:marTop w:val="0"/>
              <w:marBottom w:val="0"/>
              <w:divBdr>
                <w:top w:val="none" w:sz="0" w:space="0" w:color="auto"/>
                <w:left w:val="none" w:sz="0" w:space="0" w:color="auto"/>
                <w:bottom w:val="none" w:sz="0" w:space="0" w:color="auto"/>
                <w:right w:val="none" w:sz="0" w:space="0" w:color="auto"/>
              </w:divBdr>
            </w:div>
          </w:divsChild>
        </w:div>
        <w:div w:id="879047744">
          <w:marLeft w:val="0"/>
          <w:marRight w:val="0"/>
          <w:marTop w:val="0"/>
          <w:marBottom w:val="0"/>
          <w:divBdr>
            <w:top w:val="none" w:sz="0" w:space="0" w:color="auto"/>
            <w:left w:val="none" w:sz="0" w:space="0" w:color="auto"/>
            <w:bottom w:val="none" w:sz="0" w:space="0" w:color="auto"/>
            <w:right w:val="none" w:sz="0" w:space="0" w:color="auto"/>
          </w:divBdr>
          <w:divsChild>
            <w:div w:id="1272862432">
              <w:marLeft w:val="0"/>
              <w:marRight w:val="0"/>
              <w:marTop w:val="0"/>
              <w:marBottom w:val="0"/>
              <w:divBdr>
                <w:top w:val="none" w:sz="0" w:space="0" w:color="auto"/>
                <w:left w:val="none" w:sz="0" w:space="0" w:color="auto"/>
                <w:bottom w:val="none" w:sz="0" w:space="0" w:color="auto"/>
                <w:right w:val="none" w:sz="0" w:space="0" w:color="auto"/>
              </w:divBdr>
              <w:divsChild>
                <w:div w:id="1709183813">
                  <w:marLeft w:val="0"/>
                  <w:marRight w:val="0"/>
                  <w:marTop w:val="0"/>
                  <w:marBottom w:val="0"/>
                  <w:divBdr>
                    <w:top w:val="none" w:sz="0" w:space="0" w:color="auto"/>
                    <w:left w:val="none" w:sz="0" w:space="0" w:color="auto"/>
                    <w:bottom w:val="none" w:sz="0" w:space="0" w:color="auto"/>
                    <w:right w:val="none" w:sz="0" w:space="0" w:color="auto"/>
                  </w:divBdr>
                </w:div>
              </w:divsChild>
            </w:div>
            <w:div w:id="1889485343">
              <w:marLeft w:val="0"/>
              <w:marRight w:val="0"/>
              <w:marTop w:val="0"/>
              <w:marBottom w:val="0"/>
              <w:divBdr>
                <w:top w:val="none" w:sz="0" w:space="0" w:color="auto"/>
                <w:left w:val="none" w:sz="0" w:space="0" w:color="auto"/>
                <w:bottom w:val="none" w:sz="0" w:space="0" w:color="auto"/>
                <w:right w:val="none" w:sz="0" w:space="0" w:color="auto"/>
              </w:divBdr>
            </w:div>
          </w:divsChild>
        </w:div>
        <w:div w:id="1186795923">
          <w:marLeft w:val="0"/>
          <w:marRight w:val="0"/>
          <w:marTop w:val="0"/>
          <w:marBottom w:val="0"/>
          <w:divBdr>
            <w:top w:val="none" w:sz="0" w:space="0" w:color="auto"/>
            <w:left w:val="none" w:sz="0" w:space="0" w:color="auto"/>
            <w:bottom w:val="none" w:sz="0" w:space="0" w:color="auto"/>
            <w:right w:val="none" w:sz="0" w:space="0" w:color="auto"/>
          </w:divBdr>
          <w:divsChild>
            <w:div w:id="2120710596">
              <w:marLeft w:val="0"/>
              <w:marRight w:val="0"/>
              <w:marTop w:val="0"/>
              <w:marBottom w:val="0"/>
              <w:divBdr>
                <w:top w:val="none" w:sz="0" w:space="0" w:color="auto"/>
                <w:left w:val="none" w:sz="0" w:space="0" w:color="auto"/>
                <w:bottom w:val="none" w:sz="0" w:space="0" w:color="auto"/>
                <w:right w:val="none" w:sz="0" w:space="0" w:color="auto"/>
              </w:divBdr>
              <w:divsChild>
                <w:div w:id="157313879">
                  <w:marLeft w:val="0"/>
                  <w:marRight w:val="0"/>
                  <w:marTop w:val="0"/>
                  <w:marBottom w:val="0"/>
                  <w:divBdr>
                    <w:top w:val="none" w:sz="0" w:space="0" w:color="auto"/>
                    <w:left w:val="none" w:sz="0" w:space="0" w:color="auto"/>
                    <w:bottom w:val="none" w:sz="0" w:space="0" w:color="auto"/>
                    <w:right w:val="none" w:sz="0" w:space="0" w:color="auto"/>
                  </w:divBdr>
                </w:div>
              </w:divsChild>
            </w:div>
            <w:div w:id="18166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67743">
      <w:bodyDiv w:val="1"/>
      <w:marLeft w:val="0"/>
      <w:marRight w:val="0"/>
      <w:marTop w:val="0"/>
      <w:marBottom w:val="0"/>
      <w:divBdr>
        <w:top w:val="none" w:sz="0" w:space="0" w:color="auto"/>
        <w:left w:val="none" w:sz="0" w:space="0" w:color="auto"/>
        <w:bottom w:val="none" w:sz="0" w:space="0" w:color="auto"/>
        <w:right w:val="none" w:sz="0" w:space="0" w:color="auto"/>
      </w:divBdr>
      <w:divsChild>
        <w:div w:id="626005323">
          <w:marLeft w:val="0"/>
          <w:marRight w:val="0"/>
          <w:marTop w:val="0"/>
          <w:marBottom w:val="0"/>
          <w:divBdr>
            <w:top w:val="none" w:sz="0" w:space="0" w:color="auto"/>
            <w:left w:val="none" w:sz="0" w:space="0" w:color="auto"/>
            <w:bottom w:val="none" w:sz="0" w:space="0" w:color="auto"/>
            <w:right w:val="none" w:sz="0" w:space="0" w:color="auto"/>
          </w:divBdr>
          <w:divsChild>
            <w:div w:id="162934278">
              <w:marLeft w:val="0"/>
              <w:marRight w:val="0"/>
              <w:marTop w:val="0"/>
              <w:marBottom w:val="0"/>
              <w:divBdr>
                <w:top w:val="none" w:sz="0" w:space="0" w:color="auto"/>
                <w:left w:val="none" w:sz="0" w:space="0" w:color="auto"/>
                <w:bottom w:val="none" w:sz="0" w:space="0" w:color="auto"/>
                <w:right w:val="none" w:sz="0" w:space="0" w:color="auto"/>
              </w:divBdr>
            </w:div>
          </w:divsChild>
        </w:div>
        <w:div w:id="1104693524">
          <w:marLeft w:val="0"/>
          <w:marRight w:val="0"/>
          <w:marTop w:val="0"/>
          <w:marBottom w:val="0"/>
          <w:divBdr>
            <w:top w:val="none" w:sz="0" w:space="0" w:color="auto"/>
            <w:left w:val="none" w:sz="0" w:space="0" w:color="auto"/>
            <w:bottom w:val="none" w:sz="0" w:space="0" w:color="auto"/>
            <w:right w:val="none" w:sz="0" w:space="0" w:color="auto"/>
          </w:divBdr>
          <w:divsChild>
            <w:div w:id="1523663780">
              <w:marLeft w:val="0"/>
              <w:marRight w:val="0"/>
              <w:marTop w:val="0"/>
              <w:marBottom w:val="0"/>
              <w:divBdr>
                <w:top w:val="none" w:sz="0" w:space="0" w:color="auto"/>
                <w:left w:val="none" w:sz="0" w:space="0" w:color="auto"/>
                <w:bottom w:val="none" w:sz="0" w:space="0" w:color="auto"/>
                <w:right w:val="none" w:sz="0" w:space="0" w:color="auto"/>
              </w:divBdr>
            </w:div>
            <w:div w:id="2019694602">
              <w:marLeft w:val="0"/>
              <w:marRight w:val="0"/>
              <w:marTop w:val="0"/>
              <w:marBottom w:val="0"/>
              <w:divBdr>
                <w:top w:val="none" w:sz="0" w:space="0" w:color="auto"/>
                <w:left w:val="none" w:sz="0" w:space="0" w:color="auto"/>
                <w:bottom w:val="none" w:sz="0" w:space="0" w:color="auto"/>
                <w:right w:val="none" w:sz="0" w:space="0" w:color="auto"/>
              </w:divBdr>
            </w:div>
          </w:divsChild>
        </w:div>
        <w:div w:id="3633630">
          <w:marLeft w:val="0"/>
          <w:marRight w:val="0"/>
          <w:marTop w:val="0"/>
          <w:marBottom w:val="0"/>
          <w:divBdr>
            <w:top w:val="none" w:sz="0" w:space="0" w:color="auto"/>
            <w:left w:val="none" w:sz="0" w:space="0" w:color="auto"/>
            <w:bottom w:val="none" w:sz="0" w:space="0" w:color="auto"/>
            <w:right w:val="none" w:sz="0" w:space="0" w:color="auto"/>
          </w:divBdr>
          <w:divsChild>
            <w:div w:id="592319900">
              <w:marLeft w:val="0"/>
              <w:marRight w:val="0"/>
              <w:marTop w:val="0"/>
              <w:marBottom w:val="0"/>
              <w:divBdr>
                <w:top w:val="none" w:sz="0" w:space="0" w:color="auto"/>
                <w:left w:val="none" w:sz="0" w:space="0" w:color="auto"/>
                <w:bottom w:val="none" w:sz="0" w:space="0" w:color="auto"/>
                <w:right w:val="none" w:sz="0" w:space="0" w:color="auto"/>
              </w:divBdr>
            </w:div>
          </w:divsChild>
        </w:div>
        <w:div w:id="1582062408">
          <w:marLeft w:val="0"/>
          <w:marRight w:val="0"/>
          <w:marTop w:val="0"/>
          <w:marBottom w:val="0"/>
          <w:divBdr>
            <w:top w:val="none" w:sz="0" w:space="0" w:color="auto"/>
            <w:left w:val="none" w:sz="0" w:space="0" w:color="auto"/>
            <w:bottom w:val="none" w:sz="0" w:space="0" w:color="auto"/>
            <w:right w:val="none" w:sz="0" w:space="0" w:color="auto"/>
          </w:divBdr>
          <w:divsChild>
            <w:div w:id="2022659037">
              <w:marLeft w:val="0"/>
              <w:marRight w:val="0"/>
              <w:marTop w:val="0"/>
              <w:marBottom w:val="0"/>
              <w:divBdr>
                <w:top w:val="none" w:sz="0" w:space="0" w:color="auto"/>
                <w:left w:val="none" w:sz="0" w:space="0" w:color="auto"/>
                <w:bottom w:val="none" w:sz="0" w:space="0" w:color="auto"/>
                <w:right w:val="none" w:sz="0" w:space="0" w:color="auto"/>
              </w:divBdr>
            </w:div>
            <w:div w:id="1943876143">
              <w:marLeft w:val="0"/>
              <w:marRight w:val="0"/>
              <w:marTop w:val="0"/>
              <w:marBottom w:val="0"/>
              <w:divBdr>
                <w:top w:val="none" w:sz="0" w:space="0" w:color="auto"/>
                <w:left w:val="none" w:sz="0" w:space="0" w:color="auto"/>
                <w:bottom w:val="none" w:sz="0" w:space="0" w:color="auto"/>
                <w:right w:val="none" w:sz="0" w:space="0" w:color="auto"/>
              </w:divBdr>
            </w:div>
          </w:divsChild>
        </w:div>
        <w:div w:id="2109348307">
          <w:marLeft w:val="0"/>
          <w:marRight w:val="0"/>
          <w:marTop w:val="0"/>
          <w:marBottom w:val="0"/>
          <w:divBdr>
            <w:top w:val="none" w:sz="0" w:space="0" w:color="auto"/>
            <w:left w:val="none" w:sz="0" w:space="0" w:color="auto"/>
            <w:bottom w:val="none" w:sz="0" w:space="0" w:color="auto"/>
            <w:right w:val="none" w:sz="0" w:space="0" w:color="auto"/>
          </w:divBdr>
          <w:divsChild>
            <w:div w:id="2106876097">
              <w:marLeft w:val="0"/>
              <w:marRight w:val="0"/>
              <w:marTop w:val="0"/>
              <w:marBottom w:val="0"/>
              <w:divBdr>
                <w:top w:val="none" w:sz="0" w:space="0" w:color="auto"/>
                <w:left w:val="none" w:sz="0" w:space="0" w:color="auto"/>
                <w:bottom w:val="none" w:sz="0" w:space="0" w:color="auto"/>
                <w:right w:val="none" w:sz="0" w:space="0" w:color="auto"/>
              </w:divBdr>
            </w:div>
          </w:divsChild>
        </w:div>
        <w:div w:id="2099015976">
          <w:marLeft w:val="0"/>
          <w:marRight w:val="0"/>
          <w:marTop w:val="0"/>
          <w:marBottom w:val="0"/>
          <w:divBdr>
            <w:top w:val="none" w:sz="0" w:space="0" w:color="auto"/>
            <w:left w:val="none" w:sz="0" w:space="0" w:color="auto"/>
            <w:bottom w:val="none" w:sz="0" w:space="0" w:color="auto"/>
            <w:right w:val="none" w:sz="0" w:space="0" w:color="auto"/>
          </w:divBdr>
          <w:divsChild>
            <w:div w:id="886185316">
              <w:marLeft w:val="0"/>
              <w:marRight w:val="0"/>
              <w:marTop w:val="0"/>
              <w:marBottom w:val="0"/>
              <w:divBdr>
                <w:top w:val="none" w:sz="0" w:space="0" w:color="auto"/>
                <w:left w:val="none" w:sz="0" w:space="0" w:color="auto"/>
                <w:bottom w:val="none" w:sz="0" w:space="0" w:color="auto"/>
                <w:right w:val="none" w:sz="0" w:space="0" w:color="auto"/>
              </w:divBdr>
            </w:div>
            <w:div w:id="122310158">
              <w:marLeft w:val="0"/>
              <w:marRight w:val="0"/>
              <w:marTop w:val="0"/>
              <w:marBottom w:val="0"/>
              <w:divBdr>
                <w:top w:val="none" w:sz="0" w:space="0" w:color="auto"/>
                <w:left w:val="none" w:sz="0" w:space="0" w:color="auto"/>
                <w:bottom w:val="none" w:sz="0" w:space="0" w:color="auto"/>
                <w:right w:val="none" w:sz="0" w:space="0" w:color="auto"/>
              </w:divBdr>
            </w:div>
          </w:divsChild>
        </w:div>
        <w:div w:id="1205172721">
          <w:marLeft w:val="0"/>
          <w:marRight w:val="0"/>
          <w:marTop w:val="0"/>
          <w:marBottom w:val="0"/>
          <w:divBdr>
            <w:top w:val="none" w:sz="0" w:space="0" w:color="auto"/>
            <w:left w:val="none" w:sz="0" w:space="0" w:color="auto"/>
            <w:bottom w:val="none" w:sz="0" w:space="0" w:color="auto"/>
            <w:right w:val="none" w:sz="0" w:space="0" w:color="auto"/>
          </w:divBdr>
          <w:divsChild>
            <w:div w:id="106930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3750831">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5350885">
      <w:bodyDiv w:val="1"/>
      <w:marLeft w:val="0"/>
      <w:marRight w:val="0"/>
      <w:marTop w:val="0"/>
      <w:marBottom w:val="0"/>
      <w:divBdr>
        <w:top w:val="none" w:sz="0" w:space="0" w:color="auto"/>
        <w:left w:val="none" w:sz="0" w:space="0" w:color="auto"/>
        <w:bottom w:val="none" w:sz="0" w:space="0" w:color="auto"/>
        <w:right w:val="none" w:sz="0" w:space="0" w:color="auto"/>
      </w:divBdr>
    </w:div>
    <w:div w:id="1127747537">
      <w:bodyDiv w:val="1"/>
      <w:marLeft w:val="0"/>
      <w:marRight w:val="0"/>
      <w:marTop w:val="0"/>
      <w:marBottom w:val="0"/>
      <w:divBdr>
        <w:top w:val="none" w:sz="0" w:space="0" w:color="auto"/>
        <w:left w:val="none" w:sz="0" w:space="0" w:color="auto"/>
        <w:bottom w:val="none" w:sz="0" w:space="0" w:color="auto"/>
        <w:right w:val="none" w:sz="0" w:space="0" w:color="auto"/>
      </w:divBdr>
    </w:div>
    <w:div w:id="1129471196">
      <w:bodyDiv w:val="1"/>
      <w:marLeft w:val="0"/>
      <w:marRight w:val="0"/>
      <w:marTop w:val="0"/>
      <w:marBottom w:val="0"/>
      <w:divBdr>
        <w:top w:val="none" w:sz="0" w:space="0" w:color="auto"/>
        <w:left w:val="none" w:sz="0" w:space="0" w:color="auto"/>
        <w:bottom w:val="none" w:sz="0" w:space="0" w:color="auto"/>
        <w:right w:val="none" w:sz="0" w:space="0" w:color="auto"/>
      </w:divBdr>
      <w:divsChild>
        <w:div w:id="1208880615">
          <w:marLeft w:val="0"/>
          <w:marRight w:val="0"/>
          <w:marTop w:val="0"/>
          <w:marBottom w:val="720"/>
          <w:divBdr>
            <w:top w:val="none" w:sz="0" w:space="0" w:color="auto"/>
            <w:left w:val="none" w:sz="0" w:space="0" w:color="auto"/>
            <w:bottom w:val="none" w:sz="0" w:space="0" w:color="auto"/>
            <w:right w:val="none" w:sz="0" w:space="0" w:color="auto"/>
          </w:divBdr>
        </w:div>
        <w:div w:id="1500003888">
          <w:marLeft w:val="0"/>
          <w:marRight w:val="0"/>
          <w:marTop w:val="0"/>
          <w:marBottom w:val="0"/>
          <w:divBdr>
            <w:top w:val="none" w:sz="0" w:space="0" w:color="auto"/>
            <w:left w:val="none" w:sz="0" w:space="0" w:color="auto"/>
            <w:bottom w:val="none" w:sz="0" w:space="0" w:color="auto"/>
            <w:right w:val="none" w:sz="0" w:space="0" w:color="auto"/>
          </w:divBdr>
          <w:divsChild>
            <w:div w:id="2100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1905011">
      <w:bodyDiv w:val="1"/>
      <w:marLeft w:val="0"/>
      <w:marRight w:val="0"/>
      <w:marTop w:val="0"/>
      <w:marBottom w:val="0"/>
      <w:divBdr>
        <w:top w:val="none" w:sz="0" w:space="0" w:color="auto"/>
        <w:left w:val="none" w:sz="0" w:space="0" w:color="auto"/>
        <w:bottom w:val="none" w:sz="0" w:space="0" w:color="auto"/>
        <w:right w:val="none" w:sz="0" w:space="0" w:color="auto"/>
      </w:divBdr>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8027">
      <w:bodyDiv w:val="1"/>
      <w:marLeft w:val="0"/>
      <w:marRight w:val="0"/>
      <w:marTop w:val="0"/>
      <w:marBottom w:val="0"/>
      <w:divBdr>
        <w:top w:val="none" w:sz="0" w:space="0" w:color="auto"/>
        <w:left w:val="none" w:sz="0" w:space="0" w:color="auto"/>
        <w:bottom w:val="none" w:sz="0" w:space="0" w:color="auto"/>
        <w:right w:val="none" w:sz="0" w:space="0" w:color="auto"/>
      </w:divBdr>
    </w:div>
    <w:div w:id="1166750481">
      <w:bodyDiv w:val="1"/>
      <w:marLeft w:val="0"/>
      <w:marRight w:val="0"/>
      <w:marTop w:val="0"/>
      <w:marBottom w:val="0"/>
      <w:divBdr>
        <w:top w:val="none" w:sz="0" w:space="0" w:color="auto"/>
        <w:left w:val="none" w:sz="0" w:space="0" w:color="auto"/>
        <w:bottom w:val="none" w:sz="0" w:space="0" w:color="auto"/>
        <w:right w:val="none" w:sz="0" w:space="0" w:color="auto"/>
      </w:divBdr>
    </w:div>
    <w:div w:id="1168709293">
      <w:bodyDiv w:val="1"/>
      <w:marLeft w:val="0"/>
      <w:marRight w:val="0"/>
      <w:marTop w:val="0"/>
      <w:marBottom w:val="0"/>
      <w:divBdr>
        <w:top w:val="none" w:sz="0" w:space="0" w:color="auto"/>
        <w:left w:val="none" w:sz="0" w:space="0" w:color="auto"/>
        <w:bottom w:val="none" w:sz="0" w:space="0" w:color="auto"/>
        <w:right w:val="none" w:sz="0" w:space="0" w:color="auto"/>
      </w:divBdr>
      <w:divsChild>
        <w:div w:id="146559813">
          <w:marLeft w:val="0"/>
          <w:marRight w:val="0"/>
          <w:marTop w:val="0"/>
          <w:marBottom w:val="0"/>
          <w:divBdr>
            <w:top w:val="none" w:sz="0" w:space="0" w:color="auto"/>
            <w:left w:val="none" w:sz="0" w:space="0" w:color="auto"/>
            <w:bottom w:val="none" w:sz="0" w:space="0" w:color="auto"/>
            <w:right w:val="none" w:sz="0" w:space="0" w:color="auto"/>
          </w:divBdr>
          <w:divsChild>
            <w:div w:id="1453133648">
              <w:marLeft w:val="0"/>
              <w:marRight w:val="0"/>
              <w:marTop w:val="0"/>
              <w:marBottom w:val="0"/>
              <w:divBdr>
                <w:top w:val="none" w:sz="0" w:space="0" w:color="auto"/>
                <w:left w:val="none" w:sz="0" w:space="0" w:color="auto"/>
                <w:bottom w:val="none" w:sz="0" w:space="0" w:color="auto"/>
                <w:right w:val="none" w:sz="0" w:space="0" w:color="auto"/>
              </w:divBdr>
            </w:div>
          </w:divsChild>
        </w:div>
        <w:div w:id="1747457441">
          <w:marLeft w:val="0"/>
          <w:marRight w:val="0"/>
          <w:marTop w:val="0"/>
          <w:marBottom w:val="0"/>
          <w:divBdr>
            <w:top w:val="none" w:sz="0" w:space="0" w:color="auto"/>
            <w:left w:val="none" w:sz="0" w:space="0" w:color="auto"/>
            <w:bottom w:val="none" w:sz="0" w:space="0" w:color="auto"/>
            <w:right w:val="none" w:sz="0" w:space="0" w:color="auto"/>
          </w:divBdr>
          <w:divsChild>
            <w:div w:id="1961256843">
              <w:marLeft w:val="0"/>
              <w:marRight w:val="0"/>
              <w:marTop w:val="0"/>
              <w:marBottom w:val="0"/>
              <w:divBdr>
                <w:top w:val="none" w:sz="0" w:space="0" w:color="auto"/>
                <w:left w:val="none" w:sz="0" w:space="0" w:color="auto"/>
                <w:bottom w:val="none" w:sz="0" w:space="0" w:color="auto"/>
                <w:right w:val="none" w:sz="0" w:space="0" w:color="auto"/>
              </w:divBdr>
              <w:divsChild>
                <w:div w:id="2093307493">
                  <w:marLeft w:val="0"/>
                  <w:marRight w:val="0"/>
                  <w:marTop w:val="0"/>
                  <w:marBottom w:val="0"/>
                  <w:divBdr>
                    <w:top w:val="none" w:sz="0" w:space="0" w:color="auto"/>
                    <w:left w:val="none" w:sz="0" w:space="0" w:color="auto"/>
                    <w:bottom w:val="none" w:sz="0" w:space="0" w:color="auto"/>
                    <w:right w:val="none" w:sz="0" w:space="0" w:color="auto"/>
                  </w:divBdr>
                  <w:divsChild>
                    <w:div w:id="584076706">
                      <w:marLeft w:val="0"/>
                      <w:marRight w:val="0"/>
                      <w:marTop w:val="0"/>
                      <w:marBottom w:val="0"/>
                      <w:divBdr>
                        <w:top w:val="none" w:sz="0" w:space="0" w:color="auto"/>
                        <w:left w:val="none" w:sz="0" w:space="0" w:color="auto"/>
                        <w:bottom w:val="none" w:sz="0" w:space="0" w:color="auto"/>
                        <w:right w:val="none" w:sz="0" w:space="0" w:color="auto"/>
                      </w:divBdr>
                    </w:div>
                    <w:div w:id="187380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876426">
      <w:bodyDiv w:val="1"/>
      <w:marLeft w:val="0"/>
      <w:marRight w:val="0"/>
      <w:marTop w:val="0"/>
      <w:marBottom w:val="0"/>
      <w:divBdr>
        <w:top w:val="none" w:sz="0" w:space="0" w:color="auto"/>
        <w:left w:val="none" w:sz="0" w:space="0" w:color="auto"/>
        <w:bottom w:val="none" w:sz="0" w:space="0" w:color="auto"/>
        <w:right w:val="none" w:sz="0" w:space="0" w:color="auto"/>
      </w:divBdr>
      <w:divsChild>
        <w:div w:id="1067386515">
          <w:marLeft w:val="0"/>
          <w:marRight w:val="0"/>
          <w:marTop w:val="0"/>
          <w:marBottom w:val="0"/>
          <w:divBdr>
            <w:top w:val="none" w:sz="0" w:space="0" w:color="auto"/>
            <w:left w:val="none" w:sz="0" w:space="0" w:color="auto"/>
            <w:bottom w:val="none" w:sz="0" w:space="0" w:color="auto"/>
            <w:right w:val="none" w:sz="0" w:space="0" w:color="auto"/>
          </w:divBdr>
          <w:divsChild>
            <w:div w:id="1199320983">
              <w:marLeft w:val="0"/>
              <w:marRight w:val="0"/>
              <w:marTop w:val="0"/>
              <w:marBottom w:val="0"/>
              <w:divBdr>
                <w:top w:val="none" w:sz="0" w:space="0" w:color="auto"/>
                <w:left w:val="none" w:sz="0" w:space="0" w:color="auto"/>
                <w:bottom w:val="none" w:sz="0" w:space="0" w:color="auto"/>
                <w:right w:val="none" w:sz="0" w:space="0" w:color="auto"/>
              </w:divBdr>
            </w:div>
          </w:divsChild>
        </w:div>
        <w:div w:id="1097022278">
          <w:marLeft w:val="0"/>
          <w:marRight w:val="0"/>
          <w:marTop w:val="0"/>
          <w:marBottom w:val="0"/>
          <w:divBdr>
            <w:top w:val="none" w:sz="0" w:space="0" w:color="auto"/>
            <w:left w:val="none" w:sz="0" w:space="0" w:color="auto"/>
            <w:bottom w:val="none" w:sz="0" w:space="0" w:color="auto"/>
            <w:right w:val="none" w:sz="0" w:space="0" w:color="auto"/>
          </w:divBdr>
          <w:divsChild>
            <w:div w:id="855000903">
              <w:marLeft w:val="0"/>
              <w:marRight w:val="0"/>
              <w:marTop w:val="0"/>
              <w:marBottom w:val="0"/>
              <w:divBdr>
                <w:top w:val="none" w:sz="0" w:space="0" w:color="auto"/>
                <w:left w:val="none" w:sz="0" w:space="0" w:color="auto"/>
                <w:bottom w:val="none" w:sz="0" w:space="0" w:color="auto"/>
                <w:right w:val="none" w:sz="0" w:space="0" w:color="auto"/>
              </w:divBdr>
              <w:divsChild>
                <w:div w:id="1146239738">
                  <w:marLeft w:val="0"/>
                  <w:marRight w:val="0"/>
                  <w:marTop w:val="0"/>
                  <w:marBottom w:val="0"/>
                  <w:divBdr>
                    <w:top w:val="none" w:sz="0" w:space="0" w:color="auto"/>
                    <w:left w:val="none" w:sz="0" w:space="0" w:color="auto"/>
                    <w:bottom w:val="none" w:sz="0" w:space="0" w:color="auto"/>
                    <w:right w:val="none" w:sz="0" w:space="0" w:color="auto"/>
                  </w:divBdr>
                </w:div>
              </w:divsChild>
            </w:div>
            <w:div w:id="2029209783">
              <w:marLeft w:val="0"/>
              <w:marRight w:val="0"/>
              <w:marTop w:val="0"/>
              <w:marBottom w:val="0"/>
              <w:divBdr>
                <w:top w:val="none" w:sz="0" w:space="0" w:color="auto"/>
                <w:left w:val="none" w:sz="0" w:space="0" w:color="auto"/>
                <w:bottom w:val="none" w:sz="0" w:space="0" w:color="auto"/>
                <w:right w:val="none" w:sz="0" w:space="0" w:color="auto"/>
              </w:divBdr>
            </w:div>
          </w:divsChild>
        </w:div>
        <w:div w:id="1535266029">
          <w:marLeft w:val="0"/>
          <w:marRight w:val="0"/>
          <w:marTop w:val="0"/>
          <w:marBottom w:val="0"/>
          <w:divBdr>
            <w:top w:val="none" w:sz="0" w:space="0" w:color="auto"/>
            <w:left w:val="none" w:sz="0" w:space="0" w:color="auto"/>
            <w:bottom w:val="none" w:sz="0" w:space="0" w:color="auto"/>
            <w:right w:val="none" w:sz="0" w:space="0" w:color="auto"/>
          </w:divBdr>
          <w:divsChild>
            <w:div w:id="205993123">
              <w:marLeft w:val="0"/>
              <w:marRight w:val="0"/>
              <w:marTop w:val="0"/>
              <w:marBottom w:val="0"/>
              <w:divBdr>
                <w:top w:val="none" w:sz="0" w:space="0" w:color="auto"/>
                <w:left w:val="none" w:sz="0" w:space="0" w:color="auto"/>
                <w:bottom w:val="none" w:sz="0" w:space="0" w:color="auto"/>
                <w:right w:val="none" w:sz="0" w:space="0" w:color="auto"/>
              </w:divBdr>
              <w:divsChild>
                <w:div w:id="1984694266">
                  <w:marLeft w:val="0"/>
                  <w:marRight w:val="0"/>
                  <w:marTop w:val="0"/>
                  <w:marBottom w:val="0"/>
                  <w:divBdr>
                    <w:top w:val="none" w:sz="0" w:space="0" w:color="auto"/>
                    <w:left w:val="none" w:sz="0" w:space="0" w:color="auto"/>
                    <w:bottom w:val="none" w:sz="0" w:space="0" w:color="auto"/>
                    <w:right w:val="none" w:sz="0" w:space="0" w:color="auto"/>
                  </w:divBdr>
                </w:div>
              </w:divsChild>
            </w:div>
            <w:div w:id="1482042243">
              <w:marLeft w:val="0"/>
              <w:marRight w:val="0"/>
              <w:marTop w:val="0"/>
              <w:marBottom w:val="0"/>
              <w:divBdr>
                <w:top w:val="none" w:sz="0" w:space="0" w:color="auto"/>
                <w:left w:val="none" w:sz="0" w:space="0" w:color="auto"/>
                <w:bottom w:val="none" w:sz="0" w:space="0" w:color="auto"/>
                <w:right w:val="none" w:sz="0" w:space="0" w:color="auto"/>
              </w:divBdr>
            </w:div>
          </w:divsChild>
        </w:div>
        <w:div w:id="82530955">
          <w:marLeft w:val="0"/>
          <w:marRight w:val="0"/>
          <w:marTop w:val="0"/>
          <w:marBottom w:val="0"/>
          <w:divBdr>
            <w:top w:val="none" w:sz="0" w:space="0" w:color="auto"/>
            <w:left w:val="none" w:sz="0" w:space="0" w:color="auto"/>
            <w:bottom w:val="none" w:sz="0" w:space="0" w:color="auto"/>
            <w:right w:val="none" w:sz="0" w:space="0" w:color="auto"/>
          </w:divBdr>
          <w:divsChild>
            <w:div w:id="371612232">
              <w:marLeft w:val="0"/>
              <w:marRight w:val="0"/>
              <w:marTop w:val="0"/>
              <w:marBottom w:val="0"/>
              <w:divBdr>
                <w:top w:val="none" w:sz="0" w:space="0" w:color="auto"/>
                <w:left w:val="none" w:sz="0" w:space="0" w:color="auto"/>
                <w:bottom w:val="none" w:sz="0" w:space="0" w:color="auto"/>
                <w:right w:val="none" w:sz="0" w:space="0" w:color="auto"/>
              </w:divBdr>
              <w:divsChild>
                <w:div w:id="1000619710">
                  <w:marLeft w:val="0"/>
                  <w:marRight w:val="0"/>
                  <w:marTop w:val="0"/>
                  <w:marBottom w:val="0"/>
                  <w:divBdr>
                    <w:top w:val="none" w:sz="0" w:space="0" w:color="auto"/>
                    <w:left w:val="none" w:sz="0" w:space="0" w:color="auto"/>
                    <w:bottom w:val="none" w:sz="0" w:space="0" w:color="auto"/>
                    <w:right w:val="none" w:sz="0" w:space="0" w:color="auto"/>
                  </w:divBdr>
                </w:div>
              </w:divsChild>
            </w:div>
            <w:div w:id="7394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5022414">
      <w:bodyDiv w:val="1"/>
      <w:marLeft w:val="0"/>
      <w:marRight w:val="0"/>
      <w:marTop w:val="0"/>
      <w:marBottom w:val="0"/>
      <w:divBdr>
        <w:top w:val="none" w:sz="0" w:space="0" w:color="auto"/>
        <w:left w:val="none" w:sz="0" w:space="0" w:color="auto"/>
        <w:bottom w:val="none" w:sz="0" w:space="0" w:color="auto"/>
        <w:right w:val="none" w:sz="0" w:space="0" w:color="auto"/>
      </w:divBdr>
    </w:div>
    <w:div w:id="1187643918">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18934510">
      <w:bodyDiv w:val="1"/>
      <w:marLeft w:val="0"/>
      <w:marRight w:val="0"/>
      <w:marTop w:val="0"/>
      <w:marBottom w:val="0"/>
      <w:divBdr>
        <w:top w:val="none" w:sz="0" w:space="0" w:color="auto"/>
        <w:left w:val="none" w:sz="0" w:space="0" w:color="auto"/>
        <w:bottom w:val="none" w:sz="0" w:space="0" w:color="auto"/>
        <w:right w:val="none" w:sz="0" w:space="0" w:color="auto"/>
      </w:divBdr>
    </w:div>
    <w:div w:id="1219779898">
      <w:bodyDiv w:val="1"/>
      <w:marLeft w:val="0"/>
      <w:marRight w:val="0"/>
      <w:marTop w:val="0"/>
      <w:marBottom w:val="0"/>
      <w:divBdr>
        <w:top w:val="none" w:sz="0" w:space="0" w:color="auto"/>
        <w:left w:val="none" w:sz="0" w:space="0" w:color="auto"/>
        <w:bottom w:val="none" w:sz="0" w:space="0" w:color="auto"/>
        <w:right w:val="none" w:sz="0" w:space="0" w:color="auto"/>
      </w:divBdr>
      <w:divsChild>
        <w:div w:id="1445080923">
          <w:marLeft w:val="0"/>
          <w:marRight w:val="120"/>
          <w:marTop w:val="0"/>
          <w:marBottom w:val="0"/>
          <w:divBdr>
            <w:top w:val="none" w:sz="0" w:space="0" w:color="auto"/>
            <w:left w:val="none" w:sz="0" w:space="0" w:color="auto"/>
            <w:bottom w:val="none" w:sz="0" w:space="0" w:color="auto"/>
            <w:right w:val="none" w:sz="0" w:space="0" w:color="auto"/>
          </w:divBdr>
        </w:div>
        <w:div w:id="1285965919">
          <w:marLeft w:val="0"/>
          <w:marRight w:val="120"/>
          <w:marTop w:val="0"/>
          <w:marBottom w:val="0"/>
          <w:divBdr>
            <w:top w:val="none" w:sz="0" w:space="0" w:color="auto"/>
            <w:left w:val="none" w:sz="0" w:space="0" w:color="auto"/>
            <w:bottom w:val="none" w:sz="0" w:space="0" w:color="auto"/>
            <w:right w:val="none" w:sz="0" w:space="0" w:color="auto"/>
          </w:divBdr>
        </w:div>
        <w:div w:id="2055961850">
          <w:marLeft w:val="0"/>
          <w:marRight w:val="120"/>
          <w:marTop w:val="0"/>
          <w:marBottom w:val="0"/>
          <w:divBdr>
            <w:top w:val="none" w:sz="0" w:space="0" w:color="auto"/>
            <w:left w:val="none" w:sz="0" w:space="0" w:color="auto"/>
            <w:bottom w:val="none" w:sz="0" w:space="0" w:color="auto"/>
            <w:right w:val="none" w:sz="0" w:space="0" w:color="auto"/>
          </w:divBdr>
        </w:div>
        <w:div w:id="1124078739">
          <w:marLeft w:val="0"/>
          <w:marRight w:val="120"/>
          <w:marTop w:val="0"/>
          <w:marBottom w:val="0"/>
          <w:divBdr>
            <w:top w:val="none" w:sz="0" w:space="0" w:color="auto"/>
            <w:left w:val="none" w:sz="0" w:space="0" w:color="auto"/>
            <w:bottom w:val="none" w:sz="0" w:space="0" w:color="auto"/>
            <w:right w:val="none" w:sz="0" w:space="0" w:color="auto"/>
          </w:divBdr>
        </w:div>
      </w:divsChild>
    </w:div>
    <w:div w:id="1226990568">
      <w:bodyDiv w:val="1"/>
      <w:marLeft w:val="0"/>
      <w:marRight w:val="0"/>
      <w:marTop w:val="0"/>
      <w:marBottom w:val="0"/>
      <w:divBdr>
        <w:top w:val="none" w:sz="0" w:space="0" w:color="auto"/>
        <w:left w:val="none" w:sz="0" w:space="0" w:color="auto"/>
        <w:bottom w:val="none" w:sz="0" w:space="0" w:color="auto"/>
        <w:right w:val="none" w:sz="0" w:space="0" w:color="auto"/>
      </w:divBdr>
      <w:divsChild>
        <w:div w:id="605042654">
          <w:marLeft w:val="0"/>
          <w:marRight w:val="0"/>
          <w:marTop w:val="0"/>
          <w:marBottom w:val="0"/>
          <w:divBdr>
            <w:top w:val="none" w:sz="0" w:space="0" w:color="auto"/>
            <w:left w:val="none" w:sz="0" w:space="0" w:color="auto"/>
            <w:bottom w:val="none" w:sz="0" w:space="0" w:color="auto"/>
            <w:right w:val="none" w:sz="0" w:space="0" w:color="auto"/>
          </w:divBdr>
          <w:divsChild>
            <w:div w:id="112677799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229919748">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34848856">
      <w:bodyDiv w:val="1"/>
      <w:marLeft w:val="0"/>
      <w:marRight w:val="0"/>
      <w:marTop w:val="0"/>
      <w:marBottom w:val="0"/>
      <w:divBdr>
        <w:top w:val="none" w:sz="0" w:space="0" w:color="auto"/>
        <w:left w:val="none" w:sz="0" w:space="0" w:color="auto"/>
        <w:bottom w:val="none" w:sz="0" w:space="0" w:color="auto"/>
        <w:right w:val="none" w:sz="0" w:space="0" w:color="auto"/>
      </w:divBdr>
    </w:div>
    <w:div w:id="1257135930">
      <w:bodyDiv w:val="1"/>
      <w:marLeft w:val="0"/>
      <w:marRight w:val="0"/>
      <w:marTop w:val="0"/>
      <w:marBottom w:val="0"/>
      <w:divBdr>
        <w:top w:val="none" w:sz="0" w:space="0" w:color="auto"/>
        <w:left w:val="none" w:sz="0" w:space="0" w:color="auto"/>
        <w:bottom w:val="none" w:sz="0" w:space="0" w:color="auto"/>
        <w:right w:val="none" w:sz="0" w:space="0" w:color="auto"/>
      </w:divBdr>
    </w:div>
    <w:div w:id="1260606579">
      <w:bodyDiv w:val="1"/>
      <w:marLeft w:val="0"/>
      <w:marRight w:val="0"/>
      <w:marTop w:val="0"/>
      <w:marBottom w:val="0"/>
      <w:divBdr>
        <w:top w:val="none" w:sz="0" w:space="0" w:color="auto"/>
        <w:left w:val="none" w:sz="0" w:space="0" w:color="auto"/>
        <w:bottom w:val="none" w:sz="0" w:space="0" w:color="auto"/>
        <w:right w:val="none" w:sz="0" w:space="0" w:color="auto"/>
      </w:divBdr>
    </w:div>
    <w:div w:id="1262378577">
      <w:bodyDiv w:val="1"/>
      <w:marLeft w:val="0"/>
      <w:marRight w:val="0"/>
      <w:marTop w:val="0"/>
      <w:marBottom w:val="0"/>
      <w:divBdr>
        <w:top w:val="none" w:sz="0" w:space="0" w:color="auto"/>
        <w:left w:val="none" w:sz="0" w:space="0" w:color="auto"/>
        <w:bottom w:val="none" w:sz="0" w:space="0" w:color="auto"/>
        <w:right w:val="none" w:sz="0" w:space="0" w:color="auto"/>
      </w:divBdr>
    </w:div>
    <w:div w:id="1262449865">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0164007">
      <w:bodyDiv w:val="1"/>
      <w:marLeft w:val="0"/>
      <w:marRight w:val="0"/>
      <w:marTop w:val="0"/>
      <w:marBottom w:val="0"/>
      <w:divBdr>
        <w:top w:val="none" w:sz="0" w:space="0" w:color="auto"/>
        <w:left w:val="none" w:sz="0" w:space="0" w:color="auto"/>
        <w:bottom w:val="none" w:sz="0" w:space="0" w:color="auto"/>
        <w:right w:val="none" w:sz="0" w:space="0" w:color="auto"/>
      </w:divBdr>
      <w:divsChild>
        <w:div w:id="298148039">
          <w:marLeft w:val="0"/>
          <w:marRight w:val="0"/>
          <w:marTop w:val="0"/>
          <w:marBottom w:val="0"/>
          <w:divBdr>
            <w:top w:val="none" w:sz="0" w:space="0" w:color="auto"/>
            <w:left w:val="none" w:sz="0" w:space="0" w:color="auto"/>
            <w:bottom w:val="none" w:sz="0" w:space="0" w:color="auto"/>
            <w:right w:val="none" w:sz="0" w:space="0" w:color="auto"/>
          </w:divBdr>
        </w:div>
        <w:div w:id="1180197154">
          <w:marLeft w:val="0"/>
          <w:marRight w:val="0"/>
          <w:marTop w:val="0"/>
          <w:marBottom w:val="0"/>
          <w:divBdr>
            <w:top w:val="none" w:sz="0" w:space="0" w:color="auto"/>
            <w:left w:val="none" w:sz="0" w:space="0" w:color="auto"/>
            <w:bottom w:val="none" w:sz="0" w:space="0" w:color="auto"/>
            <w:right w:val="none" w:sz="0" w:space="0" w:color="auto"/>
          </w:divBdr>
        </w:div>
        <w:div w:id="1912615407">
          <w:marLeft w:val="0"/>
          <w:marRight w:val="0"/>
          <w:marTop w:val="0"/>
          <w:marBottom w:val="0"/>
          <w:divBdr>
            <w:top w:val="none" w:sz="0" w:space="0" w:color="auto"/>
            <w:left w:val="none" w:sz="0" w:space="0" w:color="auto"/>
            <w:bottom w:val="none" w:sz="0" w:space="0" w:color="auto"/>
            <w:right w:val="none" w:sz="0" w:space="0" w:color="auto"/>
          </w:divBdr>
        </w:div>
        <w:div w:id="736324125">
          <w:marLeft w:val="0"/>
          <w:marRight w:val="0"/>
          <w:marTop w:val="0"/>
          <w:marBottom w:val="0"/>
          <w:divBdr>
            <w:top w:val="none" w:sz="0" w:space="0" w:color="auto"/>
            <w:left w:val="none" w:sz="0" w:space="0" w:color="auto"/>
            <w:bottom w:val="none" w:sz="0" w:space="0" w:color="auto"/>
            <w:right w:val="none" w:sz="0" w:space="0" w:color="auto"/>
          </w:divBdr>
        </w:div>
        <w:div w:id="2027905390">
          <w:marLeft w:val="0"/>
          <w:marRight w:val="0"/>
          <w:marTop w:val="0"/>
          <w:marBottom w:val="0"/>
          <w:divBdr>
            <w:top w:val="none" w:sz="0" w:space="0" w:color="auto"/>
            <w:left w:val="none" w:sz="0" w:space="0" w:color="auto"/>
            <w:bottom w:val="none" w:sz="0" w:space="0" w:color="auto"/>
            <w:right w:val="none" w:sz="0" w:space="0" w:color="auto"/>
          </w:divBdr>
        </w:div>
        <w:div w:id="1583105096">
          <w:marLeft w:val="0"/>
          <w:marRight w:val="0"/>
          <w:marTop w:val="0"/>
          <w:marBottom w:val="0"/>
          <w:divBdr>
            <w:top w:val="none" w:sz="0" w:space="0" w:color="auto"/>
            <w:left w:val="none" w:sz="0" w:space="0" w:color="auto"/>
            <w:bottom w:val="none" w:sz="0" w:space="0" w:color="auto"/>
            <w:right w:val="none" w:sz="0" w:space="0" w:color="auto"/>
          </w:divBdr>
        </w:div>
        <w:div w:id="326635646">
          <w:marLeft w:val="0"/>
          <w:marRight w:val="0"/>
          <w:marTop w:val="0"/>
          <w:marBottom w:val="0"/>
          <w:divBdr>
            <w:top w:val="none" w:sz="0" w:space="0" w:color="auto"/>
            <w:left w:val="none" w:sz="0" w:space="0" w:color="auto"/>
            <w:bottom w:val="none" w:sz="0" w:space="0" w:color="auto"/>
            <w:right w:val="none" w:sz="0" w:space="0" w:color="auto"/>
          </w:divBdr>
        </w:div>
      </w:divsChild>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048">
      <w:bodyDiv w:val="1"/>
      <w:marLeft w:val="0"/>
      <w:marRight w:val="0"/>
      <w:marTop w:val="0"/>
      <w:marBottom w:val="0"/>
      <w:divBdr>
        <w:top w:val="none" w:sz="0" w:space="0" w:color="auto"/>
        <w:left w:val="none" w:sz="0" w:space="0" w:color="auto"/>
        <w:bottom w:val="none" w:sz="0" w:space="0" w:color="auto"/>
        <w:right w:val="none" w:sz="0" w:space="0" w:color="auto"/>
      </w:divBdr>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71612">
      <w:bodyDiv w:val="1"/>
      <w:marLeft w:val="0"/>
      <w:marRight w:val="0"/>
      <w:marTop w:val="0"/>
      <w:marBottom w:val="0"/>
      <w:divBdr>
        <w:top w:val="none" w:sz="0" w:space="0" w:color="auto"/>
        <w:left w:val="none" w:sz="0" w:space="0" w:color="auto"/>
        <w:bottom w:val="none" w:sz="0" w:space="0" w:color="auto"/>
        <w:right w:val="none" w:sz="0" w:space="0" w:color="auto"/>
      </w:divBdr>
      <w:divsChild>
        <w:div w:id="119614810">
          <w:marLeft w:val="0"/>
          <w:marRight w:val="0"/>
          <w:marTop w:val="0"/>
          <w:marBottom w:val="720"/>
          <w:divBdr>
            <w:top w:val="none" w:sz="0" w:space="0" w:color="auto"/>
            <w:left w:val="none" w:sz="0" w:space="0" w:color="auto"/>
            <w:bottom w:val="none" w:sz="0" w:space="0" w:color="auto"/>
            <w:right w:val="none" w:sz="0" w:space="0" w:color="auto"/>
          </w:divBdr>
        </w:div>
        <w:div w:id="1820683030">
          <w:marLeft w:val="0"/>
          <w:marRight w:val="0"/>
          <w:marTop w:val="0"/>
          <w:marBottom w:val="0"/>
          <w:divBdr>
            <w:top w:val="none" w:sz="0" w:space="0" w:color="auto"/>
            <w:left w:val="none" w:sz="0" w:space="0" w:color="auto"/>
            <w:bottom w:val="none" w:sz="0" w:space="0" w:color="auto"/>
            <w:right w:val="none" w:sz="0" w:space="0" w:color="auto"/>
          </w:divBdr>
          <w:divsChild>
            <w:div w:id="2030175853">
              <w:marLeft w:val="0"/>
              <w:marRight w:val="0"/>
              <w:marTop w:val="0"/>
              <w:marBottom w:val="0"/>
              <w:divBdr>
                <w:top w:val="none" w:sz="0" w:space="0" w:color="auto"/>
                <w:left w:val="none" w:sz="0" w:space="0" w:color="auto"/>
                <w:bottom w:val="none" w:sz="0" w:space="0" w:color="auto"/>
                <w:right w:val="none" w:sz="0" w:space="0" w:color="auto"/>
              </w:divBdr>
            </w:div>
            <w:div w:id="37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14871764">
      <w:bodyDiv w:val="1"/>
      <w:marLeft w:val="0"/>
      <w:marRight w:val="0"/>
      <w:marTop w:val="0"/>
      <w:marBottom w:val="0"/>
      <w:divBdr>
        <w:top w:val="none" w:sz="0" w:space="0" w:color="auto"/>
        <w:left w:val="none" w:sz="0" w:space="0" w:color="auto"/>
        <w:bottom w:val="none" w:sz="0" w:space="0" w:color="auto"/>
        <w:right w:val="none" w:sz="0" w:space="0" w:color="auto"/>
      </w:divBdr>
      <w:divsChild>
        <w:div w:id="714623821">
          <w:marLeft w:val="0"/>
          <w:marRight w:val="0"/>
          <w:marTop w:val="0"/>
          <w:marBottom w:val="0"/>
          <w:divBdr>
            <w:top w:val="none" w:sz="0" w:space="0" w:color="auto"/>
            <w:left w:val="none" w:sz="0" w:space="0" w:color="auto"/>
            <w:bottom w:val="none" w:sz="0" w:space="0" w:color="auto"/>
            <w:right w:val="none" w:sz="0" w:space="0" w:color="auto"/>
          </w:divBdr>
          <w:divsChild>
            <w:div w:id="661590912">
              <w:marLeft w:val="0"/>
              <w:marRight w:val="0"/>
              <w:marTop w:val="0"/>
              <w:marBottom w:val="0"/>
              <w:divBdr>
                <w:top w:val="none" w:sz="0" w:space="0" w:color="auto"/>
                <w:left w:val="none" w:sz="0" w:space="0" w:color="auto"/>
                <w:bottom w:val="none" w:sz="0" w:space="0" w:color="auto"/>
                <w:right w:val="none" w:sz="0" w:space="0" w:color="auto"/>
              </w:divBdr>
              <w:divsChild>
                <w:div w:id="1417172699">
                  <w:marLeft w:val="0"/>
                  <w:marRight w:val="0"/>
                  <w:marTop w:val="0"/>
                  <w:marBottom w:val="0"/>
                  <w:divBdr>
                    <w:top w:val="none" w:sz="0" w:space="0" w:color="auto"/>
                    <w:left w:val="none" w:sz="0" w:space="0" w:color="auto"/>
                    <w:bottom w:val="none" w:sz="0" w:space="0" w:color="auto"/>
                    <w:right w:val="none" w:sz="0" w:space="0" w:color="auto"/>
                  </w:divBdr>
                </w:div>
                <w:div w:id="8067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93993">
          <w:marLeft w:val="0"/>
          <w:marRight w:val="0"/>
          <w:marTop w:val="0"/>
          <w:marBottom w:val="0"/>
          <w:divBdr>
            <w:top w:val="none" w:sz="0" w:space="0" w:color="auto"/>
            <w:left w:val="none" w:sz="0" w:space="0" w:color="auto"/>
            <w:bottom w:val="none" w:sz="0" w:space="0" w:color="auto"/>
            <w:right w:val="none" w:sz="0" w:space="0" w:color="auto"/>
          </w:divBdr>
          <w:divsChild>
            <w:div w:id="1612276737">
              <w:marLeft w:val="0"/>
              <w:marRight w:val="0"/>
              <w:marTop w:val="0"/>
              <w:marBottom w:val="0"/>
              <w:divBdr>
                <w:top w:val="none" w:sz="0" w:space="0" w:color="auto"/>
                <w:left w:val="none" w:sz="0" w:space="0" w:color="auto"/>
                <w:bottom w:val="none" w:sz="0" w:space="0" w:color="auto"/>
                <w:right w:val="none" w:sz="0" w:space="0" w:color="auto"/>
              </w:divBdr>
              <w:divsChild>
                <w:div w:id="1838761117">
                  <w:marLeft w:val="0"/>
                  <w:marRight w:val="0"/>
                  <w:marTop w:val="0"/>
                  <w:marBottom w:val="0"/>
                  <w:divBdr>
                    <w:top w:val="none" w:sz="0" w:space="0" w:color="auto"/>
                    <w:left w:val="none" w:sz="0" w:space="0" w:color="auto"/>
                    <w:bottom w:val="none" w:sz="0" w:space="0" w:color="auto"/>
                    <w:right w:val="none" w:sz="0" w:space="0" w:color="auto"/>
                  </w:divBdr>
                </w:div>
                <w:div w:id="120266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1447">
          <w:marLeft w:val="0"/>
          <w:marRight w:val="0"/>
          <w:marTop w:val="0"/>
          <w:marBottom w:val="0"/>
          <w:divBdr>
            <w:top w:val="none" w:sz="0" w:space="0" w:color="auto"/>
            <w:left w:val="none" w:sz="0" w:space="0" w:color="auto"/>
            <w:bottom w:val="none" w:sz="0" w:space="0" w:color="auto"/>
            <w:right w:val="none" w:sz="0" w:space="0" w:color="auto"/>
          </w:divBdr>
          <w:divsChild>
            <w:div w:id="830566275">
              <w:marLeft w:val="0"/>
              <w:marRight w:val="0"/>
              <w:marTop w:val="0"/>
              <w:marBottom w:val="0"/>
              <w:divBdr>
                <w:top w:val="none" w:sz="0" w:space="0" w:color="auto"/>
                <w:left w:val="none" w:sz="0" w:space="0" w:color="auto"/>
                <w:bottom w:val="none" w:sz="0" w:space="0" w:color="auto"/>
                <w:right w:val="none" w:sz="0" w:space="0" w:color="auto"/>
              </w:divBdr>
              <w:divsChild>
                <w:div w:id="19561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0856950">
      <w:bodyDiv w:val="1"/>
      <w:marLeft w:val="0"/>
      <w:marRight w:val="0"/>
      <w:marTop w:val="0"/>
      <w:marBottom w:val="0"/>
      <w:divBdr>
        <w:top w:val="none" w:sz="0" w:space="0" w:color="auto"/>
        <w:left w:val="none" w:sz="0" w:space="0" w:color="auto"/>
        <w:bottom w:val="none" w:sz="0" w:space="0" w:color="auto"/>
        <w:right w:val="none" w:sz="0" w:space="0" w:color="auto"/>
      </w:divBdr>
      <w:divsChild>
        <w:div w:id="781344857">
          <w:marLeft w:val="0"/>
          <w:marRight w:val="0"/>
          <w:marTop w:val="0"/>
          <w:marBottom w:val="720"/>
          <w:divBdr>
            <w:top w:val="none" w:sz="0" w:space="0" w:color="auto"/>
            <w:left w:val="none" w:sz="0" w:space="0" w:color="auto"/>
            <w:bottom w:val="none" w:sz="0" w:space="0" w:color="auto"/>
            <w:right w:val="none" w:sz="0" w:space="0" w:color="auto"/>
          </w:divBdr>
        </w:div>
      </w:divsChild>
    </w:div>
    <w:div w:id="1364288167">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3149">
      <w:bodyDiv w:val="1"/>
      <w:marLeft w:val="0"/>
      <w:marRight w:val="0"/>
      <w:marTop w:val="0"/>
      <w:marBottom w:val="0"/>
      <w:divBdr>
        <w:top w:val="none" w:sz="0" w:space="0" w:color="auto"/>
        <w:left w:val="none" w:sz="0" w:space="0" w:color="auto"/>
        <w:bottom w:val="none" w:sz="0" w:space="0" w:color="auto"/>
        <w:right w:val="none" w:sz="0" w:space="0" w:color="auto"/>
      </w:divBdr>
    </w:div>
    <w:div w:id="1398087574">
      <w:bodyDiv w:val="1"/>
      <w:marLeft w:val="0"/>
      <w:marRight w:val="0"/>
      <w:marTop w:val="0"/>
      <w:marBottom w:val="0"/>
      <w:divBdr>
        <w:top w:val="none" w:sz="0" w:space="0" w:color="auto"/>
        <w:left w:val="none" w:sz="0" w:space="0" w:color="auto"/>
        <w:bottom w:val="none" w:sz="0" w:space="0" w:color="auto"/>
        <w:right w:val="none" w:sz="0" w:space="0" w:color="auto"/>
      </w:divBdr>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662105">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38214551">
      <w:bodyDiv w:val="1"/>
      <w:marLeft w:val="0"/>
      <w:marRight w:val="0"/>
      <w:marTop w:val="0"/>
      <w:marBottom w:val="0"/>
      <w:divBdr>
        <w:top w:val="none" w:sz="0" w:space="0" w:color="auto"/>
        <w:left w:val="none" w:sz="0" w:space="0" w:color="auto"/>
        <w:bottom w:val="none" w:sz="0" w:space="0" w:color="auto"/>
        <w:right w:val="none" w:sz="0" w:space="0" w:color="auto"/>
      </w:divBdr>
      <w:divsChild>
        <w:div w:id="1967659432">
          <w:marLeft w:val="0"/>
          <w:marRight w:val="0"/>
          <w:marTop w:val="0"/>
          <w:marBottom w:val="720"/>
          <w:divBdr>
            <w:top w:val="none" w:sz="0" w:space="0" w:color="auto"/>
            <w:left w:val="none" w:sz="0" w:space="0" w:color="auto"/>
            <w:bottom w:val="single" w:sz="18" w:space="15" w:color="E8E8E8"/>
            <w:right w:val="none" w:sz="0" w:space="0" w:color="auto"/>
          </w:divBdr>
        </w:div>
        <w:div w:id="2114595421">
          <w:marLeft w:val="0"/>
          <w:marRight w:val="0"/>
          <w:marTop w:val="0"/>
          <w:marBottom w:val="0"/>
          <w:divBdr>
            <w:top w:val="none" w:sz="0" w:space="0" w:color="auto"/>
            <w:left w:val="none" w:sz="0" w:space="0" w:color="auto"/>
            <w:bottom w:val="none" w:sz="0" w:space="0" w:color="auto"/>
            <w:right w:val="none" w:sz="0" w:space="0" w:color="auto"/>
          </w:divBdr>
          <w:divsChild>
            <w:div w:id="14435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5564334">
      <w:bodyDiv w:val="1"/>
      <w:marLeft w:val="0"/>
      <w:marRight w:val="0"/>
      <w:marTop w:val="0"/>
      <w:marBottom w:val="0"/>
      <w:divBdr>
        <w:top w:val="none" w:sz="0" w:space="0" w:color="auto"/>
        <w:left w:val="none" w:sz="0" w:space="0" w:color="auto"/>
        <w:bottom w:val="none" w:sz="0" w:space="0" w:color="auto"/>
        <w:right w:val="none" w:sz="0" w:space="0" w:color="auto"/>
      </w:divBdr>
      <w:divsChild>
        <w:div w:id="79567087">
          <w:marLeft w:val="0"/>
          <w:marRight w:val="0"/>
          <w:marTop w:val="0"/>
          <w:marBottom w:val="0"/>
          <w:divBdr>
            <w:top w:val="none" w:sz="0" w:space="0" w:color="auto"/>
            <w:left w:val="none" w:sz="0" w:space="0" w:color="auto"/>
            <w:bottom w:val="none" w:sz="0" w:space="0" w:color="auto"/>
            <w:right w:val="none" w:sz="0" w:space="0" w:color="auto"/>
          </w:divBdr>
          <w:divsChild>
            <w:div w:id="2143231255">
              <w:marLeft w:val="0"/>
              <w:marRight w:val="0"/>
              <w:marTop w:val="0"/>
              <w:marBottom w:val="0"/>
              <w:divBdr>
                <w:top w:val="none" w:sz="0" w:space="0" w:color="auto"/>
                <w:left w:val="none" w:sz="0" w:space="0" w:color="auto"/>
                <w:bottom w:val="none" w:sz="0" w:space="0" w:color="auto"/>
                <w:right w:val="none" w:sz="0" w:space="0" w:color="auto"/>
              </w:divBdr>
              <w:divsChild>
                <w:div w:id="1625042180">
                  <w:marLeft w:val="0"/>
                  <w:marRight w:val="0"/>
                  <w:marTop w:val="0"/>
                  <w:marBottom w:val="0"/>
                  <w:divBdr>
                    <w:top w:val="none" w:sz="0" w:space="0" w:color="auto"/>
                    <w:left w:val="none" w:sz="0" w:space="0" w:color="auto"/>
                    <w:bottom w:val="none" w:sz="0" w:space="0" w:color="auto"/>
                    <w:right w:val="none" w:sz="0" w:space="0" w:color="auto"/>
                  </w:divBdr>
                </w:div>
                <w:div w:id="5212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25368">
          <w:marLeft w:val="0"/>
          <w:marRight w:val="0"/>
          <w:marTop w:val="0"/>
          <w:marBottom w:val="0"/>
          <w:divBdr>
            <w:top w:val="none" w:sz="0" w:space="0" w:color="auto"/>
            <w:left w:val="none" w:sz="0" w:space="0" w:color="auto"/>
            <w:bottom w:val="none" w:sz="0" w:space="0" w:color="auto"/>
            <w:right w:val="none" w:sz="0" w:space="0" w:color="auto"/>
          </w:divBdr>
          <w:divsChild>
            <w:div w:id="1880822452">
              <w:marLeft w:val="0"/>
              <w:marRight w:val="0"/>
              <w:marTop w:val="0"/>
              <w:marBottom w:val="0"/>
              <w:divBdr>
                <w:top w:val="none" w:sz="0" w:space="0" w:color="auto"/>
                <w:left w:val="none" w:sz="0" w:space="0" w:color="auto"/>
                <w:bottom w:val="none" w:sz="0" w:space="0" w:color="auto"/>
                <w:right w:val="none" w:sz="0" w:space="0" w:color="auto"/>
              </w:divBdr>
              <w:divsChild>
                <w:div w:id="476462415">
                  <w:marLeft w:val="0"/>
                  <w:marRight w:val="0"/>
                  <w:marTop w:val="0"/>
                  <w:marBottom w:val="0"/>
                  <w:divBdr>
                    <w:top w:val="none" w:sz="0" w:space="0" w:color="auto"/>
                    <w:left w:val="none" w:sz="0" w:space="0" w:color="auto"/>
                    <w:bottom w:val="none" w:sz="0" w:space="0" w:color="auto"/>
                    <w:right w:val="none" w:sz="0" w:space="0" w:color="auto"/>
                  </w:divBdr>
                </w:div>
                <w:div w:id="374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001">
          <w:marLeft w:val="0"/>
          <w:marRight w:val="0"/>
          <w:marTop w:val="0"/>
          <w:marBottom w:val="0"/>
          <w:divBdr>
            <w:top w:val="none" w:sz="0" w:space="0" w:color="auto"/>
            <w:left w:val="none" w:sz="0" w:space="0" w:color="auto"/>
            <w:bottom w:val="none" w:sz="0" w:space="0" w:color="auto"/>
            <w:right w:val="none" w:sz="0" w:space="0" w:color="auto"/>
          </w:divBdr>
          <w:divsChild>
            <w:div w:id="461731358">
              <w:marLeft w:val="0"/>
              <w:marRight w:val="0"/>
              <w:marTop w:val="0"/>
              <w:marBottom w:val="0"/>
              <w:divBdr>
                <w:top w:val="none" w:sz="0" w:space="0" w:color="auto"/>
                <w:left w:val="none" w:sz="0" w:space="0" w:color="auto"/>
                <w:bottom w:val="none" w:sz="0" w:space="0" w:color="auto"/>
                <w:right w:val="none" w:sz="0" w:space="0" w:color="auto"/>
              </w:divBdr>
              <w:divsChild>
                <w:div w:id="1485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0149930">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76802444">
      <w:bodyDiv w:val="1"/>
      <w:marLeft w:val="0"/>
      <w:marRight w:val="0"/>
      <w:marTop w:val="0"/>
      <w:marBottom w:val="0"/>
      <w:divBdr>
        <w:top w:val="none" w:sz="0" w:space="0" w:color="auto"/>
        <w:left w:val="none" w:sz="0" w:space="0" w:color="auto"/>
        <w:bottom w:val="none" w:sz="0" w:space="0" w:color="auto"/>
        <w:right w:val="none" w:sz="0" w:space="0" w:color="auto"/>
      </w:divBdr>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9225818">
      <w:bodyDiv w:val="1"/>
      <w:marLeft w:val="0"/>
      <w:marRight w:val="0"/>
      <w:marTop w:val="0"/>
      <w:marBottom w:val="0"/>
      <w:divBdr>
        <w:top w:val="none" w:sz="0" w:space="0" w:color="auto"/>
        <w:left w:val="none" w:sz="0" w:space="0" w:color="auto"/>
        <w:bottom w:val="none" w:sz="0" w:space="0" w:color="auto"/>
        <w:right w:val="none" w:sz="0" w:space="0" w:color="auto"/>
      </w:divBdr>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3322979">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0021776">
      <w:bodyDiv w:val="1"/>
      <w:marLeft w:val="0"/>
      <w:marRight w:val="0"/>
      <w:marTop w:val="0"/>
      <w:marBottom w:val="0"/>
      <w:divBdr>
        <w:top w:val="none" w:sz="0" w:space="0" w:color="auto"/>
        <w:left w:val="none" w:sz="0" w:space="0" w:color="auto"/>
        <w:bottom w:val="none" w:sz="0" w:space="0" w:color="auto"/>
        <w:right w:val="none" w:sz="0" w:space="0" w:color="auto"/>
      </w:divBdr>
      <w:divsChild>
        <w:div w:id="733242307">
          <w:marLeft w:val="0"/>
          <w:marRight w:val="0"/>
          <w:marTop w:val="0"/>
          <w:marBottom w:val="0"/>
          <w:divBdr>
            <w:top w:val="none" w:sz="0" w:space="0" w:color="auto"/>
            <w:left w:val="none" w:sz="0" w:space="0" w:color="auto"/>
            <w:bottom w:val="none" w:sz="0" w:space="0" w:color="auto"/>
            <w:right w:val="none" w:sz="0" w:space="0" w:color="auto"/>
          </w:divBdr>
          <w:divsChild>
            <w:div w:id="1978150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38080610">
      <w:bodyDiv w:val="1"/>
      <w:marLeft w:val="0"/>
      <w:marRight w:val="0"/>
      <w:marTop w:val="0"/>
      <w:marBottom w:val="0"/>
      <w:divBdr>
        <w:top w:val="none" w:sz="0" w:space="0" w:color="auto"/>
        <w:left w:val="none" w:sz="0" w:space="0" w:color="auto"/>
        <w:bottom w:val="none" w:sz="0" w:space="0" w:color="auto"/>
        <w:right w:val="none" w:sz="0" w:space="0" w:color="auto"/>
      </w:divBdr>
      <w:divsChild>
        <w:div w:id="1368028274">
          <w:marLeft w:val="0"/>
          <w:marRight w:val="0"/>
          <w:marTop w:val="0"/>
          <w:marBottom w:val="720"/>
          <w:divBdr>
            <w:top w:val="none" w:sz="0" w:space="0" w:color="auto"/>
            <w:left w:val="none" w:sz="0" w:space="0" w:color="auto"/>
            <w:bottom w:val="none" w:sz="0" w:space="0" w:color="auto"/>
            <w:right w:val="none" w:sz="0" w:space="0" w:color="auto"/>
          </w:divBdr>
        </w:div>
        <w:div w:id="1778595576">
          <w:marLeft w:val="0"/>
          <w:marRight w:val="0"/>
          <w:marTop w:val="0"/>
          <w:marBottom w:val="0"/>
          <w:divBdr>
            <w:top w:val="none" w:sz="0" w:space="0" w:color="auto"/>
            <w:left w:val="none" w:sz="0" w:space="0" w:color="auto"/>
            <w:bottom w:val="none" w:sz="0" w:space="0" w:color="auto"/>
            <w:right w:val="none" w:sz="0" w:space="0" w:color="auto"/>
          </w:divBdr>
          <w:divsChild>
            <w:div w:id="1570115895">
              <w:marLeft w:val="0"/>
              <w:marRight w:val="0"/>
              <w:marTop w:val="0"/>
              <w:marBottom w:val="0"/>
              <w:divBdr>
                <w:top w:val="none" w:sz="0" w:space="0" w:color="auto"/>
                <w:left w:val="none" w:sz="0" w:space="0" w:color="auto"/>
                <w:bottom w:val="none" w:sz="0" w:space="0" w:color="auto"/>
                <w:right w:val="none" w:sz="0" w:space="0" w:color="auto"/>
              </w:divBdr>
              <w:divsChild>
                <w:div w:id="15026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83876">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48681809">
      <w:bodyDiv w:val="1"/>
      <w:marLeft w:val="0"/>
      <w:marRight w:val="0"/>
      <w:marTop w:val="0"/>
      <w:marBottom w:val="0"/>
      <w:divBdr>
        <w:top w:val="none" w:sz="0" w:space="0" w:color="auto"/>
        <w:left w:val="none" w:sz="0" w:space="0" w:color="auto"/>
        <w:bottom w:val="none" w:sz="0" w:space="0" w:color="auto"/>
        <w:right w:val="none" w:sz="0" w:space="0" w:color="auto"/>
      </w:divBdr>
    </w:div>
    <w:div w:id="1550342435">
      <w:bodyDiv w:val="1"/>
      <w:marLeft w:val="0"/>
      <w:marRight w:val="0"/>
      <w:marTop w:val="0"/>
      <w:marBottom w:val="0"/>
      <w:divBdr>
        <w:top w:val="none" w:sz="0" w:space="0" w:color="auto"/>
        <w:left w:val="none" w:sz="0" w:space="0" w:color="auto"/>
        <w:bottom w:val="none" w:sz="0" w:space="0" w:color="auto"/>
        <w:right w:val="none" w:sz="0" w:space="0" w:color="auto"/>
      </w:divBdr>
      <w:divsChild>
        <w:div w:id="622544276">
          <w:marLeft w:val="0"/>
          <w:marRight w:val="0"/>
          <w:marTop w:val="0"/>
          <w:marBottom w:val="0"/>
          <w:divBdr>
            <w:top w:val="none" w:sz="0" w:space="0" w:color="auto"/>
            <w:left w:val="none" w:sz="0" w:space="0" w:color="auto"/>
            <w:bottom w:val="none" w:sz="0" w:space="0" w:color="auto"/>
            <w:right w:val="none" w:sz="0" w:space="0" w:color="auto"/>
          </w:divBdr>
          <w:divsChild>
            <w:div w:id="9105804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561477821">
      <w:bodyDiv w:val="1"/>
      <w:marLeft w:val="0"/>
      <w:marRight w:val="0"/>
      <w:marTop w:val="0"/>
      <w:marBottom w:val="0"/>
      <w:divBdr>
        <w:top w:val="none" w:sz="0" w:space="0" w:color="auto"/>
        <w:left w:val="none" w:sz="0" w:space="0" w:color="auto"/>
        <w:bottom w:val="none" w:sz="0" w:space="0" w:color="auto"/>
        <w:right w:val="none" w:sz="0" w:space="0" w:color="auto"/>
      </w:divBdr>
    </w:div>
    <w:div w:id="1576014817">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599755512">
      <w:bodyDiv w:val="1"/>
      <w:marLeft w:val="0"/>
      <w:marRight w:val="0"/>
      <w:marTop w:val="0"/>
      <w:marBottom w:val="0"/>
      <w:divBdr>
        <w:top w:val="none" w:sz="0" w:space="0" w:color="auto"/>
        <w:left w:val="none" w:sz="0" w:space="0" w:color="auto"/>
        <w:bottom w:val="none" w:sz="0" w:space="0" w:color="auto"/>
        <w:right w:val="none" w:sz="0" w:space="0" w:color="auto"/>
      </w:divBdr>
    </w:div>
    <w:div w:id="1601063943">
      <w:bodyDiv w:val="1"/>
      <w:marLeft w:val="0"/>
      <w:marRight w:val="0"/>
      <w:marTop w:val="0"/>
      <w:marBottom w:val="0"/>
      <w:divBdr>
        <w:top w:val="none" w:sz="0" w:space="0" w:color="auto"/>
        <w:left w:val="none" w:sz="0" w:space="0" w:color="auto"/>
        <w:bottom w:val="none" w:sz="0" w:space="0" w:color="auto"/>
        <w:right w:val="none" w:sz="0" w:space="0" w:color="auto"/>
      </w:divBdr>
      <w:divsChild>
        <w:div w:id="516817068">
          <w:marLeft w:val="0"/>
          <w:marRight w:val="0"/>
          <w:marTop w:val="0"/>
          <w:marBottom w:val="0"/>
          <w:divBdr>
            <w:top w:val="none" w:sz="0" w:space="0" w:color="auto"/>
            <w:left w:val="none" w:sz="0" w:space="0" w:color="auto"/>
            <w:bottom w:val="none" w:sz="0" w:space="0" w:color="auto"/>
            <w:right w:val="none" w:sz="0" w:space="0" w:color="auto"/>
          </w:divBdr>
          <w:divsChild>
            <w:div w:id="1005131184">
              <w:marLeft w:val="0"/>
              <w:marRight w:val="0"/>
              <w:marTop w:val="0"/>
              <w:marBottom w:val="0"/>
              <w:divBdr>
                <w:top w:val="none" w:sz="0" w:space="0" w:color="auto"/>
                <w:left w:val="none" w:sz="0" w:space="0" w:color="auto"/>
                <w:bottom w:val="none" w:sz="0" w:space="0" w:color="auto"/>
                <w:right w:val="none" w:sz="0" w:space="0" w:color="auto"/>
              </w:divBdr>
              <w:divsChild>
                <w:div w:id="1843811352">
                  <w:marLeft w:val="0"/>
                  <w:marRight w:val="0"/>
                  <w:marTop w:val="0"/>
                  <w:marBottom w:val="0"/>
                  <w:divBdr>
                    <w:top w:val="none" w:sz="0" w:space="0" w:color="auto"/>
                    <w:left w:val="none" w:sz="0" w:space="0" w:color="auto"/>
                    <w:bottom w:val="none" w:sz="0" w:space="0" w:color="auto"/>
                    <w:right w:val="none" w:sz="0" w:space="0" w:color="auto"/>
                  </w:divBdr>
                  <w:divsChild>
                    <w:div w:id="163054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803270">
      <w:bodyDiv w:val="1"/>
      <w:marLeft w:val="0"/>
      <w:marRight w:val="0"/>
      <w:marTop w:val="0"/>
      <w:marBottom w:val="0"/>
      <w:divBdr>
        <w:top w:val="none" w:sz="0" w:space="0" w:color="auto"/>
        <w:left w:val="none" w:sz="0" w:space="0" w:color="auto"/>
        <w:bottom w:val="none" w:sz="0" w:space="0" w:color="auto"/>
        <w:right w:val="none" w:sz="0" w:space="0" w:color="auto"/>
      </w:divBdr>
      <w:divsChild>
        <w:div w:id="1815444033">
          <w:marLeft w:val="0"/>
          <w:marRight w:val="0"/>
          <w:marTop w:val="0"/>
          <w:marBottom w:val="0"/>
          <w:divBdr>
            <w:top w:val="none" w:sz="0" w:space="0" w:color="auto"/>
            <w:left w:val="none" w:sz="0" w:space="0" w:color="auto"/>
            <w:bottom w:val="none" w:sz="0" w:space="0" w:color="auto"/>
            <w:right w:val="none" w:sz="0" w:space="0" w:color="auto"/>
          </w:divBdr>
          <w:divsChild>
            <w:div w:id="1472944844">
              <w:marLeft w:val="0"/>
              <w:marRight w:val="0"/>
              <w:marTop w:val="0"/>
              <w:marBottom w:val="0"/>
              <w:divBdr>
                <w:top w:val="none" w:sz="0" w:space="0" w:color="auto"/>
                <w:left w:val="none" w:sz="0" w:space="0" w:color="auto"/>
                <w:bottom w:val="none" w:sz="0" w:space="0" w:color="auto"/>
                <w:right w:val="none" w:sz="0" w:space="0" w:color="auto"/>
              </w:divBdr>
              <w:divsChild>
                <w:div w:id="899559536">
                  <w:marLeft w:val="0"/>
                  <w:marRight w:val="0"/>
                  <w:marTop w:val="0"/>
                  <w:marBottom w:val="0"/>
                  <w:divBdr>
                    <w:top w:val="none" w:sz="0" w:space="0" w:color="auto"/>
                    <w:left w:val="none" w:sz="0" w:space="0" w:color="auto"/>
                    <w:bottom w:val="none" w:sz="0" w:space="0" w:color="auto"/>
                    <w:right w:val="none" w:sz="0" w:space="0" w:color="auto"/>
                  </w:divBdr>
                  <w:divsChild>
                    <w:div w:id="2080244347">
                      <w:marLeft w:val="0"/>
                      <w:marRight w:val="0"/>
                      <w:marTop w:val="0"/>
                      <w:marBottom w:val="0"/>
                      <w:divBdr>
                        <w:top w:val="none" w:sz="0" w:space="0" w:color="auto"/>
                        <w:left w:val="none" w:sz="0" w:space="0" w:color="auto"/>
                        <w:bottom w:val="none" w:sz="0" w:space="0" w:color="auto"/>
                        <w:right w:val="none" w:sz="0" w:space="0" w:color="auto"/>
                      </w:divBdr>
                      <w:divsChild>
                        <w:div w:id="3351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6292">
          <w:marLeft w:val="0"/>
          <w:marRight w:val="0"/>
          <w:marTop w:val="0"/>
          <w:marBottom w:val="0"/>
          <w:divBdr>
            <w:top w:val="none" w:sz="0" w:space="0" w:color="auto"/>
            <w:left w:val="none" w:sz="0" w:space="0" w:color="auto"/>
            <w:bottom w:val="none" w:sz="0" w:space="0" w:color="auto"/>
            <w:right w:val="none" w:sz="0" w:space="0" w:color="auto"/>
          </w:divBdr>
          <w:divsChild>
            <w:div w:id="1601908162">
              <w:marLeft w:val="0"/>
              <w:marRight w:val="0"/>
              <w:marTop w:val="0"/>
              <w:marBottom w:val="0"/>
              <w:divBdr>
                <w:top w:val="none" w:sz="0" w:space="0" w:color="auto"/>
                <w:left w:val="none" w:sz="0" w:space="0" w:color="auto"/>
                <w:bottom w:val="none" w:sz="0" w:space="0" w:color="auto"/>
                <w:right w:val="none" w:sz="0" w:space="0" w:color="auto"/>
              </w:divBdr>
              <w:divsChild>
                <w:div w:id="1464888113">
                  <w:marLeft w:val="0"/>
                  <w:marRight w:val="0"/>
                  <w:marTop w:val="0"/>
                  <w:marBottom w:val="0"/>
                  <w:divBdr>
                    <w:top w:val="none" w:sz="0" w:space="0" w:color="auto"/>
                    <w:left w:val="none" w:sz="0" w:space="0" w:color="auto"/>
                    <w:bottom w:val="none" w:sz="0" w:space="0" w:color="auto"/>
                    <w:right w:val="none" w:sz="0" w:space="0" w:color="auto"/>
                  </w:divBdr>
                  <w:divsChild>
                    <w:div w:id="272589072">
                      <w:marLeft w:val="0"/>
                      <w:marRight w:val="0"/>
                      <w:marTop w:val="0"/>
                      <w:marBottom w:val="0"/>
                      <w:divBdr>
                        <w:top w:val="none" w:sz="0" w:space="0" w:color="auto"/>
                        <w:left w:val="none" w:sz="0" w:space="0" w:color="auto"/>
                        <w:bottom w:val="none" w:sz="0" w:space="0" w:color="auto"/>
                        <w:right w:val="none" w:sz="0" w:space="0" w:color="auto"/>
                      </w:divBdr>
                      <w:divsChild>
                        <w:div w:id="822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02085">
          <w:marLeft w:val="0"/>
          <w:marRight w:val="0"/>
          <w:marTop w:val="0"/>
          <w:marBottom w:val="0"/>
          <w:divBdr>
            <w:top w:val="none" w:sz="0" w:space="0" w:color="auto"/>
            <w:left w:val="none" w:sz="0" w:space="0" w:color="auto"/>
            <w:bottom w:val="none" w:sz="0" w:space="0" w:color="auto"/>
            <w:right w:val="none" w:sz="0" w:space="0" w:color="auto"/>
          </w:divBdr>
          <w:divsChild>
            <w:div w:id="10772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5575">
      <w:bodyDiv w:val="1"/>
      <w:marLeft w:val="0"/>
      <w:marRight w:val="0"/>
      <w:marTop w:val="0"/>
      <w:marBottom w:val="0"/>
      <w:divBdr>
        <w:top w:val="none" w:sz="0" w:space="0" w:color="auto"/>
        <w:left w:val="none" w:sz="0" w:space="0" w:color="auto"/>
        <w:bottom w:val="none" w:sz="0" w:space="0" w:color="auto"/>
        <w:right w:val="none" w:sz="0" w:space="0" w:color="auto"/>
      </w:divBdr>
      <w:divsChild>
        <w:div w:id="1108352133">
          <w:marLeft w:val="0"/>
          <w:marRight w:val="0"/>
          <w:marTop w:val="0"/>
          <w:marBottom w:val="0"/>
          <w:divBdr>
            <w:top w:val="none" w:sz="0" w:space="0" w:color="auto"/>
            <w:left w:val="none" w:sz="0" w:space="0" w:color="auto"/>
            <w:bottom w:val="none" w:sz="0" w:space="0" w:color="auto"/>
            <w:right w:val="none" w:sz="0" w:space="0" w:color="auto"/>
          </w:divBdr>
        </w:div>
        <w:div w:id="539636245">
          <w:marLeft w:val="0"/>
          <w:marRight w:val="0"/>
          <w:marTop w:val="0"/>
          <w:marBottom w:val="0"/>
          <w:divBdr>
            <w:top w:val="none" w:sz="0" w:space="0" w:color="auto"/>
            <w:left w:val="none" w:sz="0" w:space="0" w:color="auto"/>
            <w:bottom w:val="none" w:sz="0" w:space="0" w:color="auto"/>
            <w:right w:val="none" w:sz="0" w:space="0" w:color="auto"/>
          </w:divBdr>
        </w:div>
      </w:divsChild>
    </w:div>
    <w:div w:id="1614484582">
      <w:bodyDiv w:val="1"/>
      <w:marLeft w:val="0"/>
      <w:marRight w:val="0"/>
      <w:marTop w:val="0"/>
      <w:marBottom w:val="0"/>
      <w:divBdr>
        <w:top w:val="none" w:sz="0" w:space="0" w:color="auto"/>
        <w:left w:val="none" w:sz="0" w:space="0" w:color="auto"/>
        <w:bottom w:val="none" w:sz="0" w:space="0" w:color="auto"/>
        <w:right w:val="none" w:sz="0" w:space="0" w:color="auto"/>
      </w:divBdr>
      <w:divsChild>
        <w:div w:id="509298315">
          <w:marLeft w:val="0"/>
          <w:marRight w:val="0"/>
          <w:marTop w:val="0"/>
          <w:marBottom w:val="0"/>
          <w:divBdr>
            <w:top w:val="none" w:sz="0" w:space="0" w:color="auto"/>
            <w:left w:val="none" w:sz="0" w:space="0" w:color="auto"/>
            <w:bottom w:val="none" w:sz="0" w:space="0" w:color="auto"/>
            <w:right w:val="none" w:sz="0" w:space="0" w:color="auto"/>
          </w:divBdr>
          <w:divsChild>
            <w:div w:id="349373761">
              <w:marLeft w:val="0"/>
              <w:marRight w:val="0"/>
              <w:marTop w:val="0"/>
              <w:marBottom w:val="0"/>
              <w:divBdr>
                <w:top w:val="none" w:sz="0" w:space="0" w:color="auto"/>
                <w:left w:val="none" w:sz="0" w:space="0" w:color="auto"/>
                <w:bottom w:val="none" w:sz="0" w:space="0" w:color="auto"/>
                <w:right w:val="none" w:sz="0" w:space="0" w:color="auto"/>
              </w:divBdr>
              <w:divsChild>
                <w:div w:id="19307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593">
      <w:bodyDiv w:val="1"/>
      <w:marLeft w:val="0"/>
      <w:marRight w:val="0"/>
      <w:marTop w:val="0"/>
      <w:marBottom w:val="0"/>
      <w:divBdr>
        <w:top w:val="none" w:sz="0" w:space="0" w:color="auto"/>
        <w:left w:val="none" w:sz="0" w:space="0" w:color="auto"/>
        <w:bottom w:val="none" w:sz="0" w:space="0" w:color="auto"/>
        <w:right w:val="none" w:sz="0" w:space="0" w:color="auto"/>
      </w:divBdr>
      <w:divsChild>
        <w:div w:id="1280379800">
          <w:marLeft w:val="0"/>
          <w:marRight w:val="0"/>
          <w:marTop w:val="0"/>
          <w:marBottom w:val="0"/>
          <w:divBdr>
            <w:top w:val="none" w:sz="0" w:space="0" w:color="auto"/>
            <w:left w:val="none" w:sz="0" w:space="0" w:color="auto"/>
            <w:bottom w:val="none" w:sz="0" w:space="0" w:color="auto"/>
            <w:right w:val="none" w:sz="0" w:space="0" w:color="auto"/>
          </w:divBdr>
        </w:div>
        <w:div w:id="1071006385">
          <w:marLeft w:val="0"/>
          <w:marRight w:val="0"/>
          <w:marTop w:val="0"/>
          <w:marBottom w:val="0"/>
          <w:divBdr>
            <w:top w:val="none" w:sz="0" w:space="0" w:color="auto"/>
            <w:left w:val="none" w:sz="0" w:space="0" w:color="auto"/>
            <w:bottom w:val="none" w:sz="0" w:space="0" w:color="auto"/>
            <w:right w:val="none" w:sz="0" w:space="0" w:color="auto"/>
          </w:divBdr>
        </w:div>
        <w:div w:id="1217283325">
          <w:marLeft w:val="0"/>
          <w:marRight w:val="0"/>
          <w:marTop w:val="0"/>
          <w:marBottom w:val="0"/>
          <w:divBdr>
            <w:top w:val="none" w:sz="0" w:space="0" w:color="auto"/>
            <w:left w:val="none" w:sz="0" w:space="0" w:color="auto"/>
            <w:bottom w:val="none" w:sz="0" w:space="0" w:color="auto"/>
            <w:right w:val="none" w:sz="0" w:space="0" w:color="auto"/>
          </w:divBdr>
        </w:div>
        <w:div w:id="840465071">
          <w:marLeft w:val="0"/>
          <w:marRight w:val="0"/>
          <w:marTop w:val="0"/>
          <w:marBottom w:val="0"/>
          <w:divBdr>
            <w:top w:val="none" w:sz="0" w:space="0" w:color="auto"/>
            <w:left w:val="none" w:sz="0" w:space="0" w:color="auto"/>
            <w:bottom w:val="none" w:sz="0" w:space="0" w:color="auto"/>
            <w:right w:val="none" w:sz="0" w:space="0" w:color="auto"/>
          </w:divBdr>
        </w:div>
        <w:div w:id="561527695">
          <w:marLeft w:val="0"/>
          <w:marRight w:val="0"/>
          <w:marTop w:val="0"/>
          <w:marBottom w:val="0"/>
          <w:divBdr>
            <w:top w:val="none" w:sz="0" w:space="0" w:color="auto"/>
            <w:left w:val="none" w:sz="0" w:space="0" w:color="auto"/>
            <w:bottom w:val="none" w:sz="0" w:space="0" w:color="auto"/>
            <w:right w:val="none" w:sz="0" w:space="0" w:color="auto"/>
          </w:divBdr>
        </w:div>
        <w:div w:id="722290658">
          <w:marLeft w:val="0"/>
          <w:marRight w:val="0"/>
          <w:marTop w:val="0"/>
          <w:marBottom w:val="0"/>
          <w:divBdr>
            <w:top w:val="none" w:sz="0" w:space="0" w:color="auto"/>
            <w:left w:val="none" w:sz="0" w:space="0" w:color="auto"/>
            <w:bottom w:val="none" w:sz="0" w:space="0" w:color="auto"/>
            <w:right w:val="none" w:sz="0" w:space="0" w:color="auto"/>
          </w:divBdr>
        </w:div>
        <w:div w:id="1272468656">
          <w:marLeft w:val="0"/>
          <w:marRight w:val="0"/>
          <w:marTop w:val="0"/>
          <w:marBottom w:val="0"/>
          <w:divBdr>
            <w:top w:val="none" w:sz="0" w:space="0" w:color="auto"/>
            <w:left w:val="none" w:sz="0" w:space="0" w:color="auto"/>
            <w:bottom w:val="none" w:sz="0" w:space="0" w:color="auto"/>
            <w:right w:val="none" w:sz="0" w:space="0" w:color="auto"/>
          </w:divBdr>
        </w:div>
        <w:div w:id="668944239">
          <w:marLeft w:val="0"/>
          <w:marRight w:val="0"/>
          <w:marTop w:val="0"/>
          <w:marBottom w:val="0"/>
          <w:divBdr>
            <w:top w:val="none" w:sz="0" w:space="0" w:color="auto"/>
            <w:left w:val="none" w:sz="0" w:space="0" w:color="auto"/>
            <w:bottom w:val="none" w:sz="0" w:space="0" w:color="auto"/>
            <w:right w:val="none" w:sz="0" w:space="0" w:color="auto"/>
          </w:divBdr>
        </w:div>
        <w:div w:id="472261373">
          <w:marLeft w:val="0"/>
          <w:marRight w:val="0"/>
          <w:marTop w:val="0"/>
          <w:marBottom w:val="0"/>
          <w:divBdr>
            <w:top w:val="none" w:sz="0" w:space="0" w:color="auto"/>
            <w:left w:val="none" w:sz="0" w:space="0" w:color="auto"/>
            <w:bottom w:val="none" w:sz="0" w:space="0" w:color="auto"/>
            <w:right w:val="none" w:sz="0" w:space="0" w:color="auto"/>
          </w:divBdr>
        </w:div>
        <w:div w:id="2038119558">
          <w:marLeft w:val="0"/>
          <w:marRight w:val="0"/>
          <w:marTop w:val="0"/>
          <w:marBottom w:val="0"/>
          <w:divBdr>
            <w:top w:val="none" w:sz="0" w:space="0" w:color="auto"/>
            <w:left w:val="none" w:sz="0" w:space="0" w:color="auto"/>
            <w:bottom w:val="none" w:sz="0" w:space="0" w:color="auto"/>
            <w:right w:val="none" w:sz="0" w:space="0" w:color="auto"/>
          </w:divBdr>
        </w:div>
        <w:div w:id="1826624286">
          <w:marLeft w:val="0"/>
          <w:marRight w:val="0"/>
          <w:marTop w:val="0"/>
          <w:marBottom w:val="0"/>
          <w:divBdr>
            <w:top w:val="none" w:sz="0" w:space="0" w:color="auto"/>
            <w:left w:val="none" w:sz="0" w:space="0" w:color="auto"/>
            <w:bottom w:val="none" w:sz="0" w:space="0" w:color="auto"/>
            <w:right w:val="none" w:sz="0" w:space="0" w:color="auto"/>
          </w:divBdr>
        </w:div>
      </w:divsChild>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4932">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37">
      <w:bodyDiv w:val="1"/>
      <w:marLeft w:val="0"/>
      <w:marRight w:val="0"/>
      <w:marTop w:val="0"/>
      <w:marBottom w:val="0"/>
      <w:divBdr>
        <w:top w:val="none" w:sz="0" w:space="0" w:color="auto"/>
        <w:left w:val="none" w:sz="0" w:space="0" w:color="auto"/>
        <w:bottom w:val="none" w:sz="0" w:space="0" w:color="auto"/>
        <w:right w:val="none" w:sz="0" w:space="0" w:color="auto"/>
      </w:divBdr>
      <w:divsChild>
        <w:div w:id="42948746">
          <w:marLeft w:val="0"/>
          <w:marRight w:val="0"/>
          <w:marTop w:val="0"/>
          <w:marBottom w:val="0"/>
          <w:divBdr>
            <w:top w:val="none" w:sz="0" w:space="0" w:color="auto"/>
            <w:left w:val="none" w:sz="0" w:space="0" w:color="auto"/>
            <w:bottom w:val="none" w:sz="0" w:space="0" w:color="auto"/>
            <w:right w:val="none" w:sz="0" w:space="0" w:color="auto"/>
          </w:divBdr>
        </w:div>
        <w:div w:id="1126198808">
          <w:marLeft w:val="0"/>
          <w:marRight w:val="0"/>
          <w:marTop w:val="0"/>
          <w:marBottom w:val="0"/>
          <w:divBdr>
            <w:top w:val="none" w:sz="0" w:space="0" w:color="auto"/>
            <w:left w:val="none" w:sz="0" w:space="0" w:color="auto"/>
            <w:bottom w:val="none" w:sz="0" w:space="0" w:color="auto"/>
            <w:right w:val="none" w:sz="0" w:space="0" w:color="auto"/>
          </w:divBdr>
        </w:div>
        <w:div w:id="1154221318">
          <w:marLeft w:val="0"/>
          <w:marRight w:val="0"/>
          <w:marTop w:val="0"/>
          <w:marBottom w:val="0"/>
          <w:divBdr>
            <w:top w:val="none" w:sz="0" w:space="0" w:color="auto"/>
            <w:left w:val="none" w:sz="0" w:space="0" w:color="auto"/>
            <w:bottom w:val="none" w:sz="0" w:space="0" w:color="auto"/>
            <w:right w:val="none" w:sz="0" w:space="0" w:color="auto"/>
          </w:divBdr>
        </w:div>
        <w:div w:id="1194728005">
          <w:marLeft w:val="0"/>
          <w:marRight w:val="0"/>
          <w:marTop w:val="0"/>
          <w:marBottom w:val="0"/>
          <w:divBdr>
            <w:top w:val="none" w:sz="0" w:space="0" w:color="auto"/>
            <w:left w:val="none" w:sz="0" w:space="0" w:color="auto"/>
            <w:bottom w:val="none" w:sz="0" w:space="0" w:color="auto"/>
            <w:right w:val="none" w:sz="0" w:space="0" w:color="auto"/>
          </w:divBdr>
        </w:div>
      </w:divsChild>
    </w:div>
    <w:div w:id="1674607684">
      <w:bodyDiv w:val="1"/>
      <w:marLeft w:val="0"/>
      <w:marRight w:val="0"/>
      <w:marTop w:val="0"/>
      <w:marBottom w:val="0"/>
      <w:divBdr>
        <w:top w:val="none" w:sz="0" w:space="0" w:color="auto"/>
        <w:left w:val="none" w:sz="0" w:space="0" w:color="auto"/>
        <w:bottom w:val="none" w:sz="0" w:space="0" w:color="auto"/>
        <w:right w:val="none" w:sz="0" w:space="0" w:color="auto"/>
      </w:divBdr>
      <w:divsChild>
        <w:div w:id="340162621">
          <w:marLeft w:val="0"/>
          <w:marRight w:val="0"/>
          <w:marTop w:val="0"/>
          <w:marBottom w:val="720"/>
          <w:divBdr>
            <w:top w:val="none" w:sz="0" w:space="0" w:color="auto"/>
            <w:left w:val="none" w:sz="0" w:space="0" w:color="auto"/>
            <w:bottom w:val="single" w:sz="18" w:space="15" w:color="E8E8E8"/>
            <w:right w:val="none" w:sz="0" w:space="0" w:color="auto"/>
          </w:divBdr>
        </w:div>
        <w:div w:id="1622421974">
          <w:marLeft w:val="0"/>
          <w:marRight w:val="0"/>
          <w:marTop w:val="0"/>
          <w:marBottom w:val="0"/>
          <w:divBdr>
            <w:top w:val="none" w:sz="0" w:space="0" w:color="auto"/>
            <w:left w:val="none" w:sz="0" w:space="0" w:color="auto"/>
            <w:bottom w:val="none" w:sz="0" w:space="0" w:color="auto"/>
            <w:right w:val="none" w:sz="0" w:space="0" w:color="auto"/>
          </w:divBdr>
          <w:divsChild>
            <w:div w:id="1938832130">
              <w:marLeft w:val="0"/>
              <w:marRight w:val="0"/>
              <w:marTop w:val="0"/>
              <w:marBottom w:val="0"/>
              <w:divBdr>
                <w:top w:val="none" w:sz="0" w:space="0" w:color="auto"/>
                <w:left w:val="none" w:sz="0" w:space="0" w:color="auto"/>
                <w:bottom w:val="none" w:sz="0" w:space="0" w:color="auto"/>
                <w:right w:val="none" w:sz="0" w:space="0" w:color="auto"/>
              </w:divBdr>
            </w:div>
            <w:div w:id="67844279">
              <w:marLeft w:val="0"/>
              <w:marRight w:val="0"/>
              <w:marTop w:val="0"/>
              <w:marBottom w:val="0"/>
              <w:divBdr>
                <w:top w:val="none" w:sz="0" w:space="0" w:color="auto"/>
                <w:left w:val="none" w:sz="0" w:space="0" w:color="auto"/>
                <w:bottom w:val="none" w:sz="0" w:space="0" w:color="auto"/>
                <w:right w:val="none" w:sz="0" w:space="0" w:color="auto"/>
              </w:divBdr>
              <w:divsChild>
                <w:div w:id="129548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796416">
      <w:bodyDiv w:val="1"/>
      <w:marLeft w:val="0"/>
      <w:marRight w:val="0"/>
      <w:marTop w:val="0"/>
      <w:marBottom w:val="0"/>
      <w:divBdr>
        <w:top w:val="none" w:sz="0" w:space="0" w:color="auto"/>
        <w:left w:val="none" w:sz="0" w:space="0" w:color="auto"/>
        <w:bottom w:val="none" w:sz="0" w:space="0" w:color="auto"/>
        <w:right w:val="none" w:sz="0" w:space="0" w:color="auto"/>
      </w:divBdr>
      <w:divsChild>
        <w:div w:id="1911766810">
          <w:marLeft w:val="0"/>
          <w:marRight w:val="0"/>
          <w:marTop w:val="0"/>
          <w:marBottom w:val="0"/>
          <w:divBdr>
            <w:top w:val="none" w:sz="0" w:space="0" w:color="auto"/>
            <w:left w:val="none" w:sz="0" w:space="0" w:color="auto"/>
            <w:bottom w:val="none" w:sz="0" w:space="0" w:color="auto"/>
            <w:right w:val="none" w:sz="0" w:space="0" w:color="auto"/>
          </w:divBdr>
          <w:divsChild>
            <w:div w:id="26497137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715696859">
      <w:bodyDiv w:val="1"/>
      <w:marLeft w:val="0"/>
      <w:marRight w:val="0"/>
      <w:marTop w:val="0"/>
      <w:marBottom w:val="0"/>
      <w:divBdr>
        <w:top w:val="none" w:sz="0" w:space="0" w:color="auto"/>
        <w:left w:val="none" w:sz="0" w:space="0" w:color="auto"/>
        <w:bottom w:val="none" w:sz="0" w:space="0" w:color="auto"/>
        <w:right w:val="none" w:sz="0" w:space="0" w:color="auto"/>
      </w:divBdr>
      <w:divsChild>
        <w:div w:id="2117362827">
          <w:marLeft w:val="0"/>
          <w:marRight w:val="0"/>
          <w:marTop w:val="0"/>
          <w:marBottom w:val="0"/>
          <w:divBdr>
            <w:top w:val="none" w:sz="0" w:space="0" w:color="auto"/>
            <w:left w:val="none" w:sz="0" w:space="0" w:color="auto"/>
            <w:bottom w:val="none" w:sz="0" w:space="0" w:color="auto"/>
            <w:right w:val="none" w:sz="0" w:space="0" w:color="auto"/>
          </w:divBdr>
          <w:divsChild>
            <w:div w:id="1624459352">
              <w:marLeft w:val="0"/>
              <w:marRight w:val="0"/>
              <w:marTop w:val="0"/>
              <w:marBottom w:val="0"/>
              <w:divBdr>
                <w:top w:val="none" w:sz="0" w:space="0" w:color="auto"/>
                <w:left w:val="none" w:sz="0" w:space="0" w:color="auto"/>
                <w:bottom w:val="none" w:sz="0" w:space="0" w:color="auto"/>
                <w:right w:val="none" w:sz="0" w:space="0" w:color="auto"/>
              </w:divBdr>
            </w:div>
          </w:divsChild>
        </w:div>
        <w:div w:id="1633166689">
          <w:marLeft w:val="0"/>
          <w:marRight w:val="0"/>
          <w:marTop w:val="0"/>
          <w:marBottom w:val="0"/>
          <w:divBdr>
            <w:top w:val="none" w:sz="0" w:space="0" w:color="auto"/>
            <w:left w:val="none" w:sz="0" w:space="0" w:color="auto"/>
            <w:bottom w:val="none" w:sz="0" w:space="0" w:color="auto"/>
            <w:right w:val="none" w:sz="0" w:space="0" w:color="auto"/>
          </w:divBdr>
          <w:divsChild>
            <w:div w:id="1079668269">
              <w:marLeft w:val="0"/>
              <w:marRight w:val="0"/>
              <w:marTop w:val="0"/>
              <w:marBottom w:val="0"/>
              <w:divBdr>
                <w:top w:val="none" w:sz="0" w:space="0" w:color="auto"/>
                <w:left w:val="none" w:sz="0" w:space="0" w:color="auto"/>
                <w:bottom w:val="none" w:sz="0" w:space="0" w:color="auto"/>
                <w:right w:val="none" w:sz="0" w:space="0" w:color="auto"/>
              </w:divBdr>
            </w:div>
          </w:divsChild>
        </w:div>
        <w:div w:id="1546067045">
          <w:marLeft w:val="0"/>
          <w:marRight w:val="0"/>
          <w:marTop w:val="0"/>
          <w:marBottom w:val="0"/>
          <w:divBdr>
            <w:top w:val="none" w:sz="0" w:space="0" w:color="auto"/>
            <w:left w:val="none" w:sz="0" w:space="0" w:color="auto"/>
            <w:bottom w:val="none" w:sz="0" w:space="0" w:color="auto"/>
            <w:right w:val="none" w:sz="0" w:space="0" w:color="auto"/>
          </w:divBdr>
          <w:divsChild>
            <w:div w:id="241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20518814">
      <w:bodyDiv w:val="1"/>
      <w:marLeft w:val="0"/>
      <w:marRight w:val="0"/>
      <w:marTop w:val="0"/>
      <w:marBottom w:val="0"/>
      <w:divBdr>
        <w:top w:val="none" w:sz="0" w:space="0" w:color="auto"/>
        <w:left w:val="none" w:sz="0" w:space="0" w:color="auto"/>
        <w:bottom w:val="none" w:sz="0" w:space="0" w:color="auto"/>
        <w:right w:val="none" w:sz="0" w:space="0" w:color="auto"/>
      </w:divBdr>
    </w:div>
    <w:div w:id="1729066083">
      <w:bodyDiv w:val="1"/>
      <w:marLeft w:val="0"/>
      <w:marRight w:val="0"/>
      <w:marTop w:val="0"/>
      <w:marBottom w:val="0"/>
      <w:divBdr>
        <w:top w:val="none" w:sz="0" w:space="0" w:color="auto"/>
        <w:left w:val="none" w:sz="0" w:space="0" w:color="auto"/>
        <w:bottom w:val="none" w:sz="0" w:space="0" w:color="auto"/>
        <w:right w:val="none" w:sz="0" w:space="0" w:color="auto"/>
      </w:divBdr>
      <w:divsChild>
        <w:div w:id="454446624">
          <w:marLeft w:val="0"/>
          <w:marRight w:val="0"/>
          <w:marTop w:val="0"/>
          <w:marBottom w:val="0"/>
          <w:divBdr>
            <w:top w:val="none" w:sz="0" w:space="0" w:color="auto"/>
            <w:left w:val="none" w:sz="0" w:space="0" w:color="auto"/>
            <w:bottom w:val="none" w:sz="0" w:space="0" w:color="auto"/>
            <w:right w:val="none" w:sz="0" w:space="0" w:color="auto"/>
          </w:divBdr>
        </w:div>
        <w:div w:id="1137996224">
          <w:marLeft w:val="0"/>
          <w:marRight w:val="0"/>
          <w:marTop w:val="0"/>
          <w:marBottom w:val="0"/>
          <w:divBdr>
            <w:top w:val="none" w:sz="0" w:space="0" w:color="auto"/>
            <w:left w:val="none" w:sz="0" w:space="0" w:color="auto"/>
            <w:bottom w:val="none" w:sz="0" w:space="0" w:color="auto"/>
            <w:right w:val="none" w:sz="0" w:space="0" w:color="auto"/>
          </w:divBdr>
        </w:div>
        <w:div w:id="2035301326">
          <w:marLeft w:val="0"/>
          <w:marRight w:val="0"/>
          <w:marTop w:val="0"/>
          <w:marBottom w:val="0"/>
          <w:divBdr>
            <w:top w:val="none" w:sz="0" w:space="0" w:color="auto"/>
            <w:left w:val="none" w:sz="0" w:space="0" w:color="auto"/>
            <w:bottom w:val="none" w:sz="0" w:space="0" w:color="auto"/>
            <w:right w:val="none" w:sz="0" w:space="0" w:color="auto"/>
          </w:divBdr>
        </w:div>
        <w:div w:id="2003508666">
          <w:marLeft w:val="0"/>
          <w:marRight w:val="0"/>
          <w:marTop w:val="0"/>
          <w:marBottom w:val="0"/>
          <w:divBdr>
            <w:top w:val="none" w:sz="0" w:space="0" w:color="auto"/>
            <w:left w:val="none" w:sz="0" w:space="0" w:color="auto"/>
            <w:bottom w:val="none" w:sz="0" w:space="0" w:color="auto"/>
            <w:right w:val="none" w:sz="0" w:space="0" w:color="auto"/>
          </w:divBdr>
        </w:div>
        <w:div w:id="115221095">
          <w:marLeft w:val="0"/>
          <w:marRight w:val="0"/>
          <w:marTop w:val="0"/>
          <w:marBottom w:val="0"/>
          <w:divBdr>
            <w:top w:val="none" w:sz="0" w:space="0" w:color="auto"/>
            <w:left w:val="none" w:sz="0" w:space="0" w:color="auto"/>
            <w:bottom w:val="none" w:sz="0" w:space="0" w:color="auto"/>
            <w:right w:val="none" w:sz="0" w:space="0" w:color="auto"/>
          </w:divBdr>
        </w:div>
        <w:div w:id="1607883959">
          <w:marLeft w:val="0"/>
          <w:marRight w:val="0"/>
          <w:marTop w:val="0"/>
          <w:marBottom w:val="0"/>
          <w:divBdr>
            <w:top w:val="none" w:sz="0" w:space="0" w:color="auto"/>
            <w:left w:val="none" w:sz="0" w:space="0" w:color="auto"/>
            <w:bottom w:val="none" w:sz="0" w:space="0" w:color="auto"/>
            <w:right w:val="none" w:sz="0" w:space="0" w:color="auto"/>
          </w:divBdr>
        </w:div>
        <w:div w:id="1855999687">
          <w:marLeft w:val="0"/>
          <w:marRight w:val="0"/>
          <w:marTop w:val="0"/>
          <w:marBottom w:val="0"/>
          <w:divBdr>
            <w:top w:val="none" w:sz="0" w:space="0" w:color="auto"/>
            <w:left w:val="none" w:sz="0" w:space="0" w:color="auto"/>
            <w:bottom w:val="none" w:sz="0" w:space="0" w:color="auto"/>
            <w:right w:val="none" w:sz="0" w:space="0" w:color="auto"/>
          </w:divBdr>
        </w:div>
        <w:div w:id="1401058398">
          <w:marLeft w:val="0"/>
          <w:marRight w:val="0"/>
          <w:marTop w:val="0"/>
          <w:marBottom w:val="0"/>
          <w:divBdr>
            <w:top w:val="none" w:sz="0" w:space="0" w:color="auto"/>
            <w:left w:val="none" w:sz="0" w:space="0" w:color="auto"/>
            <w:bottom w:val="none" w:sz="0" w:space="0" w:color="auto"/>
            <w:right w:val="none" w:sz="0" w:space="0" w:color="auto"/>
          </w:divBdr>
        </w:div>
      </w:divsChild>
    </w:div>
    <w:div w:id="1731229487">
      <w:bodyDiv w:val="1"/>
      <w:marLeft w:val="0"/>
      <w:marRight w:val="0"/>
      <w:marTop w:val="0"/>
      <w:marBottom w:val="0"/>
      <w:divBdr>
        <w:top w:val="none" w:sz="0" w:space="0" w:color="auto"/>
        <w:left w:val="none" w:sz="0" w:space="0" w:color="auto"/>
        <w:bottom w:val="none" w:sz="0" w:space="0" w:color="auto"/>
        <w:right w:val="none" w:sz="0" w:space="0" w:color="auto"/>
      </w:divBdr>
    </w:div>
    <w:div w:id="1737127674">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405023">
      <w:bodyDiv w:val="1"/>
      <w:marLeft w:val="0"/>
      <w:marRight w:val="0"/>
      <w:marTop w:val="0"/>
      <w:marBottom w:val="0"/>
      <w:divBdr>
        <w:top w:val="none" w:sz="0" w:space="0" w:color="auto"/>
        <w:left w:val="none" w:sz="0" w:space="0" w:color="auto"/>
        <w:bottom w:val="none" w:sz="0" w:space="0" w:color="auto"/>
        <w:right w:val="none" w:sz="0" w:space="0" w:color="auto"/>
      </w:divBdr>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770620">
      <w:bodyDiv w:val="1"/>
      <w:marLeft w:val="0"/>
      <w:marRight w:val="0"/>
      <w:marTop w:val="0"/>
      <w:marBottom w:val="0"/>
      <w:divBdr>
        <w:top w:val="none" w:sz="0" w:space="0" w:color="auto"/>
        <w:left w:val="none" w:sz="0" w:space="0" w:color="auto"/>
        <w:bottom w:val="none" w:sz="0" w:space="0" w:color="auto"/>
        <w:right w:val="none" w:sz="0" w:space="0" w:color="auto"/>
      </w:divBdr>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4472638">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798833522">
      <w:bodyDiv w:val="1"/>
      <w:marLeft w:val="0"/>
      <w:marRight w:val="0"/>
      <w:marTop w:val="0"/>
      <w:marBottom w:val="0"/>
      <w:divBdr>
        <w:top w:val="none" w:sz="0" w:space="0" w:color="auto"/>
        <w:left w:val="none" w:sz="0" w:space="0" w:color="auto"/>
        <w:bottom w:val="none" w:sz="0" w:space="0" w:color="auto"/>
        <w:right w:val="none" w:sz="0" w:space="0" w:color="auto"/>
      </w:divBdr>
      <w:divsChild>
        <w:div w:id="646281350">
          <w:marLeft w:val="0"/>
          <w:marRight w:val="0"/>
          <w:marTop w:val="0"/>
          <w:marBottom w:val="0"/>
          <w:divBdr>
            <w:top w:val="none" w:sz="0" w:space="0" w:color="auto"/>
            <w:left w:val="none" w:sz="0" w:space="0" w:color="auto"/>
            <w:bottom w:val="none" w:sz="0" w:space="0" w:color="auto"/>
            <w:right w:val="none" w:sz="0" w:space="0" w:color="auto"/>
          </w:divBdr>
          <w:divsChild>
            <w:div w:id="11001074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1800875009">
      <w:bodyDiv w:val="1"/>
      <w:marLeft w:val="0"/>
      <w:marRight w:val="0"/>
      <w:marTop w:val="0"/>
      <w:marBottom w:val="0"/>
      <w:divBdr>
        <w:top w:val="none" w:sz="0" w:space="0" w:color="auto"/>
        <w:left w:val="none" w:sz="0" w:space="0" w:color="auto"/>
        <w:bottom w:val="none" w:sz="0" w:space="0" w:color="auto"/>
        <w:right w:val="none" w:sz="0" w:space="0" w:color="auto"/>
      </w:divBdr>
    </w:div>
    <w:div w:id="1808860028">
      <w:bodyDiv w:val="1"/>
      <w:marLeft w:val="0"/>
      <w:marRight w:val="0"/>
      <w:marTop w:val="0"/>
      <w:marBottom w:val="0"/>
      <w:divBdr>
        <w:top w:val="none" w:sz="0" w:space="0" w:color="auto"/>
        <w:left w:val="none" w:sz="0" w:space="0" w:color="auto"/>
        <w:bottom w:val="none" w:sz="0" w:space="0" w:color="auto"/>
        <w:right w:val="none" w:sz="0" w:space="0" w:color="auto"/>
      </w:divBdr>
      <w:divsChild>
        <w:div w:id="1209805118">
          <w:marLeft w:val="0"/>
          <w:marRight w:val="0"/>
          <w:marTop w:val="0"/>
          <w:marBottom w:val="0"/>
          <w:divBdr>
            <w:top w:val="none" w:sz="0" w:space="0" w:color="auto"/>
            <w:left w:val="none" w:sz="0" w:space="0" w:color="auto"/>
            <w:bottom w:val="none" w:sz="0" w:space="0" w:color="auto"/>
            <w:right w:val="none" w:sz="0" w:space="0" w:color="auto"/>
          </w:divBdr>
          <w:divsChild>
            <w:div w:id="2030982972">
              <w:marLeft w:val="0"/>
              <w:marRight w:val="0"/>
              <w:marTop w:val="0"/>
              <w:marBottom w:val="0"/>
              <w:divBdr>
                <w:top w:val="none" w:sz="0" w:space="0" w:color="auto"/>
                <w:left w:val="none" w:sz="0" w:space="0" w:color="auto"/>
                <w:bottom w:val="none" w:sz="0" w:space="0" w:color="auto"/>
                <w:right w:val="none" w:sz="0" w:space="0" w:color="auto"/>
              </w:divBdr>
            </w:div>
          </w:divsChild>
        </w:div>
        <w:div w:id="792790696">
          <w:marLeft w:val="0"/>
          <w:marRight w:val="0"/>
          <w:marTop w:val="0"/>
          <w:marBottom w:val="0"/>
          <w:divBdr>
            <w:top w:val="none" w:sz="0" w:space="0" w:color="auto"/>
            <w:left w:val="none" w:sz="0" w:space="0" w:color="auto"/>
            <w:bottom w:val="none" w:sz="0" w:space="0" w:color="auto"/>
            <w:right w:val="none" w:sz="0" w:space="0" w:color="auto"/>
          </w:divBdr>
          <w:divsChild>
            <w:div w:id="9517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680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1285402">
      <w:bodyDiv w:val="1"/>
      <w:marLeft w:val="0"/>
      <w:marRight w:val="0"/>
      <w:marTop w:val="0"/>
      <w:marBottom w:val="0"/>
      <w:divBdr>
        <w:top w:val="none" w:sz="0" w:space="0" w:color="auto"/>
        <w:left w:val="none" w:sz="0" w:space="0" w:color="auto"/>
        <w:bottom w:val="none" w:sz="0" w:space="0" w:color="auto"/>
        <w:right w:val="none" w:sz="0" w:space="0" w:color="auto"/>
      </w:divBdr>
    </w:div>
    <w:div w:id="1831557632">
      <w:bodyDiv w:val="1"/>
      <w:marLeft w:val="0"/>
      <w:marRight w:val="0"/>
      <w:marTop w:val="0"/>
      <w:marBottom w:val="0"/>
      <w:divBdr>
        <w:top w:val="none" w:sz="0" w:space="0" w:color="auto"/>
        <w:left w:val="none" w:sz="0" w:space="0" w:color="auto"/>
        <w:bottom w:val="none" w:sz="0" w:space="0" w:color="auto"/>
        <w:right w:val="none" w:sz="0" w:space="0" w:color="auto"/>
      </w:divBdr>
    </w:div>
    <w:div w:id="1834757588">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96185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3476369">
      <w:bodyDiv w:val="1"/>
      <w:marLeft w:val="0"/>
      <w:marRight w:val="0"/>
      <w:marTop w:val="0"/>
      <w:marBottom w:val="0"/>
      <w:divBdr>
        <w:top w:val="none" w:sz="0" w:space="0" w:color="auto"/>
        <w:left w:val="none" w:sz="0" w:space="0" w:color="auto"/>
        <w:bottom w:val="none" w:sz="0" w:space="0" w:color="auto"/>
        <w:right w:val="none" w:sz="0" w:space="0" w:color="auto"/>
      </w:divBdr>
      <w:divsChild>
        <w:div w:id="718240171">
          <w:marLeft w:val="0"/>
          <w:marRight w:val="0"/>
          <w:marTop w:val="0"/>
          <w:marBottom w:val="0"/>
          <w:divBdr>
            <w:top w:val="none" w:sz="0" w:space="0" w:color="auto"/>
            <w:left w:val="none" w:sz="0" w:space="0" w:color="auto"/>
            <w:bottom w:val="none" w:sz="0" w:space="0" w:color="auto"/>
            <w:right w:val="none" w:sz="0" w:space="0" w:color="auto"/>
          </w:divBdr>
          <w:divsChild>
            <w:div w:id="1300111043">
              <w:marLeft w:val="450"/>
              <w:marRight w:val="0"/>
              <w:marTop w:val="0"/>
              <w:marBottom w:val="0"/>
              <w:divBdr>
                <w:top w:val="single" w:sz="24" w:space="0" w:color="6B8BE8"/>
                <w:left w:val="single" w:sz="24" w:space="0" w:color="6B8BE8"/>
                <w:bottom w:val="single" w:sz="24" w:space="0" w:color="6B8BE8"/>
                <w:right w:val="single" w:sz="24" w:space="0" w:color="6B8BE8"/>
              </w:divBdr>
            </w:div>
          </w:divsChild>
        </w:div>
        <w:div w:id="1292977264">
          <w:marLeft w:val="0"/>
          <w:marRight w:val="0"/>
          <w:marTop w:val="0"/>
          <w:marBottom w:val="0"/>
          <w:divBdr>
            <w:top w:val="none" w:sz="0" w:space="0" w:color="auto"/>
            <w:left w:val="none" w:sz="0" w:space="0" w:color="auto"/>
            <w:bottom w:val="none" w:sz="0" w:space="0" w:color="auto"/>
            <w:right w:val="none" w:sz="0" w:space="0" w:color="auto"/>
          </w:divBdr>
          <w:divsChild>
            <w:div w:id="758213982">
              <w:marLeft w:val="450"/>
              <w:marRight w:val="0"/>
              <w:marTop w:val="0"/>
              <w:marBottom w:val="0"/>
              <w:divBdr>
                <w:top w:val="single" w:sz="24" w:space="0" w:color="FFBE01"/>
                <w:left w:val="single" w:sz="24" w:space="0" w:color="FFBE01"/>
                <w:bottom w:val="single" w:sz="24" w:space="0" w:color="FFBE01"/>
                <w:right w:val="single" w:sz="24" w:space="0" w:color="FFBE01"/>
              </w:divBdr>
              <w:divsChild>
                <w:div w:id="1211839569">
                  <w:marLeft w:val="0"/>
                  <w:marRight w:val="0"/>
                  <w:marTop w:val="0"/>
                  <w:marBottom w:val="0"/>
                  <w:divBdr>
                    <w:top w:val="single" w:sz="48" w:space="0" w:color="FA6D61"/>
                    <w:left w:val="single" w:sz="48" w:space="0" w:color="FA6D61"/>
                    <w:bottom w:val="single" w:sz="48" w:space="0" w:color="FA6D61"/>
                    <w:right w:val="single" w:sz="48" w:space="0" w:color="FA6D61"/>
                  </w:divBdr>
                  <w:divsChild>
                    <w:div w:id="809592344">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515220629">
          <w:marLeft w:val="0"/>
          <w:marRight w:val="0"/>
          <w:marTop w:val="0"/>
          <w:marBottom w:val="0"/>
          <w:divBdr>
            <w:top w:val="none" w:sz="0" w:space="0" w:color="auto"/>
            <w:left w:val="none" w:sz="0" w:space="0" w:color="auto"/>
            <w:bottom w:val="none" w:sz="0" w:space="0" w:color="auto"/>
            <w:right w:val="none" w:sz="0" w:space="0" w:color="auto"/>
          </w:divBdr>
          <w:divsChild>
            <w:div w:id="1788231987">
              <w:marLeft w:val="450"/>
              <w:marRight w:val="0"/>
              <w:marTop w:val="0"/>
              <w:marBottom w:val="0"/>
              <w:divBdr>
                <w:top w:val="single" w:sz="24" w:space="0" w:color="FA6D61"/>
                <w:left w:val="single" w:sz="24" w:space="0" w:color="FA6D61"/>
                <w:bottom w:val="single" w:sz="24" w:space="0" w:color="FA6D61"/>
                <w:right w:val="single" w:sz="24" w:space="0" w:color="FA6D61"/>
              </w:divBdr>
              <w:divsChild>
                <w:div w:id="425542193">
                  <w:marLeft w:val="0"/>
                  <w:marRight w:val="0"/>
                  <w:marTop w:val="0"/>
                  <w:marBottom w:val="0"/>
                  <w:divBdr>
                    <w:top w:val="single" w:sz="48" w:space="0" w:color="FA6D61"/>
                    <w:left w:val="single" w:sz="48" w:space="0" w:color="FA6D61"/>
                    <w:bottom w:val="single" w:sz="48" w:space="0" w:color="FA6D61"/>
                    <w:right w:val="single" w:sz="48" w:space="0" w:color="FA6D61"/>
                  </w:divBdr>
                  <w:divsChild>
                    <w:div w:id="54541668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613564410">
          <w:marLeft w:val="0"/>
          <w:marRight w:val="0"/>
          <w:marTop w:val="0"/>
          <w:marBottom w:val="0"/>
          <w:divBdr>
            <w:top w:val="none" w:sz="0" w:space="0" w:color="auto"/>
            <w:left w:val="none" w:sz="0" w:space="0" w:color="auto"/>
            <w:bottom w:val="none" w:sz="0" w:space="0" w:color="auto"/>
            <w:right w:val="none" w:sz="0" w:space="0" w:color="auto"/>
          </w:divBdr>
          <w:divsChild>
            <w:div w:id="1764842477">
              <w:marLeft w:val="450"/>
              <w:marRight w:val="0"/>
              <w:marTop w:val="0"/>
              <w:marBottom w:val="0"/>
              <w:divBdr>
                <w:top w:val="single" w:sz="24" w:space="0" w:color="6B8BE8"/>
                <w:left w:val="single" w:sz="24" w:space="0" w:color="6B8BE8"/>
                <w:bottom w:val="single" w:sz="24" w:space="0" w:color="6B8BE8"/>
                <w:right w:val="single" w:sz="24" w:space="0" w:color="6B8BE8"/>
              </w:divBdr>
              <w:divsChild>
                <w:div w:id="2028025008">
                  <w:marLeft w:val="0"/>
                  <w:marRight w:val="0"/>
                  <w:marTop w:val="0"/>
                  <w:marBottom w:val="0"/>
                  <w:divBdr>
                    <w:top w:val="single" w:sz="48" w:space="0" w:color="FA6D61"/>
                    <w:left w:val="single" w:sz="48" w:space="0" w:color="FA6D61"/>
                    <w:bottom w:val="single" w:sz="48" w:space="0" w:color="FA6D61"/>
                    <w:right w:val="single" w:sz="48" w:space="0" w:color="FA6D61"/>
                  </w:divBdr>
                  <w:divsChild>
                    <w:div w:id="164885132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65093775">
      <w:bodyDiv w:val="1"/>
      <w:marLeft w:val="0"/>
      <w:marRight w:val="0"/>
      <w:marTop w:val="0"/>
      <w:marBottom w:val="0"/>
      <w:divBdr>
        <w:top w:val="none" w:sz="0" w:space="0" w:color="auto"/>
        <w:left w:val="none" w:sz="0" w:space="0" w:color="auto"/>
        <w:bottom w:val="none" w:sz="0" w:space="0" w:color="auto"/>
        <w:right w:val="none" w:sz="0" w:space="0" w:color="auto"/>
      </w:divBdr>
      <w:divsChild>
        <w:div w:id="1697847366">
          <w:marLeft w:val="0"/>
          <w:marRight w:val="0"/>
          <w:marTop w:val="0"/>
          <w:marBottom w:val="0"/>
          <w:divBdr>
            <w:top w:val="none" w:sz="0" w:space="0" w:color="auto"/>
            <w:left w:val="none" w:sz="0" w:space="0" w:color="auto"/>
            <w:bottom w:val="none" w:sz="0" w:space="0" w:color="auto"/>
            <w:right w:val="none" w:sz="0" w:space="0" w:color="auto"/>
          </w:divBdr>
          <w:divsChild>
            <w:div w:id="192500401">
              <w:marLeft w:val="0"/>
              <w:marRight w:val="0"/>
              <w:marTop w:val="0"/>
              <w:marBottom w:val="0"/>
              <w:divBdr>
                <w:top w:val="none" w:sz="0" w:space="0" w:color="auto"/>
                <w:left w:val="none" w:sz="0" w:space="0" w:color="auto"/>
                <w:bottom w:val="none" w:sz="0" w:space="0" w:color="auto"/>
                <w:right w:val="none" w:sz="0" w:space="0" w:color="auto"/>
              </w:divBdr>
              <w:divsChild>
                <w:div w:id="860820740">
                  <w:marLeft w:val="0"/>
                  <w:marRight w:val="0"/>
                  <w:marTop w:val="0"/>
                  <w:marBottom w:val="0"/>
                  <w:divBdr>
                    <w:top w:val="none" w:sz="0" w:space="0" w:color="auto"/>
                    <w:left w:val="none" w:sz="0" w:space="0" w:color="auto"/>
                    <w:bottom w:val="none" w:sz="0" w:space="0" w:color="auto"/>
                    <w:right w:val="none" w:sz="0" w:space="0" w:color="auto"/>
                  </w:divBdr>
                </w:div>
                <w:div w:id="142930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4006">
          <w:marLeft w:val="0"/>
          <w:marRight w:val="0"/>
          <w:marTop w:val="0"/>
          <w:marBottom w:val="0"/>
          <w:divBdr>
            <w:top w:val="none" w:sz="0" w:space="0" w:color="auto"/>
            <w:left w:val="none" w:sz="0" w:space="0" w:color="auto"/>
            <w:bottom w:val="none" w:sz="0" w:space="0" w:color="auto"/>
            <w:right w:val="none" w:sz="0" w:space="0" w:color="auto"/>
          </w:divBdr>
          <w:divsChild>
            <w:div w:id="510027281">
              <w:marLeft w:val="0"/>
              <w:marRight w:val="0"/>
              <w:marTop w:val="0"/>
              <w:marBottom w:val="0"/>
              <w:divBdr>
                <w:top w:val="none" w:sz="0" w:space="0" w:color="auto"/>
                <w:left w:val="none" w:sz="0" w:space="0" w:color="auto"/>
                <w:bottom w:val="none" w:sz="0" w:space="0" w:color="auto"/>
                <w:right w:val="none" w:sz="0" w:space="0" w:color="auto"/>
              </w:divBdr>
              <w:divsChild>
                <w:div w:id="1282375420">
                  <w:marLeft w:val="0"/>
                  <w:marRight w:val="0"/>
                  <w:marTop w:val="0"/>
                  <w:marBottom w:val="0"/>
                  <w:divBdr>
                    <w:top w:val="none" w:sz="0" w:space="0" w:color="auto"/>
                    <w:left w:val="none" w:sz="0" w:space="0" w:color="auto"/>
                    <w:bottom w:val="none" w:sz="0" w:space="0" w:color="auto"/>
                    <w:right w:val="none" w:sz="0" w:space="0" w:color="auto"/>
                  </w:divBdr>
                </w:div>
                <w:div w:id="88875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2566">
          <w:marLeft w:val="0"/>
          <w:marRight w:val="0"/>
          <w:marTop w:val="0"/>
          <w:marBottom w:val="0"/>
          <w:divBdr>
            <w:top w:val="none" w:sz="0" w:space="0" w:color="auto"/>
            <w:left w:val="none" w:sz="0" w:space="0" w:color="auto"/>
            <w:bottom w:val="none" w:sz="0" w:space="0" w:color="auto"/>
            <w:right w:val="none" w:sz="0" w:space="0" w:color="auto"/>
          </w:divBdr>
          <w:divsChild>
            <w:div w:id="437870284">
              <w:marLeft w:val="0"/>
              <w:marRight w:val="0"/>
              <w:marTop w:val="0"/>
              <w:marBottom w:val="0"/>
              <w:divBdr>
                <w:top w:val="none" w:sz="0" w:space="0" w:color="auto"/>
                <w:left w:val="none" w:sz="0" w:space="0" w:color="auto"/>
                <w:bottom w:val="none" w:sz="0" w:space="0" w:color="auto"/>
                <w:right w:val="none" w:sz="0" w:space="0" w:color="auto"/>
              </w:divBdr>
              <w:divsChild>
                <w:div w:id="3121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4706881">
      <w:bodyDiv w:val="1"/>
      <w:marLeft w:val="0"/>
      <w:marRight w:val="0"/>
      <w:marTop w:val="0"/>
      <w:marBottom w:val="0"/>
      <w:divBdr>
        <w:top w:val="none" w:sz="0" w:space="0" w:color="auto"/>
        <w:left w:val="none" w:sz="0" w:space="0" w:color="auto"/>
        <w:bottom w:val="none" w:sz="0" w:space="0" w:color="auto"/>
        <w:right w:val="none" w:sz="0" w:space="0" w:color="auto"/>
      </w:divBdr>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1762746">
      <w:bodyDiv w:val="1"/>
      <w:marLeft w:val="0"/>
      <w:marRight w:val="0"/>
      <w:marTop w:val="0"/>
      <w:marBottom w:val="0"/>
      <w:divBdr>
        <w:top w:val="none" w:sz="0" w:space="0" w:color="auto"/>
        <w:left w:val="none" w:sz="0" w:space="0" w:color="auto"/>
        <w:bottom w:val="none" w:sz="0" w:space="0" w:color="auto"/>
        <w:right w:val="none" w:sz="0" w:space="0" w:color="auto"/>
      </w:divBdr>
      <w:divsChild>
        <w:div w:id="40986960">
          <w:marLeft w:val="0"/>
          <w:marRight w:val="0"/>
          <w:marTop w:val="0"/>
          <w:marBottom w:val="0"/>
          <w:divBdr>
            <w:top w:val="none" w:sz="0" w:space="0" w:color="auto"/>
            <w:left w:val="none" w:sz="0" w:space="0" w:color="auto"/>
            <w:bottom w:val="none" w:sz="0" w:space="0" w:color="auto"/>
            <w:right w:val="none" w:sz="0" w:space="0" w:color="auto"/>
          </w:divBdr>
          <w:divsChild>
            <w:div w:id="1444886368">
              <w:marLeft w:val="0"/>
              <w:marRight w:val="0"/>
              <w:marTop w:val="0"/>
              <w:marBottom w:val="0"/>
              <w:divBdr>
                <w:top w:val="none" w:sz="0" w:space="0" w:color="auto"/>
                <w:left w:val="none" w:sz="0" w:space="0" w:color="auto"/>
                <w:bottom w:val="none" w:sz="0" w:space="0" w:color="auto"/>
                <w:right w:val="none" w:sz="0" w:space="0" w:color="auto"/>
              </w:divBdr>
            </w:div>
          </w:divsChild>
        </w:div>
        <w:div w:id="289365554">
          <w:marLeft w:val="0"/>
          <w:marRight w:val="0"/>
          <w:marTop w:val="0"/>
          <w:marBottom w:val="0"/>
          <w:divBdr>
            <w:top w:val="none" w:sz="0" w:space="0" w:color="auto"/>
            <w:left w:val="none" w:sz="0" w:space="0" w:color="auto"/>
            <w:bottom w:val="none" w:sz="0" w:space="0" w:color="auto"/>
            <w:right w:val="none" w:sz="0" w:space="0" w:color="auto"/>
          </w:divBdr>
          <w:divsChild>
            <w:div w:id="1116873051">
              <w:marLeft w:val="0"/>
              <w:marRight w:val="0"/>
              <w:marTop w:val="0"/>
              <w:marBottom w:val="0"/>
              <w:divBdr>
                <w:top w:val="none" w:sz="0" w:space="0" w:color="auto"/>
                <w:left w:val="none" w:sz="0" w:space="0" w:color="auto"/>
                <w:bottom w:val="none" w:sz="0" w:space="0" w:color="auto"/>
                <w:right w:val="none" w:sz="0" w:space="0" w:color="auto"/>
              </w:divBdr>
              <w:divsChild>
                <w:div w:id="1452631839">
                  <w:marLeft w:val="0"/>
                  <w:marRight w:val="0"/>
                  <w:marTop w:val="0"/>
                  <w:marBottom w:val="0"/>
                  <w:divBdr>
                    <w:top w:val="none" w:sz="0" w:space="0" w:color="auto"/>
                    <w:left w:val="none" w:sz="0" w:space="0" w:color="auto"/>
                    <w:bottom w:val="none" w:sz="0" w:space="0" w:color="auto"/>
                    <w:right w:val="none" w:sz="0" w:space="0" w:color="auto"/>
                  </w:divBdr>
                </w:div>
              </w:divsChild>
            </w:div>
            <w:div w:id="969281801">
              <w:marLeft w:val="0"/>
              <w:marRight w:val="0"/>
              <w:marTop w:val="0"/>
              <w:marBottom w:val="0"/>
              <w:divBdr>
                <w:top w:val="none" w:sz="0" w:space="0" w:color="auto"/>
                <w:left w:val="none" w:sz="0" w:space="0" w:color="auto"/>
                <w:bottom w:val="none" w:sz="0" w:space="0" w:color="auto"/>
                <w:right w:val="none" w:sz="0" w:space="0" w:color="auto"/>
              </w:divBdr>
            </w:div>
          </w:divsChild>
        </w:div>
        <w:div w:id="1966689337">
          <w:marLeft w:val="0"/>
          <w:marRight w:val="0"/>
          <w:marTop w:val="0"/>
          <w:marBottom w:val="0"/>
          <w:divBdr>
            <w:top w:val="none" w:sz="0" w:space="0" w:color="auto"/>
            <w:left w:val="none" w:sz="0" w:space="0" w:color="auto"/>
            <w:bottom w:val="none" w:sz="0" w:space="0" w:color="auto"/>
            <w:right w:val="none" w:sz="0" w:space="0" w:color="auto"/>
          </w:divBdr>
          <w:divsChild>
            <w:div w:id="472869974">
              <w:marLeft w:val="0"/>
              <w:marRight w:val="0"/>
              <w:marTop w:val="0"/>
              <w:marBottom w:val="0"/>
              <w:divBdr>
                <w:top w:val="none" w:sz="0" w:space="0" w:color="auto"/>
                <w:left w:val="none" w:sz="0" w:space="0" w:color="auto"/>
                <w:bottom w:val="none" w:sz="0" w:space="0" w:color="auto"/>
                <w:right w:val="none" w:sz="0" w:space="0" w:color="auto"/>
              </w:divBdr>
              <w:divsChild>
                <w:div w:id="920484760">
                  <w:marLeft w:val="0"/>
                  <w:marRight w:val="0"/>
                  <w:marTop w:val="0"/>
                  <w:marBottom w:val="0"/>
                  <w:divBdr>
                    <w:top w:val="none" w:sz="0" w:space="0" w:color="auto"/>
                    <w:left w:val="none" w:sz="0" w:space="0" w:color="auto"/>
                    <w:bottom w:val="none" w:sz="0" w:space="0" w:color="auto"/>
                    <w:right w:val="none" w:sz="0" w:space="0" w:color="auto"/>
                  </w:divBdr>
                </w:div>
              </w:divsChild>
            </w:div>
            <w:div w:id="899252009">
              <w:marLeft w:val="0"/>
              <w:marRight w:val="0"/>
              <w:marTop w:val="0"/>
              <w:marBottom w:val="0"/>
              <w:divBdr>
                <w:top w:val="none" w:sz="0" w:space="0" w:color="auto"/>
                <w:left w:val="none" w:sz="0" w:space="0" w:color="auto"/>
                <w:bottom w:val="none" w:sz="0" w:space="0" w:color="auto"/>
                <w:right w:val="none" w:sz="0" w:space="0" w:color="auto"/>
              </w:divBdr>
            </w:div>
          </w:divsChild>
        </w:div>
        <w:div w:id="1262640164">
          <w:marLeft w:val="0"/>
          <w:marRight w:val="0"/>
          <w:marTop w:val="0"/>
          <w:marBottom w:val="0"/>
          <w:divBdr>
            <w:top w:val="none" w:sz="0" w:space="0" w:color="auto"/>
            <w:left w:val="none" w:sz="0" w:space="0" w:color="auto"/>
            <w:bottom w:val="none" w:sz="0" w:space="0" w:color="auto"/>
            <w:right w:val="none" w:sz="0" w:space="0" w:color="auto"/>
          </w:divBdr>
          <w:divsChild>
            <w:div w:id="132480628">
              <w:marLeft w:val="0"/>
              <w:marRight w:val="0"/>
              <w:marTop w:val="0"/>
              <w:marBottom w:val="0"/>
              <w:divBdr>
                <w:top w:val="none" w:sz="0" w:space="0" w:color="auto"/>
                <w:left w:val="none" w:sz="0" w:space="0" w:color="auto"/>
                <w:bottom w:val="none" w:sz="0" w:space="0" w:color="auto"/>
                <w:right w:val="none" w:sz="0" w:space="0" w:color="auto"/>
              </w:divBdr>
              <w:divsChild>
                <w:div w:id="1180898329">
                  <w:marLeft w:val="0"/>
                  <w:marRight w:val="0"/>
                  <w:marTop w:val="0"/>
                  <w:marBottom w:val="0"/>
                  <w:divBdr>
                    <w:top w:val="none" w:sz="0" w:space="0" w:color="auto"/>
                    <w:left w:val="none" w:sz="0" w:space="0" w:color="auto"/>
                    <w:bottom w:val="none" w:sz="0" w:space="0" w:color="auto"/>
                    <w:right w:val="none" w:sz="0" w:space="0" w:color="auto"/>
                  </w:divBdr>
                </w:div>
              </w:divsChild>
            </w:div>
            <w:div w:id="15324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768">
      <w:bodyDiv w:val="1"/>
      <w:marLeft w:val="0"/>
      <w:marRight w:val="0"/>
      <w:marTop w:val="0"/>
      <w:marBottom w:val="0"/>
      <w:divBdr>
        <w:top w:val="none" w:sz="0" w:space="0" w:color="auto"/>
        <w:left w:val="none" w:sz="0" w:space="0" w:color="auto"/>
        <w:bottom w:val="none" w:sz="0" w:space="0" w:color="auto"/>
        <w:right w:val="none" w:sz="0" w:space="0" w:color="auto"/>
      </w:divBdr>
      <w:divsChild>
        <w:div w:id="1657492152">
          <w:marLeft w:val="0"/>
          <w:marRight w:val="0"/>
          <w:marTop w:val="0"/>
          <w:marBottom w:val="375"/>
          <w:divBdr>
            <w:top w:val="none" w:sz="0" w:space="0" w:color="auto"/>
            <w:left w:val="none" w:sz="0" w:space="0" w:color="auto"/>
            <w:bottom w:val="none" w:sz="0" w:space="0" w:color="auto"/>
            <w:right w:val="none" w:sz="0" w:space="0" w:color="auto"/>
          </w:divBdr>
          <w:divsChild>
            <w:div w:id="348413301">
              <w:marLeft w:val="0"/>
              <w:marRight w:val="0"/>
              <w:marTop w:val="0"/>
              <w:marBottom w:val="0"/>
              <w:divBdr>
                <w:top w:val="none" w:sz="0" w:space="0" w:color="auto"/>
                <w:left w:val="none" w:sz="0" w:space="0" w:color="auto"/>
                <w:bottom w:val="none" w:sz="0" w:space="0" w:color="auto"/>
                <w:right w:val="none" w:sz="0" w:space="0" w:color="auto"/>
              </w:divBdr>
              <w:divsChild>
                <w:div w:id="136775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350">
          <w:marLeft w:val="0"/>
          <w:marRight w:val="0"/>
          <w:marTop w:val="0"/>
          <w:marBottom w:val="0"/>
          <w:divBdr>
            <w:top w:val="none" w:sz="0" w:space="0" w:color="auto"/>
            <w:left w:val="none" w:sz="0" w:space="0" w:color="auto"/>
            <w:bottom w:val="none" w:sz="0" w:space="0" w:color="auto"/>
            <w:right w:val="none" w:sz="0" w:space="0" w:color="auto"/>
          </w:divBdr>
          <w:divsChild>
            <w:div w:id="1282226964">
              <w:marLeft w:val="0"/>
              <w:marRight w:val="0"/>
              <w:marTop w:val="0"/>
              <w:marBottom w:val="0"/>
              <w:divBdr>
                <w:top w:val="none" w:sz="0" w:space="0" w:color="auto"/>
                <w:left w:val="none" w:sz="0" w:space="0" w:color="auto"/>
                <w:bottom w:val="none" w:sz="0" w:space="0" w:color="auto"/>
                <w:right w:val="none" w:sz="0" w:space="0" w:color="auto"/>
              </w:divBdr>
              <w:divsChild>
                <w:div w:id="190656934">
                  <w:marLeft w:val="0"/>
                  <w:marRight w:val="0"/>
                  <w:marTop w:val="0"/>
                  <w:marBottom w:val="0"/>
                  <w:divBdr>
                    <w:top w:val="none" w:sz="0" w:space="0" w:color="auto"/>
                    <w:left w:val="none" w:sz="0" w:space="0" w:color="auto"/>
                    <w:bottom w:val="none" w:sz="0" w:space="0" w:color="auto"/>
                    <w:right w:val="none" w:sz="0" w:space="0" w:color="auto"/>
                  </w:divBdr>
                  <w:divsChild>
                    <w:div w:id="18532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5402872">
      <w:bodyDiv w:val="1"/>
      <w:marLeft w:val="0"/>
      <w:marRight w:val="0"/>
      <w:marTop w:val="0"/>
      <w:marBottom w:val="0"/>
      <w:divBdr>
        <w:top w:val="none" w:sz="0" w:space="0" w:color="auto"/>
        <w:left w:val="none" w:sz="0" w:space="0" w:color="auto"/>
        <w:bottom w:val="none" w:sz="0" w:space="0" w:color="auto"/>
        <w:right w:val="none" w:sz="0" w:space="0" w:color="auto"/>
      </w:divBdr>
      <w:divsChild>
        <w:div w:id="384835823">
          <w:marLeft w:val="0"/>
          <w:marRight w:val="0"/>
          <w:marTop w:val="0"/>
          <w:marBottom w:val="375"/>
          <w:divBdr>
            <w:top w:val="none" w:sz="0" w:space="0" w:color="auto"/>
            <w:left w:val="none" w:sz="0" w:space="0" w:color="auto"/>
            <w:bottom w:val="none" w:sz="0" w:space="0" w:color="auto"/>
            <w:right w:val="none" w:sz="0" w:space="0" w:color="auto"/>
          </w:divBdr>
          <w:divsChild>
            <w:div w:id="755633644">
              <w:marLeft w:val="0"/>
              <w:marRight w:val="0"/>
              <w:marTop w:val="0"/>
              <w:marBottom w:val="0"/>
              <w:divBdr>
                <w:top w:val="none" w:sz="0" w:space="0" w:color="auto"/>
                <w:left w:val="none" w:sz="0" w:space="0" w:color="auto"/>
                <w:bottom w:val="none" w:sz="0" w:space="0" w:color="auto"/>
                <w:right w:val="none" w:sz="0" w:space="0" w:color="auto"/>
              </w:divBdr>
              <w:divsChild>
                <w:div w:id="26025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5783">
          <w:marLeft w:val="0"/>
          <w:marRight w:val="0"/>
          <w:marTop w:val="0"/>
          <w:marBottom w:val="0"/>
          <w:divBdr>
            <w:top w:val="none" w:sz="0" w:space="0" w:color="auto"/>
            <w:left w:val="none" w:sz="0" w:space="0" w:color="auto"/>
            <w:bottom w:val="none" w:sz="0" w:space="0" w:color="auto"/>
            <w:right w:val="none" w:sz="0" w:space="0" w:color="auto"/>
          </w:divBdr>
          <w:divsChild>
            <w:div w:id="1083375828">
              <w:marLeft w:val="0"/>
              <w:marRight w:val="0"/>
              <w:marTop w:val="0"/>
              <w:marBottom w:val="0"/>
              <w:divBdr>
                <w:top w:val="none" w:sz="0" w:space="0" w:color="auto"/>
                <w:left w:val="none" w:sz="0" w:space="0" w:color="auto"/>
                <w:bottom w:val="none" w:sz="0" w:space="0" w:color="auto"/>
                <w:right w:val="none" w:sz="0" w:space="0" w:color="auto"/>
              </w:divBdr>
              <w:divsChild>
                <w:div w:id="175702241">
                  <w:marLeft w:val="0"/>
                  <w:marRight w:val="0"/>
                  <w:marTop w:val="0"/>
                  <w:marBottom w:val="0"/>
                  <w:divBdr>
                    <w:top w:val="none" w:sz="0" w:space="0" w:color="auto"/>
                    <w:left w:val="none" w:sz="0" w:space="0" w:color="auto"/>
                    <w:bottom w:val="none" w:sz="0" w:space="0" w:color="auto"/>
                    <w:right w:val="none" w:sz="0" w:space="0" w:color="auto"/>
                  </w:divBdr>
                  <w:divsChild>
                    <w:div w:id="1203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81303955">
      <w:bodyDiv w:val="1"/>
      <w:marLeft w:val="0"/>
      <w:marRight w:val="0"/>
      <w:marTop w:val="0"/>
      <w:marBottom w:val="0"/>
      <w:divBdr>
        <w:top w:val="none" w:sz="0" w:space="0" w:color="auto"/>
        <w:left w:val="none" w:sz="0" w:space="0" w:color="auto"/>
        <w:bottom w:val="none" w:sz="0" w:space="0" w:color="auto"/>
        <w:right w:val="none" w:sz="0" w:space="0" w:color="auto"/>
      </w:divBdr>
    </w:div>
    <w:div w:id="1992950956">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8094">
      <w:bodyDiv w:val="1"/>
      <w:marLeft w:val="0"/>
      <w:marRight w:val="0"/>
      <w:marTop w:val="0"/>
      <w:marBottom w:val="0"/>
      <w:divBdr>
        <w:top w:val="none" w:sz="0" w:space="0" w:color="auto"/>
        <w:left w:val="none" w:sz="0" w:space="0" w:color="auto"/>
        <w:bottom w:val="none" w:sz="0" w:space="0" w:color="auto"/>
        <w:right w:val="none" w:sz="0" w:space="0" w:color="auto"/>
      </w:divBdr>
      <w:divsChild>
        <w:div w:id="1073089013">
          <w:marLeft w:val="0"/>
          <w:marRight w:val="0"/>
          <w:marTop w:val="0"/>
          <w:marBottom w:val="0"/>
          <w:divBdr>
            <w:top w:val="none" w:sz="0" w:space="0" w:color="auto"/>
            <w:left w:val="none" w:sz="0" w:space="0" w:color="auto"/>
            <w:bottom w:val="none" w:sz="0" w:space="0" w:color="auto"/>
            <w:right w:val="none" w:sz="0" w:space="0" w:color="auto"/>
          </w:divBdr>
          <w:divsChild>
            <w:div w:id="624041437">
              <w:marLeft w:val="0"/>
              <w:marRight w:val="0"/>
              <w:marTop w:val="0"/>
              <w:marBottom w:val="0"/>
              <w:divBdr>
                <w:top w:val="none" w:sz="0" w:space="0" w:color="auto"/>
                <w:left w:val="none" w:sz="0" w:space="0" w:color="auto"/>
                <w:bottom w:val="none" w:sz="0" w:space="0" w:color="auto"/>
                <w:right w:val="none" w:sz="0" w:space="0" w:color="auto"/>
              </w:divBdr>
            </w:div>
          </w:divsChild>
        </w:div>
        <w:div w:id="1625845287">
          <w:marLeft w:val="0"/>
          <w:marRight w:val="0"/>
          <w:marTop w:val="0"/>
          <w:marBottom w:val="0"/>
          <w:divBdr>
            <w:top w:val="none" w:sz="0" w:space="0" w:color="auto"/>
            <w:left w:val="none" w:sz="0" w:space="0" w:color="auto"/>
            <w:bottom w:val="none" w:sz="0" w:space="0" w:color="auto"/>
            <w:right w:val="none" w:sz="0" w:space="0" w:color="auto"/>
          </w:divBdr>
          <w:divsChild>
            <w:div w:id="1691296990">
              <w:marLeft w:val="0"/>
              <w:marRight w:val="0"/>
              <w:marTop w:val="0"/>
              <w:marBottom w:val="0"/>
              <w:divBdr>
                <w:top w:val="none" w:sz="0" w:space="0" w:color="auto"/>
                <w:left w:val="none" w:sz="0" w:space="0" w:color="auto"/>
                <w:bottom w:val="none" w:sz="0" w:space="0" w:color="auto"/>
                <w:right w:val="none" w:sz="0" w:space="0" w:color="auto"/>
              </w:divBdr>
              <w:divsChild>
                <w:div w:id="25756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84727">
      <w:bodyDiv w:val="1"/>
      <w:marLeft w:val="0"/>
      <w:marRight w:val="0"/>
      <w:marTop w:val="0"/>
      <w:marBottom w:val="0"/>
      <w:divBdr>
        <w:top w:val="none" w:sz="0" w:space="0" w:color="auto"/>
        <w:left w:val="none" w:sz="0" w:space="0" w:color="auto"/>
        <w:bottom w:val="none" w:sz="0" w:space="0" w:color="auto"/>
        <w:right w:val="none" w:sz="0" w:space="0" w:color="auto"/>
      </w:divBdr>
      <w:divsChild>
        <w:div w:id="1643343839">
          <w:marLeft w:val="0"/>
          <w:marRight w:val="0"/>
          <w:marTop w:val="0"/>
          <w:marBottom w:val="720"/>
          <w:divBdr>
            <w:top w:val="none" w:sz="0" w:space="0" w:color="auto"/>
            <w:left w:val="none" w:sz="0" w:space="0" w:color="auto"/>
            <w:bottom w:val="none" w:sz="0" w:space="0" w:color="auto"/>
            <w:right w:val="none" w:sz="0" w:space="0" w:color="auto"/>
          </w:divBdr>
        </w:div>
        <w:div w:id="1157961266">
          <w:marLeft w:val="0"/>
          <w:marRight w:val="0"/>
          <w:marTop w:val="0"/>
          <w:marBottom w:val="0"/>
          <w:divBdr>
            <w:top w:val="none" w:sz="0" w:space="0" w:color="auto"/>
            <w:left w:val="none" w:sz="0" w:space="0" w:color="auto"/>
            <w:bottom w:val="none" w:sz="0" w:space="0" w:color="auto"/>
            <w:right w:val="none" w:sz="0" w:space="0" w:color="auto"/>
          </w:divBdr>
          <w:divsChild>
            <w:div w:id="1329821109">
              <w:marLeft w:val="0"/>
              <w:marRight w:val="0"/>
              <w:marTop w:val="0"/>
              <w:marBottom w:val="0"/>
              <w:divBdr>
                <w:top w:val="none" w:sz="0" w:space="0" w:color="auto"/>
                <w:left w:val="none" w:sz="0" w:space="0" w:color="auto"/>
                <w:bottom w:val="none" w:sz="0" w:space="0" w:color="auto"/>
                <w:right w:val="none" w:sz="0" w:space="0" w:color="auto"/>
              </w:divBdr>
              <w:divsChild>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40666363">
      <w:bodyDiv w:val="1"/>
      <w:marLeft w:val="0"/>
      <w:marRight w:val="0"/>
      <w:marTop w:val="0"/>
      <w:marBottom w:val="0"/>
      <w:divBdr>
        <w:top w:val="none" w:sz="0" w:space="0" w:color="auto"/>
        <w:left w:val="none" w:sz="0" w:space="0" w:color="auto"/>
        <w:bottom w:val="none" w:sz="0" w:space="0" w:color="auto"/>
        <w:right w:val="none" w:sz="0" w:space="0" w:color="auto"/>
      </w:divBdr>
      <w:divsChild>
        <w:div w:id="290673837">
          <w:marLeft w:val="0"/>
          <w:marRight w:val="120"/>
          <w:marTop w:val="0"/>
          <w:marBottom w:val="0"/>
          <w:divBdr>
            <w:top w:val="none" w:sz="0" w:space="0" w:color="auto"/>
            <w:left w:val="none" w:sz="0" w:space="0" w:color="auto"/>
            <w:bottom w:val="none" w:sz="0" w:space="0" w:color="auto"/>
            <w:right w:val="none" w:sz="0" w:space="0" w:color="auto"/>
          </w:divBdr>
        </w:div>
        <w:div w:id="15664839">
          <w:marLeft w:val="0"/>
          <w:marRight w:val="120"/>
          <w:marTop w:val="0"/>
          <w:marBottom w:val="0"/>
          <w:divBdr>
            <w:top w:val="none" w:sz="0" w:space="0" w:color="auto"/>
            <w:left w:val="none" w:sz="0" w:space="0" w:color="auto"/>
            <w:bottom w:val="none" w:sz="0" w:space="0" w:color="auto"/>
            <w:right w:val="none" w:sz="0" w:space="0" w:color="auto"/>
          </w:divBdr>
        </w:div>
        <w:div w:id="311637051">
          <w:marLeft w:val="0"/>
          <w:marRight w:val="120"/>
          <w:marTop w:val="0"/>
          <w:marBottom w:val="0"/>
          <w:divBdr>
            <w:top w:val="none" w:sz="0" w:space="0" w:color="auto"/>
            <w:left w:val="none" w:sz="0" w:space="0" w:color="auto"/>
            <w:bottom w:val="none" w:sz="0" w:space="0" w:color="auto"/>
            <w:right w:val="none" w:sz="0" w:space="0" w:color="auto"/>
          </w:divBdr>
        </w:div>
        <w:div w:id="1075980073">
          <w:marLeft w:val="0"/>
          <w:marRight w:val="120"/>
          <w:marTop w:val="0"/>
          <w:marBottom w:val="0"/>
          <w:divBdr>
            <w:top w:val="none" w:sz="0" w:space="0" w:color="auto"/>
            <w:left w:val="none" w:sz="0" w:space="0" w:color="auto"/>
            <w:bottom w:val="none" w:sz="0" w:space="0" w:color="auto"/>
            <w:right w:val="none" w:sz="0" w:space="0" w:color="auto"/>
          </w:divBdr>
        </w:div>
        <w:div w:id="1467240784">
          <w:marLeft w:val="0"/>
          <w:marRight w:val="120"/>
          <w:marTop w:val="0"/>
          <w:marBottom w:val="0"/>
          <w:divBdr>
            <w:top w:val="none" w:sz="0" w:space="0" w:color="auto"/>
            <w:left w:val="none" w:sz="0" w:space="0" w:color="auto"/>
            <w:bottom w:val="none" w:sz="0" w:space="0" w:color="auto"/>
            <w:right w:val="none" w:sz="0" w:space="0" w:color="auto"/>
          </w:divBdr>
        </w:div>
        <w:div w:id="494145856">
          <w:marLeft w:val="0"/>
          <w:marRight w:val="120"/>
          <w:marTop w:val="0"/>
          <w:marBottom w:val="0"/>
          <w:divBdr>
            <w:top w:val="none" w:sz="0" w:space="0" w:color="auto"/>
            <w:left w:val="none" w:sz="0" w:space="0" w:color="auto"/>
            <w:bottom w:val="none" w:sz="0" w:space="0" w:color="auto"/>
            <w:right w:val="none" w:sz="0" w:space="0" w:color="auto"/>
          </w:divBdr>
        </w:div>
        <w:div w:id="1639721266">
          <w:marLeft w:val="0"/>
          <w:marRight w:val="120"/>
          <w:marTop w:val="0"/>
          <w:marBottom w:val="0"/>
          <w:divBdr>
            <w:top w:val="none" w:sz="0" w:space="0" w:color="auto"/>
            <w:left w:val="none" w:sz="0" w:space="0" w:color="auto"/>
            <w:bottom w:val="none" w:sz="0" w:space="0" w:color="auto"/>
            <w:right w:val="none" w:sz="0" w:space="0" w:color="auto"/>
          </w:divBdr>
        </w:div>
        <w:div w:id="2139955706">
          <w:marLeft w:val="0"/>
          <w:marRight w:val="120"/>
          <w:marTop w:val="0"/>
          <w:marBottom w:val="0"/>
          <w:divBdr>
            <w:top w:val="none" w:sz="0" w:space="0" w:color="auto"/>
            <w:left w:val="none" w:sz="0" w:space="0" w:color="auto"/>
            <w:bottom w:val="none" w:sz="0" w:space="0" w:color="auto"/>
            <w:right w:val="none" w:sz="0" w:space="0" w:color="auto"/>
          </w:divBdr>
        </w:div>
      </w:divsChild>
    </w:div>
    <w:div w:id="2042196585">
      <w:bodyDiv w:val="1"/>
      <w:marLeft w:val="0"/>
      <w:marRight w:val="0"/>
      <w:marTop w:val="0"/>
      <w:marBottom w:val="0"/>
      <w:divBdr>
        <w:top w:val="none" w:sz="0" w:space="0" w:color="auto"/>
        <w:left w:val="none" w:sz="0" w:space="0" w:color="auto"/>
        <w:bottom w:val="none" w:sz="0" w:space="0" w:color="auto"/>
        <w:right w:val="none" w:sz="0" w:space="0" w:color="auto"/>
      </w:divBdr>
    </w:div>
    <w:div w:id="2056004407">
      <w:bodyDiv w:val="1"/>
      <w:marLeft w:val="0"/>
      <w:marRight w:val="0"/>
      <w:marTop w:val="0"/>
      <w:marBottom w:val="0"/>
      <w:divBdr>
        <w:top w:val="none" w:sz="0" w:space="0" w:color="auto"/>
        <w:left w:val="none" w:sz="0" w:space="0" w:color="auto"/>
        <w:bottom w:val="none" w:sz="0" w:space="0" w:color="auto"/>
        <w:right w:val="none" w:sz="0" w:space="0" w:color="auto"/>
      </w:divBdr>
      <w:divsChild>
        <w:div w:id="1345282853">
          <w:marLeft w:val="0"/>
          <w:marRight w:val="0"/>
          <w:marTop w:val="0"/>
          <w:marBottom w:val="720"/>
          <w:divBdr>
            <w:top w:val="none" w:sz="0" w:space="0" w:color="auto"/>
            <w:left w:val="none" w:sz="0" w:space="0" w:color="auto"/>
            <w:bottom w:val="none" w:sz="0" w:space="0" w:color="auto"/>
            <w:right w:val="none" w:sz="0" w:space="0" w:color="auto"/>
          </w:divBdr>
        </w:div>
        <w:div w:id="586229669">
          <w:marLeft w:val="0"/>
          <w:marRight w:val="0"/>
          <w:marTop w:val="0"/>
          <w:marBottom w:val="0"/>
          <w:divBdr>
            <w:top w:val="none" w:sz="0" w:space="0" w:color="auto"/>
            <w:left w:val="none" w:sz="0" w:space="0" w:color="auto"/>
            <w:bottom w:val="none" w:sz="0" w:space="0" w:color="auto"/>
            <w:right w:val="none" w:sz="0" w:space="0" w:color="auto"/>
          </w:divBdr>
          <w:divsChild>
            <w:div w:id="1378553184">
              <w:marLeft w:val="0"/>
              <w:marRight w:val="0"/>
              <w:marTop w:val="0"/>
              <w:marBottom w:val="0"/>
              <w:divBdr>
                <w:top w:val="none" w:sz="0" w:space="0" w:color="auto"/>
                <w:left w:val="none" w:sz="0" w:space="0" w:color="auto"/>
                <w:bottom w:val="none" w:sz="0" w:space="0" w:color="auto"/>
                <w:right w:val="none" w:sz="0" w:space="0" w:color="auto"/>
              </w:divBdr>
              <w:divsChild>
                <w:div w:id="55215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87719">
      <w:bodyDiv w:val="1"/>
      <w:marLeft w:val="0"/>
      <w:marRight w:val="0"/>
      <w:marTop w:val="0"/>
      <w:marBottom w:val="0"/>
      <w:divBdr>
        <w:top w:val="none" w:sz="0" w:space="0" w:color="auto"/>
        <w:left w:val="none" w:sz="0" w:space="0" w:color="auto"/>
        <w:bottom w:val="none" w:sz="0" w:space="0" w:color="auto"/>
        <w:right w:val="none" w:sz="0" w:space="0" w:color="auto"/>
      </w:divBdr>
    </w:div>
    <w:div w:id="2066759807">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2121510">
      <w:bodyDiv w:val="1"/>
      <w:marLeft w:val="0"/>
      <w:marRight w:val="0"/>
      <w:marTop w:val="0"/>
      <w:marBottom w:val="0"/>
      <w:divBdr>
        <w:top w:val="none" w:sz="0" w:space="0" w:color="auto"/>
        <w:left w:val="none" w:sz="0" w:space="0" w:color="auto"/>
        <w:bottom w:val="none" w:sz="0" w:space="0" w:color="auto"/>
        <w:right w:val="none" w:sz="0" w:space="0" w:color="auto"/>
      </w:divBdr>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26923400">
      <w:bodyDiv w:val="1"/>
      <w:marLeft w:val="0"/>
      <w:marRight w:val="0"/>
      <w:marTop w:val="0"/>
      <w:marBottom w:val="0"/>
      <w:divBdr>
        <w:top w:val="none" w:sz="0" w:space="0" w:color="auto"/>
        <w:left w:val="none" w:sz="0" w:space="0" w:color="auto"/>
        <w:bottom w:val="none" w:sz="0" w:space="0" w:color="auto"/>
        <w:right w:val="none" w:sz="0" w:space="0" w:color="auto"/>
      </w:divBdr>
      <w:divsChild>
        <w:div w:id="407315521">
          <w:marLeft w:val="0"/>
          <w:marRight w:val="0"/>
          <w:marTop w:val="0"/>
          <w:marBottom w:val="0"/>
          <w:divBdr>
            <w:top w:val="none" w:sz="0" w:space="0" w:color="auto"/>
            <w:left w:val="none" w:sz="0" w:space="0" w:color="auto"/>
            <w:bottom w:val="none" w:sz="0" w:space="0" w:color="auto"/>
            <w:right w:val="none" w:sz="0" w:space="0" w:color="auto"/>
          </w:divBdr>
          <w:divsChild>
            <w:div w:id="226887464">
              <w:marLeft w:val="0"/>
              <w:marRight w:val="0"/>
              <w:marTop w:val="0"/>
              <w:marBottom w:val="0"/>
              <w:divBdr>
                <w:top w:val="none" w:sz="0" w:space="0" w:color="auto"/>
                <w:left w:val="none" w:sz="0" w:space="0" w:color="auto"/>
                <w:bottom w:val="none" w:sz="0" w:space="0" w:color="auto"/>
                <w:right w:val="none" w:sz="0" w:space="0" w:color="auto"/>
              </w:divBdr>
              <w:divsChild>
                <w:div w:id="1662192160">
                  <w:marLeft w:val="0"/>
                  <w:marRight w:val="0"/>
                  <w:marTop w:val="0"/>
                  <w:marBottom w:val="0"/>
                  <w:divBdr>
                    <w:top w:val="none" w:sz="0" w:space="0" w:color="auto"/>
                    <w:left w:val="none" w:sz="0" w:space="0" w:color="auto"/>
                    <w:bottom w:val="none" w:sz="0" w:space="0" w:color="auto"/>
                    <w:right w:val="none" w:sz="0" w:space="0" w:color="auto"/>
                  </w:divBdr>
                </w:div>
                <w:div w:id="17131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73236">
          <w:marLeft w:val="0"/>
          <w:marRight w:val="0"/>
          <w:marTop w:val="0"/>
          <w:marBottom w:val="0"/>
          <w:divBdr>
            <w:top w:val="none" w:sz="0" w:space="0" w:color="auto"/>
            <w:left w:val="none" w:sz="0" w:space="0" w:color="auto"/>
            <w:bottom w:val="none" w:sz="0" w:space="0" w:color="auto"/>
            <w:right w:val="none" w:sz="0" w:space="0" w:color="auto"/>
          </w:divBdr>
          <w:divsChild>
            <w:div w:id="1854807758">
              <w:marLeft w:val="0"/>
              <w:marRight w:val="0"/>
              <w:marTop w:val="0"/>
              <w:marBottom w:val="0"/>
              <w:divBdr>
                <w:top w:val="none" w:sz="0" w:space="0" w:color="auto"/>
                <w:left w:val="none" w:sz="0" w:space="0" w:color="auto"/>
                <w:bottom w:val="none" w:sz="0" w:space="0" w:color="auto"/>
                <w:right w:val="none" w:sz="0" w:space="0" w:color="auto"/>
              </w:divBdr>
              <w:divsChild>
                <w:div w:id="1914775135">
                  <w:marLeft w:val="0"/>
                  <w:marRight w:val="0"/>
                  <w:marTop w:val="0"/>
                  <w:marBottom w:val="0"/>
                  <w:divBdr>
                    <w:top w:val="none" w:sz="0" w:space="0" w:color="auto"/>
                    <w:left w:val="none" w:sz="0" w:space="0" w:color="auto"/>
                    <w:bottom w:val="none" w:sz="0" w:space="0" w:color="auto"/>
                    <w:right w:val="none" w:sz="0" w:space="0" w:color="auto"/>
                  </w:divBdr>
                </w:div>
                <w:div w:id="4714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82595">
          <w:marLeft w:val="0"/>
          <w:marRight w:val="0"/>
          <w:marTop w:val="0"/>
          <w:marBottom w:val="0"/>
          <w:divBdr>
            <w:top w:val="none" w:sz="0" w:space="0" w:color="auto"/>
            <w:left w:val="none" w:sz="0" w:space="0" w:color="auto"/>
            <w:bottom w:val="none" w:sz="0" w:space="0" w:color="auto"/>
            <w:right w:val="none" w:sz="0" w:space="0" w:color="auto"/>
          </w:divBdr>
          <w:divsChild>
            <w:div w:id="1382709665">
              <w:marLeft w:val="0"/>
              <w:marRight w:val="0"/>
              <w:marTop w:val="0"/>
              <w:marBottom w:val="0"/>
              <w:divBdr>
                <w:top w:val="none" w:sz="0" w:space="0" w:color="auto"/>
                <w:left w:val="none" w:sz="0" w:space="0" w:color="auto"/>
                <w:bottom w:val="none" w:sz="0" w:space="0" w:color="auto"/>
                <w:right w:val="none" w:sz="0" w:space="0" w:color="auto"/>
              </w:divBdr>
              <w:divsChild>
                <w:div w:id="501045432">
                  <w:marLeft w:val="0"/>
                  <w:marRight w:val="0"/>
                  <w:marTop w:val="0"/>
                  <w:marBottom w:val="0"/>
                  <w:divBdr>
                    <w:top w:val="none" w:sz="0" w:space="0" w:color="auto"/>
                    <w:left w:val="none" w:sz="0" w:space="0" w:color="auto"/>
                    <w:bottom w:val="none" w:sz="0" w:space="0" w:color="auto"/>
                    <w:right w:val="none" w:sz="0" w:space="0" w:color="auto"/>
                  </w:divBdr>
                </w:div>
                <w:div w:id="4457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391">
          <w:marLeft w:val="0"/>
          <w:marRight w:val="0"/>
          <w:marTop w:val="0"/>
          <w:marBottom w:val="0"/>
          <w:divBdr>
            <w:top w:val="none" w:sz="0" w:space="0" w:color="auto"/>
            <w:left w:val="none" w:sz="0" w:space="0" w:color="auto"/>
            <w:bottom w:val="none" w:sz="0" w:space="0" w:color="auto"/>
            <w:right w:val="none" w:sz="0" w:space="0" w:color="auto"/>
          </w:divBdr>
          <w:divsChild>
            <w:div w:id="332606632">
              <w:marLeft w:val="0"/>
              <w:marRight w:val="0"/>
              <w:marTop w:val="0"/>
              <w:marBottom w:val="0"/>
              <w:divBdr>
                <w:top w:val="none" w:sz="0" w:space="0" w:color="auto"/>
                <w:left w:val="none" w:sz="0" w:space="0" w:color="auto"/>
                <w:bottom w:val="none" w:sz="0" w:space="0" w:color="auto"/>
                <w:right w:val="none" w:sz="0" w:space="0" w:color="auto"/>
              </w:divBdr>
              <w:divsChild>
                <w:div w:id="3292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1963">
      <w:bodyDiv w:val="1"/>
      <w:marLeft w:val="0"/>
      <w:marRight w:val="0"/>
      <w:marTop w:val="0"/>
      <w:marBottom w:val="0"/>
      <w:divBdr>
        <w:top w:val="none" w:sz="0" w:space="0" w:color="auto"/>
        <w:left w:val="none" w:sz="0" w:space="0" w:color="auto"/>
        <w:bottom w:val="none" w:sz="0" w:space="0" w:color="auto"/>
        <w:right w:val="none" w:sz="0" w:space="0" w:color="auto"/>
      </w:divBdr>
      <w:divsChild>
        <w:div w:id="1700816358">
          <w:marLeft w:val="0"/>
          <w:marRight w:val="0"/>
          <w:marTop w:val="0"/>
          <w:marBottom w:val="0"/>
          <w:divBdr>
            <w:top w:val="none" w:sz="0" w:space="0" w:color="auto"/>
            <w:left w:val="none" w:sz="0" w:space="0" w:color="auto"/>
            <w:bottom w:val="none" w:sz="0" w:space="0" w:color="auto"/>
            <w:right w:val="none" w:sz="0" w:space="0" w:color="auto"/>
          </w:divBdr>
          <w:divsChild>
            <w:div w:id="1782454723">
              <w:marLeft w:val="0"/>
              <w:marRight w:val="0"/>
              <w:marTop w:val="0"/>
              <w:marBottom w:val="0"/>
              <w:divBdr>
                <w:top w:val="none" w:sz="0" w:space="0" w:color="auto"/>
                <w:left w:val="none" w:sz="0" w:space="0" w:color="auto"/>
                <w:bottom w:val="none" w:sz="0" w:space="0" w:color="auto"/>
                <w:right w:val="none" w:sz="0" w:space="0" w:color="auto"/>
              </w:divBdr>
            </w:div>
          </w:divsChild>
        </w:div>
        <w:div w:id="1822228955">
          <w:marLeft w:val="0"/>
          <w:marRight w:val="0"/>
          <w:marTop w:val="0"/>
          <w:marBottom w:val="0"/>
          <w:divBdr>
            <w:top w:val="none" w:sz="0" w:space="0" w:color="auto"/>
            <w:left w:val="none" w:sz="0" w:space="0" w:color="auto"/>
            <w:bottom w:val="none" w:sz="0" w:space="0" w:color="auto"/>
            <w:right w:val="none" w:sz="0" w:space="0" w:color="auto"/>
          </w:divBdr>
          <w:divsChild>
            <w:div w:id="548148182">
              <w:marLeft w:val="0"/>
              <w:marRight w:val="0"/>
              <w:marTop w:val="0"/>
              <w:marBottom w:val="0"/>
              <w:divBdr>
                <w:top w:val="none" w:sz="0" w:space="0" w:color="auto"/>
                <w:left w:val="none" w:sz="0" w:space="0" w:color="auto"/>
                <w:bottom w:val="none" w:sz="0" w:space="0" w:color="auto"/>
                <w:right w:val="none" w:sz="0" w:space="0" w:color="auto"/>
              </w:divBdr>
              <w:divsChild>
                <w:div w:id="1398282069">
                  <w:marLeft w:val="0"/>
                  <w:marRight w:val="0"/>
                  <w:marTop w:val="0"/>
                  <w:marBottom w:val="0"/>
                  <w:divBdr>
                    <w:top w:val="none" w:sz="0" w:space="0" w:color="auto"/>
                    <w:left w:val="none" w:sz="0" w:space="0" w:color="auto"/>
                    <w:bottom w:val="none" w:sz="0" w:space="0" w:color="auto"/>
                    <w:right w:val="none" w:sz="0" w:space="0" w:color="auto"/>
                  </w:divBdr>
                </w:div>
              </w:divsChild>
            </w:div>
            <w:div w:id="2136217478">
              <w:marLeft w:val="0"/>
              <w:marRight w:val="0"/>
              <w:marTop w:val="0"/>
              <w:marBottom w:val="0"/>
              <w:divBdr>
                <w:top w:val="none" w:sz="0" w:space="0" w:color="auto"/>
                <w:left w:val="none" w:sz="0" w:space="0" w:color="auto"/>
                <w:bottom w:val="none" w:sz="0" w:space="0" w:color="auto"/>
                <w:right w:val="none" w:sz="0" w:space="0" w:color="auto"/>
              </w:divBdr>
            </w:div>
          </w:divsChild>
        </w:div>
        <w:div w:id="1325737384">
          <w:marLeft w:val="0"/>
          <w:marRight w:val="0"/>
          <w:marTop w:val="0"/>
          <w:marBottom w:val="0"/>
          <w:divBdr>
            <w:top w:val="none" w:sz="0" w:space="0" w:color="auto"/>
            <w:left w:val="none" w:sz="0" w:space="0" w:color="auto"/>
            <w:bottom w:val="none" w:sz="0" w:space="0" w:color="auto"/>
            <w:right w:val="none" w:sz="0" w:space="0" w:color="auto"/>
          </w:divBdr>
          <w:divsChild>
            <w:div w:id="107356627">
              <w:marLeft w:val="0"/>
              <w:marRight w:val="0"/>
              <w:marTop w:val="0"/>
              <w:marBottom w:val="0"/>
              <w:divBdr>
                <w:top w:val="none" w:sz="0" w:space="0" w:color="auto"/>
                <w:left w:val="none" w:sz="0" w:space="0" w:color="auto"/>
                <w:bottom w:val="none" w:sz="0" w:space="0" w:color="auto"/>
                <w:right w:val="none" w:sz="0" w:space="0" w:color="auto"/>
              </w:divBdr>
              <w:divsChild>
                <w:div w:id="705638006">
                  <w:marLeft w:val="0"/>
                  <w:marRight w:val="0"/>
                  <w:marTop w:val="0"/>
                  <w:marBottom w:val="0"/>
                  <w:divBdr>
                    <w:top w:val="none" w:sz="0" w:space="0" w:color="auto"/>
                    <w:left w:val="none" w:sz="0" w:space="0" w:color="auto"/>
                    <w:bottom w:val="none" w:sz="0" w:space="0" w:color="auto"/>
                    <w:right w:val="none" w:sz="0" w:space="0" w:color="auto"/>
                  </w:divBdr>
                </w:div>
              </w:divsChild>
            </w:div>
            <w:div w:id="502353394">
              <w:marLeft w:val="0"/>
              <w:marRight w:val="0"/>
              <w:marTop w:val="0"/>
              <w:marBottom w:val="0"/>
              <w:divBdr>
                <w:top w:val="none" w:sz="0" w:space="0" w:color="auto"/>
                <w:left w:val="none" w:sz="0" w:space="0" w:color="auto"/>
                <w:bottom w:val="none" w:sz="0" w:space="0" w:color="auto"/>
                <w:right w:val="none" w:sz="0" w:space="0" w:color="auto"/>
              </w:divBdr>
            </w:div>
          </w:divsChild>
        </w:div>
        <w:div w:id="1756246842">
          <w:marLeft w:val="0"/>
          <w:marRight w:val="0"/>
          <w:marTop w:val="0"/>
          <w:marBottom w:val="0"/>
          <w:divBdr>
            <w:top w:val="none" w:sz="0" w:space="0" w:color="auto"/>
            <w:left w:val="none" w:sz="0" w:space="0" w:color="auto"/>
            <w:bottom w:val="none" w:sz="0" w:space="0" w:color="auto"/>
            <w:right w:val="none" w:sz="0" w:space="0" w:color="auto"/>
          </w:divBdr>
          <w:divsChild>
            <w:div w:id="953173292">
              <w:marLeft w:val="0"/>
              <w:marRight w:val="0"/>
              <w:marTop w:val="0"/>
              <w:marBottom w:val="0"/>
              <w:divBdr>
                <w:top w:val="none" w:sz="0" w:space="0" w:color="auto"/>
                <w:left w:val="none" w:sz="0" w:space="0" w:color="auto"/>
                <w:bottom w:val="none" w:sz="0" w:space="0" w:color="auto"/>
                <w:right w:val="none" w:sz="0" w:space="0" w:color="auto"/>
              </w:divBdr>
              <w:divsChild>
                <w:div w:id="601689430">
                  <w:marLeft w:val="0"/>
                  <w:marRight w:val="0"/>
                  <w:marTop w:val="0"/>
                  <w:marBottom w:val="0"/>
                  <w:divBdr>
                    <w:top w:val="none" w:sz="0" w:space="0" w:color="auto"/>
                    <w:left w:val="none" w:sz="0" w:space="0" w:color="auto"/>
                    <w:bottom w:val="none" w:sz="0" w:space="0" w:color="auto"/>
                    <w:right w:val="none" w:sz="0" w:space="0" w:color="auto"/>
                  </w:divBdr>
                </w:div>
              </w:divsChild>
            </w:div>
            <w:div w:id="1360811527">
              <w:marLeft w:val="0"/>
              <w:marRight w:val="0"/>
              <w:marTop w:val="0"/>
              <w:marBottom w:val="0"/>
              <w:divBdr>
                <w:top w:val="none" w:sz="0" w:space="0" w:color="auto"/>
                <w:left w:val="none" w:sz="0" w:space="0" w:color="auto"/>
                <w:bottom w:val="none" w:sz="0" w:space="0" w:color="auto"/>
                <w:right w:val="none" w:sz="0" w:space="0" w:color="auto"/>
              </w:divBdr>
            </w:div>
          </w:divsChild>
        </w:div>
        <w:div w:id="1611474109">
          <w:marLeft w:val="0"/>
          <w:marRight w:val="0"/>
          <w:marTop w:val="0"/>
          <w:marBottom w:val="0"/>
          <w:divBdr>
            <w:top w:val="none" w:sz="0" w:space="0" w:color="auto"/>
            <w:left w:val="none" w:sz="0" w:space="0" w:color="auto"/>
            <w:bottom w:val="none" w:sz="0" w:space="0" w:color="auto"/>
            <w:right w:val="none" w:sz="0" w:space="0" w:color="auto"/>
          </w:divBdr>
          <w:divsChild>
            <w:div w:id="33237561">
              <w:marLeft w:val="0"/>
              <w:marRight w:val="0"/>
              <w:marTop w:val="0"/>
              <w:marBottom w:val="0"/>
              <w:divBdr>
                <w:top w:val="none" w:sz="0" w:space="0" w:color="auto"/>
                <w:left w:val="none" w:sz="0" w:space="0" w:color="auto"/>
                <w:bottom w:val="none" w:sz="0" w:space="0" w:color="auto"/>
                <w:right w:val="none" w:sz="0" w:space="0" w:color="auto"/>
              </w:divBdr>
              <w:divsChild>
                <w:div w:id="1207062677">
                  <w:marLeft w:val="0"/>
                  <w:marRight w:val="0"/>
                  <w:marTop w:val="0"/>
                  <w:marBottom w:val="0"/>
                  <w:divBdr>
                    <w:top w:val="none" w:sz="0" w:space="0" w:color="auto"/>
                    <w:left w:val="none" w:sz="0" w:space="0" w:color="auto"/>
                    <w:bottom w:val="none" w:sz="0" w:space="0" w:color="auto"/>
                    <w:right w:val="none" w:sz="0" w:space="0" w:color="auto"/>
                  </w:divBdr>
                </w:div>
              </w:divsChild>
            </w:div>
            <w:div w:id="17439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912">
      <w:bodyDiv w:val="1"/>
      <w:marLeft w:val="0"/>
      <w:marRight w:val="0"/>
      <w:marTop w:val="0"/>
      <w:marBottom w:val="0"/>
      <w:divBdr>
        <w:top w:val="none" w:sz="0" w:space="0" w:color="auto"/>
        <w:left w:val="none" w:sz="0" w:space="0" w:color="auto"/>
        <w:bottom w:val="none" w:sz="0" w:space="0" w:color="auto"/>
        <w:right w:val="none" w:sz="0" w:space="0" w:color="auto"/>
      </w:divBdr>
      <w:divsChild>
        <w:div w:id="1763330620">
          <w:marLeft w:val="0"/>
          <w:marRight w:val="0"/>
          <w:marTop w:val="0"/>
          <w:marBottom w:val="0"/>
          <w:divBdr>
            <w:top w:val="none" w:sz="0" w:space="0" w:color="auto"/>
            <w:left w:val="none" w:sz="0" w:space="0" w:color="auto"/>
            <w:bottom w:val="none" w:sz="0" w:space="0" w:color="auto"/>
            <w:right w:val="none" w:sz="0" w:space="0" w:color="auto"/>
          </w:divBdr>
          <w:divsChild>
            <w:div w:id="1082872393">
              <w:marLeft w:val="0"/>
              <w:marRight w:val="0"/>
              <w:marTop w:val="0"/>
              <w:marBottom w:val="0"/>
              <w:divBdr>
                <w:top w:val="none" w:sz="0" w:space="0" w:color="auto"/>
                <w:left w:val="none" w:sz="0" w:space="0" w:color="auto"/>
                <w:bottom w:val="none" w:sz="0" w:space="0" w:color="auto"/>
                <w:right w:val="none" w:sz="0" w:space="0" w:color="auto"/>
              </w:divBdr>
              <w:divsChild>
                <w:div w:id="514728067">
                  <w:marLeft w:val="0"/>
                  <w:marRight w:val="0"/>
                  <w:marTop w:val="0"/>
                  <w:marBottom w:val="0"/>
                  <w:divBdr>
                    <w:top w:val="none" w:sz="0" w:space="0" w:color="auto"/>
                    <w:left w:val="none" w:sz="0" w:space="0" w:color="auto"/>
                    <w:bottom w:val="none" w:sz="0" w:space="0" w:color="auto"/>
                    <w:right w:val="none" w:sz="0" w:space="0" w:color="auto"/>
                  </w:divBdr>
                  <w:divsChild>
                    <w:div w:id="891618882">
                      <w:marLeft w:val="0"/>
                      <w:marRight w:val="0"/>
                      <w:marTop w:val="0"/>
                      <w:marBottom w:val="0"/>
                      <w:divBdr>
                        <w:top w:val="none" w:sz="0" w:space="0" w:color="auto"/>
                        <w:left w:val="none" w:sz="0" w:space="0" w:color="auto"/>
                        <w:bottom w:val="none" w:sz="0" w:space="0" w:color="auto"/>
                        <w:right w:val="none" w:sz="0" w:space="0" w:color="auto"/>
                      </w:divBdr>
                      <w:divsChild>
                        <w:div w:id="1411806955">
                          <w:marLeft w:val="0"/>
                          <w:marRight w:val="0"/>
                          <w:marTop w:val="0"/>
                          <w:marBottom w:val="0"/>
                          <w:divBdr>
                            <w:top w:val="none" w:sz="0" w:space="0" w:color="auto"/>
                            <w:left w:val="none" w:sz="0" w:space="0" w:color="auto"/>
                            <w:bottom w:val="none" w:sz="0" w:space="0" w:color="auto"/>
                            <w:right w:val="none" w:sz="0" w:space="0" w:color="auto"/>
                          </w:divBdr>
                          <w:divsChild>
                            <w:div w:id="114828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8858">
      <w:bodyDiv w:val="1"/>
      <w:marLeft w:val="0"/>
      <w:marRight w:val="0"/>
      <w:marTop w:val="0"/>
      <w:marBottom w:val="0"/>
      <w:divBdr>
        <w:top w:val="none" w:sz="0" w:space="0" w:color="auto"/>
        <w:left w:val="none" w:sz="0" w:space="0" w:color="auto"/>
        <w:bottom w:val="none" w:sz="0" w:space="0" w:color="auto"/>
        <w:right w:val="none" w:sz="0" w:space="0" w:color="auto"/>
      </w:divBdr>
      <w:divsChild>
        <w:div w:id="1538153652">
          <w:marLeft w:val="0"/>
          <w:marRight w:val="0"/>
          <w:marTop w:val="0"/>
          <w:marBottom w:val="0"/>
          <w:divBdr>
            <w:top w:val="none" w:sz="0" w:space="0" w:color="auto"/>
            <w:left w:val="none" w:sz="0" w:space="0" w:color="auto"/>
            <w:bottom w:val="none" w:sz="0" w:space="0" w:color="auto"/>
            <w:right w:val="none" w:sz="0" w:space="0" w:color="auto"/>
          </w:divBdr>
        </w:div>
        <w:div w:id="1987974474">
          <w:marLeft w:val="0"/>
          <w:marRight w:val="0"/>
          <w:marTop w:val="0"/>
          <w:marBottom w:val="0"/>
          <w:divBdr>
            <w:top w:val="none" w:sz="0" w:space="0" w:color="auto"/>
            <w:left w:val="none" w:sz="0" w:space="0" w:color="auto"/>
            <w:bottom w:val="none" w:sz="0" w:space="0" w:color="auto"/>
            <w:right w:val="none" w:sz="0" w:space="0" w:color="auto"/>
          </w:divBdr>
        </w:div>
        <w:div w:id="1250236283">
          <w:marLeft w:val="0"/>
          <w:marRight w:val="0"/>
          <w:marTop w:val="0"/>
          <w:marBottom w:val="0"/>
          <w:divBdr>
            <w:top w:val="none" w:sz="0" w:space="0" w:color="auto"/>
            <w:left w:val="none" w:sz="0" w:space="0" w:color="auto"/>
            <w:bottom w:val="none" w:sz="0" w:space="0" w:color="auto"/>
            <w:right w:val="none" w:sz="0" w:space="0" w:color="auto"/>
          </w:divBdr>
        </w:div>
        <w:div w:id="1329212371">
          <w:marLeft w:val="0"/>
          <w:marRight w:val="0"/>
          <w:marTop w:val="0"/>
          <w:marBottom w:val="0"/>
          <w:divBdr>
            <w:top w:val="none" w:sz="0" w:space="0" w:color="auto"/>
            <w:left w:val="none" w:sz="0" w:space="0" w:color="auto"/>
            <w:bottom w:val="none" w:sz="0" w:space="0" w:color="auto"/>
            <w:right w:val="none" w:sz="0" w:space="0" w:color="auto"/>
          </w:divBdr>
        </w:div>
        <w:div w:id="2110851911">
          <w:marLeft w:val="0"/>
          <w:marRight w:val="0"/>
          <w:marTop w:val="0"/>
          <w:marBottom w:val="0"/>
          <w:divBdr>
            <w:top w:val="none" w:sz="0" w:space="0" w:color="auto"/>
            <w:left w:val="none" w:sz="0" w:space="0" w:color="auto"/>
            <w:bottom w:val="none" w:sz="0" w:space="0" w:color="auto"/>
            <w:right w:val="none" w:sz="0" w:space="0" w:color="auto"/>
          </w:divBdr>
        </w:div>
        <w:div w:id="1425222311">
          <w:marLeft w:val="0"/>
          <w:marRight w:val="0"/>
          <w:marTop w:val="0"/>
          <w:marBottom w:val="0"/>
          <w:divBdr>
            <w:top w:val="none" w:sz="0" w:space="0" w:color="auto"/>
            <w:left w:val="none" w:sz="0" w:space="0" w:color="auto"/>
            <w:bottom w:val="none" w:sz="0" w:space="0" w:color="auto"/>
            <w:right w:val="none" w:sz="0" w:space="0" w:color="auto"/>
          </w:divBdr>
        </w:div>
        <w:div w:id="1628121564">
          <w:marLeft w:val="0"/>
          <w:marRight w:val="0"/>
          <w:marTop w:val="0"/>
          <w:marBottom w:val="0"/>
          <w:divBdr>
            <w:top w:val="none" w:sz="0" w:space="0" w:color="auto"/>
            <w:left w:val="none" w:sz="0" w:space="0" w:color="auto"/>
            <w:bottom w:val="none" w:sz="0" w:space="0" w:color="auto"/>
            <w:right w:val="none" w:sz="0" w:space="0" w:color="auto"/>
          </w:divBdr>
        </w:div>
        <w:div w:id="1618221678">
          <w:marLeft w:val="0"/>
          <w:marRight w:val="0"/>
          <w:marTop w:val="0"/>
          <w:marBottom w:val="0"/>
          <w:divBdr>
            <w:top w:val="none" w:sz="0" w:space="0" w:color="auto"/>
            <w:left w:val="none" w:sz="0" w:space="0" w:color="auto"/>
            <w:bottom w:val="none" w:sz="0" w:space="0" w:color="auto"/>
            <w:right w:val="none" w:sz="0" w:space="0" w:color="auto"/>
          </w:divBdr>
        </w:div>
        <w:div w:id="212934562">
          <w:marLeft w:val="0"/>
          <w:marRight w:val="0"/>
          <w:marTop w:val="0"/>
          <w:marBottom w:val="0"/>
          <w:divBdr>
            <w:top w:val="none" w:sz="0" w:space="0" w:color="auto"/>
            <w:left w:val="none" w:sz="0" w:space="0" w:color="auto"/>
            <w:bottom w:val="none" w:sz="0" w:space="0" w:color="auto"/>
            <w:right w:val="none" w:sz="0" w:space="0" w:color="auto"/>
          </w:divBdr>
        </w:div>
        <w:div w:id="1553419653">
          <w:marLeft w:val="0"/>
          <w:marRight w:val="0"/>
          <w:marTop w:val="0"/>
          <w:marBottom w:val="0"/>
          <w:divBdr>
            <w:top w:val="none" w:sz="0" w:space="0" w:color="auto"/>
            <w:left w:val="none" w:sz="0" w:space="0" w:color="auto"/>
            <w:bottom w:val="none" w:sz="0" w:space="0" w:color="auto"/>
            <w:right w:val="none" w:sz="0" w:space="0" w:color="auto"/>
          </w:divBdr>
        </w:div>
        <w:div w:id="2036226788">
          <w:marLeft w:val="0"/>
          <w:marRight w:val="0"/>
          <w:marTop w:val="0"/>
          <w:marBottom w:val="0"/>
          <w:divBdr>
            <w:top w:val="none" w:sz="0" w:space="0" w:color="auto"/>
            <w:left w:val="none" w:sz="0" w:space="0" w:color="auto"/>
            <w:bottom w:val="none" w:sz="0" w:space="0" w:color="auto"/>
            <w:right w:val="none" w:sz="0" w:space="0" w:color="auto"/>
          </w:divBdr>
        </w:div>
        <w:div w:id="1230069919">
          <w:marLeft w:val="0"/>
          <w:marRight w:val="0"/>
          <w:marTop w:val="0"/>
          <w:marBottom w:val="0"/>
          <w:divBdr>
            <w:top w:val="none" w:sz="0" w:space="0" w:color="auto"/>
            <w:left w:val="none" w:sz="0" w:space="0" w:color="auto"/>
            <w:bottom w:val="none" w:sz="0" w:space="0" w:color="auto"/>
            <w:right w:val="none" w:sz="0" w:space="0" w:color="auto"/>
          </w:divBdr>
        </w:div>
        <w:div w:id="1598059153">
          <w:marLeft w:val="0"/>
          <w:marRight w:val="0"/>
          <w:marTop w:val="0"/>
          <w:marBottom w:val="0"/>
          <w:divBdr>
            <w:top w:val="none" w:sz="0" w:space="0" w:color="auto"/>
            <w:left w:val="none" w:sz="0" w:space="0" w:color="auto"/>
            <w:bottom w:val="none" w:sz="0" w:space="0" w:color="auto"/>
            <w:right w:val="none" w:sz="0" w:space="0" w:color="auto"/>
          </w:divBdr>
        </w:div>
        <w:div w:id="2083748970">
          <w:marLeft w:val="0"/>
          <w:marRight w:val="0"/>
          <w:marTop w:val="0"/>
          <w:marBottom w:val="0"/>
          <w:divBdr>
            <w:top w:val="none" w:sz="0" w:space="0" w:color="auto"/>
            <w:left w:val="none" w:sz="0" w:space="0" w:color="auto"/>
            <w:bottom w:val="none" w:sz="0" w:space="0" w:color="auto"/>
            <w:right w:val="none" w:sz="0" w:space="0" w:color="auto"/>
          </w:divBdr>
        </w:div>
        <w:div w:id="246429420">
          <w:marLeft w:val="0"/>
          <w:marRight w:val="0"/>
          <w:marTop w:val="0"/>
          <w:marBottom w:val="0"/>
          <w:divBdr>
            <w:top w:val="none" w:sz="0" w:space="0" w:color="auto"/>
            <w:left w:val="none" w:sz="0" w:space="0" w:color="auto"/>
            <w:bottom w:val="none" w:sz="0" w:space="0" w:color="auto"/>
            <w:right w:val="none" w:sz="0" w:space="0" w:color="auto"/>
          </w:divBdr>
        </w:div>
        <w:div w:id="160968601">
          <w:marLeft w:val="0"/>
          <w:marRight w:val="0"/>
          <w:marTop w:val="0"/>
          <w:marBottom w:val="0"/>
          <w:divBdr>
            <w:top w:val="none" w:sz="0" w:space="0" w:color="auto"/>
            <w:left w:val="none" w:sz="0" w:space="0" w:color="auto"/>
            <w:bottom w:val="none" w:sz="0" w:space="0" w:color="auto"/>
            <w:right w:val="none" w:sz="0" w:space="0" w:color="auto"/>
          </w:divBdr>
        </w:div>
        <w:div w:id="403449643">
          <w:marLeft w:val="0"/>
          <w:marRight w:val="0"/>
          <w:marTop w:val="0"/>
          <w:marBottom w:val="0"/>
          <w:divBdr>
            <w:top w:val="none" w:sz="0" w:space="0" w:color="auto"/>
            <w:left w:val="none" w:sz="0" w:space="0" w:color="auto"/>
            <w:bottom w:val="none" w:sz="0" w:space="0" w:color="auto"/>
            <w:right w:val="none" w:sz="0" w:space="0" w:color="auto"/>
          </w:divBdr>
        </w:div>
        <w:div w:id="1310553061">
          <w:marLeft w:val="0"/>
          <w:marRight w:val="0"/>
          <w:marTop w:val="0"/>
          <w:marBottom w:val="0"/>
          <w:divBdr>
            <w:top w:val="none" w:sz="0" w:space="0" w:color="auto"/>
            <w:left w:val="none" w:sz="0" w:space="0" w:color="auto"/>
            <w:bottom w:val="none" w:sz="0" w:space="0" w:color="auto"/>
            <w:right w:val="none" w:sz="0" w:space="0" w:color="auto"/>
          </w:divBdr>
        </w:div>
        <w:div w:id="1129858021">
          <w:marLeft w:val="0"/>
          <w:marRight w:val="0"/>
          <w:marTop w:val="0"/>
          <w:marBottom w:val="0"/>
          <w:divBdr>
            <w:top w:val="none" w:sz="0" w:space="0" w:color="auto"/>
            <w:left w:val="none" w:sz="0" w:space="0" w:color="auto"/>
            <w:bottom w:val="none" w:sz="0" w:space="0" w:color="auto"/>
            <w:right w:val="none" w:sz="0" w:space="0" w:color="auto"/>
          </w:divBdr>
        </w:div>
        <w:div w:id="1344163503">
          <w:marLeft w:val="0"/>
          <w:marRight w:val="0"/>
          <w:marTop w:val="0"/>
          <w:marBottom w:val="0"/>
          <w:divBdr>
            <w:top w:val="none" w:sz="0" w:space="0" w:color="auto"/>
            <w:left w:val="none" w:sz="0" w:space="0" w:color="auto"/>
            <w:bottom w:val="none" w:sz="0" w:space="0" w:color="auto"/>
            <w:right w:val="none" w:sz="0" w:space="0" w:color="auto"/>
          </w:divBdr>
        </w:div>
        <w:div w:id="1101485175">
          <w:marLeft w:val="0"/>
          <w:marRight w:val="0"/>
          <w:marTop w:val="0"/>
          <w:marBottom w:val="0"/>
          <w:divBdr>
            <w:top w:val="none" w:sz="0" w:space="0" w:color="auto"/>
            <w:left w:val="none" w:sz="0" w:space="0" w:color="auto"/>
            <w:bottom w:val="none" w:sz="0" w:space="0" w:color="auto"/>
            <w:right w:val="none" w:sz="0" w:space="0" w:color="auto"/>
          </w:divBdr>
        </w:div>
        <w:div w:id="757824490">
          <w:marLeft w:val="0"/>
          <w:marRight w:val="0"/>
          <w:marTop w:val="0"/>
          <w:marBottom w:val="0"/>
          <w:divBdr>
            <w:top w:val="none" w:sz="0" w:space="0" w:color="auto"/>
            <w:left w:val="none" w:sz="0" w:space="0" w:color="auto"/>
            <w:bottom w:val="none" w:sz="0" w:space="0" w:color="auto"/>
            <w:right w:val="none" w:sz="0" w:space="0" w:color="auto"/>
          </w:divBdr>
        </w:div>
      </w:divsChild>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184686">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 w:id="2144613325">
      <w:bodyDiv w:val="1"/>
      <w:marLeft w:val="0"/>
      <w:marRight w:val="0"/>
      <w:marTop w:val="0"/>
      <w:marBottom w:val="0"/>
      <w:divBdr>
        <w:top w:val="none" w:sz="0" w:space="0" w:color="auto"/>
        <w:left w:val="none" w:sz="0" w:space="0" w:color="auto"/>
        <w:bottom w:val="none" w:sz="0" w:space="0" w:color="auto"/>
        <w:right w:val="none" w:sz="0" w:space="0" w:color="auto"/>
      </w:divBdr>
      <w:divsChild>
        <w:div w:id="1129856650">
          <w:marLeft w:val="0"/>
          <w:marRight w:val="0"/>
          <w:marTop w:val="0"/>
          <w:marBottom w:val="0"/>
          <w:divBdr>
            <w:top w:val="none" w:sz="0" w:space="0" w:color="auto"/>
            <w:left w:val="none" w:sz="0" w:space="0" w:color="auto"/>
            <w:bottom w:val="none" w:sz="0" w:space="0" w:color="auto"/>
            <w:right w:val="none" w:sz="0" w:space="0" w:color="auto"/>
          </w:divBdr>
          <w:divsChild>
            <w:div w:id="120463432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academia.edu/34845341/Evaluacion_de_Proyectos_Urbina_Baca_7m_pdf"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P22T0Cv5ZGI" TargetMode="External"/><Relationship Id="rId22" Type="http://schemas.openxmlformats.org/officeDocument/2006/relationships/hyperlink" Target="https://elibro-net.bdigital.sena.edu.co/es/ereader/senavirtual/96913?page=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6339</TotalTime>
  <Pages>46</Pages>
  <Words>7626</Words>
  <Characters>41948</Characters>
  <Application>Microsoft Office Word</Application>
  <DocSecurity>0</DocSecurity>
  <Lines>349</Lines>
  <Paragraphs>98</Paragraphs>
  <ScaleCrop>false</ScaleCrop>
  <HeadingPairs>
    <vt:vector size="2" baseType="variant">
      <vt:variant>
        <vt:lpstr>Título</vt:lpstr>
      </vt:variant>
      <vt:variant>
        <vt:i4>1</vt:i4>
      </vt:variant>
    </vt:vector>
  </HeadingPairs>
  <TitlesOfParts>
    <vt:vector size="1" baseType="lpstr">
      <vt:lpstr>Gestión estratégica de proyectos: de la planeación a la competitividad.</vt:lpstr>
    </vt:vector>
  </TitlesOfParts>
  <Company/>
  <LinksUpToDate>false</LinksUpToDate>
  <CharactersWithSpaces>49476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Identificación de recursos y viabilidad financiera del proyecto.</dc:title>
  <dc:subject/>
  <dc:creator>SENA</dc:creator>
  <cp:keywords/>
  <dc:description/>
  <cp:lastModifiedBy>Erika Fernanda Mejía pinzón</cp:lastModifiedBy>
  <cp:revision>53</cp:revision>
  <cp:lastPrinted>2024-10-15T15:58:00Z</cp:lastPrinted>
  <dcterms:created xsi:type="dcterms:W3CDTF">2024-06-14T17:04:00Z</dcterms:created>
  <dcterms:modified xsi:type="dcterms:W3CDTF">2024-10-15T15:58:00Z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