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Pr="00D65DF5" w:rsidRDefault="00D376E1" w:rsidP="00D65DF5">
      <w:pPr>
        <w:pStyle w:val="Normal0"/>
        <w:jc w:val="center"/>
        <w:rPr>
          <w:b/>
        </w:rPr>
      </w:pPr>
      <w:r w:rsidRPr="00D65DF5">
        <w:rPr>
          <w:b/>
        </w:rPr>
        <w:t>FORMATO PARA EL DESARROLLO DE COMPONENTE FORMATIVO</w:t>
      </w:r>
    </w:p>
    <w:p w14:paraId="00000002" w14:textId="77777777" w:rsidR="00FF258C" w:rsidRPr="00D65DF5" w:rsidRDefault="00FF258C" w:rsidP="00D65DF5">
      <w:pPr>
        <w:pStyle w:val="Normal0"/>
        <w:tabs>
          <w:tab w:val="left" w:pos="3224"/>
        </w:tabs>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8574AF" w:rsidRPr="00D65DF5" w14:paraId="57121341" w14:textId="77777777">
        <w:trPr>
          <w:trHeight w:val="340"/>
        </w:trPr>
        <w:tc>
          <w:tcPr>
            <w:tcW w:w="3397" w:type="dxa"/>
            <w:vAlign w:val="center"/>
          </w:tcPr>
          <w:p w14:paraId="00000003" w14:textId="77777777" w:rsidR="00FF258C" w:rsidRPr="00D65DF5" w:rsidRDefault="00D376E1" w:rsidP="00D65DF5">
            <w:pPr>
              <w:pStyle w:val="Normal0"/>
              <w:spacing w:line="276" w:lineRule="auto"/>
              <w:rPr>
                <w:sz w:val="20"/>
                <w:szCs w:val="20"/>
              </w:rPr>
            </w:pPr>
            <w:r w:rsidRPr="00D65DF5">
              <w:rPr>
                <w:sz w:val="20"/>
                <w:szCs w:val="20"/>
              </w:rPr>
              <w:t>PROGRAMA DE FORMACIÓN</w:t>
            </w:r>
          </w:p>
        </w:tc>
        <w:tc>
          <w:tcPr>
            <w:tcW w:w="6565" w:type="dxa"/>
            <w:vAlign w:val="center"/>
          </w:tcPr>
          <w:p w14:paraId="00000004" w14:textId="6CBE602B" w:rsidR="00FF258C" w:rsidRPr="00D65DF5" w:rsidRDefault="00160341" w:rsidP="00D65DF5">
            <w:pPr>
              <w:pStyle w:val="Normal0"/>
              <w:spacing w:line="276" w:lineRule="auto"/>
              <w:rPr>
                <w:sz w:val="20"/>
                <w:szCs w:val="20"/>
              </w:rPr>
            </w:pPr>
            <w:r w:rsidRPr="00D65DF5">
              <w:rPr>
                <w:sz w:val="20"/>
                <w:szCs w:val="20"/>
              </w:rPr>
              <w:t>Digitación de textos</w:t>
            </w:r>
          </w:p>
        </w:tc>
      </w:tr>
    </w:tbl>
    <w:p w14:paraId="00000005" w14:textId="77777777" w:rsidR="00FF258C" w:rsidRPr="00D65DF5" w:rsidRDefault="00FF258C" w:rsidP="00D65DF5">
      <w:pPr>
        <w:pStyle w:val="Normal0"/>
        <w:rPr>
          <w:b/>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693"/>
        <w:gridCol w:w="2126"/>
        <w:gridCol w:w="3163"/>
      </w:tblGrid>
      <w:tr w:rsidR="00FF258C" w:rsidRPr="00D65DF5" w14:paraId="3DB511B9" w14:textId="77777777" w:rsidTr="00D65DF5">
        <w:trPr>
          <w:trHeight w:val="340"/>
        </w:trPr>
        <w:tc>
          <w:tcPr>
            <w:tcW w:w="1980" w:type="dxa"/>
            <w:vAlign w:val="center"/>
          </w:tcPr>
          <w:p w14:paraId="00000006" w14:textId="77777777" w:rsidR="00FF258C" w:rsidRPr="00D65DF5" w:rsidRDefault="00D376E1" w:rsidP="00D65DF5">
            <w:pPr>
              <w:pStyle w:val="Normal0"/>
              <w:rPr>
                <w:sz w:val="20"/>
                <w:szCs w:val="20"/>
              </w:rPr>
            </w:pPr>
            <w:r w:rsidRPr="00D65DF5">
              <w:rPr>
                <w:sz w:val="20"/>
                <w:szCs w:val="20"/>
              </w:rPr>
              <w:t>COMPETENCIA</w:t>
            </w:r>
          </w:p>
        </w:tc>
        <w:tc>
          <w:tcPr>
            <w:tcW w:w="2693" w:type="dxa"/>
            <w:vAlign w:val="center"/>
          </w:tcPr>
          <w:p w14:paraId="319E8C6C" w14:textId="77777777" w:rsidR="00E33DF4" w:rsidRPr="00D65DF5" w:rsidRDefault="00E33DF4" w:rsidP="00D65DF5">
            <w:pPr>
              <w:rPr>
                <w:b w:val="0"/>
                <w:bCs/>
                <w:sz w:val="20"/>
                <w:szCs w:val="20"/>
              </w:rPr>
            </w:pPr>
            <w:r w:rsidRPr="00D65DF5">
              <w:rPr>
                <w:sz w:val="20"/>
                <w:szCs w:val="20"/>
              </w:rPr>
              <w:t xml:space="preserve">210601001. </w:t>
            </w:r>
            <w:r w:rsidRPr="00D65DF5">
              <w:rPr>
                <w:b w:val="0"/>
                <w:bCs/>
                <w:sz w:val="20"/>
                <w:szCs w:val="20"/>
              </w:rPr>
              <w:t>Producir los documentos que se originen de las funciones administrativas, siguiendo la norma técnica.</w:t>
            </w:r>
          </w:p>
          <w:p w14:paraId="00000007" w14:textId="2FF13B09" w:rsidR="00FF258C" w:rsidRPr="00D65DF5" w:rsidRDefault="00FF258C" w:rsidP="00D65DF5">
            <w:pPr>
              <w:pStyle w:val="Normal0"/>
              <w:rPr>
                <w:sz w:val="20"/>
                <w:szCs w:val="20"/>
                <w:u w:val="single"/>
              </w:rPr>
            </w:pPr>
          </w:p>
        </w:tc>
        <w:tc>
          <w:tcPr>
            <w:tcW w:w="2126" w:type="dxa"/>
            <w:vAlign w:val="center"/>
          </w:tcPr>
          <w:p w14:paraId="00000008" w14:textId="77777777" w:rsidR="00FF258C" w:rsidRPr="00D65DF5" w:rsidRDefault="00D376E1" w:rsidP="00D65DF5">
            <w:pPr>
              <w:pStyle w:val="Normal0"/>
              <w:rPr>
                <w:sz w:val="20"/>
                <w:szCs w:val="20"/>
              </w:rPr>
            </w:pPr>
            <w:r w:rsidRPr="00D65DF5">
              <w:rPr>
                <w:sz w:val="20"/>
                <w:szCs w:val="20"/>
              </w:rPr>
              <w:t>RESULTADOS DE APRENDIZAJE</w:t>
            </w:r>
          </w:p>
        </w:tc>
        <w:tc>
          <w:tcPr>
            <w:tcW w:w="3163" w:type="dxa"/>
            <w:vAlign w:val="center"/>
          </w:tcPr>
          <w:p w14:paraId="4B81F6C3" w14:textId="77777777" w:rsidR="00160341" w:rsidRPr="00D65DF5" w:rsidRDefault="00160341" w:rsidP="00D65DF5">
            <w:pPr>
              <w:rPr>
                <w:b w:val="0"/>
                <w:bCs/>
                <w:sz w:val="20"/>
                <w:szCs w:val="20"/>
              </w:rPr>
            </w:pPr>
            <w:r w:rsidRPr="00D65DF5">
              <w:rPr>
                <w:b w:val="0"/>
                <w:bCs/>
                <w:sz w:val="20"/>
                <w:szCs w:val="20"/>
              </w:rPr>
              <w:t>03_Apropiar combinación de teclas para un trabajo eficiente en la digitación de textos</w:t>
            </w:r>
          </w:p>
          <w:p w14:paraId="3DCB3A5C" w14:textId="77777777" w:rsidR="00160341" w:rsidRPr="00D65DF5" w:rsidRDefault="00160341" w:rsidP="00D65DF5">
            <w:pPr>
              <w:pStyle w:val="Normal0"/>
              <w:ind w:left="66"/>
              <w:rPr>
                <w:b w:val="0"/>
                <w:bCs/>
                <w:sz w:val="20"/>
                <w:szCs w:val="20"/>
              </w:rPr>
            </w:pPr>
          </w:p>
          <w:p w14:paraId="00000009" w14:textId="3E7AC471" w:rsidR="00FF258C" w:rsidRPr="00D65DF5" w:rsidRDefault="00160341" w:rsidP="00D65DF5">
            <w:pPr>
              <w:pStyle w:val="Normal0"/>
              <w:rPr>
                <w:b w:val="0"/>
                <w:sz w:val="20"/>
                <w:szCs w:val="20"/>
              </w:rPr>
            </w:pPr>
            <w:r w:rsidRPr="00D65DF5">
              <w:rPr>
                <w:b w:val="0"/>
                <w:bCs/>
                <w:sz w:val="20"/>
                <w:szCs w:val="20"/>
              </w:rPr>
              <w:t>04_Crear documentos con eficiencia y precisión en el menor tiempo posible realizando pausas activas durante la digitación de textos.</w:t>
            </w:r>
          </w:p>
        </w:tc>
      </w:tr>
    </w:tbl>
    <w:p w14:paraId="0000000B" w14:textId="77777777" w:rsidR="00FF258C" w:rsidRPr="00D65DF5" w:rsidRDefault="00FF258C" w:rsidP="00D65DF5">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D65DF5" w14:paraId="49D4BFBB" w14:textId="77777777">
        <w:trPr>
          <w:trHeight w:val="340"/>
        </w:trPr>
        <w:tc>
          <w:tcPr>
            <w:tcW w:w="3397" w:type="dxa"/>
            <w:vAlign w:val="center"/>
          </w:tcPr>
          <w:p w14:paraId="0000000C" w14:textId="77777777" w:rsidR="00FF258C" w:rsidRPr="00D65DF5" w:rsidRDefault="00D376E1" w:rsidP="00D65DF5">
            <w:pPr>
              <w:pStyle w:val="Normal0"/>
              <w:spacing w:line="276" w:lineRule="auto"/>
              <w:rPr>
                <w:sz w:val="20"/>
                <w:szCs w:val="20"/>
              </w:rPr>
            </w:pPr>
            <w:r w:rsidRPr="00D65DF5">
              <w:rPr>
                <w:sz w:val="20"/>
                <w:szCs w:val="20"/>
              </w:rPr>
              <w:t>NÚMERO DEL COMPONENTE FORMATIVO</w:t>
            </w:r>
          </w:p>
        </w:tc>
        <w:tc>
          <w:tcPr>
            <w:tcW w:w="6565" w:type="dxa"/>
            <w:vAlign w:val="center"/>
          </w:tcPr>
          <w:p w14:paraId="0000000D" w14:textId="44915420" w:rsidR="00FF258C" w:rsidRPr="00D65DF5" w:rsidRDefault="00FE7BF7" w:rsidP="00D65DF5">
            <w:pPr>
              <w:pStyle w:val="Normal0"/>
              <w:spacing w:line="276" w:lineRule="auto"/>
              <w:rPr>
                <w:sz w:val="20"/>
                <w:szCs w:val="20"/>
              </w:rPr>
            </w:pPr>
            <w:commentRangeStart w:id="0"/>
            <w:r w:rsidRPr="00D65DF5">
              <w:rPr>
                <w:sz w:val="20"/>
                <w:szCs w:val="20"/>
              </w:rPr>
              <w:t>02</w:t>
            </w:r>
            <w:commentRangeEnd w:id="0"/>
            <w:r w:rsidR="005B2528">
              <w:rPr>
                <w:rStyle w:val="Refdecomentario"/>
                <w:b w:val="0"/>
              </w:rPr>
              <w:commentReference w:id="0"/>
            </w:r>
          </w:p>
        </w:tc>
      </w:tr>
      <w:tr w:rsidR="00FF258C" w:rsidRPr="00D65DF5" w14:paraId="5196225A" w14:textId="77777777">
        <w:trPr>
          <w:trHeight w:val="340"/>
        </w:trPr>
        <w:tc>
          <w:tcPr>
            <w:tcW w:w="3397" w:type="dxa"/>
            <w:vAlign w:val="center"/>
          </w:tcPr>
          <w:p w14:paraId="0000000E" w14:textId="77777777" w:rsidR="00FF258C" w:rsidRPr="00D65DF5" w:rsidRDefault="00D376E1" w:rsidP="00D65DF5">
            <w:pPr>
              <w:pStyle w:val="Normal0"/>
              <w:spacing w:line="276" w:lineRule="auto"/>
              <w:rPr>
                <w:sz w:val="20"/>
                <w:szCs w:val="20"/>
              </w:rPr>
            </w:pPr>
            <w:r w:rsidRPr="00D65DF5">
              <w:rPr>
                <w:sz w:val="20"/>
                <w:szCs w:val="20"/>
              </w:rPr>
              <w:t>NOMBRE DEL COMPONENTE FORMATIVO</w:t>
            </w:r>
          </w:p>
        </w:tc>
        <w:tc>
          <w:tcPr>
            <w:tcW w:w="6565" w:type="dxa"/>
            <w:vAlign w:val="center"/>
          </w:tcPr>
          <w:p w14:paraId="0000000F" w14:textId="5CECA1BF" w:rsidR="00FF258C" w:rsidRPr="00D65DF5" w:rsidRDefault="00A55219" w:rsidP="00D65DF5">
            <w:pPr>
              <w:pStyle w:val="Normal0"/>
              <w:spacing w:line="276" w:lineRule="auto"/>
              <w:rPr>
                <w:color w:val="39A900"/>
                <w:sz w:val="20"/>
                <w:szCs w:val="20"/>
              </w:rPr>
            </w:pPr>
            <w:r w:rsidRPr="00D65DF5">
              <w:rPr>
                <w:sz w:val="20"/>
                <w:szCs w:val="20"/>
              </w:rPr>
              <w:t>Velocidad y precisión en la digitación.</w:t>
            </w:r>
          </w:p>
        </w:tc>
      </w:tr>
      <w:tr w:rsidR="00FF258C" w:rsidRPr="00D65DF5" w14:paraId="323364CF" w14:textId="77777777">
        <w:trPr>
          <w:trHeight w:val="340"/>
        </w:trPr>
        <w:tc>
          <w:tcPr>
            <w:tcW w:w="3397" w:type="dxa"/>
            <w:vAlign w:val="center"/>
          </w:tcPr>
          <w:p w14:paraId="00000010" w14:textId="77777777" w:rsidR="00FF258C" w:rsidRPr="00D65DF5" w:rsidRDefault="00D376E1" w:rsidP="00D65DF5">
            <w:pPr>
              <w:pStyle w:val="Normal0"/>
              <w:spacing w:line="276" w:lineRule="auto"/>
              <w:rPr>
                <w:sz w:val="20"/>
                <w:szCs w:val="20"/>
              </w:rPr>
            </w:pPr>
            <w:r w:rsidRPr="00D65DF5">
              <w:rPr>
                <w:sz w:val="20"/>
                <w:szCs w:val="20"/>
              </w:rPr>
              <w:t>BREVE DESCRIPCIÓN</w:t>
            </w:r>
          </w:p>
        </w:tc>
        <w:tc>
          <w:tcPr>
            <w:tcW w:w="6565" w:type="dxa"/>
            <w:vAlign w:val="center"/>
          </w:tcPr>
          <w:p w14:paraId="00000011" w14:textId="1504C558" w:rsidR="00FF258C" w:rsidRPr="00D65DF5" w:rsidRDefault="00887B1E" w:rsidP="00D65DF5">
            <w:pPr>
              <w:pStyle w:val="Normal0"/>
              <w:spacing w:line="276" w:lineRule="auto"/>
              <w:rPr>
                <w:b w:val="0"/>
                <w:bCs/>
                <w:color w:val="39A900"/>
                <w:sz w:val="20"/>
                <w:szCs w:val="20"/>
              </w:rPr>
            </w:pPr>
            <w:r w:rsidRPr="00D65DF5">
              <w:rPr>
                <w:b w:val="0"/>
                <w:bCs/>
                <w:sz w:val="20"/>
                <w:szCs w:val="20"/>
              </w:rPr>
              <w:t>El objetivo de este componente se enfoca en desarrollar habilidades prácticas para el uso eficiente del teclado mediante la aplicación de combinaciones de teclas y técnicas de ergonomía. A través de esta formación, los aprendices aprenderán a producir documentos con rapidez y precisión, optimizando su desempeño en tareas administrativas mientras implementan pausas activas para prevenir lesiones</w:t>
            </w:r>
          </w:p>
        </w:tc>
      </w:tr>
      <w:tr w:rsidR="00FF258C" w:rsidRPr="00D65DF5" w14:paraId="4789F7AB" w14:textId="77777777">
        <w:trPr>
          <w:trHeight w:val="340"/>
        </w:trPr>
        <w:tc>
          <w:tcPr>
            <w:tcW w:w="3397" w:type="dxa"/>
            <w:vAlign w:val="center"/>
          </w:tcPr>
          <w:p w14:paraId="00000012" w14:textId="77777777" w:rsidR="00FF258C" w:rsidRPr="00D65DF5" w:rsidRDefault="00D376E1" w:rsidP="00D65DF5">
            <w:pPr>
              <w:pStyle w:val="Normal0"/>
              <w:spacing w:line="276" w:lineRule="auto"/>
              <w:rPr>
                <w:sz w:val="20"/>
                <w:szCs w:val="20"/>
              </w:rPr>
            </w:pPr>
            <w:r w:rsidRPr="00D65DF5">
              <w:rPr>
                <w:sz w:val="20"/>
                <w:szCs w:val="20"/>
              </w:rPr>
              <w:t>PALABRAS CLAVE</w:t>
            </w:r>
          </w:p>
        </w:tc>
        <w:tc>
          <w:tcPr>
            <w:tcW w:w="6565" w:type="dxa"/>
            <w:vAlign w:val="center"/>
          </w:tcPr>
          <w:p w14:paraId="20BE4D33" w14:textId="0CFE3BE5" w:rsidR="00887B1E" w:rsidRPr="00D65DF5" w:rsidRDefault="00126E42" w:rsidP="00D65DF5">
            <w:pPr>
              <w:rPr>
                <w:b w:val="0"/>
                <w:bCs/>
                <w:sz w:val="20"/>
                <w:szCs w:val="20"/>
              </w:rPr>
            </w:pPr>
            <w:r>
              <w:rPr>
                <w:b w:val="0"/>
                <w:bCs/>
                <w:sz w:val="20"/>
                <w:szCs w:val="20"/>
              </w:rPr>
              <w:t>Desempeño</w:t>
            </w:r>
            <w:r w:rsidR="00887B1E" w:rsidRPr="00D65DF5">
              <w:rPr>
                <w:b w:val="0"/>
                <w:bCs/>
                <w:sz w:val="20"/>
                <w:szCs w:val="20"/>
              </w:rPr>
              <w:t xml:space="preserve">, Digitación, Ergonomía, </w:t>
            </w:r>
            <w:r>
              <w:rPr>
                <w:b w:val="0"/>
                <w:bCs/>
                <w:sz w:val="20"/>
                <w:szCs w:val="20"/>
              </w:rPr>
              <w:t xml:space="preserve">Precisión. </w:t>
            </w:r>
          </w:p>
          <w:p w14:paraId="00000013" w14:textId="45BB5F81" w:rsidR="00FF258C" w:rsidRPr="00D65DF5" w:rsidRDefault="00FF258C" w:rsidP="00D65DF5">
            <w:pPr>
              <w:pStyle w:val="Normal0"/>
              <w:spacing w:line="276" w:lineRule="auto"/>
              <w:rPr>
                <w:b w:val="0"/>
                <w:bCs/>
                <w:color w:val="39A900"/>
                <w:sz w:val="20"/>
                <w:szCs w:val="20"/>
              </w:rPr>
            </w:pPr>
          </w:p>
        </w:tc>
      </w:tr>
    </w:tbl>
    <w:p w14:paraId="00000014" w14:textId="77777777" w:rsidR="00FF258C" w:rsidRPr="00D65DF5" w:rsidRDefault="00FF258C" w:rsidP="00D65DF5">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D65DF5" w14:paraId="4F59971A" w14:textId="77777777">
        <w:trPr>
          <w:trHeight w:val="340"/>
        </w:trPr>
        <w:tc>
          <w:tcPr>
            <w:tcW w:w="3397" w:type="dxa"/>
            <w:vAlign w:val="center"/>
          </w:tcPr>
          <w:p w14:paraId="00000015" w14:textId="77777777" w:rsidR="00FF258C" w:rsidRPr="00D65DF5" w:rsidRDefault="00D376E1" w:rsidP="00D65DF5">
            <w:pPr>
              <w:pStyle w:val="Normal0"/>
              <w:spacing w:line="276" w:lineRule="auto"/>
              <w:rPr>
                <w:sz w:val="20"/>
                <w:szCs w:val="20"/>
              </w:rPr>
            </w:pPr>
            <w:r w:rsidRPr="00D65DF5">
              <w:rPr>
                <w:sz w:val="20"/>
                <w:szCs w:val="20"/>
              </w:rPr>
              <w:t>ÁREA OCUPACIONAL</w:t>
            </w:r>
          </w:p>
        </w:tc>
        <w:tc>
          <w:tcPr>
            <w:tcW w:w="6565" w:type="dxa"/>
            <w:vAlign w:val="center"/>
          </w:tcPr>
          <w:p w14:paraId="0000001B" w14:textId="77777777" w:rsidR="00FF258C" w:rsidRPr="00D65DF5" w:rsidRDefault="00D376E1" w:rsidP="00D65DF5">
            <w:pPr>
              <w:pStyle w:val="Normal0"/>
              <w:spacing w:line="276" w:lineRule="auto"/>
              <w:rPr>
                <w:sz w:val="20"/>
                <w:szCs w:val="20"/>
              </w:rPr>
            </w:pPr>
            <w:r w:rsidRPr="00D65DF5">
              <w:rPr>
                <w:sz w:val="20"/>
                <w:szCs w:val="20"/>
              </w:rPr>
              <w:t>4 - CIENCIAS SOCIALES, EDUCACIÓN, SERVICIOS GUBERNAMENTALES Y RELIGIÓN</w:t>
            </w:r>
          </w:p>
          <w:p w14:paraId="00000020" w14:textId="404BAA0F" w:rsidR="00FF258C" w:rsidRPr="00D65DF5" w:rsidRDefault="00FF258C" w:rsidP="00D65DF5">
            <w:pPr>
              <w:pStyle w:val="Normal0"/>
              <w:spacing w:line="276" w:lineRule="auto"/>
              <w:rPr>
                <w:sz w:val="20"/>
                <w:szCs w:val="20"/>
              </w:rPr>
            </w:pPr>
          </w:p>
        </w:tc>
      </w:tr>
      <w:tr w:rsidR="00FF258C" w:rsidRPr="00D65DF5" w14:paraId="6E9ED268" w14:textId="77777777">
        <w:trPr>
          <w:trHeight w:val="465"/>
        </w:trPr>
        <w:tc>
          <w:tcPr>
            <w:tcW w:w="3397" w:type="dxa"/>
            <w:vAlign w:val="center"/>
          </w:tcPr>
          <w:p w14:paraId="00000021" w14:textId="77777777" w:rsidR="00FF258C" w:rsidRPr="00D65DF5" w:rsidRDefault="00D376E1" w:rsidP="00D65DF5">
            <w:pPr>
              <w:pStyle w:val="Normal0"/>
              <w:spacing w:line="276" w:lineRule="auto"/>
              <w:rPr>
                <w:sz w:val="20"/>
                <w:szCs w:val="20"/>
              </w:rPr>
            </w:pPr>
            <w:r w:rsidRPr="00D65DF5">
              <w:rPr>
                <w:sz w:val="20"/>
                <w:szCs w:val="20"/>
              </w:rPr>
              <w:t>IDIOMA</w:t>
            </w:r>
          </w:p>
        </w:tc>
        <w:tc>
          <w:tcPr>
            <w:tcW w:w="6565" w:type="dxa"/>
            <w:vAlign w:val="center"/>
          </w:tcPr>
          <w:p w14:paraId="00000022" w14:textId="3D7FE23E" w:rsidR="00FF258C" w:rsidRPr="00D65DF5" w:rsidRDefault="008574AF" w:rsidP="00D65DF5">
            <w:pPr>
              <w:pStyle w:val="Normal0"/>
              <w:spacing w:line="276" w:lineRule="auto"/>
              <w:rPr>
                <w:sz w:val="20"/>
                <w:szCs w:val="20"/>
              </w:rPr>
            </w:pPr>
            <w:r w:rsidRPr="00D65DF5">
              <w:rPr>
                <w:sz w:val="20"/>
                <w:szCs w:val="20"/>
              </w:rPr>
              <w:t>español</w:t>
            </w:r>
          </w:p>
        </w:tc>
      </w:tr>
    </w:tbl>
    <w:p w14:paraId="00000027" w14:textId="77777777" w:rsidR="00FF258C" w:rsidRPr="00D65DF5" w:rsidRDefault="00FF258C" w:rsidP="00D65DF5">
      <w:pPr>
        <w:pStyle w:val="Normal0"/>
      </w:pPr>
    </w:p>
    <w:p w14:paraId="00000028" w14:textId="77777777" w:rsidR="00FF258C" w:rsidRPr="00D65DF5" w:rsidRDefault="00D376E1" w:rsidP="00D65DF5">
      <w:pPr>
        <w:pStyle w:val="Normal0"/>
        <w:numPr>
          <w:ilvl w:val="0"/>
          <w:numId w:val="4"/>
        </w:numPr>
        <w:pBdr>
          <w:top w:val="nil"/>
          <w:left w:val="nil"/>
          <w:bottom w:val="nil"/>
          <w:right w:val="nil"/>
          <w:between w:val="nil"/>
        </w:pBdr>
        <w:ind w:left="284" w:hanging="284"/>
        <w:rPr>
          <w:b/>
          <w:color w:val="000000"/>
        </w:rPr>
      </w:pPr>
      <w:r w:rsidRPr="00D65DF5">
        <w:rPr>
          <w:b/>
          <w:color w:val="000000"/>
        </w:rPr>
        <w:t xml:space="preserve">TABLA DE CONTENIDOS: </w:t>
      </w:r>
    </w:p>
    <w:p w14:paraId="00000029" w14:textId="77777777" w:rsidR="00FF258C" w:rsidRPr="00D65DF5" w:rsidRDefault="00FF258C" w:rsidP="00D65DF5">
      <w:pPr>
        <w:pStyle w:val="Normal0"/>
        <w:rPr>
          <w:b/>
        </w:rPr>
      </w:pPr>
    </w:p>
    <w:p w14:paraId="30F5E758" w14:textId="570239D7" w:rsidR="00400499" w:rsidRPr="00D65DF5" w:rsidRDefault="00701131" w:rsidP="00D65DF5">
      <w:pPr>
        <w:pStyle w:val="Normal0"/>
        <w:rPr>
          <w:b/>
        </w:rPr>
      </w:pPr>
      <w:r w:rsidRPr="00D65DF5">
        <w:rPr>
          <w:b/>
          <w:noProof/>
        </w:rPr>
        <w:drawing>
          <wp:inline distT="0" distB="0" distL="0" distR="0" wp14:anchorId="20C87225" wp14:editId="122F3F9C">
            <wp:extent cx="2449783" cy="2035534"/>
            <wp:effectExtent l="0" t="0" r="8255" b="3175"/>
            <wp:docPr id="15334370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37012" name="Imagen 1" descr="Interfaz de usuario gráfica, Texto, Aplicación&#10;&#10;Descripción generada automáticamente"/>
                    <pic:cNvPicPr/>
                  </pic:nvPicPr>
                  <pic:blipFill>
                    <a:blip r:embed="rId15"/>
                    <a:stretch>
                      <a:fillRect/>
                    </a:stretch>
                  </pic:blipFill>
                  <pic:spPr>
                    <a:xfrm>
                      <a:off x="0" y="0"/>
                      <a:ext cx="2461241" cy="2045054"/>
                    </a:xfrm>
                    <a:prstGeom prst="rect">
                      <a:avLst/>
                    </a:prstGeom>
                  </pic:spPr>
                </pic:pic>
              </a:graphicData>
            </a:graphic>
          </wp:inline>
        </w:drawing>
      </w:r>
    </w:p>
    <w:p w14:paraId="00000035" w14:textId="77777777" w:rsidR="00FF258C" w:rsidRPr="00D65DF5" w:rsidRDefault="00FF258C" w:rsidP="00D65DF5">
      <w:pPr>
        <w:pStyle w:val="Normal0"/>
        <w:pBdr>
          <w:top w:val="nil"/>
          <w:left w:val="nil"/>
          <w:bottom w:val="nil"/>
          <w:right w:val="nil"/>
          <w:between w:val="nil"/>
        </w:pBdr>
        <w:rPr>
          <w:b/>
        </w:rPr>
      </w:pPr>
    </w:p>
    <w:p w14:paraId="00000036" w14:textId="77777777" w:rsidR="00FF258C" w:rsidRPr="00D65DF5" w:rsidRDefault="00D376E1" w:rsidP="00D65DF5">
      <w:pPr>
        <w:pStyle w:val="Normal0"/>
        <w:numPr>
          <w:ilvl w:val="0"/>
          <w:numId w:val="4"/>
        </w:numPr>
        <w:pBdr>
          <w:top w:val="nil"/>
          <w:left w:val="nil"/>
          <w:bottom w:val="nil"/>
          <w:right w:val="nil"/>
          <w:between w:val="nil"/>
        </w:pBdr>
        <w:ind w:left="284" w:hanging="284"/>
        <w:rPr>
          <w:b/>
        </w:rPr>
      </w:pPr>
      <w:r w:rsidRPr="00D65DF5">
        <w:rPr>
          <w:b/>
        </w:rPr>
        <w:t>INTRODUCCIÓN</w:t>
      </w:r>
    </w:p>
    <w:p w14:paraId="00000037" w14:textId="77777777" w:rsidR="00FF258C" w:rsidRPr="00D65DF5" w:rsidRDefault="00FF258C" w:rsidP="00D65DF5">
      <w:pPr>
        <w:pStyle w:val="Normal0"/>
        <w:pBdr>
          <w:top w:val="nil"/>
          <w:left w:val="nil"/>
          <w:bottom w:val="nil"/>
          <w:right w:val="nil"/>
          <w:between w:val="nil"/>
        </w:pBdr>
        <w:rPr>
          <w:b/>
        </w:rPr>
      </w:pPr>
    </w:p>
    <w:p w14:paraId="20D145EA" w14:textId="7C149AB9" w:rsidR="00400499" w:rsidRPr="00D65DF5" w:rsidRDefault="00701131" w:rsidP="00D65DF5">
      <w:pPr>
        <w:pStyle w:val="Normal0"/>
        <w:pBdr>
          <w:top w:val="nil"/>
          <w:left w:val="nil"/>
          <w:bottom w:val="nil"/>
          <w:right w:val="nil"/>
          <w:between w:val="nil"/>
        </w:pBdr>
        <w:rPr>
          <w:b/>
        </w:rPr>
      </w:pPr>
      <w:r w:rsidRPr="00D65DF5">
        <w:rPr>
          <w:b/>
          <w:noProof/>
        </w:rPr>
        <mc:AlternateContent>
          <mc:Choice Requires="wps">
            <w:drawing>
              <wp:anchor distT="0" distB="0" distL="114300" distR="114300" simplePos="0" relativeHeight="251666432" behindDoc="0" locked="0" layoutInCell="1" allowOverlap="1" wp14:anchorId="3D80A68A" wp14:editId="07151C33">
                <wp:simplePos x="0" y="0"/>
                <wp:positionH relativeFrom="column">
                  <wp:posOffset>186359</wp:posOffset>
                </wp:positionH>
                <wp:positionV relativeFrom="paragraph">
                  <wp:posOffset>37327</wp:posOffset>
                </wp:positionV>
                <wp:extent cx="4031311" cy="652007"/>
                <wp:effectExtent l="0" t="0" r="26670" b="15240"/>
                <wp:wrapNone/>
                <wp:docPr id="2035955616" name="Cuadro de texto 1"/>
                <wp:cNvGraphicFramePr/>
                <a:graphic xmlns:a="http://schemas.openxmlformats.org/drawingml/2006/main">
                  <a:graphicData uri="http://schemas.microsoft.com/office/word/2010/wordprocessingShape">
                    <wps:wsp>
                      <wps:cNvSpPr txBox="1"/>
                      <wps:spPr>
                        <a:xfrm>
                          <a:off x="0" y="0"/>
                          <a:ext cx="4031311" cy="652007"/>
                        </a:xfrm>
                        <a:prstGeom prst="rect">
                          <a:avLst/>
                        </a:prstGeom>
                        <a:solidFill>
                          <a:schemeClr val="lt1"/>
                        </a:solidFill>
                        <a:ln w="6350">
                          <a:solidFill>
                            <a:prstClr val="black"/>
                          </a:solidFill>
                        </a:ln>
                      </wps:spPr>
                      <wps:txbx>
                        <w:txbxContent>
                          <w:p w14:paraId="6CB96FD7" w14:textId="1DC77628" w:rsidR="00701131" w:rsidRDefault="00701131">
                            <w:r>
                              <w:t xml:space="preserve">Video </w:t>
                            </w:r>
                            <w:r w:rsidR="00D55126">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D80A68A" id="_x0000_t202" coordsize="21600,21600" o:spt="202" path="m,l,21600r21600,l21600,xe">
                <v:stroke joinstyle="miter"/>
                <v:path gradientshapeok="t" o:connecttype="rect"/>
              </v:shapetype>
              <v:shape id="Cuadro de texto 1" o:spid="_x0000_s1026" type="#_x0000_t202" style="position:absolute;margin-left:14.65pt;margin-top:2.95pt;width:317.45pt;height:51.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" fillcolor="white [3201]" strokeweight=".5pt">
                <v:textbox>
                  <w:txbxContent>
                    <w:p w14:paraId="6CB96FD7" w14:textId="1DC77628" w:rsidR="00701131" w:rsidRDefault="00701131">
                      <w:r>
                        <w:t xml:space="preserve">Video </w:t>
                      </w:r>
                      <w:r w:rsidR="00D55126">
                        <w:t>introducción</w:t>
                      </w:r>
                    </w:p>
                  </w:txbxContent>
                </v:textbox>
              </v:shape>
            </w:pict>
          </mc:Fallback>
        </mc:AlternateContent>
      </w:r>
    </w:p>
    <w:p w14:paraId="54ABE6DE" w14:textId="77777777" w:rsidR="00400499" w:rsidRPr="00D65DF5" w:rsidRDefault="00400499" w:rsidP="00D65DF5">
      <w:pPr>
        <w:pStyle w:val="Normal0"/>
        <w:pBdr>
          <w:top w:val="nil"/>
          <w:left w:val="nil"/>
          <w:bottom w:val="nil"/>
          <w:right w:val="nil"/>
          <w:between w:val="nil"/>
        </w:pBdr>
        <w:rPr>
          <w:b/>
        </w:rPr>
      </w:pPr>
    </w:p>
    <w:p w14:paraId="5524DA86" w14:textId="77777777" w:rsidR="00400499" w:rsidRPr="00D65DF5" w:rsidRDefault="00701131" w:rsidP="00D65DF5">
      <w:pPr>
        <w:pStyle w:val="Normal0"/>
        <w:pBdr>
          <w:top w:val="nil"/>
          <w:left w:val="nil"/>
          <w:bottom w:val="nil"/>
          <w:right w:val="nil"/>
          <w:between w:val="nil"/>
        </w:pBdr>
        <w:rPr>
          <w:b/>
        </w:rPr>
      </w:pPr>
      <w:commentRangeStart w:id="1"/>
      <w:commentRangeEnd w:id="1"/>
      <w:r w:rsidRPr="00D65DF5">
        <w:rPr>
          <w:rStyle w:val="Refdecomentario"/>
          <w:sz w:val="22"/>
          <w:szCs w:val="22"/>
        </w:rPr>
        <w:commentReference w:id="1"/>
      </w:r>
    </w:p>
    <w:p w14:paraId="101E0B0A" w14:textId="77777777" w:rsidR="00400499" w:rsidRPr="00D65DF5" w:rsidRDefault="00400499" w:rsidP="00D65DF5">
      <w:pPr>
        <w:pStyle w:val="Normal0"/>
        <w:pBdr>
          <w:top w:val="nil"/>
          <w:left w:val="nil"/>
          <w:bottom w:val="nil"/>
          <w:right w:val="nil"/>
          <w:between w:val="nil"/>
        </w:pBdr>
        <w:rPr>
          <w:b/>
        </w:rPr>
      </w:pPr>
    </w:p>
    <w:p w14:paraId="69BB60B7" w14:textId="77777777" w:rsidR="00160341" w:rsidRPr="00D65DF5" w:rsidRDefault="00160341" w:rsidP="00D65DF5">
      <w:pPr>
        <w:pStyle w:val="Normal0"/>
        <w:pBdr>
          <w:top w:val="nil"/>
          <w:left w:val="nil"/>
          <w:bottom w:val="nil"/>
          <w:right w:val="nil"/>
          <w:between w:val="nil"/>
        </w:pBdr>
        <w:rPr>
          <w:b/>
        </w:rPr>
      </w:pPr>
    </w:p>
    <w:p w14:paraId="00000041" w14:textId="77777777" w:rsidR="00FF258C" w:rsidRPr="00D65DF5" w:rsidRDefault="00FF258C" w:rsidP="00D65DF5">
      <w:pPr>
        <w:pStyle w:val="Normal0"/>
        <w:pBdr>
          <w:top w:val="nil"/>
          <w:left w:val="nil"/>
          <w:bottom w:val="nil"/>
          <w:right w:val="nil"/>
          <w:between w:val="nil"/>
        </w:pBdr>
        <w:rPr>
          <w:b/>
        </w:rPr>
      </w:pPr>
    </w:p>
    <w:p w14:paraId="00000042" w14:textId="77777777" w:rsidR="00FF258C" w:rsidRPr="00D65DF5" w:rsidRDefault="00D376E1" w:rsidP="00D65DF5">
      <w:pPr>
        <w:pStyle w:val="Normal0"/>
        <w:numPr>
          <w:ilvl w:val="0"/>
          <w:numId w:val="4"/>
        </w:numPr>
        <w:pBdr>
          <w:top w:val="nil"/>
          <w:left w:val="nil"/>
          <w:bottom w:val="nil"/>
          <w:right w:val="nil"/>
          <w:between w:val="nil"/>
        </w:pBdr>
        <w:ind w:left="284" w:hanging="284"/>
        <w:rPr>
          <w:b/>
          <w:color w:val="000000"/>
        </w:rPr>
      </w:pPr>
      <w:r w:rsidRPr="00D65DF5">
        <w:rPr>
          <w:b/>
          <w:color w:val="000000"/>
        </w:rPr>
        <w:t xml:space="preserve">DESARROLLO DE CONTENIDOS: </w:t>
      </w:r>
    </w:p>
    <w:p w14:paraId="00000043" w14:textId="77777777" w:rsidR="00FF258C" w:rsidRPr="00D65DF5" w:rsidRDefault="00FF258C" w:rsidP="00D65DF5">
      <w:pPr>
        <w:pStyle w:val="Normal0"/>
        <w:rPr>
          <w:b/>
        </w:rPr>
      </w:pPr>
    </w:p>
    <w:p w14:paraId="4B9F4FAA" w14:textId="4A874A35" w:rsidR="00400499" w:rsidRPr="00D65DF5" w:rsidRDefault="00160341" w:rsidP="00D65DF5">
      <w:pPr>
        <w:pStyle w:val="Ttulo1"/>
        <w:numPr>
          <w:ilvl w:val="0"/>
          <w:numId w:val="24"/>
        </w:numPr>
        <w:rPr>
          <w:b/>
          <w:bCs/>
          <w:sz w:val="22"/>
          <w:szCs w:val="22"/>
        </w:rPr>
      </w:pPr>
      <w:r w:rsidRPr="00D65DF5">
        <w:rPr>
          <w:b/>
          <w:bCs/>
          <w:sz w:val="22"/>
          <w:szCs w:val="22"/>
        </w:rPr>
        <w:t>Combinación de teclas en PC</w:t>
      </w:r>
      <w:r w:rsidR="00801FA2" w:rsidRPr="00D65DF5">
        <w:rPr>
          <w:b/>
          <w:bCs/>
          <w:sz w:val="22"/>
          <w:szCs w:val="22"/>
        </w:rPr>
        <w:t>.</w:t>
      </w:r>
    </w:p>
    <w:p w14:paraId="15E117BB" w14:textId="77777777" w:rsidR="00400499" w:rsidRPr="00D65DF5" w:rsidRDefault="00400499" w:rsidP="00D65DF5">
      <w:pPr>
        <w:pStyle w:val="Normal0"/>
        <w:rPr>
          <w:b/>
        </w:rPr>
      </w:pPr>
    </w:p>
    <w:p w14:paraId="7CBD16CE" w14:textId="5BEE9473" w:rsidR="00F82D33" w:rsidRPr="00D65DF5" w:rsidRDefault="002D29F2" w:rsidP="00D65DF5">
      <w:pPr>
        <w:pStyle w:val="Normal0"/>
        <w:rPr>
          <w:bCs/>
        </w:rPr>
      </w:pPr>
      <w:r w:rsidRPr="002D29F2">
        <w:rPr>
          <w:bCs/>
        </w:rPr>
        <w:t>Una vez comprendida la función de cada tecla especial, es posible profundizar en el uso de las teclas combinadas. Es importante destacar que para ejecutar una función específica hay que presionar más de una tecla de manera simultánea, sin embargo, hay excepciones, como las teclas Alt o Windows que ejecutan funciones por sí solas.</w:t>
      </w:r>
    </w:p>
    <w:p w14:paraId="7D20E474" w14:textId="77777777" w:rsidR="00F82D33" w:rsidRPr="00D65DF5" w:rsidRDefault="00F82D33" w:rsidP="00D65DF5">
      <w:pPr>
        <w:pStyle w:val="Normal0"/>
        <w:rPr>
          <w:bCs/>
        </w:rPr>
      </w:pPr>
    </w:p>
    <w:p w14:paraId="71E92DA6" w14:textId="5F214DEA" w:rsidR="00F82D33" w:rsidRPr="00D65DF5" w:rsidRDefault="00F82D33" w:rsidP="00D65DF5">
      <w:pPr>
        <w:pStyle w:val="Normal0"/>
        <w:numPr>
          <w:ilvl w:val="0"/>
          <w:numId w:val="13"/>
        </w:numPr>
        <w:rPr>
          <w:b/>
        </w:rPr>
      </w:pPr>
      <w:r w:rsidRPr="00D65DF5">
        <w:rPr>
          <w:b/>
        </w:rPr>
        <w:t xml:space="preserve">Combinaciones con la tecla </w:t>
      </w:r>
      <w:r w:rsidRPr="00126E42">
        <w:rPr>
          <w:b/>
        </w:rPr>
        <w:t>Windows</w:t>
      </w:r>
    </w:p>
    <w:p w14:paraId="3D320293" w14:textId="77777777" w:rsidR="00594869" w:rsidRPr="00D65DF5" w:rsidRDefault="00594869" w:rsidP="00D65DF5">
      <w:pPr>
        <w:pStyle w:val="Normal0"/>
        <w:rPr>
          <w:bCs/>
        </w:rPr>
      </w:pPr>
    </w:p>
    <w:p w14:paraId="19892EB8" w14:textId="080FEEB9" w:rsidR="00F82D33" w:rsidRPr="00126E42" w:rsidRDefault="00024FDA" w:rsidP="00D65DF5">
      <w:pPr>
        <w:pStyle w:val="Normal0"/>
        <w:rPr>
          <w:bCs/>
        </w:rPr>
      </w:pPr>
      <w:r w:rsidRPr="00D65DF5">
        <w:rPr>
          <w:bCs/>
        </w:rPr>
        <w:t>S</w:t>
      </w:r>
      <w:r w:rsidR="00F82D33" w:rsidRPr="00D65DF5">
        <w:rPr>
          <w:bCs/>
        </w:rPr>
        <w:t xml:space="preserve">e </w:t>
      </w:r>
      <w:r w:rsidRPr="00D65DF5">
        <w:rPr>
          <w:bCs/>
        </w:rPr>
        <w:t>exponen de forma detallada</w:t>
      </w:r>
      <w:r w:rsidR="00F82D33" w:rsidRPr="00D65DF5">
        <w:rPr>
          <w:bCs/>
        </w:rPr>
        <w:t xml:space="preserve"> algunas de las combinaciones más comunes de la tecla </w:t>
      </w:r>
      <w:r w:rsidR="00F82D33" w:rsidRPr="00126E42">
        <w:rPr>
          <w:bCs/>
        </w:rPr>
        <w:t>Windows:</w:t>
      </w:r>
    </w:p>
    <w:p w14:paraId="6A5E49BE" w14:textId="77777777" w:rsidR="005C0CF9" w:rsidRPr="00D65DF5" w:rsidRDefault="005C0CF9" w:rsidP="00D65DF5">
      <w:pPr>
        <w:pStyle w:val="Normal0"/>
        <w:rPr>
          <w:bCs/>
        </w:rPr>
      </w:pPr>
    </w:p>
    <w:p w14:paraId="54D347CB" w14:textId="53E0C0E9" w:rsidR="00C24645" w:rsidRPr="00D65DF5" w:rsidRDefault="00C24645" w:rsidP="00D65DF5">
      <w:pPr>
        <w:pStyle w:val="Normal0"/>
        <w:rPr>
          <w:bCs/>
        </w:rPr>
      </w:pPr>
      <w:r w:rsidRPr="00D65DF5">
        <w:rPr>
          <w:bCs/>
        </w:rPr>
        <w:t xml:space="preserve">Enlace imagen sugerida </w:t>
      </w:r>
      <w:r w:rsidR="005C0CF9" w:rsidRPr="00D65DF5">
        <w:rPr>
          <w:bCs/>
        </w:rPr>
        <w:t xml:space="preserve">decorativa </w:t>
      </w:r>
      <w:hyperlink r:id="rId16" w:history="1">
        <w:r w:rsidR="005C0CF9" w:rsidRPr="00D65DF5">
          <w:rPr>
            <w:rStyle w:val="Hipervnculo"/>
            <w:bCs/>
          </w:rPr>
          <w:t>https://stock.adobe.com/co/images/id/1414466?clickref=1100lzJgK8Gj&amp;mv=affiliate&amp;mv2=Freepik&amp;as_camptype=&amp;as_channel=affiliate&amp;as_source=partnerize&amp;as_campaign=Freepik&amp;as_content=api&amp;as_audience=srp&amp;sdid=6WTV6YJ5</w:t>
        </w:r>
      </w:hyperlink>
    </w:p>
    <w:p w14:paraId="22016AFB" w14:textId="79231985" w:rsidR="00C24645" w:rsidRPr="00D65DF5" w:rsidRDefault="00C24645" w:rsidP="00D65DF5">
      <w:pPr>
        <w:pStyle w:val="Normal0"/>
        <w:rPr>
          <w:bCs/>
        </w:rPr>
      </w:pPr>
      <w:r w:rsidRPr="00D65DF5">
        <w:rPr>
          <w:bCs/>
          <w:noProof/>
        </w:rPr>
        <w:drawing>
          <wp:anchor distT="0" distB="0" distL="114300" distR="114300" simplePos="0" relativeHeight="251662336" behindDoc="1" locked="0" layoutInCell="1" allowOverlap="1" wp14:anchorId="26E5FD51" wp14:editId="52970C82">
            <wp:simplePos x="0" y="0"/>
            <wp:positionH relativeFrom="margin">
              <wp:align>left</wp:align>
            </wp:positionH>
            <wp:positionV relativeFrom="paragraph">
              <wp:posOffset>168275</wp:posOffset>
            </wp:positionV>
            <wp:extent cx="2854960" cy="1948815"/>
            <wp:effectExtent l="0" t="0" r="2540" b="0"/>
            <wp:wrapTight wrapText="bothSides">
              <wp:wrapPolygon edited="0">
                <wp:start x="0" y="0"/>
                <wp:lineTo x="0" y="21326"/>
                <wp:lineTo x="21475" y="21326"/>
                <wp:lineTo x="21475" y="0"/>
                <wp:lineTo x="0" y="0"/>
              </wp:wrapPolygon>
            </wp:wrapTight>
            <wp:docPr id="180975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5697" name=""/>
                    <pic:cNvPicPr/>
                  </pic:nvPicPr>
                  <pic:blipFill>
                    <a:blip r:embed="rId17">
                      <a:extLst>
                        <a:ext uri="{28A0092B-C50C-407E-A947-70E740481C1C}">
                          <a14:useLocalDpi xmlns:a14="http://schemas.microsoft.com/office/drawing/2010/main" val="0"/>
                        </a:ext>
                      </a:extLst>
                    </a:blip>
                    <a:stretch>
                      <a:fillRect/>
                    </a:stretch>
                  </pic:blipFill>
                  <pic:spPr>
                    <a:xfrm>
                      <a:off x="0" y="0"/>
                      <a:ext cx="2854960" cy="1948815"/>
                    </a:xfrm>
                    <a:prstGeom prst="rect">
                      <a:avLst/>
                    </a:prstGeom>
                  </pic:spPr>
                </pic:pic>
              </a:graphicData>
            </a:graphic>
            <wp14:sizeRelH relativeFrom="page">
              <wp14:pctWidth>0</wp14:pctWidth>
            </wp14:sizeRelH>
            <wp14:sizeRelV relativeFrom="page">
              <wp14:pctHeight>0</wp14:pctHeight>
            </wp14:sizeRelV>
          </wp:anchor>
        </w:drawing>
      </w:r>
    </w:p>
    <w:p w14:paraId="17BC9D37" w14:textId="6A988B41" w:rsidR="00C24645" w:rsidRPr="00D65DF5" w:rsidRDefault="00C24645" w:rsidP="00D65DF5">
      <w:pPr>
        <w:pStyle w:val="Normal0"/>
        <w:rPr>
          <w:bCs/>
        </w:rPr>
      </w:pPr>
    </w:p>
    <w:p w14:paraId="3ED21499" w14:textId="77777777" w:rsidR="00F82D33" w:rsidRPr="00D65DF5" w:rsidRDefault="00F82D33" w:rsidP="00D65DF5">
      <w:pPr>
        <w:pStyle w:val="Normal0"/>
        <w:rPr>
          <w:bCs/>
        </w:rPr>
      </w:pPr>
    </w:p>
    <w:p w14:paraId="1C6CFD90" w14:textId="0A4BCA0C" w:rsidR="00F82D33" w:rsidRPr="00D65DF5" w:rsidRDefault="00F82D33" w:rsidP="00D65DF5">
      <w:pPr>
        <w:pStyle w:val="Normal0"/>
        <w:numPr>
          <w:ilvl w:val="0"/>
          <w:numId w:val="12"/>
        </w:numPr>
        <w:rPr>
          <w:bCs/>
        </w:rPr>
      </w:pPr>
      <w:proofErr w:type="spellStart"/>
      <w:r w:rsidRPr="00D65DF5">
        <w:rPr>
          <w:bCs/>
          <w:i/>
          <w:iCs/>
        </w:rPr>
        <w:t>Win</w:t>
      </w:r>
      <w:proofErr w:type="spellEnd"/>
      <w:r w:rsidRPr="00D65DF5">
        <w:rPr>
          <w:bCs/>
        </w:rPr>
        <w:t xml:space="preserve"> + E: abre el </w:t>
      </w:r>
      <w:r w:rsidR="00594869" w:rsidRPr="00D65DF5">
        <w:rPr>
          <w:bCs/>
        </w:rPr>
        <w:t>explorador de archivos.</w:t>
      </w:r>
    </w:p>
    <w:p w14:paraId="1C4837D6" w14:textId="592A7B2B" w:rsidR="00F82D33" w:rsidRPr="00D65DF5" w:rsidRDefault="00F82D33" w:rsidP="00D65DF5">
      <w:pPr>
        <w:pStyle w:val="Normal0"/>
        <w:numPr>
          <w:ilvl w:val="0"/>
          <w:numId w:val="12"/>
        </w:numPr>
        <w:rPr>
          <w:bCs/>
        </w:rPr>
      </w:pPr>
      <w:proofErr w:type="spellStart"/>
      <w:r w:rsidRPr="00D65DF5">
        <w:rPr>
          <w:bCs/>
        </w:rPr>
        <w:t>Win</w:t>
      </w:r>
      <w:proofErr w:type="spellEnd"/>
      <w:r w:rsidRPr="00D65DF5">
        <w:rPr>
          <w:bCs/>
        </w:rPr>
        <w:t xml:space="preserve"> + R: muestra el cuadro de diálogo "</w:t>
      </w:r>
      <w:r w:rsidR="00594869" w:rsidRPr="00D65DF5">
        <w:rPr>
          <w:bCs/>
        </w:rPr>
        <w:t>ejecutar".</w:t>
      </w:r>
    </w:p>
    <w:p w14:paraId="1992BAE7" w14:textId="77777777" w:rsidR="00F82D33" w:rsidRPr="00D65DF5" w:rsidRDefault="00F82D33" w:rsidP="00D65DF5">
      <w:pPr>
        <w:pStyle w:val="Normal0"/>
        <w:numPr>
          <w:ilvl w:val="0"/>
          <w:numId w:val="12"/>
        </w:numPr>
        <w:rPr>
          <w:bCs/>
        </w:rPr>
      </w:pPr>
      <w:proofErr w:type="spellStart"/>
      <w:r w:rsidRPr="00D65DF5">
        <w:rPr>
          <w:bCs/>
        </w:rPr>
        <w:t>Win</w:t>
      </w:r>
      <w:proofErr w:type="spellEnd"/>
      <w:r w:rsidRPr="00D65DF5">
        <w:rPr>
          <w:bCs/>
        </w:rPr>
        <w:t xml:space="preserve"> + L: bloquea la pantalla o cambia de usuario.</w:t>
      </w:r>
    </w:p>
    <w:p w14:paraId="2D18DF33" w14:textId="77777777" w:rsidR="00F82D33" w:rsidRPr="00126E42" w:rsidRDefault="00F82D33" w:rsidP="00D65DF5">
      <w:pPr>
        <w:pStyle w:val="Normal0"/>
        <w:numPr>
          <w:ilvl w:val="0"/>
          <w:numId w:val="12"/>
        </w:numPr>
        <w:rPr>
          <w:bCs/>
        </w:rPr>
      </w:pPr>
      <w:proofErr w:type="spellStart"/>
      <w:r w:rsidRPr="00D65DF5">
        <w:rPr>
          <w:bCs/>
        </w:rPr>
        <w:t>Win</w:t>
      </w:r>
      <w:proofErr w:type="spellEnd"/>
      <w:r w:rsidRPr="00D65DF5">
        <w:rPr>
          <w:bCs/>
        </w:rPr>
        <w:t xml:space="preserve"> + F1: abre el menú de ayuda de </w:t>
      </w:r>
      <w:r w:rsidRPr="00126E42">
        <w:rPr>
          <w:bCs/>
        </w:rPr>
        <w:t>Windows.</w:t>
      </w:r>
    </w:p>
    <w:p w14:paraId="2E37729B" w14:textId="77777777" w:rsidR="00F82D33" w:rsidRPr="00D65DF5" w:rsidRDefault="00F82D33" w:rsidP="00D65DF5">
      <w:pPr>
        <w:pStyle w:val="Normal0"/>
        <w:numPr>
          <w:ilvl w:val="0"/>
          <w:numId w:val="12"/>
        </w:numPr>
        <w:rPr>
          <w:bCs/>
        </w:rPr>
      </w:pPr>
      <w:proofErr w:type="spellStart"/>
      <w:r w:rsidRPr="00D65DF5">
        <w:rPr>
          <w:bCs/>
        </w:rPr>
        <w:t>Win</w:t>
      </w:r>
      <w:proofErr w:type="spellEnd"/>
      <w:r w:rsidRPr="00D65DF5">
        <w:rPr>
          <w:bCs/>
        </w:rPr>
        <w:t xml:space="preserve"> + Pause: muestra las propiedades del sistema.</w:t>
      </w:r>
    </w:p>
    <w:p w14:paraId="20347E4D" w14:textId="6AC1E634" w:rsidR="00F82D33" w:rsidRPr="00D65DF5" w:rsidRDefault="00F82D33" w:rsidP="00D65DF5">
      <w:pPr>
        <w:pStyle w:val="Normal0"/>
        <w:numPr>
          <w:ilvl w:val="0"/>
          <w:numId w:val="12"/>
        </w:numPr>
        <w:rPr>
          <w:bCs/>
        </w:rPr>
      </w:pPr>
      <w:proofErr w:type="spellStart"/>
      <w:r w:rsidRPr="00D65DF5">
        <w:rPr>
          <w:bCs/>
        </w:rPr>
        <w:t>Win</w:t>
      </w:r>
      <w:proofErr w:type="spellEnd"/>
      <w:r w:rsidRPr="00D65DF5">
        <w:rPr>
          <w:bCs/>
        </w:rPr>
        <w:t xml:space="preserve"> + </w:t>
      </w:r>
      <w:proofErr w:type="spellStart"/>
      <w:r w:rsidR="00594869" w:rsidRPr="002D29F2">
        <w:rPr>
          <w:bCs/>
        </w:rPr>
        <w:t>Tab</w:t>
      </w:r>
      <w:proofErr w:type="spellEnd"/>
      <w:r w:rsidRPr="002D29F2">
        <w:rPr>
          <w:bCs/>
        </w:rPr>
        <w:t>:</w:t>
      </w:r>
      <w:r w:rsidRPr="00D65DF5">
        <w:rPr>
          <w:bCs/>
        </w:rPr>
        <w:t xml:space="preserve"> permite alternar entre las ventanas</w:t>
      </w:r>
      <w:r w:rsidR="00C24645" w:rsidRPr="00D65DF5">
        <w:rPr>
          <w:bCs/>
        </w:rPr>
        <w:t xml:space="preserve"> </w:t>
      </w:r>
      <w:r w:rsidRPr="00D65DF5">
        <w:rPr>
          <w:bCs/>
        </w:rPr>
        <w:t>abiertas.</w:t>
      </w:r>
    </w:p>
    <w:p w14:paraId="61D0EBCB" w14:textId="77777777" w:rsidR="00594869" w:rsidRPr="00D65DF5" w:rsidRDefault="00594869" w:rsidP="00D65DF5">
      <w:pPr>
        <w:pStyle w:val="Normal0"/>
        <w:ind w:left="720"/>
        <w:rPr>
          <w:bCs/>
        </w:rPr>
      </w:pPr>
    </w:p>
    <w:p w14:paraId="4AD0765D" w14:textId="77777777" w:rsidR="00C24645" w:rsidRPr="00D65DF5" w:rsidRDefault="00C24645" w:rsidP="00D65DF5">
      <w:pPr>
        <w:pStyle w:val="Normal0"/>
        <w:ind w:left="720"/>
        <w:rPr>
          <w:bCs/>
        </w:rPr>
      </w:pPr>
    </w:p>
    <w:p w14:paraId="1F3537A2" w14:textId="77777777" w:rsidR="00C24645" w:rsidRPr="00D65DF5" w:rsidRDefault="00C24645" w:rsidP="00D65DF5">
      <w:pPr>
        <w:pStyle w:val="Normal0"/>
        <w:ind w:left="720"/>
        <w:rPr>
          <w:bCs/>
        </w:rPr>
      </w:pPr>
    </w:p>
    <w:p w14:paraId="489A0297" w14:textId="77777777" w:rsidR="00C24645" w:rsidRPr="00D65DF5" w:rsidRDefault="00C24645" w:rsidP="00D65DF5">
      <w:pPr>
        <w:pStyle w:val="Normal0"/>
        <w:ind w:left="720"/>
        <w:rPr>
          <w:bCs/>
        </w:rPr>
      </w:pPr>
    </w:p>
    <w:p w14:paraId="72155FCB" w14:textId="77777777" w:rsidR="00D65DF5" w:rsidRPr="00D65DF5" w:rsidRDefault="00D65DF5" w:rsidP="00D65DF5">
      <w:pPr>
        <w:pStyle w:val="Normal0"/>
        <w:rPr>
          <w:bCs/>
        </w:rPr>
      </w:pPr>
    </w:p>
    <w:p w14:paraId="2493423F" w14:textId="77777777" w:rsidR="00D65DF5" w:rsidRPr="00D65DF5" w:rsidRDefault="00D65DF5" w:rsidP="00D65DF5">
      <w:pPr>
        <w:pStyle w:val="Normal0"/>
        <w:ind w:left="720"/>
        <w:rPr>
          <w:bCs/>
        </w:rPr>
      </w:pPr>
    </w:p>
    <w:p w14:paraId="18DE0938" w14:textId="54DE27DC" w:rsidR="00F82D33" w:rsidRPr="002D29F2" w:rsidRDefault="00F82D33" w:rsidP="00D65DF5">
      <w:pPr>
        <w:pStyle w:val="Normal0"/>
        <w:numPr>
          <w:ilvl w:val="0"/>
          <w:numId w:val="14"/>
        </w:numPr>
        <w:rPr>
          <w:b/>
          <w:i/>
          <w:iCs/>
        </w:rPr>
      </w:pPr>
      <w:r w:rsidRPr="00126E42">
        <w:rPr>
          <w:b/>
        </w:rPr>
        <w:t xml:space="preserve">Combinaciones con la tecla </w:t>
      </w:r>
      <w:r w:rsidRPr="002D29F2">
        <w:rPr>
          <w:b/>
          <w:i/>
          <w:iCs/>
        </w:rPr>
        <w:t>Shift</w:t>
      </w:r>
    </w:p>
    <w:p w14:paraId="26C9C0CB" w14:textId="77777777" w:rsidR="00D65DF5" w:rsidRPr="00126E42" w:rsidRDefault="00D65DF5" w:rsidP="00D65DF5">
      <w:pPr>
        <w:pStyle w:val="Normal0"/>
        <w:ind w:left="720"/>
        <w:rPr>
          <w:b/>
        </w:rPr>
      </w:pPr>
    </w:p>
    <w:p w14:paraId="72B70F2C" w14:textId="77777777" w:rsidR="00594869" w:rsidRPr="00126E42" w:rsidRDefault="00594869" w:rsidP="00D65DF5">
      <w:pPr>
        <w:pStyle w:val="Normal0"/>
        <w:rPr>
          <w:bCs/>
        </w:rPr>
      </w:pPr>
    </w:p>
    <w:p w14:paraId="0F3F0266" w14:textId="28B9697F" w:rsidR="001F04C0" w:rsidRPr="00126E42" w:rsidRDefault="00F82D33" w:rsidP="00D65DF5">
      <w:pPr>
        <w:pStyle w:val="Normal0"/>
        <w:rPr>
          <w:bCs/>
        </w:rPr>
      </w:pPr>
      <w:r w:rsidRPr="00126E42">
        <w:rPr>
          <w:bCs/>
        </w:rPr>
        <w:t xml:space="preserve">La tecla </w:t>
      </w:r>
      <w:r w:rsidRPr="002D29F2">
        <w:rPr>
          <w:bCs/>
          <w:i/>
          <w:iCs/>
        </w:rPr>
        <w:t>Shift,</w:t>
      </w:r>
      <w:r w:rsidR="002D29F2">
        <w:rPr>
          <w:bCs/>
        </w:rPr>
        <w:t xml:space="preserve"> </w:t>
      </w:r>
      <w:r w:rsidR="002D29F2" w:rsidRPr="002D29F2">
        <w:rPr>
          <w:bCs/>
        </w:rPr>
        <w:t>es una tecla modificadora en el teclado que permite escribir letras en mayúscula y acceder a caracteres secundarios como símbolos. Al mantenerla presionada mientras se escribe, cambia el comportamiento de otras teclas</w:t>
      </w:r>
      <w:r w:rsidR="00B273D6">
        <w:rPr>
          <w:bCs/>
        </w:rPr>
        <w:t>.</w:t>
      </w:r>
    </w:p>
    <w:p w14:paraId="2A1A5EDC" w14:textId="77777777" w:rsidR="00D65DF5" w:rsidRPr="00126E42" w:rsidRDefault="00D65DF5" w:rsidP="00D65DF5">
      <w:pPr>
        <w:pStyle w:val="Normal0"/>
        <w:rPr>
          <w:bCs/>
        </w:rPr>
      </w:pPr>
    </w:p>
    <w:p w14:paraId="19147A7E" w14:textId="52FB56D5" w:rsidR="00F82D33" w:rsidRPr="00D65DF5" w:rsidRDefault="001F04C0" w:rsidP="00D65DF5">
      <w:pPr>
        <w:pStyle w:val="Normal0"/>
        <w:rPr>
          <w:bCs/>
        </w:rPr>
      </w:pPr>
      <w:r w:rsidRPr="00D65DF5">
        <w:rPr>
          <w:bCs/>
        </w:rPr>
        <w:t>Encontrará</w:t>
      </w:r>
      <w:r w:rsidR="00F82D33" w:rsidRPr="00D65DF5">
        <w:rPr>
          <w:bCs/>
        </w:rPr>
        <w:t xml:space="preserve"> </w:t>
      </w:r>
      <w:r w:rsidRPr="00D65DF5">
        <w:rPr>
          <w:bCs/>
        </w:rPr>
        <w:t xml:space="preserve">de forma detallada </w:t>
      </w:r>
      <w:r w:rsidR="00F82D33" w:rsidRPr="00D65DF5">
        <w:rPr>
          <w:bCs/>
        </w:rPr>
        <w:t>algunas combinaciones de la tecla Shift con las teclas numéricas:</w:t>
      </w:r>
      <w:r w:rsidR="00E50A99" w:rsidRPr="00D65DF5">
        <w:rPr>
          <w:bCs/>
        </w:rPr>
        <w:t xml:space="preserve"> </w:t>
      </w:r>
    </w:p>
    <w:p w14:paraId="3A83A73F" w14:textId="77777777" w:rsidR="00E50A99" w:rsidRPr="00D65DF5" w:rsidRDefault="00E50A99" w:rsidP="00D65DF5">
      <w:pPr>
        <w:pStyle w:val="Normal0"/>
        <w:rPr>
          <w:bCs/>
        </w:rPr>
      </w:pPr>
    </w:p>
    <w:p w14:paraId="7CE3FDE1" w14:textId="11AFD578" w:rsidR="00E50A99" w:rsidRPr="00D65DF5" w:rsidRDefault="00E50A99" w:rsidP="00D65DF5">
      <w:pPr>
        <w:pStyle w:val="Normal0"/>
        <w:rPr>
          <w:bCs/>
          <w:sz w:val="20"/>
          <w:szCs w:val="20"/>
        </w:rPr>
      </w:pPr>
      <w:r w:rsidRPr="00D65DF5">
        <w:rPr>
          <w:bCs/>
          <w:sz w:val="20"/>
          <w:szCs w:val="20"/>
        </w:rPr>
        <w:t xml:space="preserve">Imagen sugerida de decoración: </w:t>
      </w:r>
      <w:hyperlink r:id="rId18" w:anchor="fromView=image_search_similar&amp;page=1&amp;position=15&amp;uuid=900ef7f5-b9d6-4dea-97a6-30c10f1335b5" w:history="1">
        <w:r w:rsidRPr="00D65DF5">
          <w:rPr>
            <w:rStyle w:val="Hipervnculo"/>
            <w:bCs/>
            <w:sz w:val="20"/>
            <w:szCs w:val="20"/>
          </w:rPr>
          <w:t>https://www.freepik.es/imagen-ia-premium/primer-plano-teclado-negro-portatil-moderno_274282634.htm#fromView=image_search_similar&amp;page=1&amp;position=15&amp;uuid=900ef7f5-b9d6-4dea-97a6-30c10f1335b5</w:t>
        </w:r>
      </w:hyperlink>
      <w:r w:rsidRPr="00D65DF5">
        <w:rPr>
          <w:noProof/>
          <w:sz w:val="20"/>
          <w:szCs w:val="20"/>
        </w:rPr>
        <w:t xml:space="preserve"> </w:t>
      </w:r>
    </w:p>
    <w:p w14:paraId="70AB2463" w14:textId="559A7966" w:rsidR="00E50A99" w:rsidRPr="00D65DF5" w:rsidRDefault="00E50A99" w:rsidP="00D65DF5">
      <w:pPr>
        <w:pStyle w:val="Normal0"/>
        <w:rPr>
          <w:bCs/>
          <w:sz w:val="20"/>
          <w:szCs w:val="20"/>
        </w:rPr>
      </w:pPr>
    </w:p>
    <w:p w14:paraId="41AC02C0" w14:textId="219D2174" w:rsidR="00F82D33" w:rsidRPr="00D65DF5" w:rsidRDefault="00E50A99" w:rsidP="00D65DF5">
      <w:pPr>
        <w:pStyle w:val="Normal0"/>
        <w:rPr>
          <w:bCs/>
        </w:rPr>
      </w:pPr>
      <w:r w:rsidRPr="00D65DF5">
        <w:rPr>
          <w:bCs/>
          <w:noProof/>
        </w:rPr>
        <w:drawing>
          <wp:anchor distT="0" distB="0" distL="114300" distR="114300" simplePos="0" relativeHeight="251661312" behindDoc="1" locked="0" layoutInCell="1" allowOverlap="1" wp14:anchorId="0E2B424E" wp14:editId="64F659D4">
            <wp:simplePos x="0" y="0"/>
            <wp:positionH relativeFrom="margin">
              <wp:posOffset>2804160</wp:posOffset>
            </wp:positionH>
            <wp:positionV relativeFrom="paragraph">
              <wp:posOffset>41275</wp:posOffset>
            </wp:positionV>
            <wp:extent cx="3295015" cy="1892300"/>
            <wp:effectExtent l="0" t="0" r="635" b="0"/>
            <wp:wrapTight wrapText="bothSides">
              <wp:wrapPolygon edited="0">
                <wp:start x="0" y="0"/>
                <wp:lineTo x="0" y="21310"/>
                <wp:lineTo x="21479" y="21310"/>
                <wp:lineTo x="21479" y="0"/>
                <wp:lineTo x="0" y="0"/>
              </wp:wrapPolygon>
            </wp:wrapTight>
            <wp:docPr id="666505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05098" name=""/>
                    <pic:cNvPicPr/>
                  </pic:nvPicPr>
                  <pic:blipFill>
                    <a:blip r:embed="rId19">
                      <a:extLst>
                        <a:ext uri="{28A0092B-C50C-407E-A947-70E740481C1C}">
                          <a14:useLocalDpi xmlns:a14="http://schemas.microsoft.com/office/drawing/2010/main" val="0"/>
                        </a:ext>
                      </a:extLst>
                    </a:blip>
                    <a:stretch>
                      <a:fillRect/>
                    </a:stretch>
                  </pic:blipFill>
                  <pic:spPr>
                    <a:xfrm>
                      <a:off x="0" y="0"/>
                      <a:ext cx="3295015" cy="1892300"/>
                    </a:xfrm>
                    <a:prstGeom prst="rect">
                      <a:avLst/>
                    </a:prstGeom>
                  </pic:spPr>
                </pic:pic>
              </a:graphicData>
            </a:graphic>
            <wp14:sizeRelH relativeFrom="page">
              <wp14:pctWidth>0</wp14:pctWidth>
            </wp14:sizeRelH>
            <wp14:sizeRelV relativeFrom="page">
              <wp14:pctHeight>0</wp14:pctHeight>
            </wp14:sizeRelV>
          </wp:anchor>
        </w:drawing>
      </w:r>
    </w:p>
    <w:p w14:paraId="7EF24475" w14:textId="7FD2DAA8" w:rsidR="00F82D33" w:rsidRPr="00D65DF5" w:rsidRDefault="00F82D33" w:rsidP="00D65DF5">
      <w:pPr>
        <w:pStyle w:val="Normal0"/>
        <w:numPr>
          <w:ilvl w:val="0"/>
          <w:numId w:val="11"/>
        </w:numPr>
        <w:rPr>
          <w:bCs/>
        </w:rPr>
      </w:pPr>
      <w:r w:rsidRPr="008C2F9E">
        <w:rPr>
          <w:b/>
        </w:rPr>
        <w:t>Shift + 1:</w:t>
      </w:r>
      <w:r w:rsidRPr="00D65DF5">
        <w:rPr>
          <w:bCs/>
        </w:rPr>
        <w:t xml:space="preserve"> inserta el </w:t>
      </w:r>
      <w:proofErr w:type="gramStart"/>
      <w:r w:rsidR="00594869" w:rsidRPr="00D65DF5">
        <w:rPr>
          <w:bCs/>
        </w:rPr>
        <w:t>símbolo !</w:t>
      </w:r>
      <w:proofErr w:type="gramEnd"/>
    </w:p>
    <w:p w14:paraId="2F392C00" w14:textId="77777777" w:rsidR="00F82D33" w:rsidRPr="00D65DF5" w:rsidRDefault="00F82D33" w:rsidP="00D65DF5">
      <w:pPr>
        <w:pStyle w:val="Normal0"/>
        <w:numPr>
          <w:ilvl w:val="0"/>
          <w:numId w:val="11"/>
        </w:numPr>
        <w:rPr>
          <w:bCs/>
        </w:rPr>
      </w:pPr>
      <w:r w:rsidRPr="008C2F9E">
        <w:rPr>
          <w:b/>
        </w:rPr>
        <w:t>Shift + 2:</w:t>
      </w:r>
      <w:r w:rsidRPr="00D65DF5">
        <w:rPr>
          <w:bCs/>
        </w:rPr>
        <w:t xml:space="preserve"> inserta el símbolo "</w:t>
      </w:r>
    </w:p>
    <w:p w14:paraId="3F59BA44" w14:textId="77777777" w:rsidR="00F82D33" w:rsidRPr="00D65DF5" w:rsidRDefault="00F82D33" w:rsidP="00D65DF5">
      <w:pPr>
        <w:pStyle w:val="Normal0"/>
        <w:numPr>
          <w:ilvl w:val="0"/>
          <w:numId w:val="11"/>
        </w:numPr>
        <w:rPr>
          <w:bCs/>
        </w:rPr>
      </w:pPr>
      <w:r w:rsidRPr="008C2F9E">
        <w:rPr>
          <w:b/>
        </w:rPr>
        <w:t>Shift + 3</w:t>
      </w:r>
      <w:r w:rsidRPr="00D65DF5">
        <w:rPr>
          <w:bCs/>
        </w:rPr>
        <w:t>: inserta el símbolo #</w:t>
      </w:r>
    </w:p>
    <w:p w14:paraId="0D0A842B" w14:textId="704B9A5E" w:rsidR="00400499" w:rsidRPr="00D65DF5" w:rsidRDefault="00F82D33" w:rsidP="00D65DF5">
      <w:pPr>
        <w:pStyle w:val="Normal0"/>
        <w:numPr>
          <w:ilvl w:val="0"/>
          <w:numId w:val="11"/>
        </w:numPr>
        <w:rPr>
          <w:bCs/>
        </w:rPr>
      </w:pPr>
      <w:r w:rsidRPr="008C2F9E">
        <w:rPr>
          <w:b/>
        </w:rPr>
        <w:t>Shift + 4:</w:t>
      </w:r>
      <w:r w:rsidRPr="00D65DF5">
        <w:rPr>
          <w:bCs/>
        </w:rPr>
        <w:t xml:space="preserve"> inserta el símbolo $</w:t>
      </w:r>
    </w:p>
    <w:p w14:paraId="0F643A31" w14:textId="77777777" w:rsidR="00594869" w:rsidRPr="00D65DF5" w:rsidRDefault="00594869" w:rsidP="00D65DF5">
      <w:pPr>
        <w:pStyle w:val="Normal0"/>
        <w:numPr>
          <w:ilvl w:val="0"/>
          <w:numId w:val="11"/>
        </w:numPr>
        <w:rPr>
          <w:bCs/>
        </w:rPr>
      </w:pPr>
      <w:r w:rsidRPr="00D65DF5">
        <w:rPr>
          <w:b/>
          <w:bCs/>
        </w:rPr>
        <w:t>Shift + 5</w:t>
      </w:r>
      <w:r w:rsidRPr="00D65DF5">
        <w:rPr>
          <w:bCs/>
        </w:rPr>
        <w:t xml:space="preserve">: inserta el símbolo </w:t>
      </w:r>
      <w:r w:rsidRPr="00D65DF5">
        <w:rPr>
          <w:b/>
          <w:bCs/>
        </w:rPr>
        <w:t>%</w:t>
      </w:r>
    </w:p>
    <w:p w14:paraId="1319211A" w14:textId="77777777" w:rsidR="00594869" w:rsidRPr="00D65DF5" w:rsidRDefault="00594869" w:rsidP="00D65DF5">
      <w:pPr>
        <w:pStyle w:val="Normal0"/>
        <w:numPr>
          <w:ilvl w:val="0"/>
          <w:numId w:val="11"/>
        </w:numPr>
        <w:rPr>
          <w:bCs/>
        </w:rPr>
      </w:pPr>
      <w:r w:rsidRPr="00D65DF5">
        <w:rPr>
          <w:b/>
          <w:bCs/>
        </w:rPr>
        <w:t>Shift + 6</w:t>
      </w:r>
      <w:r w:rsidRPr="00D65DF5">
        <w:rPr>
          <w:bCs/>
        </w:rPr>
        <w:t xml:space="preserve">: inserta el símbolo </w:t>
      </w:r>
      <w:r w:rsidRPr="00D65DF5">
        <w:rPr>
          <w:b/>
          <w:bCs/>
        </w:rPr>
        <w:t>&amp;</w:t>
      </w:r>
    </w:p>
    <w:p w14:paraId="461797DF" w14:textId="77777777" w:rsidR="00594869" w:rsidRPr="00D65DF5" w:rsidRDefault="00594869" w:rsidP="00D65DF5">
      <w:pPr>
        <w:pStyle w:val="Normal0"/>
        <w:numPr>
          <w:ilvl w:val="0"/>
          <w:numId w:val="11"/>
        </w:numPr>
        <w:rPr>
          <w:bCs/>
        </w:rPr>
      </w:pPr>
      <w:r w:rsidRPr="00D65DF5">
        <w:rPr>
          <w:b/>
          <w:bCs/>
        </w:rPr>
        <w:t>Shift + 7</w:t>
      </w:r>
      <w:r w:rsidRPr="00D65DF5">
        <w:rPr>
          <w:bCs/>
        </w:rPr>
        <w:t xml:space="preserve">: inserta el símbolo </w:t>
      </w:r>
      <w:r w:rsidRPr="00D65DF5">
        <w:rPr>
          <w:b/>
          <w:bCs/>
        </w:rPr>
        <w:t>/</w:t>
      </w:r>
    </w:p>
    <w:p w14:paraId="122A0D0C" w14:textId="77777777" w:rsidR="00594869" w:rsidRPr="00D65DF5" w:rsidRDefault="00594869" w:rsidP="00D65DF5">
      <w:pPr>
        <w:pStyle w:val="Normal0"/>
        <w:numPr>
          <w:ilvl w:val="0"/>
          <w:numId w:val="11"/>
        </w:numPr>
        <w:rPr>
          <w:bCs/>
        </w:rPr>
      </w:pPr>
      <w:r w:rsidRPr="00D65DF5">
        <w:rPr>
          <w:b/>
          <w:bCs/>
        </w:rPr>
        <w:t>Shift + 8</w:t>
      </w:r>
      <w:r w:rsidRPr="00D65DF5">
        <w:rPr>
          <w:bCs/>
        </w:rPr>
        <w:t xml:space="preserve">: inserta el símbolo </w:t>
      </w:r>
      <w:r w:rsidRPr="00D65DF5">
        <w:rPr>
          <w:b/>
          <w:bCs/>
        </w:rPr>
        <w:t>(</w:t>
      </w:r>
    </w:p>
    <w:p w14:paraId="546AAFF7" w14:textId="77777777" w:rsidR="00FD2E06" w:rsidRPr="00D65DF5" w:rsidRDefault="00594869" w:rsidP="00D65DF5">
      <w:pPr>
        <w:pStyle w:val="Normal0"/>
        <w:numPr>
          <w:ilvl w:val="0"/>
          <w:numId w:val="11"/>
        </w:numPr>
        <w:rPr>
          <w:bCs/>
        </w:rPr>
      </w:pPr>
      <w:r w:rsidRPr="00D65DF5">
        <w:rPr>
          <w:b/>
          <w:bCs/>
        </w:rPr>
        <w:t>Shift + 9</w:t>
      </w:r>
      <w:r w:rsidRPr="00D65DF5">
        <w:rPr>
          <w:bCs/>
        </w:rPr>
        <w:t xml:space="preserve">: inserta el </w:t>
      </w:r>
      <w:proofErr w:type="gramStart"/>
      <w:r w:rsidRPr="00D65DF5">
        <w:rPr>
          <w:bCs/>
        </w:rPr>
        <w:t xml:space="preserve">símbolo </w:t>
      </w:r>
      <w:r w:rsidRPr="00D65DF5">
        <w:rPr>
          <w:b/>
          <w:bCs/>
        </w:rPr>
        <w:t>)</w:t>
      </w:r>
      <w:proofErr w:type="gramEnd"/>
    </w:p>
    <w:p w14:paraId="7908365E" w14:textId="77777777" w:rsidR="00FD2E06" w:rsidRPr="00D65DF5" w:rsidRDefault="00FD2E06" w:rsidP="00D65DF5">
      <w:pPr>
        <w:pStyle w:val="Normal0"/>
        <w:ind w:left="720"/>
        <w:rPr>
          <w:bCs/>
        </w:rPr>
      </w:pPr>
    </w:p>
    <w:p w14:paraId="7A271A1A" w14:textId="77777777" w:rsidR="00C24645" w:rsidRPr="00D65DF5" w:rsidRDefault="00C24645" w:rsidP="00D65DF5">
      <w:pPr>
        <w:pStyle w:val="Normal0"/>
        <w:rPr>
          <w:bCs/>
        </w:rPr>
      </w:pPr>
    </w:p>
    <w:p w14:paraId="1F154E17" w14:textId="77777777" w:rsidR="00C24645" w:rsidRPr="00D65DF5" w:rsidRDefault="00C24645" w:rsidP="00D65DF5">
      <w:pPr>
        <w:pStyle w:val="Normal0"/>
        <w:ind w:left="720"/>
        <w:rPr>
          <w:bCs/>
        </w:rPr>
      </w:pPr>
    </w:p>
    <w:p w14:paraId="1907AE7C" w14:textId="4B1AA7D6" w:rsidR="00594869" w:rsidRPr="00126E42" w:rsidRDefault="00594869" w:rsidP="00D65DF5">
      <w:pPr>
        <w:pStyle w:val="Normal0"/>
        <w:numPr>
          <w:ilvl w:val="0"/>
          <w:numId w:val="14"/>
        </w:numPr>
        <w:rPr>
          <w:bCs/>
        </w:rPr>
      </w:pPr>
      <w:r w:rsidRPr="00126E42">
        <w:rPr>
          <w:b/>
          <w:bCs/>
        </w:rPr>
        <w:t>Combinaciones con la tecla Alt</w:t>
      </w:r>
    </w:p>
    <w:p w14:paraId="0858F5AF" w14:textId="77777777" w:rsidR="00D65DF5" w:rsidRPr="00126E42" w:rsidRDefault="00D65DF5" w:rsidP="00D65DF5">
      <w:pPr>
        <w:pStyle w:val="Normal0"/>
        <w:ind w:left="720"/>
        <w:rPr>
          <w:bCs/>
        </w:rPr>
      </w:pPr>
    </w:p>
    <w:p w14:paraId="129BD086" w14:textId="77777777" w:rsidR="00594869" w:rsidRPr="00126E42" w:rsidRDefault="00594869" w:rsidP="00D65DF5">
      <w:pPr>
        <w:pStyle w:val="Normal0"/>
        <w:rPr>
          <w:b/>
          <w:bCs/>
        </w:rPr>
      </w:pPr>
    </w:p>
    <w:p w14:paraId="56BD881D" w14:textId="61AF5B24" w:rsidR="00594869" w:rsidRPr="0076461F" w:rsidRDefault="00FD2E06" w:rsidP="00D65DF5">
      <w:pPr>
        <w:pStyle w:val="Normal0"/>
        <w:rPr>
          <w:bCs/>
        </w:rPr>
      </w:pPr>
      <w:r w:rsidRPr="0076461F">
        <w:rPr>
          <w:bCs/>
        </w:rPr>
        <w:t xml:space="preserve">Como ayuda en este punto, </w:t>
      </w:r>
      <w:r w:rsidR="00594869" w:rsidRPr="0076461F">
        <w:rPr>
          <w:bCs/>
        </w:rPr>
        <w:t xml:space="preserve">se presenta una lista de combinaciones de la tecla </w:t>
      </w:r>
      <w:r w:rsidR="00594869" w:rsidRPr="0076461F">
        <w:rPr>
          <w:b/>
          <w:bCs/>
        </w:rPr>
        <w:t>Alt</w:t>
      </w:r>
      <w:r w:rsidR="00594869" w:rsidRPr="0076461F">
        <w:rPr>
          <w:bCs/>
        </w:rPr>
        <w:t xml:space="preserve"> que permiten generar diversos símbolos, especialmente útiles cuando el teclado está desconfigurado o cuando no se puede acceder directamente a un </w:t>
      </w:r>
      <w:proofErr w:type="spellStart"/>
      <w:r w:rsidR="00594869" w:rsidRPr="0076461F">
        <w:rPr>
          <w:bCs/>
        </w:rPr>
        <w:t>car</w:t>
      </w:r>
      <w:r w:rsidRPr="0076461F">
        <w:rPr>
          <w:bCs/>
        </w:rPr>
        <w:t>a</w:t>
      </w:r>
      <w:r w:rsidR="00594869" w:rsidRPr="0076461F">
        <w:rPr>
          <w:bCs/>
        </w:rPr>
        <w:t>cter</w:t>
      </w:r>
      <w:proofErr w:type="spellEnd"/>
      <w:r w:rsidR="00594869" w:rsidRPr="0076461F">
        <w:rPr>
          <w:bCs/>
        </w:rPr>
        <w:t xml:space="preserve"> específico. Para utilizarlas, basta con mantener presionada la tecla </w:t>
      </w:r>
      <w:r w:rsidR="00594869" w:rsidRPr="0076461F">
        <w:rPr>
          <w:b/>
          <w:bCs/>
        </w:rPr>
        <w:t>Alt</w:t>
      </w:r>
      <w:r w:rsidR="00594869" w:rsidRPr="0076461F">
        <w:rPr>
          <w:bCs/>
        </w:rPr>
        <w:t xml:space="preserve">, ingresar el código numérico del símbolo deseado (usando el teclado numérico) y luego soltar la tecla </w:t>
      </w:r>
      <w:r w:rsidR="00594869" w:rsidRPr="0076461F">
        <w:rPr>
          <w:b/>
          <w:bCs/>
        </w:rPr>
        <w:t>Alt</w:t>
      </w:r>
      <w:r w:rsidR="00594869" w:rsidRPr="0076461F">
        <w:rPr>
          <w:bCs/>
        </w:rPr>
        <w:t xml:space="preserve"> para que el </w:t>
      </w:r>
      <w:proofErr w:type="spellStart"/>
      <w:r w:rsidR="00594869" w:rsidRPr="0076461F">
        <w:rPr>
          <w:bCs/>
        </w:rPr>
        <w:t>car</w:t>
      </w:r>
      <w:r w:rsidRPr="0076461F">
        <w:rPr>
          <w:bCs/>
        </w:rPr>
        <w:t>a</w:t>
      </w:r>
      <w:r w:rsidR="00594869" w:rsidRPr="0076461F">
        <w:rPr>
          <w:bCs/>
        </w:rPr>
        <w:t>cter</w:t>
      </w:r>
      <w:proofErr w:type="spellEnd"/>
      <w:r w:rsidR="00594869" w:rsidRPr="0076461F">
        <w:rPr>
          <w:bCs/>
        </w:rPr>
        <w:t xml:space="preserve"> aparezca.</w:t>
      </w:r>
    </w:p>
    <w:p w14:paraId="2A038A1D" w14:textId="09DAC1CE" w:rsidR="00C24645" w:rsidRPr="0076461F" w:rsidRDefault="00C24645" w:rsidP="00D65DF5">
      <w:pPr>
        <w:pStyle w:val="Normal0"/>
        <w:rPr>
          <w:bCs/>
        </w:rPr>
      </w:pPr>
    </w:p>
    <w:p w14:paraId="40917251" w14:textId="77777777" w:rsidR="00FD2E06" w:rsidRDefault="00FD2E06" w:rsidP="00D65DF5">
      <w:pPr>
        <w:pStyle w:val="Normal0"/>
        <w:rPr>
          <w:bCs/>
        </w:rPr>
      </w:pPr>
    </w:p>
    <w:p w14:paraId="44B59EEC" w14:textId="77777777" w:rsidR="00D65DF5" w:rsidRDefault="00D65DF5" w:rsidP="00D65DF5">
      <w:pPr>
        <w:pStyle w:val="Normal0"/>
        <w:rPr>
          <w:bCs/>
        </w:rPr>
      </w:pPr>
    </w:p>
    <w:p w14:paraId="0C9D12C3" w14:textId="77777777" w:rsidR="00D65DF5" w:rsidRDefault="00D65DF5" w:rsidP="00D65DF5">
      <w:pPr>
        <w:pStyle w:val="Normal0"/>
        <w:rPr>
          <w:bCs/>
        </w:rPr>
      </w:pPr>
    </w:p>
    <w:p w14:paraId="7D15BD50" w14:textId="77777777" w:rsidR="00D65DF5" w:rsidRDefault="00D65DF5" w:rsidP="00D65DF5">
      <w:pPr>
        <w:pStyle w:val="Normal0"/>
        <w:rPr>
          <w:bCs/>
        </w:rPr>
      </w:pPr>
    </w:p>
    <w:p w14:paraId="6B4E1EB3" w14:textId="77777777" w:rsidR="00D65DF5" w:rsidRDefault="00D65DF5" w:rsidP="00D65DF5">
      <w:pPr>
        <w:pStyle w:val="Normal0"/>
        <w:rPr>
          <w:bCs/>
        </w:rPr>
      </w:pPr>
    </w:p>
    <w:p w14:paraId="2F8907B3" w14:textId="77777777" w:rsidR="00D65DF5" w:rsidRDefault="00D65DF5" w:rsidP="00D65DF5">
      <w:pPr>
        <w:pStyle w:val="Normal0"/>
        <w:rPr>
          <w:bCs/>
        </w:rPr>
      </w:pPr>
    </w:p>
    <w:p w14:paraId="4E7C704D" w14:textId="77777777" w:rsidR="002C02CD" w:rsidRDefault="002C02CD" w:rsidP="00D65DF5">
      <w:pPr>
        <w:pStyle w:val="Normal0"/>
        <w:rPr>
          <w:bCs/>
        </w:rPr>
      </w:pPr>
    </w:p>
    <w:p w14:paraId="0D3DE6BC" w14:textId="77777777" w:rsidR="00D65DF5" w:rsidRPr="00D65DF5" w:rsidRDefault="00D65DF5" w:rsidP="00D65DF5">
      <w:pPr>
        <w:pStyle w:val="Normal0"/>
        <w:rPr>
          <w:bCs/>
        </w:rPr>
      </w:pPr>
    </w:p>
    <w:p w14:paraId="5AEE5B25" w14:textId="0A9983C7" w:rsidR="00FD2E06" w:rsidRPr="00B273D6" w:rsidRDefault="00FD2E06" w:rsidP="00D65DF5">
      <w:pPr>
        <w:spacing w:before="92" w:after="5"/>
        <w:ind w:left="1134"/>
        <w:rPr>
          <w:b/>
        </w:rPr>
      </w:pPr>
      <w:r w:rsidRPr="00D65DF5">
        <w:rPr>
          <w:b/>
          <w:i/>
          <w:iCs/>
        </w:rPr>
        <w:lastRenderedPageBreak/>
        <w:t>Figura</w:t>
      </w:r>
      <w:r w:rsidRPr="00D65DF5">
        <w:rPr>
          <w:b/>
          <w:i/>
          <w:iCs/>
          <w:spacing w:val="-1"/>
        </w:rPr>
        <w:t xml:space="preserve"> </w:t>
      </w:r>
      <w:r w:rsidRPr="00D65DF5">
        <w:rPr>
          <w:b/>
          <w:i/>
          <w:iCs/>
        </w:rPr>
        <w:t>1. Combinaciones con</w:t>
      </w:r>
      <w:r w:rsidRPr="00D65DF5">
        <w:rPr>
          <w:b/>
          <w:i/>
          <w:iCs/>
          <w:spacing w:val="-1"/>
        </w:rPr>
        <w:t xml:space="preserve"> </w:t>
      </w:r>
      <w:r w:rsidRPr="00D65DF5">
        <w:rPr>
          <w:b/>
          <w:i/>
          <w:iCs/>
        </w:rPr>
        <w:t>la</w:t>
      </w:r>
      <w:r w:rsidRPr="00D65DF5">
        <w:rPr>
          <w:b/>
          <w:i/>
          <w:iCs/>
          <w:spacing w:val="-3"/>
        </w:rPr>
        <w:t xml:space="preserve"> </w:t>
      </w:r>
      <w:r w:rsidRPr="00D65DF5">
        <w:rPr>
          <w:b/>
          <w:i/>
          <w:iCs/>
        </w:rPr>
        <w:t>tecla</w:t>
      </w:r>
      <w:r w:rsidRPr="00D65DF5">
        <w:rPr>
          <w:b/>
          <w:i/>
          <w:iCs/>
          <w:spacing w:val="-2"/>
        </w:rPr>
        <w:t xml:space="preserve"> </w:t>
      </w:r>
      <w:commentRangeStart w:id="2"/>
      <w:r w:rsidRPr="00B273D6">
        <w:rPr>
          <w:b/>
        </w:rPr>
        <w:t>Alt</w:t>
      </w:r>
      <w:commentRangeEnd w:id="2"/>
      <w:r w:rsidR="002C02CD">
        <w:rPr>
          <w:rStyle w:val="Refdecomentario"/>
        </w:rPr>
        <w:commentReference w:id="2"/>
      </w:r>
    </w:p>
    <w:p w14:paraId="2EEE3AA7" w14:textId="3C9B931D" w:rsidR="00FD2E06" w:rsidRPr="00D65DF5" w:rsidRDefault="00FD2E06" w:rsidP="00D65DF5">
      <w:pPr>
        <w:spacing w:before="92" w:after="5"/>
        <w:ind w:left="1134"/>
        <w:rPr>
          <w:b/>
          <w:i/>
          <w:iCs/>
        </w:rPr>
      </w:pPr>
      <w:r w:rsidRPr="00D65DF5">
        <w:rPr>
          <w:b/>
          <w:i/>
          <w:iCs/>
          <w:noProof/>
        </w:rPr>
        <w:drawing>
          <wp:anchor distT="0" distB="0" distL="114300" distR="114300" simplePos="0" relativeHeight="251660288" behindDoc="1" locked="0" layoutInCell="1" allowOverlap="1" wp14:anchorId="0B8772D6" wp14:editId="2A781D4F">
            <wp:simplePos x="0" y="0"/>
            <wp:positionH relativeFrom="column">
              <wp:posOffset>3308985</wp:posOffset>
            </wp:positionH>
            <wp:positionV relativeFrom="paragraph">
              <wp:posOffset>250825</wp:posOffset>
            </wp:positionV>
            <wp:extent cx="2817495" cy="3152775"/>
            <wp:effectExtent l="0" t="0" r="1905" b="9525"/>
            <wp:wrapTight wrapText="bothSides">
              <wp:wrapPolygon edited="0">
                <wp:start x="0" y="0"/>
                <wp:lineTo x="0" y="21535"/>
                <wp:lineTo x="21469" y="21535"/>
                <wp:lineTo x="21469" y="0"/>
                <wp:lineTo x="0" y="0"/>
              </wp:wrapPolygon>
            </wp:wrapTight>
            <wp:docPr id="20725920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92065" name=""/>
                    <pic:cNvPicPr/>
                  </pic:nvPicPr>
                  <pic:blipFill>
                    <a:blip r:embed="rId20">
                      <a:extLst>
                        <a:ext uri="{28A0092B-C50C-407E-A947-70E740481C1C}">
                          <a14:useLocalDpi xmlns:a14="http://schemas.microsoft.com/office/drawing/2010/main" val="0"/>
                        </a:ext>
                      </a:extLst>
                    </a:blip>
                    <a:stretch>
                      <a:fillRect/>
                    </a:stretch>
                  </pic:blipFill>
                  <pic:spPr>
                    <a:xfrm>
                      <a:off x="0" y="0"/>
                      <a:ext cx="2817495" cy="3152775"/>
                    </a:xfrm>
                    <a:prstGeom prst="rect">
                      <a:avLst/>
                    </a:prstGeom>
                  </pic:spPr>
                </pic:pic>
              </a:graphicData>
            </a:graphic>
            <wp14:sizeRelH relativeFrom="page">
              <wp14:pctWidth>0</wp14:pctWidth>
            </wp14:sizeRelH>
            <wp14:sizeRelV relativeFrom="page">
              <wp14:pctHeight>0</wp14:pctHeight>
            </wp14:sizeRelV>
          </wp:anchor>
        </w:drawing>
      </w:r>
      <w:r w:rsidRPr="00D65DF5">
        <w:rPr>
          <w:bCs/>
          <w:noProof/>
        </w:rPr>
        <w:drawing>
          <wp:anchor distT="0" distB="0" distL="114300" distR="114300" simplePos="0" relativeHeight="251658240" behindDoc="1" locked="0" layoutInCell="1" allowOverlap="1" wp14:anchorId="26374DBB" wp14:editId="203727E9">
            <wp:simplePos x="0" y="0"/>
            <wp:positionH relativeFrom="margin">
              <wp:align>left</wp:align>
            </wp:positionH>
            <wp:positionV relativeFrom="paragraph">
              <wp:posOffset>241935</wp:posOffset>
            </wp:positionV>
            <wp:extent cx="2876550" cy="3178810"/>
            <wp:effectExtent l="0" t="0" r="0" b="2540"/>
            <wp:wrapTight wrapText="bothSides">
              <wp:wrapPolygon edited="0">
                <wp:start x="0" y="0"/>
                <wp:lineTo x="0" y="21488"/>
                <wp:lineTo x="21457" y="21488"/>
                <wp:lineTo x="21457" y="0"/>
                <wp:lineTo x="0" y="0"/>
              </wp:wrapPolygon>
            </wp:wrapTight>
            <wp:docPr id="67759910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99107" name="Imagen 1" descr="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876550" cy="3178810"/>
                    </a:xfrm>
                    <a:prstGeom prst="rect">
                      <a:avLst/>
                    </a:prstGeom>
                  </pic:spPr>
                </pic:pic>
              </a:graphicData>
            </a:graphic>
            <wp14:sizeRelH relativeFrom="page">
              <wp14:pctWidth>0</wp14:pctWidth>
            </wp14:sizeRelH>
            <wp14:sizeRelV relativeFrom="page">
              <wp14:pctHeight>0</wp14:pctHeight>
            </wp14:sizeRelV>
          </wp:anchor>
        </w:drawing>
      </w:r>
    </w:p>
    <w:p w14:paraId="06510DF7" w14:textId="77777777" w:rsidR="00FD2E06" w:rsidRPr="00D65DF5" w:rsidRDefault="00FD2E06" w:rsidP="00D65DF5">
      <w:pPr>
        <w:pStyle w:val="Normal0"/>
        <w:rPr>
          <w:b/>
        </w:rPr>
      </w:pPr>
    </w:p>
    <w:p w14:paraId="16E65811" w14:textId="032A3C1E" w:rsidR="00FD2E06" w:rsidRPr="00D65DF5" w:rsidRDefault="00FD2E06" w:rsidP="00D65DF5">
      <w:pPr>
        <w:pStyle w:val="Normal0"/>
        <w:rPr>
          <w:b/>
        </w:rPr>
      </w:pPr>
      <w:r w:rsidRPr="00D65DF5">
        <w:rPr>
          <w:bCs/>
          <w:noProof/>
        </w:rPr>
        <w:drawing>
          <wp:anchor distT="0" distB="0" distL="114300" distR="114300" simplePos="0" relativeHeight="251659264" behindDoc="0" locked="0" layoutInCell="1" allowOverlap="1" wp14:anchorId="1326546D" wp14:editId="276BBCC9">
            <wp:simplePos x="0" y="0"/>
            <wp:positionH relativeFrom="margin">
              <wp:align>left</wp:align>
            </wp:positionH>
            <wp:positionV relativeFrom="paragraph">
              <wp:posOffset>277495</wp:posOffset>
            </wp:positionV>
            <wp:extent cx="4813935" cy="2984500"/>
            <wp:effectExtent l="0" t="0" r="5715" b="6350"/>
            <wp:wrapTopAndBottom/>
            <wp:docPr id="47078281"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8281" name="Imagen 1" descr="Tabla&#10;&#10;Descripción generada automáticamente con confianza media"/>
                    <pic:cNvPicPr/>
                  </pic:nvPicPr>
                  <pic:blipFill>
                    <a:blip r:embed="rId22">
                      <a:extLst>
                        <a:ext uri="{28A0092B-C50C-407E-A947-70E740481C1C}">
                          <a14:useLocalDpi xmlns:a14="http://schemas.microsoft.com/office/drawing/2010/main" val="0"/>
                        </a:ext>
                      </a:extLst>
                    </a:blip>
                    <a:stretch>
                      <a:fillRect/>
                    </a:stretch>
                  </pic:blipFill>
                  <pic:spPr>
                    <a:xfrm>
                      <a:off x="0" y="0"/>
                      <a:ext cx="4828950" cy="2993756"/>
                    </a:xfrm>
                    <a:prstGeom prst="rect">
                      <a:avLst/>
                    </a:prstGeom>
                  </pic:spPr>
                </pic:pic>
              </a:graphicData>
            </a:graphic>
            <wp14:sizeRelH relativeFrom="page">
              <wp14:pctWidth>0</wp14:pctWidth>
            </wp14:sizeRelH>
            <wp14:sizeRelV relativeFrom="page">
              <wp14:pctHeight>0</wp14:pctHeight>
            </wp14:sizeRelV>
          </wp:anchor>
        </w:drawing>
      </w:r>
    </w:p>
    <w:p w14:paraId="649AB650" w14:textId="624ECF5C" w:rsidR="00FD2E06" w:rsidRPr="00D65DF5" w:rsidRDefault="00FD2E06" w:rsidP="00D65DF5">
      <w:pPr>
        <w:pStyle w:val="Normal0"/>
        <w:rPr>
          <w:b/>
        </w:rPr>
      </w:pPr>
    </w:p>
    <w:p w14:paraId="25739533" w14:textId="77777777" w:rsidR="00FD2E06" w:rsidRDefault="00FD2E06" w:rsidP="00D65DF5">
      <w:pPr>
        <w:pStyle w:val="Normal0"/>
        <w:rPr>
          <w:b/>
        </w:rPr>
      </w:pPr>
    </w:p>
    <w:p w14:paraId="3E8D5F32" w14:textId="77777777" w:rsidR="00D65DF5" w:rsidRDefault="00D65DF5" w:rsidP="00D65DF5">
      <w:pPr>
        <w:pStyle w:val="Normal0"/>
        <w:rPr>
          <w:b/>
        </w:rPr>
      </w:pPr>
    </w:p>
    <w:p w14:paraId="5105C52B" w14:textId="77777777" w:rsidR="00D65DF5" w:rsidRPr="00D65DF5" w:rsidRDefault="00D65DF5" w:rsidP="00D65DF5">
      <w:pPr>
        <w:pStyle w:val="Normal0"/>
        <w:rPr>
          <w:b/>
        </w:rPr>
      </w:pPr>
    </w:p>
    <w:p w14:paraId="68902D83" w14:textId="77777777" w:rsidR="00FD2E06" w:rsidRPr="00D65DF5" w:rsidRDefault="00FD2E06" w:rsidP="00D65DF5">
      <w:pPr>
        <w:pStyle w:val="Normal0"/>
        <w:rPr>
          <w:b/>
        </w:rPr>
      </w:pPr>
    </w:p>
    <w:p w14:paraId="7CC7BF6C" w14:textId="77777777" w:rsidR="00FD2E06" w:rsidRPr="00612F6D" w:rsidRDefault="00FD2E06" w:rsidP="00D65DF5">
      <w:pPr>
        <w:pStyle w:val="Normal0"/>
        <w:numPr>
          <w:ilvl w:val="0"/>
          <w:numId w:val="14"/>
        </w:numPr>
        <w:rPr>
          <w:b/>
          <w:bCs/>
          <w:i/>
          <w:iCs/>
        </w:rPr>
      </w:pPr>
      <w:r w:rsidRPr="00126E42">
        <w:rPr>
          <w:b/>
          <w:bCs/>
        </w:rPr>
        <w:lastRenderedPageBreak/>
        <w:t xml:space="preserve">Otras combinaciones útiles para </w:t>
      </w:r>
      <w:r w:rsidRPr="00612F6D">
        <w:rPr>
          <w:b/>
          <w:bCs/>
          <w:i/>
          <w:iCs/>
        </w:rPr>
        <w:t>PC</w:t>
      </w:r>
    </w:p>
    <w:p w14:paraId="080AA5B3" w14:textId="77777777" w:rsidR="004278BE" w:rsidRPr="00D65DF5" w:rsidRDefault="004278BE" w:rsidP="00D65DF5">
      <w:pPr>
        <w:pStyle w:val="Normal0"/>
        <w:ind w:left="720"/>
        <w:rPr>
          <w:b/>
          <w:bCs/>
          <w:highlight w:val="yellow"/>
        </w:rPr>
      </w:pPr>
    </w:p>
    <w:p w14:paraId="16079FC7" w14:textId="298FEFDF" w:rsidR="00FD2E06" w:rsidRPr="00D65DF5" w:rsidRDefault="00FD2E06" w:rsidP="00D65DF5">
      <w:pPr>
        <w:pStyle w:val="Normal0"/>
        <w:rPr>
          <w:bCs/>
        </w:rPr>
      </w:pPr>
      <w:r w:rsidRPr="00D65DF5">
        <w:rPr>
          <w:bCs/>
        </w:rPr>
        <w:t xml:space="preserve">En muchos programas ofimáticos, existen combinaciones de teclas que agilizan la digitación y la edición de documentos, hojas de cálculo o presentaciones. </w:t>
      </w:r>
      <w:r w:rsidR="001F04C0" w:rsidRPr="00D65DF5">
        <w:rPr>
          <w:bCs/>
        </w:rPr>
        <w:t>Para complementar la información,</w:t>
      </w:r>
      <w:r w:rsidRPr="00D65DF5">
        <w:rPr>
          <w:bCs/>
        </w:rPr>
        <w:t xml:space="preserve"> se presentan algunas de las combinaciones más comunes y útiles:</w:t>
      </w:r>
    </w:p>
    <w:p w14:paraId="3ED1DFBC" w14:textId="77777777" w:rsidR="00FD2E06" w:rsidRPr="00D65DF5" w:rsidRDefault="00FD2E06" w:rsidP="00D65DF5">
      <w:pPr>
        <w:pStyle w:val="Normal0"/>
        <w:rPr>
          <w:bCs/>
        </w:rPr>
      </w:pPr>
    </w:p>
    <w:p w14:paraId="1D3BE529" w14:textId="77777777" w:rsidR="004278BE" w:rsidRPr="00D65DF5" w:rsidRDefault="004278BE" w:rsidP="00D65DF5">
      <w:pPr>
        <w:pStyle w:val="Normal0"/>
        <w:rPr>
          <w:bCs/>
        </w:rPr>
      </w:pPr>
    </w:p>
    <w:p w14:paraId="49F40EA0" w14:textId="18E1C414" w:rsidR="00FD2E06" w:rsidRPr="00D65DF5" w:rsidRDefault="00024FDA" w:rsidP="00D65DF5">
      <w:pPr>
        <w:pStyle w:val="Textoindependiente"/>
        <w:spacing w:before="92" w:after="5"/>
        <w:ind w:left="1418"/>
        <w:rPr>
          <w:rFonts w:ascii="Arial" w:hAnsi="Arial" w:cs="Arial"/>
          <w:b/>
          <w:i/>
          <w:iCs/>
          <w:sz w:val="22"/>
          <w:szCs w:val="22"/>
        </w:rPr>
      </w:pPr>
      <w:r w:rsidRPr="00D65DF5">
        <w:rPr>
          <w:rFonts w:ascii="Arial" w:hAnsi="Arial" w:cs="Arial"/>
          <w:b/>
          <w:i/>
          <w:iCs/>
          <w:sz w:val="22"/>
          <w:szCs w:val="22"/>
        </w:rPr>
        <w:t>Figura2</w:t>
      </w:r>
      <w:r w:rsidR="00FD2E06" w:rsidRPr="00D65DF5">
        <w:rPr>
          <w:rFonts w:ascii="Arial" w:hAnsi="Arial" w:cs="Arial"/>
          <w:b/>
          <w:i/>
          <w:iCs/>
          <w:sz w:val="22"/>
          <w:szCs w:val="22"/>
        </w:rPr>
        <w:t>. Combinaciones</w:t>
      </w:r>
      <w:r w:rsidR="00FD2E06" w:rsidRPr="00D65DF5">
        <w:rPr>
          <w:rFonts w:ascii="Arial" w:hAnsi="Arial" w:cs="Arial"/>
          <w:b/>
          <w:i/>
          <w:iCs/>
          <w:spacing w:val="1"/>
          <w:sz w:val="22"/>
          <w:szCs w:val="22"/>
        </w:rPr>
        <w:t xml:space="preserve"> </w:t>
      </w:r>
      <w:r w:rsidR="00FD2E06" w:rsidRPr="00D65DF5">
        <w:rPr>
          <w:rFonts w:ascii="Arial" w:hAnsi="Arial" w:cs="Arial"/>
          <w:b/>
          <w:i/>
          <w:iCs/>
          <w:sz w:val="22"/>
          <w:szCs w:val="22"/>
        </w:rPr>
        <w:t>de</w:t>
      </w:r>
      <w:r w:rsidR="00FD2E06" w:rsidRPr="00D65DF5">
        <w:rPr>
          <w:rFonts w:ascii="Arial" w:hAnsi="Arial" w:cs="Arial"/>
          <w:b/>
          <w:i/>
          <w:iCs/>
          <w:spacing w:val="-2"/>
          <w:sz w:val="22"/>
          <w:szCs w:val="22"/>
        </w:rPr>
        <w:t xml:space="preserve"> </w:t>
      </w:r>
      <w:r w:rsidR="00FD2E06" w:rsidRPr="00D65DF5">
        <w:rPr>
          <w:rFonts w:ascii="Arial" w:hAnsi="Arial" w:cs="Arial"/>
          <w:b/>
          <w:i/>
          <w:iCs/>
          <w:sz w:val="22"/>
          <w:szCs w:val="22"/>
        </w:rPr>
        <w:t>teclas</w:t>
      </w:r>
      <w:r w:rsidR="00FD2E06" w:rsidRPr="00D65DF5">
        <w:rPr>
          <w:rFonts w:ascii="Arial" w:hAnsi="Arial" w:cs="Arial"/>
          <w:b/>
          <w:i/>
          <w:iCs/>
          <w:spacing w:val="-2"/>
          <w:sz w:val="22"/>
          <w:szCs w:val="22"/>
        </w:rPr>
        <w:t xml:space="preserve"> </w:t>
      </w:r>
      <w:r w:rsidR="00FD2E06" w:rsidRPr="00D65DF5">
        <w:rPr>
          <w:rFonts w:ascii="Arial" w:hAnsi="Arial" w:cs="Arial"/>
          <w:b/>
          <w:i/>
          <w:iCs/>
          <w:sz w:val="22"/>
          <w:szCs w:val="22"/>
        </w:rPr>
        <w:t>útiles</w:t>
      </w:r>
      <w:r w:rsidR="00FD2E06" w:rsidRPr="00D65DF5">
        <w:rPr>
          <w:rFonts w:ascii="Arial" w:hAnsi="Arial" w:cs="Arial"/>
          <w:b/>
          <w:i/>
          <w:iCs/>
          <w:spacing w:val="-3"/>
          <w:sz w:val="22"/>
          <w:szCs w:val="22"/>
        </w:rPr>
        <w:t xml:space="preserve"> </w:t>
      </w:r>
      <w:r w:rsidR="00FD2E06" w:rsidRPr="00D65DF5">
        <w:rPr>
          <w:rFonts w:ascii="Arial" w:hAnsi="Arial" w:cs="Arial"/>
          <w:b/>
          <w:i/>
          <w:iCs/>
          <w:sz w:val="22"/>
          <w:szCs w:val="22"/>
        </w:rPr>
        <w:t>para</w:t>
      </w:r>
      <w:r w:rsidR="00FD2E06" w:rsidRPr="00D65DF5">
        <w:rPr>
          <w:rFonts w:ascii="Arial" w:hAnsi="Arial" w:cs="Arial"/>
          <w:b/>
          <w:i/>
          <w:iCs/>
          <w:spacing w:val="-4"/>
          <w:sz w:val="22"/>
          <w:szCs w:val="22"/>
        </w:rPr>
        <w:t xml:space="preserve"> </w:t>
      </w:r>
      <w:r w:rsidR="00FD2E06" w:rsidRPr="00D65DF5">
        <w:rPr>
          <w:rFonts w:ascii="Arial" w:hAnsi="Arial" w:cs="Arial"/>
          <w:b/>
          <w:i/>
          <w:iCs/>
          <w:sz w:val="22"/>
          <w:szCs w:val="22"/>
        </w:rPr>
        <w:t>PC</w:t>
      </w:r>
    </w:p>
    <w:p w14:paraId="44327E3C" w14:textId="77777777" w:rsidR="00FD2E06" w:rsidRPr="00D65DF5" w:rsidRDefault="00FD2E06" w:rsidP="00D65DF5">
      <w:pPr>
        <w:pStyle w:val="Textoindependiente"/>
        <w:spacing w:before="92" w:after="5"/>
        <w:ind w:left="1418"/>
        <w:rPr>
          <w:rFonts w:ascii="Arial" w:hAnsi="Arial" w:cs="Arial"/>
          <w:b/>
          <w:i/>
          <w:iCs/>
          <w:sz w:val="22"/>
          <w:szCs w:val="22"/>
        </w:rPr>
      </w:pPr>
    </w:p>
    <w:p w14:paraId="0DA644B1" w14:textId="6569DD22" w:rsidR="00400499" w:rsidRPr="00D65DF5" w:rsidRDefault="00FD2E06" w:rsidP="00D65DF5">
      <w:pPr>
        <w:pStyle w:val="Textoindependiente"/>
        <w:spacing w:before="92" w:after="5"/>
        <w:ind w:left="1418"/>
        <w:rPr>
          <w:rFonts w:ascii="Arial" w:hAnsi="Arial" w:cs="Arial"/>
          <w:b/>
          <w:i/>
          <w:iCs/>
          <w:sz w:val="22"/>
          <w:szCs w:val="22"/>
        </w:rPr>
      </w:pPr>
      <w:commentRangeStart w:id="3"/>
      <w:r w:rsidRPr="00D65DF5">
        <w:rPr>
          <w:rFonts w:ascii="Arial" w:hAnsi="Arial" w:cs="Arial"/>
          <w:b/>
          <w:i/>
          <w:iCs/>
          <w:noProof/>
          <w:sz w:val="22"/>
          <w:szCs w:val="22"/>
        </w:rPr>
        <w:drawing>
          <wp:inline distT="0" distB="0" distL="0" distR="0" wp14:anchorId="2AADE83F" wp14:editId="37280BB2">
            <wp:extent cx="4085919" cy="5876925"/>
            <wp:effectExtent l="0" t="0" r="0" b="0"/>
            <wp:docPr id="1375065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65196" name=""/>
                    <pic:cNvPicPr/>
                  </pic:nvPicPr>
                  <pic:blipFill rotWithShape="1">
                    <a:blip r:embed="rId23"/>
                    <a:srcRect b="5174"/>
                    <a:stretch/>
                  </pic:blipFill>
                  <pic:spPr bwMode="auto">
                    <a:xfrm>
                      <a:off x="0" y="0"/>
                      <a:ext cx="4089356" cy="5881869"/>
                    </a:xfrm>
                    <a:prstGeom prst="rect">
                      <a:avLst/>
                    </a:prstGeom>
                    <a:ln>
                      <a:noFill/>
                    </a:ln>
                    <a:extLst>
                      <a:ext uri="{53640926-AAD7-44D8-BBD7-CCE9431645EC}">
                        <a14:shadowObscured xmlns:a14="http://schemas.microsoft.com/office/drawing/2010/main"/>
                      </a:ext>
                    </a:extLst>
                  </pic:spPr>
                </pic:pic>
              </a:graphicData>
            </a:graphic>
          </wp:inline>
        </w:drawing>
      </w:r>
      <w:commentRangeEnd w:id="3"/>
      <w:r w:rsidR="002C02CD">
        <w:rPr>
          <w:rStyle w:val="Refdecomentario"/>
          <w:rFonts w:ascii="Arial" w:eastAsia="Arial" w:hAnsi="Arial" w:cs="Arial"/>
          <w:lang w:val="es-CO" w:eastAsia="ja-JP"/>
        </w:rPr>
        <w:commentReference w:id="3"/>
      </w:r>
    </w:p>
    <w:p w14:paraId="7FD62EFE" w14:textId="77777777" w:rsidR="00400499" w:rsidRPr="00D65DF5" w:rsidRDefault="00400499" w:rsidP="00D65DF5">
      <w:pPr>
        <w:pStyle w:val="Normal0"/>
        <w:rPr>
          <w:b/>
        </w:rPr>
      </w:pPr>
    </w:p>
    <w:p w14:paraId="64652E75" w14:textId="77777777" w:rsidR="00400499" w:rsidRPr="00D65DF5" w:rsidRDefault="00400499" w:rsidP="00D65DF5">
      <w:pPr>
        <w:pStyle w:val="Normal0"/>
        <w:rPr>
          <w:b/>
        </w:rPr>
      </w:pPr>
    </w:p>
    <w:p w14:paraId="00000058" w14:textId="6C752A16" w:rsidR="00FF258C" w:rsidRPr="00D65DF5" w:rsidRDefault="00FD2E06" w:rsidP="00D65DF5">
      <w:pPr>
        <w:pStyle w:val="Normal0"/>
        <w:ind w:left="426"/>
        <w:rPr>
          <w:color w:val="7F7F7F"/>
        </w:rPr>
      </w:pPr>
      <w:r w:rsidRPr="00D65DF5">
        <w:rPr>
          <w:noProof/>
          <w:color w:val="7F7F7F"/>
        </w:rPr>
        <w:lastRenderedPageBreak/>
        <w:drawing>
          <wp:inline distT="0" distB="0" distL="0" distR="0" wp14:anchorId="65DC702F" wp14:editId="302BD5B5">
            <wp:extent cx="5001142" cy="1693628"/>
            <wp:effectExtent l="0" t="0" r="9525" b="1905"/>
            <wp:docPr id="466223339" name="Imagen 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23339" name="Imagen 1" descr="Gráfico, Gráfico de embudo&#10;&#10;Descripción generada automáticamente"/>
                    <pic:cNvPicPr/>
                  </pic:nvPicPr>
                  <pic:blipFill>
                    <a:blip r:embed="rId24"/>
                    <a:stretch>
                      <a:fillRect/>
                    </a:stretch>
                  </pic:blipFill>
                  <pic:spPr>
                    <a:xfrm>
                      <a:off x="0" y="0"/>
                      <a:ext cx="5033293" cy="1704516"/>
                    </a:xfrm>
                    <a:prstGeom prst="rect">
                      <a:avLst/>
                    </a:prstGeom>
                  </pic:spPr>
                </pic:pic>
              </a:graphicData>
            </a:graphic>
          </wp:inline>
        </w:drawing>
      </w:r>
    </w:p>
    <w:p w14:paraId="06AEFB88" w14:textId="77777777" w:rsidR="00335745" w:rsidRPr="00D65DF5" w:rsidRDefault="00335745" w:rsidP="00D65DF5">
      <w:pPr>
        <w:pStyle w:val="Normal0"/>
        <w:ind w:left="426"/>
        <w:rPr>
          <w:color w:val="7F7F7F"/>
        </w:rPr>
      </w:pPr>
    </w:p>
    <w:p w14:paraId="1116DB36" w14:textId="77777777" w:rsidR="00335745" w:rsidRPr="00D65DF5" w:rsidRDefault="00335745" w:rsidP="00D65DF5">
      <w:pPr>
        <w:pStyle w:val="Normal0"/>
        <w:ind w:left="426"/>
        <w:rPr>
          <w:color w:val="7F7F7F"/>
        </w:rPr>
      </w:pPr>
    </w:p>
    <w:p w14:paraId="3727B5FB" w14:textId="77777777" w:rsidR="00335745" w:rsidRPr="00D65DF5" w:rsidRDefault="00335745" w:rsidP="00D65DF5">
      <w:pPr>
        <w:pStyle w:val="Normal0"/>
        <w:ind w:left="426"/>
        <w:rPr>
          <w:color w:val="7F7F7F"/>
        </w:rPr>
      </w:pPr>
    </w:p>
    <w:p w14:paraId="1EFF8D5F" w14:textId="77777777" w:rsidR="00EA2261" w:rsidRPr="00D65DF5" w:rsidRDefault="00EA2261" w:rsidP="00D65DF5">
      <w:pPr>
        <w:pStyle w:val="Normal0"/>
        <w:ind w:left="426"/>
        <w:rPr>
          <w:color w:val="7F7F7F"/>
        </w:rPr>
      </w:pPr>
    </w:p>
    <w:p w14:paraId="75E03D92" w14:textId="77777777" w:rsidR="00EA2261" w:rsidRPr="00D65DF5" w:rsidRDefault="00EA2261" w:rsidP="00D65DF5">
      <w:pPr>
        <w:pStyle w:val="Prrafodelista"/>
        <w:numPr>
          <w:ilvl w:val="0"/>
          <w:numId w:val="14"/>
        </w:numPr>
        <w:rPr>
          <w:b/>
          <w:bCs/>
        </w:rPr>
      </w:pPr>
      <w:r w:rsidRPr="00D65DF5">
        <w:rPr>
          <w:b/>
          <w:bCs/>
        </w:rPr>
        <w:t>Combinaciones de teclas en Mac</w:t>
      </w:r>
    </w:p>
    <w:p w14:paraId="448F4914" w14:textId="77777777" w:rsidR="00EA2261" w:rsidRPr="00D65DF5" w:rsidRDefault="00EA2261" w:rsidP="00D65DF5"/>
    <w:p w14:paraId="2AA127A6" w14:textId="1DEB91D7" w:rsidR="00EA2261" w:rsidRPr="00D65DF5" w:rsidRDefault="006A19A3" w:rsidP="00D65DF5">
      <w:r w:rsidRPr="00D65DF5">
        <w:t xml:space="preserve">El </w:t>
      </w:r>
      <w:r w:rsidR="00EA2261" w:rsidRPr="00612F6D">
        <w:rPr>
          <w:i/>
          <w:iCs/>
        </w:rPr>
        <w:t>PC</w:t>
      </w:r>
      <w:r w:rsidR="00EA2261" w:rsidRPr="00D65DF5">
        <w:t xml:space="preserve"> en los sistemas Mac también se emplean combinaciones de teclas para simplificar y acelerar tareas de digitación y edición. Es importante tener en cuenta que algunos caracteres y símbolos en Mac difieren de los utilizados en otras marcas genéricas de teclados</w:t>
      </w:r>
      <w:r w:rsidR="001F04C0" w:rsidRPr="00D65DF5">
        <w:t>, como los siguientes:</w:t>
      </w:r>
      <w:r w:rsidR="00EA2261" w:rsidRPr="00D65DF5">
        <w:t xml:space="preserve"> </w:t>
      </w:r>
    </w:p>
    <w:p w14:paraId="23487673" w14:textId="77777777" w:rsidR="00335745" w:rsidRPr="00D65DF5" w:rsidRDefault="00335745" w:rsidP="00D65DF5">
      <w:pPr>
        <w:pStyle w:val="Normal0"/>
        <w:ind w:left="426"/>
        <w:rPr>
          <w:color w:val="7F7F7F"/>
        </w:rPr>
      </w:pPr>
    </w:p>
    <w:p w14:paraId="26220961" w14:textId="77777777" w:rsidR="00335745" w:rsidRPr="00D65DF5" w:rsidRDefault="00335745" w:rsidP="00D65DF5">
      <w:pPr>
        <w:pStyle w:val="Normal0"/>
        <w:ind w:left="426"/>
        <w:rPr>
          <w:color w:val="7F7F7F"/>
        </w:rPr>
      </w:pPr>
    </w:p>
    <w:p w14:paraId="6CF5440D" w14:textId="77777777" w:rsidR="00EA2261" w:rsidRPr="00D65DF5" w:rsidRDefault="00EA2261" w:rsidP="00D65DF5">
      <w:pPr>
        <w:pStyle w:val="Textoindependiente"/>
        <w:rPr>
          <w:rFonts w:ascii="Arial" w:hAnsi="Arial" w:cs="Arial"/>
          <w:sz w:val="22"/>
          <w:szCs w:val="22"/>
        </w:rPr>
      </w:pPr>
    </w:p>
    <w:p w14:paraId="18409F0F" w14:textId="3995BDCC" w:rsidR="00EA2261" w:rsidRPr="00D65DF5" w:rsidRDefault="00EA2261" w:rsidP="00D65DF5">
      <w:pPr>
        <w:ind w:left="720" w:right="460" w:firstLine="720"/>
        <w:rPr>
          <w:b/>
          <w:i/>
          <w:iCs/>
        </w:rPr>
      </w:pPr>
      <w:r w:rsidRPr="00D65DF5">
        <w:rPr>
          <w:b/>
          <w:i/>
          <w:iCs/>
        </w:rPr>
        <w:t xml:space="preserve">Figura </w:t>
      </w:r>
      <w:r w:rsidR="00024FDA" w:rsidRPr="00D65DF5">
        <w:rPr>
          <w:b/>
          <w:i/>
          <w:iCs/>
        </w:rPr>
        <w:t>3</w:t>
      </w:r>
      <w:r w:rsidRPr="00D65DF5">
        <w:rPr>
          <w:b/>
          <w:i/>
          <w:iCs/>
        </w:rPr>
        <w:t>. Caracteres</w:t>
      </w:r>
      <w:r w:rsidRPr="00D65DF5">
        <w:rPr>
          <w:b/>
          <w:i/>
          <w:iCs/>
          <w:spacing w:val="-4"/>
        </w:rPr>
        <w:t xml:space="preserve"> </w:t>
      </w:r>
      <w:r w:rsidRPr="00D65DF5">
        <w:rPr>
          <w:b/>
          <w:i/>
          <w:iCs/>
        </w:rPr>
        <w:t>especiales</w:t>
      </w:r>
      <w:r w:rsidRPr="00D65DF5">
        <w:rPr>
          <w:b/>
          <w:i/>
          <w:iCs/>
          <w:spacing w:val="-3"/>
        </w:rPr>
        <w:t xml:space="preserve"> </w:t>
      </w:r>
      <w:r w:rsidRPr="00D65DF5">
        <w:rPr>
          <w:b/>
          <w:i/>
          <w:iCs/>
        </w:rPr>
        <w:t>del</w:t>
      </w:r>
      <w:r w:rsidRPr="00D65DF5">
        <w:rPr>
          <w:b/>
          <w:i/>
          <w:iCs/>
          <w:spacing w:val="-2"/>
        </w:rPr>
        <w:t xml:space="preserve"> </w:t>
      </w:r>
      <w:r w:rsidRPr="00D65DF5">
        <w:rPr>
          <w:b/>
          <w:i/>
          <w:iCs/>
        </w:rPr>
        <w:t>teclado</w:t>
      </w:r>
      <w:r w:rsidRPr="00D65DF5">
        <w:rPr>
          <w:b/>
          <w:i/>
          <w:iCs/>
          <w:spacing w:val="-3"/>
        </w:rPr>
        <w:t xml:space="preserve"> </w:t>
      </w:r>
      <w:r w:rsidRPr="00D65DF5">
        <w:rPr>
          <w:b/>
          <w:i/>
          <w:iCs/>
        </w:rPr>
        <w:t>MAC</w:t>
      </w:r>
    </w:p>
    <w:p w14:paraId="4921E655" w14:textId="77777777" w:rsidR="00335745" w:rsidRPr="00D65DF5" w:rsidRDefault="00335745" w:rsidP="00D65DF5">
      <w:pPr>
        <w:pStyle w:val="Normal0"/>
        <w:ind w:left="426"/>
        <w:rPr>
          <w:color w:val="7F7F7F"/>
        </w:rPr>
      </w:pPr>
    </w:p>
    <w:p w14:paraId="7CDF58F6" w14:textId="77777777" w:rsidR="00335745" w:rsidRPr="00D65DF5" w:rsidRDefault="00335745" w:rsidP="00D65DF5">
      <w:pPr>
        <w:pStyle w:val="Normal0"/>
        <w:rPr>
          <w:color w:val="7F7F7F"/>
        </w:rPr>
      </w:pPr>
    </w:p>
    <w:p w14:paraId="786DEA49" w14:textId="26C2A55A" w:rsidR="00335745" w:rsidRPr="00D65DF5" w:rsidRDefault="00EA2261" w:rsidP="00D65DF5">
      <w:pPr>
        <w:pStyle w:val="Normal0"/>
        <w:ind w:left="426"/>
        <w:rPr>
          <w:color w:val="7F7F7F"/>
        </w:rPr>
      </w:pPr>
      <w:commentRangeStart w:id="4"/>
      <w:r w:rsidRPr="00D65DF5">
        <w:rPr>
          <w:noProof/>
          <w:color w:val="7F7F7F"/>
        </w:rPr>
        <w:drawing>
          <wp:inline distT="0" distB="0" distL="0" distR="0" wp14:anchorId="144E3D0C" wp14:editId="143BD87A">
            <wp:extent cx="3657600" cy="1760578"/>
            <wp:effectExtent l="0" t="0" r="0" b="0"/>
            <wp:docPr id="739130575"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30575" name="Imagen 1" descr="Imagen que contiene Diagrama&#10;&#10;Descripción generada automáticamente"/>
                    <pic:cNvPicPr/>
                  </pic:nvPicPr>
                  <pic:blipFill>
                    <a:blip r:embed="rId25"/>
                    <a:stretch>
                      <a:fillRect/>
                    </a:stretch>
                  </pic:blipFill>
                  <pic:spPr>
                    <a:xfrm>
                      <a:off x="0" y="0"/>
                      <a:ext cx="3672858" cy="1767922"/>
                    </a:xfrm>
                    <a:prstGeom prst="rect">
                      <a:avLst/>
                    </a:prstGeom>
                  </pic:spPr>
                </pic:pic>
              </a:graphicData>
            </a:graphic>
          </wp:inline>
        </w:drawing>
      </w:r>
      <w:commentRangeEnd w:id="4"/>
      <w:r w:rsidR="002C02CD">
        <w:rPr>
          <w:rStyle w:val="Refdecomentario"/>
        </w:rPr>
        <w:commentReference w:id="4"/>
      </w:r>
    </w:p>
    <w:p w14:paraId="49BD5E10" w14:textId="77777777" w:rsidR="00335745" w:rsidRPr="00D65DF5" w:rsidRDefault="00335745" w:rsidP="00A020AE">
      <w:pPr>
        <w:pStyle w:val="Normal0"/>
        <w:rPr>
          <w:color w:val="7F7F7F"/>
        </w:rPr>
      </w:pPr>
    </w:p>
    <w:p w14:paraId="06E842D2" w14:textId="77777777" w:rsidR="00335745" w:rsidRPr="00D65DF5" w:rsidRDefault="00335745" w:rsidP="00D65DF5">
      <w:pPr>
        <w:pStyle w:val="Normal0"/>
        <w:ind w:left="426"/>
        <w:rPr>
          <w:color w:val="7F7F7F"/>
        </w:rPr>
      </w:pPr>
    </w:p>
    <w:p w14:paraId="51105B5E" w14:textId="77777777" w:rsidR="004278BE" w:rsidRPr="00D65DF5" w:rsidRDefault="004278BE" w:rsidP="00D65DF5">
      <w:pPr>
        <w:pStyle w:val="Normal0"/>
        <w:numPr>
          <w:ilvl w:val="0"/>
          <w:numId w:val="16"/>
        </w:numPr>
        <w:rPr>
          <w:b/>
          <w:bCs/>
        </w:rPr>
      </w:pPr>
      <w:r w:rsidRPr="00D65DF5">
        <w:rPr>
          <w:b/>
          <w:bCs/>
        </w:rPr>
        <w:t>Funciones rápidas</w:t>
      </w:r>
    </w:p>
    <w:p w14:paraId="44159371" w14:textId="77777777" w:rsidR="004278BE" w:rsidRPr="00D65DF5" w:rsidRDefault="004278BE" w:rsidP="00D65DF5">
      <w:pPr>
        <w:pStyle w:val="Normal0"/>
        <w:ind w:left="1146"/>
        <w:rPr>
          <w:b/>
          <w:bCs/>
        </w:rPr>
      </w:pPr>
    </w:p>
    <w:p w14:paraId="1D97ED83" w14:textId="475E0C54" w:rsidR="004278BE" w:rsidRPr="00D65DF5" w:rsidRDefault="004278BE" w:rsidP="00D65DF5">
      <w:pPr>
        <w:pStyle w:val="Normal0"/>
        <w:ind w:left="426"/>
      </w:pPr>
      <w:r w:rsidRPr="00D65DF5">
        <w:t xml:space="preserve">Al igual que en un teclado estándar, ciertas combinaciones de teclas permiten ejecutar tareas básicas de manera rápida y eficiente, optimizando el proceso de digitación. A continuación, se presenta una </w:t>
      </w:r>
      <w:r w:rsidR="00024FDA" w:rsidRPr="00D65DF5">
        <w:t xml:space="preserve">figura </w:t>
      </w:r>
      <w:r w:rsidRPr="00D65DF5">
        <w:t>con las opciones más utilizadas.</w:t>
      </w:r>
    </w:p>
    <w:p w14:paraId="0ECC4281" w14:textId="77777777" w:rsidR="004278BE" w:rsidRPr="00D65DF5" w:rsidRDefault="004278BE" w:rsidP="00D65DF5">
      <w:pPr>
        <w:spacing w:before="92" w:after="5"/>
        <w:ind w:left="1418"/>
        <w:rPr>
          <w:b/>
        </w:rPr>
      </w:pPr>
    </w:p>
    <w:p w14:paraId="0F76A2AE" w14:textId="073E5B7C" w:rsidR="004278BE" w:rsidRPr="00D65DF5" w:rsidRDefault="00024FDA" w:rsidP="00D65DF5">
      <w:pPr>
        <w:spacing w:before="92" w:after="5"/>
        <w:ind w:left="1418"/>
        <w:rPr>
          <w:b/>
          <w:i/>
          <w:iCs/>
        </w:rPr>
      </w:pPr>
      <w:r w:rsidRPr="00D65DF5">
        <w:rPr>
          <w:b/>
          <w:i/>
          <w:iCs/>
        </w:rPr>
        <w:t>Figura 4</w:t>
      </w:r>
      <w:r w:rsidR="004278BE" w:rsidRPr="00D65DF5">
        <w:rPr>
          <w:b/>
          <w:i/>
          <w:iCs/>
        </w:rPr>
        <w:t>.</w:t>
      </w:r>
      <w:r w:rsidR="004278BE" w:rsidRPr="00D65DF5">
        <w:rPr>
          <w:b/>
          <w:i/>
          <w:iCs/>
          <w:spacing w:val="2"/>
        </w:rPr>
        <w:t xml:space="preserve"> </w:t>
      </w:r>
      <w:r w:rsidR="004278BE" w:rsidRPr="00D65DF5">
        <w:rPr>
          <w:b/>
          <w:i/>
          <w:iCs/>
        </w:rPr>
        <w:t>Combinaciones de</w:t>
      </w:r>
      <w:r w:rsidR="004278BE" w:rsidRPr="00D65DF5">
        <w:rPr>
          <w:b/>
          <w:i/>
          <w:iCs/>
          <w:spacing w:val="-2"/>
        </w:rPr>
        <w:t xml:space="preserve"> </w:t>
      </w:r>
      <w:r w:rsidR="004278BE" w:rsidRPr="00D65DF5">
        <w:rPr>
          <w:b/>
          <w:i/>
          <w:iCs/>
        </w:rPr>
        <w:t>teclas</w:t>
      </w:r>
      <w:r w:rsidR="004278BE" w:rsidRPr="00D65DF5">
        <w:rPr>
          <w:b/>
          <w:i/>
          <w:iCs/>
          <w:spacing w:val="-2"/>
        </w:rPr>
        <w:t xml:space="preserve"> </w:t>
      </w:r>
      <w:r w:rsidR="004278BE" w:rsidRPr="00D65DF5">
        <w:rPr>
          <w:b/>
          <w:i/>
          <w:iCs/>
        </w:rPr>
        <w:t>en</w:t>
      </w:r>
      <w:r w:rsidR="004278BE" w:rsidRPr="00D65DF5">
        <w:rPr>
          <w:b/>
          <w:i/>
          <w:iCs/>
          <w:spacing w:val="-3"/>
        </w:rPr>
        <w:t xml:space="preserve"> </w:t>
      </w:r>
      <w:r w:rsidR="004278BE" w:rsidRPr="00D65DF5">
        <w:rPr>
          <w:b/>
          <w:i/>
          <w:iCs/>
        </w:rPr>
        <w:t>MAC</w:t>
      </w:r>
    </w:p>
    <w:p w14:paraId="600C5504" w14:textId="7B1E70BB" w:rsidR="004278BE" w:rsidRPr="00D65DF5" w:rsidRDefault="004278BE" w:rsidP="00D65DF5">
      <w:pPr>
        <w:spacing w:before="92" w:after="5"/>
        <w:ind w:left="1418"/>
        <w:rPr>
          <w:b/>
          <w:i/>
          <w:iCs/>
        </w:rPr>
      </w:pPr>
      <w:commentRangeStart w:id="5"/>
      <w:r w:rsidRPr="00D65DF5">
        <w:rPr>
          <w:b/>
          <w:i/>
          <w:iCs/>
          <w:noProof/>
        </w:rPr>
        <w:lastRenderedPageBreak/>
        <w:drawing>
          <wp:inline distT="0" distB="0" distL="0" distR="0" wp14:anchorId="59D7BA1B" wp14:editId="7FA1CEFF">
            <wp:extent cx="4154418" cy="5572125"/>
            <wp:effectExtent l="0" t="0" r="0" b="0"/>
            <wp:docPr id="768240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0538" name=""/>
                    <pic:cNvPicPr/>
                  </pic:nvPicPr>
                  <pic:blipFill>
                    <a:blip r:embed="rId26"/>
                    <a:stretch>
                      <a:fillRect/>
                    </a:stretch>
                  </pic:blipFill>
                  <pic:spPr>
                    <a:xfrm>
                      <a:off x="0" y="0"/>
                      <a:ext cx="4168168" cy="5590567"/>
                    </a:xfrm>
                    <a:prstGeom prst="rect">
                      <a:avLst/>
                    </a:prstGeom>
                  </pic:spPr>
                </pic:pic>
              </a:graphicData>
            </a:graphic>
          </wp:inline>
        </w:drawing>
      </w:r>
      <w:commentRangeEnd w:id="5"/>
      <w:r w:rsidR="004D1471">
        <w:rPr>
          <w:rStyle w:val="Refdecomentario"/>
        </w:rPr>
        <w:commentReference w:id="5"/>
      </w:r>
    </w:p>
    <w:p w14:paraId="329C572F" w14:textId="74C52773" w:rsidR="004278BE" w:rsidRPr="00D65DF5" w:rsidRDefault="004278BE" w:rsidP="00D65DF5">
      <w:pPr>
        <w:pStyle w:val="Ttulo1"/>
        <w:numPr>
          <w:ilvl w:val="0"/>
          <w:numId w:val="24"/>
        </w:numPr>
        <w:rPr>
          <w:b/>
          <w:bCs/>
          <w:sz w:val="22"/>
          <w:szCs w:val="22"/>
        </w:rPr>
      </w:pPr>
      <w:r w:rsidRPr="00D65DF5">
        <w:rPr>
          <w:b/>
          <w:bCs/>
          <w:sz w:val="22"/>
          <w:szCs w:val="22"/>
        </w:rPr>
        <w:t>El portapapeles</w:t>
      </w:r>
      <w:r w:rsidR="00801FA2" w:rsidRPr="00D65DF5">
        <w:rPr>
          <w:b/>
          <w:bCs/>
          <w:sz w:val="22"/>
          <w:szCs w:val="22"/>
        </w:rPr>
        <w:t>.</w:t>
      </w:r>
    </w:p>
    <w:p w14:paraId="753F9697" w14:textId="77777777" w:rsidR="004278BE" w:rsidRPr="00D65DF5" w:rsidRDefault="004278BE" w:rsidP="00D65DF5">
      <w:pPr>
        <w:spacing w:before="92" w:after="5"/>
        <w:rPr>
          <w:bCs/>
        </w:rPr>
      </w:pPr>
    </w:p>
    <w:p w14:paraId="6F968DAF" w14:textId="77777777" w:rsidR="00A020AE" w:rsidRDefault="004278BE" w:rsidP="00D65DF5">
      <w:pPr>
        <w:spacing w:before="92" w:after="5"/>
        <w:rPr>
          <w:bCs/>
        </w:rPr>
      </w:pPr>
      <w:r w:rsidRPr="00D65DF5">
        <w:rPr>
          <w:bCs/>
        </w:rPr>
        <w:t xml:space="preserve">Es una herramienta que permite al sistema almacenar temporalmente información para transferirla entre aplicaciones, programas o ventanas. Solo puede contener un elemento a la vez, ya sea una imagen, archivo, texto u otro tipo de dato. </w:t>
      </w:r>
    </w:p>
    <w:p w14:paraId="32C96670" w14:textId="59496438" w:rsidR="004278BE" w:rsidRPr="00D65DF5" w:rsidRDefault="001F04C0" w:rsidP="00D65DF5">
      <w:pPr>
        <w:spacing w:before="92" w:after="5"/>
        <w:rPr>
          <w:bCs/>
        </w:rPr>
      </w:pPr>
      <w:r w:rsidRPr="00D65DF5">
        <w:rPr>
          <w:bCs/>
        </w:rPr>
        <w:t xml:space="preserve">Para ampliar información, </w:t>
      </w:r>
      <w:r w:rsidR="004278BE" w:rsidRPr="00D65DF5">
        <w:rPr>
          <w:bCs/>
        </w:rPr>
        <w:t>se detallan las combinaciones de teclas más comunes para gestionar la información en el portapapeles:</w:t>
      </w:r>
    </w:p>
    <w:p w14:paraId="7D83793D" w14:textId="77777777" w:rsidR="00024FDA" w:rsidRPr="00D65DF5" w:rsidRDefault="00024FDA" w:rsidP="00D65DF5">
      <w:pPr>
        <w:spacing w:before="92" w:after="5"/>
        <w:rPr>
          <w:bCs/>
        </w:rPr>
      </w:pPr>
    </w:p>
    <w:p w14:paraId="4BBBBB8C" w14:textId="77777777" w:rsidR="001F04C0" w:rsidRPr="00D65DF5" w:rsidRDefault="001F04C0" w:rsidP="00D65DF5">
      <w:pPr>
        <w:spacing w:before="92" w:after="5"/>
        <w:rPr>
          <w:bCs/>
        </w:rPr>
      </w:pPr>
    </w:p>
    <w:p w14:paraId="29792876" w14:textId="5C43BFBD" w:rsidR="00024FDA" w:rsidRPr="00D65DF5" w:rsidRDefault="00024FDA" w:rsidP="00D65DF5">
      <w:pPr>
        <w:spacing w:before="92" w:after="5"/>
        <w:rPr>
          <w:bCs/>
          <w:sz w:val="20"/>
          <w:szCs w:val="20"/>
        </w:rPr>
      </w:pPr>
      <w:r w:rsidRPr="00D65DF5">
        <w:rPr>
          <w:bCs/>
          <w:sz w:val="20"/>
          <w:szCs w:val="20"/>
        </w:rPr>
        <w:t>Enlace de imagen sugerida de decoración:</w:t>
      </w:r>
    </w:p>
    <w:p w14:paraId="52C4DA8C" w14:textId="31AFF35C" w:rsidR="00F955C4" w:rsidRPr="00D65DF5" w:rsidRDefault="00024FDA" w:rsidP="00D65DF5">
      <w:pPr>
        <w:spacing w:before="92" w:after="5"/>
        <w:rPr>
          <w:bCs/>
          <w:sz w:val="20"/>
          <w:szCs w:val="20"/>
        </w:rPr>
      </w:pPr>
      <w:hyperlink r:id="rId27" w:history="1">
        <w:r w:rsidRPr="00D65DF5">
          <w:rPr>
            <w:rStyle w:val="Hipervnculo"/>
            <w:bCs/>
            <w:sz w:val="20"/>
            <w:szCs w:val="20"/>
          </w:rPr>
          <w:t>https://stock.adobe.com/co/search/images?filters%5Bcontent_type%3Aphoto%5D=1&amp;filters%5Bcontent_type%3Aillustration%5D=1&amp;filters%5Bcontent_type%3Azip_vector%5D=1&amp;filters%5Binclude_stock_enterprise%5D=1&amp;filters%5Bcontent_type%3Aimage%5D=1&amp;k=+tecla+control&amp;order=relevance&amp;price%5B%24%5D=1&amp;search_page=1&amp;search_type=usertyped&amp;acp=&amp;aco=+tecla+control&amp;get_facets=0&amp;asset_id=791445960</w:t>
        </w:r>
      </w:hyperlink>
    </w:p>
    <w:p w14:paraId="736BB1A6" w14:textId="32F7E1D5" w:rsidR="004278BE" w:rsidRPr="00D65DF5" w:rsidRDefault="004278BE" w:rsidP="00D65DF5">
      <w:pPr>
        <w:spacing w:before="92" w:after="5"/>
        <w:rPr>
          <w:bCs/>
        </w:rPr>
      </w:pPr>
    </w:p>
    <w:p w14:paraId="058B1AC7" w14:textId="6C1338C6" w:rsidR="004278BE" w:rsidRPr="00D65DF5" w:rsidRDefault="00F955C4" w:rsidP="00D65DF5">
      <w:pPr>
        <w:pStyle w:val="Prrafodelista"/>
        <w:numPr>
          <w:ilvl w:val="0"/>
          <w:numId w:val="18"/>
        </w:numPr>
        <w:spacing w:before="92" w:after="5"/>
        <w:rPr>
          <w:bCs/>
        </w:rPr>
      </w:pPr>
      <w:r w:rsidRPr="00D65DF5">
        <w:rPr>
          <w:bCs/>
          <w:noProof/>
        </w:rPr>
        <w:drawing>
          <wp:anchor distT="0" distB="0" distL="114300" distR="114300" simplePos="0" relativeHeight="251663360" behindDoc="1" locked="0" layoutInCell="1" allowOverlap="1" wp14:anchorId="338AB053" wp14:editId="43DC7011">
            <wp:simplePos x="0" y="0"/>
            <wp:positionH relativeFrom="margin">
              <wp:align>left</wp:align>
            </wp:positionH>
            <wp:positionV relativeFrom="paragraph">
              <wp:posOffset>111760</wp:posOffset>
            </wp:positionV>
            <wp:extent cx="3409315" cy="2673985"/>
            <wp:effectExtent l="0" t="0" r="635" b="0"/>
            <wp:wrapTight wrapText="bothSides">
              <wp:wrapPolygon edited="0">
                <wp:start x="0" y="0"/>
                <wp:lineTo x="0" y="21390"/>
                <wp:lineTo x="21483" y="21390"/>
                <wp:lineTo x="21483" y="0"/>
                <wp:lineTo x="0" y="0"/>
              </wp:wrapPolygon>
            </wp:wrapTight>
            <wp:docPr id="14195235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2358" name="Imagen 1" descr="Interfaz de usuario gráfica, Aplicación&#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412392" cy="2676602"/>
                    </a:xfrm>
                    <a:prstGeom prst="rect">
                      <a:avLst/>
                    </a:prstGeom>
                  </pic:spPr>
                </pic:pic>
              </a:graphicData>
            </a:graphic>
            <wp14:sizeRelH relativeFrom="page">
              <wp14:pctWidth>0</wp14:pctWidth>
            </wp14:sizeRelH>
            <wp14:sizeRelV relativeFrom="page">
              <wp14:pctHeight>0</wp14:pctHeight>
            </wp14:sizeRelV>
          </wp:anchor>
        </w:drawing>
      </w:r>
      <w:commentRangeStart w:id="6"/>
      <w:proofErr w:type="spellStart"/>
      <w:r w:rsidR="004278BE" w:rsidRPr="00D65DF5">
        <w:rPr>
          <w:bCs/>
        </w:rPr>
        <w:t>Ctrl</w:t>
      </w:r>
      <w:proofErr w:type="spellEnd"/>
      <w:r w:rsidR="004278BE" w:rsidRPr="00D65DF5">
        <w:rPr>
          <w:bCs/>
        </w:rPr>
        <w:t xml:space="preserve"> + C: copia la información y la guarda en el portapapeles.</w:t>
      </w:r>
    </w:p>
    <w:p w14:paraId="448F064E" w14:textId="5F9B8391" w:rsidR="004278BE" w:rsidRPr="00D65DF5" w:rsidRDefault="004278BE" w:rsidP="00D65DF5">
      <w:pPr>
        <w:pStyle w:val="Prrafodelista"/>
        <w:numPr>
          <w:ilvl w:val="0"/>
          <w:numId w:val="18"/>
        </w:numPr>
        <w:spacing w:before="92" w:after="5"/>
        <w:rPr>
          <w:bCs/>
        </w:rPr>
      </w:pPr>
      <w:proofErr w:type="spellStart"/>
      <w:r w:rsidRPr="00D65DF5">
        <w:rPr>
          <w:bCs/>
        </w:rPr>
        <w:t>Ctrl</w:t>
      </w:r>
      <w:proofErr w:type="spellEnd"/>
      <w:r w:rsidRPr="00D65DF5">
        <w:rPr>
          <w:bCs/>
        </w:rPr>
        <w:t xml:space="preserve"> + V: pega la información almacenada en el portapapeles en el lugar seleccionado por el usuario. Esta acción puede repetirse tantas veces como sea necesario, pero siempre pegará el último contenido copiado o cortado.</w:t>
      </w:r>
    </w:p>
    <w:p w14:paraId="1FC72173" w14:textId="3DF1B926" w:rsidR="004278BE" w:rsidRPr="00D65DF5" w:rsidRDefault="004278BE" w:rsidP="00D65DF5">
      <w:pPr>
        <w:pStyle w:val="Prrafodelista"/>
        <w:numPr>
          <w:ilvl w:val="0"/>
          <w:numId w:val="18"/>
        </w:numPr>
        <w:spacing w:before="92" w:after="5"/>
        <w:rPr>
          <w:bCs/>
        </w:rPr>
      </w:pPr>
      <w:proofErr w:type="spellStart"/>
      <w:r w:rsidRPr="00D65DF5">
        <w:rPr>
          <w:bCs/>
        </w:rPr>
        <w:t>Ctrl</w:t>
      </w:r>
      <w:proofErr w:type="spellEnd"/>
      <w:r w:rsidRPr="00D65DF5">
        <w:rPr>
          <w:bCs/>
        </w:rPr>
        <w:t xml:space="preserve"> + X: corta la información, la elimina de su ubicación original y la traslada al portapapeles. Puede pegarse en una nueva ubicación, pero no quedará una copia en la posición original.</w:t>
      </w:r>
      <w:commentRangeEnd w:id="6"/>
      <w:r w:rsidR="00E12E5E" w:rsidRPr="00D65DF5">
        <w:rPr>
          <w:rStyle w:val="Refdecomentario"/>
          <w:sz w:val="22"/>
          <w:szCs w:val="22"/>
        </w:rPr>
        <w:commentReference w:id="6"/>
      </w:r>
    </w:p>
    <w:p w14:paraId="3522B496" w14:textId="77777777" w:rsidR="004278BE" w:rsidRPr="00D65DF5" w:rsidRDefault="004278BE" w:rsidP="00D65DF5">
      <w:pPr>
        <w:pStyle w:val="Normal0"/>
        <w:ind w:left="426"/>
        <w:rPr>
          <w:bCs/>
        </w:rPr>
      </w:pPr>
    </w:p>
    <w:p w14:paraId="7B46D880" w14:textId="77777777" w:rsidR="004278BE" w:rsidRPr="00D65DF5" w:rsidRDefault="004278BE" w:rsidP="00D65DF5">
      <w:pPr>
        <w:pStyle w:val="Normal0"/>
        <w:ind w:left="426"/>
        <w:rPr>
          <w:bCs/>
          <w:color w:val="7F7F7F"/>
        </w:rPr>
      </w:pPr>
    </w:p>
    <w:p w14:paraId="7BEF62B4" w14:textId="77777777" w:rsidR="004278BE" w:rsidRPr="00D65DF5" w:rsidRDefault="004278BE" w:rsidP="00D65DF5">
      <w:pPr>
        <w:pStyle w:val="Normal0"/>
        <w:ind w:left="426"/>
        <w:rPr>
          <w:color w:val="7F7F7F"/>
        </w:rPr>
      </w:pPr>
    </w:p>
    <w:p w14:paraId="69624E21" w14:textId="25775113" w:rsidR="00E12E5E" w:rsidRPr="00D65DF5" w:rsidRDefault="00E12E5E" w:rsidP="00D65DF5">
      <w:pPr>
        <w:pStyle w:val="Prrafodelista"/>
        <w:widowControl w:val="0"/>
        <w:numPr>
          <w:ilvl w:val="0"/>
          <w:numId w:val="16"/>
        </w:numPr>
        <w:tabs>
          <w:tab w:val="left" w:pos="1822"/>
        </w:tabs>
        <w:autoSpaceDE w:val="0"/>
        <w:autoSpaceDN w:val="0"/>
        <w:spacing w:before="1" w:line="240" w:lineRule="auto"/>
        <w:rPr>
          <w:b/>
        </w:rPr>
      </w:pPr>
      <w:r w:rsidRPr="00D65DF5">
        <w:rPr>
          <w:b/>
        </w:rPr>
        <w:t>Impresión</w:t>
      </w:r>
      <w:r w:rsidRPr="00D65DF5">
        <w:rPr>
          <w:b/>
          <w:spacing w:val="-3"/>
        </w:rPr>
        <w:t xml:space="preserve"> </w:t>
      </w:r>
      <w:r w:rsidRPr="00D65DF5">
        <w:rPr>
          <w:b/>
        </w:rPr>
        <w:t>de</w:t>
      </w:r>
      <w:r w:rsidRPr="00D65DF5">
        <w:rPr>
          <w:b/>
          <w:spacing w:val="-3"/>
        </w:rPr>
        <w:t xml:space="preserve"> </w:t>
      </w:r>
      <w:r w:rsidRPr="00D65DF5">
        <w:rPr>
          <w:b/>
        </w:rPr>
        <w:t>Pantalla</w:t>
      </w:r>
    </w:p>
    <w:p w14:paraId="7947F9EF" w14:textId="77777777" w:rsidR="004278BE" w:rsidRPr="00D65DF5" w:rsidRDefault="004278BE" w:rsidP="00D65DF5">
      <w:pPr>
        <w:pStyle w:val="Normal0"/>
        <w:rPr>
          <w:color w:val="7F7F7F"/>
        </w:rPr>
      </w:pPr>
    </w:p>
    <w:p w14:paraId="5E582A04" w14:textId="77777777" w:rsidR="004278BE" w:rsidRPr="00D65DF5" w:rsidRDefault="004278BE" w:rsidP="00D65DF5">
      <w:pPr>
        <w:pStyle w:val="Normal0"/>
        <w:ind w:left="426"/>
        <w:rPr>
          <w:color w:val="7F7F7F"/>
        </w:rPr>
      </w:pPr>
    </w:p>
    <w:p w14:paraId="39BBA19A" w14:textId="77777777" w:rsidR="00E12E5E" w:rsidRPr="00D65DF5" w:rsidRDefault="00E12E5E" w:rsidP="00D65DF5">
      <w:pPr>
        <w:pStyle w:val="Normal0"/>
        <w:ind w:left="426"/>
      </w:pPr>
      <w:r w:rsidRPr="00D65DF5">
        <w:t>La captura de pantalla, también conocida como "pantallazo", es el registro instantáneo de lo que se muestra en la pantalla de la computadora en el momento en que se presiona la tecla correspondiente. La información capturada se guarda como una imagen y puede pegarse en programas que permitan insertar contenido del portapapeles.</w:t>
      </w:r>
    </w:p>
    <w:p w14:paraId="6E335B0C" w14:textId="77777777" w:rsidR="00E12E5E" w:rsidRPr="00D65DF5" w:rsidRDefault="00E12E5E" w:rsidP="00D65DF5">
      <w:pPr>
        <w:pStyle w:val="Normal0"/>
        <w:ind w:left="426"/>
      </w:pPr>
    </w:p>
    <w:p w14:paraId="4338CDDA" w14:textId="0AE4FF53" w:rsidR="00E12E5E" w:rsidRPr="00D65DF5" w:rsidRDefault="00E12E5E" w:rsidP="00D65DF5">
      <w:pPr>
        <w:pStyle w:val="Normal0"/>
        <w:ind w:left="426"/>
      </w:pPr>
      <w:r w:rsidRPr="00D65DF5">
        <w:t>El proceso para realizar una captura de pantalla es el siguiente</w:t>
      </w:r>
      <w:r w:rsidR="00D65DF5">
        <w:t>.</w:t>
      </w:r>
    </w:p>
    <w:p w14:paraId="753DECA6" w14:textId="77777777" w:rsidR="00E12E5E" w:rsidRPr="00D65DF5" w:rsidRDefault="00E12E5E" w:rsidP="00D65DF5">
      <w:pPr>
        <w:pStyle w:val="Normal0"/>
        <w:ind w:left="426"/>
      </w:pPr>
    </w:p>
    <w:p w14:paraId="63AC8EF1" w14:textId="77777777" w:rsidR="00E12E5E" w:rsidRPr="00D65DF5" w:rsidRDefault="00E12E5E" w:rsidP="00D65DF5">
      <w:pPr>
        <w:pStyle w:val="Normal0"/>
        <w:numPr>
          <w:ilvl w:val="0"/>
          <w:numId w:val="20"/>
        </w:numPr>
      </w:pPr>
      <w:r w:rsidRPr="00D65DF5">
        <w:t xml:space="preserve">Ubica la tecla </w:t>
      </w:r>
      <w:proofErr w:type="spellStart"/>
      <w:r w:rsidRPr="00D65DF5">
        <w:t>Impr</w:t>
      </w:r>
      <w:proofErr w:type="spellEnd"/>
      <w:r w:rsidRPr="00D65DF5">
        <w:t xml:space="preserve"> </w:t>
      </w:r>
      <w:proofErr w:type="spellStart"/>
      <w:r w:rsidRPr="00D65DF5">
        <w:t>Pant</w:t>
      </w:r>
      <w:proofErr w:type="spellEnd"/>
      <w:r w:rsidRPr="00D65DF5">
        <w:t xml:space="preserve"> en el teclado y presiónala. Esto capturará la imagen de lo que aparece en la pantalla en ese instante.</w:t>
      </w:r>
    </w:p>
    <w:p w14:paraId="6DF4B074" w14:textId="77777777" w:rsidR="00E12E5E" w:rsidRPr="00D65DF5" w:rsidRDefault="00E12E5E" w:rsidP="00D65DF5">
      <w:pPr>
        <w:pStyle w:val="Normal0"/>
        <w:ind w:left="426"/>
      </w:pPr>
    </w:p>
    <w:p w14:paraId="5F224A79" w14:textId="401ECC3A" w:rsidR="00E12E5E" w:rsidRPr="00D65DF5" w:rsidRDefault="00E12E5E" w:rsidP="00D65DF5">
      <w:pPr>
        <w:pStyle w:val="Normal0"/>
        <w:numPr>
          <w:ilvl w:val="0"/>
          <w:numId w:val="20"/>
        </w:numPr>
      </w:pPr>
      <w:r w:rsidRPr="00D65DF5">
        <w:t xml:space="preserve">En algunos computadores portátil es necesario presionar simultáneamente las teclas </w:t>
      </w:r>
      <w:proofErr w:type="spellStart"/>
      <w:r w:rsidRPr="00D65DF5">
        <w:t>Fn</w:t>
      </w:r>
      <w:proofErr w:type="spellEnd"/>
      <w:r w:rsidRPr="00D65DF5">
        <w:t xml:space="preserve"> e </w:t>
      </w:r>
      <w:proofErr w:type="spellStart"/>
      <w:r w:rsidRPr="00D65DF5">
        <w:t>Impr</w:t>
      </w:r>
      <w:proofErr w:type="spellEnd"/>
      <w:r w:rsidRPr="00D65DF5">
        <w:t xml:space="preserve"> </w:t>
      </w:r>
      <w:proofErr w:type="spellStart"/>
      <w:r w:rsidRPr="00D65DF5">
        <w:t>Pant</w:t>
      </w:r>
      <w:proofErr w:type="spellEnd"/>
      <w:r w:rsidRPr="00D65DF5">
        <w:t xml:space="preserve"> para realizar la captura de pantalla.</w:t>
      </w:r>
    </w:p>
    <w:p w14:paraId="0E4A26A3" w14:textId="77777777" w:rsidR="00E12E5E" w:rsidRPr="00D65DF5" w:rsidRDefault="00E12E5E" w:rsidP="00D65DF5">
      <w:pPr>
        <w:pStyle w:val="Normal0"/>
      </w:pPr>
    </w:p>
    <w:p w14:paraId="15BE8E76" w14:textId="58562E93" w:rsidR="00E12E5E" w:rsidRPr="00D65DF5" w:rsidRDefault="00E12E5E" w:rsidP="00D65DF5">
      <w:pPr>
        <w:pStyle w:val="Normal0"/>
        <w:numPr>
          <w:ilvl w:val="0"/>
          <w:numId w:val="20"/>
        </w:numPr>
        <w:rPr>
          <w:color w:val="7F7F7F"/>
        </w:rPr>
      </w:pPr>
      <w:r w:rsidRPr="00D65DF5">
        <w:t xml:space="preserve">Una vez realizada la captura, la imagen se almacena en el portapapeles. Para pegarla, abra el programa o ventana donde desee insertar la captura y utilice la combinación de teclas </w:t>
      </w:r>
      <w:proofErr w:type="spellStart"/>
      <w:r w:rsidRPr="00D65DF5">
        <w:t>Ctrl</w:t>
      </w:r>
      <w:proofErr w:type="spellEnd"/>
      <w:r w:rsidRPr="00D65DF5">
        <w:t xml:space="preserve"> + V para pegar la imagen</w:t>
      </w:r>
      <w:r w:rsidRPr="00D65DF5">
        <w:rPr>
          <w:color w:val="7F7F7F"/>
        </w:rPr>
        <w:t>.</w:t>
      </w:r>
    </w:p>
    <w:p w14:paraId="588A1BB1" w14:textId="77777777" w:rsidR="00E12E5E" w:rsidRPr="00D65DF5" w:rsidRDefault="00E12E5E" w:rsidP="00D65DF5">
      <w:pPr>
        <w:pStyle w:val="Prrafodelista"/>
        <w:rPr>
          <w:color w:val="7F7F7F"/>
        </w:rPr>
      </w:pPr>
    </w:p>
    <w:p w14:paraId="23B7AD8F" w14:textId="77777777" w:rsidR="00E12E5E" w:rsidRPr="00D65DF5" w:rsidRDefault="00E12E5E" w:rsidP="00D65DF5">
      <w:pPr>
        <w:pStyle w:val="Normal0"/>
        <w:rPr>
          <w:color w:val="7F7F7F"/>
        </w:rPr>
      </w:pPr>
    </w:p>
    <w:p w14:paraId="7295EC4E" w14:textId="15EF83AA" w:rsidR="00E12E5E" w:rsidRPr="00D65DF5" w:rsidRDefault="00801FA2" w:rsidP="00D65DF5">
      <w:pPr>
        <w:pStyle w:val="Ttulo1"/>
        <w:numPr>
          <w:ilvl w:val="0"/>
          <w:numId w:val="24"/>
        </w:numPr>
        <w:rPr>
          <w:b/>
          <w:bCs/>
          <w:sz w:val="22"/>
          <w:szCs w:val="22"/>
        </w:rPr>
      </w:pPr>
      <w:r w:rsidRPr="00D65DF5">
        <w:rPr>
          <w:b/>
          <w:bCs/>
          <w:sz w:val="22"/>
          <w:szCs w:val="22"/>
        </w:rPr>
        <w:lastRenderedPageBreak/>
        <w:t>D</w:t>
      </w:r>
      <w:r w:rsidR="00E12E5E" w:rsidRPr="00D65DF5">
        <w:rPr>
          <w:b/>
          <w:bCs/>
          <w:sz w:val="22"/>
          <w:szCs w:val="22"/>
        </w:rPr>
        <w:t>igitación eficiente</w:t>
      </w:r>
      <w:r w:rsidRPr="00D65DF5">
        <w:rPr>
          <w:b/>
          <w:bCs/>
          <w:sz w:val="22"/>
          <w:szCs w:val="22"/>
        </w:rPr>
        <w:t>.</w:t>
      </w:r>
    </w:p>
    <w:p w14:paraId="0A3DB39E" w14:textId="77777777" w:rsidR="006A19A3" w:rsidRPr="00D65DF5" w:rsidRDefault="006A19A3" w:rsidP="00D65DF5">
      <w:pPr>
        <w:pStyle w:val="Normal0"/>
        <w:ind w:left="720"/>
        <w:rPr>
          <w:b/>
          <w:bCs/>
        </w:rPr>
      </w:pPr>
    </w:p>
    <w:p w14:paraId="7AF6954F" w14:textId="77777777" w:rsidR="00612F6D" w:rsidRDefault="00801FA2" w:rsidP="00D65DF5">
      <w:pPr>
        <w:pStyle w:val="Normal0"/>
        <w:rPr>
          <w:b/>
          <w:bCs/>
          <w:i/>
          <w:iCs/>
        </w:rPr>
      </w:pPr>
      <w:r w:rsidRPr="00612F6D">
        <w:rPr>
          <w:b/>
          <w:bCs/>
          <w:i/>
          <w:iCs/>
        </w:rPr>
        <w:t>TIPS</w:t>
      </w:r>
    </w:p>
    <w:p w14:paraId="30A379DF" w14:textId="77777777" w:rsidR="00612F6D" w:rsidRDefault="00612F6D" w:rsidP="00D65DF5">
      <w:pPr>
        <w:pStyle w:val="Normal0"/>
        <w:rPr>
          <w:b/>
          <w:bCs/>
        </w:rPr>
      </w:pPr>
    </w:p>
    <w:p w14:paraId="620003E4" w14:textId="787F1682" w:rsidR="00B37EEF" w:rsidRDefault="007A3C29" w:rsidP="00D65DF5">
      <w:pPr>
        <w:pStyle w:val="Normal0"/>
      </w:pPr>
      <w:r w:rsidRPr="007A3C29">
        <w:t>A continuación, se presentan recomendaciones para mejorar la eficiencia en la digitación, optimizando el tiempo y aplicando las indicaciones ergonómicas sugeridas.</w:t>
      </w:r>
    </w:p>
    <w:p w14:paraId="488D212C" w14:textId="77777777" w:rsidR="007A3C29" w:rsidRPr="00D65DF5" w:rsidRDefault="007A3C29" w:rsidP="00D65DF5">
      <w:pPr>
        <w:pStyle w:val="Normal0"/>
      </w:pPr>
    </w:p>
    <w:p w14:paraId="6BBBBF51" w14:textId="6D55CC20" w:rsidR="00B37EEF" w:rsidRPr="00D65DF5" w:rsidRDefault="00B37EEF" w:rsidP="00D65DF5">
      <w:pPr>
        <w:pStyle w:val="Normal0"/>
        <w:rPr>
          <w:sz w:val="20"/>
          <w:szCs w:val="20"/>
        </w:rPr>
      </w:pPr>
      <w:r w:rsidRPr="00D65DF5">
        <w:rPr>
          <w:noProof/>
          <w:sz w:val="20"/>
          <w:szCs w:val="20"/>
        </w:rPr>
        <w:drawing>
          <wp:anchor distT="0" distB="0" distL="114300" distR="114300" simplePos="0" relativeHeight="251664384" behindDoc="1" locked="0" layoutInCell="1" allowOverlap="1" wp14:anchorId="19F3AE28" wp14:editId="78014E3E">
            <wp:simplePos x="0" y="0"/>
            <wp:positionH relativeFrom="column">
              <wp:posOffset>1867535</wp:posOffset>
            </wp:positionH>
            <wp:positionV relativeFrom="paragraph">
              <wp:posOffset>591185</wp:posOffset>
            </wp:positionV>
            <wp:extent cx="3411855" cy="1966595"/>
            <wp:effectExtent l="0" t="0" r="0" b="0"/>
            <wp:wrapTopAndBottom/>
            <wp:docPr id="1413572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72941" name=""/>
                    <pic:cNvPicPr/>
                  </pic:nvPicPr>
                  <pic:blipFill>
                    <a:blip r:embed="rId29">
                      <a:extLst>
                        <a:ext uri="{28A0092B-C50C-407E-A947-70E740481C1C}">
                          <a14:useLocalDpi xmlns:a14="http://schemas.microsoft.com/office/drawing/2010/main" val="0"/>
                        </a:ext>
                      </a:extLst>
                    </a:blip>
                    <a:stretch>
                      <a:fillRect/>
                    </a:stretch>
                  </pic:blipFill>
                  <pic:spPr>
                    <a:xfrm>
                      <a:off x="0" y="0"/>
                      <a:ext cx="3411855" cy="1966595"/>
                    </a:xfrm>
                    <a:prstGeom prst="rect">
                      <a:avLst/>
                    </a:prstGeom>
                  </pic:spPr>
                </pic:pic>
              </a:graphicData>
            </a:graphic>
            <wp14:sizeRelH relativeFrom="page">
              <wp14:pctWidth>0</wp14:pctWidth>
            </wp14:sizeRelH>
            <wp14:sizeRelV relativeFrom="page">
              <wp14:pctHeight>0</wp14:pctHeight>
            </wp14:sizeRelV>
          </wp:anchor>
        </w:drawing>
      </w:r>
      <w:r w:rsidRPr="00D65DF5">
        <w:rPr>
          <w:sz w:val="20"/>
          <w:szCs w:val="20"/>
        </w:rPr>
        <w:t>Enlace imagen sugerida</w:t>
      </w:r>
      <w:r w:rsidR="00024FDA" w:rsidRPr="00D65DF5">
        <w:rPr>
          <w:sz w:val="20"/>
          <w:szCs w:val="20"/>
        </w:rPr>
        <w:t xml:space="preserve"> de decoración</w:t>
      </w:r>
      <w:r w:rsidRPr="00D65DF5">
        <w:rPr>
          <w:sz w:val="20"/>
          <w:szCs w:val="20"/>
        </w:rPr>
        <w:t xml:space="preserve">: </w:t>
      </w:r>
      <w:hyperlink r:id="rId30" w:anchor="fromView=search&amp;page=1&amp;position=26&amp;uuid=7a85c5b4-d9b5-4109-97b1-a4ca9cc1aae7" w:history="1">
        <w:r w:rsidRPr="00D65DF5">
          <w:rPr>
            <w:rStyle w:val="Hipervnculo"/>
            <w:sz w:val="20"/>
            <w:szCs w:val="20"/>
          </w:rPr>
          <w:t>https://www.freepik.es/fotos-premium/teclado-computadora-tiene-boligrafo-etiqueta-azul-texto-consejos-rapidos-endecha-plana_14699467.htm#fromView=search&amp;page=1&amp;position=26&amp;uuid=7a85c5b4-d9b5-4109-97b1-a4ca9cc1aae7</w:t>
        </w:r>
      </w:hyperlink>
    </w:p>
    <w:p w14:paraId="267C45B7" w14:textId="05499248" w:rsidR="00B37EEF" w:rsidRPr="00D65DF5" w:rsidRDefault="00B37EEF" w:rsidP="00D65DF5">
      <w:pPr>
        <w:pStyle w:val="Normal0"/>
      </w:pPr>
    </w:p>
    <w:p w14:paraId="58373B5C" w14:textId="77777777" w:rsidR="00E12E5E" w:rsidRPr="00D65DF5" w:rsidRDefault="00E12E5E" w:rsidP="00D65DF5">
      <w:pPr>
        <w:pStyle w:val="Normal0"/>
      </w:pPr>
    </w:p>
    <w:p w14:paraId="59ED2EBB" w14:textId="77777777" w:rsidR="00E12E5E" w:rsidRPr="00D65DF5" w:rsidRDefault="00E12E5E" w:rsidP="00D65DF5">
      <w:pPr>
        <w:pStyle w:val="Normal0"/>
        <w:numPr>
          <w:ilvl w:val="0"/>
          <w:numId w:val="22"/>
        </w:numPr>
        <w:spacing w:line="360" w:lineRule="auto"/>
        <w:ind w:left="1134"/>
      </w:pPr>
      <w:r w:rsidRPr="00D65DF5">
        <w:t>Evite mirar el teclado mientras escribe.</w:t>
      </w:r>
    </w:p>
    <w:p w14:paraId="7B26B4DD" w14:textId="77777777" w:rsidR="00E12E5E" w:rsidRPr="00D65DF5" w:rsidRDefault="00E12E5E" w:rsidP="00D65DF5">
      <w:pPr>
        <w:pStyle w:val="Normal0"/>
        <w:numPr>
          <w:ilvl w:val="0"/>
          <w:numId w:val="22"/>
        </w:numPr>
        <w:spacing w:line="360" w:lineRule="auto"/>
        <w:ind w:left="1134"/>
      </w:pPr>
      <w:r w:rsidRPr="00D65DF5">
        <w:t>Mantenga la vista en la pantalla, y si está copiando documentos, colóquelos a la derecha de la computadora.</w:t>
      </w:r>
    </w:p>
    <w:p w14:paraId="16F588EF" w14:textId="77777777" w:rsidR="00E12E5E" w:rsidRPr="00D65DF5" w:rsidRDefault="00E12E5E" w:rsidP="00D65DF5">
      <w:pPr>
        <w:pStyle w:val="Normal0"/>
        <w:numPr>
          <w:ilvl w:val="0"/>
          <w:numId w:val="22"/>
        </w:numPr>
        <w:spacing w:line="360" w:lineRule="auto"/>
        <w:ind w:left="1134"/>
      </w:pPr>
      <w:r w:rsidRPr="00D65DF5">
        <w:t>Adopte una postura correcta frente al equipo.</w:t>
      </w:r>
    </w:p>
    <w:p w14:paraId="6492FC08" w14:textId="77777777" w:rsidR="00E12E5E" w:rsidRPr="00D65DF5" w:rsidRDefault="00E12E5E" w:rsidP="00D65DF5">
      <w:pPr>
        <w:pStyle w:val="Normal0"/>
        <w:numPr>
          <w:ilvl w:val="0"/>
          <w:numId w:val="22"/>
        </w:numPr>
        <w:spacing w:line="360" w:lineRule="auto"/>
        <w:ind w:left="1134"/>
      </w:pPr>
      <w:r w:rsidRPr="00D65DF5">
        <w:t>Coloque los dedos en las teclas guía para que se alineen correctamente.</w:t>
      </w:r>
    </w:p>
    <w:p w14:paraId="75DBBC7C" w14:textId="77777777" w:rsidR="00E12E5E" w:rsidRPr="00D65DF5" w:rsidRDefault="00E12E5E" w:rsidP="00D65DF5">
      <w:pPr>
        <w:pStyle w:val="Normal0"/>
        <w:numPr>
          <w:ilvl w:val="0"/>
          <w:numId w:val="22"/>
        </w:numPr>
        <w:spacing w:line="360" w:lineRule="auto"/>
        <w:ind w:left="1134"/>
      </w:pPr>
      <w:r w:rsidRPr="00D65DF5">
        <w:t>Los pulgares deben descansar sobre la barra espaciadora; recuerde utilizar el pulgar derecho para presionarla.</w:t>
      </w:r>
    </w:p>
    <w:p w14:paraId="09DACB60" w14:textId="286C4142" w:rsidR="00E12E5E" w:rsidRPr="00D65DF5" w:rsidRDefault="00E12E5E" w:rsidP="00D65DF5">
      <w:pPr>
        <w:pStyle w:val="Normal0"/>
        <w:numPr>
          <w:ilvl w:val="0"/>
          <w:numId w:val="22"/>
        </w:numPr>
        <w:spacing w:line="360" w:lineRule="auto"/>
        <w:ind w:left="1134"/>
      </w:pPr>
      <w:r w:rsidRPr="00D65DF5">
        <w:t xml:space="preserve">Al escribir, solo mueva los dedos, evitando el uso de manos, muñecas o brazos, </w:t>
      </w:r>
      <w:r w:rsidR="006A19A3" w:rsidRPr="00D65DF5">
        <w:t xml:space="preserve">recuerde que </w:t>
      </w:r>
      <w:r w:rsidRPr="00D65DF5">
        <w:t>esto puede causar lesiones</w:t>
      </w:r>
      <w:r w:rsidR="006A19A3" w:rsidRPr="00D65DF5">
        <w:t>.</w:t>
      </w:r>
    </w:p>
    <w:p w14:paraId="419467DE" w14:textId="693E81F6" w:rsidR="006A19A3" w:rsidRPr="00D65DF5" w:rsidRDefault="00E12E5E" w:rsidP="00D65DF5">
      <w:pPr>
        <w:pStyle w:val="Normal0"/>
        <w:numPr>
          <w:ilvl w:val="0"/>
          <w:numId w:val="22"/>
        </w:numPr>
        <w:spacing w:line="360" w:lineRule="auto"/>
        <w:ind w:left="1134"/>
      </w:pPr>
      <w:r w:rsidRPr="00D65DF5">
        <w:t>Después de presionar una tecla, retire el dedo de ella para evitar sobre</w:t>
      </w:r>
      <w:r w:rsidR="007A3C29">
        <w:t xml:space="preserve"> </w:t>
      </w:r>
      <w:r w:rsidRPr="00D65DF5">
        <w:t>esfuerzo.</w:t>
      </w:r>
    </w:p>
    <w:p w14:paraId="316DBFEC" w14:textId="1F67E0A7" w:rsidR="00E12E5E" w:rsidRPr="00D65DF5" w:rsidRDefault="00E12E5E" w:rsidP="00D65DF5">
      <w:pPr>
        <w:pStyle w:val="Normal0"/>
        <w:numPr>
          <w:ilvl w:val="0"/>
          <w:numId w:val="22"/>
        </w:numPr>
        <w:spacing w:line="360" w:lineRule="auto"/>
        <w:ind w:left="1134"/>
      </w:pPr>
      <w:r w:rsidRPr="00D65DF5">
        <w:t xml:space="preserve">Al finalizar una línea, use la tecla </w:t>
      </w:r>
      <w:r w:rsidR="00085906" w:rsidRPr="00D65DF5">
        <w:t>“</w:t>
      </w:r>
      <w:proofErr w:type="spellStart"/>
      <w:r w:rsidRPr="007A3C29">
        <w:rPr>
          <w:i/>
          <w:iCs/>
        </w:rPr>
        <w:t>Enter</w:t>
      </w:r>
      <w:proofErr w:type="spellEnd"/>
      <w:r w:rsidR="00085906" w:rsidRPr="00D65DF5">
        <w:t>”</w:t>
      </w:r>
      <w:r w:rsidRPr="00D65DF5">
        <w:t xml:space="preserve"> para pasar a la siguiente, y vuelva a colocar los dedos en las teclas guía.</w:t>
      </w:r>
    </w:p>
    <w:p w14:paraId="77FA7B69" w14:textId="77777777" w:rsidR="00B37EEF" w:rsidRPr="00D65DF5" w:rsidRDefault="00B37EEF" w:rsidP="00D65DF5">
      <w:pPr>
        <w:pStyle w:val="Normal0"/>
        <w:ind w:left="1134"/>
      </w:pPr>
    </w:p>
    <w:p w14:paraId="6CE297BD" w14:textId="7DC66E81" w:rsidR="00801FA2" w:rsidRPr="00D65DF5" w:rsidRDefault="00E12E5E" w:rsidP="00D65DF5">
      <w:pPr>
        <w:pStyle w:val="Normal0"/>
      </w:pPr>
      <w:r w:rsidRPr="00D65DF5">
        <w:t>Las teclas guía se encuentran en la parte central del teclado y sirven como referencia para la correcta colocación de los dedos. Estas teclas dividen el teclado en sectores, marcados por una línea imaginaria, que relaciona cada dedo con sus teclas correspondientes.</w:t>
      </w:r>
    </w:p>
    <w:p w14:paraId="6F36652E" w14:textId="77777777" w:rsidR="004278BE" w:rsidRPr="00D65DF5" w:rsidRDefault="004278BE" w:rsidP="00D65DF5">
      <w:pPr>
        <w:pStyle w:val="Normal0"/>
        <w:ind w:left="426"/>
        <w:rPr>
          <w:color w:val="7F7F7F"/>
        </w:rPr>
      </w:pPr>
    </w:p>
    <w:p w14:paraId="1132C22C" w14:textId="77777777" w:rsidR="00A020AE" w:rsidRDefault="00A020AE" w:rsidP="00D65DF5">
      <w:pPr>
        <w:spacing w:before="92"/>
        <w:ind w:left="1759" w:right="459"/>
        <w:rPr>
          <w:b/>
          <w:i/>
          <w:iCs/>
        </w:rPr>
      </w:pPr>
    </w:p>
    <w:p w14:paraId="320E0F21" w14:textId="408A357D" w:rsidR="00B37EEF" w:rsidRDefault="00B37EEF" w:rsidP="00D65DF5">
      <w:pPr>
        <w:spacing w:before="92"/>
        <w:ind w:left="1759" w:right="459"/>
        <w:rPr>
          <w:b/>
          <w:i/>
          <w:iCs/>
        </w:rPr>
      </w:pPr>
      <w:r w:rsidRPr="00D65DF5">
        <w:rPr>
          <w:b/>
          <w:i/>
          <w:iCs/>
        </w:rPr>
        <w:t>Figura</w:t>
      </w:r>
      <w:r w:rsidRPr="00D65DF5">
        <w:rPr>
          <w:b/>
          <w:i/>
          <w:iCs/>
          <w:spacing w:val="-1"/>
        </w:rPr>
        <w:t xml:space="preserve"> </w:t>
      </w:r>
      <w:r w:rsidR="00024FDA" w:rsidRPr="00D65DF5">
        <w:rPr>
          <w:b/>
          <w:i/>
          <w:iCs/>
        </w:rPr>
        <w:t>5</w:t>
      </w:r>
      <w:r w:rsidRPr="00D65DF5">
        <w:rPr>
          <w:b/>
          <w:i/>
          <w:iCs/>
        </w:rPr>
        <w:t>. Ubicación</w:t>
      </w:r>
      <w:r w:rsidRPr="00D65DF5">
        <w:rPr>
          <w:b/>
          <w:i/>
          <w:iCs/>
          <w:spacing w:val="-3"/>
        </w:rPr>
        <w:t xml:space="preserve"> </w:t>
      </w:r>
      <w:r w:rsidRPr="00D65DF5">
        <w:rPr>
          <w:b/>
          <w:i/>
          <w:iCs/>
        </w:rPr>
        <w:t>de</w:t>
      </w:r>
      <w:r w:rsidRPr="00D65DF5">
        <w:rPr>
          <w:b/>
          <w:i/>
          <w:iCs/>
          <w:spacing w:val="-3"/>
        </w:rPr>
        <w:t xml:space="preserve"> </w:t>
      </w:r>
      <w:r w:rsidRPr="00D65DF5">
        <w:rPr>
          <w:b/>
          <w:i/>
          <w:iCs/>
        </w:rPr>
        <w:t>teclas</w:t>
      </w:r>
      <w:r w:rsidRPr="00D65DF5">
        <w:rPr>
          <w:b/>
          <w:i/>
          <w:iCs/>
          <w:spacing w:val="-1"/>
        </w:rPr>
        <w:t xml:space="preserve"> </w:t>
      </w:r>
      <w:r w:rsidRPr="00D65DF5">
        <w:rPr>
          <w:b/>
          <w:i/>
          <w:iCs/>
        </w:rPr>
        <w:t>guías</w:t>
      </w:r>
    </w:p>
    <w:p w14:paraId="06F52A6E" w14:textId="77777777" w:rsidR="00A020AE" w:rsidRPr="00D65DF5" w:rsidRDefault="00A020AE" w:rsidP="00D65DF5">
      <w:pPr>
        <w:spacing w:before="92"/>
        <w:ind w:left="1759" w:right="459"/>
        <w:rPr>
          <w:b/>
          <w:i/>
          <w:iCs/>
        </w:rPr>
      </w:pPr>
    </w:p>
    <w:p w14:paraId="3AF53ED7" w14:textId="12A45E72" w:rsidR="004278BE" w:rsidRPr="00D65DF5" w:rsidRDefault="007A3C29" w:rsidP="00D65DF5">
      <w:pPr>
        <w:pStyle w:val="Normal0"/>
        <w:ind w:left="426"/>
        <w:rPr>
          <w:color w:val="7F7F7F"/>
        </w:rPr>
      </w:pPr>
      <w:commentRangeStart w:id="7"/>
      <w:r w:rsidRPr="00D65DF5">
        <w:rPr>
          <w:noProof/>
          <w:color w:val="7F7F7F"/>
        </w:rPr>
        <w:drawing>
          <wp:anchor distT="0" distB="0" distL="114300" distR="114300" simplePos="0" relativeHeight="251665408" behindDoc="1" locked="0" layoutInCell="1" allowOverlap="1" wp14:anchorId="3C232154" wp14:editId="1B099355">
            <wp:simplePos x="0" y="0"/>
            <wp:positionH relativeFrom="column">
              <wp:posOffset>250825</wp:posOffset>
            </wp:positionH>
            <wp:positionV relativeFrom="paragraph">
              <wp:posOffset>2540</wp:posOffset>
            </wp:positionV>
            <wp:extent cx="4207511" cy="2712509"/>
            <wp:effectExtent l="0" t="0" r="0" b="0"/>
            <wp:wrapTight wrapText="bothSides">
              <wp:wrapPolygon edited="0">
                <wp:start x="0" y="0"/>
                <wp:lineTo x="0" y="21429"/>
                <wp:lineTo x="21490" y="21429"/>
                <wp:lineTo x="21490" y="0"/>
                <wp:lineTo x="0" y="0"/>
              </wp:wrapPolygon>
            </wp:wrapTight>
            <wp:docPr id="208353333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33339" name="Imagen 1" descr="Interfaz de usuario gráfica&#10;&#10;Descripción generada automáticamente con confianza media"/>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07511" cy="2712509"/>
                    </a:xfrm>
                    <a:prstGeom prst="rect">
                      <a:avLst/>
                    </a:prstGeom>
                  </pic:spPr>
                </pic:pic>
              </a:graphicData>
            </a:graphic>
            <wp14:sizeRelH relativeFrom="page">
              <wp14:pctWidth>0</wp14:pctWidth>
            </wp14:sizeRelH>
            <wp14:sizeRelV relativeFrom="page">
              <wp14:pctHeight>0</wp14:pctHeight>
            </wp14:sizeRelV>
          </wp:anchor>
        </w:drawing>
      </w:r>
      <w:commentRangeEnd w:id="7"/>
      <w:r w:rsidR="004D1471">
        <w:rPr>
          <w:rStyle w:val="Refdecomentario"/>
        </w:rPr>
        <w:commentReference w:id="7"/>
      </w:r>
    </w:p>
    <w:p w14:paraId="3BC98B7E" w14:textId="50979A5D" w:rsidR="004278BE" w:rsidRPr="00D65DF5" w:rsidRDefault="004278BE" w:rsidP="00D65DF5">
      <w:pPr>
        <w:pStyle w:val="Normal0"/>
        <w:ind w:left="426"/>
        <w:rPr>
          <w:color w:val="7F7F7F"/>
        </w:rPr>
      </w:pPr>
    </w:p>
    <w:p w14:paraId="1B70200C" w14:textId="77777777" w:rsidR="00D65DF5" w:rsidRPr="00D65DF5" w:rsidRDefault="00D65DF5" w:rsidP="00D65DF5">
      <w:pPr>
        <w:pStyle w:val="Normal0"/>
        <w:ind w:left="426"/>
        <w:rPr>
          <w:color w:val="7F7F7F"/>
        </w:rPr>
      </w:pPr>
    </w:p>
    <w:p w14:paraId="596F5FFE" w14:textId="6E5E8423" w:rsidR="0052624B" w:rsidRPr="00D65DF5" w:rsidRDefault="0052624B" w:rsidP="00D65DF5">
      <w:pPr>
        <w:pStyle w:val="Normal0"/>
        <w:numPr>
          <w:ilvl w:val="0"/>
          <w:numId w:val="21"/>
        </w:numPr>
        <w:rPr>
          <w:b/>
          <w:bCs/>
        </w:rPr>
      </w:pPr>
      <w:r w:rsidRPr="1B55AE1D">
        <w:rPr>
          <w:b/>
          <w:bCs/>
        </w:rPr>
        <w:t xml:space="preserve">Digitación de </w:t>
      </w:r>
      <w:r w:rsidR="705F200E" w:rsidRPr="1B55AE1D">
        <w:rPr>
          <w:b/>
          <w:bCs/>
        </w:rPr>
        <w:t xml:space="preserve">teclado </w:t>
      </w:r>
      <w:r w:rsidRPr="1B55AE1D">
        <w:rPr>
          <w:b/>
          <w:bCs/>
        </w:rPr>
        <w:t>superior e inferior</w:t>
      </w:r>
    </w:p>
    <w:p w14:paraId="1BDA164C" w14:textId="77777777" w:rsidR="0052624B" w:rsidRPr="00D65DF5" w:rsidRDefault="0052624B" w:rsidP="00D65DF5">
      <w:pPr>
        <w:pStyle w:val="Normal0"/>
        <w:ind w:left="426"/>
      </w:pPr>
    </w:p>
    <w:p w14:paraId="20C27249" w14:textId="77777777" w:rsidR="0052624B" w:rsidRPr="00D65DF5" w:rsidRDefault="0052624B" w:rsidP="00D65DF5">
      <w:pPr>
        <w:pStyle w:val="Normal0"/>
        <w:ind w:left="426"/>
      </w:pPr>
      <w:r w:rsidRPr="00D65DF5">
        <w:t>Para la digitación en la línea superior del teclado, se aplican las mismas indicaciones de posición de los dedos que en la línea guía. Es fundamental mantener una distribución equilibrada de los dedos sobre las teclas, evitando el uso exclusivo de uno o dos dedos para escribir. La correcta utilización de todos los dedos no solo optimiza la velocidad de escritura, sino que también previene la fatiga muscular y mejora la precisión.</w:t>
      </w:r>
    </w:p>
    <w:p w14:paraId="3210C561" w14:textId="77777777" w:rsidR="0052624B" w:rsidRPr="00D65DF5" w:rsidRDefault="0052624B" w:rsidP="00D65DF5">
      <w:pPr>
        <w:pStyle w:val="Normal0"/>
        <w:ind w:left="426"/>
      </w:pPr>
    </w:p>
    <w:p w14:paraId="5088A226" w14:textId="2154B142" w:rsidR="0052624B" w:rsidRPr="00D65DF5" w:rsidRDefault="0052624B" w:rsidP="00D65DF5">
      <w:pPr>
        <w:pStyle w:val="Normal0"/>
        <w:ind w:left="426"/>
      </w:pPr>
      <w:r>
        <w:t>Este enfoque también se aplica a la digitación en la línea inferior, garantizando un flujo eficiente y ergonómico en el proceso de escritura.</w:t>
      </w:r>
    </w:p>
    <w:p w14:paraId="09630EA6" w14:textId="34C9AF77" w:rsidR="1B55AE1D" w:rsidRDefault="1B55AE1D" w:rsidP="1B55AE1D">
      <w:pPr>
        <w:pStyle w:val="Normal0"/>
        <w:ind w:left="426"/>
      </w:pPr>
    </w:p>
    <w:p w14:paraId="4F323D31" w14:textId="6940D238" w:rsidR="7E4724C2" w:rsidRDefault="7E4724C2" w:rsidP="1B55AE1D">
      <w:pPr>
        <w:pStyle w:val="Normal0"/>
        <w:ind w:left="426"/>
        <w:rPr>
          <w:b/>
          <w:bCs/>
          <w:i/>
          <w:iCs/>
          <w:lang w:val="es"/>
        </w:rPr>
      </w:pPr>
      <w:r w:rsidRPr="1B55AE1D">
        <w:rPr>
          <w:b/>
          <w:bCs/>
          <w:i/>
          <w:iCs/>
        </w:rPr>
        <w:t xml:space="preserve">Figura 6. </w:t>
      </w:r>
      <w:r w:rsidRPr="1B55AE1D">
        <w:rPr>
          <w:b/>
          <w:bCs/>
          <w:i/>
          <w:iCs/>
          <w:lang w:val="es"/>
        </w:rPr>
        <w:t>Posición de los dedos en teclado superior</w:t>
      </w:r>
    </w:p>
    <w:p w14:paraId="3491C5CF" w14:textId="4D82CA3C" w:rsidR="1B55AE1D" w:rsidRDefault="1B55AE1D" w:rsidP="1B55AE1D">
      <w:pPr>
        <w:pStyle w:val="Normal0"/>
        <w:ind w:left="426"/>
      </w:pPr>
    </w:p>
    <w:p w14:paraId="13CB1E00" w14:textId="56651628" w:rsidR="7E4724C2" w:rsidRDefault="7E4724C2" w:rsidP="1B55AE1D">
      <w:pPr>
        <w:pStyle w:val="Normal0"/>
        <w:ind w:left="426"/>
      </w:pPr>
      <w:commentRangeStart w:id="8"/>
      <w:r>
        <w:rPr>
          <w:noProof/>
        </w:rPr>
        <w:drawing>
          <wp:inline distT="0" distB="0" distL="0" distR="0" wp14:anchorId="49228415" wp14:editId="5A0516D6">
            <wp:extent cx="4714875" cy="1826483"/>
            <wp:effectExtent l="0" t="0" r="0" b="0"/>
            <wp:docPr id="1727688208" name="Imagen 172768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714875" cy="1826483"/>
                    </a:xfrm>
                    <a:prstGeom prst="rect">
                      <a:avLst/>
                    </a:prstGeom>
                  </pic:spPr>
                </pic:pic>
              </a:graphicData>
            </a:graphic>
          </wp:inline>
        </w:drawing>
      </w:r>
      <w:commentRangeEnd w:id="8"/>
      <w:r w:rsidR="004D1471">
        <w:rPr>
          <w:rStyle w:val="Refdecomentario"/>
        </w:rPr>
        <w:commentReference w:id="8"/>
      </w:r>
    </w:p>
    <w:p w14:paraId="6F54DF09" w14:textId="06FBDF5B" w:rsidR="1B55AE1D" w:rsidRDefault="1B55AE1D" w:rsidP="1B55AE1D">
      <w:pPr>
        <w:pStyle w:val="Normal0"/>
        <w:ind w:left="426"/>
      </w:pPr>
    </w:p>
    <w:p w14:paraId="2EE4B9CC" w14:textId="77777777" w:rsidR="004D1471" w:rsidRDefault="004D1471" w:rsidP="1B55AE1D">
      <w:pPr>
        <w:pStyle w:val="Normal0"/>
        <w:ind w:left="426"/>
        <w:rPr>
          <w:b/>
          <w:bCs/>
          <w:i/>
          <w:iCs/>
        </w:rPr>
      </w:pPr>
    </w:p>
    <w:p w14:paraId="209340FF" w14:textId="77777777" w:rsidR="004D1471" w:rsidRDefault="004D1471" w:rsidP="1B55AE1D">
      <w:pPr>
        <w:pStyle w:val="Normal0"/>
        <w:ind w:left="426"/>
        <w:rPr>
          <w:b/>
          <w:bCs/>
          <w:i/>
          <w:iCs/>
        </w:rPr>
      </w:pPr>
    </w:p>
    <w:p w14:paraId="162F0071" w14:textId="77777777" w:rsidR="004D1471" w:rsidRDefault="004D1471" w:rsidP="1B55AE1D">
      <w:pPr>
        <w:pStyle w:val="Normal0"/>
        <w:ind w:left="426"/>
        <w:rPr>
          <w:b/>
          <w:bCs/>
          <w:i/>
          <w:iCs/>
        </w:rPr>
      </w:pPr>
    </w:p>
    <w:p w14:paraId="7A11389D" w14:textId="77777777" w:rsidR="004D1471" w:rsidRDefault="004D1471" w:rsidP="1B55AE1D">
      <w:pPr>
        <w:pStyle w:val="Normal0"/>
        <w:ind w:left="426"/>
        <w:rPr>
          <w:b/>
          <w:bCs/>
          <w:i/>
          <w:iCs/>
        </w:rPr>
      </w:pPr>
    </w:p>
    <w:p w14:paraId="3ADD067D" w14:textId="77777777" w:rsidR="004D1471" w:rsidRDefault="004D1471" w:rsidP="1B55AE1D">
      <w:pPr>
        <w:pStyle w:val="Normal0"/>
        <w:ind w:left="426"/>
        <w:rPr>
          <w:b/>
          <w:bCs/>
          <w:i/>
          <w:iCs/>
        </w:rPr>
      </w:pPr>
    </w:p>
    <w:p w14:paraId="4C087B45" w14:textId="01B5E9F5" w:rsidR="2AC27771" w:rsidRDefault="2AC27771" w:rsidP="1B55AE1D">
      <w:pPr>
        <w:pStyle w:val="Normal0"/>
        <w:ind w:left="426"/>
        <w:rPr>
          <w:b/>
          <w:bCs/>
          <w:i/>
          <w:iCs/>
          <w:lang w:val="es"/>
        </w:rPr>
      </w:pPr>
      <w:r w:rsidRPr="1B55AE1D">
        <w:rPr>
          <w:b/>
          <w:bCs/>
          <w:i/>
          <w:iCs/>
        </w:rPr>
        <w:lastRenderedPageBreak/>
        <w:t xml:space="preserve">Figura 7. </w:t>
      </w:r>
      <w:r w:rsidRPr="1B55AE1D">
        <w:rPr>
          <w:b/>
          <w:bCs/>
          <w:i/>
          <w:iCs/>
          <w:lang w:val="es"/>
        </w:rPr>
        <w:t>Posición de los dedos en teclado inferior</w:t>
      </w:r>
    </w:p>
    <w:p w14:paraId="511F0C67" w14:textId="182DC0BC" w:rsidR="1B55AE1D" w:rsidRDefault="1B55AE1D" w:rsidP="1B55AE1D">
      <w:pPr>
        <w:pStyle w:val="Normal0"/>
        <w:ind w:left="426"/>
        <w:rPr>
          <w:b/>
          <w:bCs/>
          <w:i/>
          <w:iCs/>
          <w:lang w:val="es"/>
        </w:rPr>
      </w:pPr>
    </w:p>
    <w:p w14:paraId="68494A2B" w14:textId="385962D9" w:rsidR="2AC27771" w:rsidRDefault="2AC27771" w:rsidP="1B55AE1D">
      <w:pPr>
        <w:pStyle w:val="Normal0"/>
        <w:ind w:left="426"/>
      </w:pPr>
      <w:commentRangeStart w:id="9"/>
      <w:r>
        <w:rPr>
          <w:noProof/>
        </w:rPr>
        <w:drawing>
          <wp:inline distT="0" distB="0" distL="0" distR="0" wp14:anchorId="21E0F28C" wp14:editId="7B641EE5">
            <wp:extent cx="5267325" cy="2080040"/>
            <wp:effectExtent l="0" t="0" r="0" b="0"/>
            <wp:docPr id="1437959756" name="Imagen 1437959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267325" cy="2080040"/>
                    </a:xfrm>
                    <a:prstGeom prst="rect">
                      <a:avLst/>
                    </a:prstGeom>
                  </pic:spPr>
                </pic:pic>
              </a:graphicData>
            </a:graphic>
          </wp:inline>
        </w:drawing>
      </w:r>
      <w:commentRangeEnd w:id="9"/>
      <w:r w:rsidR="004D1471">
        <w:rPr>
          <w:rStyle w:val="Refdecomentario"/>
        </w:rPr>
        <w:commentReference w:id="9"/>
      </w:r>
    </w:p>
    <w:p w14:paraId="164A66F0" w14:textId="7F11D56F" w:rsidR="1B55AE1D" w:rsidRDefault="1B55AE1D" w:rsidP="1B55AE1D">
      <w:pPr>
        <w:pStyle w:val="Normal0"/>
        <w:ind w:left="426"/>
        <w:rPr>
          <w:b/>
          <w:bCs/>
          <w:i/>
          <w:iCs/>
          <w:lang w:val="es"/>
        </w:rPr>
      </w:pPr>
    </w:p>
    <w:p w14:paraId="44E444A3" w14:textId="71C50CAC" w:rsidR="1B55AE1D" w:rsidRDefault="1B55AE1D" w:rsidP="1B55AE1D">
      <w:pPr>
        <w:pStyle w:val="Normal0"/>
        <w:ind w:left="426"/>
        <w:rPr>
          <w:b/>
          <w:bCs/>
          <w:i/>
          <w:iCs/>
          <w:lang w:val="es"/>
        </w:rPr>
      </w:pPr>
    </w:p>
    <w:p w14:paraId="16CD5438" w14:textId="6130B5F3" w:rsidR="23DC935E" w:rsidRDefault="004D1471" w:rsidP="1B55AE1D">
      <w:pPr>
        <w:pStyle w:val="Normal0"/>
        <w:ind w:left="426"/>
        <w:rPr>
          <w:lang w:val="es-ES"/>
        </w:rPr>
      </w:pPr>
      <w:r>
        <w:rPr>
          <w:lang w:val="es"/>
        </w:rPr>
        <w:t>Para complementar</w:t>
      </w:r>
      <w:r w:rsidR="007A3C29">
        <w:rPr>
          <w:lang w:val="es"/>
        </w:rPr>
        <w:t xml:space="preserve"> esta información, </w:t>
      </w:r>
      <w:r w:rsidR="23DC935E" w:rsidRPr="1B55AE1D">
        <w:rPr>
          <w:lang w:val="es-ES"/>
        </w:rPr>
        <w:t>se presenta una figura que indica el posicionamiento de los dedos con respecto a las teclas de la línea</w:t>
      </w:r>
      <w:r w:rsidR="007A3C29">
        <w:rPr>
          <w:lang w:val="es-ES"/>
        </w:rPr>
        <w:t>:</w:t>
      </w:r>
    </w:p>
    <w:p w14:paraId="0FB58A6D" w14:textId="10204C8A" w:rsidR="00D65DF5" w:rsidRPr="00D65DF5" w:rsidRDefault="00D65DF5" w:rsidP="1B55AE1D">
      <w:pPr>
        <w:pStyle w:val="Textoindependiente"/>
        <w:spacing w:before="181" w:line="256" w:lineRule="auto"/>
        <w:ind w:left="426"/>
      </w:pPr>
    </w:p>
    <w:p w14:paraId="06BC4D72" w14:textId="588D4A32" w:rsidR="0052624B" w:rsidRDefault="00024FDA" w:rsidP="1B55AE1D">
      <w:pPr>
        <w:pStyle w:val="Textoindependiente"/>
        <w:spacing w:before="181" w:line="256" w:lineRule="auto"/>
        <w:ind w:left="426" w:right="465"/>
        <w:rPr>
          <w:rFonts w:ascii="Arial" w:hAnsi="Arial" w:cs="Arial"/>
          <w:b/>
          <w:bCs/>
          <w:i/>
          <w:iCs/>
          <w:sz w:val="22"/>
          <w:szCs w:val="22"/>
        </w:rPr>
      </w:pPr>
      <w:r w:rsidRPr="1B55AE1D">
        <w:rPr>
          <w:rFonts w:ascii="Arial" w:hAnsi="Arial" w:cs="Arial"/>
          <w:b/>
          <w:bCs/>
          <w:sz w:val="22"/>
          <w:szCs w:val="22"/>
        </w:rPr>
        <w:t xml:space="preserve">Figura </w:t>
      </w:r>
      <w:r w:rsidR="794EB65D" w:rsidRPr="1B55AE1D">
        <w:rPr>
          <w:rFonts w:ascii="Arial" w:hAnsi="Arial" w:cs="Arial"/>
          <w:b/>
          <w:bCs/>
          <w:sz w:val="22"/>
          <w:szCs w:val="22"/>
        </w:rPr>
        <w:t>8</w:t>
      </w:r>
      <w:r w:rsidR="1D89D42B" w:rsidRPr="1B55AE1D">
        <w:rPr>
          <w:rFonts w:ascii="Arial" w:hAnsi="Arial" w:cs="Arial"/>
          <w:b/>
          <w:bCs/>
          <w:sz w:val="22"/>
          <w:szCs w:val="22"/>
        </w:rPr>
        <w:t>.</w:t>
      </w:r>
      <w:r w:rsidR="0052624B" w:rsidRPr="1B55AE1D">
        <w:rPr>
          <w:rFonts w:ascii="Arial" w:hAnsi="Arial" w:cs="Arial"/>
          <w:b/>
          <w:bCs/>
          <w:sz w:val="22"/>
          <w:szCs w:val="22"/>
        </w:rPr>
        <w:t xml:space="preserve"> </w:t>
      </w:r>
      <w:r w:rsidR="0052624B" w:rsidRPr="1B55AE1D">
        <w:rPr>
          <w:rFonts w:ascii="Arial" w:hAnsi="Arial" w:cs="Arial"/>
          <w:b/>
          <w:bCs/>
          <w:i/>
          <w:iCs/>
          <w:sz w:val="22"/>
          <w:szCs w:val="22"/>
        </w:rPr>
        <w:t>Digitación de</w:t>
      </w:r>
      <w:r w:rsidR="0052624B" w:rsidRPr="1B55AE1D">
        <w:rPr>
          <w:rFonts w:ascii="Arial" w:hAnsi="Arial" w:cs="Arial"/>
          <w:b/>
          <w:bCs/>
          <w:i/>
          <w:iCs/>
          <w:spacing w:val="-4"/>
          <w:sz w:val="22"/>
          <w:szCs w:val="22"/>
        </w:rPr>
        <w:t xml:space="preserve"> </w:t>
      </w:r>
      <w:r w:rsidR="0052624B" w:rsidRPr="1B55AE1D">
        <w:rPr>
          <w:rFonts w:ascii="Arial" w:hAnsi="Arial" w:cs="Arial"/>
          <w:b/>
          <w:bCs/>
          <w:i/>
          <w:iCs/>
          <w:sz w:val="22"/>
          <w:szCs w:val="22"/>
        </w:rPr>
        <w:t>teclas</w:t>
      </w:r>
      <w:r w:rsidR="0052624B" w:rsidRPr="1B55AE1D">
        <w:rPr>
          <w:rFonts w:ascii="Arial" w:hAnsi="Arial" w:cs="Arial"/>
          <w:b/>
          <w:bCs/>
          <w:i/>
          <w:iCs/>
          <w:spacing w:val="-2"/>
          <w:sz w:val="22"/>
          <w:szCs w:val="22"/>
        </w:rPr>
        <w:t xml:space="preserve"> </w:t>
      </w:r>
      <w:r w:rsidR="0052624B" w:rsidRPr="1B55AE1D">
        <w:rPr>
          <w:rFonts w:ascii="Arial" w:hAnsi="Arial" w:cs="Arial"/>
          <w:b/>
          <w:bCs/>
          <w:i/>
          <w:iCs/>
          <w:sz w:val="22"/>
          <w:szCs w:val="22"/>
        </w:rPr>
        <w:t>línea</w:t>
      </w:r>
      <w:r w:rsidR="0052624B" w:rsidRPr="1B55AE1D">
        <w:rPr>
          <w:rFonts w:ascii="Arial" w:hAnsi="Arial" w:cs="Arial"/>
          <w:b/>
          <w:bCs/>
          <w:i/>
          <w:iCs/>
          <w:spacing w:val="-1"/>
          <w:sz w:val="22"/>
          <w:szCs w:val="22"/>
        </w:rPr>
        <w:t xml:space="preserve"> </w:t>
      </w:r>
      <w:r w:rsidR="0052624B" w:rsidRPr="1B55AE1D">
        <w:rPr>
          <w:rFonts w:ascii="Arial" w:hAnsi="Arial" w:cs="Arial"/>
          <w:b/>
          <w:bCs/>
          <w:i/>
          <w:iCs/>
          <w:sz w:val="22"/>
          <w:szCs w:val="22"/>
        </w:rPr>
        <w:t>superior</w:t>
      </w:r>
    </w:p>
    <w:p w14:paraId="51CDC981" w14:textId="4026CF48" w:rsidR="0052624B" w:rsidRPr="00D65DF5" w:rsidRDefault="0052624B" w:rsidP="00D65DF5">
      <w:pPr>
        <w:pStyle w:val="Textoindependiente"/>
        <w:rPr>
          <w:rFonts w:ascii="Arial" w:hAnsi="Arial" w:cs="Arial"/>
          <w:sz w:val="22"/>
          <w:szCs w:val="22"/>
        </w:rPr>
      </w:pPr>
      <w:commentRangeStart w:id="10"/>
      <w:r>
        <w:rPr>
          <w:noProof/>
        </w:rPr>
        <w:drawing>
          <wp:inline distT="0" distB="0" distL="0" distR="0" wp14:anchorId="2BEAD2F3" wp14:editId="08707DD4">
            <wp:extent cx="5198745" cy="2106712"/>
            <wp:effectExtent l="0" t="0" r="0" b="5715"/>
            <wp:docPr id="64880994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4">
                      <a:extLst>
                        <a:ext uri="{28A0092B-C50C-407E-A947-70E740481C1C}">
                          <a14:useLocalDpi xmlns:a14="http://schemas.microsoft.com/office/drawing/2010/main" val="0"/>
                        </a:ext>
                      </a:extLst>
                    </a:blip>
                    <a:stretch>
                      <a:fillRect/>
                    </a:stretch>
                  </pic:blipFill>
                  <pic:spPr>
                    <a:xfrm>
                      <a:off x="0" y="0"/>
                      <a:ext cx="5198745" cy="2106712"/>
                    </a:xfrm>
                    <a:prstGeom prst="rect">
                      <a:avLst/>
                    </a:prstGeom>
                  </pic:spPr>
                </pic:pic>
              </a:graphicData>
            </a:graphic>
          </wp:inline>
        </w:drawing>
      </w:r>
      <w:commentRangeEnd w:id="10"/>
      <w:r w:rsidR="004D1471">
        <w:rPr>
          <w:rStyle w:val="Refdecomentario"/>
          <w:rFonts w:ascii="Arial" w:eastAsia="Arial" w:hAnsi="Arial" w:cs="Arial"/>
          <w:lang w:val="es-CO" w:eastAsia="ja-JP"/>
        </w:rPr>
        <w:commentReference w:id="10"/>
      </w:r>
    </w:p>
    <w:p w14:paraId="46B4138B" w14:textId="2970522E" w:rsidR="004278BE" w:rsidRPr="00D65DF5" w:rsidRDefault="004278BE" w:rsidP="1B55AE1D">
      <w:pPr>
        <w:pStyle w:val="Normal0"/>
        <w:ind w:left="426"/>
        <w:rPr>
          <w:color w:val="7F7F7F"/>
          <w:lang w:val="es-ES"/>
        </w:rPr>
      </w:pPr>
    </w:p>
    <w:p w14:paraId="2330F049" w14:textId="36F50E9B" w:rsidR="00223B43" w:rsidRPr="00D65DF5" w:rsidRDefault="0052624B" w:rsidP="00D65DF5">
      <w:pPr>
        <w:pStyle w:val="Prrafodelista"/>
        <w:numPr>
          <w:ilvl w:val="0"/>
          <w:numId w:val="21"/>
        </w:numPr>
        <w:spacing w:line="259" w:lineRule="auto"/>
        <w:ind w:right="114"/>
        <w:rPr>
          <w:b/>
        </w:rPr>
      </w:pPr>
      <w:r w:rsidRPr="00D65DF5">
        <w:rPr>
          <w:b/>
        </w:rPr>
        <w:t>Digitación de línea inferior del teclado</w:t>
      </w:r>
    </w:p>
    <w:p w14:paraId="5703388B" w14:textId="77777777" w:rsidR="00223B43" w:rsidRPr="00D65DF5" w:rsidRDefault="00223B43" w:rsidP="00D65DF5">
      <w:pPr>
        <w:spacing w:line="259" w:lineRule="auto"/>
        <w:ind w:left="284" w:right="114"/>
      </w:pPr>
    </w:p>
    <w:p w14:paraId="277EE994" w14:textId="77777777" w:rsidR="00223B43" w:rsidRPr="00D65DF5" w:rsidRDefault="00223B43" w:rsidP="00D65DF5">
      <w:pPr>
        <w:spacing w:line="259" w:lineRule="auto"/>
        <w:ind w:left="284" w:right="114"/>
      </w:pPr>
      <w:r>
        <w:t>La digitación en la línea inferior se realiza de manera similar a las teclas guía, siguiendo las mismas indicaciones para la correcta posición de los dedos. En esta sección del teclado, además de las letras, se incluyen caracteres especiales como la coma, el punto y el guion, los cuales deben ser digitados con precisión y agilidad, utilizando los dedos correspondientes para garantizar una escritura eficiente y fluida.</w:t>
      </w:r>
    </w:p>
    <w:p w14:paraId="1B806A16" w14:textId="705A7B74" w:rsidR="1B55AE1D" w:rsidRDefault="1B55AE1D" w:rsidP="1B55AE1D">
      <w:pPr>
        <w:spacing w:line="259" w:lineRule="auto"/>
        <w:ind w:left="284" w:right="114"/>
      </w:pPr>
    </w:p>
    <w:p w14:paraId="66D714B6" w14:textId="623DD889" w:rsidR="004278BE" w:rsidRDefault="004278BE" w:rsidP="00D65DF5">
      <w:pPr>
        <w:spacing w:line="259" w:lineRule="auto"/>
        <w:ind w:left="284" w:right="114"/>
      </w:pPr>
    </w:p>
    <w:p w14:paraId="6B42A3C0" w14:textId="77777777" w:rsidR="004D1471" w:rsidRDefault="004D1471" w:rsidP="00D65DF5">
      <w:pPr>
        <w:spacing w:line="259" w:lineRule="auto"/>
        <w:ind w:left="284" w:right="114"/>
      </w:pPr>
    </w:p>
    <w:p w14:paraId="309E8CE9" w14:textId="77777777" w:rsidR="004D1471" w:rsidRPr="00D65DF5" w:rsidRDefault="004D1471" w:rsidP="00D65DF5">
      <w:pPr>
        <w:spacing w:line="259" w:lineRule="auto"/>
        <w:ind w:left="284" w:right="114"/>
      </w:pPr>
    </w:p>
    <w:p w14:paraId="603D89FC" w14:textId="70BA57E3" w:rsidR="00223B43" w:rsidRPr="00D65DF5" w:rsidRDefault="00024FDA" w:rsidP="1B55AE1D">
      <w:pPr>
        <w:spacing w:line="259" w:lineRule="auto"/>
        <w:ind w:left="284" w:right="114"/>
        <w:rPr>
          <w:b/>
          <w:bCs/>
          <w:i/>
          <w:iCs/>
        </w:rPr>
      </w:pPr>
      <w:r w:rsidRPr="1B55AE1D">
        <w:rPr>
          <w:b/>
          <w:bCs/>
          <w:i/>
          <w:iCs/>
        </w:rPr>
        <w:lastRenderedPageBreak/>
        <w:t xml:space="preserve">Figura </w:t>
      </w:r>
      <w:r w:rsidR="0891A956" w:rsidRPr="1B55AE1D">
        <w:rPr>
          <w:b/>
          <w:bCs/>
          <w:i/>
          <w:iCs/>
        </w:rPr>
        <w:t>9</w:t>
      </w:r>
      <w:r w:rsidR="00223B43" w:rsidRPr="1B55AE1D">
        <w:rPr>
          <w:b/>
          <w:bCs/>
          <w:i/>
          <w:iCs/>
        </w:rPr>
        <w:t>. Digitación de</w:t>
      </w:r>
      <w:r w:rsidR="00223B43" w:rsidRPr="1B55AE1D">
        <w:rPr>
          <w:b/>
          <w:bCs/>
          <w:i/>
          <w:iCs/>
          <w:spacing w:val="-4"/>
        </w:rPr>
        <w:t xml:space="preserve"> </w:t>
      </w:r>
      <w:r w:rsidR="00223B43" w:rsidRPr="1B55AE1D">
        <w:rPr>
          <w:b/>
          <w:bCs/>
          <w:i/>
          <w:iCs/>
        </w:rPr>
        <w:t>teclas</w:t>
      </w:r>
      <w:r w:rsidR="00223B43" w:rsidRPr="1B55AE1D">
        <w:rPr>
          <w:b/>
          <w:bCs/>
          <w:i/>
          <w:iCs/>
          <w:spacing w:val="-2"/>
        </w:rPr>
        <w:t xml:space="preserve"> </w:t>
      </w:r>
      <w:r w:rsidR="00223B43" w:rsidRPr="1B55AE1D">
        <w:rPr>
          <w:b/>
          <w:bCs/>
          <w:i/>
          <w:iCs/>
        </w:rPr>
        <w:t>línea</w:t>
      </w:r>
      <w:r w:rsidR="00223B43" w:rsidRPr="1B55AE1D">
        <w:rPr>
          <w:b/>
          <w:bCs/>
          <w:i/>
          <w:iCs/>
          <w:spacing w:val="-1"/>
        </w:rPr>
        <w:t xml:space="preserve"> </w:t>
      </w:r>
      <w:r w:rsidR="00223B43" w:rsidRPr="1B55AE1D">
        <w:rPr>
          <w:b/>
          <w:bCs/>
          <w:i/>
          <w:iCs/>
        </w:rPr>
        <w:t>inferior</w:t>
      </w:r>
    </w:p>
    <w:p w14:paraId="58498A52" w14:textId="20BF5130" w:rsidR="00223B43" w:rsidRPr="00D65DF5" w:rsidRDefault="00223B43" w:rsidP="1B55AE1D">
      <w:pPr>
        <w:spacing w:line="259" w:lineRule="auto"/>
        <w:ind w:left="284" w:right="114"/>
        <w:rPr>
          <w:b/>
          <w:bCs/>
          <w:i/>
          <w:iCs/>
        </w:rPr>
      </w:pPr>
    </w:p>
    <w:p w14:paraId="3E6D16BC" w14:textId="15258613" w:rsidR="00801FA2" w:rsidRPr="00D65DF5" w:rsidRDefault="00223B43" w:rsidP="00D65DF5">
      <w:pPr>
        <w:spacing w:line="259" w:lineRule="auto"/>
        <w:ind w:left="284" w:right="114"/>
        <w:rPr>
          <w:b/>
          <w:bCs/>
          <w:i/>
          <w:iCs/>
        </w:rPr>
      </w:pPr>
      <w:commentRangeStart w:id="11"/>
      <w:commentRangeStart w:id="12"/>
      <w:r>
        <w:rPr>
          <w:noProof/>
        </w:rPr>
        <w:drawing>
          <wp:inline distT="0" distB="0" distL="0" distR="0" wp14:anchorId="69CCBC75" wp14:editId="73955F3C">
            <wp:extent cx="5130018" cy="2232165"/>
            <wp:effectExtent l="0" t="0" r="4445" b="0"/>
            <wp:docPr id="1617569584"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5">
                      <a:extLst>
                        <a:ext uri="{28A0092B-C50C-407E-A947-70E740481C1C}">
                          <a14:useLocalDpi xmlns:a14="http://schemas.microsoft.com/office/drawing/2010/main" val="0"/>
                        </a:ext>
                      </a:extLst>
                    </a:blip>
                    <a:stretch>
                      <a:fillRect/>
                    </a:stretch>
                  </pic:blipFill>
                  <pic:spPr>
                    <a:xfrm>
                      <a:off x="0" y="0"/>
                      <a:ext cx="5130018" cy="2232165"/>
                    </a:xfrm>
                    <a:prstGeom prst="rect">
                      <a:avLst/>
                    </a:prstGeom>
                  </pic:spPr>
                </pic:pic>
              </a:graphicData>
            </a:graphic>
          </wp:inline>
        </w:drawing>
      </w:r>
      <w:commentRangeEnd w:id="11"/>
      <w:commentRangeEnd w:id="12"/>
      <w:r w:rsidR="004D1471">
        <w:rPr>
          <w:rStyle w:val="Refdecomentario"/>
        </w:rPr>
        <w:commentReference w:id="12"/>
      </w:r>
      <w:r>
        <w:commentReference w:id="11"/>
      </w:r>
    </w:p>
    <w:p w14:paraId="0593B1F8" w14:textId="2180DB32" w:rsidR="00801FA2" w:rsidRPr="00D65DF5" w:rsidRDefault="00801FA2" w:rsidP="00D65DF5">
      <w:pPr>
        <w:pStyle w:val="Ttulo1"/>
        <w:numPr>
          <w:ilvl w:val="0"/>
          <w:numId w:val="24"/>
        </w:numPr>
        <w:rPr>
          <w:b/>
          <w:bCs/>
          <w:sz w:val="22"/>
          <w:szCs w:val="22"/>
        </w:rPr>
      </w:pPr>
      <w:r w:rsidRPr="00D65DF5">
        <w:rPr>
          <w:b/>
          <w:bCs/>
          <w:sz w:val="22"/>
          <w:szCs w:val="22"/>
        </w:rPr>
        <w:t xml:space="preserve">El ritmo de la digitación </w:t>
      </w:r>
    </w:p>
    <w:p w14:paraId="4B0C130E" w14:textId="77777777" w:rsidR="00801FA2" w:rsidRPr="00D65DF5" w:rsidRDefault="00801FA2" w:rsidP="00D65DF5"/>
    <w:p w14:paraId="3D0EECC4" w14:textId="1D2A5238" w:rsidR="00801FA2" w:rsidRDefault="00E97199" w:rsidP="00D65DF5">
      <w:r w:rsidRPr="00E97199">
        <w:t>Para mejorar el ritmo de digitación y optimizar la eficiencia, es clave mantener un ritmo constante, practicar ejercicios de calentamiento, adoptar una postura ergonómica y realizar prácticas regulares. Esto ayuda a aumentar tanto la velocidad como la precisión, facilitando un flujo de trabajo más estable y productivo.</w:t>
      </w:r>
    </w:p>
    <w:p w14:paraId="11FA77FE" w14:textId="77777777" w:rsidR="00E97199" w:rsidRPr="00D65DF5" w:rsidRDefault="00E97199" w:rsidP="00D65DF5"/>
    <w:p w14:paraId="009DE084" w14:textId="226AA2B5" w:rsidR="00801FA2" w:rsidRPr="00E55CD1" w:rsidRDefault="00801FA2" w:rsidP="00E55CD1">
      <w:pPr>
        <w:ind w:left="360"/>
      </w:pPr>
      <w:r w:rsidRPr="00E55CD1">
        <w:rPr>
          <w:b/>
          <w:bCs/>
        </w:rPr>
        <w:t>Evitar mirar el teclado mientras se digita</w:t>
      </w:r>
      <w:r w:rsidRPr="00D65DF5">
        <w:t xml:space="preserve">: para lograr esto, es esencial familiarizarse primero con las teclas guía, que presentan líneas salientes para facilitar su ubicación. Los demás dedos deben permanecer en la posición de reposo. Se recomienda observar la pantalla mientras se digita para interiorizar el grupo de caracteres correspondiente a cada dedo y fila. </w:t>
      </w:r>
      <w:r w:rsidR="003F6D6B" w:rsidRPr="00D65DF5">
        <w:t xml:space="preserve"> </w:t>
      </w:r>
      <w:r w:rsidRPr="00E55CD1">
        <w:rPr>
          <w:b/>
          <w:bCs/>
        </w:rPr>
        <w:t>La práctica es clave para alcanzar la perfección.</w:t>
      </w:r>
    </w:p>
    <w:p w14:paraId="43BADC1A" w14:textId="77777777" w:rsidR="00801FA2" w:rsidRPr="00D65DF5" w:rsidRDefault="00801FA2" w:rsidP="00E55CD1"/>
    <w:p w14:paraId="729ABB78" w14:textId="513EEBAF" w:rsidR="00801FA2" w:rsidRPr="00D65DF5" w:rsidRDefault="00801FA2" w:rsidP="00E55CD1">
      <w:pPr>
        <w:ind w:left="360"/>
      </w:pPr>
      <w:r w:rsidRPr="00E55CD1">
        <w:rPr>
          <w:b/>
          <w:bCs/>
        </w:rPr>
        <w:t>Mover los dedos, no las manos:</w:t>
      </w:r>
      <w:r w:rsidR="003F6D6B" w:rsidRPr="00E55CD1">
        <w:rPr>
          <w:b/>
          <w:bCs/>
        </w:rPr>
        <w:t xml:space="preserve"> </w:t>
      </w:r>
      <w:r w:rsidRPr="00D65DF5">
        <w:t xml:space="preserve">las manos y dedos deben posicionarse de manera que se minimice la presión en las muñecas, lo cual mejorará el rendimiento y agilizará la digitación. Se sugiere empezar digitando los caracteres de las teclas guía, y luego alternar con los de las filas superior e inferior según corresponda a cada dedo. Cuando los dedos se desplacen sin necesidad de subir o bajar las manos, se habrá dominado </w:t>
      </w:r>
      <w:r w:rsidR="003F6D6B" w:rsidRPr="00D65DF5">
        <w:t xml:space="preserve">el ejercicio de digitar. </w:t>
      </w:r>
    </w:p>
    <w:p w14:paraId="3516D0B9" w14:textId="77777777" w:rsidR="00801FA2" w:rsidRPr="00D65DF5" w:rsidRDefault="00801FA2" w:rsidP="00E55CD1"/>
    <w:p w14:paraId="475212DD" w14:textId="3FFF841E" w:rsidR="00801FA2" w:rsidRPr="00E55CD1" w:rsidRDefault="00801FA2" w:rsidP="00E55CD1">
      <w:pPr>
        <w:ind w:left="360"/>
      </w:pPr>
      <w:r w:rsidRPr="00E55CD1">
        <w:rPr>
          <w:b/>
          <w:bCs/>
        </w:rPr>
        <w:t>Uso de mayúsculas mediante teclas auxiliares</w:t>
      </w:r>
      <w:r w:rsidRPr="00D65DF5">
        <w:t xml:space="preserve">: </w:t>
      </w:r>
      <w:r w:rsidR="003F6D6B" w:rsidRPr="00D65DF5">
        <w:t>p</w:t>
      </w:r>
      <w:r w:rsidRPr="00D65DF5">
        <w:t xml:space="preserve">ara escribir en mayúsculas, existen dos opciones. Si se requiere escribir solo un </w:t>
      </w:r>
      <w:proofErr w:type="spellStart"/>
      <w:r w:rsidRPr="00D65DF5">
        <w:t>car</w:t>
      </w:r>
      <w:r w:rsidR="003F6D6B" w:rsidRPr="00D65DF5">
        <w:t>a</w:t>
      </w:r>
      <w:r w:rsidRPr="00D65DF5">
        <w:t>cter</w:t>
      </w:r>
      <w:proofErr w:type="spellEnd"/>
      <w:r w:rsidRPr="00D65DF5">
        <w:t xml:space="preserve"> en mayúscula, se utiliza la tecla </w:t>
      </w:r>
      <w:r w:rsidR="00D65DF5">
        <w:t>“</w:t>
      </w:r>
      <w:r w:rsidRPr="00E55CD1">
        <w:rPr>
          <w:b/>
          <w:bCs/>
          <w:i/>
          <w:iCs/>
        </w:rPr>
        <w:t>Shift</w:t>
      </w:r>
      <w:r w:rsidR="00D65DF5" w:rsidRPr="00E55CD1">
        <w:rPr>
          <w:b/>
          <w:bCs/>
        </w:rPr>
        <w:t>”</w:t>
      </w:r>
      <w:r w:rsidRPr="00E55CD1">
        <w:rPr>
          <w:b/>
          <w:bCs/>
        </w:rPr>
        <w:t xml:space="preserve"> </w:t>
      </w:r>
      <w:r w:rsidRPr="00D65DF5">
        <w:t xml:space="preserve">con el meñique de la mano contraria a la que se usa para el </w:t>
      </w:r>
      <w:proofErr w:type="spellStart"/>
      <w:r w:rsidRPr="00D65DF5">
        <w:t>car</w:t>
      </w:r>
      <w:r w:rsidR="003F6D6B" w:rsidRPr="00D65DF5">
        <w:t>a</w:t>
      </w:r>
      <w:r w:rsidRPr="00D65DF5">
        <w:t>cter</w:t>
      </w:r>
      <w:proofErr w:type="spellEnd"/>
      <w:r w:rsidRPr="00D65DF5">
        <w:t xml:space="preserve">. Por ejemplo, para escribir la letra "M" en mayúscula, se presiona </w:t>
      </w:r>
      <w:r w:rsidR="00D65DF5">
        <w:t>“</w:t>
      </w:r>
      <w:r w:rsidRPr="00E55CD1">
        <w:rPr>
          <w:b/>
          <w:bCs/>
          <w:i/>
          <w:iCs/>
        </w:rPr>
        <w:t>Shift</w:t>
      </w:r>
      <w:r w:rsidR="00D65DF5" w:rsidRPr="00E55CD1">
        <w:rPr>
          <w:b/>
          <w:bCs/>
        </w:rPr>
        <w:t>”</w:t>
      </w:r>
      <w:r w:rsidRPr="00E55CD1">
        <w:rPr>
          <w:b/>
          <w:bCs/>
        </w:rPr>
        <w:t xml:space="preserve"> </w:t>
      </w:r>
      <w:r w:rsidRPr="00D65DF5">
        <w:t xml:space="preserve">con el meñique izquierdo y la "M" con el índice derecho. Para activar mayúsculas sostenidas, se utiliza la tecla </w:t>
      </w:r>
      <w:r w:rsidR="00D65DF5">
        <w:t>“</w:t>
      </w:r>
      <w:proofErr w:type="spellStart"/>
      <w:r w:rsidRPr="00E55CD1">
        <w:rPr>
          <w:b/>
          <w:bCs/>
        </w:rPr>
        <w:t>Bloq</w:t>
      </w:r>
      <w:proofErr w:type="spellEnd"/>
      <w:r w:rsidRPr="00E55CD1">
        <w:rPr>
          <w:b/>
          <w:bCs/>
        </w:rPr>
        <w:t xml:space="preserve"> </w:t>
      </w:r>
      <w:proofErr w:type="spellStart"/>
      <w:r w:rsidRPr="00E55CD1">
        <w:rPr>
          <w:b/>
          <w:bCs/>
        </w:rPr>
        <w:t>Mayús</w:t>
      </w:r>
      <w:proofErr w:type="spellEnd"/>
      <w:r w:rsidR="00D65DF5" w:rsidRPr="00E55CD1">
        <w:rPr>
          <w:b/>
          <w:bCs/>
        </w:rPr>
        <w:t>”</w:t>
      </w:r>
      <w:r w:rsidRPr="00D65DF5">
        <w:t xml:space="preserve"> y, una vez terminada la secuencia en mayúsculas, se desactiva con la misma tecla. </w:t>
      </w:r>
      <w:r w:rsidRPr="00E55CD1">
        <w:rPr>
          <w:b/>
          <w:bCs/>
        </w:rPr>
        <w:t>Estos atajos optimizan tiempo y esfuerzo, pero es necesario dominar la ubicación de los caracteres especiales en el teclado</w:t>
      </w:r>
      <w:r w:rsidRPr="00E55CD1">
        <w:t>.</w:t>
      </w:r>
    </w:p>
    <w:p w14:paraId="32AA70F7" w14:textId="77777777" w:rsidR="00801FA2" w:rsidRPr="00D65DF5" w:rsidRDefault="00801FA2" w:rsidP="00E55CD1"/>
    <w:p w14:paraId="4FBC94E9" w14:textId="1D20865C" w:rsidR="00801FA2" w:rsidRPr="00D65DF5" w:rsidRDefault="00801FA2" w:rsidP="00E55CD1">
      <w:pPr>
        <w:ind w:left="360"/>
      </w:pPr>
      <w:r w:rsidRPr="00E55CD1">
        <w:rPr>
          <w:b/>
          <w:bCs/>
        </w:rPr>
        <w:lastRenderedPageBreak/>
        <w:t>Inserción de caracteres especiales:</w:t>
      </w:r>
      <w:r w:rsidRPr="00D65DF5">
        <w:t xml:space="preserve"> </w:t>
      </w:r>
      <w:r w:rsidR="003F6D6B" w:rsidRPr="00D65DF5">
        <w:t>l</w:t>
      </w:r>
      <w:r w:rsidRPr="00D65DF5">
        <w:t xml:space="preserve">os caracteres especiales, como los que se encuentran en la misma tecla que los números, se digitan utilizando una variación del consejo anterior. En lugar de pulsar </w:t>
      </w:r>
      <w:r w:rsidR="00D65DF5">
        <w:t>“</w:t>
      </w:r>
      <w:r w:rsidRPr="00E55CD1">
        <w:rPr>
          <w:b/>
          <w:bCs/>
          <w:i/>
          <w:iCs/>
        </w:rPr>
        <w:t>Shift</w:t>
      </w:r>
      <w:r w:rsidR="00D65DF5" w:rsidRPr="00E55CD1">
        <w:rPr>
          <w:b/>
          <w:bCs/>
        </w:rPr>
        <w:t>”</w:t>
      </w:r>
      <w:r w:rsidRPr="00D65DF5">
        <w:t xml:space="preserve"> con un carácter alfabético, se usa para insertar un símbolo numérico, siguiendo la misma regla de utilizar la mano contraria.</w:t>
      </w:r>
    </w:p>
    <w:p w14:paraId="10A99F0A" w14:textId="77777777" w:rsidR="00801FA2" w:rsidRPr="00D65DF5" w:rsidRDefault="00801FA2" w:rsidP="00E55CD1"/>
    <w:p w14:paraId="43EB3EE1" w14:textId="7C08777C" w:rsidR="00801FA2" w:rsidRPr="00D65DF5" w:rsidRDefault="00801FA2" w:rsidP="00E55CD1">
      <w:pPr>
        <w:ind w:left="360"/>
      </w:pPr>
      <w:r w:rsidRPr="00E55CD1">
        <w:rPr>
          <w:b/>
          <w:bCs/>
        </w:rPr>
        <w:t>Uso de la barra espaciadora:</w:t>
      </w:r>
      <w:r w:rsidRPr="00D65DF5">
        <w:t xml:space="preserve"> </w:t>
      </w:r>
      <w:r w:rsidR="003F6D6B" w:rsidRPr="00D65DF5">
        <w:t>p</w:t>
      </w:r>
      <w:r w:rsidRPr="00D65DF5">
        <w:t xml:space="preserve">ara agilizar el proceso, se recomienda presionar la barra espaciadora con el pulgar de la mano contraria a la utilizada para digitar el último </w:t>
      </w:r>
      <w:proofErr w:type="spellStart"/>
      <w:r w:rsidRPr="00D65DF5">
        <w:t>car</w:t>
      </w:r>
      <w:r w:rsidR="003F6D6B" w:rsidRPr="00D65DF5">
        <w:t>a</w:t>
      </w:r>
      <w:r w:rsidRPr="00D65DF5">
        <w:t>cter</w:t>
      </w:r>
      <w:proofErr w:type="spellEnd"/>
      <w:r w:rsidRPr="00D65DF5">
        <w:t xml:space="preserve"> de la palabra. Por ejemplo, en la palabra "lechuga", se debe pulsar la barra espaciadora con el pulgar derecho, ya que la "a" se digita con el meñique izquierdo.</w:t>
      </w:r>
    </w:p>
    <w:p w14:paraId="5103802B" w14:textId="77777777" w:rsidR="003F6D6B" w:rsidRPr="00D65DF5" w:rsidRDefault="003F6D6B" w:rsidP="00E55CD1">
      <w:pPr>
        <w:pStyle w:val="Prrafodelista"/>
      </w:pPr>
    </w:p>
    <w:p w14:paraId="461D2B81" w14:textId="09E10F0F" w:rsidR="003F6D6B" w:rsidRPr="00D65DF5" w:rsidRDefault="003F6D6B" w:rsidP="00E55CD1">
      <w:pPr>
        <w:widowControl w:val="0"/>
        <w:tabs>
          <w:tab w:val="left" w:pos="1779"/>
        </w:tabs>
        <w:autoSpaceDE w:val="0"/>
        <w:autoSpaceDN w:val="0"/>
        <w:spacing w:before="92" w:line="240" w:lineRule="auto"/>
        <w:ind w:left="360" w:right="157"/>
      </w:pPr>
      <w:r w:rsidRPr="00E55CD1">
        <w:rPr>
          <w:b/>
          <w:bCs/>
        </w:rPr>
        <w:t>Digitación del teclado numérico estándar</w:t>
      </w:r>
      <w:r w:rsidRPr="00D65DF5">
        <w:t>: este teclado está compuesto por teclas</w:t>
      </w:r>
      <w:r w:rsidRPr="00E55CD1">
        <w:rPr>
          <w:spacing w:val="1"/>
        </w:rPr>
        <w:t xml:space="preserve"> </w:t>
      </w:r>
      <w:r w:rsidRPr="00D65DF5">
        <w:t>organizadas en cinco filas y cuatro columnas, en donde la fila central será aquella en</w:t>
      </w:r>
      <w:r w:rsidRPr="00E55CD1">
        <w:rPr>
          <w:spacing w:val="-64"/>
        </w:rPr>
        <w:t xml:space="preserve"> </w:t>
      </w:r>
      <w:r w:rsidRPr="00D65DF5">
        <w:t>la que se encuentran los números 4, 5, 6, +, y en donde la tecla del 5 tiene, al igual</w:t>
      </w:r>
      <w:r w:rsidRPr="00E55CD1">
        <w:rPr>
          <w:spacing w:val="1"/>
        </w:rPr>
        <w:t xml:space="preserve"> </w:t>
      </w:r>
      <w:r w:rsidRPr="00D65DF5">
        <w:t>que los caracteres f y j, una línea resaltada para indicar que es la guía; esto con el</w:t>
      </w:r>
      <w:r w:rsidRPr="00E55CD1">
        <w:rPr>
          <w:spacing w:val="1"/>
        </w:rPr>
        <w:t xml:space="preserve"> </w:t>
      </w:r>
      <w:r w:rsidRPr="00D65DF5">
        <w:t>propósito de realizar la digitación sin observar los números. El uso de este teclado</w:t>
      </w:r>
      <w:r w:rsidRPr="00E55CD1">
        <w:rPr>
          <w:spacing w:val="1"/>
        </w:rPr>
        <w:t xml:space="preserve"> </w:t>
      </w:r>
      <w:r w:rsidRPr="00D65DF5">
        <w:t>está recomendado sólo en los casos en los que se debe insertar una considerable</w:t>
      </w:r>
      <w:r w:rsidRPr="00E55CD1">
        <w:rPr>
          <w:spacing w:val="1"/>
        </w:rPr>
        <w:t xml:space="preserve"> </w:t>
      </w:r>
      <w:r w:rsidRPr="00D65DF5">
        <w:t>cantidad de números, de lo contrario, se sugiere utilice la fila de caracteres ubicada</w:t>
      </w:r>
      <w:r w:rsidRPr="00E55CD1">
        <w:rPr>
          <w:spacing w:val="1"/>
        </w:rPr>
        <w:t xml:space="preserve"> </w:t>
      </w:r>
      <w:r w:rsidRPr="00D65DF5">
        <w:t>sobre el teclado superior. En los computadores portátiles el teclado numérico se</w:t>
      </w:r>
      <w:r w:rsidRPr="00E55CD1">
        <w:rPr>
          <w:spacing w:val="1"/>
        </w:rPr>
        <w:t xml:space="preserve"> </w:t>
      </w:r>
      <w:r w:rsidRPr="00D65DF5">
        <w:t>encuentra integrado al alfabético, por lo que se pueden activar estas teclas de dos</w:t>
      </w:r>
      <w:r w:rsidRPr="00E55CD1">
        <w:rPr>
          <w:spacing w:val="1"/>
        </w:rPr>
        <w:t xml:space="preserve"> </w:t>
      </w:r>
      <w:r w:rsidRPr="00D65DF5">
        <w:t xml:space="preserve">maneras: pulse las teclas </w:t>
      </w:r>
      <w:r w:rsidR="00D65DF5">
        <w:t>“</w:t>
      </w:r>
      <w:proofErr w:type="spellStart"/>
      <w:r w:rsidRPr="00E55CD1">
        <w:rPr>
          <w:b/>
          <w:bCs/>
        </w:rPr>
        <w:t>Fn</w:t>
      </w:r>
      <w:proofErr w:type="spellEnd"/>
      <w:r w:rsidR="00D65DF5" w:rsidRPr="00E55CD1">
        <w:rPr>
          <w:b/>
          <w:bCs/>
        </w:rPr>
        <w:t>”</w:t>
      </w:r>
      <w:r w:rsidRPr="00D65DF5">
        <w:t xml:space="preserve"> y </w:t>
      </w:r>
      <w:r w:rsidR="00D65DF5">
        <w:t>“</w:t>
      </w:r>
      <w:r w:rsidRPr="00E55CD1">
        <w:rPr>
          <w:b/>
          <w:bCs/>
        </w:rPr>
        <w:t>F12</w:t>
      </w:r>
      <w:r w:rsidR="00D65DF5" w:rsidRPr="00E55CD1">
        <w:rPr>
          <w:b/>
          <w:bCs/>
        </w:rPr>
        <w:t>”</w:t>
      </w:r>
      <w:r w:rsidRPr="00D65DF5">
        <w:t xml:space="preserve"> o </w:t>
      </w:r>
      <w:r w:rsidR="00D65DF5">
        <w:t>“</w:t>
      </w:r>
      <w:proofErr w:type="spellStart"/>
      <w:r w:rsidRPr="00E55CD1">
        <w:rPr>
          <w:b/>
          <w:bCs/>
        </w:rPr>
        <w:t>Bloq</w:t>
      </w:r>
      <w:proofErr w:type="spellEnd"/>
      <w:r w:rsidRPr="00E55CD1">
        <w:rPr>
          <w:b/>
          <w:bCs/>
        </w:rPr>
        <w:t xml:space="preserve"> </w:t>
      </w:r>
      <w:proofErr w:type="spellStart"/>
      <w:r w:rsidRPr="00E55CD1">
        <w:rPr>
          <w:b/>
          <w:bCs/>
        </w:rPr>
        <w:t>Num</w:t>
      </w:r>
      <w:proofErr w:type="spellEnd"/>
      <w:r w:rsidR="00D65DF5" w:rsidRPr="00E55CD1">
        <w:rPr>
          <w:b/>
          <w:bCs/>
        </w:rPr>
        <w:t>”</w:t>
      </w:r>
      <w:r w:rsidRPr="00D65DF5">
        <w:t xml:space="preserve"> para luego insertar los números, o,</w:t>
      </w:r>
      <w:r w:rsidRPr="00E55CD1">
        <w:rPr>
          <w:spacing w:val="1"/>
        </w:rPr>
        <w:t xml:space="preserve"> </w:t>
      </w:r>
      <w:r w:rsidRPr="00D65DF5">
        <w:t>utilizar</w:t>
      </w:r>
      <w:r w:rsidRPr="00E55CD1">
        <w:rPr>
          <w:spacing w:val="-1"/>
        </w:rPr>
        <w:t xml:space="preserve"> </w:t>
      </w:r>
      <w:r w:rsidRPr="00D65DF5">
        <w:t xml:space="preserve">solo </w:t>
      </w:r>
      <w:r w:rsidR="00D65DF5">
        <w:t>“</w:t>
      </w:r>
      <w:proofErr w:type="spellStart"/>
      <w:r w:rsidRPr="00E55CD1">
        <w:rPr>
          <w:b/>
          <w:bCs/>
        </w:rPr>
        <w:t>Fn</w:t>
      </w:r>
      <w:proofErr w:type="spellEnd"/>
      <w:r w:rsidR="00D65DF5" w:rsidRPr="00E55CD1">
        <w:rPr>
          <w:b/>
          <w:bCs/>
        </w:rPr>
        <w:t>”</w:t>
      </w:r>
      <w:r w:rsidRPr="00D65DF5">
        <w:t xml:space="preserve"> y</w:t>
      </w:r>
      <w:r w:rsidRPr="00E55CD1">
        <w:rPr>
          <w:spacing w:val="-3"/>
        </w:rPr>
        <w:t xml:space="preserve"> </w:t>
      </w:r>
      <w:r w:rsidRPr="00D65DF5">
        <w:t>con la</w:t>
      </w:r>
      <w:r w:rsidRPr="00E55CD1">
        <w:rPr>
          <w:spacing w:val="-2"/>
        </w:rPr>
        <w:t xml:space="preserve"> </w:t>
      </w:r>
      <w:r w:rsidRPr="00D65DF5">
        <w:t>otra</w:t>
      </w:r>
      <w:r w:rsidRPr="00E55CD1">
        <w:rPr>
          <w:spacing w:val="-2"/>
        </w:rPr>
        <w:t xml:space="preserve"> </w:t>
      </w:r>
      <w:r w:rsidRPr="00D65DF5">
        <w:t>mano,</w:t>
      </w:r>
      <w:r w:rsidRPr="00E55CD1">
        <w:rPr>
          <w:spacing w:val="-3"/>
        </w:rPr>
        <w:t xml:space="preserve"> </w:t>
      </w:r>
      <w:r w:rsidRPr="00D65DF5">
        <w:t>digitar los</w:t>
      </w:r>
      <w:r w:rsidRPr="00E55CD1">
        <w:rPr>
          <w:spacing w:val="-2"/>
        </w:rPr>
        <w:t xml:space="preserve"> </w:t>
      </w:r>
      <w:r w:rsidRPr="00D65DF5">
        <w:t>números</w:t>
      </w:r>
      <w:r w:rsidRPr="00E55CD1">
        <w:rPr>
          <w:spacing w:val="-3"/>
        </w:rPr>
        <w:t xml:space="preserve"> </w:t>
      </w:r>
      <w:r w:rsidRPr="00D65DF5">
        <w:t>directamente.</w:t>
      </w:r>
    </w:p>
    <w:p w14:paraId="7E605756" w14:textId="77777777" w:rsidR="003F6D6B" w:rsidRPr="00D65DF5" w:rsidRDefault="003F6D6B" w:rsidP="00D65DF5">
      <w:pPr>
        <w:pStyle w:val="Prrafodelista"/>
      </w:pPr>
    </w:p>
    <w:p w14:paraId="4B1D8F72" w14:textId="4517D1B5" w:rsidR="00E55CD1" w:rsidRDefault="00E55CD1" w:rsidP="483317FD">
      <w:pPr>
        <w:pStyle w:val="Textoindependiente"/>
        <w:spacing w:before="151"/>
        <w:ind w:left="142" w:right="238"/>
        <w:rPr>
          <w:rFonts w:ascii="Arial" w:hAnsi="Arial" w:cs="Arial"/>
          <w:sz w:val="22"/>
          <w:szCs w:val="22"/>
          <w:lang w:val="es-CO"/>
        </w:rPr>
      </w:pPr>
      <w:r w:rsidRPr="00E55CD1">
        <w:rPr>
          <w:rFonts w:ascii="Arial" w:hAnsi="Arial" w:cs="Arial"/>
          <w:sz w:val="22"/>
          <w:szCs w:val="22"/>
          <w:lang w:val="es-CO"/>
        </w:rPr>
        <w:t>La siguiente figura ofrece un breve resumen con aspectos clave a considerar durante la digitación</w:t>
      </w:r>
      <w:r>
        <w:rPr>
          <w:rFonts w:ascii="Arial" w:hAnsi="Arial" w:cs="Arial"/>
          <w:sz w:val="22"/>
          <w:szCs w:val="22"/>
          <w:lang w:val="es-CO"/>
        </w:rPr>
        <w:t>:</w:t>
      </w:r>
    </w:p>
    <w:p w14:paraId="6460E779" w14:textId="77777777" w:rsidR="00E55CD1" w:rsidRDefault="00E55CD1" w:rsidP="483317FD">
      <w:pPr>
        <w:pStyle w:val="Textoindependiente"/>
        <w:spacing w:before="151"/>
        <w:ind w:left="142" w:right="238"/>
        <w:rPr>
          <w:rFonts w:ascii="Arial" w:hAnsi="Arial" w:cs="Arial"/>
          <w:sz w:val="22"/>
          <w:szCs w:val="22"/>
          <w:lang w:val="es-CO"/>
        </w:rPr>
      </w:pPr>
    </w:p>
    <w:p w14:paraId="0E10D3A7" w14:textId="4814E34D" w:rsidR="003F6D6B" w:rsidRPr="00D65DF5" w:rsidRDefault="003F6D6B" w:rsidP="483317FD">
      <w:pPr>
        <w:pStyle w:val="Textoindependiente"/>
        <w:spacing w:before="151"/>
        <w:ind w:left="142" w:right="238"/>
        <w:rPr>
          <w:rFonts w:ascii="Arial" w:hAnsi="Arial" w:cs="Arial"/>
          <w:b/>
          <w:bCs/>
          <w:i/>
          <w:iCs/>
          <w:sz w:val="22"/>
          <w:szCs w:val="22"/>
        </w:rPr>
      </w:pPr>
      <w:r w:rsidRPr="483317FD">
        <w:rPr>
          <w:rFonts w:ascii="Arial" w:hAnsi="Arial" w:cs="Arial"/>
          <w:b/>
          <w:bCs/>
          <w:i/>
          <w:iCs/>
          <w:sz w:val="22"/>
          <w:szCs w:val="22"/>
        </w:rPr>
        <w:t xml:space="preserve">Figura </w:t>
      </w:r>
      <w:r w:rsidR="13E5744D" w:rsidRPr="483317FD">
        <w:rPr>
          <w:rFonts w:ascii="Arial" w:hAnsi="Arial" w:cs="Arial"/>
          <w:b/>
          <w:bCs/>
          <w:i/>
          <w:iCs/>
          <w:sz w:val="22"/>
          <w:szCs w:val="22"/>
        </w:rPr>
        <w:t>10</w:t>
      </w:r>
      <w:r w:rsidRPr="483317FD">
        <w:rPr>
          <w:rFonts w:ascii="Arial" w:hAnsi="Arial" w:cs="Arial"/>
          <w:b/>
          <w:bCs/>
          <w:i/>
          <w:iCs/>
          <w:sz w:val="22"/>
          <w:szCs w:val="22"/>
        </w:rPr>
        <w:t>. Resumen de digitación de caracteres</w:t>
      </w:r>
    </w:p>
    <w:p w14:paraId="3998BB2F" w14:textId="77777777" w:rsidR="003F6D6B" w:rsidRPr="00D65DF5" w:rsidRDefault="003F6D6B" w:rsidP="00D65DF5">
      <w:pPr>
        <w:pStyle w:val="Prrafodelista"/>
        <w:rPr>
          <w:lang w:val="es-ES"/>
        </w:rPr>
      </w:pPr>
    </w:p>
    <w:p w14:paraId="65853732" w14:textId="25124706" w:rsidR="004278BE" w:rsidRPr="00D65DF5" w:rsidRDefault="003F6D6B" w:rsidP="00D65DF5">
      <w:pPr>
        <w:pStyle w:val="Normal0"/>
        <w:ind w:left="426"/>
        <w:rPr>
          <w:color w:val="7F7F7F"/>
        </w:rPr>
      </w:pPr>
      <w:commentRangeStart w:id="13"/>
      <w:r w:rsidRPr="00D65DF5">
        <w:rPr>
          <w:noProof/>
          <w:color w:val="7F7F7F"/>
        </w:rPr>
        <w:drawing>
          <wp:inline distT="0" distB="0" distL="0" distR="0" wp14:anchorId="493B80D4" wp14:editId="4CC97A76">
            <wp:extent cx="3727031" cy="2989690"/>
            <wp:effectExtent l="0" t="0" r="6985" b="1270"/>
            <wp:docPr id="1812027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2712" name=""/>
                    <pic:cNvPicPr/>
                  </pic:nvPicPr>
                  <pic:blipFill>
                    <a:blip r:embed="rId36"/>
                    <a:stretch>
                      <a:fillRect/>
                    </a:stretch>
                  </pic:blipFill>
                  <pic:spPr>
                    <a:xfrm>
                      <a:off x="0" y="0"/>
                      <a:ext cx="3737321" cy="2997944"/>
                    </a:xfrm>
                    <a:prstGeom prst="rect">
                      <a:avLst/>
                    </a:prstGeom>
                  </pic:spPr>
                </pic:pic>
              </a:graphicData>
            </a:graphic>
          </wp:inline>
        </w:drawing>
      </w:r>
      <w:commentRangeEnd w:id="13"/>
      <w:r w:rsidR="00CE43EE">
        <w:rPr>
          <w:rStyle w:val="Refdecomentario"/>
        </w:rPr>
        <w:commentReference w:id="13"/>
      </w:r>
    </w:p>
    <w:p w14:paraId="6735EF7C" w14:textId="77777777" w:rsidR="00223B43" w:rsidRPr="00D65DF5" w:rsidRDefault="00223B43" w:rsidP="00A020AE">
      <w:pPr>
        <w:pStyle w:val="Normal0"/>
        <w:rPr>
          <w:b/>
          <w:bCs/>
          <w:color w:val="7F7F7F"/>
        </w:rPr>
      </w:pPr>
    </w:p>
    <w:p w14:paraId="4D43416B" w14:textId="5FF03BBE" w:rsidR="00223B43" w:rsidRPr="00D65DF5" w:rsidRDefault="003F6D6B" w:rsidP="00D65DF5">
      <w:pPr>
        <w:pStyle w:val="Normal0"/>
        <w:numPr>
          <w:ilvl w:val="0"/>
          <w:numId w:val="21"/>
        </w:numPr>
        <w:rPr>
          <w:b/>
          <w:bCs/>
          <w:color w:val="7F7F7F"/>
        </w:rPr>
      </w:pPr>
      <w:r w:rsidRPr="00D65DF5">
        <w:rPr>
          <w:b/>
          <w:bCs/>
        </w:rPr>
        <w:lastRenderedPageBreak/>
        <w:t>Digitación</w:t>
      </w:r>
      <w:r w:rsidRPr="00D65DF5">
        <w:rPr>
          <w:b/>
          <w:bCs/>
          <w:spacing w:val="-2"/>
        </w:rPr>
        <w:t xml:space="preserve"> </w:t>
      </w:r>
      <w:r w:rsidRPr="00D65DF5">
        <w:rPr>
          <w:b/>
          <w:bCs/>
        </w:rPr>
        <w:t xml:space="preserve">de </w:t>
      </w:r>
      <w:r w:rsidR="00024FDA" w:rsidRPr="00D65DF5">
        <w:rPr>
          <w:b/>
          <w:bCs/>
        </w:rPr>
        <w:t>t</w:t>
      </w:r>
      <w:r w:rsidRPr="00D65DF5">
        <w:rPr>
          <w:b/>
          <w:bCs/>
        </w:rPr>
        <w:t>eclas</w:t>
      </w:r>
      <w:r w:rsidRPr="00D65DF5">
        <w:rPr>
          <w:b/>
          <w:bCs/>
          <w:spacing w:val="-4"/>
        </w:rPr>
        <w:t xml:space="preserve"> </w:t>
      </w:r>
      <w:r w:rsidR="00024FDA" w:rsidRPr="00D65DF5">
        <w:rPr>
          <w:b/>
          <w:bCs/>
        </w:rPr>
        <w:t>n</w:t>
      </w:r>
      <w:r w:rsidRPr="00D65DF5">
        <w:rPr>
          <w:b/>
          <w:bCs/>
        </w:rPr>
        <w:t>uméricas</w:t>
      </w:r>
      <w:r w:rsidRPr="00D65DF5">
        <w:rPr>
          <w:b/>
          <w:bCs/>
          <w:spacing w:val="-1"/>
        </w:rPr>
        <w:t xml:space="preserve"> </w:t>
      </w:r>
      <w:r w:rsidRPr="00D65DF5">
        <w:rPr>
          <w:b/>
          <w:bCs/>
        </w:rPr>
        <w:t>y</w:t>
      </w:r>
      <w:r w:rsidRPr="00D65DF5">
        <w:rPr>
          <w:b/>
          <w:bCs/>
          <w:spacing w:val="-2"/>
        </w:rPr>
        <w:t xml:space="preserve"> </w:t>
      </w:r>
      <w:r w:rsidR="00024FDA" w:rsidRPr="00D65DF5">
        <w:rPr>
          <w:b/>
          <w:bCs/>
        </w:rPr>
        <w:t>e</w:t>
      </w:r>
      <w:r w:rsidRPr="00D65DF5">
        <w:rPr>
          <w:b/>
          <w:bCs/>
        </w:rPr>
        <w:t>speciales</w:t>
      </w:r>
    </w:p>
    <w:p w14:paraId="3D5DD63B" w14:textId="77777777" w:rsidR="003F6D6B" w:rsidRPr="00D65DF5" w:rsidRDefault="003F6D6B" w:rsidP="00D65DF5">
      <w:pPr>
        <w:pStyle w:val="Normal0"/>
        <w:rPr>
          <w:b/>
          <w:bCs/>
          <w:color w:val="7F7F7F"/>
        </w:rPr>
      </w:pPr>
    </w:p>
    <w:p w14:paraId="0F8CC8D1" w14:textId="77777777" w:rsidR="00223B43" w:rsidRPr="00D65DF5" w:rsidRDefault="00223B43" w:rsidP="00D65DF5">
      <w:pPr>
        <w:pStyle w:val="Normal0"/>
        <w:ind w:left="426"/>
        <w:rPr>
          <w:color w:val="7F7F7F"/>
        </w:rPr>
      </w:pPr>
    </w:p>
    <w:p w14:paraId="69D9BECC" w14:textId="77777777" w:rsidR="00024FDA" w:rsidRPr="00D65DF5" w:rsidRDefault="00024FDA" w:rsidP="00D65DF5">
      <w:pPr>
        <w:pStyle w:val="Normal0"/>
        <w:ind w:left="426"/>
      </w:pPr>
      <w:r w:rsidRPr="00D65DF5">
        <w:rPr>
          <w:b/>
          <w:bCs/>
        </w:rPr>
        <w:t>Las teclas numéricas</w:t>
      </w:r>
      <w:r w:rsidRPr="00D65DF5">
        <w:t xml:space="preserve"> </w:t>
      </w:r>
    </w:p>
    <w:p w14:paraId="0D822D05" w14:textId="77777777" w:rsidR="00024FDA" w:rsidRPr="00D65DF5" w:rsidRDefault="00024FDA" w:rsidP="00D65DF5">
      <w:pPr>
        <w:pStyle w:val="Normal0"/>
        <w:ind w:left="426"/>
      </w:pPr>
    </w:p>
    <w:p w14:paraId="03EFEEF1" w14:textId="7950BE21" w:rsidR="00024FDA" w:rsidRPr="00D65DF5" w:rsidRDefault="00024FDA" w:rsidP="00D65DF5">
      <w:pPr>
        <w:pStyle w:val="Normal0"/>
        <w:numPr>
          <w:ilvl w:val="0"/>
          <w:numId w:val="30"/>
        </w:numPr>
      </w:pPr>
      <w:r w:rsidRPr="00D65DF5">
        <w:t>Requieren especial atención, no tanto por su dificultad, sino porque al estar situadas más lejos de las teclas guía, es fácil cometer errores al calcular mal la distancia y presionar una tecla incorrecta.</w:t>
      </w:r>
    </w:p>
    <w:p w14:paraId="38A9278D" w14:textId="0F1AC3BF" w:rsidR="00024FDA" w:rsidRDefault="00024FDA" w:rsidP="00D65DF5">
      <w:pPr>
        <w:pStyle w:val="Normal0"/>
        <w:numPr>
          <w:ilvl w:val="0"/>
          <w:numId w:val="30"/>
        </w:numPr>
      </w:pPr>
      <w:r w:rsidRPr="00D65DF5">
        <w:t>Para reducir errores y mejorar la precisión en la digitación de esta fila, se recomienda practicar ejercicios que inicialmente incluyan solo números, luego combinarlos con letras y</w:t>
      </w:r>
      <w:r w:rsidR="00E55CD1">
        <w:t xml:space="preserve"> </w:t>
      </w:r>
      <w:r w:rsidRPr="00D65DF5">
        <w:t xml:space="preserve">con caracteres especiales. </w:t>
      </w:r>
    </w:p>
    <w:p w14:paraId="19CE2F35" w14:textId="1E934A3D" w:rsidR="00E55CD1" w:rsidRPr="00D65DF5" w:rsidRDefault="00E55CD1" w:rsidP="00D65DF5">
      <w:pPr>
        <w:pStyle w:val="Normal0"/>
        <w:numPr>
          <w:ilvl w:val="0"/>
          <w:numId w:val="30"/>
        </w:numPr>
      </w:pPr>
      <w:r w:rsidRPr="00E55CD1">
        <w:t>Es fundamental alternar ejercicios numéricos con ejercicios de texto en una proporción de uno a diez, es decir, por cada ejercicio numérico, realizar diez ejercicios de texto. Esta técnica no solo incrementa la velocidad, sino que refuerza la práctica con números sin generar monotonía.</w:t>
      </w:r>
    </w:p>
    <w:p w14:paraId="7FCC999C" w14:textId="77777777" w:rsidR="001F04C0" w:rsidRPr="00D65DF5" w:rsidRDefault="001F04C0" w:rsidP="00D65DF5">
      <w:pPr>
        <w:pStyle w:val="Normal0"/>
      </w:pPr>
    </w:p>
    <w:p w14:paraId="694703CE" w14:textId="77777777" w:rsidR="001F04C0" w:rsidRPr="00D65DF5" w:rsidRDefault="001F04C0" w:rsidP="00D65DF5">
      <w:pPr>
        <w:pStyle w:val="Normal0"/>
      </w:pPr>
    </w:p>
    <w:p w14:paraId="797AA306" w14:textId="77777777" w:rsidR="00024FDA" w:rsidRPr="00D65DF5" w:rsidRDefault="00024FDA" w:rsidP="00D65DF5">
      <w:pPr>
        <w:pStyle w:val="Normal0"/>
        <w:ind w:left="1146"/>
      </w:pPr>
    </w:p>
    <w:p w14:paraId="08323A59" w14:textId="7F4BAE6F" w:rsidR="00024FDA" w:rsidRPr="00D65DF5" w:rsidRDefault="00024FDA" w:rsidP="00D65DF5">
      <w:pPr>
        <w:pStyle w:val="Normal0"/>
        <w:ind w:left="426"/>
        <w:rPr>
          <w:color w:val="7F7F7F"/>
        </w:rPr>
      </w:pPr>
      <w:r w:rsidRPr="00D65DF5">
        <w:t>La siguiente figura</w:t>
      </w:r>
      <w:r w:rsidR="001F04C0" w:rsidRPr="00D65DF5">
        <w:t xml:space="preserve"> </w:t>
      </w:r>
      <w:r w:rsidRPr="00D65DF5">
        <w:t>expone el dedo y la mano correspondiente para cada carácter numérico</w:t>
      </w:r>
      <w:r w:rsidRPr="00D65DF5">
        <w:rPr>
          <w:color w:val="7F7F7F"/>
        </w:rPr>
        <w:t>:</w:t>
      </w:r>
    </w:p>
    <w:p w14:paraId="503BCD5D" w14:textId="77777777" w:rsidR="001F04C0" w:rsidRPr="00D65DF5" w:rsidRDefault="001F04C0" w:rsidP="00D65DF5">
      <w:pPr>
        <w:pStyle w:val="Normal0"/>
        <w:ind w:left="426"/>
        <w:rPr>
          <w:color w:val="7F7F7F"/>
        </w:rPr>
      </w:pPr>
    </w:p>
    <w:p w14:paraId="082D8CD7" w14:textId="79DC792B" w:rsidR="001F04C0" w:rsidRPr="00D65DF5" w:rsidRDefault="001F04C0" w:rsidP="483317FD">
      <w:pPr>
        <w:pStyle w:val="Normal0"/>
        <w:ind w:left="426"/>
        <w:rPr>
          <w:b/>
          <w:bCs/>
          <w:i/>
          <w:iCs/>
        </w:rPr>
      </w:pPr>
      <w:r w:rsidRPr="483317FD">
        <w:rPr>
          <w:b/>
          <w:bCs/>
          <w:i/>
          <w:iCs/>
        </w:rPr>
        <w:t>Figura 1</w:t>
      </w:r>
      <w:r w:rsidR="463E1F51" w:rsidRPr="483317FD">
        <w:rPr>
          <w:b/>
          <w:bCs/>
          <w:i/>
          <w:iCs/>
        </w:rPr>
        <w:t>1</w:t>
      </w:r>
      <w:r w:rsidRPr="483317FD">
        <w:rPr>
          <w:b/>
          <w:bCs/>
          <w:i/>
          <w:iCs/>
        </w:rPr>
        <w:t>. Digitación de fila alfanumérica</w:t>
      </w:r>
    </w:p>
    <w:p w14:paraId="23017F36" w14:textId="77777777" w:rsidR="001F04C0" w:rsidRPr="00D65DF5" w:rsidRDefault="001F04C0" w:rsidP="00D65DF5">
      <w:pPr>
        <w:pStyle w:val="Normal0"/>
        <w:ind w:left="426"/>
        <w:rPr>
          <w:b/>
          <w:bCs/>
          <w:i/>
          <w:iCs/>
        </w:rPr>
      </w:pPr>
    </w:p>
    <w:p w14:paraId="5FBE3FBE" w14:textId="0658D4C7" w:rsidR="001F04C0" w:rsidRPr="00D65DF5" w:rsidRDefault="001F04C0" w:rsidP="00D65DF5">
      <w:pPr>
        <w:pStyle w:val="Normal0"/>
        <w:ind w:left="426"/>
        <w:rPr>
          <w:b/>
          <w:bCs/>
          <w:i/>
          <w:iCs/>
        </w:rPr>
      </w:pPr>
      <w:commentRangeStart w:id="14"/>
      <w:r w:rsidRPr="00D65DF5">
        <w:rPr>
          <w:b/>
          <w:bCs/>
          <w:i/>
          <w:iCs/>
          <w:noProof/>
        </w:rPr>
        <w:drawing>
          <wp:inline distT="0" distB="0" distL="0" distR="0" wp14:anchorId="18E777B7" wp14:editId="2508C8B7">
            <wp:extent cx="5462546" cy="2162121"/>
            <wp:effectExtent l="0" t="0" r="5080" b="0"/>
            <wp:docPr id="1376344385"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44385" name="Imagen 1" descr="Tabla&#10;&#10;Descripción generada automáticamente con confianza media"/>
                    <pic:cNvPicPr/>
                  </pic:nvPicPr>
                  <pic:blipFill>
                    <a:blip r:embed="rId37"/>
                    <a:stretch>
                      <a:fillRect/>
                    </a:stretch>
                  </pic:blipFill>
                  <pic:spPr>
                    <a:xfrm>
                      <a:off x="0" y="0"/>
                      <a:ext cx="5478030" cy="2168250"/>
                    </a:xfrm>
                    <a:prstGeom prst="rect">
                      <a:avLst/>
                    </a:prstGeom>
                  </pic:spPr>
                </pic:pic>
              </a:graphicData>
            </a:graphic>
          </wp:inline>
        </w:drawing>
      </w:r>
      <w:commentRangeEnd w:id="14"/>
      <w:r w:rsidR="00CE43EE">
        <w:rPr>
          <w:rStyle w:val="Refdecomentario"/>
        </w:rPr>
        <w:commentReference w:id="14"/>
      </w:r>
    </w:p>
    <w:p w14:paraId="605C7656" w14:textId="77777777" w:rsidR="00223B43" w:rsidRPr="00D65DF5" w:rsidRDefault="00223B43" w:rsidP="00D65DF5">
      <w:pPr>
        <w:pStyle w:val="Normal0"/>
        <w:ind w:left="426"/>
        <w:rPr>
          <w:color w:val="7F7F7F"/>
        </w:rPr>
      </w:pPr>
    </w:p>
    <w:p w14:paraId="1FE314B6" w14:textId="77777777" w:rsidR="00DA6675" w:rsidRPr="00D65DF5" w:rsidRDefault="00DA6675" w:rsidP="00D65DF5">
      <w:pPr>
        <w:pStyle w:val="Normal0"/>
        <w:ind w:left="426"/>
      </w:pPr>
      <w:r w:rsidRPr="00D65DF5">
        <w:rPr>
          <w:b/>
          <w:bCs/>
        </w:rPr>
        <w:t>Las teclas especiales y mayúsculas</w:t>
      </w:r>
    </w:p>
    <w:p w14:paraId="076ACB52" w14:textId="77777777" w:rsidR="00DA6675" w:rsidRPr="00D65DF5" w:rsidRDefault="00DA6675" w:rsidP="00D65DF5">
      <w:pPr>
        <w:pStyle w:val="Normal0"/>
        <w:ind w:left="426"/>
      </w:pPr>
    </w:p>
    <w:p w14:paraId="5772800B" w14:textId="77777777" w:rsidR="00D65DF5" w:rsidRDefault="00DA6675" w:rsidP="00D65DF5">
      <w:pPr>
        <w:pStyle w:val="Normal0"/>
        <w:ind w:left="426"/>
      </w:pPr>
      <w:r w:rsidRPr="00D65DF5">
        <w:t xml:space="preserve">Las teclas especiales, como </w:t>
      </w:r>
      <w:r w:rsidR="00D65DF5" w:rsidRPr="00335F1E">
        <w:rPr>
          <w:i/>
          <w:iCs/>
        </w:rPr>
        <w:t>“</w:t>
      </w:r>
      <w:r w:rsidRPr="00335F1E">
        <w:rPr>
          <w:i/>
          <w:iCs/>
        </w:rPr>
        <w:t>Shift</w:t>
      </w:r>
      <w:r w:rsidR="00D65DF5" w:rsidRPr="00335F1E">
        <w:rPr>
          <w:i/>
          <w:iCs/>
        </w:rPr>
        <w:t>”</w:t>
      </w:r>
      <w:r w:rsidRPr="00335F1E">
        <w:rPr>
          <w:i/>
          <w:iCs/>
        </w:rPr>
        <w:t>,</w:t>
      </w:r>
      <w:r w:rsidRPr="00D65DF5">
        <w:t xml:space="preserve"> </w:t>
      </w:r>
      <w:r w:rsidR="00D65DF5">
        <w:t>“</w:t>
      </w:r>
      <w:proofErr w:type="spellStart"/>
      <w:r w:rsidRPr="00D65DF5">
        <w:t>Ctrl</w:t>
      </w:r>
      <w:proofErr w:type="spellEnd"/>
      <w:r w:rsidR="00D65DF5">
        <w:t>”</w:t>
      </w:r>
      <w:r w:rsidRPr="00D65DF5">
        <w:t xml:space="preserve">, </w:t>
      </w:r>
      <w:r w:rsidR="00D65DF5">
        <w:t>“</w:t>
      </w:r>
      <w:r w:rsidRPr="00D65DF5">
        <w:t>Alt</w:t>
      </w:r>
      <w:r w:rsidR="00D65DF5">
        <w:t>”</w:t>
      </w:r>
      <w:r w:rsidRPr="00D65DF5">
        <w:t xml:space="preserve"> y las teclas de función, así como las teclas para escribir en mayúsculas, se digitan principalmente con los dedos meñiques, debido a su proximidad y a la necesidad de dejar libres los demás dedos para las teclas alfanuméricas. </w:t>
      </w:r>
    </w:p>
    <w:p w14:paraId="49A2D00A" w14:textId="77777777" w:rsidR="00D65DF5" w:rsidRDefault="00D65DF5" w:rsidP="00D65DF5">
      <w:pPr>
        <w:pStyle w:val="Normal0"/>
        <w:ind w:left="426"/>
      </w:pPr>
    </w:p>
    <w:p w14:paraId="161FB643" w14:textId="5EA70CCC" w:rsidR="00335745" w:rsidRPr="00D65DF5" w:rsidRDefault="00DA6675" w:rsidP="00D65DF5">
      <w:pPr>
        <w:pStyle w:val="Normal0"/>
        <w:ind w:left="426"/>
      </w:pPr>
      <w:r w:rsidRPr="00D65DF5">
        <w:t xml:space="preserve">Aunque los meñiques son los dedos con menos fuerza, su uso adecuado contribuye a mantener una postura eficiente y reducir la sobrecarga en los dedos más fuertes, como los índices y pulgares. Es fundamental desarrollar la destreza y precisión en la digitación de estas teclas, ya </w:t>
      </w:r>
      <w:r w:rsidRPr="00D65DF5">
        <w:lastRenderedPageBreak/>
        <w:t xml:space="preserve">que su uso es frecuente en combinación con otras teclas para ejecutar comandos o escribir en mayúsculas. </w:t>
      </w:r>
    </w:p>
    <w:p w14:paraId="4C5C0518" w14:textId="77777777" w:rsidR="00DA6675" w:rsidRPr="00D65DF5" w:rsidRDefault="00DA6675" w:rsidP="00D65DF5">
      <w:pPr>
        <w:pStyle w:val="Textoindependiente"/>
        <w:spacing w:before="1" w:line="259" w:lineRule="auto"/>
        <w:ind w:right="154"/>
        <w:rPr>
          <w:rFonts w:ascii="Arial" w:hAnsi="Arial" w:cs="Arial"/>
          <w:sz w:val="22"/>
          <w:szCs w:val="22"/>
        </w:rPr>
      </w:pPr>
    </w:p>
    <w:p w14:paraId="2B608D77" w14:textId="112E0FA9" w:rsidR="00DA6675" w:rsidRPr="00D65DF5" w:rsidRDefault="00DA6675" w:rsidP="00D65DF5">
      <w:pPr>
        <w:pStyle w:val="Textoindependiente"/>
        <w:spacing w:before="1" w:line="259" w:lineRule="auto"/>
        <w:ind w:left="426" w:right="154"/>
        <w:rPr>
          <w:rFonts w:ascii="Arial" w:hAnsi="Arial" w:cs="Arial"/>
          <w:sz w:val="22"/>
          <w:szCs w:val="22"/>
        </w:rPr>
      </w:pPr>
      <w:r w:rsidRPr="00D65DF5">
        <w:rPr>
          <w:rFonts w:ascii="Arial" w:hAnsi="Arial" w:cs="Arial"/>
          <w:sz w:val="22"/>
          <w:szCs w:val="22"/>
        </w:rPr>
        <w:t xml:space="preserve">En el caso de las mayúsculas iniciales se debe digitar con la tecla </w:t>
      </w:r>
      <w:r w:rsidR="00D65DF5">
        <w:rPr>
          <w:rFonts w:ascii="Arial" w:hAnsi="Arial" w:cs="Arial"/>
          <w:sz w:val="22"/>
          <w:szCs w:val="22"/>
        </w:rPr>
        <w:t>“</w:t>
      </w:r>
      <w:r w:rsidRPr="00335F1E">
        <w:rPr>
          <w:rFonts w:ascii="Arial" w:hAnsi="Arial" w:cs="Arial"/>
          <w:i/>
          <w:sz w:val="22"/>
          <w:szCs w:val="22"/>
        </w:rPr>
        <w:t>Shift</w:t>
      </w:r>
      <w:r w:rsidR="00D65DF5">
        <w:rPr>
          <w:rFonts w:ascii="Arial" w:hAnsi="Arial" w:cs="Arial"/>
          <w:i/>
          <w:sz w:val="22"/>
          <w:szCs w:val="22"/>
        </w:rPr>
        <w:t>”</w:t>
      </w:r>
      <w:r w:rsidRPr="00D65DF5">
        <w:rPr>
          <w:rFonts w:ascii="Arial" w:hAnsi="Arial" w:cs="Arial"/>
          <w:i/>
          <w:sz w:val="22"/>
          <w:szCs w:val="22"/>
        </w:rPr>
        <w:t xml:space="preserve"> </w:t>
      </w:r>
      <w:r w:rsidRPr="00D65DF5">
        <w:rPr>
          <w:rFonts w:ascii="Arial" w:hAnsi="Arial" w:cs="Arial"/>
          <w:sz w:val="22"/>
          <w:szCs w:val="22"/>
        </w:rPr>
        <w:t>de la mano</w:t>
      </w:r>
      <w:r w:rsidRPr="00D65DF5">
        <w:rPr>
          <w:rFonts w:ascii="Arial" w:hAnsi="Arial" w:cs="Arial"/>
          <w:spacing w:val="1"/>
          <w:sz w:val="22"/>
          <w:szCs w:val="22"/>
        </w:rPr>
        <w:t xml:space="preserve"> </w:t>
      </w:r>
      <w:r w:rsidRPr="00D65DF5">
        <w:rPr>
          <w:rFonts w:ascii="Arial" w:hAnsi="Arial" w:cs="Arial"/>
          <w:sz w:val="22"/>
          <w:szCs w:val="22"/>
        </w:rPr>
        <w:t>contraria</w:t>
      </w:r>
      <w:r w:rsidRPr="00D65DF5">
        <w:rPr>
          <w:rFonts w:ascii="Arial" w:hAnsi="Arial" w:cs="Arial"/>
          <w:spacing w:val="-3"/>
          <w:sz w:val="22"/>
          <w:szCs w:val="22"/>
        </w:rPr>
        <w:t xml:space="preserve"> </w:t>
      </w:r>
      <w:r w:rsidRPr="00D65DF5">
        <w:rPr>
          <w:rFonts w:ascii="Arial" w:hAnsi="Arial" w:cs="Arial"/>
          <w:sz w:val="22"/>
          <w:szCs w:val="22"/>
        </w:rPr>
        <w:t>al</w:t>
      </w:r>
      <w:r w:rsidRPr="00D65DF5">
        <w:rPr>
          <w:rFonts w:ascii="Arial" w:hAnsi="Arial" w:cs="Arial"/>
          <w:spacing w:val="-1"/>
          <w:sz w:val="22"/>
          <w:szCs w:val="22"/>
        </w:rPr>
        <w:t xml:space="preserve"> </w:t>
      </w:r>
      <w:r w:rsidRPr="00D65DF5">
        <w:rPr>
          <w:rFonts w:ascii="Arial" w:hAnsi="Arial" w:cs="Arial"/>
          <w:sz w:val="22"/>
          <w:szCs w:val="22"/>
        </w:rPr>
        <w:t>carácter.</w:t>
      </w:r>
      <w:r w:rsidRPr="00D65DF5">
        <w:rPr>
          <w:rFonts w:ascii="Arial" w:hAnsi="Arial" w:cs="Arial"/>
          <w:spacing w:val="-1"/>
          <w:sz w:val="22"/>
          <w:szCs w:val="22"/>
        </w:rPr>
        <w:t xml:space="preserve"> </w:t>
      </w:r>
      <w:r w:rsidRPr="00D65DF5">
        <w:rPr>
          <w:rFonts w:ascii="Arial" w:hAnsi="Arial" w:cs="Arial"/>
          <w:sz w:val="22"/>
          <w:szCs w:val="22"/>
        </w:rPr>
        <w:t>Puede</w:t>
      </w:r>
      <w:r w:rsidRPr="00D65DF5">
        <w:rPr>
          <w:rFonts w:ascii="Arial" w:hAnsi="Arial" w:cs="Arial"/>
          <w:spacing w:val="-1"/>
          <w:sz w:val="22"/>
          <w:szCs w:val="22"/>
        </w:rPr>
        <w:t xml:space="preserve"> </w:t>
      </w:r>
      <w:r w:rsidRPr="00D65DF5">
        <w:rPr>
          <w:rFonts w:ascii="Arial" w:hAnsi="Arial" w:cs="Arial"/>
          <w:sz w:val="22"/>
          <w:szCs w:val="22"/>
        </w:rPr>
        <w:t>revisar</w:t>
      </w:r>
      <w:r w:rsidRPr="00D65DF5">
        <w:rPr>
          <w:rFonts w:ascii="Arial" w:hAnsi="Arial" w:cs="Arial"/>
          <w:spacing w:val="-1"/>
          <w:sz w:val="22"/>
          <w:szCs w:val="22"/>
        </w:rPr>
        <w:t xml:space="preserve"> </w:t>
      </w:r>
      <w:r w:rsidRPr="00D65DF5">
        <w:rPr>
          <w:rFonts w:ascii="Arial" w:hAnsi="Arial" w:cs="Arial"/>
          <w:sz w:val="22"/>
          <w:szCs w:val="22"/>
        </w:rPr>
        <w:t>el ejemplo en</w:t>
      </w:r>
      <w:r w:rsidRPr="00D65DF5">
        <w:rPr>
          <w:rFonts w:ascii="Arial" w:hAnsi="Arial" w:cs="Arial"/>
          <w:spacing w:val="-2"/>
          <w:sz w:val="22"/>
          <w:szCs w:val="22"/>
        </w:rPr>
        <w:t xml:space="preserve"> </w:t>
      </w:r>
      <w:r w:rsidRPr="00D65DF5">
        <w:rPr>
          <w:rFonts w:ascii="Arial" w:hAnsi="Arial" w:cs="Arial"/>
          <w:sz w:val="22"/>
          <w:szCs w:val="22"/>
        </w:rPr>
        <w:t>la</w:t>
      </w:r>
      <w:r w:rsidRPr="00D65DF5">
        <w:rPr>
          <w:rFonts w:ascii="Arial" w:hAnsi="Arial" w:cs="Arial"/>
          <w:spacing w:val="-3"/>
          <w:sz w:val="22"/>
          <w:szCs w:val="22"/>
        </w:rPr>
        <w:t xml:space="preserve"> </w:t>
      </w:r>
      <w:r w:rsidRPr="00D65DF5">
        <w:rPr>
          <w:rFonts w:ascii="Arial" w:hAnsi="Arial" w:cs="Arial"/>
          <w:sz w:val="22"/>
          <w:szCs w:val="22"/>
        </w:rPr>
        <w:t>siguiente</w:t>
      </w:r>
      <w:r w:rsidRPr="00D65DF5">
        <w:rPr>
          <w:rFonts w:ascii="Arial" w:hAnsi="Arial" w:cs="Arial"/>
          <w:spacing w:val="-2"/>
          <w:sz w:val="22"/>
          <w:szCs w:val="22"/>
        </w:rPr>
        <w:t xml:space="preserve"> </w:t>
      </w:r>
      <w:r w:rsidRPr="00D65DF5">
        <w:rPr>
          <w:rFonts w:ascii="Arial" w:hAnsi="Arial" w:cs="Arial"/>
          <w:sz w:val="22"/>
          <w:szCs w:val="22"/>
        </w:rPr>
        <w:t>figura:</w:t>
      </w:r>
    </w:p>
    <w:p w14:paraId="5E539E58" w14:textId="77777777" w:rsidR="00A3210A" w:rsidRPr="00D65DF5" w:rsidRDefault="00A3210A" w:rsidP="00D65DF5">
      <w:pPr>
        <w:pStyle w:val="Textoindependiente"/>
        <w:spacing w:before="92"/>
        <w:ind w:right="157"/>
        <w:rPr>
          <w:rFonts w:ascii="Arial" w:hAnsi="Arial" w:cs="Arial"/>
          <w:b/>
          <w:sz w:val="22"/>
          <w:szCs w:val="22"/>
        </w:rPr>
      </w:pPr>
    </w:p>
    <w:p w14:paraId="00B9EED7" w14:textId="791EA779" w:rsidR="00A3210A" w:rsidRPr="00D65DF5" w:rsidRDefault="00A3210A" w:rsidP="00D65DF5">
      <w:pPr>
        <w:pStyle w:val="Textoindependiente"/>
        <w:spacing w:before="92"/>
        <w:ind w:right="157" w:firstLine="426"/>
        <w:rPr>
          <w:rFonts w:ascii="Arial" w:hAnsi="Arial" w:cs="Arial"/>
          <w:sz w:val="22"/>
          <w:szCs w:val="22"/>
        </w:rPr>
      </w:pPr>
      <w:r w:rsidRPr="483317FD">
        <w:rPr>
          <w:rFonts w:ascii="Arial" w:hAnsi="Arial" w:cs="Arial"/>
          <w:b/>
          <w:bCs/>
          <w:sz w:val="22"/>
          <w:szCs w:val="22"/>
        </w:rPr>
        <w:t>Figura</w:t>
      </w:r>
      <w:r w:rsidRPr="483317FD">
        <w:rPr>
          <w:rFonts w:ascii="Arial" w:hAnsi="Arial" w:cs="Arial"/>
          <w:b/>
          <w:bCs/>
          <w:spacing w:val="-2"/>
          <w:sz w:val="22"/>
          <w:szCs w:val="22"/>
        </w:rPr>
        <w:t xml:space="preserve"> </w:t>
      </w:r>
      <w:r w:rsidRPr="483317FD">
        <w:rPr>
          <w:rFonts w:ascii="Arial" w:hAnsi="Arial" w:cs="Arial"/>
          <w:b/>
          <w:bCs/>
          <w:sz w:val="22"/>
          <w:szCs w:val="22"/>
        </w:rPr>
        <w:t>1</w:t>
      </w:r>
      <w:r w:rsidR="4449A167" w:rsidRPr="483317FD">
        <w:rPr>
          <w:rFonts w:ascii="Arial" w:hAnsi="Arial" w:cs="Arial"/>
          <w:b/>
          <w:bCs/>
          <w:sz w:val="22"/>
          <w:szCs w:val="22"/>
        </w:rPr>
        <w:t>2</w:t>
      </w:r>
      <w:r w:rsidRPr="483317FD">
        <w:rPr>
          <w:rFonts w:ascii="Arial" w:hAnsi="Arial" w:cs="Arial"/>
          <w:b/>
          <w:bCs/>
          <w:sz w:val="22"/>
          <w:szCs w:val="22"/>
        </w:rPr>
        <w:t>.</w:t>
      </w:r>
      <w:r w:rsidRPr="483317FD">
        <w:rPr>
          <w:rFonts w:ascii="Arial" w:hAnsi="Arial" w:cs="Arial"/>
          <w:b/>
          <w:bCs/>
          <w:spacing w:val="-2"/>
          <w:sz w:val="22"/>
          <w:szCs w:val="22"/>
        </w:rPr>
        <w:t xml:space="preserve"> </w:t>
      </w:r>
      <w:r w:rsidRPr="00D65DF5">
        <w:rPr>
          <w:rFonts w:ascii="Arial" w:hAnsi="Arial" w:cs="Arial"/>
          <w:sz w:val="22"/>
          <w:szCs w:val="22"/>
        </w:rPr>
        <w:t>Ejemplo</w:t>
      </w:r>
      <w:r w:rsidRPr="00D65DF5">
        <w:rPr>
          <w:rFonts w:ascii="Arial" w:hAnsi="Arial" w:cs="Arial"/>
          <w:spacing w:val="-4"/>
          <w:sz w:val="22"/>
          <w:szCs w:val="22"/>
        </w:rPr>
        <w:t xml:space="preserve"> </w:t>
      </w:r>
      <w:r w:rsidRPr="00D65DF5">
        <w:rPr>
          <w:rFonts w:ascii="Arial" w:hAnsi="Arial" w:cs="Arial"/>
          <w:sz w:val="22"/>
          <w:szCs w:val="22"/>
        </w:rPr>
        <w:t>para</w:t>
      </w:r>
      <w:r w:rsidRPr="00D65DF5">
        <w:rPr>
          <w:rFonts w:ascii="Arial" w:hAnsi="Arial" w:cs="Arial"/>
          <w:spacing w:val="1"/>
          <w:sz w:val="22"/>
          <w:szCs w:val="22"/>
        </w:rPr>
        <w:t xml:space="preserve"> </w:t>
      </w:r>
      <w:r w:rsidRPr="00D65DF5">
        <w:rPr>
          <w:rFonts w:ascii="Arial" w:hAnsi="Arial" w:cs="Arial"/>
          <w:sz w:val="22"/>
          <w:szCs w:val="22"/>
        </w:rPr>
        <w:t>digitación</w:t>
      </w:r>
      <w:r w:rsidRPr="00D65DF5">
        <w:rPr>
          <w:rFonts w:ascii="Arial" w:hAnsi="Arial" w:cs="Arial"/>
          <w:spacing w:val="-3"/>
          <w:sz w:val="22"/>
          <w:szCs w:val="22"/>
        </w:rPr>
        <w:t xml:space="preserve"> </w:t>
      </w:r>
      <w:r w:rsidRPr="00D65DF5">
        <w:rPr>
          <w:rFonts w:ascii="Arial" w:hAnsi="Arial" w:cs="Arial"/>
          <w:sz w:val="22"/>
          <w:szCs w:val="22"/>
        </w:rPr>
        <w:t>de</w:t>
      </w:r>
      <w:r w:rsidRPr="00D65DF5">
        <w:rPr>
          <w:rFonts w:ascii="Arial" w:hAnsi="Arial" w:cs="Arial"/>
          <w:spacing w:val="-3"/>
          <w:sz w:val="22"/>
          <w:szCs w:val="22"/>
        </w:rPr>
        <w:t xml:space="preserve"> </w:t>
      </w:r>
      <w:r w:rsidRPr="00D65DF5">
        <w:rPr>
          <w:rFonts w:ascii="Arial" w:hAnsi="Arial" w:cs="Arial"/>
          <w:sz w:val="22"/>
          <w:szCs w:val="22"/>
        </w:rPr>
        <w:t>mayúscula</w:t>
      </w:r>
      <w:r w:rsidRPr="00D65DF5">
        <w:rPr>
          <w:rFonts w:ascii="Arial" w:hAnsi="Arial" w:cs="Arial"/>
          <w:spacing w:val="-2"/>
          <w:sz w:val="22"/>
          <w:szCs w:val="22"/>
        </w:rPr>
        <w:t xml:space="preserve"> </w:t>
      </w:r>
      <w:r w:rsidRPr="00D65DF5">
        <w:rPr>
          <w:rFonts w:ascii="Arial" w:hAnsi="Arial" w:cs="Arial"/>
          <w:sz w:val="22"/>
          <w:szCs w:val="22"/>
        </w:rPr>
        <w:t>inicial</w:t>
      </w:r>
    </w:p>
    <w:p w14:paraId="07BC56A0" w14:textId="77777777" w:rsidR="00DA6675" w:rsidRPr="00D65DF5" w:rsidRDefault="00DA6675" w:rsidP="00D65DF5">
      <w:pPr>
        <w:pStyle w:val="Textoindependiente"/>
        <w:spacing w:before="1" w:line="259" w:lineRule="auto"/>
        <w:ind w:left="426" w:right="154"/>
        <w:rPr>
          <w:rFonts w:ascii="Arial" w:hAnsi="Arial" w:cs="Arial"/>
          <w:sz w:val="22"/>
          <w:szCs w:val="22"/>
        </w:rPr>
      </w:pPr>
    </w:p>
    <w:p w14:paraId="60FB7FBE" w14:textId="1AF1645E" w:rsidR="00DA6675" w:rsidRPr="00D65DF5" w:rsidRDefault="00A3210A" w:rsidP="00D65DF5">
      <w:pPr>
        <w:pStyle w:val="Normal0"/>
        <w:ind w:left="426"/>
        <w:rPr>
          <w:lang w:val="es-ES"/>
        </w:rPr>
      </w:pPr>
      <w:commentRangeStart w:id="15"/>
      <w:r w:rsidRPr="00D65DF5">
        <w:rPr>
          <w:noProof/>
          <w:lang w:val="es-ES"/>
        </w:rPr>
        <w:drawing>
          <wp:inline distT="0" distB="0" distL="0" distR="0" wp14:anchorId="39A43766" wp14:editId="343694C2">
            <wp:extent cx="4079019" cy="1583422"/>
            <wp:effectExtent l="0" t="0" r="0" b="0"/>
            <wp:docPr id="1720600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00391" name=""/>
                    <pic:cNvPicPr/>
                  </pic:nvPicPr>
                  <pic:blipFill>
                    <a:blip r:embed="rId38"/>
                    <a:stretch>
                      <a:fillRect/>
                    </a:stretch>
                  </pic:blipFill>
                  <pic:spPr>
                    <a:xfrm>
                      <a:off x="0" y="0"/>
                      <a:ext cx="4090959" cy="1588057"/>
                    </a:xfrm>
                    <a:prstGeom prst="rect">
                      <a:avLst/>
                    </a:prstGeom>
                  </pic:spPr>
                </pic:pic>
              </a:graphicData>
            </a:graphic>
          </wp:inline>
        </w:drawing>
      </w:r>
      <w:commentRangeEnd w:id="15"/>
      <w:r w:rsidR="00CE43EE">
        <w:rPr>
          <w:rStyle w:val="Refdecomentario"/>
        </w:rPr>
        <w:commentReference w:id="15"/>
      </w:r>
    </w:p>
    <w:p w14:paraId="65226E33" w14:textId="77777777" w:rsidR="00335745" w:rsidRPr="00D65DF5" w:rsidRDefault="00335745" w:rsidP="00D65DF5">
      <w:pPr>
        <w:pStyle w:val="Normal0"/>
        <w:ind w:left="426"/>
      </w:pPr>
    </w:p>
    <w:p w14:paraId="5D7CEF73" w14:textId="4D17F2FC" w:rsidR="00A3210A" w:rsidRDefault="00A3210A" w:rsidP="00D65DF5">
      <w:pPr>
        <w:pStyle w:val="Textoindependiente"/>
        <w:spacing w:line="256" w:lineRule="auto"/>
        <w:ind w:left="284" w:right="161"/>
        <w:rPr>
          <w:rFonts w:ascii="Arial" w:hAnsi="Arial" w:cs="Arial"/>
          <w:sz w:val="22"/>
          <w:szCs w:val="22"/>
        </w:rPr>
      </w:pPr>
      <w:r w:rsidRPr="00D65DF5">
        <w:rPr>
          <w:rFonts w:ascii="Arial" w:hAnsi="Arial" w:cs="Arial"/>
          <w:sz w:val="22"/>
          <w:szCs w:val="22"/>
        </w:rPr>
        <w:t>Para</w:t>
      </w:r>
      <w:r w:rsidRPr="00D65DF5">
        <w:rPr>
          <w:rFonts w:ascii="Arial" w:hAnsi="Arial" w:cs="Arial"/>
          <w:spacing w:val="1"/>
          <w:sz w:val="22"/>
          <w:szCs w:val="22"/>
        </w:rPr>
        <w:t xml:space="preserve"> </w:t>
      </w:r>
      <w:r w:rsidRPr="00D65DF5">
        <w:rPr>
          <w:rFonts w:ascii="Arial" w:hAnsi="Arial" w:cs="Arial"/>
          <w:sz w:val="22"/>
          <w:szCs w:val="22"/>
        </w:rPr>
        <w:t>la</w:t>
      </w:r>
      <w:r w:rsidRPr="00D65DF5">
        <w:rPr>
          <w:rFonts w:ascii="Arial" w:hAnsi="Arial" w:cs="Arial"/>
          <w:spacing w:val="1"/>
          <w:sz w:val="22"/>
          <w:szCs w:val="22"/>
        </w:rPr>
        <w:t xml:space="preserve"> </w:t>
      </w:r>
      <w:r w:rsidRPr="00D65DF5">
        <w:rPr>
          <w:rFonts w:ascii="Arial" w:hAnsi="Arial" w:cs="Arial"/>
          <w:sz w:val="22"/>
          <w:szCs w:val="22"/>
        </w:rPr>
        <w:t>mayúscula</w:t>
      </w:r>
      <w:r w:rsidRPr="00D65DF5">
        <w:rPr>
          <w:rFonts w:ascii="Arial" w:hAnsi="Arial" w:cs="Arial"/>
          <w:spacing w:val="1"/>
          <w:sz w:val="22"/>
          <w:szCs w:val="22"/>
        </w:rPr>
        <w:t xml:space="preserve"> </w:t>
      </w:r>
      <w:r w:rsidRPr="00D65DF5">
        <w:rPr>
          <w:rFonts w:ascii="Arial" w:hAnsi="Arial" w:cs="Arial"/>
          <w:sz w:val="22"/>
          <w:szCs w:val="22"/>
        </w:rPr>
        <w:t>sostenida,</w:t>
      </w:r>
      <w:r w:rsidRPr="00D65DF5">
        <w:rPr>
          <w:rFonts w:ascii="Arial" w:hAnsi="Arial" w:cs="Arial"/>
          <w:spacing w:val="1"/>
          <w:sz w:val="22"/>
          <w:szCs w:val="22"/>
        </w:rPr>
        <w:t xml:space="preserve"> </w:t>
      </w:r>
      <w:r w:rsidRPr="00D65DF5">
        <w:rPr>
          <w:rFonts w:ascii="Arial" w:hAnsi="Arial" w:cs="Arial"/>
          <w:sz w:val="22"/>
          <w:szCs w:val="22"/>
        </w:rPr>
        <w:t>se</w:t>
      </w:r>
      <w:r w:rsidRPr="00D65DF5">
        <w:rPr>
          <w:rFonts w:ascii="Arial" w:hAnsi="Arial" w:cs="Arial"/>
          <w:spacing w:val="1"/>
          <w:sz w:val="22"/>
          <w:szCs w:val="22"/>
        </w:rPr>
        <w:t xml:space="preserve"> </w:t>
      </w:r>
      <w:r w:rsidRPr="00D65DF5">
        <w:rPr>
          <w:rFonts w:ascii="Arial" w:hAnsi="Arial" w:cs="Arial"/>
          <w:sz w:val="22"/>
          <w:szCs w:val="22"/>
        </w:rPr>
        <w:t>recomienda</w:t>
      </w:r>
      <w:r w:rsidRPr="00D65DF5">
        <w:rPr>
          <w:rFonts w:ascii="Arial" w:hAnsi="Arial" w:cs="Arial"/>
          <w:spacing w:val="1"/>
          <w:sz w:val="22"/>
          <w:szCs w:val="22"/>
        </w:rPr>
        <w:t xml:space="preserve"> </w:t>
      </w:r>
      <w:r w:rsidRPr="00D65DF5">
        <w:rPr>
          <w:rFonts w:ascii="Arial" w:hAnsi="Arial" w:cs="Arial"/>
          <w:sz w:val="22"/>
          <w:szCs w:val="22"/>
        </w:rPr>
        <w:t>digitar</w:t>
      </w:r>
      <w:r w:rsidRPr="00D65DF5">
        <w:rPr>
          <w:rFonts w:ascii="Arial" w:hAnsi="Arial" w:cs="Arial"/>
          <w:spacing w:val="1"/>
          <w:sz w:val="22"/>
          <w:szCs w:val="22"/>
        </w:rPr>
        <w:t xml:space="preserve"> </w:t>
      </w:r>
      <w:r w:rsidRPr="00D65DF5">
        <w:rPr>
          <w:rFonts w:ascii="Arial" w:hAnsi="Arial" w:cs="Arial"/>
          <w:sz w:val="22"/>
          <w:szCs w:val="22"/>
        </w:rPr>
        <w:t>con</w:t>
      </w:r>
      <w:r w:rsidRPr="00D65DF5">
        <w:rPr>
          <w:rFonts w:ascii="Arial" w:hAnsi="Arial" w:cs="Arial"/>
          <w:spacing w:val="1"/>
          <w:sz w:val="22"/>
          <w:szCs w:val="22"/>
        </w:rPr>
        <w:t xml:space="preserve"> </w:t>
      </w:r>
      <w:r w:rsidRPr="00D65DF5">
        <w:rPr>
          <w:rFonts w:ascii="Arial" w:hAnsi="Arial" w:cs="Arial"/>
          <w:sz w:val="22"/>
          <w:szCs w:val="22"/>
        </w:rPr>
        <w:t>la</w:t>
      </w:r>
      <w:r w:rsidRPr="00D65DF5">
        <w:rPr>
          <w:rFonts w:ascii="Arial" w:hAnsi="Arial" w:cs="Arial"/>
          <w:spacing w:val="1"/>
          <w:sz w:val="22"/>
          <w:szCs w:val="22"/>
        </w:rPr>
        <w:t xml:space="preserve"> </w:t>
      </w:r>
      <w:r w:rsidRPr="00D65DF5">
        <w:rPr>
          <w:rFonts w:ascii="Arial" w:hAnsi="Arial" w:cs="Arial"/>
          <w:sz w:val="22"/>
          <w:szCs w:val="22"/>
        </w:rPr>
        <w:t>tecla</w:t>
      </w:r>
      <w:r w:rsidRPr="00D65DF5">
        <w:rPr>
          <w:rFonts w:ascii="Arial" w:hAnsi="Arial" w:cs="Arial"/>
          <w:spacing w:val="1"/>
          <w:sz w:val="22"/>
          <w:szCs w:val="22"/>
        </w:rPr>
        <w:t xml:space="preserve"> </w:t>
      </w:r>
      <w:r w:rsidRPr="00D65DF5">
        <w:rPr>
          <w:rFonts w:ascii="Arial" w:hAnsi="Arial" w:cs="Arial"/>
          <w:sz w:val="22"/>
          <w:szCs w:val="22"/>
        </w:rPr>
        <w:t>de</w:t>
      </w:r>
      <w:r w:rsidRPr="00D65DF5">
        <w:rPr>
          <w:rFonts w:ascii="Arial" w:hAnsi="Arial" w:cs="Arial"/>
          <w:spacing w:val="1"/>
          <w:sz w:val="22"/>
          <w:szCs w:val="22"/>
        </w:rPr>
        <w:t xml:space="preserve"> </w:t>
      </w:r>
      <w:r w:rsidRPr="00D65DF5">
        <w:rPr>
          <w:rFonts w:ascii="Arial" w:hAnsi="Arial" w:cs="Arial"/>
          <w:sz w:val="22"/>
          <w:szCs w:val="22"/>
        </w:rPr>
        <w:t>bloqueo</w:t>
      </w:r>
      <w:r w:rsidRPr="00D65DF5">
        <w:rPr>
          <w:rFonts w:ascii="Arial" w:hAnsi="Arial" w:cs="Arial"/>
          <w:spacing w:val="1"/>
          <w:sz w:val="22"/>
          <w:szCs w:val="22"/>
        </w:rPr>
        <w:t xml:space="preserve"> </w:t>
      </w:r>
      <w:r w:rsidRPr="00D65DF5">
        <w:rPr>
          <w:rFonts w:ascii="Arial" w:hAnsi="Arial" w:cs="Arial"/>
          <w:sz w:val="22"/>
          <w:szCs w:val="22"/>
        </w:rPr>
        <w:t>de</w:t>
      </w:r>
      <w:r w:rsidRPr="00D65DF5">
        <w:rPr>
          <w:rFonts w:ascii="Arial" w:hAnsi="Arial" w:cs="Arial"/>
          <w:spacing w:val="1"/>
          <w:sz w:val="22"/>
          <w:szCs w:val="22"/>
        </w:rPr>
        <w:t xml:space="preserve"> </w:t>
      </w:r>
      <w:r w:rsidRPr="00D65DF5">
        <w:rPr>
          <w:rFonts w:ascii="Arial" w:hAnsi="Arial" w:cs="Arial"/>
          <w:sz w:val="22"/>
          <w:szCs w:val="22"/>
        </w:rPr>
        <w:t>mayúsculas</w:t>
      </w:r>
      <w:r w:rsidRPr="00D65DF5">
        <w:rPr>
          <w:rFonts w:ascii="Arial" w:hAnsi="Arial" w:cs="Arial"/>
          <w:spacing w:val="-6"/>
          <w:sz w:val="22"/>
          <w:szCs w:val="22"/>
        </w:rPr>
        <w:t xml:space="preserve"> </w:t>
      </w:r>
      <w:r w:rsidRPr="00D65DF5">
        <w:rPr>
          <w:rFonts w:ascii="Arial" w:hAnsi="Arial" w:cs="Arial"/>
          <w:sz w:val="22"/>
          <w:szCs w:val="22"/>
        </w:rPr>
        <w:t>utilizando</w:t>
      </w:r>
      <w:r w:rsidRPr="00D65DF5">
        <w:rPr>
          <w:rFonts w:ascii="Arial" w:hAnsi="Arial" w:cs="Arial"/>
          <w:spacing w:val="-8"/>
          <w:sz w:val="22"/>
          <w:szCs w:val="22"/>
        </w:rPr>
        <w:t xml:space="preserve"> </w:t>
      </w:r>
      <w:r w:rsidRPr="00D65DF5">
        <w:rPr>
          <w:rFonts w:ascii="Arial" w:hAnsi="Arial" w:cs="Arial"/>
          <w:sz w:val="22"/>
          <w:szCs w:val="22"/>
        </w:rPr>
        <w:t>primero</w:t>
      </w:r>
      <w:r w:rsidRPr="00D65DF5">
        <w:rPr>
          <w:rFonts w:ascii="Arial" w:hAnsi="Arial" w:cs="Arial"/>
          <w:spacing w:val="-6"/>
          <w:sz w:val="22"/>
          <w:szCs w:val="22"/>
        </w:rPr>
        <w:t xml:space="preserve"> </w:t>
      </w:r>
      <w:r w:rsidRPr="00D65DF5">
        <w:rPr>
          <w:rFonts w:ascii="Arial" w:hAnsi="Arial" w:cs="Arial"/>
          <w:sz w:val="22"/>
          <w:szCs w:val="22"/>
        </w:rPr>
        <w:t>esta</w:t>
      </w:r>
      <w:r w:rsidRPr="00D65DF5">
        <w:rPr>
          <w:rFonts w:ascii="Arial" w:hAnsi="Arial" w:cs="Arial"/>
          <w:spacing w:val="-6"/>
          <w:sz w:val="22"/>
          <w:szCs w:val="22"/>
        </w:rPr>
        <w:t xml:space="preserve"> </w:t>
      </w:r>
      <w:r w:rsidRPr="00D65DF5">
        <w:rPr>
          <w:rFonts w:ascii="Arial" w:hAnsi="Arial" w:cs="Arial"/>
          <w:sz w:val="22"/>
          <w:szCs w:val="22"/>
        </w:rPr>
        <w:t>tecla</w:t>
      </w:r>
      <w:r w:rsidRPr="00D65DF5">
        <w:rPr>
          <w:rFonts w:ascii="Arial" w:hAnsi="Arial" w:cs="Arial"/>
          <w:spacing w:val="-5"/>
          <w:sz w:val="22"/>
          <w:szCs w:val="22"/>
        </w:rPr>
        <w:t xml:space="preserve"> </w:t>
      </w:r>
      <w:r w:rsidRPr="00D65DF5">
        <w:rPr>
          <w:rFonts w:ascii="Arial" w:hAnsi="Arial" w:cs="Arial"/>
          <w:sz w:val="22"/>
          <w:szCs w:val="22"/>
        </w:rPr>
        <w:t>y</w:t>
      </w:r>
      <w:r w:rsidRPr="00D65DF5">
        <w:rPr>
          <w:rFonts w:ascii="Arial" w:hAnsi="Arial" w:cs="Arial"/>
          <w:spacing w:val="-9"/>
          <w:sz w:val="22"/>
          <w:szCs w:val="22"/>
        </w:rPr>
        <w:t xml:space="preserve"> </w:t>
      </w:r>
      <w:r w:rsidRPr="00D65DF5">
        <w:rPr>
          <w:rFonts w:ascii="Arial" w:hAnsi="Arial" w:cs="Arial"/>
          <w:sz w:val="22"/>
          <w:szCs w:val="22"/>
        </w:rPr>
        <w:t>luego</w:t>
      </w:r>
      <w:r w:rsidRPr="00D65DF5">
        <w:rPr>
          <w:rFonts w:ascii="Arial" w:hAnsi="Arial" w:cs="Arial"/>
          <w:spacing w:val="-6"/>
          <w:sz w:val="22"/>
          <w:szCs w:val="22"/>
        </w:rPr>
        <w:t xml:space="preserve"> </w:t>
      </w:r>
      <w:r w:rsidRPr="00D65DF5">
        <w:rPr>
          <w:rFonts w:ascii="Arial" w:hAnsi="Arial" w:cs="Arial"/>
          <w:sz w:val="22"/>
          <w:szCs w:val="22"/>
        </w:rPr>
        <w:t>las</w:t>
      </w:r>
      <w:r w:rsidRPr="00D65DF5">
        <w:rPr>
          <w:rFonts w:ascii="Arial" w:hAnsi="Arial" w:cs="Arial"/>
          <w:spacing w:val="-5"/>
          <w:sz w:val="22"/>
          <w:szCs w:val="22"/>
        </w:rPr>
        <w:t xml:space="preserve"> </w:t>
      </w:r>
      <w:r w:rsidRPr="00D65DF5">
        <w:rPr>
          <w:rFonts w:ascii="Arial" w:hAnsi="Arial" w:cs="Arial"/>
          <w:sz w:val="22"/>
          <w:szCs w:val="22"/>
        </w:rPr>
        <w:t>palabras</w:t>
      </w:r>
      <w:r w:rsidRPr="00D65DF5">
        <w:rPr>
          <w:rFonts w:ascii="Arial" w:hAnsi="Arial" w:cs="Arial"/>
          <w:spacing w:val="-9"/>
          <w:sz w:val="22"/>
          <w:szCs w:val="22"/>
        </w:rPr>
        <w:t xml:space="preserve"> </w:t>
      </w:r>
      <w:r w:rsidRPr="00D65DF5">
        <w:rPr>
          <w:rFonts w:ascii="Arial" w:hAnsi="Arial" w:cs="Arial"/>
          <w:sz w:val="22"/>
          <w:szCs w:val="22"/>
        </w:rPr>
        <w:t>o</w:t>
      </w:r>
      <w:r w:rsidRPr="00D65DF5">
        <w:rPr>
          <w:rFonts w:ascii="Arial" w:hAnsi="Arial" w:cs="Arial"/>
          <w:spacing w:val="-5"/>
          <w:sz w:val="22"/>
          <w:szCs w:val="22"/>
        </w:rPr>
        <w:t xml:space="preserve"> </w:t>
      </w:r>
      <w:r w:rsidRPr="00D65DF5">
        <w:rPr>
          <w:rFonts w:ascii="Arial" w:hAnsi="Arial" w:cs="Arial"/>
          <w:sz w:val="22"/>
          <w:szCs w:val="22"/>
        </w:rPr>
        <w:t>letras.</w:t>
      </w:r>
      <w:r w:rsidRPr="00D65DF5">
        <w:rPr>
          <w:rFonts w:ascii="Arial" w:hAnsi="Arial" w:cs="Arial"/>
          <w:spacing w:val="-6"/>
          <w:sz w:val="22"/>
          <w:szCs w:val="22"/>
        </w:rPr>
        <w:t xml:space="preserve"> Tal como se indica en la </w:t>
      </w:r>
      <w:r w:rsidRPr="00D65DF5">
        <w:rPr>
          <w:rFonts w:ascii="Arial" w:hAnsi="Arial" w:cs="Arial"/>
          <w:sz w:val="22"/>
          <w:szCs w:val="22"/>
        </w:rPr>
        <w:t>siguiente</w:t>
      </w:r>
      <w:r w:rsidRPr="00D65DF5">
        <w:rPr>
          <w:rFonts w:ascii="Arial" w:hAnsi="Arial" w:cs="Arial"/>
          <w:spacing w:val="-1"/>
          <w:sz w:val="22"/>
          <w:szCs w:val="22"/>
        </w:rPr>
        <w:t xml:space="preserve"> </w:t>
      </w:r>
      <w:r w:rsidRPr="00D65DF5">
        <w:rPr>
          <w:rFonts w:ascii="Arial" w:hAnsi="Arial" w:cs="Arial"/>
          <w:sz w:val="22"/>
          <w:szCs w:val="22"/>
        </w:rPr>
        <w:t>figura:</w:t>
      </w:r>
    </w:p>
    <w:p w14:paraId="4DCB7E6A" w14:textId="77777777" w:rsidR="00D65DF5" w:rsidRDefault="00D65DF5" w:rsidP="00D65DF5">
      <w:pPr>
        <w:pStyle w:val="Textoindependiente"/>
        <w:spacing w:line="256" w:lineRule="auto"/>
        <w:ind w:left="284" w:right="161"/>
        <w:rPr>
          <w:rFonts w:ascii="Arial" w:hAnsi="Arial" w:cs="Arial"/>
          <w:sz w:val="22"/>
          <w:szCs w:val="22"/>
        </w:rPr>
      </w:pPr>
    </w:p>
    <w:p w14:paraId="0B24832C" w14:textId="77777777" w:rsidR="00D65DF5" w:rsidRPr="00D65DF5" w:rsidRDefault="00D65DF5" w:rsidP="00D65DF5">
      <w:pPr>
        <w:pStyle w:val="Textoindependiente"/>
        <w:spacing w:line="256" w:lineRule="auto"/>
        <w:ind w:left="284" w:right="161"/>
        <w:rPr>
          <w:rFonts w:ascii="Arial" w:hAnsi="Arial" w:cs="Arial"/>
          <w:sz w:val="22"/>
          <w:szCs w:val="22"/>
        </w:rPr>
      </w:pPr>
    </w:p>
    <w:p w14:paraId="243D9834" w14:textId="61757C0F" w:rsidR="00A3210A" w:rsidRPr="00D65DF5" w:rsidRDefault="00A3210A" w:rsidP="483317FD">
      <w:pPr>
        <w:pStyle w:val="Textoindependiente"/>
        <w:spacing w:before="1"/>
        <w:ind w:left="426" w:right="161"/>
        <w:rPr>
          <w:rFonts w:ascii="Arial" w:hAnsi="Arial" w:cs="Arial"/>
          <w:b/>
          <w:bCs/>
          <w:i/>
          <w:iCs/>
          <w:sz w:val="22"/>
          <w:szCs w:val="22"/>
        </w:rPr>
      </w:pPr>
      <w:r w:rsidRPr="483317FD">
        <w:rPr>
          <w:rFonts w:ascii="Arial" w:hAnsi="Arial" w:cs="Arial"/>
          <w:b/>
          <w:bCs/>
          <w:i/>
          <w:iCs/>
          <w:sz w:val="22"/>
          <w:szCs w:val="22"/>
        </w:rPr>
        <w:t>Figura</w:t>
      </w:r>
      <w:r w:rsidRPr="483317FD">
        <w:rPr>
          <w:rFonts w:ascii="Arial" w:hAnsi="Arial" w:cs="Arial"/>
          <w:b/>
          <w:bCs/>
          <w:i/>
          <w:iCs/>
          <w:spacing w:val="-2"/>
          <w:sz w:val="22"/>
          <w:szCs w:val="22"/>
        </w:rPr>
        <w:t xml:space="preserve"> </w:t>
      </w:r>
      <w:r w:rsidRPr="483317FD">
        <w:rPr>
          <w:rFonts w:ascii="Arial" w:hAnsi="Arial" w:cs="Arial"/>
          <w:b/>
          <w:bCs/>
          <w:i/>
          <w:iCs/>
          <w:sz w:val="22"/>
          <w:szCs w:val="22"/>
        </w:rPr>
        <w:t>1</w:t>
      </w:r>
      <w:r w:rsidR="65555398" w:rsidRPr="483317FD">
        <w:rPr>
          <w:rFonts w:ascii="Arial" w:hAnsi="Arial" w:cs="Arial"/>
          <w:b/>
          <w:bCs/>
          <w:i/>
          <w:iCs/>
          <w:sz w:val="22"/>
          <w:szCs w:val="22"/>
        </w:rPr>
        <w:t>3</w:t>
      </w:r>
      <w:r w:rsidRPr="483317FD">
        <w:rPr>
          <w:rFonts w:ascii="Arial" w:hAnsi="Arial" w:cs="Arial"/>
          <w:b/>
          <w:bCs/>
          <w:i/>
          <w:iCs/>
          <w:sz w:val="22"/>
          <w:szCs w:val="22"/>
        </w:rPr>
        <w:t>.</w:t>
      </w:r>
      <w:r w:rsidRPr="483317FD">
        <w:rPr>
          <w:rFonts w:ascii="Arial" w:hAnsi="Arial" w:cs="Arial"/>
          <w:b/>
          <w:bCs/>
          <w:i/>
          <w:iCs/>
          <w:spacing w:val="-3"/>
          <w:sz w:val="22"/>
          <w:szCs w:val="22"/>
        </w:rPr>
        <w:t xml:space="preserve"> </w:t>
      </w:r>
      <w:r w:rsidRPr="483317FD">
        <w:rPr>
          <w:rFonts w:ascii="Arial" w:hAnsi="Arial" w:cs="Arial"/>
          <w:b/>
          <w:bCs/>
          <w:i/>
          <w:iCs/>
          <w:sz w:val="22"/>
          <w:szCs w:val="22"/>
        </w:rPr>
        <w:t>Ejemplo</w:t>
      </w:r>
      <w:r w:rsidRPr="483317FD">
        <w:rPr>
          <w:rFonts w:ascii="Arial" w:hAnsi="Arial" w:cs="Arial"/>
          <w:b/>
          <w:bCs/>
          <w:i/>
          <w:iCs/>
          <w:spacing w:val="-4"/>
          <w:sz w:val="22"/>
          <w:szCs w:val="22"/>
        </w:rPr>
        <w:t xml:space="preserve"> </w:t>
      </w:r>
      <w:r w:rsidRPr="483317FD">
        <w:rPr>
          <w:rFonts w:ascii="Arial" w:hAnsi="Arial" w:cs="Arial"/>
          <w:b/>
          <w:bCs/>
          <w:i/>
          <w:iCs/>
          <w:sz w:val="22"/>
          <w:szCs w:val="22"/>
        </w:rPr>
        <w:t>para</w:t>
      </w:r>
      <w:r w:rsidRPr="483317FD">
        <w:rPr>
          <w:rFonts w:ascii="Arial" w:hAnsi="Arial" w:cs="Arial"/>
          <w:b/>
          <w:bCs/>
          <w:i/>
          <w:iCs/>
          <w:spacing w:val="-2"/>
          <w:sz w:val="22"/>
          <w:szCs w:val="22"/>
        </w:rPr>
        <w:t xml:space="preserve"> </w:t>
      </w:r>
      <w:r w:rsidRPr="483317FD">
        <w:rPr>
          <w:rFonts w:ascii="Arial" w:hAnsi="Arial" w:cs="Arial"/>
          <w:b/>
          <w:bCs/>
          <w:i/>
          <w:iCs/>
          <w:sz w:val="22"/>
          <w:szCs w:val="22"/>
        </w:rPr>
        <w:t>digitación</w:t>
      </w:r>
      <w:r w:rsidRPr="483317FD">
        <w:rPr>
          <w:rFonts w:ascii="Arial" w:hAnsi="Arial" w:cs="Arial"/>
          <w:b/>
          <w:bCs/>
          <w:i/>
          <w:iCs/>
          <w:spacing w:val="-3"/>
          <w:sz w:val="22"/>
          <w:szCs w:val="22"/>
        </w:rPr>
        <w:t xml:space="preserve"> </w:t>
      </w:r>
      <w:r w:rsidRPr="483317FD">
        <w:rPr>
          <w:rFonts w:ascii="Arial" w:hAnsi="Arial" w:cs="Arial"/>
          <w:b/>
          <w:bCs/>
          <w:i/>
          <w:iCs/>
          <w:sz w:val="22"/>
          <w:szCs w:val="22"/>
        </w:rPr>
        <w:t>de</w:t>
      </w:r>
      <w:r w:rsidRPr="483317FD">
        <w:rPr>
          <w:rFonts w:ascii="Arial" w:hAnsi="Arial" w:cs="Arial"/>
          <w:b/>
          <w:bCs/>
          <w:i/>
          <w:iCs/>
          <w:spacing w:val="-4"/>
          <w:sz w:val="22"/>
          <w:szCs w:val="22"/>
        </w:rPr>
        <w:t xml:space="preserve"> </w:t>
      </w:r>
      <w:r w:rsidRPr="483317FD">
        <w:rPr>
          <w:rFonts w:ascii="Arial" w:hAnsi="Arial" w:cs="Arial"/>
          <w:b/>
          <w:bCs/>
          <w:i/>
          <w:iCs/>
          <w:sz w:val="22"/>
          <w:szCs w:val="22"/>
        </w:rPr>
        <w:t>mayúscula</w:t>
      </w:r>
      <w:r w:rsidRPr="483317FD">
        <w:rPr>
          <w:rFonts w:ascii="Arial" w:hAnsi="Arial" w:cs="Arial"/>
          <w:b/>
          <w:bCs/>
          <w:i/>
          <w:iCs/>
          <w:spacing w:val="-1"/>
          <w:sz w:val="22"/>
          <w:szCs w:val="22"/>
        </w:rPr>
        <w:t xml:space="preserve"> </w:t>
      </w:r>
      <w:r w:rsidRPr="483317FD">
        <w:rPr>
          <w:rFonts w:ascii="Arial" w:hAnsi="Arial" w:cs="Arial"/>
          <w:b/>
          <w:bCs/>
          <w:i/>
          <w:iCs/>
          <w:sz w:val="22"/>
          <w:szCs w:val="22"/>
        </w:rPr>
        <w:t>sostenida</w:t>
      </w:r>
    </w:p>
    <w:p w14:paraId="5986D245" w14:textId="77777777" w:rsidR="00A3210A" w:rsidRPr="00D65DF5" w:rsidRDefault="00A3210A" w:rsidP="00D65DF5">
      <w:pPr>
        <w:pStyle w:val="Textoindependiente"/>
        <w:spacing w:line="256" w:lineRule="auto"/>
        <w:ind w:left="284" w:right="161"/>
        <w:rPr>
          <w:rFonts w:ascii="Arial" w:hAnsi="Arial" w:cs="Arial"/>
          <w:sz w:val="22"/>
          <w:szCs w:val="22"/>
        </w:rPr>
      </w:pPr>
    </w:p>
    <w:p w14:paraId="1CFAE70C" w14:textId="41D90480" w:rsidR="00A3210A" w:rsidRPr="00D65DF5" w:rsidRDefault="00A3210A" w:rsidP="00D65DF5">
      <w:pPr>
        <w:pStyle w:val="Textoindependiente"/>
        <w:ind w:left="284"/>
        <w:rPr>
          <w:rFonts w:ascii="Arial" w:hAnsi="Arial" w:cs="Arial"/>
          <w:sz w:val="22"/>
          <w:szCs w:val="22"/>
        </w:rPr>
      </w:pPr>
      <w:commentRangeStart w:id="16"/>
      <w:r w:rsidRPr="00D65DF5">
        <w:rPr>
          <w:rFonts w:ascii="Arial" w:hAnsi="Arial" w:cs="Arial"/>
          <w:noProof/>
          <w:sz w:val="22"/>
          <w:szCs w:val="22"/>
        </w:rPr>
        <w:drawing>
          <wp:inline distT="0" distB="0" distL="0" distR="0" wp14:anchorId="3D8E7958" wp14:editId="054B85FC">
            <wp:extent cx="4971315" cy="1892410"/>
            <wp:effectExtent l="0" t="0" r="1270" b="0"/>
            <wp:docPr id="967266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66758" name=""/>
                    <pic:cNvPicPr/>
                  </pic:nvPicPr>
                  <pic:blipFill>
                    <a:blip r:embed="rId39"/>
                    <a:stretch>
                      <a:fillRect/>
                    </a:stretch>
                  </pic:blipFill>
                  <pic:spPr>
                    <a:xfrm>
                      <a:off x="0" y="0"/>
                      <a:ext cx="4981643" cy="1896342"/>
                    </a:xfrm>
                    <a:prstGeom prst="rect">
                      <a:avLst/>
                    </a:prstGeom>
                  </pic:spPr>
                </pic:pic>
              </a:graphicData>
            </a:graphic>
          </wp:inline>
        </w:drawing>
      </w:r>
      <w:commentRangeEnd w:id="16"/>
      <w:r w:rsidR="00CE43EE">
        <w:rPr>
          <w:rStyle w:val="Refdecomentario"/>
          <w:rFonts w:ascii="Arial" w:eastAsia="Arial" w:hAnsi="Arial" w:cs="Arial"/>
          <w:lang w:val="es-CO" w:eastAsia="ja-JP"/>
        </w:rPr>
        <w:commentReference w:id="16"/>
      </w:r>
    </w:p>
    <w:p w14:paraId="0E846100" w14:textId="77777777" w:rsidR="00DA6675" w:rsidRPr="00D65DF5" w:rsidRDefault="00DA6675" w:rsidP="00D65DF5">
      <w:pPr>
        <w:pStyle w:val="Normal0"/>
        <w:ind w:left="426"/>
        <w:rPr>
          <w:lang w:val="es-ES"/>
        </w:rPr>
      </w:pPr>
    </w:p>
    <w:p w14:paraId="518DAD7C" w14:textId="77777777" w:rsidR="00DA6675" w:rsidRPr="00D65DF5" w:rsidRDefault="00DA6675" w:rsidP="00D65DF5">
      <w:pPr>
        <w:pStyle w:val="Normal0"/>
        <w:ind w:left="426"/>
      </w:pPr>
    </w:p>
    <w:p w14:paraId="0000006E" w14:textId="77777777" w:rsidR="00FF258C" w:rsidRDefault="00FF258C" w:rsidP="00D65DF5">
      <w:pPr>
        <w:pStyle w:val="Normal0"/>
        <w:rPr>
          <w:color w:val="7F7F7F"/>
        </w:rPr>
      </w:pPr>
    </w:p>
    <w:p w14:paraId="4CED1A8D" w14:textId="77777777" w:rsidR="007C1DFF" w:rsidRDefault="00D65DF5" w:rsidP="00D65DF5">
      <w:pPr>
        <w:pStyle w:val="Normal0"/>
      </w:pPr>
      <w:r w:rsidRPr="00D65DF5">
        <w:t xml:space="preserve">El componente formativo </w:t>
      </w:r>
      <w:r>
        <w:t xml:space="preserve">le permite </w:t>
      </w:r>
      <w:r w:rsidRPr="00D65DF5">
        <w:t xml:space="preserve">utilizar combinaciones de teclas y técnicas de digitación eficientes para optimizar la producción de documentos administrativos. A través de la correcta postura ergonómica y la aplicación de atajos en el teclado, tanto en sistemas Windows como Mac, se busca mejorar la precisión y velocidad de escritura, reduciendo errores y aumentando la productividad. </w:t>
      </w:r>
    </w:p>
    <w:p w14:paraId="5C8013E7" w14:textId="77777777" w:rsidR="007C1DFF" w:rsidRDefault="007C1DFF" w:rsidP="00D65DF5">
      <w:pPr>
        <w:pStyle w:val="Normal0"/>
      </w:pPr>
    </w:p>
    <w:p w14:paraId="5464F1C4" w14:textId="5CDC1D0A" w:rsidR="00D65DF5" w:rsidRDefault="00D65DF5" w:rsidP="04D46818">
      <w:pPr>
        <w:pStyle w:val="Normal0"/>
      </w:pPr>
      <w:r>
        <w:t>Además, se promueven pausas activas para prevenir lesiones, lo que contribuye a un desempeño más saludable y eficiente en el entorno laboral</w:t>
      </w:r>
      <w:r w:rsidR="4F088E63">
        <w:t>.</w:t>
      </w:r>
    </w:p>
    <w:p w14:paraId="2B015256" w14:textId="66CD2FA1" w:rsidR="04D46818" w:rsidRDefault="04D46818" w:rsidP="04D46818">
      <w:pPr>
        <w:pStyle w:val="Normal0"/>
      </w:pPr>
    </w:p>
    <w:p w14:paraId="7E601DC0" w14:textId="0700A3A9" w:rsidR="04D46818" w:rsidRDefault="04D46818" w:rsidP="04D46818">
      <w:pPr>
        <w:pStyle w:val="Normal0"/>
      </w:pPr>
    </w:p>
    <w:p w14:paraId="00000070" w14:textId="77777777" w:rsidR="00FF258C" w:rsidRPr="00D65DF5" w:rsidRDefault="00D376E1" w:rsidP="00D65DF5">
      <w:pPr>
        <w:pStyle w:val="Ttulo1"/>
        <w:rPr>
          <w:b/>
          <w:bCs/>
          <w:sz w:val="22"/>
          <w:szCs w:val="22"/>
        </w:rPr>
      </w:pPr>
      <w:r w:rsidRPr="04D46818">
        <w:rPr>
          <w:b/>
          <w:bCs/>
          <w:sz w:val="22"/>
          <w:szCs w:val="22"/>
        </w:rPr>
        <w:t xml:space="preserve">SÍNTESIS </w:t>
      </w:r>
    </w:p>
    <w:p w14:paraId="49D4C98B" w14:textId="1C513180" w:rsidR="537D2FF9" w:rsidRDefault="537D2FF9" w:rsidP="04D46818">
      <w:r w:rsidRPr="04D46818">
        <w:t>La velocidad y precisión en la digitación son aspectos fundamentales en el desarrollo de competencias informáticas que permiten mejorar la productividad y reducir los errores en el trabajo diario. Dominar distintas combinaciones de teclas y técnicas para optimizar el uso del teclado no solo facilita la ejecución rápida de tareas, sino que también contribuye a una experiencia de digitación más cómoda y fluida. En la siguiente síntesis encontrarás los temas que abordaremos en el</w:t>
      </w:r>
      <w:r w:rsidR="6D185879" w:rsidRPr="04D46818">
        <w:t xml:space="preserve"> componente formativo. </w:t>
      </w:r>
    </w:p>
    <w:p w14:paraId="00000071" w14:textId="77777777" w:rsidR="00FF258C" w:rsidRPr="00D65DF5" w:rsidRDefault="00FF258C" w:rsidP="00D65DF5">
      <w:pPr>
        <w:pStyle w:val="Normal0"/>
      </w:pPr>
    </w:p>
    <w:p w14:paraId="00000073" w14:textId="561B6EBF" w:rsidR="00FF258C" w:rsidRPr="00D65DF5" w:rsidRDefault="07449A8B" w:rsidP="00D65DF5">
      <w:pPr>
        <w:pStyle w:val="Normal0"/>
      </w:pPr>
      <w:commentRangeStart w:id="17"/>
      <w:r>
        <w:rPr>
          <w:noProof/>
        </w:rPr>
        <w:drawing>
          <wp:inline distT="0" distB="0" distL="0" distR="0" wp14:anchorId="63B9E206" wp14:editId="1CFC457F">
            <wp:extent cx="6343650" cy="3409950"/>
            <wp:effectExtent l="0" t="0" r="0" b="0"/>
            <wp:docPr id="171472445" name="Imagen 171472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343650" cy="3409950"/>
                    </a:xfrm>
                    <a:prstGeom prst="rect">
                      <a:avLst/>
                    </a:prstGeom>
                  </pic:spPr>
                </pic:pic>
              </a:graphicData>
            </a:graphic>
          </wp:inline>
        </w:drawing>
      </w:r>
      <w:commentRangeEnd w:id="17"/>
      <w:r w:rsidR="00FF258C">
        <w:commentReference w:id="17"/>
      </w:r>
    </w:p>
    <w:p w14:paraId="1FC2B1C2" w14:textId="77777777" w:rsidR="00A3210A" w:rsidRPr="00D65DF5" w:rsidRDefault="00A3210A" w:rsidP="00D65DF5">
      <w:pPr>
        <w:pStyle w:val="Normal0"/>
        <w:rPr>
          <w:color w:val="7F7F7F"/>
        </w:rPr>
      </w:pPr>
    </w:p>
    <w:p w14:paraId="69C0F9D1" w14:textId="77777777" w:rsidR="00A3210A" w:rsidRPr="00D65DF5" w:rsidRDefault="00A3210A" w:rsidP="00D65DF5">
      <w:pPr>
        <w:pStyle w:val="Normal0"/>
        <w:rPr>
          <w:color w:val="7F7F7F"/>
        </w:rPr>
      </w:pPr>
    </w:p>
    <w:p w14:paraId="538B075C" w14:textId="77777777" w:rsidR="00A3210A" w:rsidRPr="00D65DF5" w:rsidRDefault="00A3210A" w:rsidP="00D65DF5">
      <w:pPr>
        <w:pStyle w:val="Normal0"/>
        <w:rPr>
          <w:color w:val="7F7F7F"/>
        </w:rPr>
      </w:pPr>
    </w:p>
    <w:p w14:paraId="60321084" w14:textId="77777777" w:rsidR="00A3210A" w:rsidRPr="00D65DF5" w:rsidRDefault="00A3210A" w:rsidP="00D65DF5">
      <w:pPr>
        <w:pStyle w:val="Normal0"/>
        <w:rPr>
          <w:color w:val="7F7F7F"/>
        </w:rPr>
      </w:pPr>
    </w:p>
    <w:p w14:paraId="466AF913" w14:textId="4ED6DCF1" w:rsidR="04D46818" w:rsidRDefault="04D46818" w:rsidP="04D46818">
      <w:pPr>
        <w:pStyle w:val="Normal0"/>
        <w:rPr>
          <w:color w:val="7F7F7F" w:themeColor="text1" w:themeTint="80"/>
        </w:rPr>
      </w:pPr>
    </w:p>
    <w:p w14:paraId="520A334E" w14:textId="4FFF2713" w:rsidR="04D46818" w:rsidRDefault="04D46818" w:rsidP="04D46818">
      <w:pPr>
        <w:pStyle w:val="Normal0"/>
        <w:rPr>
          <w:color w:val="7F7F7F" w:themeColor="text1" w:themeTint="80"/>
        </w:rPr>
      </w:pPr>
    </w:p>
    <w:p w14:paraId="62D81109" w14:textId="19445B08" w:rsidR="04D46818" w:rsidRDefault="04D46818" w:rsidP="04D46818">
      <w:pPr>
        <w:pStyle w:val="Normal0"/>
        <w:rPr>
          <w:color w:val="7F7F7F" w:themeColor="text1" w:themeTint="80"/>
        </w:rPr>
      </w:pPr>
    </w:p>
    <w:p w14:paraId="7DC59966" w14:textId="746DB419" w:rsidR="04D46818" w:rsidRDefault="04D46818" w:rsidP="04D46818">
      <w:pPr>
        <w:pStyle w:val="Normal0"/>
        <w:rPr>
          <w:color w:val="7F7F7F" w:themeColor="text1" w:themeTint="80"/>
        </w:rPr>
      </w:pPr>
    </w:p>
    <w:p w14:paraId="694C6909" w14:textId="2D24EFF6" w:rsidR="04D46818" w:rsidRDefault="04D46818" w:rsidP="04D46818">
      <w:pPr>
        <w:pStyle w:val="Normal0"/>
        <w:rPr>
          <w:color w:val="7F7F7F" w:themeColor="text1" w:themeTint="80"/>
        </w:rPr>
      </w:pPr>
    </w:p>
    <w:p w14:paraId="4DB2CAF6" w14:textId="27CB2A48" w:rsidR="04D46818" w:rsidRDefault="04D46818" w:rsidP="04D46818">
      <w:pPr>
        <w:pStyle w:val="Normal0"/>
        <w:rPr>
          <w:color w:val="7F7F7F" w:themeColor="text1" w:themeTint="80"/>
        </w:rPr>
      </w:pPr>
    </w:p>
    <w:p w14:paraId="00000074" w14:textId="77777777" w:rsidR="00FF258C" w:rsidRPr="00D65DF5" w:rsidRDefault="00FF258C" w:rsidP="00D65DF5">
      <w:pPr>
        <w:pStyle w:val="Normal0"/>
        <w:rPr>
          <w:color w:val="948A54"/>
        </w:rPr>
      </w:pPr>
    </w:p>
    <w:p w14:paraId="00000075" w14:textId="22170325" w:rsidR="00FF258C" w:rsidRPr="00D65DF5" w:rsidRDefault="00D376E1" w:rsidP="00D65DF5">
      <w:pPr>
        <w:pStyle w:val="Ttulo1"/>
        <w:ind w:left="360"/>
        <w:rPr>
          <w:b/>
          <w:bCs/>
          <w:sz w:val="22"/>
          <w:szCs w:val="22"/>
        </w:rPr>
      </w:pPr>
      <w:r w:rsidRPr="00D65DF5">
        <w:rPr>
          <w:b/>
          <w:bCs/>
          <w:sz w:val="22"/>
          <w:szCs w:val="22"/>
        </w:rPr>
        <w:lastRenderedPageBreak/>
        <w:t xml:space="preserve">ACTIVIDADES DIDÁCTICAS </w:t>
      </w:r>
    </w:p>
    <w:p w14:paraId="00000076" w14:textId="77777777" w:rsidR="00FF258C" w:rsidRPr="00D65DF5" w:rsidRDefault="00FF258C" w:rsidP="00D65DF5">
      <w:pPr>
        <w:pStyle w:val="Normal0"/>
        <w:ind w:left="426"/>
        <w:rPr>
          <w:color w:val="7F7F7F"/>
        </w:rPr>
      </w:pPr>
    </w:p>
    <w:p w14:paraId="0000008C" w14:textId="4739AA03" w:rsidR="00FF258C" w:rsidRPr="00D65DF5" w:rsidRDefault="00887B1E" w:rsidP="00D65DF5">
      <w:pPr>
        <w:pStyle w:val="Normal0"/>
        <w:ind w:left="426"/>
        <w:rPr>
          <w:color w:val="7F7F7F"/>
        </w:rPr>
      </w:pPr>
      <w:commentRangeStart w:id="18"/>
      <w:r w:rsidRPr="00D65DF5">
        <w:rPr>
          <w:noProof/>
          <w:color w:val="7F7F7F"/>
        </w:rPr>
        <w:drawing>
          <wp:inline distT="0" distB="0" distL="0" distR="0" wp14:anchorId="354839F9" wp14:editId="1541E725">
            <wp:extent cx="5550010" cy="2588558"/>
            <wp:effectExtent l="0" t="0" r="0" b="2540"/>
            <wp:docPr id="17953812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81274" name="Imagen 1" descr="Interfaz de usuario gráfica, Texto, Aplicación&#10;&#10;Descripción generada automáticamente"/>
                    <pic:cNvPicPr/>
                  </pic:nvPicPr>
                  <pic:blipFill>
                    <a:blip r:embed="rId41"/>
                    <a:stretch>
                      <a:fillRect/>
                    </a:stretch>
                  </pic:blipFill>
                  <pic:spPr>
                    <a:xfrm>
                      <a:off x="0" y="0"/>
                      <a:ext cx="5554562" cy="2590681"/>
                    </a:xfrm>
                    <a:prstGeom prst="rect">
                      <a:avLst/>
                    </a:prstGeom>
                  </pic:spPr>
                </pic:pic>
              </a:graphicData>
            </a:graphic>
          </wp:inline>
        </w:drawing>
      </w:r>
      <w:commentRangeEnd w:id="18"/>
      <w:r w:rsidRPr="00D65DF5">
        <w:rPr>
          <w:rStyle w:val="Refdecomentario"/>
          <w:sz w:val="22"/>
          <w:szCs w:val="22"/>
        </w:rPr>
        <w:commentReference w:id="18"/>
      </w:r>
    </w:p>
    <w:p w14:paraId="0000008D" w14:textId="77777777" w:rsidR="00FF258C" w:rsidRPr="00D65DF5" w:rsidRDefault="00D376E1" w:rsidP="00D65DF5">
      <w:pPr>
        <w:pStyle w:val="Ttulo1"/>
        <w:rPr>
          <w:b/>
          <w:bCs/>
          <w:sz w:val="22"/>
          <w:szCs w:val="22"/>
        </w:rPr>
      </w:pPr>
      <w:r w:rsidRPr="00D65DF5">
        <w:rPr>
          <w:b/>
          <w:bCs/>
          <w:sz w:val="22"/>
          <w:szCs w:val="22"/>
        </w:rPr>
        <w:t xml:space="preserve">MATERIAL COMPLEMENTARIO: </w:t>
      </w:r>
    </w:p>
    <w:p w14:paraId="0000008F" w14:textId="443D93F0" w:rsidR="00FF258C" w:rsidRPr="00D65DF5" w:rsidRDefault="00FF258C" w:rsidP="00D65DF5">
      <w:pPr>
        <w:pStyle w:val="Normal0"/>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D65DF5"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D65DF5" w:rsidRDefault="00D376E1" w:rsidP="00D65DF5">
            <w:pPr>
              <w:pStyle w:val="Normal0"/>
              <w:rPr>
                <w:sz w:val="22"/>
                <w:szCs w:val="22"/>
              </w:rPr>
            </w:pPr>
            <w:r w:rsidRPr="00D65DF5">
              <w:rPr>
                <w:sz w:val="22"/>
                <w:szCs w:val="22"/>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D65DF5" w:rsidRDefault="00D376E1" w:rsidP="00D65DF5">
            <w:pPr>
              <w:pStyle w:val="Normal0"/>
              <w:rPr>
                <w:color w:val="000000"/>
                <w:sz w:val="22"/>
                <w:szCs w:val="22"/>
              </w:rPr>
            </w:pPr>
            <w:r w:rsidRPr="00D65DF5">
              <w:rPr>
                <w:sz w:val="22"/>
                <w:szCs w:val="22"/>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D65DF5" w:rsidRDefault="00D376E1" w:rsidP="00D65DF5">
            <w:pPr>
              <w:pStyle w:val="Normal0"/>
              <w:rPr>
                <w:sz w:val="22"/>
                <w:szCs w:val="22"/>
              </w:rPr>
            </w:pPr>
            <w:r w:rsidRPr="00D65DF5">
              <w:rPr>
                <w:sz w:val="22"/>
                <w:szCs w:val="22"/>
              </w:rPr>
              <w:t>Tipo de material</w:t>
            </w:r>
          </w:p>
          <w:p w14:paraId="00000093" w14:textId="77777777" w:rsidR="00FF258C" w:rsidRPr="00D65DF5" w:rsidRDefault="00D376E1" w:rsidP="00D65DF5">
            <w:pPr>
              <w:pStyle w:val="Normal0"/>
              <w:rPr>
                <w:color w:val="000000"/>
                <w:sz w:val="22"/>
                <w:szCs w:val="22"/>
              </w:rPr>
            </w:pPr>
            <w:r w:rsidRPr="00D65DF5">
              <w:rPr>
                <w:sz w:val="22"/>
                <w:szCs w:val="22"/>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D65DF5" w:rsidRDefault="00D376E1" w:rsidP="00D65DF5">
            <w:pPr>
              <w:pStyle w:val="Normal0"/>
              <w:rPr>
                <w:sz w:val="22"/>
                <w:szCs w:val="22"/>
              </w:rPr>
            </w:pPr>
            <w:r w:rsidRPr="00D65DF5">
              <w:rPr>
                <w:sz w:val="22"/>
                <w:szCs w:val="22"/>
              </w:rPr>
              <w:t>Enlace del Recurso o</w:t>
            </w:r>
          </w:p>
          <w:p w14:paraId="00000095" w14:textId="77777777" w:rsidR="00FF258C" w:rsidRPr="00D65DF5" w:rsidRDefault="00D376E1" w:rsidP="00D65DF5">
            <w:pPr>
              <w:pStyle w:val="Normal0"/>
              <w:rPr>
                <w:color w:val="000000"/>
                <w:sz w:val="22"/>
                <w:szCs w:val="22"/>
              </w:rPr>
            </w:pPr>
            <w:r w:rsidRPr="00D65DF5">
              <w:rPr>
                <w:sz w:val="22"/>
                <w:szCs w:val="22"/>
              </w:rPr>
              <w:t>Archivo del documento o material</w:t>
            </w:r>
          </w:p>
        </w:tc>
      </w:tr>
      <w:tr w:rsidR="00FF258C" w:rsidRPr="00D65DF5" w14:paraId="672A6659" w14:textId="77777777">
        <w:trPr>
          <w:trHeight w:val="182"/>
        </w:trPr>
        <w:tc>
          <w:tcPr>
            <w:tcW w:w="2517" w:type="dxa"/>
            <w:tcMar>
              <w:top w:w="100" w:type="dxa"/>
              <w:left w:w="100" w:type="dxa"/>
              <w:bottom w:w="100" w:type="dxa"/>
              <w:right w:w="100" w:type="dxa"/>
            </w:tcMar>
          </w:tcPr>
          <w:p w14:paraId="00000096" w14:textId="5DFE0DE4" w:rsidR="00FF258C" w:rsidRPr="00D65DF5" w:rsidRDefault="00CD5C99" w:rsidP="00D65DF5">
            <w:pPr>
              <w:pStyle w:val="Normal0"/>
              <w:rPr>
                <w:sz w:val="22"/>
                <w:szCs w:val="22"/>
              </w:rPr>
            </w:pPr>
            <w:r>
              <w:rPr>
                <w:sz w:val="22"/>
                <w:szCs w:val="22"/>
              </w:rPr>
              <w:t>Digitación eficiente</w:t>
            </w:r>
          </w:p>
        </w:tc>
        <w:tc>
          <w:tcPr>
            <w:tcW w:w="2517" w:type="dxa"/>
            <w:tcMar>
              <w:top w:w="100" w:type="dxa"/>
              <w:left w:w="100" w:type="dxa"/>
              <w:bottom w:w="100" w:type="dxa"/>
              <w:right w:w="100" w:type="dxa"/>
            </w:tcMar>
          </w:tcPr>
          <w:p w14:paraId="00000098" w14:textId="7745109F" w:rsidR="00FF258C" w:rsidRPr="00CD5C99" w:rsidRDefault="00CD5C99" w:rsidP="00CD5C99">
            <w:pPr>
              <w:pStyle w:val="Normal0"/>
              <w:rPr>
                <w:b w:val="0"/>
                <w:bCs/>
                <w:sz w:val="22"/>
                <w:szCs w:val="22"/>
              </w:rPr>
            </w:pPr>
            <w:r w:rsidRPr="00CD5C99">
              <w:rPr>
                <w:b w:val="0"/>
                <w:bCs/>
                <w:i/>
                <w:iCs/>
                <w:sz w:val="22"/>
                <w:szCs w:val="22"/>
              </w:rPr>
              <w:t>Aprender a Teclear en Línea: Ejercicios de Mecanografía Gratis</w:t>
            </w:r>
            <w:r w:rsidRPr="00CD5C99">
              <w:rPr>
                <w:b w:val="0"/>
                <w:bCs/>
                <w:sz w:val="22"/>
                <w:szCs w:val="22"/>
              </w:rPr>
              <w:t xml:space="preserve">. </w:t>
            </w:r>
          </w:p>
        </w:tc>
        <w:tc>
          <w:tcPr>
            <w:tcW w:w="2519" w:type="dxa"/>
            <w:tcMar>
              <w:top w:w="100" w:type="dxa"/>
              <w:left w:w="100" w:type="dxa"/>
              <w:bottom w:w="100" w:type="dxa"/>
              <w:right w:w="100" w:type="dxa"/>
            </w:tcMar>
          </w:tcPr>
          <w:p w14:paraId="00000099" w14:textId="2D8DEAEF" w:rsidR="00FF258C" w:rsidRPr="00CD5C99" w:rsidRDefault="00CD5C99" w:rsidP="00D65DF5">
            <w:pPr>
              <w:pStyle w:val="Normal0"/>
              <w:rPr>
                <w:b w:val="0"/>
                <w:bCs/>
                <w:sz w:val="22"/>
                <w:szCs w:val="22"/>
              </w:rPr>
            </w:pPr>
            <w:r w:rsidRPr="00CD5C99">
              <w:rPr>
                <w:b w:val="0"/>
                <w:bCs/>
                <w:sz w:val="22"/>
                <w:szCs w:val="22"/>
              </w:rPr>
              <w:t>Página Web</w:t>
            </w:r>
          </w:p>
        </w:tc>
        <w:tc>
          <w:tcPr>
            <w:tcW w:w="2519" w:type="dxa"/>
            <w:tcMar>
              <w:top w:w="100" w:type="dxa"/>
              <w:left w:w="100" w:type="dxa"/>
              <w:bottom w:w="100" w:type="dxa"/>
              <w:right w:w="100" w:type="dxa"/>
            </w:tcMar>
          </w:tcPr>
          <w:p w14:paraId="6A2687C4" w14:textId="0AE43BD9" w:rsidR="00CD5C99" w:rsidRPr="00CD5C99" w:rsidRDefault="00CD5C99" w:rsidP="00CD5C99">
            <w:pPr>
              <w:pStyle w:val="Normal0"/>
              <w:rPr>
                <w:b w:val="0"/>
                <w:bCs/>
                <w:sz w:val="22"/>
                <w:szCs w:val="22"/>
              </w:rPr>
            </w:pPr>
            <w:hyperlink r:id="rId42" w:history="1">
              <w:r w:rsidRPr="00CD5C99">
                <w:rPr>
                  <w:rStyle w:val="Hipervnculo"/>
                  <w:b w:val="0"/>
                  <w:bCs/>
                </w:rPr>
                <w:t>https://www.mecanografia-online.com/</w:t>
              </w:r>
            </w:hyperlink>
          </w:p>
          <w:p w14:paraId="11B651A3" w14:textId="77777777" w:rsidR="00CD5C99" w:rsidRPr="00CD5C99" w:rsidRDefault="00CD5C99" w:rsidP="00CD5C99">
            <w:pPr>
              <w:pStyle w:val="Normal0"/>
              <w:rPr>
                <w:b w:val="0"/>
                <w:bCs/>
                <w:sz w:val="22"/>
                <w:szCs w:val="22"/>
              </w:rPr>
            </w:pPr>
          </w:p>
          <w:p w14:paraId="0000009A" w14:textId="77777777" w:rsidR="00FF258C" w:rsidRPr="00CD5C99" w:rsidRDefault="00FF258C" w:rsidP="00D65DF5">
            <w:pPr>
              <w:pStyle w:val="Normal0"/>
              <w:rPr>
                <w:b w:val="0"/>
                <w:bCs/>
                <w:sz w:val="22"/>
                <w:szCs w:val="22"/>
              </w:rPr>
            </w:pPr>
          </w:p>
        </w:tc>
      </w:tr>
      <w:tr w:rsidR="00FF258C" w:rsidRPr="00D65DF5" w14:paraId="0A37501D" w14:textId="77777777">
        <w:trPr>
          <w:trHeight w:val="385"/>
        </w:trPr>
        <w:tc>
          <w:tcPr>
            <w:tcW w:w="2517" w:type="dxa"/>
            <w:tcMar>
              <w:top w:w="100" w:type="dxa"/>
              <w:left w:w="100" w:type="dxa"/>
              <w:bottom w:w="100" w:type="dxa"/>
              <w:right w:w="100" w:type="dxa"/>
            </w:tcMar>
          </w:tcPr>
          <w:p w14:paraId="0000009B" w14:textId="6F078758" w:rsidR="00FF258C" w:rsidRPr="00D65DF5" w:rsidRDefault="00316698" w:rsidP="00D65DF5">
            <w:pPr>
              <w:pStyle w:val="Normal0"/>
              <w:rPr>
                <w:sz w:val="22"/>
                <w:szCs w:val="22"/>
              </w:rPr>
            </w:pPr>
            <w:r>
              <w:rPr>
                <w:sz w:val="22"/>
                <w:szCs w:val="22"/>
              </w:rPr>
              <w:t xml:space="preserve">EL ritmo de la digitación. </w:t>
            </w:r>
          </w:p>
        </w:tc>
        <w:tc>
          <w:tcPr>
            <w:tcW w:w="2517" w:type="dxa"/>
            <w:tcMar>
              <w:top w:w="100" w:type="dxa"/>
              <w:left w:w="100" w:type="dxa"/>
              <w:bottom w:w="100" w:type="dxa"/>
              <w:right w:w="100" w:type="dxa"/>
            </w:tcMar>
          </w:tcPr>
          <w:p w14:paraId="0000009C" w14:textId="4FD61BF1" w:rsidR="00FF258C" w:rsidRPr="00316698" w:rsidRDefault="00CD5C99" w:rsidP="00D65DF5">
            <w:pPr>
              <w:pStyle w:val="Normal0"/>
              <w:rPr>
                <w:b w:val="0"/>
                <w:bCs/>
                <w:sz w:val="22"/>
                <w:szCs w:val="22"/>
              </w:rPr>
            </w:pPr>
            <w:r w:rsidRPr="00316698">
              <w:rPr>
                <w:b w:val="0"/>
                <w:bCs/>
                <w:i/>
                <w:iCs/>
                <w:sz w:val="22"/>
                <w:szCs w:val="22"/>
              </w:rPr>
              <w:t>Técnicas de mecanografía</w:t>
            </w:r>
            <w:r w:rsidRPr="00316698">
              <w:rPr>
                <w:b w:val="0"/>
                <w:bCs/>
                <w:sz w:val="22"/>
                <w:szCs w:val="22"/>
              </w:rPr>
              <w:t xml:space="preserve">. (2018, 1 febrero). </w:t>
            </w:r>
            <w:proofErr w:type="spellStart"/>
            <w:r w:rsidRPr="00316698">
              <w:rPr>
                <w:b w:val="0"/>
                <w:bCs/>
                <w:sz w:val="22"/>
                <w:szCs w:val="22"/>
              </w:rPr>
              <w:t>Geniolandia</w:t>
            </w:r>
            <w:proofErr w:type="spellEnd"/>
          </w:p>
        </w:tc>
        <w:tc>
          <w:tcPr>
            <w:tcW w:w="2519" w:type="dxa"/>
            <w:tcMar>
              <w:top w:w="100" w:type="dxa"/>
              <w:left w:w="100" w:type="dxa"/>
              <w:bottom w:w="100" w:type="dxa"/>
              <w:right w:w="100" w:type="dxa"/>
            </w:tcMar>
          </w:tcPr>
          <w:p w14:paraId="0000009D" w14:textId="2B3CDBAF" w:rsidR="00FF258C" w:rsidRPr="00316698" w:rsidRDefault="00CD5C99" w:rsidP="00D65DF5">
            <w:pPr>
              <w:pStyle w:val="Normal0"/>
              <w:rPr>
                <w:b w:val="0"/>
                <w:bCs/>
                <w:sz w:val="22"/>
                <w:szCs w:val="22"/>
              </w:rPr>
            </w:pPr>
            <w:r w:rsidRPr="00316698">
              <w:rPr>
                <w:b w:val="0"/>
                <w:bCs/>
                <w:sz w:val="22"/>
                <w:szCs w:val="22"/>
              </w:rPr>
              <w:t>Página Web</w:t>
            </w:r>
          </w:p>
        </w:tc>
        <w:tc>
          <w:tcPr>
            <w:tcW w:w="2519" w:type="dxa"/>
            <w:tcMar>
              <w:top w:w="100" w:type="dxa"/>
              <w:left w:w="100" w:type="dxa"/>
              <w:bottom w:w="100" w:type="dxa"/>
              <w:right w:w="100" w:type="dxa"/>
            </w:tcMar>
          </w:tcPr>
          <w:p w14:paraId="78C00C42" w14:textId="0B2F380F" w:rsidR="00FF258C" w:rsidRDefault="00CD5C99" w:rsidP="00D65DF5">
            <w:pPr>
              <w:pStyle w:val="Normal0"/>
              <w:rPr>
                <w:sz w:val="22"/>
                <w:szCs w:val="22"/>
              </w:rPr>
            </w:pPr>
            <w:hyperlink r:id="rId43" w:history="1">
              <w:r w:rsidRPr="00F00753">
                <w:rPr>
                  <w:rStyle w:val="Hipervnculo"/>
                </w:rPr>
                <w:t>https://www.geniolandia.com/13173287/tecnicas-de-mecanografia</w:t>
              </w:r>
            </w:hyperlink>
          </w:p>
          <w:p w14:paraId="0000009E" w14:textId="6B137806" w:rsidR="00CD5C99" w:rsidRPr="00D65DF5" w:rsidRDefault="00CD5C99" w:rsidP="00D65DF5">
            <w:pPr>
              <w:pStyle w:val="Normal0"/>
              <w:rPr>
                <w:sz w:val="22"/>
                <w:szCs w:val="22"/>
              </w:rPr>
            </w:pPr>
          </w:p>
        </w:tc>
      </w:tr>
    </w:tbl>
    <w:p w14:paraId="000000A1" w14:textId="77777777" w:rsidR="00FF258C" w:rsidRPr="00D65DF5" w:rsidRDefault="00D376E1" w:rsidP="00D65DF5">
      <w:pPr>
        <w:pStyle w:val="Ttulo1"/>
        <w:rPr>
          <w:b/>
          <w:color w:val="000000"/>
          <w:sz w:val="22"/>
          <w:szCs w:val="22"/>
        </w:rPr>
      </w:pPr>
      <w:r w:rsidRPr="00D65DF5">
        <w:rPr>
          <w:b/>
          <w:color w:val="000000"/>
          <w:sz w:val="22"/>
          <w:szCs w:val="22"/>
        </w:rPr>
        <w:t xml:space="preserve">GLOSARIO: </w:t>
      </w:r>
    </w:p>
    <w:p w14:paraId="000000A2" w14:textId="0C151C18" w:rsidR="00FF258C" w:rsidRPr="00D65DF5" w:rsidRDefault="00FF258C" w:rsidP="00D65DF5">
      <w:pPr>
        <w:pStyle w:val="Normal0"/>
        <w:pBdr>
          <w:top w:val="nil"/>
          <w:left w:val="nil"/>
          <w:bottom w:val="nil"/>
          <w:right w:val="nil"/>
          <w:between w:val="nil"/>
        </w:pBdr>
        <w:rPr>
          <w:color w:val="808080"/>
        </w:rPr>
      </w:pPr>
    </w:p>
    <w:tbl>
      <w:tblPr>
        <w:tblW w:w="8700" w:type="dxa"/>
        <w:tblCellMar>
          <w:left w:w="70" w:type="dxa"/>
          <w:right w:w="70" w:type="dxa"/>
        </w:tblCellMar>
        <w:tblLook w:val="04A0" w:firstRow="1" w:lastRow="0" w:firstColumn="1" w:lastColumn="0" w:noHBand="0" w:noVBand="1"/>
      </w:tblPr>
      <w:tblGrid>
        <w:gridCol w:w="2560"/>
        <w:gridCol w:w="6140"/>
      </w:tblGrid>
      <w:tr w:rsidR="00887B1E" w:rsidRPr="00D65DF5" w14:paraId="365A2CD3" w14:textId="77777777" w:rsidTr="00887B1E">
        <w:trPr>
          <w:trHeight w:val="300"/>
        </w:trPr>
        <w:tc>
          <w:tcPr>
            <w:tcW w:w="2560" w:type="dxa"/>
            <w:tcBorders>
              <w:top w:val="single" w:sz="4" w:space="0" w:color="auto"/>
              <w:left w:val="single" w:sz="4" w:space="0" w:color="auto"/>
              <w:bottom w:val="single" w:sz="4" w:space="0" w:color="auto"/>
              <w:right w:val="single" w:sz="4" w:space="0" w:color="auto"/>
            </w:tcBorders>
            <w:shd w:val="clear" w:color="000000" w:fill="F9CB9C"/>
            <w:vAlign w:val="center"/>
            <w:hideMark/>
          </w:tcPr>
          <w:p w14:paraId="16F53F66" w14:textId="77777777" w:rsidR="00887B1E" w:rsidRPr="00D65DF5" w:rsidRDefault="00887B1E" w:rsidP="00D65DF5">
            <w:pPr>
              <w:spacing w:line="240" w:lineRule="auto"/>
              <w:rPr>
                <w:rFonts w:eastAsia="Times New Roman"/>
                <w:b/>
                <w:bCs/>
                <w:color w:val="000000"/>
                <w:lang w:eastAsia="es-CO"/>
              </w:rPr>
            </w:pPr>
            <w:r w:rsidRPr="00D65DF5">
              <w:rPr>
                <w:rFonts w:eastAsia="Times New Roman"/>
                <w:b/>
                <w:bCs/>
                <w:color w:val="000000"/>
                <w:lang w:eastAsia="es-CO"/>
              </w:rPr>
              <w:t>TÉRMINO</w:t>
            </w:r>
          </w:p>
        </w:tc>
        <w:tc>
          <w:tcPr>
            <w:tcW w:w="6140" w:type="dxa"/>
            <w:tcBorders>
              <w:top w:val="single" w:sz="4" w:space="0" w:color="auto"/>
              <w:left w:val="nil"/>
              <w:bottom w:val="single" w:sz="4" w:space="0" w:color="auto"/>
              <w:right w:val="single" w:sz="4" w:space="0" w:color="auto"/>
            </w:tcBorders>
            <w:shd w:val="clear" w:color="000000" w:fill="F9CB9C"/>
            <w:vAlign w:val="center"/>
            <w:hideMark/>
          </w:tcPr>
          <w:p w14:paraId="598DF76E" w14:textId="77777777" w:rsidR="00887B1E" w:rsidRPr="00D65DF5" w:rsidRDefault="00887B1E" w:rsidP="00D65DF5">
            <w:pPr>
              <w:spacing w:line="240" w:lineRule="auto"/>
              <w:rPr>
                <w:rFonts w:eastAsia="Times New Roman"/>
                <w:color w:val="000000"/>
                <w:lang w:eastAsia="es-CO"/>
              </w:rPr>
            </w:pPr>
            <w:r w:rsidRPr="00D65DF5">
              <w:rPr>
                <w:rFonts w:eastAsia="Times New Roman"/>
                <w:color w:val="000000"/>
                <w:lang w:eastAsia="es-CO"/>
              </w:rPr>
              <w:t>SIGNIFICADO</w:t>
            </w:r>
          </w:p>
        </w:tc>
      </w:tr>
      <w:tr w:rsidR="00887B1E" w:rsidRPr="00D65DF5" w14:paraId="0983E371" w14:textId="77777777" w:rsidTr="00887B1E">
        <w:trPr>
          <w:trHeight w:val="3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3C7669C7" w14:textId="77777777" w:rsidR="00887B1E" w:rsidRPr="00D65DF5" w:rsidRDefault="00887B1E" w:rsidP="00D65DF5">
            <w:pPr>
              <w:spacing w:line="240" w:lineRule="auto"/>
              <w:rPr>
                <w:rFonts w:eastAsia="Times New Roman"/>
                <w:b/>
                <w:bCs/>
                <w:color w:val="000000"/>
                <w:lang w:eastAsia="es-CO"/>
              </w:rPr>
            </w:pPr>
            <w:r w:rsidRPr="00D65DF5">
              <w:rPr>
                <w:rFonts w:eastAsia="Times New Roman"/>
                <w:b/>
                <w:bCs/>
                <w:color w:val="000000"/>
                <w:lang w:eastAsia="es-CO"/>
              </w:rPr>
              <w:t>Digitación</w:t>
            </w:r>
          </w:p>
        </w:tc>
        <w:tc>
          <w:tcPr>
            <w:tcW w:w="6140" w:type="dxa"/>
            <w:tcBorders>
              <w:top w:val="nil"/>
              <w:left w:val="nil"/>
              <w:bottom w:val="single" w:sz="4" w:space="0" w:color="auto"/>
              <w:right w:val="single" w:sz="4" w:space="0" w:color="auto"/>
            </w:tcBorders>
            <w:shd w:val="clear" w:color="auto" w:fill="auto"/>
            <w:vAlign w:val="bottom"/>
            <w:hideMark/>
          </w:tcPr>
          <w:p w14:paraId="25C4C9F1" w14:textId="77777777" w:rsidR="00887B1E" w:rsidRPr="00D65DF5" w:rsidRDefault="00887B1E" w:rsidP="00D65DF5">
            <w:pPr>
              <w:spacing w:line="240" w:lineRule="auto"/>
              <w:rPr>
                <w:rFonts w:eastAsia="Times New Roman"/>
                <w:color w:val="000000"/>
                <w:lang w:eastAsia="es-CO"/>
              </w:rPr>
            </w:pPr>
            <w:r w:rsidRPr="00D65DF5">
              <w:rPr>
                <w:rFonts w:eastAsia="Times New Roman"/>
                <w:color w:val="000000"/>
                <w:lang w:eastAsia="es-CO"/>
              </w:rPr>
              <w:t xml:space="preserve"> Proceso de escribir textos mediante el uso de un teclado.</w:t>
            </w:r>
          </w:p>
        </w:tc>
      </w:tr>
      <w:tr w:rsidR="00887B1E" w:rsidRPr="00D65DF5" w14:paraId="0F16F609" w14:textId="77777777" w:rsidTr="00887B1E">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23B92511" w14:textId="77777777" w:rsidR="00887B1E" w:rsidRPr="00D65DF5" w:rsidRDefault="00887B1E" w:rsidP="00D65DF5">
            <w:pPr>
              <w:spacing w:line="240" w:lineRule="auto"/>
              <w:rPr>
                <w:rFonts w:eastAsia="Times New Roman"/>
                <w:b/>
                <w:bCs/>
                <w:color w:val="000000"/>
                <w:lang w:eastAsia="es-CO"/>
              </w:rPr>
            </w:pPr>
            <w:r w:rsidRPr="00D65DF5">
              <w:rPr>
                <w:rFonts w:eastAsia="Times New Roman"/>
                <w:b/>
                <w:bCs/>
                <w:color w:val="000000"/>
                <w:lang w:eastAsia="es-CO"/>
              </w:rPr>
              <w:t>Teclas guía</w:t>
            </w:r>
          </w:p>
        </w:tc>
        <w:tc>
          <w:tcPr>
            <w:tcW w:w="6140" w:type="dxa"/>
            <w:tcBorders>
              <w:top w:val="nil"/>
              <w:left w:val="nil"/>
              <w:bottom w:val="single" w:sz="4" w:space="0" w:color="auto"/>
              <w:right w:val="single" w:sz="4" w:space="0" w:color="auto"/>
            </w:tcBorders>
            <w:shd w:val="clear" w:color="auto" w:fill="auto"/>
            <w:vAlign w:val="bottom"/>
            <w:hideMark/>
          </w:tcPr>
          <w:p w14:paraId="10CFCDCD" w14:textId="77777777" w:rsidR="00887B1E" w:rsidRPr="00D65DF5" w:rsidRDefault="00887B1E" w:rsidP="00D65DF5">
            <w:pPr>
              <w:spacing w:line="240" w:lineRule="auto"/>
              <w:rPr>
                <w:rFonts w:eastAsia="Times New Roman"/>
                <w:color w:val="000000"/>
                <w:lang w:eastAsia="es-CO"/>
              </w:rPr>
            </w:pPr>
            <w:r w:rsidRPr="00D65DF5">
              <w:rPr>
                <w:rFonts w:eastAsia="Times New Roman"/>
                <w:color w:val="000000"/>
                <w:lang w:eastAsia="es-CO"/>
              </w:rPr>
              <w:t xml:space="preserve"> Teclas de referencia en el teclado que ayudan a posicionar los dedos correctamente.</w:t>
            </w:r>
          </w:p>
        </w:tc>
      </w:tr>
      <w:tr w:rsidR="00887B1E" w:rsidRPr="00D65DF5" w14:paraId="0CBDFAA8" w14:textId="77777777" w:rsidTr="00887B1E">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7EE97276" w14:textId="77777777" w:rsidR="00887B1E" w:rsidRPr="00D65DF5" w:rsidRDefault="00887B1E" w:rsidP="00D65DF5">
            <w:pPr>
              <w:spacing w:line="240" w:lineRule="auto"/>
              <w:rPr>
                <w:rFonts w:eastAsia="Times New Roman"/>
                <w:b/>
                <w:bCs/>
                <w:color w:val="000000"/>
                <w:lang w:eastAsia="es-CO"/>
              </w:rPr>
            </w:pPr>
            <w:r w:rsidRPr="00D65DF5">
              <w:rPr>
                <w:rFonts w:eastAsia="Times New Roman"/>
                <w:b/>
                <w:bCs/>
                <w:color w:val="000000"/>
                <w:lang w:eastAsia="es-CO"/>
              </w:rPr>
              <w:t>Combinaciones de teclas</w:t>
            </w:r>
          </w:p>
        </w:tc>
        <w:tc>
          <w:tcPr>
            <w:tcW w:w="6140" w:type="dxa"/>
            <w:tcBorders>
              <w:top w:val="nil"/>
              <w:left w:val="nil"/>
              <w:bottom w:val="single" w:sz="4" w:space="0" w:color="auto"/>
              <w:right w:val="single" w:sz="4" w:space="0" w:color="auto"/>
            </w:tcBorders>
            <w:shd w:val="clear" w:color="auto" w:fill="auto"/>
            <w:vAlign w:val="bottom"/>
            <w:hideMark/>
          </w:tcPr>
          <w:p w14:paraId="5CD905BD" w14:textId="77777777" w:rsidR="00887B1E" w:rsidRPr="00D65DF5" w:rsidRDefault="00887B1E" w:rsidP="00D65DF5">
            <w:pPr>
              <w:spacing w:line="240" w:lineRule="auto"/>
              <w:rPr>
                <w:rFonts w:eastAsia="Times New Roman"/>
                <w:color w:val="000000"/>
                <w:lang w:eastAsia="es-CO"/>
              </w:rPr>
            </w:pPr>
            <w:r w:rsidRPr="00D65DF5">
              <w:rPr>
                <w:rFonts w:eastAsia="Times New Roman"/>
                <w:color w:val="000000"/>
                <w:lang w:eastAsia="es-CO"/>
              </w:rPr>
              <w:t xml:space="preserve"> Secuencias de varias teclas presionadas simultáneamente para ejecutar comandos específicos.</w:t>
            </w:r>
          </w:p>
        </w:tc>
      </w:tr>
      <w:tr w:rsidR="00887B1E" w:rsidRPr="00D65DF5" w14:paraId="771B4778" w14:textId="77777777" w:rsidTr="00887B1E">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6F45AE15" w14:textId="77777777" w:rsidR="00887B1E" w:rsidRPr="00D65DF5" w:rsidRDefault="00887B1E" w:rsidP="00D65DF5">
            <w:pPr>
              <w:spacing w:line="240" w:lineRule="auto"/>
              <w:rPr>
                <w:rFonts w:eastAsia="Times New Roman"/>
                <w:b/>
                <w:bCs/>
                <w:color w:val="000000"/>
                <w:lang w:eastAsia="es-CO"/>
              </w:rPr>
            </w:pPr>
            <w:r w:rsidRPr="00D65DF5">
              <w:rPr>
                <w:rFonts w:eastAsia="Times New Roman"/>
                <w:b/>
                <w:bCs/>
                <w:color w:val="000000"/>
                <w:lang w:eastAsia="es-CO"/>
              </w:rPr>
              <w:lastRenderedPageBreak/>
              <w:t>Shift</w:t>
            </w:r>
          </w:p>
        </w:tc>
        <w:tc>
          <w:tcPr>
            <w:tcW w:w="6140" w:type="dxa"/>
            <w:tcBorders>
              <w:top w:val="nil"/>
              <w:left w:val="nil"/>
              <w:bottom w:val="single" w:sz="4" w:space="0" w:color="auto"/>
              <w:right w:val="single" w:sz="4" w:space="0" w:color="auto"/>
            </w:tcBorders>
            <w:shd w:val="clear" w:color="auto" w:fill="auto"/>
            <w:vAlign w:val="bottom"/>
            <w:hideMark/>
          </w:tcPr>
          <w:p w14:paraId="5F345E87" w14:textId="77777777" w:rsidR="00887B1E" w:rsidRPr="00D65DF5" w:rsidRDefault="00887B1E" w:rsidP="00D65DF5">
            <w:pPr>
              <w:spacing w:line="240" w:lineRule="auto"/>
              <w:rPr>
                <w:rFonts w:eastAsia="Times New Roman"/>
                <w:color w:val="000000"/>
                <w:lang w:eastAsia="es-CO"/>
              </w:rPr>
            </w:pPr>
            <w:r w:rsidRPr="00D65DF5">
              <w:rPr>
                <w:rFonts w:eastAsia="Times New Roman"/>
                <w:color w:val="000000"/>
                <w:lang w:eastAsia="es-CO"/>
              </w:rPr>
              <w:t xml:space="preserve"> Tecla que cambia el estado de los caracteres de minúsculas a mayúsculas y permite insertar símbolos especiales.</w:t>
            </w:r>
          </w:p>
        </w:tc>
      </w:tr>
      <w:tr w:rsidR="00887B1E" w:rsidRPr="00D65DF5" w14:paraId="3A1653E5" w14:textId="77777777" w:rsidTr="00887B1E">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6C91AC0B" w14:textId="77777777" w:rsidR="00887B1E" w:rsidRPr="00D65DF5" w:rsidRDefault="00887B1E" w:rsidP="00D65DF5">
            <w:pPr>
              <w:spacing w:line="240" w:lineRule="auto"/>
              <w:rPr>
                <w:rFonts w:eastAsia="Times New Roman"/>
                <w:b/>
                <w:bCs/>
                <w:color w:val="000000"/>
                <w:lang w:eastAsia="es-CO"/>
              </w:rPr>
            </w:pPr>
            <w:r w:rsidRPr="00D65DF5">
              <w:rPr>
                <w:rFonts w:eastAsia="Times New Roman"/>
                <w:b/>
                <w:bCs/>
                <w:color w:val="000000"/>
                <w:lang w:eastAsia="es-CO"/>
              </w:rPr>
              <w:t>Alt</w:t>
            </w:r>
          </w:p>
        </w:tc>
        <w:tc>
          <w:tcPr>
            <w:tcW w:w="6140" w:type="dxa"/>
            <w:tcBorders>
              <w:top w:val="nil"/>
              <w:left w:val="nil"/>
              <w:bottom w:val="single" w:sz="4" w:space="0" w:color="auto"/>
              <w:right w:val="single" w:sz="4" w:space="0" w:color="auto"/>
            </w:tcBorders>
            <w:shd w:val="clear" w:color="auto" w:fill="auto"/>
            <w:vAlign w:val="bottom"/>
            <w:hideMark/>
          </w:tcPr>
          <w:p w14:paraId="2B82201A" w14:textId="77777777" w:rsidR="00887B1E" w:rsidRPr="00D65DF5" w:rsidRDefault="00887B1E" w:rsidP="00D65DF5">
            <w:pPr>
              <w:spacing w:line="240" w:lineRule="auto"/>
              <w:rPr>
                <w:rFonts w:eastAsia="Times New Roman"/>
                <w:color w:val="000000"/>
                <w:lang w:eastAsia="es-CO"/>
              </w:rPr>
            </w:pPr>
            <w:r w:rsidRPr="00D65DF5">
              <w:rPr>
                <w:rFonts w:eastAsia="Times New Roman"/>
                <w:color w:val="000000"/>
                <w:lang w:eastAsia="es-CO"/>
              </w:rPr>
              <w:t xml:space="preserve"> Tecla que se usa para acceder a funciones alternativas, como insertar símbolos mediante códigos numéricos.</w:t>
            </w:r>
          </w:p>
        </w:tc>
      </w:tr>
      <w:tr w:rsidR="00887B1E" w:rsidRPr="00D65DF5" w14:paraId="72E98134" w14:textId="77777777" w:rsidTr="00887B1E">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059D58DA" w14:textId="77777777" w:rsidR="00887B1E" w:rsidRPr="00D65DF5" w:rsidRDefault="00887B1E" w:rsidP="00D65DF5">
            <w:pPr>
              <w:spacing w:line="240" w:lineRule="auto"/>
              <w:rPr>
                <w:rFonts w:eastAsia="Times New Roman"/>
                <w:b/>
                <w:bCs/>
                <w:color w:val="000000"/>
                <w:lang w:eastAsia="es-CO"/>
              </w:rPr>
            </w:pPr>
            <w:proofErr w:type="spellStart"/>
            <w:r w:rsidRPr="00D65DF5">
              <w:rPr>
                <w:rFonts w:eastAsia="Times New Roman"/>
                <w:b/>
                <w:bCs/>
                <w:color w:val="000000"/>
                <w:lang w:eastAsia="es-CO"/>
              </w:rPr>
              <w:t>Ctrl</w:t>
            </w:r>
            <w:proofErr w:type="spellEnd"/>
          </w:p>
        </w:tc>
        <w:tc>
          <w:tcPr>
            <w:tcW w:w="6140" w:type="dxa"/>
            <w:tcBorders>
              <w:top w:val="nil"/>
              <w:left w:val="nil"/>
              <w:bottom w:val="single" w:sz="4" w:space="0" w:color="auto"/>
              <w:right w:val="single" w:sz="4" w:space="0" w:color="auto"/>
            </w:tcBorders>
            <w:shd w:val="clear" w:color="auto" w:fill="auto"/>
            <w:vAlign w:val="bottom"/>
            <w:hideMark/>
          </w:tcPr>
          <w:p w14:paraId="006662D0" w14:textId="77777777" w:rsidR="00887B1E" w:rsidRPr="00D65DF5" w:rsidRDefault="00887B1E" w:rsidP="00D65DF5">
            <w:pPr>
              <w:spacing w:line="240" w:lineRule="auto"/>
              <w:rPr>
                <w:rFonts w:eastAsia="Times New Roman"/>
                <w:color w:val="000000"/>
                <w:lang w:eastAsia="es-CO"/>
              </w:rPr>
            </w:pPr>
            <w:r w:rsidRPr="00D65DF5">
              <w:rPr>
                <w:rFonts w:eastAsia="Times New Roman"/>
                <w:color w:val="000000"/>
                <w:lang w:eastAsia="es-CO"/>
              </w:rPr>
              <w:t xml:space="preserve"> Tecla utilizada para ejecutar comandos rápidos cuando se combina con otras teclas.</w:t>
            </w:r>
          </w:p>
        </w:tc>
      </w:tr>
      <w:tr w:rsidR="00887B1E" w:rsidRPr="00D65DF5" w14:paraId="203355F1" w14:textId="77777777" w:rsidTr="00887B1E">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030E9837" w14:textId="77777777" w:rsidR="00887B1E" w:rsidRPr="00D65DF5" w:rsidRDefault="00887B1E" w:rsidP="00D65DF5">
            <w:pPr>
              <w:spacing w:line="240" w:lineRule="auto"/>
              <w:rPr>
                <w:rFonts w:eastAsia="Times New Roman"/>
                <w:b/>
                <w:bCs/>
                <w:color w:val="000000"/>
                <w:lang w:eastAsia="es-CO"/>
              </w:rPr>
            </w:pPr>
            <w:r w:rsidRPr="00D65DF5">
              <w:rPr>
                <w:rFonts w:eastAsia="Times New Roman"/>
                <w:b/>
                <w:bCs/>
                <w:color w:val="000000"/>
                <w:lang w:eastAsia="es-CO"/>
              </w:rPr>
              <w:t>Portapapeles</w:t>
            </w:r>
          </w:p>
        </w:tc>
        <w:tc>
          <w:tcPr>
            <w:tcW w:w="6140" w:type="dxa"/>
            <w:tcBorders>
              <w:top w:val="nil"/>
              <w:left w:val="nil"/>
              <w:bottom w:val="single" w:sz="4" w:space="0" w:color="auto"/>
              <w:right w:val="single" w:sz="4" w:space="0" w:color="auto"/>
            </w:tcBorders>
            <w:shd w:val="clear" w:color="auto" w:fill="auto"/>
            <w:vAlign w:val="bottom"/>
            <w:hideMark/>
          </w:tcPr>
          <w:p w14:paraId="61F21C44" w14:textId="77777777" w:rsidR="00887B1E" w:rsidRPr="00D65DF5" w:rsidRDefault="00887B1E" w:rsidP="00D65DF5">
            <w:pPr>
              <w:spacing w:line="240" w:lineRule="auto"/>
              <w:rPr>
                <w:rFonts w:eastAsia="Times New Roman"/>
                <w:color w:val="000000"/>
                <w:lang w:eastAsia="es-CO"/>
              </w:rPr>
            </w:pPr>
            <w:r w:rsidRPr="00D65DF5">
              <w:rPr>
                <w:rFonts w:eastAsia="Times New Roman"/>
                <w:color w:val="000000"/>
                <w:lang w:eastAsia="es-CO"/>
              </w:rPr>
              <w:t xml:space="preserve"> Área de almacenamiento temporal en la memoria de un dispositivo donde se guarda información para copiar o cortar.</w:t>
            </w:r>
          </w:p>
        </w:tc>
      </w:tr>
      <w:tr w:rsidR="00887B1E" w:rsidRPr="00D65DF5" w14:paraId="16B325C9" w14:textId="77777777" w:rsidTr="00887B1E">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6C74C4FB" w14:textId="77777777" w:rsidR="00887B1E" w:rsidRPr="00D65DF5" w:rsidRDefault="00887B1E" w:rsidP="00D65DF5">
            <w:pPr>
              <w:spacing w:line="240" w:lineRule="auto"/>
              <w:rPr>
                <w:rFonts w:eastAsia="Times New Roman"/>
                <w:b/>
                <w:bCs/>
                <w:color w:val="000000"/>
                <w:lang w:eastAsia="es-CO"/>
              </w:rPr>
            </w:pPr>
            <w:r w:rsidRPr="00D65DF5">
              <w:rPr>
                <w:rFonts w:eastAsia="Times New Roman"/>
                <w:b/>
                <w:bCs/>
                <w:color w:val="000000"/>
                <w:lang w:eastAsia="es-CO"/>
              </w:rPr>
              <w:t>Captura de pantalla</w:t>
            </w:r>
          </w:p>
        </w:tc>
        <w:tc>
          <w:tcPr>
            <w:tcW w:w="6140" w:type="dxa"/>
            <w:tcBorders>
              <w:top w:val="nil"/>
              <w:left w:val="nil"/>
              <w:bottom w:val="single" w:sz="4" w:space="0" w:color="auto"/>
              <w:right w:val="single" w:sz="4" w:space="0" w:color="auto"/>
            </w:tcBorders>
            <w:shd w:val="clear" w:color="auto" w:fill="auto"/>
            <w:vAlign w:val="bottom"/>
            <w:hideMark/>
          </w:tcPr>
          <w:p w14:paraId="56B5C77F" w14:textId="77777777" w:rsidR="00887B1E" w:rsidRPr="00D65DF5" w:rsidRDefault="00887B1E" w:rsidP="00D65DF5">
            <w:pPr>
              <w:spacing w:line="240" w:lineRule="auto"/>
              <w:rPr>
                <w:rFonts w:eastAsia="Times New Roman"/>
                <w:color w:val="000000"/>
                <w:lang w:eastAsia="es-CO"/>
              </w:rPr>
            </w:pPr>
            <w:r w:rsidRPr="00D65DF5">
              <w:rPr>
                <w:rFonts w:eastAsia="Times New Roman"/>
                <w:color w:val="000000"/>
                <w:lang w:eastAsia="es-CO"/>
              </w:rPr>
              <w:t xml:space="preserve"> Imagen que refleja lo que se muestra en la pantalla de un dispositivo en un momento dado.</w:t>
            </w:r>
          </w:p>
        </w:tc>
      </w:tr>
      <w:tr w:rsidR="00887B1E" w:rsidRPr="00D65DF5" w14:paraId="50405917" w14:textId="77777777" w:rsidTr="00887B1E">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71BD50E8" w14:textId="77777777" w:rsidR="00887B1E" w:rsidRPr="00D65DF5" w:rsidRDefault="00887B1E" w:rsidP="00D65DF5">
            <w:pPr>
              <w:spacing w:line="240" w:lineRule="auto"/>
              <w:rPr>
                <w:rFonts w:eastAsia="Times New Roman"/>
                <w:b/>
                <w:bCs/>
                <w:color w:val="000000"/>
                <w:lang w:eastAsia="es-CO"/>
              </w:rPr>
            </w:pPr>
            <w:r w:rsidRPr="00D65DF5">
              <w:rPr>
                <w:rFonts w:eastAsia="Times New Roman"/>
                <w:b/>
                <w:bCs/>
                <w:color w:val="000000"/>
                <w:lang w:eastAsia="es-CO"/>
              </w:rPr>
              <w:t>Tecla Windows</w:t>
            </w:r>
          </w:p>
        </w:tc>
        <w:tc>
          <w:tcPr>
            <w:tcW w:w="6140" w:type="dxa"/>
            <w:tcBorders>
              <w:top w:val="nil"/>
              <w:left w:val="nil"/>
              <w:bottom w:val="single" w:sz="4" w:space="0" w:color="auto"/>
              <w:right w:val="single" w:sz="4" w:space="0" w:color="auto"/>
            </w:tcBorders>
            <w:shd w:val="clear" w:color="auto" w:fill="auto"/>
            <w:vAlign w:val="bottom"/>
            <w:hideMark/>
          </w:tcPr>
          <w:p w14:paraId="06D5B9AA" w14:textId="77777777" w:rsidR="00887B1E" w:rsidRPr="00D65DF5" w:rsidRDefault="00887B1E" w:rsidP="00D65DF5">
            <w:pPr>
              <w:spacing w:line="240" w:lineRule="auto"/>
              <w:rPr>
                <w:rFonts w:eastAsia="Times New Roman"/>
                <w:color w:val="000000"/>
                <w:lang w:eastAsia="es-CO"/>
              </w:rPr>
            </w:pPr>
            <w:r w:rsidRPr="00D65DF5">
              <w:rPr>
                <w:rFonts w:eastAsia="Times New Roman"/>
                <w:color w:val="000000"/>
                <w:lang w:eastAsia="es-CO"/>
              </w:rPr>
              <w:t xml:space="preserve"> Tecla que abre el menú de inicio y permite ejecutar otras funciones rápidas en Windows.</w:t>
            </w:r>
          </w:p>
        </w:tc>
      </w:tr>
      <w:tr w:rsidR="00887B1E" w:rsidRPr="00D65DF5" w14:paraId="6943CE08" w14:textId="77777777" w:rsidTr="00887B1E">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4FA6B93F" w14:textId="77777777" w:rsidR="00887B1E" w:rsidRPr="00D65DF5" w:rsidRDefault="00887B1E" w:rsidP="00D65DF5">
            <w:pPr>
              <w:spacing w:line="240" w:lineRule="auto"/>
              <w:rPr>
                <w:rFonts w:eastAsia="Times New Roman"/>
                <w:b/>
                <w:bCs/>
                <w:color w:val="000000"/>
                <w:lang w:eastAsia="es-CO"/>
              </w:rPr>
            </w:pPr>
            <w:r w:rsidRPr="00D65DF5">
              <w:rPr>
                <w:rFonts w:eastAsia="Times New Roman"/>
                <w:b/>
                <w:bCs/>
                <w:color w:val="000000"/>
                <w:lang w:eastAsia="es-CO"/>
              </w:rPr>
              <w:t>Ergonomía</w:t>
            </w:r>
          </w:p>
        </w:tc>
        <w:tc>
          <w:tcPr>
            <w:tcW w:w="6140" w:type="dxa"/>
            <w:tcBorders>
              <w:top w:val="nil"/>
              <w:left w:val="nil"/>
              <w:bottom w:val="single" w:sz="4" w:space="0" w:color="auto"/>
              <w:right w:val="single" w:sz="4" w:space="0" w:color="auto"/>
            </w:tcBorders>
            <w:shd w:val="clear" w:color="auto" w:fill="auto"/>
            <w:vAlign w:val="bottom"/>
            <w:hideMark/>
          </w:tcPr>
          <w:p w14:paraId="4A1D8352" w14:textId="77777777" w:rsidR="00887B1E" w:rsidRPr="00D65DF5" w:rsidRDefault="00887B1E" w:rsidP="00D65DF5">
            <w:pPr>
              <w:spacing w:line="240" w:lineRule="auto"/>
              <w:rPr>
                <w:rFonts w:eastAsia="Times New Roman"/>
                <w:color w:val="000000"/>
                <w:lang w:eastAsia="es-CO"/>
              </w:rPr>
            </w:pPr>
            <w:r w:rsidRPr="00D65DF5">
              <w:rPr>
                <w:rFonts w:eastAsia="Times New Roman"/>
                <w:color w:val="000000"/>
                <w:lang w:eastAsia="es-CO"/>
              </w:rPr>
              <w:t xml:space="preserve"> Conjunto de principios que optimizan la eficiencia y bienestar en el uso de herramientas, como el teclado.</w:t>
            </w:r>
          </w:p>
        </w:tc>
      </w:tr>
      <w:tr w:rsidR="00887B1E" w:rsidRPr="00D65DF5" w14:paraId="0335CD44" w14:textId="77777777" w:rsidTr="00887B1E">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694402AA" w14:textId="77777777" w:rsidR="00887B1E" w:rsidRPr="00D65DF5" w:rsidRDefault="00887B1E" w:rsidP="00D65DF5">
            <w:pPr>
              <w:spacing w:line="240" w:lineRule="auto"/>
              <w:rPr>
                <w:rFonts w:eastAsia="Times New Roman"/>
                <w:b/>
                <w:bCs/>
                <w:color w:val="000000"/>
                <w:lang w:eastAsia="es-CO"/>
              </w:rPr>
            </w:pPr>
            <w:proofErr w:type="spellStart"/>
            <w:r w:rsidRPr="00D65DF5">
              <w:rPr>
                <w:rFonts w:eastAsia="Times New Roman"/>
                <w:b/>
                <w:bCs/>
                <w:color w:val="000000"/>
                <w:lang w:eastAsia="es-CO"/>
              </w:rPr>
              <w:t>Fn</w:t>
            </w:r>
            <w:proofErr w:type="spellEnd"/>
          </w:p>
        </w:tc>
        <w:tc>
          <w:tcPr>
            <w:tcW w:w="6140" w:type="dxa"/>
            <w:tcBorders>
              <w:top w:val="nil"/>
              <w:left w:val="nil"/>
              <w:bottom w:val="single" w:sz="4" w:space="0" w:color="auto"/>
              <w:right w:val="single" w:sz="4" w:space="0" w:color="auto"/>
            </w:tcBorders>
            <w:shd w:val="clear" w:color="auto" w:fill="auto"/>
            <w:vAlign w:val="bottom"/>
            <w:hideMark/>
          </w:tcPr>
          <w:p w14:paraId="712713F7" w14:textId="77777777" w:rsidR="00887B1E" w:rsidRPr="00D65DF5" w:rsidRDefault="00887B1E" w:rsidP="00D65DF5">
            <w:pPr>
              <w:spacing w:line="240" w:lineRule="auto"/>
              <w:rPr>
                <w:rFonts w:eastAsia="Times New Roman"/>
                <w:color w:val="000000"/>
                <w:lang w:eastAsia="es-CO"/>
              </w:rPr>
            </w:pPr>
            <w:r w:rsidRPr="00D65DF5">
              <w:rPr>
                <w:rFonts w:eastAsia="Times New Roman"/>
                <w:color w:val="000000"/>
                <w:lang w:eastAsia="es-CO"/>
              </w:rPr>
              <w:t xml:space="preserve"> Tecla en los teclados de portátiles que permite acceder a funciones adicionales.</w:t>
            </w:r>
          </w:p>
        </w:tc>
      </w:tr>
      <w:tr w:rsidR="00887B1E" w:rsidRPr="00D65DF5" w14:paraId="30FCFADE" w14:textId="77777777" w:rsidTr="00887B1E">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421057C9" w14:textId="77777777" w:rsidR="00887B1E" w:rsidRPr="00D65DF5" w:rsidRDefault="00887B1E" w:rsidP="00D65DF5">
            <w:pPr>
              <w:spacing w:line="240" w:lineRule="auto"/>
              <w:rPr>
                <w:rFonts w:eastAsia="Times New Roman"/>
                <w:b/>
                <w:bCs/>
                <w:color w:val="000000"/>
                <w:lang w:eastAsia="es-CO"/>
              </w:rPr>
            </w:pPr>
            <w:proofErr w:type="spellStart"/>
            <w:r w:rsidRPr="00D65DF5">
              <w:rPr>
                <w:rFonts w:eastAsia="Times New Roman"/>
                <w:b/>
                <w:bCs/>
                <w:color w:val="000000"/>
                <w:lang w:eastAsia="es-CO"/>
              </w:rPr>
              <w:t>Bloq</w:t>
            </w:r>
            <w:proofErr w:type="spellEnd"/>
            <w:r w:rsidRPr="00D65DF5">
              <w:rPr>
                <w:rFonts w:eastAsia="Times New Roman"/>
                <w:b/>
                <w:bCs/>
                <w:color w:val="000000"/>
                <w:lang w:eastAsia="es-CO"/>
              </w:rPr>
              <w:t xml:space="preserve"> </w:t>
            </w:r>
            <w:proofErr w:type="spellStart"/>
            <w:r w:rsidRPr="00D65DF5">
              <w:rPr>
                <w:rFonts w:eastAsia="Times New Roman"/>
                <w:b/>
                <w:bCs/>
                <w:color w:val="000000"/>
                <w:lang w:eastAsia="es-CO"/>
              </w:rPr>
              <w:t>Mayús</w:t>
            </w:r>
            <w:proofErr w:type="spellEnd"/>
          </w:p>
        </w:tc>
        <w:tc>
          <w:tcPr>
            <w:tcW w:w="6140" w:type="dxa"/>
            <w:tcBorders>
              <w:top w:val="nil"/>
              <w:left w:val="nil"/>
              <w:bottom w:val="single" w:sz="4" w:space="0" w:color="auto"/>
              <w:right w:val="single" w:sz="4" w:space="0" w:color="auto"/>
            </w:tcBorders>
            <w:shd w:val="clear" w:color="auto" w:fill="auto"/>
            <w:vAlign w:val="bottom"/>
            <w:hideMark/>
          </w:tcPr>
          <w:p w14:paraId="080488B3" w14:textId="77777777" w:rsidR="00887B1E" w:rsidRPr="00D65DF5" w:rsidRDefault="00887B1E" w:rsidP="00D65DF5">
            <w:pPr>
              <w:spacing w:line="240" w:lineRule="auto"/>
              <w:rPr>
                <w:rFonts w:eastAsia="Times New Roman"/>
                <w:color w:val="000000"/>
                <w:lang w:eastAsia="es-CO"/>
              </w:rPr>
            </w:pPr>
            <w:r w:rsidRPr="00D65DF5">
              <w:rPr>
                <w:rFonts w:eastAsia="Times New Roman"/>
                <w:color w:val="000000"/>
                <w:lang w:eastAsia="es-CO"/>
              </w:rPr>
              <w:t xml:space="preserve"> Tecla que activa y desactiva el modo de escritura en mayúsculas.</w:t>
            </w:r>
          </w:p>
        </w:tc>
      </w:tr>
      <w:tr w:rsidR="00887B1E" w:rsidRPr="00D65DF5" w14:paraId="25F55DBA" w14:textId="77777777" w:rsidTr="00887B1E">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7430E732" w14:textId="77777777" w:rsidR="00887B1E" w:rsidRPr="00D65DF5" w:rsidRDefault="00887B1E" w:rsidP="00D65DF5">
            <w:pPr>
              <w:spacing w:line="240" w:lineRule="auto"/>
              <w:rPr>
                <w:rFonts w:eastAsia="Times New Roman"/>
                <w:b/>
                <w:bCs/>
                <w:color w:val="000000"/>
                <w:lang w:eastAsia="es-CO"/>
              </w:rPr>
            </w:pPr>
            <w:r w:rsidRPr="00D65DF5">
              <w:rPr>
                <w:rFonts w:eastAsia="Times New Roman"/>
                <w:b/>
                <w:bCs/>
                <w:color w:val="000000"/>
                <w:lang w:eastAsia="es-CO"/>
              </w:rPr>
              <w:t>Teclado numérico</w:t>
            </w:r>
          </w:p>
        </w:tc>
        <w:tc>
          <w:tcPr>
            <w:tcW w:w="6140" w:type="dxa"/>
            <w:tcBorders>
              <w:top w:val="nil"/>
              <w:left w:val="nil"/>
              <w:bottom w:val="single" w:sz="4" w:space="0" w:color="auto"/>
              <w:right w:val="single" w:sz="4" w:space="0" w:color="auto"/>
            </w:tcBorders>
            <w:shd w:val="clear" w:color="auto" w:fill="auto"/>
            <w:vAlign w:val="bottom"/>
            <w:hideMark/>
          </w:tcPr>
          <w:p w14:paraId="13224D1F" w14:textId="77777777" w:rsidR="00887B1E" w:rsidRPr="00D65DF5" w:rsidRDefault="00887B1E" w:rsidP="00D65DF5">
            <w:pPr>
              <w:spacing w:line="240" w:lineRule="auto"/>
              <w:rPr>
                <w:rFonts w:eastAsia="Times New Roman"/>
                <w:color w:val="000000"/>
                <w:lang w:eastAsia="es-CO"/>
              </w:rPr>
            </w:pPr>
            <w:r w:rsidRPr="00D65DF5">
              <w:rPr>
                <w:rFonts w:eastAsia="Times New Roman"/>
                <w:color w:val="000000"/>
                <w:lang w:eastAsia="es-CO"/>
              </w:rPr>
              <w:t xml:space="preserve"> Sección del teclado destinada a la entrada rápida de números y caracteres matemáticos.</w:t>
            </w:r>
          </w:p>
        </w:tc>
      </w:tr>
      <w:tr w:rsidR="00887B1E" w:rsidRPr="00D65DF5" w14:paraId="064C9CBD" w14:textId="77777777" w:rsidTr="00887B1E">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51197CA4" w14:textId="77777777" w:rsidR="00887B1E" w:rsidRPr="00D65DF5" w:rsidRDefault="00887B1E" w:rsidP="00D65DF5">
            <w:pPr>
              <w:spacing w:line="240" w:lineRule="auto"/>
              <w:rPr>
                <w:rFonts w:eastAsia="Times New Roman"/>
                <w:b/>
                <w:bCs/>
                <w:color w:val="000000"/>
                <w:lang w:eastAsia="es-CO"/>
              </w:rPr>
            </w:pPr>
            <w:r w:rsidRPr="00D65DF5">
              <w:rPr>
                <w:rFonts w:eastAsia="Times New Roman"/>
                <w:b/>
                <w:bCs/>
                <w:color w:val="000000"/>
                <w:lang w:eastAsia="es-CO"/>
              </w:rPr>
              <w:t>Teclas especiales</w:t>
            </w:r>
          </w:p>
        </w:tc>
        <w:tc>
          <w:tcPr>
            <w:tcW w:w="6140" w:type="dxa"/>
            <w:tcBorders>
              <w:top w:val="nil"/>
              <w:left w:val="nil"/>
              <w:bottom w:val="single" w:sz="4" w:space="0" w:color="auto"/>
              <w:right w:val="single" w:sz="4" w:space="0" w:color="auto"/>
            </w:tcBorders>
            <w:shd w:val="clear" w:color="auto" w:fill="auto"/>
            <w:vAlign w:val="bottom"/>
            <w:hideMark/>
          </w:tcPr>
          <w:p w14:paraId="59CF71C6" w14:textId="77777777" w:rsidR="00887B1E" w:rsidRPr="00D65DF5" w:rsidRDefault="00887B1E" w:rsidP="00D65DF5">
            <w:pPr>
              <w:spacing w:line="240" w:lineRule="auto"/>
              <w:rPr>
                <w:rFonts w:eastAsia="Times New Roman"/>
                <w:color w:val="000000"/>
                <w:lang w:eastAsia="es-CO"/>
              </w:rPr>
            </w:pPr>
            <w:r w:rsidRPr="00D65DF5">
              <w:rPr>
                <w:rFonts w:eastAsia="Times New Roman"/>
                <w:color w:val="000000"/>
                <w:lang w:eastAsia="es-CO"/>
              </w:rPr>
              <w:t xml:space="preserve"> Teclas que permiten realizar funciones adicionales en el teclado, como </w:t>
            </w:r>
            <w:proofErr w:type="spellStart"/>
            <w:r w:rsidRPr="00D65DF5">
              <w:rPr>
                <w:rFonts w:eastAsia="Times New Roman"/>
                <w:color w:val="000000"/>
                <w:lang w:eastAsia="es-CO"/>
              </w:rPr>
              <w:t>Ctrl</w:t>
            </w:r>
            <w:proofErr w:type="spellEnd"/>
            <w:r w:rsidRPr="00D65DF5">
              <w:rPr>
                <w:rFonts w:eastAsia="Times New Roman"/>
                <w:color w:val="000000"/>
                <w:lang w:eastAsia="es-CO"/>
              </w:rPr>
              <w:t>, Alt o Shift.</w:t>
            </w:r>
          </w:p>
        </w:tc>
      </w:tr>
      <w:tr w:rsidR="00887B1E" w:rsidRPr="00D65DF5" w14:paraId="335AAC6B" w14:textId="77777777" w:rsidTr="00887B1E">
        <w:trPr>
          <w:trHeight w:val="600"/>
        </w:trPr>
        <w:tc>
          <w:tcPr>
            <w:tcW w:w="2560" w:type="dxa"/>
            <w:tcBorders>
              <w:top w:val="nil"/>
              <w:left w:val="single" w:sz="4" w:space="0" w:color="auto"/>
              <w:bottom w:val="single" w:sz="4" w:space="0" w:color="auto"/>
              <w:right w:val="single" w:sz="4" w:space="0" w:color="auto"/>
            </w:tcBorders>
            <w:shd w:val="clear" w:color="auto" w:fill="auto"/>
            <w:vAlign w:val="bottom"/>
            <w:hideMark/>
          </w:tcPr>
          <w:p w14:paraId="4425B00A" w14:textId="77777777" w:rsidR="00887B1E" w:rsidRPr="00D65DF5" w:rsidRDefault="00887B1E" w:rsidP="00D65DF5">
            <w:pPr>
              <w:spacing w:line="240" w:lineRule="auto"/>
              <w:rPr>
                <w:rFonts w:eastAsia="Times New Roman"/>
                <w:b/>
                <w:bCs/>
                <w:color w:val="000000"/>
                <w:lang w:eastAsia="es-CO"/>
              </w:rPr>
            </w:pPr>
            <w:r w:rsidRPr="00D65DF5">
              <w:rPr>
                <w:rFonts w:eastAsia="Times New Roman"/>
                <w:b/>
                <w:bCs/>
                <w:color w:val="000000"/>
                <w:lang w:eastAsia="es-CO"/>
              </w:rPr>
              <w:t>Atajos de teclado</w:t>
            </w:r>
          </w:p>
        </w:tc>
        <w:tc>
          <w:tcPr>
            <w:tcW w:w="6140" w:type="dxa"/>
            <w:tcBorders>
              <w:top w:val="nil"/>
              <w:left w:val="nil"/>
              <w:bottom w:val="single" w:sz="4" w:space="0" w:color="auto"/>
              <w:right w:val="single" w:sz="4" w:space="0" w:color="auto"/>
            </w:tcBorders>
            <w:shd w:val="clear" w:color="auto" w:fill="auto"/>
            <w:vAlign w:val="bottom"/>
            <w:hideMark/>
          </w:tcPr>
          <w:p w14:paraId="74DF3E01" w14:textId="77777777" w:rsidR="00887B1E" w:rsidRPr="00D65DF5" w:rsidRDefault="00887B1E" w:rsidP="00D65DF5">
            <w:pPr>
              <w:spacing w:line="240" w:lineRule="auto"/>
              <w:rPr>
                <w:rFonts w:eastAsia="Times New Roman"/>
                <w:color w:val="000000"/>
                <w:lang w:eastAsia="es-CO"/>
              </w:rPr>
            </w:pPr>
            <w:r w:rsidRPr="00D65DF5">
              <w:rPr>
                <w:rFonts w:eastAsia="Times New Roman"/>
                <w:color w:val="000000"/>
                <w:lang w:eastAsia="es-CO"/>
              </w:rPr>
              <w:t xml:space="preserve"> Combinaciones rápidas de teclas que ejecutan comandos específicos en menos tiempo.</w:t>
            </w:r>
          </w:p>
        </w:tc>
      </w:tr>
    </w:tbl>
    <w:p w14:paraId="000000AC" w14:textId="77777777" w:rsidR="00FF258C" w:rsidRPr="00D65DF5" w:rsidRDefault="00D376E1" w:rsidP="00D65DF5">
      <w:pPr>
        <w:pStyle w:val="Ttulo1"/>
        <w:rPr>
          <w:b/>
          <w:color w:val="000000"/>
          <w:sz w:val="22"/>
          <w:szCs w:val="22"/>
        </w:rPr>
      </w:pPr>
      <w:r w:rsidRPr="00D65DF5">
        <w:rPr>
          <w:b/>
          <w:color w:val="000000"/>
          <w:sz w:val="22"/>
          <w:szCs w:val="22"/>
        </w:rPr>
        <w:t xml:space="preserve">REFERENCIAS BIBLIOGRÁFICAS: </w:t>
      </w:r>
    </w:p>
    <w:p w14:paraId="000000AE" w14:textId="77777777" w:rsidR="00FF258C" w:rsidRPr="00D65DF5" w:rsidRDefault="00FF258C" w:rsidP="00D65DF5">
      <w:pPr>
        <w:pStyle w:val="Normal0"/>
        <w:rPr>
          <w:color w:val="808080"/>
        </w:rPr>
      </w:pPr>
    </w:p>
    <w:p w14:paraId="318C3F32" w14:textId="77777777" w:rsidR="00223B43" w:rsidRPr="00D65DF5" w:rsidRDefault="00223B43" w:rsidP="00D65DF5">
      <w:pPr>
        <w:widowControl w:val="0"/>
        <w:tabs>
          <w:tab w:val="left" w:pos="1779"/>
        </w:tabs>
        <w:autoSpaceDE w:val="0"/>
        <w:autoSpaceDN w:val="0"/>
        <w:spacing w:line="240" w:lineRule="auto"/>
        <w:ind w:right="115"/>
      </w:pPr>
      <w:r w:rsidRPr="00D65DF5">
        <w:t xml:space="preserve">Apple Inc. (2015). </w:t>
      </w:r>
      <w:r w:rsidRPr="00D65DF5">
        <w:rPr>
          <w:i/>
        </w:rPr>
        <w:t>Funciones rápidas del teclado del MAC</w:t>
      </w:r>
      <w:r w:rsidRPr="00D65DF5">
        <w:t>. Consultado el 20 de</w:t>
      </w:r>
      <w:r w:rsidRPr="00D65DF5">
        <w:rPr>
          <w:spacing w:val="1"/>
        </w:rPr>
        <w:t xml:space="preserve"> </w:t>
      </w:r>
      <w:r w:rsidRPr="00D65DF5">
        <w:t>septiembre</w:t>
      </w:r>
      <w:r w:rsidRPr="00D65DF5">
        <w:rPr>
          <w:spacing w:val="-3"/>
        </w:rPr>
        <w:t xml:space="preserve"> </w:t>
      </w:r>
      <w:r w:rsidRPr="00D65DF5">
        <w:t>de</w:t>
      </w:r>
      <w:r w:rsidRPr="00D65DF5">
        <w:rPr>
          <w:spacing w:val="-3"/>
        </w:rPr>
        <w:t xml:space="preserve"> </w:t>
      </w:r>
      <w:r w:rsidRPr="00D65DF5">
        <w:t>2015,</w:t>
      </w:r>
      <w:r w:rsidRPr="00D65DF5">
        <w:rPr>
          <w:spacing w:val="-2"/>
        </w:rPr>
        <w:t xml:space="preserve"> </w:t>
      </w:r>
      <w:r w:rsidRPr="00D65DF5">
        <w:t>en:</w:t>
      </w:r>
      <w:r w:rsidRPr="00D65DF5">
        <w:rPr>
          <w:color w:val="0000FF"/>
          <w:spacing w:val="-1"/>
          <w:u w:val="single" w:color="0000FF"/>
        </w:rPr>
        <w:t xml:space="preserve"> </w:t>
      </w:r>
      <w:hyperlink r:id="rId44">
        <w:r w:rsidRPr="00D65DF5">
          <w:rPr>
            <w:color w:val="0000FF"/>
            <w:u w:val="single" w:color="0000FF"/>
          </w:rPr>
          <w:t>https://support.apple.com/es-es/HT201236</w:t>
        </w:r>
      </w:hyperlink>
    </w:p>
    <w:p w14:paraId="1FFB51C2" w14:textId="77777777" w:rsidR="00223B43" w:rsidRPr="00D65DF5" w:rsidRDefault="00223B43" w:rsidP="00D65DF5">
      <w:pPr>
        <w:pStyle w:val="Normal0"/>
        <w:rPr>
          <w:color w:val="808080"/>
        </w:rPr>
      </w:pPr>
    </w:p>
    <w:p w14:paraId="05A86817" w14:textId="77777777" w:rsidR="003427DA" w:rsidRPr="00D65DF5" w:rsidRDefault="003427DA" w:rsidP="00D65DF5">
      <w:pPr>
        <w:widowControl w:val="0"/>
        <w:tabs>
          <w:tab w:val="left" w:pos="1779"/>
        </w:tabs>
        <w:autoSpaceDE w:val="0"/>
        <w:autoSpaceDN w:val="0"/>
        <w:spacing w:before="1" w:line="240" w:lineRule="auto"/>
        <w:ind w:right="115"/>
        <w:rPr>
          <w:color w:val="0000FF"/>
          <w:u w:val="single" w:color="0000FF"/>
        </w:rPr>
      </w:pPr>
      <w:r w:rsidRPr="00D65DF5">
        <w:t xml:space="preserve">EDUTEKA. (2005). </w:t>
      </w:r>
      <w:r w:rsidRPr="00D65DF5">
        <w:rPr>
          <w:i/>
        </w:rPr>
        <w:t xml:space="preserve">Técnica práctica para aprender a digitar. </w:t>
      </w:r>
      <w:r w:rsidRPr="00D65DF5">
        <w:t>Consultado el 03 de</w:t>
      </w:r>
      <w:r w:rsidRPr="00D65DF5">
        <w:rPr>
          <w:spacing w:val="1"/>
        </w:rPr>
        <w:t xml:space="preserve"> </w:t>
      </w:r>
      <w:r w:rsidRPr="00D65DF5">
        <w:t>octubre</w:t>
      </w:r>
      <w:r w:rsidRPr="00D65DF5">
        <w:rPr>
          <w:spacing w:val="-3"/>
        </w:rPr>
        <w:t xml:space="preserve"> </w:t>
      </w:r>
      <w:r w:rsidRPr="00D65DF5">
        <w:t>de</w:t>
      </w:r>
      <w:r w:rsidRPr="00D65DF5">
        <w:rPr>
          <w:spacing w:val="-2"/>
        </w:rPr>
        <w:t xml:space="preserve"> </w:t>
      </w:r>
      <w:r w:rsidRPr="00D65DF5">
        <w:t>2015,</w:t>
      </w:r>
      <w:r w:rsidRPr="00D65DF5">
        <w:rPr>
          <w:spacing w:val="-2"/>
        </w:rPr>
        <w:t xml:space="preserve"> </w:t>
      </w:r>
      <w:r w:rsidRPr="00D65DF5">
        <w:t>en:</w:t>
      </w:r>
      <w:r w:rsidRPr="00D65DF5">
        <w:rPr>
          <w:color w:val="0000FF"/>
        </w:rPr>
        <w:t xml:space="preserve"> </w:t>
      </w:r>
      <w:hyperlink r:id="rId45">
        <w:r w:rsidRPr="00D65DF5">
          <w:rPr>
            <w:color w:val="0000FF"/>
            <w:u w:val="single" w:color="0000FF"/>
          </w:rPr>
          <w:t>http://www.eduteka.org/Teclado2.php</w:t>
        </w:r>
      </w:hyperlink>
    </w:p>
    <w:p w14:paraId="61C6DAEE" w14:textId="77777777" w:rsidR="003427DA" w:rsidRPr="00D65DF5" w:rsidRDefault="003427DA" w:rsidP="00D65DF5">
      <w:pPr>
        <w:widowControl w:val="0"/>
        <w:tabs>
          <w:tab w:val="left" w:pos="1779"/>
        </w:tabs>
        <w:autoSpaceDE w:val="0"/>
        <w:autoSpaceDN w:val="0"/>
        <w:spacing w:before="1" w:line="240" w:lineRule="auto"/>
        <w:ind w:right="115"/>
        <w:rPr>
          <w:color w:val="0000FF"/>
          <w:u w:val="single" w:color="0000FF"/>
        </w:rPr>
      </w:pPr>
    </w:p>
    <w:p w14:paraId="6ABB871B" w14:textId="37CD2B2F" w:rsidR="003427DA" w:rsidRPr="00D65DF5" w:rsidRDefault="003427DA" w:rsidP="00D65DF5">
      <w:pPr>
        <w:widowControl w:val="0"/>
        <w:tabs>
          <w:tab w:val="left" w:pos="1779"/>
        </w:tabs>
        <w:autoSpaceDE w:val="0"/>
        <w:autoSpaceDN w:val="0"/>
        <w:spacing w:line="240" w:lineRule="auto"/>
        <w:ind w:right="118"/>
        <w:rPr>
          <w:color w:val="0000FF"/>
          <w:u w:val="single" w:color="0000FF"/>
        </w:rPr>
      </w:pPr>
      <w:r w:rsidRPr="00D65DF5">
        <w:t xml:space="preserve">RAE. (2015). </w:t>
      </w:r>
      <w:r w:rsidRPr="00D65DF5">
        <w:rPr>
          <w:i/>
        </w:rPr>
        <w:t xml:space="preserve">Definiciones principales. </w:t>
      </w:r>
      <w:r w:rsidRPr="00D65DF5">
        <w:rPr>
          <w:color w:val="0000FF"/>
          <w:spacing w:val="1"/>
        </w:rPr>
        <w:t xml:space="preserve"> </w:t>
      </w:r>
      <w:hyperlink r:id="rId46">
        <w:r w:rsidRPr="00D65DF5">
          <w:rPr>
            <w:color w:val="0000FF"/>
            <w:u w:val="single" w:color="0000FF"/>
          </w:rPr>
          <w:t>http://www.rae.es/recursos/diccionarios/drae</w:t>
        </w:r>
      </w:hyperlink>
      <w:r w:rsidRPr="00D65DF5">
        <w:rPr>
          <w:color w:val="0000FF"/>
          <w:u w:val="single" w:color="0000FF"/>
        </w:rPr>
        <w:t>.</w:t>
      </w:r>
    </w:p>
    <w:p w14:paraId="16D1A2C1" w14:textId="77777777" w:rsidR="003427DA" w:rsidRPr="00D65DF5" w:rsidRDefault="003427DA" w:rsidP="00D65DF5">
      <w:pPr>
        <w:widowControl w:val="0"/>
        <w:tabs>
          <w:tab w:val="left" w:pos="1779"/>
        </w:tabs>
        <w:autoSpaceDE w:val="0"/>
        <w:autoSpaceDN w:val="0"/>
        <w:spacing w:line="240" w:lineRule="auto"/>
        <w:ind w:right="118"/>
        <w:rPr>
          <w:color w:val="0000FF"/>
          <w:u w:val="single" w:color="0000FF"/>
        </w:rPr>
      </w:pPr>
    </w:p>
    <w:p w14:paraId="441A2E0A" w14:textId="3B651BC3" w:rsidR="003427DA" w:rsidRPr="00D65DF5" w:rsidRDefault="003427DA" w:rsidP="00D65DF5">
      <w:pPr>
        <w:widowControl w:val="0"/>
        <w:tabs>
          <w:tab w:val="left" w:pos="1779"/>
        </w:tabs>
        <w:autoSpaceDE w:val="0"/>
        <w:autoSpaceDN w:val="0"/>
        <w:spacing w:line="240" w:lineRule="auto"/>
        <w:ind w:right="118"/>
      </w:pPr>
      <w:r w:rsidRPr="00D65DF5">
        <w:t>Vásquez, S.</w:t>
      </w:r>
      <w:r w:rsidRPr="00D65DF5">
        <w:rPr>
          <w:spacing w:val="-2"/>
        </w:rPr>
        <w:t xml:space="preserve"> </w:t>
      </w:r>
      <w:r w:rsidRPr="00D65DF5">
        <w:t>(2010).</w:t>
      </w:r>
      <w:r w:rsidRPr="00D65DF5">
        <w:rPr>
          <w:spacing w:val="-2"/>
        </w:rPr>
        <w:t xml:space="preserve"> </w:t>
      </w:r>
      <w:r w:rsidRPr="00D65DF5">
        <w:rPr>
          <w:i/>
        </w:rPr>
        <w:t>Sectorización</w:t>
      </w:r>
      <w:r w:rsidRPr="00D65DF5">
        <w:rPr>
          <w:i/>
          <w:spacing w:val="3"/>
        </w:rPr>
        <w:t xml:space="preserve"> </w:t>
      </w:r>
      <w:r w:rsidRPr="00D65DF5">
        <w:rPr>
          <w:i/>
        </w:rPr>
        <w:t>del</w:t>
      </w:r>
      <w:r w:rsidRPr="00D65DF5">
        <w:rPr>
          <w:i/>
          <w:spacing w:val="-1"/>
        </w:rPr>
        <w:t xml:space="preserve"> </w:t>
      </w:r>
      <w:r w:rsidRPr="00D65DF5">
        <w:rPr>
          <w:i/>
        </w:rPr>
        <w:t>teclado</w:t>
      </w:r>
      <w:r w:rsidRPr="00D65DF5">
        <w:rPr>
          <w:i/>
          <w:spacing w:val="1"/>
        </w:rPr>
        <w:t xml:space="preserve"> </w:t>
      </w:r>
      <w:r w:rsidRPr="00D65DF5">
        <w:rPr>
          <w:i/>
        </w:rPr>
        <w:t>para</w:t>
      </w:r>
      <w:r w:rsidRPr="00D65DF5">
        <w:rPr>
          <w:i/>
          <w:spacing w:val="-3"/>
        </w:rPr>
        <w:t xml:space="preserve"> </w:t>
      </w:r>
      <w:r w:rsidRPr="00D65DF5">
        <w:rPr>
          <w:i/>
        </w:rPr>
        <w:t>digitación</w:t>
      </w:r>
      <w:r w:rsidRPr="00D65DF5">
        <w:t>.</w:t>
      </w:r>
    </w:p>
    <w:p w14:paraId="44A56905" w14:textId="77777777" w:rsidR="00A3210A" w:rsidRPr="00D65DF5" w:rsidRDefault="00A3210A" w:rsidP="00D65DF5">
      <w:pPr>
        <w:widowControl w:val="0"/>
        <w:tabs>
          <w:tab w:val="left" w:pos="1779"/>
        </w:tabs>
        <w:autoSpaceDE w:val="0"/>
        <w:autoSpaceDN w:val="0"/>
        <w:spacing w:line="240" w:lineRule="auto"/>
        <w:ind w:right="118"/>
      </w:pPr>
    </w:p>
    <w:p w14:paraId="680A1B2C" w14:textId="66C15D38" w:rsidR="00A3210A" w:rsidRPr="00D65DF5" w:rsidRDefault="00A3210A" w:rsidP="00D65DF5">
      <w:pPr>
        <w:widowControl w:val="0"/>
        <w:tabs>
          <w:tab w:val="left" w:pos="1779"/>
        </w:tabs>
        <w:autoSpaceDE w:val="0"/>
        <w:autoSpaceDN w:val="0"/>
        <w:spacing w:line="240" w:lineRule="auto"/>
        <w:ind w:right="118"/>
        <w:rPr>
          <w:i/>
        </w:rPr>
      </w:pPr>
      <w:r w:rsidRPr="00D65DF5">
        <w:t xml:space="preserve">Comisión Honoraria para la Salud Cardiovascular. (2013). </w:t>
      </w:r>
      <w:r w:rsidRPr="00D65DF5">
        <w:rPr>
          <w:i/>
        </w:rPr>
        <w:t>Pausa Activa</w:t>
      </w:r>
    </w:p>
    <w:p w14:paraId="3F329366" w14:textId="77777777" w:rsidR="00A3210A" w:rsidRPr="00D65DF5" w:rsidRDefault="00A3210A" w:rsidP="00D65DF5">
      <w:pPr>
        <w:widowControl w:val="0"/>
        <w:tabs>
          <w:tab w:val="left" w:pos="1779"/>
        </w:tabs>
        <w:autoSpaceDE w:val="0"/>
        <w:autoSpaceDN w:val="0"/>
        <w:spacing w:line="240" w:lineRule="auto"/>
        <w:ind w:right="118"/>
        <w:rPr>
          <w:i/>
        </w:rPr>
      </w:pPr>
    </w:p>
    <w:p w14:paraId="406B6D7F" w14:textId="7454847D" w:rsidR="00A3210A" w:rsidRPr="00D65DF5" w:rsidRDefault="00A3210A" w:rsidP="00D65DF5">
      <w:pPr>
        <w:widowControl w:val="0"/>
        <w:tabs>
          <w:tab w:val="left" w:pos="1779"/>
        </w:tabs>
        <w:autoSpaceDE w:val="0"/>
        <w:autoSpaceDN w:val="0"/>
        <w:spacing w:line="240" w:lineRule="auto"/>
        <w:ind w:right="118"/>
      </w:pPr>
      <w:r w:rsidRPr="00D65DF5">
        <w:t>RA-MA</w:t>
      </w:r>
      <w:r w:rsidRPr="00D65DF5">
        <w:rPr>
          <w:spacing w:val="29"/>
        </w:rPr>
        <w:t xml:space="preserve"> </w:t>
      </w:r>
      <w:r w:rsidRPr="00D65DF5">
        <w:t>(s.f.).</w:t>
      </w:r>
      <w:r w:rsidRPr="00D65DF5">
        <w:rPr>
          <w:spacing w:val="30"/>
        </w:rPr>
        <w:t xml:space="preserve"> </w:t>
      </w:r>
      <w:r w:rsidRPr="00D65DF5">
        <w:rPr>
          <w:i/>
        </w:rPr>
        <w:t>Procesar</w:t>
      </w:r>
      <w:r w:rsidRPr="00D65DF5">
        <w:rPr>
          <w:i/>
          <w:spacing w:val="29"/>
        </w:rPr>
        <w:t xml:space="preserve"> </w:t>
      </w:r>
      <w:r w:rsidRPr="00D65DF5">
        <w:rPr>
          <w:i/>
        </w:rPr>
        <w:t>textos</w:t>
      </w:r>
      <w:r w:rsidRPr="00D65DF5">
        <w:rPr>
          <w:i/>
          <w:spacing w:val="27"/>
        </w:rPr>
        <w:t xml:space="preserve"> </w:t>
      </w:r>
      <w:r w:rsidRPr="00D65DF5">
        <w:rPr>
          <w:i/>
        </w:rPr>
        <w:t>numéricos</w:t>
      </w:r>
      <w:r w:rsidRPr="00D65DF5">
        <w:rPr>
          <w:i/>
          <w:spacing w:val="29"/>
        </w:rPr>
        <w:t xml:space="preserve"> </w:t>
      </w:r>
      <w:r w:rsidRPr="00D65DF5">
        <w:rPr>
          <w:i/>
        </w:rPr>
        <w:t>en</w:t>
      </w:r>
      <w:r w:rsidRPr="00D65DF5">
        <w:rPr>
          <w:i/>
          <w:spacing w:val="29"/>
        </w:rPr>
        <w:t xml:space="preserve"> </w:t>
      </w:r>
      <w:r w:rsidRPr="00D65DF5">
        <w:rPr>
          <w:i/>
        </w:rPr>
        <w:t>teclado</w:t>
      </w:r>
      <w:r w:rsidRPr="00D65DF5">
        <w:rPr>
          <w:i/>
          <w:spacing w:val="28"/>
        </w:rPr>
        <w:t xml:space="preserve"> </w:t>
      </w:r>
      <w:r w:rsidRPr="00D65DF5">
        <w:rPr>
          <w:i/>
        </w:rPr>
        <w:t>extendido</w:t>
      </w:r>
      <w:r w:rsidRPr="00D65DF5">
        <w:t>.</w:t>
      </w:r>
    </w:p>
    <w:p w14:paraId="4F4AB4B9" w14:textId="77777777" w:rsidR="00A3210A" w:rsidRPr="00D65DF5" w:rsidRDefault="00A3210A" w:rsidP="00D65DF5">
      <w:pPr>
        <w:widowControl w:val="0"/>
        <w:tabs>
          <w:tab w:val="left" w:pos="1779"/>
        </w:tabs>
        <w:autoSpaceDE w:val="0"/>
        <w:autoSpaceDN w:val="0"/>
        <w:spacing w:line="240" w:lineRule="auto"/>
        <w:ind w:right="118"/>
      </w:pPr>
    </w:p>
    <w:p w14:paraId="6ADE0BEF" w14:textId="637CCE87" w:rsidR="00A3210A" w:rsidRPr="00D65DF5" w:rsidRDefault="00A3210A" w:rsidP="00D65DF5">
      <w:pPr>
        <w:widowControl w:val="0"/>
        <w:tabs>
          <w:tab w:val="left" w:pos="1779"/>
        </w:tabs>
        <w:autoSpaceDE w:val="0"/>
        <w:autoSpaceDN w:val="0"/>
        <w:spacing w:line="240" w:lineRule="auto"/>
        <w:ind w:right="118"/>
      </w:pPr>
      <w:r w:rsidRPr="00D65DF5">
        <w:t xml:space="preserve">Vásquez, S. (2010). </w:t>
      </w:r>
      <w:r w:rsidRPr="00D65DF5">
        <w:rPr>
          <w:i/>
        </w:rPr>
        <w:t>Sectorización del teclado para digitación</w:t>
      </w:r>
      <w:r w:rsidRPr="00D65DF5">
        <w:t>.</w:t>
      </w:r>
    </w:p>
    <w:p w14:paraId="6C2F3971" w14:textId="77777777" w:rsidR="003427DA" w:rsidRPr="00D65DF5" w:rsidRDefault="003427DA" w:rsidP="00D65DF5">
      <w:pPr>
        <w:widowControl w:val="0"/>
        <w:tabs>
          <w:tab w:val="left" w:pos="1779"/>
        </w:tabs>
        <w:autoSpaceDE w:val="0"/>
        <w:autoSpaceDN w:val="0"/>
        <w:spacing w:before="1" w:line="240" w:lineRule="auto"/>
        <w:ind w:right="115"/>
      </w:pPr>
    </w:p>
    <w:p w14:paraId="479AE6D1" w14:textId="77777777" w:rsidR="00A3210A" w:rsidRPr="00D65DF5" w:rsidRDefault="00A3210A" w:rsidP="00D65DF5">
      <w:pPr>
        <w:pStyle w:val="Normal0"/>
      </w:pPr>
    </w:p>
    <w:p w14:paraId="000000AF" w14:textId="77777777" w:rsidR="00FF258C" w:rsidRPr="00D65DF5" w:rsidRDefault="00FF258C" w:rsidP="00D65DF5">
      <w:pPr>
        <w:pStyle w:val="Normal0"/>
      </w:pPr>
    </w:p>
    <w:p w14:paraId="000000B0" w14:textId="77777777" w:rsidR="00FF258C" w:rsidRPr="00D65DF5" w:rsidRDefault="00D376E1" w:rsidP="00D65DF5">
      <w:pPr>
        <w:pStyle w:val="Normal0"/>
        <w:numPr>
          <w:ilvl w:val="0"/>
          <w:numId w:val="4"/>
        </w:numPr>
        <w:pBdr>
          <w:top w:val="nil"/>
          <w:left w:val="nil"/>
          <w:bottom w:val="nil"/>
          <w:right w:val="nil"/>
          <w:between w:val="nil"/>
        </w:pBdr>
        <w:ind w:left="284" w:hanging="284"/>
        <w:rPr>
          <w:b/>
          <w:color w:val="000000"/>
        </w:rPr>
      </w:pPr>
      <w:r w:rsidRPr="00D65DF5">
        <w:rPr>
          <w:b/>
          <w:color w:val="000000"/>
        </w:rPr>
        <w:t>CONTROL DEL DOCUMENTO</w:t>
      </w:r>
    </w:p>
    <w:p w14:paraId="000000B1" w14:textId="77777777" w:rsidR="00FF258C" w:rsidRPr="00D65DF5" w:rsidRDefault="00FF258C" w:rsidP="00D65DF5">
      <w:pPr>
        <w:pStyle w:val="Normal0"/>
        <w:rPr>
          <w:b/>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D65DF5" w14:paraId="27B3F990" w14:textId="77777777" w:rsidTr="00C45A3B">
        <w:tc>
          <w:tcPr>
            <w:tcW w:w="1272" w:type="dxa"/>
            <w:tcBorders>
              <w:top w:val="nil"/>
              <w:left w:val="nil"/>
            </w:tcBorders>
            <w:shd w:val="clear" w:color="auto" w:fill="auto"/>
          </w:tcPr>
          <w:p w14:paraId="000000B2" w14:textId="77777777" w:rsidR="00FF258C" w:rsidRPr="00D65DF5" w:rsidRDefault="00FF258C" w:rsidP="00D65DF5">
            <w:pPr>
              <w:pStyle w:val="Normal0"/>
              <w:rPr>
                <w:sz w:val="22"/>
                <w:szCs w:val="22"/>
              </w:rPr>
            </w:pPr>
          </w:p>
        </w:tc>
        <w:tc>
          <w:tcPr>
            <w:tcW w:w="1991" w:type="dxa"/>
            <w:vAlign w:val="center"/>
          </w:tcPr>
          <w:p w14:paraId="000000B3" w14:textId="77777777" w:rsidR="00FF258C" w:rsidRPr="00D65DF5" w:rsidRDefault="00D376E1" w:rsidP="00D65DF5">
            <w:pPr>
              <w:pStyle w:val="Normal0"/>
              <w:rPr>
                <w:sz w:val="22"/>
                <w:szCs w:val="22"/>
              </w:rPr>
            </w:pPr>
            <w:r w:rsidRPr="00D65DF5">
              <w:rPr>
                <w:sz w:val="22"/>
                <w:szCs w:val="22"/>
              </w:rPr>
              <w:t>Nombre</w:t>
            </w:r>
          </w:p>
        </w:tc>
        <w:tc>
          <w:tcPr>
            <w:tcW w:w="1559" w:type="dxa"/>
            <w:vAlign w:val="center"/>
          </w:tcPr>
          <w:p w14:paraId="000000B4" w14:textId="77777777" w:rsidR="00FF258C" w:rsidRPr="00D65DF5" w:rsidRDefault="00D376E1" w:rsidP="00D65DF5">
            <w:pPr>
              <w:pStyle w:val="Normal0"/>
              <w:rPr>
                <w:sz w:val="22"/>
                <w:szCs w:val="22"/>
              </w:rPr>
            </w:pPr>
            <w:r w:rsidRPr="00D65DF5">
              <w:rPr>
                <w:sz w:val="22"/>
                <w:szCs w:val="22"/>
              </w:rPr>
              <w:t>Cargo</w:t>
            </w:r>
          </w:p>
        </w:tc>
        <w:tc>
          <w:tcPr>
            <w:tcW w:w="3257" w:type="dxa"/>
            <w:vAlign w:val="center"/>
          </w:tcPr>
          <w:p w14:paraId="000000B5" w14:textId="77777777" w:rsidR="00FF258C" w:rsidRPr="00D65DF5" w:rsidRDefault="00D376E1" w:rsidP="00D65DF5">
            <w:pPr>
              <w:pStyle w:val="Normal0"/>
              <w:rPr>
                <w:sz w:val="22"/>
                <w:szCs w:val="22"/>
              </w:rPr>
            </w:pPr>
            <w:r w:rsidRPr="00D65DF5">
              <w:rPr>
                <w:sz w:val="22"/>
                <w:szCs w:val="22"/>
              </w:rPr>
              <w:t>Dependencia</w:t>
            </w:r>
          </w:p>
          <w:p w14:paraId="000000B6" w14:textId="77777777" w:rsidR="00FF258C" w:rsidRPr="00D65DF5" w:rsidRDefault="00D376E1" w:rsidP="00D65DF5">
            <w:pPr>
              <w:pStyle w:val="Normal0"/>
              <w:rPr>
                <w:i/>
                <w:sz w:val="22"/>
                <w:szCs w:val="22"/>
              </w:rPr>
            </w:pPr>
            <w:r w:rsidRPr="00D65DF5">
              <w:rPr>
                <w:i/>
                <w:color w:val="595959"/>
                <w:sz w:val="22"/>
                <w:szCs w:val="22"/>
              </w:rPr>
              <w:t>(Para el SENA indicar Regional y Centro de Formación)</w:t>
            </w:r>
          </w:p>
        </w:tc>
        <w:tc>
          <w:tcPr>
            <w:tcW w:w="1888" w:type="dxa"/>
            <w:vAlign w:val="center"/>
          </w:tcPr>
          <w:p w14:paraId="000000B7" w14:textId="77777777" w:rsidR="00FF258C" w:rsidRPr="00D65DF5" w:rsidRDefault="00D376E1" w:rsidP="00D65DF5">
            <w:pPr>
              <w:pStyle w:val="Normal0"/>
              <w:rPr>
                <w:sz w:val="22"/>
                <w:szCs w:val="22"/>
              </w:rPr>
            </w:pPr>
            <w:r w:rsidRPr="00D65DF5">
              <w:rPr>
                <w:sz w:val="22"/>
                <w:szCs w:val="22"/>
              </w:rPr>
              <w:t>Fecha</w:t>
            </w:r>
          </w:p>
        </w:tc>
      </w:tr>
      <w:tr w:rsidR="00FF258C" w:rsidRPr="00D65DF5" w14:paraId="2FF467CA" w14:textId="77777777">
        <w:trPr>
          <w:trHeight w:val="340"/>
        </w:trPr>
        <w:tc>
          <w:tcPr>
            <w:tcW w:w="1272" w:type="dxa"/>
            <w:vMerge w:val="restart"/>
          </w:tcPr>
          <w:p w14:paraId="000000B8" w14:textId="77777777" w:rsidR="00FF258C" w:rsidRPr="00D65DF5" w:rsidRDefault="00D376E1" w:rsidP="00D65DF5">
            <w:pPr>
              <w:pStyle w:val="Normal0"/>
              <w:rPr>
                <w:sz w:val="22"/>
                <w:szCs w:val="22"/>
              </w:rPr>
            </w:pPr>
            <w:r w:rsidRPr="00D65DF5">
              <w:rPr>
                <w:sz w:val="22"/>
                <w:szCs w:val="22"/>
              </w:rPr>
              <w:t>Autor (es)</w:t>
            </w:r>
          </w:p>
        </w:tc>
        <w:tc>
          <w:tcPr>
            <w:tcW w:w="1991" w:type="dxa"/>
          </w:tcPr>
          <w:p w14:paraId="6C1F66D9" w14:textId="77777777" w:rsidR="003427DA" w:rsidRPr="00D65DF5" w:rsidRDefault="003427DA" w:rsidP="00D65DF5">
            <w:pPr>
              <w:rPr>
                <w:sz w:val="22"/>
                <w:szCs w:val="22"/>
              </w:rPr>
            </w:pPr>
            <w:r w:rsidRPr="00D65DF5">
              <w:rPr>
                <w:sz w:val="22"/>
                <w:szCs w:val="22"/>
              </w:rPr>
              <w:t>Félix Augusto Reyes Gutiérrez</w:t>
            </w:r>
          </w:p>
          <w:p w14:paraId="000000B9" w14:textId="77777777" w:rsidR="00FF258C" w:rsidRPr="00D65DF5" w:rsidRDefault="00FF258C" w:rsidP="00D65DF5">
            <w:pPr>
              <w:pStyle w:val="Normal0"/>
              <w:rPr>
                <w:sz w:val="22"/>
                <w:szCs w:val="22"/>
              </w:rPr>
            </w:pPr>
          </w:p>
        </w:tc>
        <w:tc>
          <w:tcPr>
            <w:tcW w:w="1559" w:type="dxa"/>
          </w:tcPr>
          <w:p w14:paraId="000000BA" w14:textId="6E2A428D" w:rsidR="00FF258C" w:rsidRPr="00D65DF5" w:rsidRDefault="003427DA" w:rsidP="00D65DF5">
            <w:pPr>
              <w:pStyle w:val="Normal0"/>
              <w:rPr>
                <w:sz w:val="22"/>
                <w:szCs w:val="22"/>
              </w:rPr>
            </w:pPr>
            <w:r w:rsidRPr="00D65DF5">
              <w:rPr>
                <w:sz w:val="22"/>
                <w:szCs w:val="22"/>
              </w:rPr>
              <w:t>Experto temático</w:t>
            </w:r>
          </w:p>
        </w:tc>
        <w:tc>
          <w:tcPr>
            <w:tcW w:w="3257" w:type="dxa"/>
          </w:tcPr>
          <w:p w14:paraId="22F88E11" w14:textId="77777777" w:rsidR="00FF258C" w:rsidRDefault="00FF258C" w:rsidP="00D65DF5">
            <w:pPr>
              <w:pStyle w:val="Normal0"/>
              <w:rPr>
                <w:b w:val="0"/>
                <w:sz w:val="22"/>
                <w:szCs w:val="22"/>
              </w:rPr>
            </w:pPr>
          </w:p>
          <w:p w14:paraId="000000BB" w14:textId="346EF51F" w:rsidR="00FA3105" w:rsidRPr="00FA3105" w:rsidRDefault="00FA3105" w:rsidP="00FA3105">
            <w:r>
              <w:t>Centro</w:t>
            </w:r>
            <w:r>
              <w:rPr>
                <w:spacing w:val="-17"/>
              </w:rPr>
              <w:t xml:space="preserve"> </w:t>
            </w:r>
            <w:r>
              <w:t>de</w:t>
            </w:r>
            <w:r>
              <w:rPr>
                <w:spacing w:val="-17"/>
              </w:rPr>
              <w:t xml:space="preserve"> </w:t>
            </w:r>
            <w:r>
              <w:t xml:space="preserve">Industria y de la </w:t>
            </w:r>
            <w:r>
              <w:rPr>
                <w:spacing w:val="-2"/>
              </w:rPr>
              <w:t>Construcción</w:t>
            </w:r>
          </w:p>
        </w:tc>
        <w:tc>
          <w:tcPr>
            <w:tcW w:w="1888" w:type="dxa"/>
          </w:tcPr>
          <w:p w14:paraId="000000BC" w14:textId="741FCBCD" w:rsidR="00FF258C" w:rsidRPr="00D65DF5" w:rsidRDefault="00FA3105" w:rsidP="00D65DF5">
            <w:pPr>
              <w:pStyle w:val="Normal0"/>
              <w:rPr>
                <w:sz w:val="22"/>
                <w:szCs w:val="22"/>
              </w:rPr>
            </w:pPr>
            <w:r>
              <w:t>Septiembre</w:t>
            </w:r>
            <w:r>
              <w:rPr>
                <w:spacing w:val="-17"/>
              </w:rPr>
              <w:t xml:space="preserve"> </w:t>
            </w:r>
            <w:r>
              <w:t xml:space="preserve">de </w:t>
            </w:r>
            <w:r>
              <w:rPr>
                <w:spacing w:val="-4"/>
              </w:rPr>
              <w:t>2015</w:t>
            </w:r>
          </w:p>
        </w:tc>
      </w:tr>
      <w:tr w:rsidR="00FF258C" w:rsidRPr="00D65DF5" w14:paraId="6A05A809" w14:textId="77777777">
        <w:trPr>
          <w:trHeight w:val="340"/>
        </w:trPr>
        <w:tc>
          <w:tcPr>
            <w:tcW w:w="1272" w:type="dxa"/>
            <w:vMerge/>
          </w:tcPr>
          <w:p w14:paraId="000000BD" w14:textId="77777777" w:rsidR="00FF258C" w:rsidRPr="00D65DF5" w:rsidRDefault="00FF258C" w:rsidP="00D65DF5">
            <w:pPr>
              <w:pStyle w:val="Normal0"/>
              <w:widowControl w:val="0"/>
              <w:pBdr>
                <w:top w:val="nil"/>
                <w:left w:val="nil"/>
                <w:bottom w:val="nil"/>
                <w:right w:val="nil"/>
                <w:between w:val="nil"/>
              </w:pBdr>
              <w:spacing w:line="276" w:lineRule="auto"/>
              <w:rPr>
                <w:sz w:val="22"/>
                <w:szCs w:val="22"/>
              </w:rPr>
            </w:pPr>
          </w:p>
        </w:tc>
        <w:tc>
          <w:tcPr>
            <w:tcW w:w="1991" w:type="dxa"/>
          </w:tcPr>
          <w:p w14:paraId="000000BE" w14:textId="23D87500" w:rsidR="00FF258C" w:rsidRPr="00D65DF5" w:rsidRDefault="003427DA" w:rsidP="00D65DF5">
            <w:pPr>
              <w:pStyle w:val="Normal0"/>
              <w:rPr>
                <w:sz w:val="22"/>
                <w:szCs w:val="22"/>
              </w:rPr>
            </w:pPr>
            <w:r w:rsidRPr="00D65DF5">
              <w:rPr>
                <w:sz w:val="22"/>
                <w:szCs w:val="22"/>
              </w:rPr>
              <w:t xml:space="preserve">Diana Rocío </w:t>
            </w:r>
            <w:proofErr w:type="spellStart"/>
            <w:r w:rsidRPr="00D65DF5">
              <w:rPr>
                <w:sz w:val="22"/>
                <w:szCs w:val="22"/>
              </w:rPr>
              <w:t>Possos</w:t>
            </w:r>
            <w:proofErr w:type="spellEnd"/>
            <w:r w:rsidRPr="00D65DF5">
              <w:rPr>
                <w:sz w:val="22"/>
                <w:szCs w:val="22"/>
              </w:rPr>
              <w:t xml:space="preserve"> Beltrán</w:t>
            </w:r>
          </w:p>
        </w:tc>
        <w:tc>
          <w:tcPr>
            <w:tcW w:w="1559" w:type="dxa"/>
          </w:tcPr>
          <w:p w14:paraId="000000BF" w14:textId="43807ACB" w:rsidR="00FF258C" w:rsidRPr="00D65DF5" w:rsidRDefault="003427DA" w:rsidP="00D65DF5">
            <w:pPr>
              <w:pStyle w:val="Normal0"/>
              <w:rPr>
                <w:sz w:val="22"/>
                <w:szCs w:val="22"/>
              </w:rPr>
            </w:pPr>
            <w:r w:rsidRPr="00D65DF5">
              <w:rPr>
                <w:sz w:val="22"/>
                <w:szCs w:val="22"/>
              </w:rPr>
              <w:t>Asesora pedagógica</w:t>
            </w:r>
          </w:p>
        </w:tc>
        <w:tc>
          <w:tcPr>
            <w:tcW w:w="3257" w:type="dxa"/>
          </w:tcPr>
          <w:p w14:paraId="0C56B71C" w14:textId="77777777" w:rsidR="00FA3105" w:rsidRDefault="00FA3105" w:rsidP="00FA3105">
            <w:pPr>
              <w:pStyle w:val="TableParagraph"/>
              <w:ind w:left="28" w:right="407" w:hanging="4"/>
            </w:pPr>
            <w:r>
              <w:t>Centro de la Tecnología</w:t>
            </w:r>
            <w:r>
              <w:rPr>
                <w:spacing w:val="-17"/>
              </w:rPr>
              <w:t xml:space="preserve"> </w:t>
            </w:r>
            <w:r>
              <w:t xml:space="preserve">del Diseño y la </w:t>
            </w:r>
            <w:r>
              <w:rPr>
                <w:spacing w:val="-2"/>
              </w:rPr>
              <w:t>Productividad</w:t>
            </w:r>
          </w:p>
          <w:p w14:paraId="000000C0" w14:textId="75BB6777" w:rsidR="00FF258C" w:rsidRPr="00D65DF5" w:rsidRDefault="00FA3105" w:rsidP="00FA3105">
            <w:pPr>
              <w:pStyle w:val="Normal0"/>
              <w:ind w:left="28"/>
              <w:rPr>
                <w:sz w:val="22"/>
                <w:szCs w:val="22"/>
              </w:rPr>
            </w:pPr>
            <w:r>
              <w:rPr>
                <w:spacing w:val="-2"/>
              </w:rPr>
              <w:t>Empresarial</w:t>
            </w:r>
          </w:p>
        </w:tc>
        <w:tc>
          <w:tcPr>
            <w:tcW w:w="1888" w:type="dxa"/>
          </w:tcPr>
          <w:p w14:paraId="000000C1" w14:textId="4E7D08F4" w:rsidR="00FF258C" w:rsidRPr="00D65DF5" w:rsidRDefault="00FA3105" w:rsidP="00D65DF5">
            <w:pPr>
              <w:pStyle w:val="Normal0"/>
              <w:rPr>
                <w:sz w:val="22"/>
                <w:szCs w:val="22"/>
              </w:rPr>
            </w:pPr>
            <w:r>
              <w:t>Septiembre</w:t>
            </w:r>
            <w:r>
              <w:rPr>
                <w:spacing w:val="-17"/>
              </w:rPr>
              <w:t xml:space="preserve"> </w:t>
            </w:r>
            <w:r>
              <w:t xml:space="preserve">de </w:t>
            </w:r>
            <w:r>
              <w:rPr>
                <w:spacing w:val="-4"/>
              </w:rPr>
              <w:t>2015</w:t>
            </w:r>
          </w:p>
        </w:tc>
      </w:tr>
    </w:tbl>
    <w:p w14:paraId="000000C2" w14:textId="77777777" w:rsidR="00FF258C" w:rsidRPr="00D65DF5" w:rsidRDefault="00FF258C" w:rsidP="00D65DF5">
      <w:pPr>
        <w:pStyle w:val="Normal0"/>
      </w:pPr>
    </w:p>
    <w:p w14:paraId="000000C3" w14:textId="77777777" w:rsidR="00FF258C" w:rsidRPr="00D65DF5" w:rsidRDefault="00FF258C" w:rsidP="00D65DF5">
      <w:pPr>
        <w:pStyle w:val="Normal0"/>
      </w:pPr>
    </w:p>
    <w:p w14:paraId="000000C4" w14:textId="77777777" w:rsidR="00FF258C" w:rsidRPr="00D65DF5" w:rsidRDefault="00D376E1" w:rsidP="00D65DF5">
      <w:pPr>
        <w:pStyle w:val="Normal0"/>
        <w:numPr>
          <w:ilvl w:val="0"/>
          <w:numId w:val="4"/>
        </w:numPr>
        <w:pBdr>
          <w:top w:val="nil"/>
          <w:left w:val="nil"/>
          <w:bottom w:val="nil"/>
          <w:right w:val="nil"/>
          <w:between w:val="nil"/>
        </w:pBdr>
        <w:ind w:left="284" w:hanging="284"/>
        <w:rPr>
          <w:b/>
          <w:color w:val="000000"/>
        </w:rPr>
      </w:pPr>
      <w:r w:rsidRPr="00D65DF5">
        <w:rPr>
          <w:b/>
          <w:color w:val="000000"/>
        </w:rPr>
        <w:t xml:space="preserve">CONTROL DE CAMBIOS </w:t>
      </w:r>
    </w:p>
    <w:p w14:paraId="000000C5" w14:textId="431A090C" w:rsidR="00FF258C" w:rsidRPr="00D65DF5" w:rsidRDefault="00FF258C" w:rsidP="00D65DF5">
      <w:pPr>
        <w:pStyle w:val="Normal0"/>
        <w:pBdr>
          <w:top w:val="nil"/>
          <w:left w:val="nil"/>
          <w:bottom w:val="nil"/>
          <w:right w:val="nil"/>
          <w:between w:val="nil"/>
        </w:pBdr>
        <w:rPr>
          <w:b/>
          <w:color w:val="808080"/>
        </w:rPr>
      </w:pPr>
    </w:p>
    <w:p w14:paraId="000000C6" w14:textId="77777777" w:rsidR="00FF258C" w:rsidRPr="00D65DF5" w:rsidRDefault="00FF258C" w:rsidP="00D65DF5">
      <w:pPr>
        <w:pStyle w:val="Normal0"/>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1713"/>
        <w:gridCol w:w="1843"/>
        <w:gridCol w:w="1843"/>
        <w:gridCol w:w="1559"/>
        <w:gridCol w:w="1745"/>
      </w:tblGrid>
      <w:tr w:rsidR="003427DA" w:rsidRPr="00D65DF5" w14:paraId="00FE737A" w14:textId="77777777" w:rsidTr="003427DA">
        <w:tc>
          <w:tcPr>
            <w:tcW w:w="1264" w:type="dxa"/>
            <w:tcBorders>
              <w:top w:val="nil"/>
              <w:left w:val="nil"/>
            </w:tcBorders>
            <w:shd w:val="clear" w:color="auto" w:fill="auto"/>
          </w:tcPr>
          <w:p w14:paraId="6E331912" w14:textId="77777777" w:rsidR="003427DA" w:rsidRPr="00D65DF5" w:rsidRDefault="003427DA" w:rsidP="00D65DF5">
            <w:pPr>
              <w:pStyle w:val="Normal0"/>
              <w:spacing w:line="276" w:lineRule="auto"/>
              <w:ind w:left="284"/>
              <w:rPr>
                <w:sz w:val="22"/>
                <w:szCs w:val="22"/>
              </w:rPr>
            </w:pPr>
          </w:p>
        </w:tc>
        <w:tc>
          <w:tcPr>
            <w:tcW w:w="1713" w:type="dxa"/>
          </w:tcPr>
          <w:p w14:paraId="3955CC63" w14:textId="77777777" w:rsidR="003427DA" w:rsidRPr="00D65DF5" w:rsidRDefault="003427DA" w:rsidP="00D65DF5">
            <w:pPr>
              <w:pStyle w:val="Normal0"/>
              <w:spacing w:line="276" w:lineRule="auto"/>
              <w:ind w:left="284"/>
              <w:rPr>
                <w:sz w:val="22"/>
                <w:szCs w:val="22"/>
              </w:rPr>
            </w:pPr>
            <w:r w:rsidRPr="00D65DF5">
              <w:rPr>
                <w:sz w:val="22"/>
                <w:szCs w:val="22"/>
              </w:rPr>
              <w:t>Nombre</w:t>
            </w:r>
          </w:p>
        </w:tc>
        <w:tc>
          <w:tcPr>
            <w:tcW w:w="1843" w:type="dxa"/>
          </w:tcPr>
          <w:p w14:paraId="2B8ECDC1" w14:textId="77777777" w:rsidR="003427DA" w:rsidRPr="00D65DF5" w:rsidRDefault="003427DA" w:rsidP="00D65DF5">
            <w:pPr>
              <w:pStyle w:val="Normal0"/>
              <w:spacing w:line="276" w:lineRule="auto"/>
              <w:ind w:left="284"/>
              <w:rPr>
                <w:sz w:val="22"/>
                <w:szCs w:val="22"/>
              </w:rPr>
            </w:pPr>
            <w:r w:rsidRPr="00D65DF5">
              <w:rPr>
                <w:sz w:val="22"/>
                <w:szCs w:val="22"/>
              </w:rPr>
              <w:t>Cargo</w:t>
            </w:r>
          </w:p>
        </w:tc>
        <w:tc>
          <w:tcPr>
            <w:tcW w:w="1843" w:type="dxa"/>
          </w:tcPr>
          <w:p w14:paraId="20782C26" w14:textId="77777777" w:rsidR="003427DA" w:rsidRPr="00D65DF5" w:rsidRDefault="003427DA" w:rsidP="00D65DF5">
            <w:pPr>
              <w:pStyle w:val="Normal0"/>
              <w:spacing w:line="276" w:lineRule="auto"/>
              <w:ind w:left="284"/>
              <w:rPr>
                <w:sz w:val="22"/>
                <w:szCs w:val="22"/>
              </w:rPr>
            </w:pPr>
            <w:r w:rsidRPr="00D65DF5">
              <w:rPr>
                <w:sz w:val="22"/>
                <w:szCs w:val="22"/>
              </w:rPr>
              <w:t>Dependencia</w:t>
            </w:r>
          </w:p>
        </w:tc>
        <w:tc>
          <w:tcPr>
            <w:tcW w:w="1559" w:type="dxa"/>
          </w:tcPr>
          <w:p w14:paraId="3D4268C6" w14:textId="77777777" w:rsidR="003427DA" w:rsidRPr="00D65DF5" w:rsidRDefault="003427DA" w:rsidP="00D65DF5">
            <w:pPr>
              <w:pStyle w:val="Normal0"/>
              <w:spacing w:line="276" w:lineRule="auto"/>
              <w:ind w:left="284"/>
              <w:rPr>
                <w:sz w:val="22"/>
                <w:szCs w:val="22"/>
              </w:rPr>
            </w:pPr>
            <w:r w:rsidRPr="00D65DF5">
              <w:rPr>
                <w:sz w:val="22"/>
                <w:szCs w:val="22"/>
              </w:rPr>
              <w:t>Fecha</w:t>
            </w:r>
          </w:p>
        </w:tc>
        <w:tc>
          <w:tcPr>
            <w:tcW w:w="1745" w:type="dxa"/>
          </w:tcPr>
          <w:p w14:paraId="37BA4BE5" w14:textId="77777777" w:rsidR="003427DA" w:rsidRPr="00D65DF5" w:rsidRDefault="003427DA" w:rsidP="00D65DF5">
            <w:pPr>
              <w:pStyle w:val="Normal0"/>
              <w:spacing w:line="276" w:lineRule="auto"/>
              <w:ind w:left="284"/>
              <w:rPr>
                <w:sz w:val="22"/>
                <w:szCs w:val="22"/>
              </w:rPr>
            </w:pPr>
            <w:r w:rsidRPr="00D65DF5">
              <w:rPr>
                <w:sz w:val="22"/>
                <w:szCs w:val="22"/>
              </w:rPr>
              <w:t>Razón del Cambio</w:t>
            </w:r>
          </w:p>
        </w:tc>
      </w:tr>
      <w:tr w:rsidR="003427DA" w:rsidRPr="00D65DF5" w14:paraId="2C1DF455" w14:textId="77777777" w:rsidTr="003427DA">
        <w:tc>
          <w:tcPr>
            <w:tcW w:w="1264" w:type="dxa"/>
          </w:tcPr>
          <w:p w14:paraId="3CA0B649" w14:textId="77777777" w:rsidR="003427DA" w:rsidRPr="00D65DF5" w:rsidRDefault="003427DA" w:rsidP="00D65DF5">
            <w:pPr>
              <w:pStyle w:val="Normal0"/>
              <w:spacing w:line="276" w:lineRule="auto"/>
              <w:ind w:left="284"/>
              <w:rPr>
                <w:sz w:val="22"/>
                <w:szCs w:val="22"/>
              </w:rPr>
            </w:pPr>
            <w:r w:rsidRPr="00D65DF5">
              <w:rPr>
                <w:sz w:val="22"/>
                <w:szCs w:val="22"/>
              </w:rPr>
              <w:t>Autor (es)</w:t>
            </w:r>
          </w:p>
        </w:tc>
        <w:tc>
          <w:tcPr>
            <w:tcW w:w="1713" w:type="dxa"/>
          </w:tcPr>
          <w:p w14:paraId="7C7DD360" w14:textId="77777777" w:rsidR="003427DA" w:rsidRPr="00D65DF5" w:rsidRDefault="003427DA" w:rsidP="00D65DF5">
            <w:pPr>
              <w:pStyle w:val="Normal0"/>
              <w:spacing w:line="276" w:lineRule="auto"/>
              <w:ind w:left="284"/>
              <w:rPr>
                <w:sz w:val="22"/>
                <w:szCs w:val="22"/>
              </w:rPr>
            </w:pPr>
            <w:r w:rsidRPr="00D65DF5">
              <w:rPr>
                <w:sz w:val="22"/>
                <w:szCs w:val="22"/>
              </w:rPr>
              <w:t xml:space="preserve">Sandra Paola Morales </w:t>
            </w:r>
          </w:p>
        </w:tc>
        <w:tc>
          <w:tcPr>
            <w:tcW w:w="1843" w:type="dxa"/>
          </w:tcPr>
          <w:p w14:paraId="022312C6" w14:textId="77777777" w:rsidR="003427DA" w:rsidRPr="00D65DF5" w:rsidRDefault="003427DA" w:rsidP="00D65DF5">
            <w:pPr>
              <w:pStyle w:val="Normal0"/>
              <w:spacing w:line="276" w:lineRule="auto"/>
              <w:ind w:left="284"/>
              <w:rPr>
                <w:sz w:val="22"/>
                <w:szCs w:val="22"/>
              </w:rPr>
            </w:pPr>
            <w:r w:rsidRPr="00D65DF5">
              <w:rPr>
                <w:sz w:val="22"/>
                <w:szCs w:val="22"/>
              </w:rPr>
              <w:t xml:space="preserve">Evaluador Instruccional </w:t>
            </w:r>
          </w:p>
        </w:tc>
        <w:tc>
          <w:tcPr>
            <w:tcW w:w="1843" w:type="dxa"/>
          </w:tcPr>
          <w:p w14:paraId="1693E403" w14:textId="68F42E70" w:rsidR="003427DA" w:rsidRPr="00D65DF5" w:rsidRDefault="003427DA" w:rsidP="00D65DF5">
            <w:pPr>
              <w:pStyle w:val="Normal0"/>
              <w:spacing w:line="276" w:lineRule="auto"/>
              <w:ind w:left="284"/>
              <w:rPr>
                <w:sz w:val="22"/>
                <w:szCs w:val="22"/>
              </w:rPr>
            </w:pPr>
            <w:r w:rsidRPr="00D65DF5">
              <w:rPr>
                <w:sz w:val="22"/>
                <w:szCs w:val="22"/>
              </w:rPr>
              <w:t xml:space="preserve">Centro agroturístico Regional Santander </w:t>
            </w:r>
          </w:p>
        </w:tc>
        <w:tc>
          <w:tcPr>
            <w:tcW w:w="1559" w:type="dxa"/>
          </w:tcPr>
          <w:p w14:paraId="429F15C4" w14:textId="514D556B" w:rsidR="003427DA" w:rsidRPr="00D65DF5" w:rsidRDefault="003427DA" w:rsidP="00D65DF5">
            <w:pPr>
              <w:pStyle w:val="Normal0"/>
              <w:spacing w:line="276" w:lineRule="auto"/>
              <w:ind w:left="284"/>
              <w:rPr>
                <w:sz w:val="22"/>
                <w:szCs w:val="22"/>
              </w:rPr>
            </w:pPr>
            <w:r w:rsidRPr="00D65DF5">
              <w:rPr>
                <w:sz w:val="22"/>
                <w:szCs w:val="22"/>
              </w:rPr>
              <w:t>Octubre 2024</w:t>
            </w:r>
          </w:p>
        </w:tc>
        <w:tc>
          <w:tcPr>
            <w:tcW w:w="1745" w:type="dxa"/>
          </w:tcPr>
          <w:p w14:paraId="6C12E667" w14:textId="5E7E4282" w:rsidR="003427DA" w:rsidRPr="00D65DF5" w:rsidRDefault="003427DA" w:rsidP="00D65DF5">
            <w:pPr>
              <w:pStyle w:val="Normal0"/>
              <w:spacing w:line="276" w:lineRule="auto"/>
              <w:ind w:left="284"/>
              <w:rPr>
                <w:sz w:val="22"/>
                <w:szCs w:val="22"/>
              </w:rPr>
            </w:pPr>
            <w:r w:rsidRPr="00D65DF5">
              <w:rPr>
                <w:sz w:val="22"/>
                <w:szCs w:val="22"/>
              </w:rPr>
              <w:t>Adecuación 2024</w:t>
            </w:r>
          </w:p>
        </w:tc>
      </w:tr>
    </w:tbl>
    <w:p w14:paraId="000000D3" w14:textId="77777777" w:rsidR="00FF258C" w:rsidRPr="00D65DF5" w:rsidRDefault="00FF258C" w:rsidP="00D65DF5">
      <w:pPr>
        <w:pStyle w:val="Normal0"/>
        <w:rPr>
          <w:color w:val="000000"/>
        </w:rPr>
      </w:pPr>
    </w:p>
    <w:p w14:paraId="000000D4" w14:textId="77777777" w:rsidR="00FF258C" w:rsidRPr="00D65DF5" w:rsidRDefault="00FF258C" w:rsidP="00D65DF5">
      <w:pPr>
        <w:pStyle w:val="Normal0"/>
      </w:pPr>
    </w:p>
    <w:p w14:paraId="000000D7" w14:textId="1ED2BC12" w:rsidR="00FF258C" w:rsidRPr="00D65DF5" w:rsidRDefault="00D376E1" w:rsidP="00D65DF5">
      <w:pPr>
        <w:pStyle w:val="Normal0"/>
      </w:pPr>
      <w:r w:rsidRPr="00D65DF5">
        <w:t xml:space="preserve"> </w:t>
      </w:r>
    </w:p>
    <w:sectPr w:rsidR="00FF258C" w:rsidRPr="00D65DF5">
      <w:headerReference w:type="default" r:id="rId47"/>
      <w:footerReference w:type="default" r:id="rId48"/>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ndra Paola Morales Paez" w:date="2024-11-01T17:27:00Z" w:initials="SM">
    <w:p w14:paraId="25BBA539" w14:textId="77777777" w:rsidR="005B2528" w:rsidRDefault="005B2528" w:rsidP="005B2528">
      <w:pPr>
        <w:pStyle w:val="Textocomentario"/>
      </w:pPr>
      <w:r>
        <w:rPr>
          <w:rStyle w:val="Refdecomentario"/>
        </w:rPr>
        <w:annotationRef/>
      </w:r>
      <w:r>
        <w:t xml:space="preserve">Revisión de diseño sobre: </w:t>
      </w:r>
      <w:hyperlink r:id="rId1" w:history="1">
        <w:r w:rsidRPr="00CB7CFF">
          <w:rPr>
            <w:rStyle w:val="Hipervnculo"/>
          </w:rPr>
          <w:t>https://xd.adobe.com/view/b8f284c1-3b4e-4c12-965b-1b2a14aaed52-eda1/screen/106466eb-be8b-4da8-9a10-dae62824055a</w:t>
        </w:r>
      </w:hyperlink>
    </w:p>
  </w:comment>
  <w:comment w:id="1" w:author="Sandra Paola Morales Paez" w:date="2024-10-23T19:39:00Z" w:initials="SM">
    <w:p w14:paraId="03515A74" w14:textId="745A1A93" w:rsidR="00701131" w:rsidRDefault="00701131" w:rsidP="00701131">
      <w:pPr>
        <w:pStyle w:val="Textocomentario"/>
      </w:pPr>
      <w:r>
        <w:rPr>
          <w:rStyle w:val="Refdecomentario"/>
        </w:rPr>
        <w:annotationRef/>
      </w:r>
      <w:r>
        <w:t xml:space="preserve">Se adjunta enlace de instrucción de Video: </w:t>
      </w:r>
      <w:hyperlink r:id="rId2" w:history="1">
        <w:r w:rsidRPr="005B3A1D">
          <w:rPr>
            <w:rStyle w:val="Hipervnculo"/>
          </w:rPr>
          <w:t>Introducción_video_CF2_13210301.docx</w:t>
        </w:r>
      </w:hyperlink>
      <w:r>
        <w:t xml:space="preserve"> </w:t>
      </w:r>
    </w:p>
  </w:comment>
  <w:comment w:id="2" w:author="Sandra Paola Morales Paez" w:date="2024-11-01T16:58:00Z" w:initials="SM">
    <w:p w14:paraId="16ED2114" w14:textId="77777777" w:rsidR="002C02CD" w:rsidRDefault="002C02CD" w:rsidP="002C02CD">
      <w:pPr>
        <w:pStyle w:val="Textocomentario"/>
      </w:pPr>
      <w:r>
        <w:rPr>
          <w:rStyle w:val="Refdecomentario"/>
        </w:rPr>
        <w:annotationRef/>
      </w:r>
      <w:r>
        <w:rPr>
          <w:highlight w:val="cyan"/>
        </w:rPr>
        <w:t xml:space="preserve">Texto alternativo: La imagen presenta una serie de combinaciones numéricas con la tecla "Alt" que permiten insertar caracteres especiales en aplicaciones de procesamiento de texto y otros programas compatibles. Cada combinación está estructurada con "Alt" seguido de un número que va desde tres dígitos hasta cuatro, y el resultado es un carácter específico, como letras con acentos, símbolos matemáticos, y otros caracteres especiales de diferentes alfabetos. Los grupos de combinaciones están organizados en columnas, facilitando la consulta rápida de los códigos necesarios para ingresar cada símbolo a través del teclado. </w:t>
      </w:r>
    </w:p>
  </w:comment>
  <w:comment w:id="3" w:author="Sandra Paola Morales Paez" w:date="2024-11-01T17:00:00Z" w:initials="SM">
    <w:p w14:paraId="3DDB467E" w14:textId="77777777" w:rsidR="002C02CD" w:rsidRDefault="002C02CD" w:rsidP="002C02CD">
      <w:pPr>
        <w:pStyle w:val="Textocomentario"/>
      </w:pPr>
      <w:r>
        <w:rPr>
          <w:rStyle w:val="Refdecomentario"/>
        </w:rPr>
        <w:annotationRef/>
      </w:r>
      <w:r>
        <w:t>Texto alternativo: La imagen contiene una lista de funciones comunes en PC junto con sus combinaciones de teclas correspondientes, diseñadas para facilitar tareas frecuentes. Entre las funciones se encuentran acciones como abrir, buscar, reemplazar, guardar, seleccionar todo, copiar, pegar, y ajustar el tamaño de la fuente, entre otras. Cada función está asociada a una combinación de teclas específica, que incluye secuencias con las teclas "Ctrl," "Alt," "Shift," y combinaciones adicionales, permitiendo agilizar el trabajo en el sistema operativo y en aplicaciones de procesamiento de texto. La estructura organiza las funciones en una columna junto a las combinaciones en otra, proporcionando una referencia rápida para el aprendiz.</w:t>
      </w:r>
    </w:p>
  </w:comment>
  <w:comment w:id="4" w:author="Sandra Paola Morales Paez" w:date="2024-11-01T17:04:00Z" w:initials="SM">
    <w:p w14:paraId="208501C8" w14:textId="77777777" w:rsidR="002C02CD" w:rsidRDefault="002C02CD" w:rsidP="002C02CD">
      <w:pPr>
        <w:pStyle w:val="Textocomentario"/>
      </w:pPr>
      <w:r>
        <w:rPr>
          <w:rStyle w:val="Refdecomentario"/>
        </w:rPr>
        <w:annotationRef/>
      </w:r>
      <w:r>
        <w:t xml:space="preserve">Texto alternativo para la figura que expone diseño: La imagen presenta una serie de teclas especiales del teclado de Mac, destacando cinco teclas con sus respectivas funciones. Estas teclas incluyen "Caps Lock" para el bloqueo de mayúsculas, "Shift" para activar mayúsculas temporalmente, "Control" para comandos adicionales, "Option" para opciones alternativas en funciones y caracteres, y "Command" como la tecla principal para accesos directos en el sistema operativo. Cada tecla está etiquetada en la parte inferior con su función, ofreciendo una referencia rápida para usuarios que necesiten utilizar atajos y comandos en dispositivos Mac. </w:t>
      </w:r>
    </w:p>
  </w:comment>
  <w:comment w:id="5" w:author="Sandra Paola Morales Paez" w:date="2024-11-01T17:07:00Z" w:initials="SM">
    <w:p w14:paraId="58E454B5" w14:textId="77777777" w:rsidR="004D1471" w:rsidRDefault="004D1471" w:rsidP="004D1471">
      <w:pPr>
        <w:pStyle w:val="Textocomentario"/>
      </w:pPr>
      <w:r>
        <w:rPr>
          <w:rStyle w:val="Refdecomentario"/>
        </w:rPr>
        <w:annotationRef/>
      </w:r>
      <w:r>
        <w:t xml:space="preserve">Texto alternativo: La imagen presenta una tabla de combinaciones de teclas para usuarios de dispositivos Mac, con dos columnas: "Función Rápida" y "Descripción". Cada fila enumera un atajo de teclado acompañado de su función específica. Entre los atajos, se incluyen acciones como cortar, copiar, pegar, deshacer, seleccionar todos los elementos, buscar términos en un documento, buscar la siguiente aparición de un término, ocultar o minimizar ventanas, imprimir y guardar documentos, cambiar entre aplicaciones abiertas, y capturar la pantalla completa. Además, se detalla cómo rehacer acciones deshechas y cómo minimizar o traer aplicaciones al frente, proporcionando una guía rápida para la optimización del trabajo en el sistema operativo. </w:t>
      </w:r>
    </w:p>
  </w:comment>
  <w:comment w:id="6" w:author="Sandra Paola Morales Paez" w:date="2024-10-19T13:52:00Z" w:initials="SM">
    <w:p w14:paraId="7E8B2B2D" w14:textId="5C486645" w:rsidR="00F955C4" w:rsidRDefault="00E12E5E" w:rsidP="00F955C4">
      <w:pPr>
        <w:pStyle w:val="Textocomentario"/>
      </w:pPr>
      <w:r>
        <w:rPr>
          <w:rStyle w:val="Refdecomentario"/>
        </w:rPr>
        <w:annotationRef/>
      </w:r>
      <w:r w:rsidR="00F955C4">
        <w:t>Insertar en recurso educativo, con imagen sugerida</w:t>
      </w:r>
    </w:p>
  </w:comment>
  <w:comment w:id="7" w:author="Sandra Paola Morales Paez" w:date="2024-11-01T17:09:00Z" w:initials="SM">
    <w:p w14:paraId="6088456C" w14:textId="77777777" w:rsidR="004D1471" w:rsidRDefault="004D1471" w:rsidP="004D1471">
      <w:pPr>
        <w:pStyle w:val="Textocomentario"/>
      </w:pPr>
      <w:r>
        <w:rPr>
          <w:rStyle w:val="Refdecomentario"/>
        </w:rPr>
        <w:annotationRef/>
      </w:r>
      <w:r>
        <w:t xml:space="preserve">Texto alternativo: La imagen detalla la distribución de teclas guía en un teclado estándar, segmentado en dos sectores: mano izquierda y mano derecha. Cada tecla está coloreada de acuerdo con el dedo que debería usarse para pulsarla, representando una técnica ergonómica de digitación. En la parte inferior, se encuentran ilustraciones de las manos con los números correspondientes a cada dedo, indicando los colores asociados a las teclas que deben ser presionadas por cada uno. Esta disposición ayuda a orientar la posición correcta de los dedos en el teclado para mejorar la precisión y eficiencia al escribir. </w:t>
      </w:r>
    </w:p>
  </w:comment>
  <w:comment w:id="8" w:author="Sandra Paola Morales Paez" w:date="2024-11-01T17:09:00Z" w:initials="SM">
    <w:p w14:paraId="096DABA8" w14:textId="77777777" w:rsidR="004D1471" w:rsidRDefault="004D1471" w:rsidP="004D1471">
      <w:pPr>
        <w:pStyle w:val="Textocomentario"/>
      </w:pPr>
      <w:r>
        <w:rPr>
          <w:rStyle w:val="Refdecomentario"/>
        </w:rPr>
        <w:annotationRef/>
      </w:r>
      <w:r>
        <w:t xml:space="preserve">Texto alternativo: La imagen representa la colocación adecuada de las manos sobre un teclado, destacando la posición de los dedos en la fila de teclas guía o fila de inicio. Cada dedo se encuentra alineado sobre teclas específicas, promoviendo una postura ergonómica para una digitación eficiente y precisa. Los pulgares descansan sobre la barra espaciadora, mientras que los demás dedos están en posición para cubrir tanto las teclas de letras principales como las teclas de función en la fila superior. Esta disposición facilita el acceso a todas las teclas sin necesidad de mover excesivamente las manos, optimizando la velocidad de escritura y reduciendo la fatiga. </w:t>
      </w:r>
    </w:p>
  </w:comment>
  <w:comment w:id="9" w:author="Sandra Paola Morales Paez" w:date="2024-11-01T17:10:00Z" w:initials="SM">
    <w:p w14:paraId="4C4EC2E0" w14:textId="77777777" w:rsidR="004D1471" w:rsidRDefault="004D1471" w:rsidP="004D1471">
      <w:pPr>
        <w:pStyle w:val="Textocomentario"/>
      </w:pPr>
      <w:r>
        <w:rPr>
          <w:rStyle w:val="Refdecomentario"/>
        </w:rPr>
        <w:annotationRef/>
      </w:r>
      <w:r>
        <w:t xml:space="preserve">Texto alternativo: La imagen ilustra la colocación correcta de las manos sobre un teclado en relación con la fila inferior de teclas. Los dedos se encuentran en posiciones estratégicas para acceder a las teclas de esta fila sin necesidad de desplazamientos amplios. Esta disposición promueve una digitación ergonómica, minimizando el esfuerzo y permitiendo un acceso eficiente a las teclas de funciones y letras inferiores. La postura facilita que los dedos alcancen las teclas correspondientes con movimientos cortos, lo cual es ideal para mantener una velocidad de escritura constante y reducir la fatiga en las manos. </w:t>
      </w:r>
    </w:p>
  </w:comment>
  <w:comment w:id="10" w:author="Sandra Paola Morales Paez" w:date="2024-11-01T17:11:00Z" w:initials="SM">
    <w:p w14:paraId="24C1244A" w14:textId="77777777" w:rsidR="004D1471" w:rsidRDefault="004D1471" w:rsidP="004D1471">
      <w:pPr>
        <w:pStyle w:val="Textocomentario"/>
      </w:pPr>
      <w:r>
        <w:rPr>
          <w:rStyle w:val="Refdecomentario"/>
        </w:rPr>
        <w:annotationRef/>
      </w:r>
      <w:r>
        <w:t xml:space="preserve">Texto alternativo: La imagen  detalla la asignación de dedos para la digitación en la línea superior del teclado, dividiéndose en sectores para la mano izquierda y derecha. En el lado izquierdo, el meñique se asigna a la tecla "Q", el anular a "W", el dedo corazón a "E" y el índice a las teclas "R", "Y" y "T". Para la mano derecha, el meñique se encarga de la tecla "Ñ", el anular de "L", el dedo corazón de "K" y el índice de las teclas "J", "Y" y "H". Esta distribución organiza la responsabilidad de cada dedo en la fila superior, facilitando una digitación eficiente y precisa. </w:t>
      </w:r>
    </w:p>
  </w:comment>
  <w:comment w:id="12" w:author="Sandra Paola Morales Paez" w:date="2024-11-01T17:13:00Z" w:initials="SM">
    <w:p w14:paraId="7D580EAB" w14:textId="77777777" w:rsidR="00CE43EE" w:rsidRDefault="004D1471" w:rsidP="00CE43EE">
      <w:pPr>
        <w:pStyle w:val="Textocomentario"/>
      </w:pPr>
      <w:r>
        <w:rPr>
          <w:rStyle w:val="Refdecomentario"/>
        </w:rPr>
        <w:annotationRef/>
      </w:r>
      <w:r w:rsidR="00CE43EE">
        <w:t xml:space="preserve">Texto alternativo: La imagen contiene una tabla que especifica la asignación de dedos para la digitación en la línea inferior del teclado, dividida entre la mano izquierda y la mano derecha. En la mano izquierda, el meñique está asignado a la tecla "Z", el anular a "X", el dedo corazón a "C", y el índice a las teclas "V", "Y" y "B". En la mano derecha, el meñique se asigna a "-", el anular a ".", el dedo corazón a ",", y el índice a las teclas "M", "Y" y "N". Esta organización permite que cada dedo tenga teclas específicas a su cargo, optimizando la velocidad y precisión al escribir en la fila inferior del teclado.  </w:t>
      </w:r>
    </w:p>
  </w:comment>
  <w:comment w:id="11" w:author="Sandra Paola Morales Paez" w:date="2024-10-23T16:06:00Z" w:initials="SM">
    <w:p w14:paraId="30B36EC0" w14:textId="086159B5" w:rsidR="00223B43" w:rsidRDefault="00223B43" w:rsidP="00223B43">
      <w:pPr>
        <w:pStyle w:val="Textocomentario"/>
      </w:pPr>
      <w:r>
        <w:rPr>
          <w:rStyle w:val="Refdecomentario"/>
        </w:rPr>
        <w:annotationRef/>
      </w:r>
      <w:r>
        <w:t xml:space="preserve">Todos estos van con fuente SENA pues se tomaron de documentos fuera del Ecosistema. </w:t>
      </w:r>
    </w:p>
  </w:comment>
  <w:comment w:id="13" w:author="Sandra Paola Morales Paez" w:date="2024-11-01T17:17:00Z" w:initials="SM">
    <w:p w14:paraId="19BB266F" w14:textId="77777777" w:rsidR="00CE43EE" w:rsidRDefault="00CE43EE" w:rsidP="00CE43EE">
      <w:pPr>
        <w:pStyle w:val="Textocomentario"/>
      </w:pPr>
      <w:r>
        <w:rPr>
          <w:rStyle w:val="Refdecomentario"/>
        </w:rPr>
        <w:annotationRef/>
      </w:r>
      <w:r>
        <w:t xml:space="preserve">Texto alternativo: La imagen proporciona un resumen de digitación de caracteres, clasificando las teclas en cuatro filas: central, superior, inferior y numérica. Cada fila contiene un conjunto específico de letras, números o símbolos. Además, se asocian caracteres a cada dedo de las manos, indicando qué teclas corresponden al meñique, anular, corazón e índice de cada mano, para una distribución ergonómica en la escritura. Incluye recomendaciones como no mirar el teclado, mover los dedos en lugar de las manos, utilizar Shift para caracteres especiales y practicar digitando primero letras, luego números y símbolos. También enfatiza la importancia de la redacción, ortografía y presentación en la digitación. </w:t>
      </w:r>
    </w:p>
  </w:comment>
  <w:comment w:id="14" w:author="Sandra Paola Morales Paez" w:date="2024-11-01T17:19:00Z" w:initials="SM">
    <w:p w14:paraId="400D3B14" w14:textId="77777777" w:rsidR="00CE43EE" w:rsidRDefault="00CE43EE" w:rsidP="00CE43EE">
      <w:pPr>
        <w:pStyle w:val="Textocomentario"/>
      </w:pPr>
      <w:r>
        <w:rPr>
          <w:rStyle w:val="Refdecomentario"/>
        </w:rPr>
        <w:annotationRef/>
      </w:r>
      <w:r>
        <w:t xml:space="preserve">Texto alternativo: La imagen presenta una de distribución de teclas en la fila alfanumérica, especificando la asignación de teclas y caracteres a cada dedo en ambas manos. En el lado izquierdo, el meñique está asignado a las teclas “°”, “!”, y “1”, el anular a “2” y “"”, el corazón a “3” y “.”, y el índice a “4”, “5”, “%” y “$”. En el lado derecho, el meñique corresponde a “0”, “=”, “?”, “¿” e “i”, el anular a “9” y “)”, el corazón a “8” y “(”, y el índice a “7”, “6”, “&amp;” y “/”. Esta disposición facilita la digitación organizada en la fila de números y símbolos, permitiendo a cada dedo manejar teclas específicas. </w:t>
      </w:r>
    </w:p>
  </w:comment>
  <w:comment w:id="15" w:author="Sandra Paola Morales Paez" w:date="2024-11-01T17:20:00Z" w:initials="SM">
    <w:p w14:paraId="4B5549AB" w14:textId="77777777" w:rsidR="00CE43EE" w:rsidRDefault="00CE43EE" w:rsidP="00CE43EE">
      <w:pPr>
        <w:pStyle w:val="Textocomentario"/>
      </w:pPr>
      <w:r>
        <w:rPr>
          <w:rStyle w:val="Refdecomentario"/>
        </w:rPr>
        <w:annotationRef/>
      </w:r>
      <w:r>
        <w:t xml:space="preserve">Texto alternativo: La imagen presenta un teclado en el que se destacan las teclas Shift y una tecla de letra, ejemplificando el proceso para escribir una mayúscula inicial. La tecla Shift está resaltada en color amarillo en el lado izquierdo, mientras que la tecla de letra seleccionada para la mayúscula está marcada en azul. Esta configuración sugiere la combinación de ambas teclas para lograr la capitalización inicial de una palabra, indicando la técnica ergonómica para presionar ambas teclas de manera simultánea con los dedos adecuados y sin desplazar las manos excesivamente. </w:t>
      </w:r>
    </w:p>
  </w:comment>
  <w:comment w:id="16" w:author="Sandra Paola Morales Paez" w:date="2024-11-01T17:22:00Z" w:initials="SM">
    <w:p w14:paraId="01ED7E64" w14:textId="77777777" w:rsidR="00CE43EE" w:rsidRDefault="00CE43EE" w:rsidP="00CE43EE">
      <w:pPr>
        <w:pStyle w:val="Textocomentario"/>
      </w:pPr>
      <w:r>
        <w:rPr>
          <w:rStyle w:val="Refdecomentario"/>
        </w:rPr>
        <w:annotationRef/>
      </w:r>
      <w:r>
        <w:t xml:space="preserve">Texto alternativo: La imagen presenta un teclado donde se destaca la tecla Caps Lock en color amarillo, junto a una tecla de letra resaltada en azul. Esta configuración ilustra el proceso para activar la mayúscula sostenida, permitiendo escribir en letras mayúsculas de manera continua sin necesidad de mantener presionada la tecla Shift. Al activar Caps Lock, cualquier tecla de letra pulsada generará caracteres en mayúscula, facilitando la escritura prolongada en este formato y reduciendo la fatiga en los dedos. </w:t>
      </w:r>
    </w:p>
  </w:comment>
  <w:comment w:id="17" w:author="Sandra Paola Morales Páez" w:date="2024-10-28T18:00:00Z" w:initials="SP">
    <w:p w14:paraId="2976709A" w14:textId="5E7C508D" w:rsidR="00000000" w:rsidRDefault="00000000">
      <w:r>
        <w:annotationRef/>
      </w:r>
      <w:r w:rsidRPr="62D6A671">
        <w:t xml:space="preserve">Texto alternativo:Esta síntesis organiza los elementos clave relacionados con la eficiencia en la </w:t>
      </w:r>
      <w:r w:rsidRPr="62D6A671">
        <w:t>digitación. Inicia con las combinaciones de teclas en PC y Mac, abarcando teclas como Windows, Shift y Alt, que mejoran el acceso a funciones esenciales. Incluye también temas como el uso del portapapeles y la impresión de pantalla. Además, aborda técnicas de digitación eficiente, como el uso del teclado superior e inferior, y el ritmo adecuado en la digitación, con consejos que fortalecen tanto la velocidad como la precisión en el manejo del teclado.</w:t>
      </w:r>
    </w:p>
  </w:comment>
  <w:comment w:id="18" w:author="Sandra Paola Morales Paez" w:date="2024-10-23T19:15:00Z" w:initials="SM">
    <w:p w14:paraId="74EACFFA" w14:textId="77777777" w:rsidR="00887B1E" w:rsidRDefault="00887B1E" w:rsidP="00887B1E">
      <w:pPr>
        <w:pStyle w:val="Textocomentario"/>
      </w:pPr>
      <w:r>
        <w:rPr>
          <w:rStyle w:val="Refdecomentario"/>
        </w:rPr>
        <w:annotationRef/>
      </w:r>
      <w:r>
        <w:t>Actividad con 10 preguntas cargada en Share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5BBA539" w15:done="0"/>
  <w15:commentEx w15:paraId="03515A74" w15:done="0"/>
  <w15:commentEx w15:paraId="16ED2114" w15:done="0"/>
  <w15:commentEx w15:paraId="3DDB467E" w15:done="0"/>
  <w15:commentEx w15:paraId="208501C8" w15:done="0"/>
  <w15:commentEx w15:paraId="58E454B5" w15:done="0"/>
  <w15:commentEx w15:paraId="7E8B2B2D" w15:done="0"/>
  <w15:commentEx w15:paraId="6088456C" w15:done="0"/>
  <w15:commentEx w15:paraId="096DABA8" w15:done="0"/>
  <w15:commentEx w15:paraId="4C4EC2E0" w15:done="0"/>
  <w15:commentEx w15:paraId="24C1244A" w15:done="0"/>
  <w15:commentEx w15:paraId="7D580EAB" w15:done="0"/>
  <w15:commentEx w15:paraId="30B36EC0" w15:done="0"/>
  <w15:commentEx w15:paraId="19BB266F" w15:done="0"/>
  <w15:commentEx w15:paraId="400D3B14" w15:done="0"/>
  <w15:commentEx w15:paraId="4B5549AB" w15:done="0"/>
  <w15:commentEx w15:paraId="01ED7E64" w15:done="0"/>
  <w15:commentEx w15:paraId="2976709A" w15:done="0"/>
  <w15:commentEx w15:paraId="74EACF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5C572D1" w16cex:dateUtc="2024-11-01T22:27:00Z"/>
  <w16cex:commentExtensible w16cex:durableId="153580CA" w16cex:dateUtc="2024-10-24T00:39:00Z"/>
  <w16cex:commentExtensible w16cex:durableId="5F0BBB94" w16cex:dateUtc="2024-11-01T21:58:00Z"/>
  <w16cex:commentExtensible w16cex:durableId="12A7BB2A" w16cex:dateUtc="2024-11-01T22:00:00Z"/>
  <w16cex:commentExtensible w16cex:durableId="0CA1FD7C" w16cex:dateUtc="2024-11-01T22:04:00Z"/>
  <w16cex:commentExtensible w16cex:durableId="77BDB339" w16cex:dateUtc="2024-11-01T22:07:00Z"/>
  <w16cex:commentExtensible w16cex:durableId="1635CF79" w16cex:dateUtc="2024-10-19T18:52:00Z"/>
  <w16cex:commentExtensible w16cex:durableId="45C9D05F" w16cex:dateUtc="2024-11-01T22:09:00Z"/>
  <w16cex:commentExtensible w16cex:durableId="34ACB2FB" w16cex:dateUtc="2024-11-01T22:09:00Z"/>
  <w16cex:commentExtensible w16cex:durableId="3156C939" w16cex:dateUtc="2024-11-01T22:10:00Z"/>
  <w16cex:commentExtensible w16cex:durableId="4EA79769" w16cex:dateUtc="2024-11-01T22:11:00Z"/>
  <w16cex:commentExtensible w16cex:durableId="21FC76BE" w16cex:dateUtc="2024-11-01T22:13:00Z"/>
  <w16cex:commentExtensible w16cex:durableId="1B5B8052" w16cex:dateUtc="2024-10-23T21:06:00Z"/>
  <w16cex:commentExtensible w16cex:durableId="3B569768" w16cex:dateUtc="2024-11-01T22:17:00Z"/>
  <w16cex:commentExtensible w16cex:durableId="20BF7051" w16cex:dateUtc="2024-11-01T22:19:00Z"/>
  <w16cex:commentExtensible w16cex:durableId="0F34E228" w16cex:dateUtc="2024-11-01T22:20:00Z"/>
  <w16cex:commentExtensible w16cex:durableId="48AD06F0" w16cex:dateUtc="2024-11-01T22:22:00Z"/>
  <w16cex:commentExtensible w16cex:durableId="7B196BB5" w16cex:dateUtc="2024-10-28T23:00:00Z"/>
  <w16cex:commentExtensible w16cex:durableId="1DBCA76A" w16cex:dateUtc="2024-10-24T0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5BBA539" w16cid:durableId="15C572D1"/>
  <w16cid:commentId w16cid:paraId="03515A74" w16cid:durableId="153580CA"/>
  <w16cid:commentId w16cid:paraId="16ED2114" w16cid:durableId="5F0BBB94"/>
  <w16cid:commentId w16cid:paraId="3DDB467E" w16cid:durableId="12A7BB2A"/>
  <w16cid:commentId w16cid:paraId="208501C8" w16cid:durableId="0CA1FD7C"/>
  <w16cid:commentId w16cid:paraId="58E454B5" w16cid:durableId="77BDB339"/>
  <w16cid:commentId w16cid:paraId="7E8B2B2D" w16cid:durableId="1635CF79"/>
  <w16cid:commentId w16cid:paraId="6088456C" w16cid:durableId="45C9D05F"/>
  <w16cid:commentId w16cid:paraId="096DABA8" w16cid:durableId="34ACB2FB"/>
  <w16cid:commentId w16cid:paraId="4C4EC2E0" w16cid:durableId="3156C939"/>
  <w16cid:commentId w16cid:paraId="24C1244A" w16cid:durableId="4EA79769"/>
  <w16cid:commentId w16cid:paraId="7D580EAB" w16cid:durableId="21FC76BE"/>
  <w16cid:commentId w16cid:paraId="30B36EC0" w16cid:durableId="1B5B8052"/>
  <w16cid:commentId w16cid:paraId="19BB266F" w16cid:durableId="3B569768"/>
  <w16cid:commentId w16cid:paraId="400D3B14" w16cid:durableId="20BF7051"/>
  <w16cid:commentId w16cid:paraId="4B5549AB" w16cid:durableId="0F34E228"/>
  <w16cid:commentId w16cid:paraId="01ED7E64" w16cid:durableId="48AD06F0"/>
  <w16cid:commentId w16cid:paraId="2976709A" w16cid:durableId="7B196BB5"/>
  <w16cid:commentId w16cid:paraId="74EACFFA" w16cid:durableId="1DBCA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E69DFE" w14:textId="77777777" w:rsidR="003679BC" w:rsidRDefault="003679BC">
      <w:pPr>
        <w:spacing w:line="240" w:lineRule="auto"/>
      </w:pPr>
      <w:r>
        <w:separator/>
      </w:r>
    </w:p>
  </w:endnote>
  <w:endnote w:type="continuationSeparator" w:id="0">
    <w:p w14:paraId="21C8796E" w14:textId="77777777" w:rsidR="003679BC" w:rsidRDefault="003679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8F2670" w14:textId="77777777" w:rsidR="003679BC" w:rsidRDefault="003679BC">
      <w:pPr>
        <w:spacing w:line="240" w:lineRule="auto"/>
      </w:pPr>
      <w:r>
        <w:separator/>
      </w:r>
    </w:p>
  </w:footnote>
  <w:footnote w:type="continuationSeparator" w:id="0">
    <w:p w14:paraId="35B38B21" w14:textId="77777777" w:rsidR="003679BC" w:rsidRDefault="003679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015D0F86" w:rsidR="00FF258C" w:rsidRDefault="00C45A3B"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A3914"/>
    <w:multiLevelType w:val="hybridMultilevel"/>
    <w:tmpl w:val="FC284434"/>
    <w:lvl w:ilvl="0" w:tplc="240A0005">
      <w:start w:val="1"/>
      <w:numFmt w:val="bullet"/>
      <w:lvlText w:val=""/>
      <w:lvlJc w:val="left"/>
      <w:pPr>
        <w:ind w:left="1146" w:hanging="360"/>
      </w:pPr>
      <w:rPr>
        <w:rFonts w:ascii="Wingdings" w:hAnsi="Wingdings"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10582525"/>
    <w:multiLevelType w:val="hybridMultilevel"/>
    <w:tmpl w:val="64DEF4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0F37D92"/>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AC3D67"/>
    <w:multiLevelType w:val="hybridMultilevel"/>
    <w:tmpl w:val="A4F6DA66"/>
    <w:lvl w:ilvl="0" w:tplc="240A0009">
      <w:start w:val="1"/>
      <w:numFmt w:val="bullet"/>
      <w:lvlText w:val=""/>
      <w:lvlJc w:val="left"/>
      <w:pPr>
        <w:ind w:left="780" w:hanging="360"/>
      </w:pPr>
      <w:rPr>
        <w:rFonts w:ascii="Wingdings" w:hAnsi="Wingdings"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6" w15:restartNumberingAfterBreak="0">
    <w:nsid w:val="256668E7"/>
    <w:multiLevelType w:val="hybridMultilevel"/>
    <w:tmpl w:val="5DDAD678"/>
    <w:lvl w:ilvl="0" w:tplc="240A000D">
      <w:start w:val="1"/>
      <w:numFmt w:val="bullet"/>
      <w:lvlText w:val=""/>
      <w:lvlJc w:val="left"/>
      <w:pPr>
        <w:ind w:left="2138" w:hanging="360"/>
      </w:pPr>
      <w:rPr>
        <w:rFonts w:ascii="Wingdings" w:hAnsi="Wingdings"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7" w15:restartNumberingAfterBreak="0">
    <w:nsid w:val="25793B65"/>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974791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FE2BC0"/>
    <w:multiLevelType w:val="multilevel"/>
    <w:tmpl w:val="1CD4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DF457B"/>
    <w:multiLevelType w:val="hybridMultilevel"/>
    <w:tmpl w:val="7C925B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3296589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8F5D7A"/>
    <w:multiLevelType w:val="hybridMultilevel"/>
    <w:tmpl w:val="A3A6873E"/>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A65752B"/>
    <w:multiLevelType w:val="hybridMultilevel"/>
    <w:tmpl w:val="8A901A6E"/>
    <w:lvl w:ilvl="0" w:tplc="3220868E">
      <w:start w:val="1"/>
      <w:numFmt w:val="decimal"/>
      <w:lvlText w:val="%1."/>
      <w:lvlJc w:val="left"/>
      <w:pPr>
        <w:ind w:left="1778" w:hanging="360"/>
      </w:pPr>
      <w:rPr>
        <w:rFonts w:ascii="Arial MT" w:eastAsia="Arial MT" w:hAnsi="Arial MT" w:cs="Arial MT" w:hint="default"/>
        <w:w w:val="100"/>
        <w:sz w:val="24"/>
        <w:szCs w:val="24"/>
        <w:lang w:val="es-ES" w:eastAsia="en-US" w:bidi="ar-SA"/>
      </w:rPr>
    </w:lvl>
    <w:lvl w:ilvl="1" w:tplc="975082C8">
      <w:numFmt w:val="bullet"/>
      <w:lvlText w:val="•"/>
      <w:lvlJc w:val="left"/>
      <w:pPr>
        <w:ind w:left="3300" w:hanging="360"/>
      </w:pPr>
      <w:rPr>
        <w:rFonts w:hint="default"/>
        <w:lang w:val="es-ES" w:eastAsia="en-US" w:bidi="ar-SA"/>
      </w:rPr>
    </w:lvl>
    <w:lvl w:ilvl="2" w:tplc="B9883520">
      <w:numFmt w:val="bullet"/>
      <w:lvlText w:val="•"/>
      <w:lvlJc w:val="left"/>
      <w:pPr>
        <w:ind w:left="4153" w:hanging="360"/>
      </w:pPr>
      <w:rPr>
        <w:rFonts w:hint="default"/>
        <w:lang w:val="es-ES" w:eastAsia="en-US" w:bidi="ar-SA"/>
      </w:rPr>
    </w:lvl>
    <w:lvl w:ilvl="3" w:tplc="5B309D9A">
      <w:numFmt w:val="bullet"/>
      <w:lvlText w:val="•"/>
      <w:lvlJc w:val="left"/>
      <w:pPr>
        <w:ind w:left="5007" w:hanging="360"/>
      </w:pPr>
      <w:rPr>
        <w:rFonts w:hint="default"/>
        <w:lang w:val="es-ES" w:eastAsia="en-US" w:bidi="ar-SA"/>
      </w:rPr>
    </w:lvl>
    <w:lvl w:ilvl="4" w:tplc="C77A1772">
      <w:numFmt w:val="bullet"/>
      <w:lvlText w:val="•"/>
      <w:lvlJc w:val="left"/>
      <w:pPr>
        <w:ind w:left="5860" w:hanging="360"/>
      </w:pPr>
      <w:rPr>
        <w:rFonts w:hint="default"/>
        <w:lang w:val="es-ES" w:eastAsia="en-US" w:bidi="ar-SA"/>
      </w:rPr>
    </w:lvl>
    <w:lvl w:ilvl="5" w:tplc="F1444D42">
      <w:numFmt w:val="bullet"/>
      <w:lvlText w:val="•"/>
      <w:lvlJc w:val="left"/>
      <w:pPr>
        <w:ind w:left="6714" w:hanging="360"/>
      </w:pPr>
      <w:rPr>
        <w:rFonts w:hint="default"/>
        <w:lang w:val="es-ES" w:eastAsia="en-US" w:bidi="ar-SA"/>
      </w:rPr>
    </w:lvl>
    <w:lvl w:ilvl="6" w:tplc="45202CE2">
      <w:numFmt w:val="bullet"/>
      <w:lvlText w:val="•"/>
      <w:lvlJc w:val="left"/>
      <w:pPr>
        <w:ind w:left="7568" w:hanging="360"/>
      </w:pPr>
      <w:rPr>
        <w:rFonts w:hint="default"/>
        <w:lang w:val="es-ES" w:eastAsia="en-US" w:bidi="ar-SA"/>
      </w:rPr>
    </w:lvl>
    <w:lvl w:ilvl="7" w:tplc="27184D7C">
      <w:numFmt w:val="bullet"/>
      <w:lvlText w:val="•"/>
      <w:lvlJc w:val="left"/>
      <w:pPr>
        <w:ind w:left="8421" w:hanging="360"/>
      </w:pPr>
      <w:rPr>
        <w:rFonts w:hint="default"/>
        <w:lang w:val="es-ES" w:eastAsia="en-US" w:bidi="ar-SA"/>
      </w:rPr>
    </w:lvl>
    <w:lvl w:ilvl="8" w:tplc="DC44D9EE">
      <w:numFmt w:val="bullet"/>
      <w:lvlText w:val="•"/>
      <w:lvlJc w:val="left"/>
      <w:pPr>
        <w:ind w:left="9275" w:hanging="360"/>
      </w:pPr>
      <w:rPr>
        <w:rFonts w:hint="default"/>
        <w:lang w:val="es-ES" w:eastAsia="en-US" w:bidi="ar-SA"/>
      </w:rPr>
    </w:lvl>
  </w:abstractNum>
  <w:abstractNum w:abstractNumId="16" w15:restartNumberingAfterBreak="0">
    <w:nsid w:val="43361E90"/>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44A1FF0"/>
    <w:multiLevelType w:val="hybridMultilevel"/>
    <w:tmpl w:val="D5243D48"/>
    <w:lvl w:ilvl="0" w:tplc="240A0005">
      <w:start w:val="1"/>
      <w:numFmt w:val="bullet"/>
      <w:lvlText w:val=""/>
      <w:lvlJc w:val="left"/>
      <w:pPr>
        <w:ind w:left="1146" w:hanging="360"/>
      </w:pPr>
      <w:rPr>
        <w:rFonts w:ascii="Wingdings" w:hAnsi="Wingdings"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18" w15:restartNumberingAfterBreak="0">
    <w:nsid w:val="45116F0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086796E"/>
    <w:multiLevelType w:val="hybridMultilevel"/>
    <w:tmpl w:val="80FA88FA"/>
    <w:lvl w:ilvl="0" w:tplc="76703DF0">
      <w:numFmt w:val="bullet"/>
      <w:lvlText w:val=""/>
      <w:lvlJc w:val="left"/>
      <w:pPr>
        <w:ind w:left="1778" w:hanging="360"/>
      </w:pPr>
      <w:rPr>
        <w:rFonts w:ascii="Symbol" w:eastAsia="Symbol" w:hAnsi="Symbol" w:cs="Symbol" w:hint="default"/>
        <w:w w:val="100"/>
        <w:sz w:val="24"/>
        <w:szCs w:val="24"/>
        <w:lang w:val="es-ES" w:eastAsia="en-US" w:bidi="ar-SA"/>
      </w:rPr>
    </w:lvl>
    <w:lvl w:ilvl="1" w:tplc="7730F888">
      <w:numFmt w:val="bullet"/>
      <w:lvlText w:val="•"/>
      <w:lvlJc w:val="left"/>
      <w:pPr>
        <w:ind w:left="2696" w:hanging="360"/>
      </w:pPr>
      <w:rPr>
        <w:rFonts w:hint="default"/>
        <w:lang w:val="es-ES" w:eastAsia="en-US" w:bidi="ar-SA"/>
      </w:rPr>
    </w:lvl>
    <w:lvl w:ilvl="2" w:tplc="06BEF980">
      <w:numFmt w:val="bullet"/>
      <w:lvlText w:val="•"/>
      <w:lvlJc w:val="left"/>
      <w:pPr>
        <w:ind w:left="3612" w:hanging="360"/>
      </w:pPr>
      <w:rPr>
        <w:rFonts w:hint="default"/>
        <w:lang w:val="es-ES" w:eastAsia="en-US" w:bidi="ar-SA"/>
      </w:rPr>
    </w:lvl>
    <w:lvl w:ilvl="3" w:tplc="6A4438DC">
      <w:numFmt w:val="bullet"/>
      <w:lvlText w:val="•"/>
      <w:lvlJc w:val="left"/>
      <w:pPr>
        <w:ind w:left="4528" w:hanging="360"/>
      </w:pPr>
      <w:rPr>
        <w:rFonts w:hint="default"/>
        <w:lang w:val="es-ES" w:eastAsia="en-US" w:bidi="ar-SA"/>
      </w:rPr>
    </w:lvl>
    <w:lvl w:ilvl="4" w:tplc="BA5CEA9E">
      <w:numFmt w:val="bullet"/>
      <w:lvlText w:val="•"/>
      <w:lvlJc w:val="left"/>
      <w:pPr>
        <w:ind w:left="5444" w:hanging="360"/>
      </w:pPr>
      <w:rPr>
        <w:rFonts w:hint="default"/>
        <w:lang w:val="es-ES" w:eastAsia="en-US" w:bidi="ar-SA"/>
      </w:rPr>
    </w:lvl>
    <w:lvl w:ilvl="5" w:tplc="6EE4A54C">
      <w:numFmt w:val="bullet"/>
      <w:lvlText w:val="•"/>
      <w:lvlJc w:val="left"/>
      <w:pPr>
        <w:ind w:left="6361" w:hanging="360"/>
      </w:pPr>
      <w:rPr>
        <w:rFonts w:hint="default"/>
        <w:lang w:val="es-ES" w:eastAsia="en-US" w:bidi="ar-SA"/>
      </w:rPr>
    </w:lvl>
    <w:lvl w:ilvl="6" w:tplc="CD8C0234">
      <w:numFmt w:val="bullet"/>
      <w:lvlText w:val="•"/>
      <w:lvlJc w:val="left"/>
      <w:pPr>
        <w:ind w:left="7277" w:hanging="360"/>
      </w:pPr>
      <w:rPr>
        <w:rFonts w:hint="default"/>
        <w:lang w:val="es-ES" w:eastAsia="en-US" w:bidi="ar-SA"/>
      </w:rPr>
    </w:lvl>
    <w:lvl w:ilvl="7" w:tplc="FD2E643A">
      <w:numFmt w:val="bullet"/>
      <w:lvlText w:val="•"/>
      <w:lvlJc w:val="left"/>
      <w:pPr>
        <w:ind w:left="8193" w:hanging="360"/>
      </w:pPr>
      <w:rPr>
        <w:rFonts w:hint="default"/>
        <w:lang w:val="es-ES" w:eastAsia="en-US" w:bidi="ar-SA"/>
      </w:rPr>
    </w:lvl>
    <w:lvl w:ilvl="8" w:tplc="6FD8319C">
      <w:numFmt w:val="bullet"/>
      <w:lvlText w:val="•"/>
      <w:lvlJc w:val="left"/>
      <w:pPr>
        <w:ind w:left="9109" w:hanging="360"/>
      </w:pPr>
      <w:rPr>
        <w:rFonts w:hint="default"/>
        <w:lang w:val="es-ES" w:eastAsia="en-US" w:bidi="ar-SA"/>
      </w:rPr>
    </w:lvl>
  </w:abstractNum>
  <w:abstractNum w:abstractNumId="21" w15:restartNumberingAfterBreak="0">
    <w:nsid w:val="538F5CAD"/>
    <w:multiLevelType w:val="hybridMultilevel"/>
    <w:tmpl w:val="52F8500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42013AC"/>
    <w:multiLevelType w:val="hybridMultilevel"/>
    <w:tmpl w:val="6E9605E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3" w15:restartNumberingAfterBreak="0">
    <w:nsid w:val="5E5C3264"/>
    <w:multiLevelType w:val="hybridMultilevel"/>
    <w:tmpl w:val="E0E8A13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1E6127D"/>
    <w:multiLevelType w:val="hybridMultilevel"/>
    <w:tmpl w:val="EE26E282"/>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6D2D2FB7"/>
    <w:multiLevelType w:val="hybridMultilevel"/>
    <w:tmpl w:val="882C5FE6"/>
    <w:lvl w:ilvl="0" w:tplc="240A000D">
      <w:start w:val="1"/>
      <w:numFmt w:val="bullet"/>
      <w:lvlText w:val=""/>
      <w:lvlJc w:val="left"/>
      <w:pPr>
        <w:ind w:left="1146" w:hanging="360"/>
      </w:pPr>
      <w:rPr>
        <w:rFonts w:ascii="Wingdings" w:hAnsi="Wingdings"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27" w15:restartNumberingAfterBreak="0">
    <w:nsid w:val="722A72CD"/>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63650E5"/>
    <w:multiLevelType w:val="multilevel"/>
    <w:tmpl w:val="359ABEB0"/>
    <w:lvl w:ilvl="0">
      <w:start w:val="1"/>
      <w:numFmt w:val="decimal"/>
      <w:lvlText w:val="%1."/>
      <w:lvlJc w:val="left"/>
      <w:pPr>
        <w:ind w:left="4279" w:hanging="314"/>
        <w:jc w:val="right"/>
      </w:pPr>
      <w:rPr>
        <w:rFonts w:ascii="Arial" w:eastAsia="Arial" w:hAnsi="Arial" w:cs="Arial" w:hint="default"/>
        <w:b/>
        <w:bCs/>
        <w:w w:val="100"/>
        <w:sz w:val="28"/>
        <w:szCs w:val="28"/>
        <w:lang w:val="es-ES" w:eastAsia="en-US" w:bidi="ar-SA"/>
      </w:rPr>
    </w:lvl>
    <w:lvl w:ilvl="1">
      <w:start w:val="1"/>
      <w:numFmt w:val="decimal"/>
      <w:lvlText w:val="%1.%2"/>
      <w:lvlJc w:val="left"/>
      <w:pPr>
        <w:ind w:left="1821" w:hanging="403"/>
      </w:pPr>
      <w:rPr>
        <w:rFonts w:ascii="Arial" w:eastAsia="Arial" w:hAnsi="Arial" w:cs="Arial" w:hint="default"/>
        <w:b/>
        <w:bCs/>
        <w:w w:val="99"/>
        <w:sz w:val="24"/>
        <w:szCs w:val="24"/>
        <w:lang w:val="es-ES" w:eastAsia="en-US" w:bidi="ar-SA"/>
      </w:rPr>
    </w:lvl>
    <w:lvl w:ilvl="2">
      <w:numFmt w:val="bullet"/>
      <w:lvlText w:val="•"/>
      <w:lvlJc w:val="left"/>
      <w:pPr>
        <w:ind w:left="5020" w:hanging="403"/>
      </w:pPr>
      <w:rPr>
        <w:rFonts w:hint="default"/>
        <w:lang w:val="es-ES" w:eastAsia="en-US" w:bidi="ar-SA"/>
      </w:rPr>
    </w:lvl>
    <w:lvl w:ilvl="3">
      <w:numFmt w:val="bullet"/>
      <w:lvlText w:val="•"/>
      <w:lvlJc w:val="left"/>
      <w:pPr>
        <w:ind w:left="5760" w:hanging="403"/>
      </w:pPr>
      <w:rPr>
        <w:rFonts w:hint="default"/>
        <w:lang w:val="es-ES" w:eastAsia="en-US" w:bidi="ar-SA"/>
      </w:rPr>
    </w:lvl>
    <w:lvl w:ilvl="4">
      <w:numFmt w:val="bullet"/>
      <w:lvlText w:val="•"/>
      <w:lvlJc w:val="left"/>
      <w:pPr>
        <w:ind w:left="6500" w:hanging="403"/>
      </w:pPr>
      <w:rPr>
        <w:rFonts w:hint="default"/>
        <w:lang w:val="es-ES" w:eastAsia="en-US" w:bidi="ar-SA"/>
      </w:rPr>
    </w:lvl>
    <w:lvl w:ilvl="5">
      <w:numFmt w:val="bullet"/>
      <w:lvlText w:val="•"/>
      <w:lvlJc w:val="left"/>
      <w:pPr>
        <w:ind w:left="7241" w:hanging="403"/>
      </w:pPr>
      <w:rPr>
        <w:rFonts w:hint="default"/>
        <w:lang w:val="es-ES" w:eastAsia="en-US" w:bidi="ar-SA"/>
      </w:rPr>
    </w:lvl>
    <w:lvl w:ilvl="6">
      <w:numFmt w:val="bullet"/>
      <w:lvlText w:val="•"/>
      <w:lvlJc w:val="left"/>
      <w:pPr>
        <w:ind w:left="7981" w:hanging="403"/>
      </w:pPr>
      <w:rPr>
        <w:rFonts w:hint="default"/>
        <w:lang w:val="es-ES" w:eastAsia="en-US" w:bidi="ar-SA"/>
      </w:rPr>
    </w:lvl>
    <w:lvl w:ilvl="7">
      <w:numFmt w:val="bullet"/>
      <w:lvlText w:val="•"/>
      <w:lvlJc w:val="left"/>
      <w:pPr>
        <w:ind w:left="8721" w:hanging="403"/>
      </w:pPr>
      <w:rPr>
        <w:rFonts w:hint="default"/>
        <w:lang w:val="es-ES" w:eastAsia="en-US" w:bidi="ar-SA"/>
      </w:rPr>
    </w:lvl>
    <w:lvl w:ilvl="8">
      <w:numFmt w:val="bullet"/>
      <w:lvlText w:val="•"/>
      <w:lvlJc w:val="left"/>
      <w:pPr>
        <w:ind w:left="9461" w:hanging="403"/>
      </w:pPr>
      <w:rPr>
        <w:rFonts w:hint="default"/>
        <w:lang w:val="es-ES" w:eastAsia="en-US" w:bidi="ar-SA"/>
      </w:rPr>
    </w:lvl>
  </w:abstractNum>
  <w:abstractNum w:abstractNumId="29" w15:restartNumberingAfterBreak="0">
    <w:nsid w:val="79E87C70"/>
    <w:multiLevelType w:val="hybridMultilevel"/>
    <w:tmpl w:val="7722D5A6"/>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DCF544E"/>
    <w:multiLevelType w:val="hybridMultilevel"/>
    <w:tmpl w:val="E5302888"/>
    <w:lvl w:ilvl="0" w:tplc="240A0009">
      <w:start w:val="1"/>
      <w:numFmt w:val="bullet"/>
      <w:lvlText w:val=""/>
      <w:lvlJc w:val="left"/>
      <w:pPr>
        <w:ind w:left="1146" w:hanging="360"/>
      </w:pPr>
      <w:rPr>
        <w:rFonts w:ascii="Wingdings" w:hAnsi="Wingdings" w:hint="default"/>
      </w:rPr>
    </w:lvl>
    <w:lvl w:ilvl="1" w:tplc="240A0003" w:tentative="1">
      <w:start w:val="1"/>
      <w:numFmt w:val="bullet"/>
      <w:lvlText w:val="o"/>
      <w:lvlJc w:val="left"/>
      <w:pPr>
        <w:ind w:left="1866" w:hanging="360"/>
      </w:pPr>
      <w:rPr>
        <w:rFonts w:ascii="Courier New" w:hAnsi="Courier New" w:cs="Courier New" w:hint="default"/>
      </w:rPr>
    </w:lvl>
    <w:lvl w:ilvl="2" w:tplc="240A0005" w:tentative="1">
      <w:start w:val="1"/>
      <w:numFmt w:val="bullet"/>
      <w:lvlText w:val=""/>
      <w:lvlJc w:val="left"/>
      <w:pPr>
        <w:ind w:left="2586" w:hanging="360"/>
      </w:pPr>
      <w:rPr>
        <w:rFonts w:ascii="Wingdings" w:hAnsi="Wingdings" w:hint="default"/>
      </w:rPr>
    </w:lvl>
    <w:lvl w:ilvl="3" w:tplc="240A0001" w:tentative="1">
      <w:start w:val="1"/>
      <w:numFmt w:val="bullet"/>
      <w:lvlText w:val=""/>
      <w:lvlJc w:val="left"/>
      <w:pPr>
        <w:ind w:left="3306" w:hanging="360"/>
      </w:pPr>
      <w:rPr>
        <w:rFonts w:ascii="Symbol" w:hAnsi="Symbol" w:hint="default"/>
      </w:rPr>
    </w:lvl>
    <w:lvl w:ilvl="4" w:tplc="240A0003" w:tentative="1">
      <w:start w:val="1"/>
      <w:numFmt w:val="bullet"/>
      <w:lvlText w:val="o"/>
      <w:lvlJc w:val="left"/>
      <w:pPr>
        <w:ind w:left="4026" w:hanging="360"/>
      </w:pPr>
      <w:rPr>
        <w:rFonts w:ascii="Courier New" w:hAnsi="Courier New" w:cs="Courier New" w:hint="default"/>
      </w:rPr>
    </w:lvl>
    <w:lvl w:ilvl="5" w:tplc="240A0005" w:tentative="1">
      <w:start w:val="1"/>
      <w:numFmt w:val="bullet"/>
      <w:lvlText w:val=""/>
      <w:lvlJc w:val="left"/>
      <w:pPr>
        <w:ind w:left="4746" w:hanging="360"/>
      </w:pPr>
      <w:rPr>
        <w:rFonts w:ascii="Wingdings" w:hAnsi="Wingdings" w:hint="default"/>
      </w:rPr>
    </w:lvl>
    <w:lvl w:ilvl="6" w:tplc="240A0001" w:tentative="1">
      <w:start w:val="1"/>
      <w:numFmt w:val="bullet"/>
      <w:lvlText w:val=""/>
      <w:lvlJc w:val="left"/>
      <w:pPr>
        <w:ind w:left="5466" w:hanging="360"/>
      </w:pPr>
      <w:rPr>
        <w:rFonts w:ascii="Symbol" w:hAnsi="Symbol" w:hint="default"/>
      </w:rPr>
    </w:lvl>
    <w:lvl w:ilvl="7" w:tplc="240A0003" w:tentative="1">
      <w:start w:val="1"/>
      <w:numFmt w:val="bullet"/>
      <w:lvlText w:val="o"/>
      <w:lvlJc w:val="left"/>
      <w:pPr>
        <w:ind w:left="6186" w:hanging="360"/>
      </w:pPr>
      <w:rPr>
        <w:rFonts w:ascii="Courier New" w:hAnsi="Courier New" w:cs="Courier New" w:hint="default"/>
      </w:rPr>
    </w:lvl>
    <w:lvl w:ilvl="8" w:tplc="240A0005" w:tentative="1">
      <w:start w:val="1"/>
      <w:numFmt w:val="bullet"/>
      <w:lvlText w:val=""/>
      <w:lvlJc w:val="left"/>
      <w:pPr>
        <w:ind w:left="6906" w:hanging="360"/>
      </w:pPr>
      <w:rPr>
        <w:rFonts w:ascii="Wingdings" w:hAnsi="Wingdings" w:hint="default"/>
      </w:rPr>
    </w:lvl>
  </w:abstractNum>
  <w:abstractNum w:abstractNumId="31" w15:restartNumberingAfterBreak="0">
    <w:nsid w:val="7F2C1D80"/>
    <w:multiLevelType w:val="hybridMultilevel"/>
    <w:tmpl w:val="D7624592"/>
    <w:lvl w:ilvl="0" w:tplc="240A0009">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FF24392"/>
    <w:multiLevelType w:val="hybridMultilevel"/>
    <w:tmpl w:val="D7A4340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345590115">
    <w:abstractNumId w:val="2"/>
  </w:num>
  <w:num w:numId="2" w16cid:durableId="2022973183">
    <w:abstractNumId w:val="19"/>
  </w:num>
  <w:num w:numId="3" w16cid:durableId="1008095032">
    <w:abstractNumId w:val="12"/>
  </w:num>
  <w:num w:numId="4" w16cid:durableId="1463185270">
    <w:abstractNumId w:val="24"/>
  </w:num>
  <w:num w:numId="5" w16cid:durableId="504243101">
    <w:abstractNumId w:val="1"/>
  </w:num>
  <w:num w:numId="6" w16cid:durableId="1554349403">
    <w:abstractNumId w:val="11"/>
  </w:num>
  <w:num w:numId="7" w16cid:durableId="627324851">
    <w:abstractNumId w:val="3"/>
  </w:num>
  <w:num w:numId="8" w16cid:durableId="99842257">
    <w:abstractNumId w:val="10"/>
  </w:num>
  <w:num w:numId="9" w16cid:durableId="2007708593">
    <w:abstractNumId w:val="22"/>
  </w:num>
  <w:num w:numId="10" w16cid:durableId="1600215571">
    <w:abstractNumId w:val="9"/>
  </w:num>
  <w:num w:numId="11" w16cid:durableId="1051733386">
    <w:abstractNumId w:val="21"/>
  </w:num>
  <w:num w:numId="12" w16cid:durableId="2139758746">
    <w:abstractNumId w:val="23"/>
  </w:num>
  <w:num w:numId="13" w16cid:durableId="940795370">
    <w:abstractNumId w:val="31"/>
  </w:num>
  <w:num w:numId="14" w16cid:durableId="622928882">
    <w:abstractNumId w:val="14"/>
  </w:num>
  <w:num w:numId="15" w16cid:durableId="1562861404">
    <w:abstractNumId w:val="5"/>
  </w:num>
  <w:num w:numId="16" w16cid:durableId="1030037368">
    <w:abstractNumId w:val="30"/>
  </w:num>
  <w:num w:numId="17" w16cid:durableId="1690332471">
    <w:abstractNumId w:val="7"/>
  </w:num>
  <w:num w:numId="18" w16cid:durableId="536085471">
    <w:abstractNumId w:val="6"/>
  </w:num>
  <w:num w:numId="19" w16cid:durableId="2056153709">
    <w:abstractNumId w:val="28"/>
  </w:num>
  <w:num w:numId="20" w16cid:durableId="280841080">
    <w:abstractNumId w:val="26"/>
  </w:num>
  <w:num w:numId="21" w16cid:durableId="898398499">
    <w:abstractNumId w:val="29"/>
  </w:num>
  <w:num w:numId="22" w16cid:durableId="437414477">
    <w:abstractNumId w:val="25"/>
  </w:num>
  <w:num w:numId="23" w16cid:durableId="855463950">
    <w:abstractNumId w:val="20"/>
  </w:num>
  <w:num w:numId="24" w16cid:durableId="979724408">
    <w:abstractNumId w:val="4"/>
  </w:num>
  <w:num w:numId="25" w16cid:durableId="1156072599">
    <w:abstractNumId w:val="8"/>
  </w:num>
  <w:num w:numId="26" w16cid:durableId="1080639838">
    <w:abstractNumId w:val="27"/>
  </w:num>
  <w:num w:numId="27" w16cid:durableId="735129060">
    <w:abstractNumId w:val="18"/>
  </w:num>
  <w:num w:numId="28" w16cid:durableId="1941718690">
    <w:abstractNumId w:val="32"/>
  </w:num>
  <w:num w:numId="29" w16cid:durableId="1713262467">
    <w:abstractNumId w:val="15"/>
  </w:num>
  <w:num w:numId="30" w16cid:durableId="1277909471">
    <w:abstractNumId w:val="0"/>
  </w:num>
  <w:num w:numId="31" w16cid:durableId="266079674">
    <w:abstractNumId w:val="17"/>
  </w:num>
  <w:num w:numId="32" w16cid:durableId="1415473743">
    <w:abstractNumId w:val="13"/>
  </w:num>
  <w:num w:numId="33" w16cid:durableId="86995069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dra Paola Morales Paez">
    <w15:presenceInfo w15:providerId="AD" w15:userId="S::sandrap.morales@unad.edu.co::33e80951-1d3b-47f2-8326-0ae4d88eafec"/>
  </w15:person>
  <w15:person w15:author="Sandra Paola Morales Páez">
    <w15:presenceInfo w15:providerId="AD" w15:userId="S::spmoralesp@sena.edu.co::10985b28-dc37-4a32-8c1c-fda81c033c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23D18"/>
    <w:rsid w:val="00024FDA"/>
    <w:rsid w:val="00085906"/>
    <w:rsid w:val="000E2D28"/>
    <w:rsid w:val="00126E42"/>
    <w:rsid w:val="00131750"/>
    <w:rsid w:val="00160341"/>
    <w:rsid w:val="001B6FC9"/>
    <w:rsid w:val="001E2726"/>
    <w:rsid w:val="001F04C0"/>
    <w:rsid w:val="00223B43"/>
    <w:rsid w:val="002C02CD"/>
    <w:rsid w:val="002D29F2"/>
    <w:rsid w:val="002E4074"/>
    <w:rsid w:val="00316698"/>
    <w:rsid w:val="00335745"/>
    <w:rsid w:val="00335F1E"/>
    <w:rsid w:val="003427DA"/>
    <w:rsid w:val="003679BC"/>
    <w:rsid w:val="003B735E"/>
    <w:rsid w:val="003C34E2"/>
    <w:rsid w:val="003F6D6B"/>
    <w:rsid w:val="00400499"/>
    <w:rsid w:val="004278BE"/>
    <w:rsid w:val="0045064F"/>
    <w:rsid w:val="004D1471"/>
    <w:rsid w:val="004D4605"/>
    <w:rsid w:val="0052624B"/>
    <w:rsid w:val="00565A93"/>
    <w:rsid w:val="00594869"/>
    <w:rsid w:val="005A13F9"/>
    <w:rsid w:val="005B2528"/>
    <w:rsid w:val="005C0CF9"/>
    <w:rsid w:val="005C57D2"/>
    <w:rsid w:val="00612F6D"/>
    <w:rsid w:val="006A19A3"/>
    <w:rsid w:val="00701131"/>
    <w:rsid w:val="00725DC4"/>
    <w:rsid w:val="00753D71"/>
    <w:rsid w:val="0075507C"/>
    <w:rsid w:val="00760EEF"/>
    <w:rsid w:val="0076461F"/>
    <w:rsid w:val="007A3C29"/>
    <w:rsid w:val="007C1DFF"/>
    <w:rsid w:val="007F6D7D"/>
    <w:rsid w:val="00801FA2"/>
    <w:rsid w:val="00812161"/>
    <w:rsid w:val="008574AF"/>
    <w:rsid w:val="00887B1E"/>
    <w:rsid w:val="008C2F9E"/>
    <w:rsid w:val="008C3BBE"/>
    <w:rsid w:val="00A020AE"/>
    <w:rsid w:val="00A3210A"/>
    <w:rsid w:val="00A55219"/>
    <w:rsid w:val="00AA5FA0"/>
    <w:rsid w:val="00AF3582"/>
    <w:rsid w:val="00B273D6"/>
    <w:rsid w:val="00B37EEF"/>
    <w:rsid w:val="00C24645"/>
    <w:rsid w:val="00C45A3B"/>
    <w:rsid w:val="00C81C8B"/>
    <w:rsid w:val="00C84255"/>
    <w:rsid w:val="00CD5C99"/>
    <w:rsid w:val="00CE43EE"/>
    <w:rsid w:val="00CF51DE"/>
    <w:rsid w:val="00D03056"/>
    <w:rsid w:val="00D376E1"/>
    <w:rsid w:val="00D40245"/>
    <w:rsid w:val="00D55126"/>
    <w:rsid w:val="00D65DF5"/>
    <w:rsid w:val="00DA6675"/>
    <w:rsid w:val="00E12E5E"/>
    <w:rsid w:val="00E13DB2"/>
    <w:rsid w:val="00E33DF4"/>
    <w:rsid w:val="00E50A99"/>
    <w:rsid w:val="00E55CD1"/>
    <w:rsid w:val="00E71C81"/>
    <w:rsid w:val="00E97199"/>
    <w:rsid w:val="00EA2261"/>
    <w:rsid w:val="00EE7BDE"/>
    <w:rsid w:val="00F71B20"/>
    <w:rsid w:val="00F82D33"/>
    <w:rsid w:val="00F955C4"/>
    <w:rsid w:val="00FA3105"/>
    <w:rsid w:val="00FB13C4"/>
    <w:rsid w:val="00FD2E06"/>
    <w:rsid w:val="00FD7489"/>
    <w:rsid w:val="00FE6558"/>
    <w:rsid w:val="00FE7BF7"/>
    <w:rsid w:val="00FF258C"/>
    <w:rsid w:val="043DA8A5"/>
    <w:rsid w:val="04D46818"/>
    <w:rsid w:val="07449A8B"/>
    <w:rsid w:val="0891A956"/>
    <w:rsid w:val="1116BA90"/>
    <w:rsid w:val="13E5744D"/>
    <w:rsid w:val="146FA377"/>
    <w:rsid w:val="14B00B18"/>
    <w:rsid w:val="1B55AE1D"/>
    <w:rsid w:val="1D89D42B"/>
    <w:rsid w:val="23DC935E"/>
    <w:rsid w:val="256F2F91"/>
    <w:rsid w:val="2AC27771"/>
    <w:rsid w:val="3459E445"/>
    <w:rsid w:val="42C4E0C4"/>
    <w:rsid w:val="4449A167"/>
    <w:rsid w:val="4589B3BC"/>
    <w:rsid w:val="463E1F51"/>
    <w:rsid w:val="47FEB8A3"/>
    <w:rsid w:val="483317FD"/>
    <w:rsid w:val="4F088E63"/>
    <w:rsid w:val="4FE82D8B"/>
    <w:rsid w:val="5069B5D7"/>
    <w:rsid w:val="517512AB"/>
    <w:rsid w:val="5257AB5C"/>
    <w:rsid w:val="537D2FF9"/>
    <w:rsid w:val="65555398"/>
    <w:rsid w:val="682D7291"/>
    <w:rsid w:val="68AB16E7"/>
    <w:rsid w:val="6B9FD69C"/>
    <w:rsid w:val="6D185879"/>
    <w:rsid w:val="705F200E"/>
    <w:rsid w:val="7782D9CF"/>
    <w:rsid w:val="794EB65D"/>
    <w:rsid w:val="7E4724C2"/>
    <w:rsid w:val="7E91FD6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1"/>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Textoindependiente">
    <w:name w:val="Body Text"/>
    <w:basedOn w:val="Normal"/>
    <w:link w:val="TextoindependienteCar"/>
    <w:uiPriority w:val="1"/>
    <w:qFormat/>
    <w:rsid w:val="00FD2E06"/>
    <w:pPr>
      <w:widowControl w:val="0"/>
      <w:autoSpaceDE w:val="0"/>
      <w:autoSpaceDN w:val="0"/>
      <w:spacing w:line="240" w:lineRule="auto"/>
    </w:pPr>
    <w:rPr>
      <w:rFonts w:ascii="Arial MT" w:eastAsia="Arial MT" w:hAnsi="Arial MT" w:cs="Arial MT"/>
      <w:sz w:val="24"/>
      <w:szCs w:val="24"/>
      <w:lang w:val="es-ES" w:eastAsia="en-US"/>
    </w:rPr>
  </w:style>
  <w:style w:type="character" w:customStyle="1" w:styleId="TextoindependienteCar">
    <w:name w:val="Texto independiente Car"/>
    <w:basedOn w:val="Fuentedeprrafopredeter"/>
    <w:link w:val="Textoindependiente"/>
    <w:uiPriority w:val="1"/>
    <w:rsid w:val="00FD2E06"/>
    <w:rPr>
      <w:rFonts w:ascii="Arial MT" w:eastAsia="Arial MT" w:hAnsi="Arial MT" w:cs="Arial MT"/>
      <w:sz w:val="24"/>
      <w:szCs w:val="24"/>
      <w:lang w:val="es-ES" w:eastAsia="en-US"/>
    </w:rPr>
  </w:style>
  <w:style w:type="character" w:styleId="Mencinsinresolver">
    <w:name w:val="Unresolved Mention"/>
    <w:basedOn w:val="Fuentedeprrafopredeter"/>
    <w:uiPriority w:val="99"/>
    <w:semiHidden/>
    <w:unhideWhenUsed/>
    <w:rsid w:val="00E50A99"/>
    <w:rPr>
      <w:color w:val="605E5C"/>
      <w:shd w:val="clear" w:color="auto" w:fill="E1DFDD"/>
    </w:rPr>
  </w:style>
  <w:style w:type="paragraph" w:customStyle="1" w:styleId="TableParagraph">
    <w:name w:val="Table Paragraph"/>
    <w:basedOn w:val="Normal"/>
    <w:uiPriority w:val="1"/>
    <w:qFormat/>
    <w:rsid w:val="00FA3105"/>
    <w:pPr>
      <w:widowControl w:val="0"/>
      <w:autoSpaceDE w:val="0"/>
      <w:autoSpaceDN w:val="0"/>
      <w:spacing w:line="240" w:lineRule="auto"/>
    </w:pPr>
    <w:rPr>
      <w:rFonts w:ascii="Arial MT" w:eastAsia="Arial MT" w:hAnsi="Arial MT" w:cs="Arial MT"/>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634461">
      <w:bodyDiv w:val="1"/>
      <w:marLeft w:val="0"/>
      <w:marRight w:val="0"/>
      <w:marTop w:val="0"/>
      <w:marBottom w:val="0"/>
      <w:divBdr>
        <w:top w:val="none" w:sz="0" w:space="0" w:color="auto"/>
        <w:left w:val="none" w:sz="0" w:space="0" w:color="auto"/>
        <w:bottom w:val="none" w:sz="0" w:space="0" w:color="auto"/>
        <w:right w:val="none" w:sz="0" w:space="0" w:color="auto"/>
      </w:divBdr>
    </w:div>
    <w:div w:id="215823910">
      <w:bodyDiv w:val="1"/>
      <w:marLeft w:val="0"/>
      <w:marRight w:val="0"/>
      <w:marTop w:val="0"/>
      <w:marBottom w:val="0"/>
      <w:divBdr>
        <w:top w:val="none" w:sz="0" w:space="0" w:color="auto"/>
        <w:left w:val="none" w:sz="0" w:space="0" w:color="auto"/>
        <w:bottom w:val="none" w:sz="0" w:space="0" w:color="auto"/>
        <w:right w:val="none" w:sz="0" w:space="0" w:color="auto"/>
      </w:divBdr>
    </w:div>
    <w:div w:id="385225129">
      <w:bodyDiv w:val="1"/>
      <w:marLeft w:val="0"/>
      <w:marRight w:val="0"/>
      <w:marTop w:val="0"/>
      <w:marBottom w:val="0"/>
      <w:divBdr>
        <w:top w:val="none" w:sz="0" w:space="0" w:color="auto"/>
        <w:left w:val="none" w:sz="0" w:space="0" w:color="auto"/>
        <w:bottom w:val="none" w:sz="0" w:space="0" w:color="auto"/>
        <w:right w:val="none" w:sz="0" w:space="0" w:color="auto"/>
      </w:divBdr>
    </w:div>
    <w:div w:id="522784176">
      <w:bodyDiv w:val="1"/>
      <w:marLeft w:val="0"/>
      <w:marRight w:val="0"/>
      <w:marTop w:val="0"/>
      <w:marBottom w:val="0"/>
      <w:divBdr>
        <w:top w:val="none" w:sz="0" w:space="0" w:color="auto"/>
        <w:left w:val="none" w:sz="0" w:space="0" w:color="auto"/>
        <w:bottom w:val="none" w:sz="0" w:space="0" w:color="auto"/>
        <w:right w:val="none" w:sz="0" w:space="0" w:color="auto"/>
      </w:divBdr>
    </w:div>
    <w:div w:id="744911556">
      <w:bodyDiv w:val="1"/>
      <w:marLeft w:val="0"/>
      <w:marRight w:val="0"/>
      <w:marTop w:val="0"/>
      <w:marBottom w:val="0"/>
      <w:divBdr>
        <w:top w:val="none" w:sz="0" w:space="0" w:color="auto"/>
        <w:left w:val="none" w:sz="0" w:space="0" w:color="auto"/>
        <w:bottom w:val="none" w:sz="0" w:space="0" w:color="auto"/>
        <w:right w:val="none" w:sz="0" w:space="0" w:color="auto"/>
      </w:divBdr>
    </w:div>
    <w:div w:id="760293572">
      <w:bodyDiv w:val="1"/>
      <w:marLeft w:val="0"/>
      <w:marRight w:val="0"/>
      <w:marTop w:val="0"/>
      <w:marBottom w:val="0"/>
      <w:divBdr>
        <w:top w:val="none" w:sz="0" w:space="0" w:color="auto"/>
        <w:left w:val="none" w:sz="0" w:space="0" w:color="auto"/>
        <w:bottom w:val="none" w:sz="0" w:space="0" w:color="auto"/>
        <w:right w:val="none" w:sz="0" w:space="0" w:color="auto"/>
      </w:divBdr>
    </w:div>
    <w:div w:id="935017731">
      <w:bodyDiv w:val="1"/>
      <w:marLeft w:val="0"/>
      <w:marRight w:val="0"/>
      <w:marTop w:val="0"/>
      <w:marBottom w:val="0"/>
      <w:divBdr>
        <w:top w:val="none" w:sz="0" w:space="0" w:color="auto"/>
        <w:left w:val="none" w:sz="0" w:space="0" w:color="auto"/>
        <w:bottom w:val="none" w:sz="0" w:space="0" w:color="auto"/>
        <w:right w:val="none" w:sz="0" w:space="0" w:color="auto"/>
      </w:divBdr>
    </w:div>
    <w:div w:id="1119879347">
      <w:bodyDiv w:val="1"/>
      <w:marLeft w:val="0"/>
      <w:marRight w:val="0"/>
      <w:marTop w:val="0"/>
      <w:marBottom w:val="0"/>
      <w:divBdr>
        <w:top w:val="none" w:sz="0" w:space="0" w:color="auto"/>
        <w:left w:val="none" w:sz="0" w:space="0" w:color="auto"/>
        <w:bottom w:val="none" w:sz="0" w:space="0" w:color="auto"/>
        <w:right w:val="none" w:sz="0" w:space="0" w:color="auto"/>
      </w:divBdr>
    </w:div>
    <w:div w:id="1231185615">
      <w:bodyDiv w:val="1"/>
      <w:marLeft w:val="0"/>
      <w:marRight w:val="0"/>
      <w:marTop w:val="0"/>
      <w:marBottom w:val="0"/>
      <w:divBdr>
        <w:top w:val="none" w:sz="0" w:space="0" w:color="auto"/>
        <w:left w:val="none" w:sz="0" w:space="0" w:color="auto"/>
        <w:bottom w:val="none" w:sz="0" w:space="0" w:color="auto"/>
        <w:right w:val="none" w:sz="0" w:space="0" w:color="auto"/>
      </w:divBdr>
    </w:div>
    <w:div w:id="1531339157">
      <w:bodyDiv w:val="1"/>
      <w:marLeft w:val="0"/>
      <w:marRight w:val="0"/>
      <w:marTop w:val="0"/>
      <w:marBottom w:val="0"/>
      <w:divBdr>
        <w:top w:val="none" w:sz="0" w:space="0" w:color="auto"/>
        <w:left w:val="none" w:sz="0" w:space="0" w:color="auto"/>
        <w:bottom w:val="none" w:sz="0" w:space="0" w:color="auto"/>
        <w:right w:val="none" w:sz="0" w:space="0" w:color="auto"/>
      </w:divBdr>
    </w:div>
    <w:div w:id="1642079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sena4.sharepoint.com/:w:/r/sites/VirtualizacionRED/Documentos%20compartidos/2024/LP_Santander/Complementarias/13210301%20-%20DIGITACION%20DE%20TEXTOS/2.%20FinalxVirtualizar/Contenidos/CF2/Introducci%C3%B3n_video_CF2_13210301.docx?d=w3f6b4127fbb14ba6b98eb38c88e6550d&amp;csf=1&amp;web=1&amp;e=eQcfIW" TargetMode="External"/><Relationship Id="rId1" Type="http://schemas.openxmlformats.org/officeDocument/2006/relationships/hyperlink" Target="https://xd.adobe.com/view/b8f284c1-3b4e-4c12-965b-1b2a14aaed52-eda1/screen/106466eb-be8b-4da8-9a10-dae62824055a"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www.freepik.es/imagen-ia-premium/primer-plano-teclado-negro-portatil-moderno_274282634.htm"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yperlink" Target="https://www.mecanografia-online.com/" TargetMode="External"/><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tock.adobe.com/co/images/id/1414466?clickref=1100lzJgK8Gj&amp;mv=affiliate&amp;mv2=Freepik&amp;as_camptype=&amp;as_channel=affiliate&amp;as_source=partnerize&amp;as_campaign=Freepik&amp;as_content=api&amp;as_audience=srp&amp;sdid=6WTV6YJ5" TargetMode="External"/><Relationship Id="rId29" Type="http://schemas.openxmlformats.org/officeDocument/2006/relationships/image" Target="media/image12.png"/><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www.eduteka.org/Teclado2.php" TargetMode="Externa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hyperlink" Target="https://support.apple.com/es-es/HT201236"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hyperlink" Target="https://stock.adobe.com/co/search/images?filters%5Bcontent_type%3Aphoto%5D=1&amp;filters%5Bcontent_type%3Aillustration%5D=1&amp;filters%5Bcontent_type%3Azip_vector%5D=1&amp;filters%5Binclude_stock_enterprise%5D=1&amp;filters%5Bcontent_type%3Aimage%5D=1&amp;k=+tecla+control&amp;order=relevance&amp;price%5B%24%5D=1&amp;search_page=1&amp;search_type=usertyped&amp;acp=&amp;aco=+tecla+control&amp;get_facets=0&amp;asset_id=791445960" TargetMode="External"/><Relationship Id="rId30" Type="http://schemas.openxmlformats.org/officeDocument/2006/relationships/hyperlink" Target="https://www.freepik.es/fotos-premium/teclado-computadora-tiene-boligrafo-etiqueta-azul-texto-consejos-rapidos-endecha-plana_14699467.htm" TargetMode="External"/><Relationship Id="rId35" Type="http://schemas.openxmlformats.org/officeDocument/2006/relationships/image" Target="media/image17.png"/><Relationship Id="rId43" Type="http://schemas.openxmlformats.org/officeDocument/2006/relationships/hyperlink" Target="https://www.geniolandia.com/13173287/tecnicas-de-mecanografia" TargetMode="External"/><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www.rae.es/recursos/diccionarios/drae" TargetMode="External"/><Relationship Id="rId20" Type="http://schemas.openxmlformats.org/officeDocument/2006/relationships/image" Target="media/image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E85BDD19-FD24-4DA3-8A1C-1702E003EE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3281</Words>
  <Characters>18049</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Sandra Paola Morales Paez</cp:lastModifiedBy>
  <cp:revision>5</cp:revision>
  <dcterms:created xsi:type="dcterms:W3CDTF">2024-11-01T22:25:00Z</dcterms:created>
  <dcterms:modified xsi:type="dcterms:W3CDTF">2024-11-01T22:27:00Z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