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77A" w:rsidR="00422835" w:rsidP="00422835" w:rsidRDefault="00E14988" w14:paraId="20932FDB" w14:textId="469F04AE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687080">
        <w:rPr>
          <w:b/>
          <w:lang w:val="es-ES"/>
        </w:rPr>
        <w:t>2</w:t>
      </w:r>
    </w:p>
    <w:p w:rsidRPr="00687080" w:rsidR="00687080" w:rsidP="62110CF0" w:rsidRDefault="00687080" w14:paraId="07DF3568" w14:textId="018EA554">
      <w:pPr>
        <w:rPr>
          <w:b w:val="1"/>
          <w:bCs w:val="1"/>
          <w:highlight w:val="yellow"/>
        </w:rPr>
      </w:pPr>
      <w:r w:rsidR="00687080">
        <w:rPr/>
        <w:t>Título del video:</w:t>
      </w:r>
      <w:r w:rsidRPr="62110CF0" w:rsidR="00687080">
        <w:rPr>
          <w:b w:val="1"/>
          <w:bCs w:val="1"/>
        </w:rPr>
        <w:t xml:space="preserve"> Pruebas de seguridad y protección de infraestructuras tecnológicas</w:t>
      </w:r>
    </w:p>
    <w:p w:rsidRPr="005C3591" w:rsidR="005C3591" w:rsidP="005C3591" w:rsidRDefault="00BF0131" w14:paraId="16FD0DE9" w14:textId="1818A055">
      <w:r w:rsidRPr="00BF0131">
        <w:rPr>
          <w:highlight w:val="yellow"/>
        </w:rPr>
        <w:t>Le damos la bienvenida al componente formativo</w:t>
      </w:r>
      <w:r w:rsidRPr="005C3591" w:rsidR="005C3591">
        <w:t xml:space="preserve"> </w:t>
      </w:r>
      <w:r w:rsidRPr="005C3591" w:rsidR="005C3591">
        <w:rPr>
          <w:b/>
          <w:bCs/>
        </w:rPr>
        <w:t>Pruebas de seguridad y protección de infraestructuras tecnológicas</w:t>
      </w:r>
      <w:r w:rsidRPr="005C3591" w:rsidR="005C3591">
        <w:t xml:space="preserve">, el cual está orientado al fortalecimiento de competencias para la </w:t>
      </w:r>
      <w:r w:rsidRPr="005C3591" w:rsidR="005C3591">
        <w:rPr>
          <w:b/>
          <w:bCs/>
        </w:rPr>
        <w:t>evaluación de vulnerabilidades</w:t>
      </w:r>
      <w:r w:rsidRPr="005C3591" w:rsidR="005C3591">
        <w:t xml:space="preserve"> y la </w:t>
      </w:r>
      <w:r w:rsidRPr="005C3591" w:rsidR="005C3591">
        <w:rPr>
          <w:b/>
          <w:bCs/>
        </w:rPr>
        <w:t>protección de los recursos tecnológicos</w:t>
      </w:r>
      <w:r w:rsidRPr="005C3591" w:rsidR="005C3591">
        <w:t xml:space="preserve"> en las organizaciones. Este componente busca desarrollar en el aprendiz habilidades para </w:t>
      </w:r>
      <w:r w:rsidRPr="005C3591" w:rsidR="005C3591">
        <w:rPr>
          <w:b/>
          <w:bCs/>
        </w:rPr>
        <w:t xml:space="preserve">aplicar metodologías de </w:t>
      </w:r>
      <w:r w:rsidRPr="00BF0131" w:rsidR="005C3591">
        <w:rPr>
          <w:b/>
          <w:bCs/>
          <w:i/>
          <w:highlight w:val="yellow"/>
        </w:rPr>
        <w:t>hacking ético</w:t>
      </w:r>
      <w:r w:rsidRPr="005C3591" w:rsidR="005C3591">
        <w:t>, analizar riesgos y fortalecer los controles de seguridad digital.</w:t>
      </w:r>
    </w:p>
    <w:p w:rsidRPr="005C3591" w:rsidR="005C3591" w:rsidP="005C3591" w:rsidRDefault="00BF0131" w14:paraId="050B68F5" w14:textId="350EC7E3">
      <w:r w:rsidRPr="00BF0131">
        <w:rPr>
          <w:highlight w:val="yellow"/>
        </w:rPr>
        <w:t>Durante este proceso formativo</w:t>
      </w:r>
      <w:r w:rsidRPr="005C3591" w:rsidR="005C3591">
        <w:t xml:space="preserve">, el aprendiz comprenderá los procesos de </w:t>
      </w:r>
      <w:r w:rsidRPr="005C3591" w:rsidR="005C3591">
        <w:rPr>
          <w:b/>
          <w:bCs/>
        </w:rPr>
        <w:t>evaluación de infraestructuras tecnológicas</w:t>
      </w:r>
      <w:r w:rsidRPr="005C3591" w:rsidR="005C3591">
        <w:t xml:space="preserve">, la identificación de vulnerabilidades, la documentación de resultados y la implementación de </w:t>
      </w:r>
      <w:r w:rsidRPr="005C3591" w:rsidR="005C3591">
        <w:rPr>
          <w:b/>
          <w:bCs/>
        </w:rPr>
        <w:t xml:space="preserve">configuraciones seguras en </w:t>
      </w:r>
      <w:r w:rsidRPr="00BF0131" w:rsidR="005C3591">
        <w:rPr>
          <w:b/>
          <w:bCs/>
          <w:i/>
          <w:highlight w:val="yellow"/>
        </w:rPr>
        <w:t>hardware</w:t>
      </w:r>
      <w:r w:rsidRPr="005C3591" w:rsidR="005C3591">
        <w:rPr>
          <w:b/>
          <w:bCs/>
        </w:rPr>
        <w:t xml:space="preserve"> y </w:t>
      </w:r>
      <w:r w:rsidRPr="00BF0131" w:rsidR="005C3591">
        <w:rPr>
          <w:b/>
          <w:bCs/>
          <w:i/>
          <w:highlight w:val="yellow"/>
        </w:rPr>
        <w:t>software</w:t>
      </w:r>
      <w:r w:rsidRPr="005C3591" w:rsidR="005C3591">
        <w:t>. De igual manera, reconocerá herramientas y estrategias como controles de protección, conexiones seguras y mecanismos de respuesta ante incidentes.</w:t>
      </w:r>
    </w:p>
    <w:p w:rsidRPr="005C3591" w:rsidR="005C3591" w:rsidP="005C3591" w:rsidRDefault="00BF0131" w14:paraId="21C63328" w14:textId="1D3AB322">
      <w:r w:rsidRPr="00BF0131">
        <w:rPr>
          <w:highlight w:val="yellow"/>
        </w:rPr>
        <w:t>Finalmente, el aprendiz fortalecerá</w:t>
      </w:r>
      <w:r w:rsidRPr="005C3591" w:rsidR="005C3591">
        <w:t xml:space="preserve"> competencias para la </w:t>
      </w:r>
      <w:r w:rsidRPr="005C3591" w:rsidR="005C3591">
        <w:rPr>
          <w:b/>
          <w:bCs/>
        </w:rPr>
        <w:t>ejecución de pruebas de seguridad autorizadas</w:t>
      </w:r>
      <w:r w:rsidRPr="005C3591" w:rsidR="005C3591">
        <w:t xml:space="preserve">, la selección de soluciones tecnológicas y la aplicación de </w:t>
      </w:r>
      <w:r w:rsidRPr="005C3591" w:rsidR="005C3591">
        <w:rPr>
          <w:b/>
          <w:bCs/>
        </w:rPr>
        <w:t>buenas prácticas de ciberseguridad</w:t>
      </w:r>
      <w:r w:rsidRPr="005C3591" w:rsidR="005C3591">
        <w:t xml:space="preserve"> orientadas a la protección de la información y la continuidad de los servicios digitales.</w:t>
      </w:r>
    </w:p>
    <w:p w:rsidRPr="00687080" w:rsidR="00687080" w:rsidP="00687080" w:rsidRDefault="00687080" w14:paraId="718BB8B4" w14:textId="41FA9470"/>
    <w:p w:rsidR="00687080" w:rsidRDefault="00687080" w14:paraId="0461DA1B" w14:textId="77777777"/>
    <w:p w:rsidR="0034187D" w:rsidRDefault="00BF0131" w14:paraId="1DA72FD2" w14:textId="0316EC78">
      <w:proofErr w:type="gramStart"/>
      <w:r w:rsidRPr="00BF0131">
        <w:rPr>
          <w:highlight w:val="yellow"/>
        </w:rPr>
        <w:t>TOTAL</w:t>
      </w:r>
      <w:proofErr w:type="gramEnd"/>
      <w:r w:rsidRPr="00BF0131">
        <w:rPr>
          <w:highlight w:val="yellow"/>
        </w:rPr>
        <w:t xml:space="preserve"> PALABRAS: 152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4363" w:rsidP="00BF0131" w:rsidRDefault="006E4363" w14:paraId="5FBC4854" w14:textId="77777777">
      <w:pPr>
        <w:spacing w:after="0" w:line="240" w:lineRule="auto"/>
      </w:pPr>
      <w:r>
        <w:separator/>
      </w:r>
    </w:p>
  </w:endnote>
  <w:endnote w:type="continuationSeparator" w:id="0">
    <w:p w:rsidR="006E4363" w:rsidP="00BF0131" w:rsidRDefault="006E4363" w14:paraId="1EC6834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0131" w:rsidRDefault="00BF0131" w14:paraId="24C2BEC7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0131" w:rsidRDefault="00BF0131" w14:paraId="2F28CEFF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0131" w:rsidRDefault="00BF0131" w14:paraId="0C9FA926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4363" w:rsidP="00BF0131" w:rsidRDefault="006E4363" w14:paraId="704864BA" w14:textId="77777777">
      <w:pPr>
        <w:spacing w:after="0" w:line="240" w:lineRule="auto"/>
      </w:pPr>
      <w:r>
        <w:separator/>
      </w:r>
    </w:p>
  </w:footnote>
  <w:footnote w:type="continuationSeparator" w:id="0">
    <w:p w:rsidR="006E4363" w:rsidP="00BF0131" w:rsidRDefault="006E4363" w14:paraId="3DC8872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0131" w:rsidRDefault="00BF0131" w14:paraId="52CC865A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0131" w:rsidRDefault="00BF0131" w14:paraId="59FF3629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0131" w:rsidRDefault="00BF0131" w14:paraId="6A0369CD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2910028">
    <w:abstractNumId w:val="0"/>
  </w:num>
  <w:num w:numId="2" w16cid:durableId="2096701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5C3591"/>
    <w:rsid w:val="005F1169"/>
    <w:rsid w:val="006353EE"/>
    <w:rsid w:val="00666672"/>
    <w:rsid w:val="00687080"/>
    <w:rsid w:val="006E4363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C03C8"/>
    <w:rsid w:val="008F5429"/>
    <w:rsid w:val="00906060"/>
    <w:rsid w:val="009703AB"/>
    <w:rsid w:val="00987D84"/>
    <w:rsid w:val="00991D28"/>
    <w:rsid w:val="009925D4"/>
    <w:rsid w:val="00996DAB"/>
    <w:rsid w:val="009D760E"/>
    <w:rsid w:val="00AA3970"/>
    <w:rsid w:val="00AB68BC"/>
    <w:rsid w:val="00AC2CFB"/>
    <w:rsid w:val="00AD648E"/>
    <w:rsid w:val="00B37054"/>
    <w:rsid w:val="00B76F52"/>
    <w:rsid w:val="00BD5271"/>
    <w:rsid w:val="00BD7BF1"/>
    <w:rsid w:val="00BE1783"/>
    <w:rsid w:val="00BF0131"/>
    <w:rsid w:val="00C009FD"/>
    <w:rsid w:val="00C75EF4"/>
    <w:rsid w:val="00CA7AA0"/>
    <w:rsid w:val="00CB0677"/>
    <w:rsid w:val="00D25CA3"/>
    <w:rsid w:val="00D2797B"/>
    <w:rsid w:val="00DD2A4C"/>
    <w:rsid w:val="00DE79C2"/>
    <w:rsid w:val="00E12CB1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  <w:rsid w:val="6211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013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F0131"/>
  </w:style>
  <w:style w:type="paragraph" w:styleId="Piedepgina">
    <w:name w:val="footer"/>
    <w:basedOn w:val="Normal"/>
    <w:link w:val="PiedepginaCar"/>
    <w:uiPriority w:val="99"/>
    <w:unhideWhenUsed/>
    <w:rsid w:val="00BF013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F0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175986-3F71-4D95-8E9B-363677EBE7A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53dee5f-6cdf-4ed1-a229-a5931e06b05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534A9F-050E-4527-A066-F766B702C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Yineth Ibette Gonzalez Quintero</lastModifiedBy>
  <revision>8</revision>
  <dcterms:created xsi:type="dcterms:W3CDTF">2026-03-27T11:20:00.0000000Z</dcterms:created>
  <dcterms:modified xsi:type="dcterms:W3CDTF">2026-08-03T20:48:50.1149179Z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