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134"/>
        <w:gridCol w:w="16"/>
        <w:gridCol w:w="5460"/>
        <w:gridCol w:w="2160"/>
      </w:tblGrid>
      <w:tr w:rsidR="00DB0FE7" w:rsidRPr="00DB0FE7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</w:tcPr>
          <w:p w14:paraId="500712FF" w14:textId="72523064" w:rsidR="00C57B0F" w:rsidRPr="00DB0FE7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DB0FE7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DB0FE7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B0FE7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DB0FE7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</w:tcPr>
          <w:p w14:paraId="2AED83D5" w14:textId="77777777" w:rsidR="00C0495F" w:rsidRPr="0060503B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60503B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60503B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60503B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6413261C" w:rsidR="00C0495F" w:rsidRPr="0060503B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R</w:t>
            </w:r>
            <w:r w:rsidR="00704EC9"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ta</w:t>
            </w:r>
            <w:proofErr w:type="spellEnd"/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60503B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69607AA2" w:rsidR="00C57B0F" w:rsidRPr="0060503B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704EC9"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60503B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60503B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60503B" w:rsidRPr="0060503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5FFDD425" w14:textId="77777777" w:rsidR="00C57B0F" w:rsidRPr="0060503B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60503B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60503B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092D175" w14:textId="2A70F521" w:rsidR="003F2ACF" w:rsidRPr="0060503B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  <w:lang w:val="es-CO"/>
              </w:rPr>
              <w:t>Esta actividad le permitirá determinar el grado de apropiación de los contenidos del componente formativo </w:t>
            </w:r>
            <w:r w:rsidR="000C658D" w:rsidRPr="0060503B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 xml:space="preserve">Competencias </w:t>
            </w:r>
            <w:r w:rsidR="001B6C06" w:rsidRPr="0060503B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comunicativas y cognitivas.</w:t>
            </w:r>
          </w:p>
          <w:p w14:paraId="0B7A3A5E" w14:textId="77777777" w:rsidR="003F2ACF" w:rsidRPr="0060503B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  <w:lang w:val="es-CO"/>
              </w:rPr>
              <w:t> </w:t>
            </w:r>
          </w:p>
          <w:p w14:paraId="6B1DD8D9" w14:textId="77777777" w:rsidR="003F2ACF" w:rsidRPr="0060503B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 </w:t>
            </w:r>
          </w:p>
          <w:p w14:paraId="7314FF94" w14:textId="77777777" w:rsidR="003F2ACF" w:rsidRPr="0060503B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  <w:lang w:val="es-CO"/>
              </w:rPr>
              <w:t> </w:t>
            </w:r>
          </w:p>
          <w:p w14:paraId="1EC50D8C" w14:textId="23A3F6C2" w:rsidR="00C57B0F" w:rsidRPr="0060503B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Lea la afirmación de cada ítem y luego señale </w:t>
            </w:r>
            <w:r w:rsidR="00704EC9" w:rsidRPr="0060503B">
              <w:rPr>
                <w:rFonts w:eastAsia="Calibri"/>
                <w:color w:val="auto"/>
                <w:sz w:val="20"/>
                <w:szCs w:val="20"/>
                <w:lang w:val="es-CO"/>
              </w:rPr>
              <w:t>la respuesta correcta</w:t>
            </w:r>
            <w:r w:rsidRPr="0060503B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 según corresponda. </w:t>
            </w:r>
          </w:p>
        </w:tc>
      </w:tr>
      <w:tr w:rsidR="0060503B" w:rsidRPr="0060503B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4C7FDFA8" w14:textId="77C85B60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 xml:space="preserve">Nombre de la </w:t>
            </w:r>
            <w:r w:rsidR="00704EC9" w:rsidRPr="0060503B">
              <w:rPr>
                <w:color w:val="auto"/>
                <w:sz w:val="20"/>
                <w:szCs w:val="20"/>
              </w:rPr>
              <w:t>a</w:t>
            </w:r>
            <w:r w:rsidRPr="0060503B">
              <w:rPr>
                <w:color w:val="auto"/>
                <w:sz w:val="20"/>
                <w:szCs w:val="20"/>
              </w:rPr>
              <w:t>ctividad</w:t>
            </w:r>
          </w:p>
        </w:tc>
        <w:tc>
          <w:tcPr>
            <w:tcW w:w="7620" w:type="dxa"/>
            <w:gridSpan w:val="2"/>
          </w:tcPr>
          <w:p w14:paraId="60B4012D" w14:textId="374EA190" w:rsidR="003F2ACF" w:rsidRPr="0060503B" w:rsidRDefault="000C658D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 xml:space="preserve">Competencias </w:t>
            </w:r>
            <w:r w:rsidR="0060503B" w:rsidRPr="0060503B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comunicativas y cognitivas</w:t>
            </w:r>
            <w:r w:rsidR="003F2ACF" w:rsidRPr="0060503B">
              <w:rPr>
                <w:color w:val="auto"/>
                <w:sz w:val="20"/>
                <w:szCs w:val="20"/>
              </w:rPr>
              <w:t>.</w:t>
            </w:r>
          </w:p>
        </w:tc>
      </w:tr>
      <w:tr w:rsidR="0060503B" w:rsidRPr="0060503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6EF2F4A5" w14:textId="0F2A51FC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DD47A36" w:rsidR="003F2ACF" w:rsidRPr="0060503B" w:rsidRDefault="003F2ACF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Evaluar la comprensión de los conceptos fundamentales del componente formativo.</w:t>
            </w:r>
          </w:p>
        </w:tc>
      </w:tr>
      <w:tr w:rsidR="0060503B" w:rsidRPr="0060503B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0FCDD525" w14:textId="47249936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75C5CCBE" w:rsidR="003F2ACF" w:rsidRPr="0060503B" w:rsidRDefault="003F2ACF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704EC9" w:rsidRPr="0060503B">
              <w:rPr>
                <w:color w:val="auto"/>
                <w:sz w:val="20"/>
                <w:szCs w:val="20"/>
              </w:rPr>
              <w:t>la respuesta correcta</w:t>
            </w:r>
            <w:r w:rsidRPr="0060503B">
              <w:rPr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="0060503B" w:rsidRPr="0060503B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  <w:shd w:val="clear" w:color="auto" w:fill="FFE599"/>
          </w:tcPr>
          <w:p w14:paraId="5F5B6B99" w14:textId="7BF7C16E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PREGUNTAS</w:t>
            </w:r>
          </w:p>
        </w:tc>
      </w:tr>
      <w:tr w:rsidR="0060503B" w:rsidRPr="0060503B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7C8E1F50" w14:textId="132092D7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3A0BC52" w:rsidR="003F2ACF" w:rsidRPr="0060503B" w:rsidRDefault="001B6C06" w:rsidP="003F2A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b/>
                <w:color w:val="auto"/>
                <w:sz w:val="20"/>
                <w:szCs w:val="20"/>
              </w:rPr>
              <w:t>¿Qué son las competencias básicas?</w:t>
            </w:r>
          </w:p>
        </w:tc>
      </w:tr>
      <w:tr w:rsidR="0060503B" w:rsidRPr="0060503B" w14:paraId="20634E81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7DCE65" w14:textId="62E514BE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7763DB98" w14:textId="2DD57F2B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Actividades recreativas.</w:t>
            </w:r>
          </w:p>
        </w:tc>
        <w:tc>
          <w:tcPr>
            <w:tcW w:w="2160" w:type="dxa"/>
            <w:shd w:val="clear" w:color="auto" w:fill="FFFFFF"/>
          </w:tcPr>
          <w:p w14:paraId="4CEC4D6E" w14:textId="2C512B6E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63B8C195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CC760AA" w14:textId="296923C8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27D41D45" w14:textId="2A13DD23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Conjunto de habilidades, conocimientos y actitudes.</w:t>
            </w:r>
          </w:p>
        </w:tc>
        <w:tc>
          <w:tcPr>
            <w:tcW w:w="2160" w:type="dxa"/>
            <w:shd w:val="clear" w:color="auto" w:fill="FFFFFF"/>
          </w:tcPr>
          <w:p w14:paraId="0F73ACCC" w14:textId="1FF648BE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5ABFE12C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E270E67" w14:textId="2EDB2302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3B607DAE" w14:textId="33F8796F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Normas sociales.</w:t>
            </w:r>
          </w:p>
        </w:tc>
        <w:tc>
          <w:tcPr>
            <w:tcW w:w="2160" w:type="dxa"/>
            <w:shd w:val="clear" w:color="auto" w:fill="FFFFFF"/>
          </w:tcPr>
          <w:p w14:paraId="7FC24437" w14:textId="33AC3D12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13C5F9AD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BBA1DB2" w14:textId="26363220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4E1208FC" w14:textId="5CCDDC38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Métodos de evaluación.</w:t>
            </w:r>
          </w:p>
        </w:tc>
        <w:tc>
          <w:tcPr>
            <w:tcW w:w="2160" w:type="dxa"/>
            <w:shd w:val="clear" w:color="auto" w:fill="FFFFFF"/>
          </w:tcPr>
          <w:p w14:paraId="24EF84CA" w14:textId="2748398D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00D08B54" w14:textId="377FCF73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E88BC0C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532EDFD3" w14:textId="684719EE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98B0B0F" w:rsidR="003F2ACF" w:rsidRPr="0060503B" w:rsidRDefault="00DB0FE7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</w:t>
            </w:r>
            <w:r w:rsidR="001C34D1" w:rsidRPr="0060503B">
              <w:rPr>
                <w:color w:val="auto"/>
                <w:sz w:val="20"/>
                <w:szCs w:val="20"/>
              </w:rPr>
              <w:t>.</w:t>
            </w:r>
          </w:p>
        </w:tc>
      </w:tr>
      <w:tr w:rsidR="0060503B" w:rsidRPr="0060503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025BEC16" w14:textId="5F17B323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B121B3A" w:rsidR="003F2ACF" w:rsidRPr="0060503B" w:rsidRDefault="001B6C06" w:rsidP="003F2ACF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03B">
              <w:rPr>
                <w:b/>
                <w:bCs/>
                <w:color w:val="auto"/>
                <w:sz w:val="20"/>
                <w:szCs w:val="20"/>
              </w:rPr>
              <w:t>¿Cuál es la finalidad de las competencias básicas?</w:t>
            </w:r>
          </w:p>
        </w:tc>
      </w:tr>
      <w:tr w:rsidR="0060503B" w:rsidRPr="0060503B" w14:paraId="2DB04320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CF11BAE" w14:textId="6D324143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</w:tcPr>
          <w:p w14:paraId="48BFDAC5" w14:textId="4DF933B4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Memorizar contenidos</w:t>
            </w:r>
            <w:r w:rsidR="00314FE2">
              <w:rPr>
                <w:color w:val="auto"/>
                <w:sz w:val="20"/>
                <w:szCs w:val="20"/>
              </w:rPr>
              <w:t xml:space="preserve"> científicos, tecnológicos y matemáticos</w:t>
            </w:r>
            <w:r w:rsidRPr="006050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3389B73" w14:textId="0F8E5BED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02F8C14A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B9796A3" w14:textId="68C2FB05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</w:tcPr>
          <w:p w14:paraId="417ABF49" w14:textId="23591019" w:rsidR="001B6C06" w:rsidRPr="0060503B" w:rsidRDefault="00314FE2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Desarrollar capacidades para a</w:t>
            </w:r>
            <w:r w:rsidR="001B6C06" w:rsidRPr="0060503B">
              <w:rPr>
                <w:color w:val="auto"/>
                <w:sz w:val="20"/>
                <w:szCs w:val="20"/>
              </w:rPr>
              <w:t xml:space="preserve">ctuar de manera responsable en </w:t>
            </w:r>
            <w:r>
              <w:rPr>
                <w:color w:val="auto"/>
                <w:sz w:val="20"/>
                <w:szCs w:val="20"/>
              </w:rPr>
              <w:t>contextos personales y sociales</w:t>
            </w:r>
            <w:r w:rsidR="001B6C06" w:rsidRPr="006050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20AB3559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6C807721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D36AED0" w14:textId="7D50187C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610" w:type="dxa"/>
            <w:gridSpan w:val="3"/>
          </w:tcPr>
          <w:p w14:paraId="55DD2F7D" w14:textId="5FDE3820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 xml:space="preserve">Evitar </w:t>
            </w:r>
            <w:r w:rsidR="00314FE2">
              <w:rPr>
                <w:color w:val="auto"/>
                <w:sz w:val="20"/>
                <w:szCs w:val="20"/>
              </w:rPr>
              <w:t xml:space="preserve">los </w:t>
            </w:r>
            <w:r w:rsidRPr="0060503B">
              <w:rPr>
                <w:color w:val="auto"/>
                <w:sz w:val="20"/>
                <w:szCs w:val="20"/>
              </w:rPr>
              <w:t>problemas</w:t>
            </w:r>
            <w:r w:rsidR="00314FE2">
              <w:rPr>
                <w:color w:val="auto"/>
                <w:sz w:val="20"/>
                <w:szCs w:val="20"/>
              </w:rPr>
              <w:t xml:space="preserve"> de la vida. </w:t>
            </w:r>
          </w:p>
        </w:tc>
        <w:tc>
          <w:tcPr>
            <w:tcW w:w="2160" w:type="dxa"/>
          </w:tcPr>
          <w:p w14:paraId="2173A4A8" w14:textId="6B1C1E94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442AF42F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E0BECE1" w14:textId="74C97204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</w:tcPr>
          <w:p w14:paraId="0A8B64CF" w14:textId="7B381BD2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 xml:space="preserve">Repetir </w:t>
            </w:r>
            <w:r w:rsidR="00391375">
              <w:rPr>
                <w:color w:val="auto"/>
                <w:sz w:val="20"/>
                <w:szCs w:val="20"/>
              </w:rPr>
              <w:t xml:space="preserve">la </w:t>
            </w:r>
            <w:r w:rsidRPr="0060503B">
              <w:rPr>
                <w:color w:val="auto"/>
                <w:sz w:val="20"/>
                <w:szCs w:val="20"/>
              </w:rPr>
              <w:t>información</w:t>
            </w:r>
            <w:r w:rsidR="00981F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63BB7AE5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04BBBE2C" w14:textId="50AAA0D5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3236E0B" w:rsidR="003F2ACF" w:rsidRPr="0060503B" w:rsidRDefault="001B6C06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165EA1A4" w14:textId="6E9ED475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94878A" w:rsidR="003F2ACF" w:rsidRPr="0060503B" w:rsidRDefault="001C34D1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14D8F261" w14:textId="3C1FAC51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0B9AB68" w:rsidR="003F2ACF" w:rsidRPr="0060503B" w:rsidRDefault="001B6C06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b/>
                <w:color w:val="auto"/>
                <w:sz w:val="20"/>
                <w:szCs w:val="20"/>
              </w:rPr>
              <w:t>La competencia interpretativa se relaciona con:</w:t>
            </w:r>
          </w:p>
        </w:tc>
      </w:tr>
      <w:tr w:rsidR="0060503B" w:rsidRPr="0060503B" w14:paraId="099D6702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2AA0305" w14:textId="595BDCC9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</w:tcPr>
          <w:p w14:paraId="2F42BA19" w14:textId="1B0ED224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Crear soluciones.</w:t>
            </w:r>
          </w:p>
        </w:tc>
        <w:tc>
          <w:tcPr>
            <w:tcW w:w="2160" w:type="dxa"/>
          </w:tcPr>
          <w:p w14:paraId="2DEA1E69" w14:textId="55E01D16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34603C0F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685686D" w14:textId="68E1EDFB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</w:tcPr>
          <w:p w14:paraId="77042058" w14:textId="7F98403E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Comprender información.</w:t>
            </w:r>
          </w:p>
        </w:tc>
        <w:tc>
          <w:tcPr>
            <w:tcW w:w="2160" w:type="dxa"/>
          </w:tcPr>
          <w:p w14:paraId="7459CED2" w14:textId="0E5A21A4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6255FBCB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6E7529C" w14:textId="1CE99F6D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</w:tcPr>
          <w:p w14:paraId="235912FA" w14:textId="182A262F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Defender ideas.</w:t>
            </w:r>
          </w:p>
        </w:tc>
        <w:tc>
          <w:tcPr>
            <w:tcW w:w="2160" w:type="dxa"/>
          </w:tcPr>
          <w:p w14:paraId="2B39C562" w14:textId="1E0DB15E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629DF220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4EB4609" w14:textId="607A174A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</w:tcPr>
          <w:p w14:paraId="20EA86E3" w14:textId="5173E5B6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Resolver ecuaciones.</w:t>
            </w:r>
          </w:p>
        </w:tc>
        <w:tc>
          <w:tcPr>
            <w:tcW w:w="2160" w:type="dxa"/>
          </w:tcPr>
          <w:p w14:paraId="60456E1B" w14:textId="1ED96DD7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6C118FC8" w14:textId="69BE761E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D8F5542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6FF1C440" w14:textId="1243D296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F50B734" w:rsidR="003F2ACF" w:rsidRPr="0060503B" w:rsidRDefault="001C34D1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40EFDFE5" w14:textId="54981376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D1B5B2A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03B">
              <w:rPr>
                <w:b/>
                <w:bCs/>
                <w:color w:val="auto"/>
                <w:sz w:val="20"/>
                <w:szCs w:val="20"/>
              </w:rPr>
              <w:t>La competencia argumentativa permite:</w:t>
            </w:r>
          </w:p>
        </w:tc>
      </w:tr>
      <w:tr w:rsidR="0060503B" w:rsidRPr="0060503B" w14:paraId="5B5EF97B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62788E0" w14:textId="04AFE9AE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05BABAF1" w14:textId="286F7A65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Comprender textos.</w:t>
            </w:r>
          </w:p>
        </w:tc>
        <w:tc>
          <w:tcPr>
            <w:tcW w:w="2160" w:type="dxa"/>
            <w:shd w:val="clear" w:color="auto" w:fill="FFFFFF"/>
          </w:tcPr>
          <w:p w14:paraId="67A2608D" w14:textId="1886F9BB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4FFE2692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595D1FA" w14:textId="22C0CA22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3FA54C0C" w14:textId="2E244AE4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Expresar opiniones con razones.</w:t>
            </w:r>
          </w:p>
        </w:tc>
        <w:tc>
          <w:tcPr>
            <w:tcW w:w="2160" w:type="dxa"/>
            <w:shd w:val="clear" w:color="auto" w:fill="FFFFFF"/>
          </w:tcPr>
          <w:p w14:paraId="4363353C" w14:textId="71133E6C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443BC02D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AF0CF86" w14:textId="4F1C07B8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135620EC" w14:textId="2E07A16B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Memorizar datos.</w:t>
            </w:r>
          </w:p>
        </w:tc>
        <w:tc>
          <w:tcPr>
            <w:tcW w:w="2160" w:type="dxa"/>
            <w:shd w:val="clear" w:color="auto" w:fill="FFFFFF"/>
          </w:tcPr>
          <w:p w14:paraId="6A39BE05" w14:textId="32C956C9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070A10F5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2D0CDEC" w14:textId="070CF6C2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5F789D9D" w14:textId="2293E039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Dibujar ideas.</w:t>
            </w:r>
          </w:p>
        </w:tc>
        <w:tc>
          <w:tcPr>
            <w:tcW w:w="2160" w:type="dxa"/>
            <w:shd w:val="clear" w:color="auto" w:fill="FFFFFF"/>
          </w:tcPr>
          <w:p w14:paraId="314389CB" w14:textId="459CF1F4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0E913A82" w14:textId="571CBF33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0F355B3" w:rsidR="003F2ACF" w:rsidRPr="0060503B" w:rsidRDefault="001B6C06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13AE5C6E" w14:textId="73C77959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570E549" w:rsidR="003F2ACF" w:rsidRPr="0060503B" w:rsidRDefault="001C34D1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3E6EF9DB" w14:textId="35C5006E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0D6A27D" w:rsidR="003F2ACF" w:rsidRPr="0060503B" w:rsidRDefault="001B6C06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03B">
              <w:rPr>
                <w:b/>
                <w:bCs/>
                <w:color w:val="auto"/>
                <w:sz w:val="20"/>
                <w:szCs w:val="20"/>
              </w:rPr>
              <w:t>La competencia propositiva consiste en:</w:t>
            </w:r>
          </w:p>
        </w:tc>
      </w:tr>
      <w:tr w:rsidR="0060503B" w:rsidRPr="0060503B" w14:paraId="28F8479A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0567028" w14:textId="78A3A4EF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0F19708C" w14:textId="12D18218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Interpretar textos.</w:t>
            </w:r>
          </w:p>
        </w:tc>
        <w:tc>
          <w:tcPr>
            <w:tcW w:w="2160" w:type="dxa"/>
            <w:shd w:val="clear" w:color="auto" w:fill="FFFFFF"/>
          </w:tcPr>
          <w:p w14:paraId="5DFF5F4F" w14:textId="55195442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657F3D76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7DFAC32" w14:textId="4FF5B86D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3ADDDE6B" w14:textId="4B231075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Defender ideas.</w:t>
            </w:r>
          </w:p>
        </w:tc>
        <w:tc>
          <w:tcPr>
            <w:tcW w:w="2160" w:type="dxa"/>
            <w:shd w:val="clear" w:color="auto" w:fill="FFFFFF"/>
          </w:tcPr>
          <w:p w14:paraId="6CAA8A0E" w14:textId="72EEAD09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55AC46D0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7EB5D00" w14:textId="2615C87F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3B5B90EF" w14:textId="4BA7CD61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Plantear soluciones.</w:t>
            </w:r>
          </w:p>
        </w:tc>
        <w:tc>
          <w:tcPr>
            <w:tcW w:w="2160" w:type="dxa"/>
            <w:shd w:val="clear" w:color="auto" w:fill="FFFFFF"/>
          </w:tcPr>
          <w:p w14:paraId="42D3E2B0" w14:textId="49711852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17D879E8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1683A53" w14:textId="761504AB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4692716C" w14:textId="3FF346C4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Escuchar pasivamente.</w:t>
            </w:r>
          </w:p>
        </w:tc>
        <w:tc>
          <w:tcPr>
            <w:tcW w:w="2160" w:type="dxa"/>
            <w:shd w:val="clear" w:color="auto" w:fill="FFFFFF"/>
          </w:tcPr>
          <w:p w14:paraId="7B160C08" w14:textId="6379E8B8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5952B1DF" w14:textId="4F31327C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9BDC88A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04B996C1" w14:textId="46BBD1AD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43143F9" w:rsidR="003F2ACF" w:rsidRPr="0060503B" w:rsidRDefault="00B26C62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5C7778E8" w14:textId="47B08956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10D4986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03B">
              <w:rPr>
                <w:b/>
                <w:bCs/>
                <w:color w:val="auto"/>
                <w:sz w:val="20"/>
                <w:szCs w:val="20"/>
              </w:rPr>
              <w:t>La comunicación asertiva se caracteriza por:</w:t>
            </w:r>
          </w:p>
        </w:tc>
      </w:tr>
      <w:tr w:rsidR="0060503B" w:rsidRPr="0060503B" w14:paraId="761A02F1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4031499" w14:textId="1ECFF7C4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153A1BAF" w14:textId="33B4AEC2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Imponer ideas.</w:t>
            </w:r>
          </w:p>
        </w:tc>
        <w:tc>
          <w:tcPr>
            <w:tcW w:w="2160" w:type="dxa"/>
            <w:shd w:val="clear" w:color="auto" w:fill="FFFFFF"/>
          </w:tcPr>
          <w:p w14:paraId="7144C3D7" w14:textId="54387207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1F8ED008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4C0B8E7" w14:textId="534B1D5D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30826051" w14:textId="00C299B5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Expresarse con respeto.</w:t>
            </w:r>
          </w:p>
        </w:tc>
        <w:tc>
          <w:tcPr>
            <w:tcW w:w="2160" w:type="dxa"/>
            <w:shd w:val="clear" w:color="auto" w:fill="FFFFFF"/>
          </w:tcPr>
          <w:p w14:paraId="14B5DA92" w14:textId="398457C7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1442B591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20E5467" w14:textId="2D8DF6AE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4AC8BE45" w14:textId="4B737E8E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Guardar silencio.</w:t>
            </w:r>
          </w:p>
        </w:tc>
        <w:tc>
          <w:tcPr>
            <w:tcW w:w="2160" w:type="dxa"/>
            <w:shd w:val="clear" w:color="auto" w:fill="FFFFFF"/>
          </w:tcPr>
          <w:p w14:paraId="12384884" w14:textId="5DAD0465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3057D19B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EEFD0DC" w14:textId="069D3661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312C64C2" w14:textId="0DC093E2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Interrumpir.</w:t>
            </w:r>
          </w:p>
        </w:tc>
        <w:tc>
          <w:tcPr>
            <w:tcW w:w="2160" w:type="dxa"/>
            <w:shd w:val="clear" w:color="auto" w:fill="FFFFFF"/>
          </w:tcPr>
          <w:p w14:paraId="0F224258" w14:textId="518E8BE1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3C855C1E" w14:textId="09711F3E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AB57066" w:rsidR="003F2ACF" w:rsidRPr="0060503B" w:rsidRDefault="001B6C06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44B83E07" w14:textId="5F23CE63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3263934" w:rsidR="003F2ACF" w:rsidRPr="0060503B" w:rsidRDefault="00B26C62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6151D01D" w14:textId="759C30EA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F9538F2" w:rsidR="003F2ACF" w:rsidRPr="0060503B" w:rsidRDefault="001B6C06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03B">
              <w:rPr>
                <w:b/>
                <w:bCs/>
                <w:color w:val="auto"/>
                <w:sz w:val="20"/>
                <w:szCs w:val="20"/>
              </w:rPr>
              <w:t>¿Qué significa escuchar?</w:t>
            </w:r>
          </w:p>
        </w:tc>
      </w:tr>
      <w:tr w:rsidR="0060503B" w:rsidRPr="0060503B" w14:paraId="6C1AF91C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2CBDCC0" w14:textId="501CC1A1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41E096FB" w14:textId="2F4761A1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Percibir sonidos.</w:t>
            </w:r>
          </w:p>
        </w:tc>
        <w:tc>
          <w:tcPr>
            <w:tcW w:w="2160" w:type="dxa"/>
            <w:shd w:val="clear" w:color="auto" w:fill="FFFFFF"/>
          </w:tcPr>
          <w:p w14:paraId="600CF4DF" w14:textId="5C94A33A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3AD917A3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1D388CD" w14:textId="61D9548D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0B341464" w14:textId="25DC1CB9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Comprender el mensaje.</w:t>
            </w:r>
          </w:p>
        </w:tc>
        <w:tc>
          <w:tcPr>
            <w:tcW w:w="2160" w:type="dxa"/>
            <w:shd w:val="clear" w:color="auto" w:fill="FFFFFF"/>
          </w:tcPr>
          <w:p w14:paraId="67FEF3BA" w14:textId="73046973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0A96A1F7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97A4946" w14:textId="6B0EC5A9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135A02B6" w14:textId="1AE89A62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Ignorar al otro.</w:t>
            </w:r>
          </w:p>
        </w:tc>
        <w:tc>
          <w:tcPr>
            <w:tcW w:w="2160" w:type="dxa"/>
            <w:shd w:val="clear" w:color="auto" w:fill="FFFFFF"/>
          </w:tcPr>
          <w:p w14:paraId="7F26B264" w14:textId="4D4F372C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5DA7FED2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34894CD" w14:textId="00B73159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02814934" w14:textId="4546EF18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Hablar más fuerte.</w:t>
            </w:r>
          </w:p>
        </w:tc>
        <w:tc>
          <w:tcPr>
            <w:tcW w:w="2160" w:type="dxa"/>
            <w:shd w:val="clear" w:color="auto" w:fill="FFFFFF"/>
          </w:tcPr>
          <w:p w14:paraId="34E2035E" w14:textId="35ECEA30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356CA5BA" w14:textId="42962ECA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F4D5935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1B0CAFD0" w14:textId="50E08BA1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DE94CFD" w:rsidR="003F2ACF" w:rsidRPr="0060503B" w:rsidRDefault="00B26C62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4A75105D" w14:textId="49BF6A3A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6AAC71A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03B">
              <w:rPr>
                <w:b/>
                <w:bCs/>
                <w:color w:val="auto"/>
                <w:sz w:val="20"/>
                <w:szCs w:val="20"/>
              </w:rPr>
              <w:t>¿Qué es oír?</w:t>
            </w:r>
          </w:p>
        </w:tc>
      </w:tr>
      <w:tr w:rsidR="0060503B" w:rsidRPr="0060503B" w14:paraId="6FB46BB0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D3214DA" w14:textId="5696C8F6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1556C7D7" w14:textId="6C7DCD8A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Comprender el mensaje.</w:t>
            </w:r>
          </w:p>
        </w:tc>
        <w:tc>
          <w:tcPr>
            <w:tcW w:w="2160" w:type="dxa"/>
            <w:shd w:val="clear" w:color="auto" w:fill="FFFFFF"/>
          </w:tcPr>
          <w:p w14:paraId="3D3D3203" w14:textId="073DD049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0D1395F8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1C95B29" w14:textId="46DC22C5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44BAE9C5" w14:textId="74ED6694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Analizar ideas.</w:t>
            </w:r>
          </w:p>
        </w:tc>
        <w:tc>
          <w:tcPr>
            <w:tcW w:w="2160" w:type="dxa"/>
            <w:shd w:val="clear" w:color="auto" w:fill="FFFFFF"/>
          </w:tcPr>
          <w:p w14:paraId="51A6F50B" w14:textId="4861F1DE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63A54F4E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DD562B" w14:textId="5CD8C65A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2B3F6D83" w14:textId="5CF883CD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Percibir sonidos sin comprender.</w:t>
            </w:r>
          </w:p>
        </w:tc>
        <w:tc>
          <w:tcPr>
            <w:tcW w:w="2160" w:type="dxa"/>
            <w:shd w:val="clear" w:color="auto" w:fill="FFFFFF"/>
          </w:tcPr>
          <w:p w14:paraId="3B5915C7" w14:textId="7088A830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3107D786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7942D87" w14:textId="50DD059F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0AA39825" w14:textId="28FB3661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Argumentar.</w:t>
            </w:r>
          </w:p>
        </w:tc>
        <w:tc>
          <w:tcPr>
            <w:tcW w:w="2160" w:type="dxa"/>
            <w:shd w:val="clear" w:color="auto" w:fill="FFFFFF"/>
          </w:tcPr>
          <w:p w14:paraId="41107FE9" w14:textId="6DB4989A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14E40D45" w14:textId="24FCA0F1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B3BE0E5" w:rsidR="003F2ACF" w:rsidRPr="0060503B" w:rsidRDefault="001B6C06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1F97FD57" w14:textId="7FCC907E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DF85A63" w:rsidR="003F2ACF" w:rsidRPr="0060503B" w:rsidRDefault="007173FC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5FFFC194" w14:textId="5036B19E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8FE0A57" w:rsidR="003F2ACF" w:rsidRPr="0060503B" w:rsidRDefault="001B6C06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03B">
              <w:rPr>
                <w:b/>
                <w:bCs/>
                <w:color w:val="auto"/>
                <w:sz w:val="20"/>
                <w:szCs w:val="20"/>
              </w:rPr>
              <w:t>La objetividad implica:</w:t>
            </w:r>
          </w:p>
        </w:tc>
      </w:tr>
      <w:tr w:rsidR="0060503B" w:rsidRPr="0060503B" w14:paraId="0D366D42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9DD5B4D" w14:textId="426547F2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6C048551" w14:textId="2924FD51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Opiniones personales.</w:t>
            </w:r>
          </w:p>
        </w:tc>
        <w:tc>
          <w:tcPr>
            <w:tcW w:w="2160" w:type="dxa"/>
            <w:shd w:val="clear" w:color="auto" w:fill="FFFFFF"/>
          </w:tcPr>
          <w:p w14:paraId="047B674B" w14:textId="506CD330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098DA0B4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4DDF1E" w14:textId="5DFCFBDE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4B756DF2" w14:textId="04DADAED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Juicios imparciales.</w:t>
            </w:r>
          </w:p>
        </w:tc>
        <w:tc>
          <w:tcPr>
            <w:tcW w:w="2160" w:type="dxa"/>
            <w:shd w:val="clear" w:color="auto" w:fill="FFFFFF"/>
          </w:tcPr>
          <w:p w14:paraId="7307B3E7" w14:textId="4CB8362E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5190455A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903D578" w14:textId="784AE22C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732116BC" w14:textId="2E7DC838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Emociones fuertes.</w:t>
            </w:r>
          </w:p>
        </w:tc>
        <w:tc>
          <w:tcPr>
            <w:tcW w:w="2160" w:type="dxa"/>
            <w:shd w:val="clear" w:color="auto" w:fill="FFFFFF"/>
          </w:tcPr>
          <w:p w14:paraId="577228B3" w14:textId="54120CC9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03445BF4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C0A3B9D" w14:textId="4B542F44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2F9DF08B" w14:textId="2D7515BD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Experiencias propias.</w:t>
            </w:r>
          </w:p>
        </w:tc>
        <w:tc>
          <w:tcPr>
            <w:tcW w:w="2160" w:type="dxa"/>
            <w:shd w:val="clear" w:color="auto" w:fill="FFFFFF"/>
          </w:tcPr>
          <w:p w14:paraId="5921DDBC" w14:textId="538156F5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70884D45" w14:textId="773F4102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01E18C9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</w:tcPr>
          <w:p w14:paraId="75B53389" w14:textId="7D17E4AA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E654B6A" w:rsidR="003F2ACF" w:rsidRPr="0060503B" w:rsidRDefault="00011190" w:rsidP="003F2A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3"/>
            <w:shd w:val="clear" w:color="auto" w:fill="FBE5D5"/>
          </w:tcPr>
          <w:p w14:paraId="725ABC76" w14:textId="379D8EF0" w:rsidR="003F2ACF" w:rsidRPr="0060503B" w:rsidRDefault="003F2ACF" w:rsidP="003F2A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3891219" w:rsidR="003F2ACF" w:rsidRPr="0060503B" w:rsidRDefault="001B6C06" w:rsidP="003F2A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03B">
              <w:rPr>
                <w:b/>
                <w:bCs/>
                <w:color w:val="auto"/>
                <w:sz w:val="20"/>
                <w:szCs w:val="20"/>
              </w:rPr>
              <w:t>La subjetividad se refiere a:</w:t>
            </w:r>
          </w:p>
        </w:tc>
      </w:tr>
      <w:tr w:rsidR="0060503B" w:rsidRPr="0060503B" w14:paraId="6F04B43E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935BE48" w14:textId="2011C621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7DD1B861" w14:textId="50D9D82D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Realidad objetiva.</w:t>
            </w:r>
          </w:p>
        </w:tc>
        <w:tc>
          <w:tcPr>
            <w:tcW w:w="2160" w:type="dxa"/>
            <w:shd w:val="clear" w:color="auto" w:fill="FFFFFF"/>
          </w:tcPr>
          <w:p w14:paraId="719B547A" w14:textId="1B20660F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1C83FBB7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4C6D306" w14:textId="2EA9C336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2A9A392A" w14:textId="4F9E461F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Opinión basada en experiencias personales.</w:t>
            </w:r>
          </w:p>
        </w:tc>
        <w:tc>
          <w:tcPr>
            <w:tcW w:w="2160" w:type="dxa"/>
            <w:shd w:val="clear" w:color="auto" w:fill="FFFFFF"/>
          </w:tcPr>
          <w:p w14:paraId="798FCBA2" w14:textId="0BC305CD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0503B" w:rsidRPr="0060503B" w14:paraId="12694F5C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EB5F33B" w14:textId="26A9186A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25412B3A" w14:textId="1EF3FEBC" w:rsidR="001B6C06" w:rsidRPr="0060503B" w:rsidRDefault="001B6C06" w:rsidP="001B6C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Datos científicos.</w:t>
            </w:r>
          </w:p>
        </w:tc>
        <w:tc>
          <w:tcPr>
            <w:tcW w:w="2160" w:type="dxa"/>
            <w:shd w:val="clear" w:color="auto" w:fill="FFFFFF"/>
          </w:tcPr>
          <w:p w14:paraId="50240F3C" w14:textId="3BF0463A" w:rsidR="001B6C06" w:rsidRPr="0060503B" w:rsidRDefault="001B6C06" w:rsidP="001B6C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0503B" w:rsidRPr="0060503B" w14:paraId="234B58A3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283AC55" w14:textId="6AD3AB54" w:rsidR="001B6C06" w:rsidRPr="0060503B" w:rsidRDefault="001B6C06" w:rsidP="001B6C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610" w:type="dxa"/>
            <w:gridSpan w:val="3"/>
            <w:shd w:val="clear" w:color="auto" w:fill="FFFFFF"/>
          </w:tcPr>
          <w:p w14:paraId="3076EB75" w14:textId="7CF0C631" w:rsidR="001B6C06" w:rsidRPr="0060503B" w:rsidRDefault="001B6C06" w:rsidP="001B6C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Hechos comprobables.</w:t>
            </w:r>
          </w:p>
        </w:tc>
        <w:tc>
          <w:tcPr>
            <w:tcW w:w="2160" w:type="dxa"/>
            <w:shd w:val="clear" w:color="auto" w:fill="FFFFFF"/>
          </w:tcPr>
          <w:p w14:paraId="5D33B248" w14:textId="609FE51F" w:rsidR="001B6C06" w:rsidRPr="0060503B" w:rsidRDefault="001B6C06" w:rsidP="001B6C0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81F5A" w:rsidRPr="0060503B" w14:paraId="0162E750" w14:textId="77777777" w:rsidTr="00981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67CC475" w14:textId="2BB08DBA" w:rsidR="00981F5A" w:rsidRPr="0060503B" w:rsidRDefault="00981F5A" w:rsidP="00981F5A">
            <w:pPr>
              <w:rPr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3"/>
            <w:shd w:val="clear" w:color="auto" w:fill="FFFFFF"/>
          </w:tcPr>
          <w:p w14:paraId="18A15C69" w14:textId="5D37F643" w:rsidR="00981F5A" w:rsidRPr="0060503B" w:rsidRDefault="00981F5A" w:rsidP="00981F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981F5A" w:rsidRPr="0060503B" w14:paraId="303322F1" w14:textId="77777777" w:rsidTr="00981F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D637A11" w14:textId="70E1D3E1" w:rsidR="00981F5A" w:rsidRPr="0060503B" w:rsidRDefault="00981F5A" w:rsidP="00981F5A">
            <w:pPr>
              <w:rPr>
                <w:rFonts w:eastAsia="Calibri"/>
                <w:b w:val="0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3"/>
            <w:shd w:val="clear" w:color="auto" w:fill="FFFFFF"/>
          </w:tcPr>
          <w:p w14:paraId="3C4EA595" w14:textId="228A4B03" w:rsidR="00981F5A" w:rsidRPr="0060503B" w:rsidRDefault="00981F5A" w:rsidP="00981F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Se recomienda revisar nuevamente los contenidos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60503B" w:rsidRPr="0060503B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60503B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34B148D" w:rsidR="009921BA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b/>
                <w:bCs/>
                <w:sz w:val="20"/>
                <w:szCs w:val="20"/>
              </w:rPr>
              <w:t>La intersubjetividad consiste en:</w:t>
            </w:r>
          </w:p>
        </w:tc>
      </w:tr>
      <w:tr w:rsidR="0060503B" w:rsidRPr="0060503B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7B4B95F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Pensamiento individual.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4518B2F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Conocimiento compartido.</w:t>
            </w:r>
          </w:p>
        </w:tc>
        <w:tc>
          <w:tcPr>
            <w:tcW w:w="2160" w:type="dxa"/>
            <w:shd w:val="clear" w:color="auto" w:fill="FFFFFF"/>
          </w:tcPr>
          <w:p w14:paraId="490B5B39" w14:textId="18D3B693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3D54383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Datos matemáticos.</w:t>
            </w:r>
          </w:p>
        </w:tc>
        <w:tc>
          <w:tcPr>
            <w:tcW w:w="2160" w:type="dxa"/>
            <w:shd w:val="clear" w:color="auto" w:fill="FFFFFF"/>
          </w:tcPr>
          <w:p w14:paraId="7998962E" w14:textId="4D38D86D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8542BCE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Opinión única.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56DE881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1C303EA8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5E563A5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¿Cuál es una competencia básica?</w:t>
            </w:r>
          </w:p>
        </w:tc>
      </w:tr>
      <w:tr w:rsidR="0060503B" w:rsidRPr="0060503B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6D9CB2B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Competencia deportiva.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15E28CD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Competencia cultural.</w:t>
            </w:r>
          </w:p>
        </w:tc>
        <w:tc>
          <w:tcPr>
            <w:tcW w:w="2160" w:type="dxa"/>
            <w:shd w:val="clear" w:color="auto" w:fill="FFFFFF"/>
          </w:tcPr>
          <w:p w14:paraId="64EB58E9" w14:textId="063EF5CA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391F842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Competencia física.</w:t>
            </w:r>
          </w:p>
        </w:tc>
        <w:tc>
          <w:tcPr>
            <w:tcW w:w="2160" w:type="dxa"/>
            <w:shd w:val="clear" w:color="auto" w:fill="FFFFFF"/>
          </w:tcPr>
          <w:p w14:paraId="39C8D7B4" w14:textId="0CF74C83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88A4EA2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Competencia técnica.</w:t>
            </w:r>
          </w:p>
        </w:tc>
        <w:tc>
          <w:tcPr>
            <w:tcW w:w="2160" w:type="dxa"/>
            <w:shd w:val="clear" w:color="auto" w:fill="FFFFFF"/>
          </w:tcPr>
          <w:p w14:paraId="254B085E" w14:textId="73806F70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ED7AB31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7362672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DFC662A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La competencia digital permite:</w:t>
            </w:r>
          </w:p>
        </w:tc>
      </w:tr>
      <w:tr w:rsidR="0060503B" w:rsidRPr="0060503B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B534D40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Dibujar.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F93E21A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Usar tecnología de forma responsable.</w:t>
            </w:r>
          </w:p>
        </w:tc>
        <w:tc>
          <w:tcPr>
            <w:tcW w:w="2160" w:type="dxa"/>
            <w:shd w:val="clear" w:color="auto" w:fill="FFFFFF"/>
          </w:tcPr>
          <w:p w14:paraId="69D77687" w14:textId="23771259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377D773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Hacer deporte.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92DE19F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Leer libros físicos.</w:t>
            </w:r>
          </w:p>
        </w:tc>
        <w:tc>
          <w:tcPr>
            <w:tcW w:w="2160" w:type="dxa"/>
            <w:shd w:val="clear" w:color="auto" w:fill="FFFFFF"/>
          </w:tcPr>
          <w:p w14:paraId="6FDE861B" w14:textId="6252F468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1958BF4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55ADFE5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6E7BD2F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La competencia ciudadana implica:</w:t>
            </w:r>
          </w:p>
        </w:tc>
      </w:tr>
      <w:tr w:rsidR="0060503B" w:rsidRPr="0060503B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4FB6C82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Resolver ecuaciones.</w:t>
            </w:r>
          </w:p>
        </w:tc>
        <w:tc>
          <w:tcPr>
            <w:tcW w:w="2160" w:type="dxa"/>
            <w:shd w:val="clear" w:color="auto" w:fill="FFFFFF"/>
          </w:tcPr>
          <w:p w14:paraId="0489F2D2" w14:textId="720687E3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30BAD1E4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Participar en la sociedad.</w:t>
            </w:r>
          </w:p>
        </w:tc>
        <w:tc>
          <w:tcPr>
            <w:tcW w:w="2160" w:type="dxa"/>
            <w:shd w:val="clear" w:color="auto" w:fill="FFFFFF"/>
          </w:tcPr>
          <w:p w14:paraId="7F6D2731" w14:textId="7CB2CA44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F86D012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Usar redes sociales.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0B72EB0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Leer textos.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F4D692F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527C53B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E990549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“Aprender a aprender” significa:</w:t>
            </w:r>
          </w:p>
        </w:tc>
      </w:tr>
      <w:tr w:rsidR="0060503B" w:rsidRPr="0060503B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E1F7769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Memorizar.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CDD89BE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Aprender de forma autónoma.</w:t>
            </w:r>
          </w:p>
        </w:tc>
        <w:tc>
          <w:tcPr>
            <w:tcW w:w="2160" w:type="dxa"/>
            <w:shd w:val="clear" w:color="auto" w:fill="FFFFFF"/>
          </w:tcPr>
          <w:p w14:paraId="6A31325A" w14:textId="31CDD384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EBF3993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Copiar información.</w:t>
            </w:r>
          </w:p>
        </w:tc>
        <w:tc>
          <w:tcPr>
            <w:tcW w:w="2160" w:type="dxa"/>
            <w:shd w:val="clear" w:color="auto" w:fill="FFFFFF"/>
          </w:tcPr>
          <w:p w14:paraId="7249367B" w14:textId="05308793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D942C82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Escuchar sin analizar.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58E5330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30DD0287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AC1B346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La autonomía e iniciativa personal se relaciona con:</w:t>
            </w:r>
          </w:p>
        </w:tc>
      </w:tr>
      <w:tr w:rsidR="0060503B" w:rsidRPr="0060503B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7793D4A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Seguir órdenes siempre.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8212CED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Tomar decisiones propias.</w:t>
            </w:r>
          </w:p>
        </w:tc>
        <w:tc>
          <w:tcPr>
            <w:tcW w:w="2160" w:type="dxa"/>
            <w:shd w:val="clear" w:color="auto" w:fill="FFFFFF"/>
          </w:tcPr>
          <w:p w14:paraId="16E006C7" w14:textId="1B7B9112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B29B41B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Evitar responsabilidades.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8DB5A27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Depender de otros.</w:t>
            </w:r>
          </w:p>
        </w:tc>
        <w:tc>
          <w:tcPr>
            <w:tcW w:w="2160" w:type="dxa"/>
            <w:shd w:val="clear" w:color="auto" w:fill="FFFFFF"/>
          </w:tcPr>
          <w:p w14:paraId="351D27E6" w14:textId="6E79182F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B323B12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CD9D05B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72B217E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La competencia cultural permite:</w:t>
            </w:r>
          </w:p>
        </w:tc>
      </w:tr>
      <w:tr w:rsidR="0060503B" w:rsidRPr="0060503B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BACF2BC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Resolver problemas matemáticos.</w:t>
            </w:r>
          </w:p>
        </w:tc>
        <w:tc>
          <w:tcPr>
            <w:tcW w:w="2160" w:type="dxa"/>
            <w:shd w:val="clear" w:color="auto" w:fill="FFFFFF"/>
          </w:tcPr>
          <w:p w14:paraId="46ACE52B" w14:textId="7CB650AF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08BEE5E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Valorar expresiones artísticas.</w:t>
            </w:r>
          </w:p>
        </w:tc>
        <w:tc>
          <w:tcPr>
            <w:tcW w:w="2160" w:type="dxa"/>
            <w:shd w:val="clear" w:color="auto" w:fill="FFFFFF"/>
          </w:tcPr>
          <w:p w14:paraId="3993E431" w14:textId="0EFC0B63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66D5A2B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Usar tecnología.</w:t>
            </w:r>
          </w:p>
        </w:tc>
        <w:tc>
          <w:tcPr>
            <w:tcW w:w="2160" w:type="dxa"/>
            <w:shd w:val="clear" w:color="auto" w:fill="FFFFFF"/>
          </w:tcPr>
          <w:p w14:paraId="5612D165" w14:textId="2C95EEEF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7D3349A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Leer textos científicos.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2D651ED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6E65706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E16FDBF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¿Qué es la comunicación?</w:t>
            </w:r>
          </w:p>
        </w:tc>
      </w:tr>
      <w:tr w:rsidR="0060503B" w:rsidRPr="0060503B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98BD256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Hablar sin escuchar.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A275AE0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Transmitir y comprender mensajes.</w:t>
            </w:r>
          </w:p>
        </w:tc>
        <w:tc>
          <w:tcPr>
            <w:tcW w:w="2160" w:type="dxa"/>
            <w:shd w:val="clear" w:color="auto" w:fill="FFFFFF"/>
          </w:tcPr>
          <w:p w14:paraId="661BE877" w14:textId="393871E1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7B6407C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Escribir únicamente.</w:t>
            </w:r>
          </w:p>
        </w:tc>
        <w:tc>
          <w:tcPr>
            <w:tcW w:w="2160" w:type="dxa"/>
            <w:shd w:val="clear" w:color="auto" w:fill="FFFFFF"/>
          </w:tcPr>
          <w:p w14:paraId="632CFA0D" w14:textId="4575962F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BB34739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Pensar en silencio.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05D7FEC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109B5333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096F5A0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El pensamiento crítico consiste en:</w:t>
            </w:r>
          </w:p>
        </w:tc>
      </w:tr>
      <w:tr w:rsidR="0060503B" w:rsidRPr="0060503B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9696FC2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Repetir información.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AE95CB2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Analizar y evaluar información.</w:t>
            </w:r>
          </w:p>
        </w:tc>
        <w:tc>
          <w:tcPr>
            <w:tcW w:w="2160" w:type="dxa"/>
            <w:shd w:val="clear" w:color="auto" w:fill="FFFFFF"/>
          </w:tcPr>
          <w:p w14:paraId="21463C5E" w14:textId="4F31BC7A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6C116CD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Memorizar datos.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4351878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Ignorar opiniones.</w:t>
            </w:r>
          </w:p>
        </w:tc>
        <w:tc>
          <w:tcPr>
            <w:tcW w:w="2160" w:type="dxa"/>
            <w:shd w:val="clear" w:color="auto" w:fill="FFFFFF"/>
          </w:tcPr>
          <w:p w14:paraId="7A42579D" w14:textId="650D6D94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6D9CC9D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5D331A9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formativo.</w:t>
            </w:r>
          </w:p>
        </w:tc>
      </w:tr>
      <w:tr w:rsidR="0060503B" w:rsidRPr="0060503B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60503B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208A8C8" w:rsidR="00F436F5" w:rsidRPr="0060503B" w:rsidRDefault="001B6C0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503B">
              <w:rPr>
                <w:rFonts w:eastAsia="Calibri"/>
                <w:b/>
                <w:bCs/>
                <w:sz w:val="20"/>
                <w:szCs w:val="20"/>
              </w:rPr>
              <w:t>Las competencias ciudadanas permiten:</w:t>
            </w:r>
          </w:p>
        </w:tc>
      </w:tr>
      <w:tr w:rsidR="0060503B" w:rsidRPr="0060503B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7645ADD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Evitar conflictos.</w:t>
            </w:r>
          </w:p>
        </w:tc>
        <w:tc>
          <w:tcPr>
            <w:tcW w:w="2160" w:type="dxa"/>
            <w:shd w:val="clear" w:color="auto" w:fill="FFFFFF"/>
          </w:tcPr>
          <w:p w14:paraId="08DBA6E9" w14:textId="4CB53118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994AAFF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Participar responsablemente en la sociedad.</w:t>
            </w:r>
          </w:p>
        </w:tc>
        <w:tc>
          <w:tcPr>
            <w:tcW w:w="2160" w:type="dxa"/>
            <w:shd w:val="clear" w:color="auto" w:fill="FFFFFF"/>
          </w:tcPr>
          <w:p w14:paraId="6BBE2BBE" w14:textId="27EFF246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0503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0503B" w:rsidRPr="0060503B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93F9DEE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Resolver operaciones matemáticas.</w:t>
            </w:r>
          </w:p>
        </w:tc>
        <w:tc>
          <w:tcPr>
            <w:tcW w:w="2160" w:type="dxa"/>
            <w:shd w:val="clear" w:color="auto" w:fill="FFFFFF"/>
          </w:tcPr>
          <w:p w14:paraId="19A460A9" w14:textId="477328C5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1B6C06" w:rsidRPr="0060503B" w:rsidRDefault="001B6C06" w:rsidP="001B6C06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CD80CE3" w:rsidR="001B6C06" w:rsidRPr="0060503B" w:rsidRDefault="001B6C06" w:rsidP="001B6C06">
            <w:pPr>
              <w:rPr>
                <w:rFonts w:eastAsia="Calibri"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Usar tecnología.</w:t>
            </w:r>
          </w:p>
        </w:tc>
        <w:tc>
          <w:tcPr>
            <w:tcW w:w="2160" w:type="dxa"/>
            <w:shd w:val="clear" w:color="auto" w:fill="FFFFFF"/>
          </w:tcPr>
          <w:p w14:paraId="53AEE1D7" w14:textId="1B123DC7" w:rsidR="001B6C06" w:rsidRPr="0060503B" w:rsidRDefault="001B6C06" w:rsidP="001B6C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0503B" w:rsidRPr="0060503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80FB66F" w:rsidR="00043C2E" w:rsidRPr="0060503B" w:rsidRDefault="001B6C06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rFonts w:eastAsia="Calibri"/>
                <w:bCs/>
                <w:sz w:val="20"/>
                <w:szCs w:val="20"/>
              </w:rPr>
              <w:t>Ha captado con claridad los conceptos de las competencias comunicativas y cognitivas.</w:t>
            </w:r>
          </w:p>
        </w:tc>
      </w:tr>
      <w:tr w:rsidR="0060503B" w:rsidRPr="0060503B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043C2E" w:rsidRPr="0060503B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0503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199936C" w:rsidR="00043C2E" w:rsidRPr="0060503B" w:rsidRDefault="00704EC9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60503B">
              <w:rPr>
                <w:sz w:val="20"/>
                <w:szCs w:val="20"/>
              </w:rPr>
              <w:t>Se recomienda revisar nuevamente los contenidos del componente formativo</w:t>
            </w:r>
            <w:r w:rsidR="00DB0FE7" w:rsidRPr="0060503B"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60503B" w:rsidRPr="0060503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60503B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60503B" w:rsidRPr="0060503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D81DA4" w:rsidRPr="0060503B" w:rsidRDefault="00D81DA4" w:rsidP="00D81DA4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1D4E8C4D" w:rsidR="00D81DA4" w:rsidRPr="0060503B" w:rsidRDefault="00D81DA4" w:rsidP="00D81D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color w:val="auto"/>
                <w:sz w:val="20"/>
                <w:szCs w:val="20"/>
              </w:rPr>
              <w:t>Posee una buena comprensión sobre</w:t>
            </w:r>
            <w:r w:rsidR="00B414B6" w:rsidRPr="0060503B">
              <w:rPr>
                <w:color w:val="auto"/>
                <w:sz w:val="20"/>
                <w:szCs w:val="20"/>
              </w:rPr>
              <w:t xml:space="preserve"> las</w:t>
            </w:r>
            <w:r w:rsidRPr="0060503B">
              <w:rPr>
                <w:color w:val="auto"/>
                <w:sz w:val="20"/>
                <w:szCs w:val="20"/>
              </w:rPr>
              <w:t xml:space="preserve"> </w:t>
            </w:r>
            <w:r w:rsidR="00B414B6" w:rsidRPr="0060503B">
              <w:rPr>
                <w:rFonts w:eastAsia="Calibri"/>
                <w:color w:val="auto"/>
                <w:sz w:val="20"/>
                <w:szCs w:val="20"/>
              </w:rPr>
              <w:t xml:space="preserve">competencias </w:t>
            </w:r>
            <w:r w:rsidR="001B6C06" w:rsidRPr="0060503B">
              <w:rPr>
                <w:rFonts w:eastAsia="Calibri"/>
                <w:color w:val="auto"/>
                <w:sz w:val="20"/>
                <w:szCs w:val="20"/>
              </w:rPr>
              <w:t>comunicativas y cognitivas</w:t>
            </w:r>
            <w:r w:rsidR="00B414B6" w:rsidRPr="0060503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60503B" w:rsidRPr="0060503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D81DA4" w:rsidRPr="0060503B" w:rsidRDefault="00D81DA4" w:rsidP="00D81DA4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3F29C97F" w:rsidR="00D81DA4" w:rsidRPr="0060503B" w:rsidRDefault="00D81DA4" w:rsidP="00D81D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3B">
              <w:rPr>
                <w:rFonts w:eastAsia="Calibri"/>
                <w:color w:val="auto"/>
                <w:sz w:val="20"/>
                <w:szCs w:val="20"/>
              </w:rPr>
              <w:t>No ha superado la actividad. Se recomienda volver a revisar el componente formativo e intentar nuevamente la actividad didáctica.</w:t>
            </w:r>
          </w:p>
        </w:tc>
      </w:tr>
    </w:tbl>
    <w:p w14:paraId="282C4038" w14:textId="59F36F73" w:rsidR="00C57B0F" w:rsidRPr="00D81DA4" w:rsidRDefault="00C57B0F" w:rsidP="00AD0AE0">
      <w:pPr>
        <w:rPr>
          <w:rFonts w:eastAsia="Calibri"/>
          <w:sz w:val="20"/>
          <w:szCs w:val="20"/>
        </w:rPr>
      </w:pPr>
    </w:p>
    <w:p w14:paraId="06EEDE6F" w14:textId="77777777" w:rsidR="00DD36E2" w:rsidRPr="00D81DA4" w:rsidRDefault="00DD36E2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DD36E2" w:rsidRPr="00D81DA4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DD36E2" w:rsidRPr="00D81DA4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23DB0D2F" w:rsidR="00C57B0F" w:rsidRPr="00D81DA4" w:rsidRDefault="00890E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Cargo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81DA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B414B6" w:rsidRPr="00D81DA4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755F0639" w:rsidR="00B414B6" w:rsidRPr="00D81DA4" w:rsidRDefault="00B414B6" w:rsidP="00B414B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lastRenderedPageBreak/>
              <w:t>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B91674D" w:rsidR="00B414B6" w:rsidRPr="00D81DA4" w:rsidRDefault="00B414B6" w:rsidP="00B414B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81DA4">
              <w:rPr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9D7477F" w:rsidR="00B414B6" w:rsidRPr="00D81DA4" w:rsidRDefault="00B414B6" w:rsidP="00B414B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Abril </w:t>
            </w:r>
            <w:r w:rsidRPr="00D81DA4">
              <w:rPr>
                <w:sz w:val="20"/>
                <w:szCs w:val="20"/>
              </w:rPr>
              <w:t>2026</w:t>
            </w:r>
          </w:p>
        </w:tc>
      </w:tr>
    </w:tbl>
    <w:p w14:paraId="12496B24" w14:textId="77777777" w:rsidR="00C57B0F" w:rsidRPr="00D81DA4" w:rsidRDefault="00C57B0F" w:rsidP="00AD0AE0">
      <w:pPr>
        <w:rPr>
          <w:sz w:val="20"/>
          <w:szCs w:val="20"/>
        </w:rPr>
      </w:pPr>
    </w:p>
    <w:sectPr w:rsidR="00C57B0F" w:rsidRPr="00D81DA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A5912B" w14:textId="77777777" w:rsidR="00CC4678" w:rsidRDefault="00CC4678">
      <w:pPr>
        <w:spacing w:line="240" w:lineRule="auto"/>
      </w:pPr>
      <w:r>
        <w:separator/>
      </w:r>
    </w:p>
  </w:endnote>
  <w:endnote w:type="continuationSeparator" w:id="0">
    <w:p w14:paraId="4590B591" w14:textId="77777777" w:rsidR="00CC4678" w:rsidRDefault="00CC4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709F4" w14:textId="77777777" w:rsidR="00CC4678" w:rsidRDefault="00CC4678">
      <w:pPr>
        <w:spacing w:line="240" w:lineRule="auto"/>
      </w:pPr>
      <w:r>
        <w:separator/>
      </w:r>
    </w:p>
  </w:footnote>
  <w:footnote w:type="continuationSeparator" w:id="0">
    <w:p w14:paraId="089687AA" w14:textId="77777777" w:rsidR="00CC4678" w:rsidRDefault="00CC46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73154696">
    <w:abstractNumId w:val="1"/>
  </w:num>
  <w:num w:numId="2" w16cid:durableId="110326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1190"/>
    <w:rsid w:val="00023C87"/>
    <w:rsid w:val="00043C2E"/>
    <w:rsid w:val="000713AC"/>
    <w:rsid w:val="00075BDE"/>
    <w:rsid w:val="0009090B"/>
    <w:rsid w:val="000C658D"/>
    <w:rsid w:val="000C68FF"/>
    <w:rsid w:val="000D382B"/>
    <w:rsid w:val="000D6787"/>
    <w:rsid w:val="000E3ADC"/>
    <w:rsid w:val="000F0EFA"/>
    <w:rsid w:val="000F2C06"/>
    <w:rsid w:val="000F39CD"/>
    <w:rsid w:val="000F4AE3"/>
    <w:rsid w:val="00111F69"/>
    <w:rsid w:val="001173EF"/>
    <w:rsid w:val="001706EA"/>
    <w:rsid w:val="0018141D"/>
    <w:rsid w:val="0018472E"/>
    <w:rsid w:val="001B5182"/>
    <w:rsid w:val="001B5CD5"/>
    <w:rsid w:val="001B6C06"/>
    <w:rsid w:val="001C2159"/>
    <w:rsid w:val="001C34D1"/>
    <w:rsid w:val="001D65D0"/>
    <w:rsid w:val="001F0B68"/>
    <w:rsid w:val="00230CDA"/>
    <w:rsid w:val="00237367"/>
    <w:rsid w:val="0024241D"/>
    <w:rsid w:val="00280A13"/>
    <w:rsid w:val="002A02C1"/>
    <w:rsid w:val="002C312D"/>
    <w:rsid w:val="002C72F8"/>
    <w:rsid w:val="002D3052"/>
    <w:rsid w:val="002E46FB"/>
    <w:rsid w:val="00302AE8"/>
    <w:rsid w:val="00314FE2"/>
    <w:rsid w:val="003229E8"/>
    <w:rsid w:val="00327B28"/>
    <w:rsid w:val="00343287"/>
    <w:rsid w:val="003605E9"/>
    <w:rsid w:val="00362E05"/>
    <w:rsid w:val="00363102"/>
    <w:rsid w:val="00366D43"/>
    <w:rsid w:val="00375645"/>
    <w:rsid w:val="00376363"/>
    <w:rsid w:val="00383143"/>
    <w:rsid w:val="00391375"/>
    <w:rsid w:val="00391997"/>
    <w:rsid w:val="003F2ACF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505703"/>
    <w:rsid w:val="005241C7"/>
    <w:rsid w:val="0057369A"/>
    <w:rsid w:val="0058457B"/>
    <w:rsid w:val="005861AB"/>
    <w:rsid w:val="00597DCD"/>
    <w:rsid w:val="005D6C01"/>
    <w:rsid w:val="005F2AFF"/>
    <w:rsid w:val="005F2F53"/>
    <w:rsid w:val="005F3907"/>
    <w:rsid w:val="005F52C4"/>
    <w:rsid w:val="0060503B"/>
    <w:rsid w:val="00616AB3"/>
    <w:rsid w:val="00626669"/>
    <w:rsid w:val="00654A50"/>
    <w:rsid w:val="006750A6"/>
    <w:rsid w:val="00684E23"/>
    <w:rsid w:val="006A05EF"/>
    <w:rsid w:val="006B1407"/>
    <w:rsid w:val="006C50ED"/>
    <w:rsid w:val="006C52FA"/>
    <w:rsid w:val="006F219D"/>
    <w:rsid w:val="006F2F0D"/>
    <w:rsid w:val="00701B54"/>
    <w:rsid w:val="00704EC9"/>
    <w:rsid w:val="00717201"/>
    <w:rsid w:val="007173FC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2996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90E0F"/>
    <w:rsid w:val="008A7ACF"/>
    <w:rsid w:val="008B1661"/>
    <w:rsid w:val="008D225F"/>
    <w:rsid w:val="008D4BBD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81F5A"/>
    <w:rsid w:val="00982A87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70CB5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26C62"/>
    <w:rsid w:val="00B3090D"/>
    <w:rsid w:val="00B33D03"/>
    <w:rsid w:val="00B414B6"/>
    <w:rsid w:val="00B53BB8"/>
    <w:rsid w:val="00B636EC"/>
    <w:rsid w:val="00B63D1C"/>
    <w:rsid w:val="00B9227E"/>
    <w:rsid w:val="00BA5C64"/>
    <w:rsid w:val="00BB561B"/>
    <w:rsid w:val="00BB612A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C4678"/>
    <w:rsid w:val="00CC7A45"/>
    <w:rsid w:val="00CD3981"/>
    <w:rsid w:val="00CE649B"/>
    <w:rsid w:val="00CF6CED"/>
    <w:rsid w:val="00D154B7"/>
    <w:rsid w:val="00D15EFF"/>
    <w:rsid w:val="00D16CEB"/>
    <w:rsid w:val="00D418AA"/>
    <w:rsid w:val="00D71609"/>
    <w:rsid w:val="00D81DA4"/>
    <w:rsid w:val="00D9536A"/>
    <w:rsid w:val="00D96770"/>
    <w:rsid w:val="00DB0FE7"/>
    <w:rsid w:val="00DD36E2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B02C4"/>
    <w:rsid w:val="00FC254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A7F129-C6E4-4661-90F4-BF5B3108A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1596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16</cp:revision>
  <dcterms:created xsi:type="dcterms:W3CDTF">2026-02-06T16:55:00Z</dcterms:created>
  <dcterms:modified xsi:type="dcterms:W3CDTF">2026-05-04T17:06:00Z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