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FA2B80" w:rsidR="00FF258C" w:rsidP="009A7839" w:rsidRDefault="00D376E1" w14:paraId="00000001" w14:textId="77777777">
      <w:pPr>
        <w:pStyle w:val="Normal0"/>
        <w:spacing w:line="360" w:lineRule="auto"/>
        <w:jc w:val="center"/>
        <w:rPr>
          <w:b/>
        </w:rPr>
      </w:pPr>
      <w:r w:rsidRPr="00FA2B80">
        <w:rPr>
          <w:b/>
        </w:rPr>
        <w:t>FORMATO PARA EL DESARROLLO DE COMPONENTE FORMATIVO</w:t>
      </w:r>
    </w:p>
    <w:p w:rsidRPr="00FA2B80" w:rsidR="00FF258C" w:rsidP="009A7839" w:rsidRDefault="00FF258C" w14:paraId="00000002" w14:textId="77777777">
      <w:pPr>
        <w:pStyle w:val="Normal0"/>
        <w:tabs>
          <w:tab w:val="left" w:pos="3224"/>
        </w:tabs>
        <w:spacing w:line="360" w:lineRule="auto"/>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FA2B80" w:rsidR="008574AF" w14:paraId="57121341" w14:textId="77777777">
        <w:trPr>
          <w:trHeight w:val="340"/>
        </w:trPr>
        <w:tc>
          <w:tcPr>
            <w:tcW w:w="3397" w:type="dxa"/>
            <w:vAlign w:val="center"/>
          </w:tcPr>
          <w:p w:rsidRPr="00FA2B80" w:rsidR="00FF258C" w:rsidP="009A7839" w:rsidRDefault="00D376E1" w14:paraId="00000003" w14:textId="77777777">
            <w:pPr>
              <w:pStyle w:val="Normal0"/>
              <w:spacing w:line="360" w:lineRule="auto"/>
              <w:rPr>
                <w:sz w:val="22"/>
                <w:szCs w:val="22"/>
              </w:rPr>
            </w:pPr>
            <w:r w:rsidRPr="00FA2B80">
              <w:rPr>
                <w:sz w:val="22"/>
                <w:szCs w:val="22"/>
              </w:rPr>
              <w:t>PROGRAMA DE FORMACIÓN</w:t>
            </w:r>
          </w:p>
        </w:tc>
        <w:tc>
          <w:tcPr>
            <w:tcW w:w="6565" w:type="dxa"/>
            <w:vAlign w:val="center"/>
          </w:tcPr>
          <w:p w:rsidRPr="00FA2B80" w:rsidR="00FF258C" w:rsidP="009A7839" w:rsidRDefault="00677C0C" w14:paraId="00000004" w14:textId="49203182">
            <w:pPr>
              <w:pStyle w:val="Normal0"/>
              <w:spacing w:line="360" w:lineRule="auto"/>
              <w:rPr>
                <w:sz w:val="22"/>
                <w:szCs w:val="22"/>
              </w:rPr>
            </w:pPr>
            <w:r w:rsidRPr="00FA2B80">
              <w:rPr>
                <w:sz w:val="22"/>
                <w:szCs w:val="22"/>
              </w:rPr>
              <w:t xml:space="preserve">ÉTICA EN LO PERSONAL Y LABORAL </w:t>
            </w:r>
          </w:p>
        </w:tc>
      </w:tr>
    </w:tbl>
    <w:p w:rsidRPr="00FA2B80" w:rsidR="00FF258C" w:rsidP="009A7839" w:rsidRDefault="00FF258C" w14:paraId="00000005" w14:textId="77777777">
      <w:pPr>
        <w:pStyle w:val="Normal0"/>
        <w:spacing w:line="360" w:lineRule="auto"/>
        <w:rPr>
          <w:b/>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2693"/>
        <w:gridCol w:w="2268"/>
        <w:gridCol w:w="2879"/>
      </w:tblGrid>
      <w:tr w:rsidRPr="00FA2B80" w:rsidR="00FF258C" w:rsidTr="00FC5D89" w14:paraId="3DB511B9" w14:textId="77777777">
        <w:trPr>
          <w:trHeight w:val="340"/>
        </w:trPr>
        <w:tc>
          <w:tcPr>
            <w:tcW w:w="2122" w:type="dxa"/>
            <w:vAlign w:val="center"/>
          </w:tcPr>
          <w:p w:rsidRPr="00FA2B80" w:rsidR="00FF258C" w:rsidP="009A7839" w:rsidRDefault="00D376E1" w14:paraId="00000006" w14:textId="77777777">
            <w:pPr>
              <w:pStyle w:val="Normal0"/>
              <w:spacing w:line="360" w:lineRule="auto"/>
              <w:rPr>
                <w:sz w:val="22"/>
                <w:szCs w:val="22"/>
              </w:rPr>
            </w:pPr>
            <w:r w:rsidRPr="00FA2B80">
              <w:rPr>
                <w:sz w:val="22"/>
                <w:szCs w:val="22"/>
              </w:rPr>
              <w:t>COMPETENCIA</w:t>
            </w:r>
          </w:p>
        </w:tc>
        <w:tc>
          <w:tcPr>
            <w:tcW w:w="2693" w:type="dxa"/>
            <w:vAlign w:val="center"/>
          </w:tcPr>
          <w:p w:rsidRPr="00FA2B80" w:rsidR="00FF258C" w:rsidP="009A7839" w:rsidRDefault="00677C0C" w14:paraId="00000007" w14:textId="3FD3D355">
            <w:pPr>
              <w:spacing w:line="360" w:lineRule="auto"/>
              <w:rPr>
                <w:b w:val="0"/>
                <w:bCs/>
                <w:sz w:val="22"/>
                <w:szCs w:val="22"/>
              </w:rPr>
            </w:pPr>
            <w:r w:rsidRPr="00FA2B80">
              <w:rPr>
                <w:sz w:val="22"/>
                <w:szCs w:val="22"/>
              </w:rPr>
              <w:t>260101042.</w:t>
            </w:r>
            <w:r w:rsidRPr="00FA2B80">
              <w:rPr>
                <w:b w:val="0"/>
                <w:bCs/>
                <w:sz w:val="22"/>
                <w:szCs w:val="22"/>
              </w:rPr>
              <w:t xml:space="preserve"> Interactuar con clientes de acuerdo con sus necesidades y con las políticas y estrategia de servicio de la organización.</w:t>
            </w:r>
          </w:p>
        </w:tc>
        <w:tc>
          <w:tcPr>
            <w:tcW w:w="2268" w:type="dxa"/>
            <w:vAlign w:val="center"/>
          </w:tcPr>
          <w:p w:rsidRPr="00FA2B80" w:rsidR="00FF258C" w:rsidP="009A7839" w:rsidRDefault="00D376E1" w14:paraId="00000008" w14:textId="77777777">
            <w:pPr>
              <w:pStyle w:val="Normal0"/>
              <w:spacing w:line="360" w:lineRule="auto"/>
              <w:rPr>
                <w:sz w:val="22"/>
                <w:szCs w:val="22"/>
              </w:rPr>
            </w:pPr>
            <w:r w:rsidRPr="00FA2B80">
              <w:rPr>
                <w:sz w:val="22"/>
                <w:szCs w:val="22"/>
              </w:rPr>
              <w:t>RESULTADOS DE APRENDIZAJE</w:t>
            </w:r>
          </w:p>
        </w:tc>
        <w:tc>
          <w:tcPr>
            <w:tcW w:w="2879" w:type="dxa"/>
            <w:vAlign w:val="center"/>
          </w:tcPr>
          <w:p w:rsidRPr="00FA2B80" w:rsidR="00FF258C" w:rsidP="009A7839" w:rsidRDefault="00677C0C" w14:paraId="488ED5CF" w14:textId="77777777">
            <w:pPr>
              <w:spacing w:line="360" w:lineRule="auto"/>
              <w:rPr>
                <w:b w:val="0"/>
                <w:bCs/>
                <w:sz w:val="22"/>
                <w:szCs w:val="22"/>
              </w:rPr>
            </w:pPr>
            <w:r w:rsidRPr="00FA2B80">
              <w:rPr>
                <w:sz w:val="22"/>
                <w:szCs w:val="22"/>
              </w:rPr>
              <w:t>260101042-03.</w:t>
            </w:r>
            <w:r w:rsidRPr="00FA2B80">
              <w:rPr>
                <w:b w:val="0"/>
                <w:bCs/>
                <w:sz w:val="22"/>
                <w:szCs w:val="22"/>
              </w:rPr>
              <w:t xml:space="preserve"> Verificar los lineamientos de la organización para el desarrollo de la ética laboral.</w:t>
            </w:r>
          </w:p>
          <w:p w:rsidRPr="00FA2B80" w:rsidR="00677C0C" w:rsidP="009A7839" w:rsidRDefault="00677C0C" w14:paraId="56307244" w14:textId="77777777">
            <w:pPr>
              <w:spacing w:line="360" w:lineRule="auto"/>
              <w:rPr>
                <w:b w:val="0"/>
                <w:bCs/>
                <w:sz w:val="22"/>
                <w:szCs w:val="22"/>
              </w:rPr>
            </w:pPr>
          </w:p>
          <w:p w:rsidRPr="00FA2B80" w:rsidR="00677C0C" w:rsidP="009A7839" w:rsidRDefault="00677C0C" w14:paraId="3A26A335" w14:textId="77777777">
            <w:pPr>
              <w:spacing w:line="360" w:lineRule="auto"/>
              <w:rPr>
                <w:b w:val="0"/>
                <w:sz w:val="22"/>
                <w:szCs w:val="22"/>
              </w:rPr>
            </w:pPr>
            <w:r w:rsidRPr="00FA2B80">
              <w:rPr>
                <w:bCs/>
                <w:sz w:val="22"/>
                <w:szCs w:val="22"/>
              </w:rPr>
              <w:t xml:space="preserve">260101042-04. </w:t>
            </w:r>
            <w:r w:rsidRPr="00FA2B80">
              <w:rPr>
                <w:b w:val="0"/>
                <w:sz w:val="22"/>
                <w:szCs w:val="22"/>
              </w:rPr>
              <w:t>Aplicar técnicas de comunicación que garanticen interacción idónea con los demás.</w:t>
            </w:r>
          </w:p>
          <w:p w:rsidRPr="00FA2B80" w:rsidR="00677C0C" w:rsidP="009A7839" w:rsidRDefault="00677C0C" w14:paraId="00000009" w14:textId="099252BA">
            <w:pPr>
              <w:spacing w:line="360" w:lineRule="auto"/>
              <w:rPr>
                <w:b w:val="0"/>
                <w:sz w:val="22"/>
                <w:szCs w:val="22"/>
              </w:rPr>
            </w:pPr>
          </w:p>
        </w:tc>
      </w:tr>
    </w:tbl>
    <w:p w:rsidRPr="00FA2B80" w:rsidR="00FF258C" w:rsidP="009A7839" w:rsidRDefault="00FF258C" w14:paraId="0000000B" w14:textId="77777777">
      <w:pPr>
        <w:pStyle w:val="Normal0"/>
        <w:spacing w:line="360" w:lineRule="auto"/>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FA2B80" w:rsidR="00FF258C" w14:paraId="49D4BFBB" w14:textId="77777777">
        <w:trPr>
          <w:trHeight w:val="340"/>
        </w:trPr>
        <w:tc>
          <w:tcPr>
            <w:tcW w:w="3397" w:type="dxa"/>
            <w:vAlign w:val="center"/>
          </w:tcPr>
          <w:p w:rsidRPr="00FA2B80" w:rsidR="00FF258C" w:rsidP="009A7839" w:rsidRDefault="00D376E1" w14:paraId="0000000C" w14:textId="77777777">
            <w:pPr>
              <w:pStyle w:val="Normal0"/>
              <w:spacing w:line="360" w:lineRule="auto"/>
              <w:rPr>
                <w:sz w:val="22"/>
                <w:szCs w:val="22"/>
              </w:rPr>
            </w:pPr>
            <w:r w:rsidRPr="00FA2B80">
              <w:rPr>
                <w:sz w:val="22"/>
                <w:szCs w:val="22"/>
              </w:rPr>
              <w:t>NÚMERO DEL COMPONENTE FORMATIVO</w:t>
            </w:r>
          </w:p>
        </w:tc>
        <w:tc>
          <w:tcPr>
            <w:tcW w:w="6565" w:type="dxa"/>
            <w:vAlign w:val="center"/>
          </w:tcPr>
          <w:p w:rsidRPr="00FA2B80" w:rsidR="00FF258C" w:rsidP="009A7839" w:rsidRDefault="00677C0C" w14:paraId="0000000D" w14:textId="39C1F8C2">
            <w:pPr>
              <w:pStyle w:val="Normal0"/>
              <w:spacing w:line="360" w:lineRule="auto"/>
              <w:rPr>
                <w:sz w:val="22"/>
                <w:szCs w:val="22"/>
              </w:rPr>
            </w:pPr>
            <w:r w:rsidRPr="00FA2B80">
              <w:rPr>
                <w:sz w:val="22"/>
                <w:szCs w:val="22"/>
              </w:rPr>
              <w:t>02</w:t>
            </w:r>
          </w:p>
        </w:tc>
      </w:tr>
      <w:tr w:rsidRPr="00FA2B80" w:rsidR="00FF258C" w14:paraId="5196225A" w14:textId="77777777">
        <w:trPr>
          <w:trHeight w:val="340"/>
        </w:trPr>
        <w:tc>
          <w:tcPr>
            <w:tcW w:w="3397" w:type="dxa"/>
            <w:vAlign w:val="center"/>
          </w:tcPr>
          <w:p w:rsidRPr="00FA2B80" w:rsidR="00FF258C" w:rsidP="009A7839" w:rsidRDefault="00D376E1" w14:paraId="0000000E" w14:textId="77777777">
            <w:pPr>
              <w:pStyle w:val="Normal0"/>
              <w:spacing w:line="360" w:lineRule="auto"/>
              <w:rPr>
                <w:sz w:val="22"/>
                <w:szCs w:val="22"/>
              </w:rPr>
            </w:pPr>
            <w:r w:rsidRPr="00FA2B80">
              <w:rPr>
                <w:sz w:val="22"/>
                <w:szCs w:val="22"/>
              </w:rPr>
              <w:t>NOMBRE DEL COMPONENTE FORMATIVO</w:t>
            </w:r>
          </w:p>
        </w:tc>
        <w:tc>
          <w:tcPr>
            <w:tcW w:w="6565" w:type="dxa"/>
            <w:vAlign w:val="center"/>
          </w:tcPr>
          <w:p w:rsidRPr="00FA2B80" w:rsidR="00FF258C" w:rsidP="009A7839" w:rsidRDefault="00745DB8" w14:paraId="0000000F" w14:textId="4BAB9487">
            <w:pPr>
              <w:pStyle w:val="Normal0"/>
              <w:spacing w:line="360" w:lineRule="auto"/>
              <w:rPr>
                <w:b w:val="0"/>
                <w:bCs/>
                <w:color w:val="39A900"/>
                <w:sz w:val="22"/>
                <w:szCs w:val="22"/>
              </w:rPr>
            </w:pPr>
            <w:r w:rsidRPr="00FA2B80">
              <w:rPr>
                <w:b w:val="0"/>
                <w:bCs/>
                <w:sz w:val="22"/>
                <w:szCs w:val="22"/>
              </w:rPr>
              <w:t>Ética para el éxito</w:t>
            </w:r>
            <w:r w:rsidRPr="00FA2B80" w:rsidR="001713BF">
              <w:rPr>
                <w:b w:val="0"/>
                <w:bCs/>
                <w:sz w:val="22"/>
                <w:szCs w:val="22"/>
              </w:rPr>
              <w:t xml:space="preserve">, </w:t>
            </w:r>
            <w:r w:rsidRPr="00FA2B80">
              <w:rPr>
                <w:b w:val="0"/>
                <w:bCs/>
                <w:sz w:val="22"/>
                <w:szCs w:val="22"/>
              </w:rPr>
              <w:t>valores que transforman</w:t>
            </w:r>
          </w:p>
        </w:tc>
      </w:tr>
      <w:tr w:rsidRPr="00FA2B80" w:rsidR="00FF258C" w14:paraId="323364CF" w14:textId="77777777">
        <w:trPr>
          <w:trHeight w:val="340"/>
        </w:trPr>
        <w:tc>
          <w:tcPr>
            <w:tcW w:w="3397" w:type="dxa"/>
            <w:vAlign w:val="center"/>
          </w:tcPr>
          <w:p w:rsidRPr="00FA2B80" w:rsidR="00FF258C" w:rsidP="009A7839" w:rsidRDefault="00D376E1" w14:paraId="00000010" w14:textId="77777777">
            <w:pPr>
              <w:pStyle w:val="Normal0"/>
              <w:spacing w:line="360" w:lineRule="auto"/>
              <w:rPr>
                <w:sz w:val="22"/>
                <w:szCs w:val="22"/>
              </w:rPr>
            </w:pPr>
            <w:r w:rsidRPr="00FA2B80">
              <w:rPr>
                <w:sz w:val="22"/>
                <w:szCs w:val="22"/>
              </w:rPr>
              <w:t>BREVE DESCRIPCIÓN</w:t>
            </w:r>
          </w:p>
        </w:tc>
        <w:tc>
          <w:tcPr>
            <w:tcW w:w="6565" w:type="dxa"/>
            <w:vAlign w:val="center"/>
          </w:tcPr>
          <w:p w:rsidRPr="00E05000" w:rsidR="00FF258C" w:rsidP="00E05000" w:rsidRDefault="00E05000" w14:paraId="00000011" w14:textId="64EBCC5F">
            <w:r>
              <w:t>Se a</w:t>
            </w:r>
            <w:r w:rsidRPr="00184B07">
              <w:t>borda la importancia de la ética en los ámbitos personal y laboral como un pilar para fomentar comportamientos responsables y una convivencia armónica. Destaca cómo la ética guía decisiones basadas en valores como la integridad, el respeto y la responsabilidad, impactando positivamente en la calidad de vida y en el entorno laboral mediante la promoción de la confianza, la mejora del clima organizacional y la sostenibilidad.</w:t>
            </w:r>
          </w:p>
        </w:tc>
      </w:tr>
      <w:tr w:rsidRPr="00FA2B80" w:rsidR="00FF258C" w14:paraId="4789F7AB" w14:textId="77777777">
        <w:trPr>
          <w:trHeight w:val="340"/>
        </w:trPr>
        <w:tc>
          <w:tcPr>
            <w:tcW w:w="3397" w:type="dxa"/>
            <w:vAlign w:val="center"/>
          </w:tcPr>
          <w:p w:rsidRPr="00FA2B80" w:rsidR="00FF258C" w:rsidP="009A7839" w:rsidRDefault="00D376E1" w14:paraId="00000012" w14:textId="77777777">
            <w:pPr>
              <w:pStyle w:val="Normal0"/>
              <w:spacing w:line="360" w:lineRule="auto"/>
              <w:rPr>
                <w:sz w:val="22"/>
                <w:szCs w:val="22"/>
              </w:rPr>
            </w:pPr>
            <w:r w:rsidRPr="00FA2B80">
              <w:rPr>
                <w:sz w:val="22"/>
                <w:szCs w:val="22"/>
              </w:rPr>
              <w:t>PALABRAS CLAVE</w:t>
            </w:r>
          </w:p>
        </w:tc>
        <w:tc>
          <w:tcPr>
            <w:tcW w:w="6565" w:type="dxa"/>
            <w:vAlign w:val="center"/>
          </w:tcPr>
          <w:p w:rsidRPr="00E05000" w:rsidR="00FF258C" w:rsidP="009A7839" w:rsidRDefault="00E05000" w14:paraId="00000013" w14:textId="09378399">
            <w:pPr>
              <w:pStyle w:val="Normal0"/>
              <w:spacing w:line="360" w:lineRule="auto"/>
              <w:rPr>
                <w:sz w:val="22"/>
                <w:szCs w:val="22"/>
              </w:rPr>
            </w:pPr>
            <w:r w:rsidRPr="00E05000">
              <w:rPr>
                <w:sz w:val="22"/>
                <w:szCs w:val="22"/>
              </w:rPr>
              <w:t>Ética, Comunicación, asertividad,</w:t>
            </w:r>
            <w:r>
              <w:rPr>
                <w:sz w:val="22"/>
                <w:szCs w:val="22"/>
              </w:rPr>
              <w:t xml:space="preserve"> </w:t>
            </w:r>
            <w:r w:rsidRPr="00E05000">
              <w:rPr>
                <w:sz w:val="22"/>
                <w:szCs w:val="22"/>
              </w:rPr>
              <w:t>organización</w:t>
            </w:r>
          </w:p>
        </w:tc>
      </w:tr>
    </w:tbl>
    <w:p w:rsidRPr="00FA2B80" w:rsidR="00FF258C" w:rsidP="009A7839" w:rsidRDefault="00FF258C" w14:paraId="00000014" w14:textId="77777777">
      <w:pPr>
        <w:pStyle w:val="Normal0"/>
        <w:spacing w:line="360" w:lineRule="auto"/>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FA2B80" w:rsidR="00FF258C" w14:paraId="4F59971A" w14:textId="77777777">
        <w:trPr>
          <w:trHeight w:val="340"/>
        </w:trPr>
        <w:tc>
          <w:tcPr>
            <w:tcW w:w="3397" w:type="dxa"/>
            <w:vAlign w:val="center"/>
          </w:tcPr>
          <w:p w:rsidRPr="00FA2B80" w:rsidR="00FF258C" w:rsidP="009A7839" w:rsidRDefault="00D376E1" w14:paraId="00000015" w14:textId="77777777">
            <w:pPr>
              <w:pStyle w:val="Normal0"/>
              <w:spacing w:line="360" w:lineRule="auto"/>
              <w:rPr>
                <w:sz w:val="22"/>
                <w:szCs w:val="22"/>
              </w:rPr>
            </w:pPr>
            <w:r w:rsidRPr="00FA2B80">
              <w:rPr>
                <w:sz w:val="22"/>
                <w:szCs w:val="22"/>
              </w:rPr>
              <w:t>ÁREA OCUPACIONAL</w:t>
            </w:r>
          </w:p>
        </w:tc>
        <w:tc>
          <w:tcPr>
            <w:tcW w:w="6565" w:type="dxa"/>
            <w:vAlign w:val="center"/>
          </w:tcPr>
          <w:p w:rsidRPr="00FA2B80" w:rsidR="00FF258C" w:rsidP="009A7839" w:rsidRDefault="00D376E1" w14:paraId="0000001B" w14:textId="77777777">
            <w:pPr>
              <w:pStyle w:val="Normal0"/>
              <w:spacing w:line="360" w:lineRule="auto"/>
              <w:rPr>
                <w:sz w:val="22"/>
                <w:szCs w:val="22"/>
              </w:rPr>
            </w:pPr>
            <w:r w:rsidRPr="00FA2B80">
              <w:rPr>
                <w:sz w:val="22"/>
                <w:szCs w:val="22"/>
              </w:rPr>
              <w:t>4 - CIENCIAS SOCIALES, EDUCACIÓN, SERVICIOS GUBERNAMENTALES Y RELIGIÓN</w:t>
            </w:r>
          </w:p>
          <w:p w:rsidRPr="00FA2B80" w:rsidR="00FF258C" w:rsidP="009A7839" w:rsidRDefault="00FF258C" w14:paraId="00000020" w14:textId="404BAA0F">
            <w:pPr>
              <w:pStyle w:val="Normal0"/>
              <w:spacing w:line="360" w:lineRule="auto"/>
              <w:rPr>
                <w:sz w:val="22"/>
                <w:szCs w:val="22"/>
              </w:rPr>
            </w:pPr>
          </w:p>
        </w:tc>
      </w:tr>
      <w:tr w:rsidRPr="00FA2B80" w:rsidR="00FF258C" w14:paraId="6E9ED268" w14:textId="77777777">
        <w:trPr>
          <w:trHeight w:val="465"/>
        </w:trPr>
        <w:tc>
          <w:tcPr>
            <w:tcW w:w="3397" w:type="dxa"/>
            <w:vAlign w:val="center"/>
          </w:tcPr>
          <w:p w:rsidRPr="00FA2B80" w:rsidR="00FF258C" w:rsidP="009A7839" w:rsidRDefault="00D376E1" w14:paraId="00000021" w14:textId="77777777">
            <w:pPr>
              <w:pStyle w:val="Normal0"/>
              <w:spacing w:line="360" w:lineRule="auto"/>
              <w:rPr>
                <w:sz w:val="22"/>
                <w:szCs w:val="22"/>
              </w:rPr>
            </w:pPr>
            <w:r w:rsidRPr="00FA2B80">
              <w:rPr>
                <w:sz w:val="22"/>
                <w:szCs w:val="22"/>
              </w:rPr>
              <w:t>IDIOMA</w:t>
            </w:r>
          </w:p>
        </w:tc>
        <w:tc>
          <w:tcPr>
            <w:tcW w:w="6565" w:type="dxa"/>
            <w:vAlign w:val="center"/>
          </w:tcPr>
          <w:p w:rsidRPr="00FA2B80" w:rsidR="00FF258C" w:rsidP="009A7839" w:rsidRDefault="008574AF" w14:paraId="00000022" w14:textId="3D7FE23E">
            <w:pPr>
              <w:pStyle w:val="Normal0"/>
              <w:spacing w:line="360" w:lineRule="auto"/>
              <w:rPr>
                <w:sz w:val="22"/>
                <w:szCs w:val="22"/>
              </w:rPr>
            </w:pPr>
            <w:r w:rsidRPr="00FA2B80">
              <w:rPr>
                <w:sz w:val="22"/>
                <w:szCs w:val="22"/>
              </w:rPr>
              <w:t>español</w:t>
            </w:r>
          </w:p>
        </w:tc>
      </w:tr>
    </w:tbl>
    <w:p w:rsidRPr="00FA2B80" w:rsidR="00FF258C" w:rsidP="009A7839" w:rsidRDefault="00FF258C" w14:paraId="00000023" w14:textId="77777777">
      <w:pPr>
        <w:pStyle w:val="Normal0"/>
        <w:spacing w:line="360" w:lineRule="auto"/>
      </w:pPr>
    </w:p>
    <w:p w:rsidRPr="00FA2B80" w:rsidR="00FF258C" w:rsidP="009A7839" w:rsidRDefault="00FF258C" w14:paraId="00000027" w14:textId="77777777">
      <w:pPr>
        <w:pStyle w:val="Normal0"/>
        <w:spacing w:line="360" w:lineRule="auto"/>
      </w:pPr>
    </w:p>
    <w:p w:rsidRPr="00FA2B80" w:rsidR="00FF258C" w:rsidP="009A7839" w:rsidRDefault="00D376E1" w14:paraId="00000028" w14:textId="77777777">
      <w:pPr>
        <w:pStyle w:val="Normal0"/>
        <w:numPr>
          <w:ilvl w:val="0"/>
          <w:numId w:val="4"/>
        </w:numPr>
        <w:pBdr>
          <w:top w:val="nil"/>
          <w:left w:val="nil"/>
          <w:bottom w:val="nil"/>
          <w:right w:val="nil"/>
          <w:between w:val="nil"/>
        </w:pBdr>
        <w:spacing w:line="360" w:lineRule="auto"/>
        <w:ind w:left="284" w:hanging="284"/>
        <w:jc w:val="both"/>
        <w:rPr>
          <w:b/>
          <w:color w:val="000000"/>
        </w:rPr>
      </w:pPr>
      <w:r w:rsidRPr="00FA2B80">
        <w:rPr>
          <w:b/>
          <w:color w:val="000000"/>
        </w:rPr>
        <w:t xml:space="preserve">TABLA DE CONTENIDOS: </w:t>
      </w:r>
    </w:p>
    <w:p w:rsidRPr="00FA2B80" w:rsidR="00FF258C" w:rsidP="009A7839" w:rsidRDefault="00FF258C" w14:paraId="00000029" w14:textId="77777777">
      <w:pPr>
        <w:pStyle w:val="Normal0"/>
        <w:spacing w:line="360" w:lineRule="auto"/>
        <w:rPr>
          <w:b/>
        </w:rPr>
      </w:pPr>
    </w:p>
    <w:p w:rsidRPr="00FA2B80" w:rsidR="00400499" w:rsidP="009A7839" w:rsidRDefault="00400499" w14:paraId="18DF9E0D" w14:textId="349B1E9D">
      <w:pPr>
        <w:pStyle w:val="Normal0"/>
        <w:spacing w:line="360" w:lineRule="auto"/>
      </w:pPr>
      <w:r w:rsidR="5D014927">
        <w:drawing>
          <wp:inline wp14:editId="3A8E00D3" wp14:anchorId="6A9DF182">
            <wp:extent cx="3190875" cy="3781425"/>
            <wp:effectExtent l="0" t="0" r="0" b="0"/>
            <wp:docPr id="116402607" name="" title=""/>
            <wp:cNvGraphicFramePr>
              <a:graphicFrameLocks noChangeAspect="1"/>
            </wp:cNvGraphicFramePr>
            <a:graphic>
              <a:graphicData uri="http://schemas.openxmlformats.org/drawingml/2006/picture">
                <pic:pic>
                  <pic:nvPicPr>
                    <pic:cNvPr id="0" name=""/>
                    <pic:cNvPicPr/>
                  </pic:nvPicPr>
                  <pic:blipFill>
                    <a:blip r:embed="R240cb58196ad470c">
                      <a:extLst>
                        <a:ext xmlns:a="http://schemas.openxmlformats.org/drawingml/2006/main" uri="{28A0092B-C50C-407E-A947-70E740481C1C}">
                          <a14:useLocalDpi val="0"/>
                        </a:ext>
                      </a:extLst>
                    </a:blip>
                    <a:stretch>
                      <a:fillRect/>
                    </a:stretch>
                  </pic:blipFill>
                  <pic:spPr>
                    <a:xfrm>
                      <a:off x="0" y="0"/>
                      <a:ext cx="3190875" cy="3781425"/>
                    </a:xfrm>
                    <a:prstGeom prst="rect">
                      <a:avLst/>
                    </a:prstGeom>
                  </pic:spPr>
                </pic:pic>
              </a:graphicData>
            </a:graphic>
          </wp:inline>
        </w:drawing>
      </w:r>
    </w:p>
    <w:p w:rsidRPr="00FA2B80" w:rsidR="00400499" w:rsidP="009A7839" w:rsidRDefault="00400499" w14:paraId="30F5E758" w14:textId="77777777">
      <w:pPr>
        <w:pStyle w:val="Normal0"/>
        <w:spacing w:line="360" w:lineRule="auto"/>
        <w:rPr>
          <w:b/>
        </w:rPr>
      </w:pPr>
    </w:p>
    <w:p w:rsidRPr="00FA2B80" w:rsidR="00400499" w:rsidP="009A7839" w:rsidRDefault="00400499" w14:paraId="25B444F6" w14:textId="77777777">
      <w:pPr>
        <w:pStyle w:val="Normal0"/>
        <w:spacing w:line="360" w:lineRule="auto"/>
        <w:rPr>
          <w:b/>
        </w:rPr>
      </w:pPr>
    </w:p>
    <w:p w:rsidRPr="00FA2B80" w:rsidR="00400499" w:rsidP="009A7839" w:rsidRDefault="00400499" w14:paraId="46684BD4" w14:textId="77777777">
      <w:pPr>
        <w:pStyle w:val="Normal0"/>
        <w:spacing w:line="360" w:lineRule="auto"/>
        <w:rPr>
          <w:b/>
        </w:rPr>
      </w:pPr>
    </w:p>
    <w:p w:rsidRPr="00FA2B80" w:rsidR="00FF258C" w:rsidP="009A7839" w:rsidRDefault="00FF258C" w14:paraId="00000034" w14:textId="77777777">
      <w:pPr>
        <w:pStyle w:val="Normal0"/>
        <w:pBdr>
          <w:top w:val="nil"/>
          <w:left w:val="nil"/>
          <w:bottom w:val="nil"/>
          <w:right w:val="nil"/>
          <w:between w:val="nil"/>
        </w:pBdr>
        <w:spacing w:line="360" w:lineRule="auto"/>
        <w:rPr>
          <w:b/>
        </w:rPr>
      </w:pPr>
    </w:p>
    <w:p w:rsidRPr="00FA2B80" w:rsidR="00FF258C" w:rsidP="009A7839" w:rsidRDefault="00FF258C" w14:paraId="00000035" w14:textId="77777777">
      <w:pPr>
        <w:pStyle w:val="Normal0"/>
        <w:pBdr>
          <w:top w:val="nil"/>
          <w:left w:val="nil"/>
          <w:bottom w:val="nil"/>
          <w:right w:val="nil"/>
          <w:between w:val="nil"/>
        </w:pBdr>
        <w:spacing w:line="360" w:lineRule="auto"/>
        <w:rPr>
          <w:b/>
        </w:rPr>
      </w:pPr>
    </w:p>
    <w:p w:rsidRPr="00FA2B80" w:rsidR="00553438" w:rsidP="009A7839" w:rsidRDefault="00553438" w14:paraId="0249BDB3" w14:textId="77777777">
      <w:pPr>
        <w:pStyle w:val="Normal0"/>
        <w:pBdr>
          <w:top w:val="nil"/>
          <w:left w:val="nil"/>
          <w:bottom w:val="nil"/>
          <w:right w:val="nil"/>
          <w:between w:val="nil"/>
        </w:pBdr>
        <w:spacing w:line="360" w:lineRule="auto"/>
        <w:rPr>
          <w:b/>
        </w:rPr>
      </w:pPr>
    </w:p>
    <w:p w:rsidRPr="00FA2B80" w:rsidR="00553438" w:rsidP="009A7839" w:rsidRDefault="00553438" w14:paraId="33F282FC" w14:textId="77777777">
      <w:pPr>
        <w:pStyle w:val="Normal0"/>
        <w:pBdr>
          <w:top w:val="nil"/>
          <w:left w:val="nil"/>
          <w:bottom w:val="nil"/>
          <w:right w:val="nil"/>
          <w:between w:val="nil"/>
        </w:pBdr>
        <w:spacing w:line="360" w:lineRule="auto"/>
        <w:rPr>
          <w:b/>
        </w:rPr>
      </w:pPr>
    </w:p>
    <w:p w:rsidRPr="00FA2B80" w:rsidR="00553438" w:rsidP="009A7839" w:rsidRDefault="00553438" w14:paraId="4CE793E9" w14:textId="77777777">
      <w:pPr>
        <w:pStyle w:val="Normal0"/>
        <w:pBdr>
          <w:top w:val="nil"/>
          <w:left w:val="nil"/>
          <w:bottom w:val="nil"/>
          <w:right w:val="nil"/>
          <w:between w:val="nil"/>
        </w:pBdr>
        <w:spacing w:line="360" w:lineRule="auto"/>
        <w:rPr>
          <w:b/>
        </w:rPr>
      </w:pPr>
    </w:p>
    <w:p w:rsidRPr="00FA2B80" w:rsidR="00553438" w:rsidP="009A7839" w:rsidRDefault="00553438" w14:paraId="18724B27" w14:textId="77777777">
      <w:pPr>
        <w:pStyle w:val="Normal0"/>
        <w:pBdr>
          <w:top w:val="nil"/>
          <w:left w:val="nil"/>
          <w:bottom w:val="nil"/>
          <w:right w:val="nil"/>
          <w:between w:val="nil"/>
        </w:pBdr>
        <w:spacing w:line="360" w:lineRule="auto"/>
        <w:rPr>
          <w:b/>
        </w:rPr>
      </w:pPr>
    </w:p>
    <w:p w:rsidRPr="00FA2B80" w:rsidR="00FF258C" w:rsidP="009A7839" w:rsidRDefault="00D376E1" w14:paraId="00000036" w14:textId="77777777">
      <w:pPr>
        <w:pStyle w:val="Normal0"/>
        <w:numPr>
          <w:ilvl w:val="0"/>
          <w:numId w:val="4"/>
        </w:numPr>
        <w:pBdr>
          <w:top w:val="nil"/>
          <w:left w:val="nil"/>
          <w:bottom w:val="nil"/>
          <w:right w:val="nil"/>
          <w:between w:val="nil"/>
        </w:pBdr>
        <w:spacing w:line="360" w:lineRule="auto"/>
        <w:ind w:left="284" w:hanging="284"/>
        <w:jc w:val="both"/>
        <w:rPr>
          <w:b/>
        </w:rPr>
      </w:pPr>
      <w:r w:rsidRPr="00FA2B80">
        <w:rPr>
          <w:b/>
        </w:rPr>
        <w:t>INTRODUCCIÓN</w:t>
      </w:r>
    </w:p>
    <w:p w:rsidRPr="00FA2B80" w:rsidR="00400499" w:rsidP="009A7839" w:rsidRDefault="00400499" w14:paraId="54ABE6DE" w14:textId="77777777">
      <w:pPr>
        <w:pStyle w:val="Normal0"/>
        <w:pBdr>
          <w:top w:val="nil"/>
          <w:left w:val="nil"/>
          <w:bottom w:val="nil"/>
          <w:right w:val="nil"/>
          <w:between w:val="nil"/>
        </w:pBdr>
        <w:spacing w:line="360" w:lineRule="auto"/>
        <w:jc w:val="both"/>
        <w:rPr>
          <w:b/>
        </w:rPr>
      </w:pPr>
    </w:p>
    <w:p w:rsidRPr="00FA2B80" w:rsidR="00400499" w:rsidP="009A7839" w:rsidRDefault="00F37022" w14:paraId="5524DA86" w14:textId="23654274">
      <w:pPr>
        <w:pStyle w:val="Normal0"/>
        <w:pBdr>
          <w:top w:val="nil"/>
          <w:left w:val="nil"/>
          <w:bottom w:val="nil"/>
          <w:right w:val="nil"/>
          <w:between w:val="nil"/>
        </w:pBdr>
        <w:spacing w:line="360" w:lineRule="auto"/>
        <w:jc w:val="both"/>
        <w:rPr>
          <w:bCs/>
        </w:rPr>
      </w:pPr>
      <w:r w:rsidRPr="00FA2B80">
        <w:rPr>
          <w:bCs/>
        </w:rPr>
        <w:t>El desarrollo de la ética personal y laboral implica conductas que se ajustan al contexto social, reguladas por normas que promueven la convivencia y mejoran la calidad de vida comunitaria. Más allá del beneficio individual, la ética es una necesidad colectiva que impulsa al ser humano a ser más sociable y comunicativo. Este aprendizaje fomenta la comprensión de la ética, sus funciones, criterios y competencias necesarias para una convivencia armónica en el mundo actual.</w:t>
      </w:r>
    </w:p>
    <w:p w:rsidRPr="00FA2B80" w:rsidR="00F37022" w:rsidP="009A7839" w:rsidRDefault="00F37022" w14:paraId="018D37AF" w14:textId="0E40312E">
      <w:pPr>
        <w:pStyle w:val="Normal0"/>
        <w:pBdr>
          <w:top w:val="nil"/>
          <w:left w:val="nil"/>
          <w:bottom w:val="nil"/>
          <w:right w:val="nil"/>
          <w:between w:val="nil"/>
        </w:pBdr>
        <w:spacing w:line="360" w:lineRule="auto"/>
        <w:jc w:val="both"/>
        <w:rPr>
          <w:bCs/>
        </w:rPr>
      </w:pPr>
    </w:p>
    <w:p w:rsidRPr="00FA2B80" w:rsidR="00F37022" w:rsidP="009A7839" w:rsidRDefault="00F37022" w14:paraId="7F413DFE" w14:textId="261D4836">
      <w:pPr>
        <w:pStyle w:val="Normal0"/>
        <w:pBdr>
          <w:top w:val="nil"/>
          <w:left w:val="nil"/>
          <w:bottom w:val="nil"/>
          <w:right w:val="nil"/>
          <w:between w:val="nil"/>
        </w:pBdr>
        <w:spacing w:line="360" w:lineRule="auto"/>
        <w:jc w:val="both"/>
        <w:rPr>
          <w:bCs/>
        </w:rPr>
      </w:pPr>
      <w:r w:rsidRPr="00FA2B80">
        <w:rPr>
          <w:bCs/>
          <w:noProof/>
        </w:rPr>
        <mc:AlternateContent>
          <mc:Choice Requires="wps">
            <w:drawing>
              <wp:anchor distT="0" distB="0" distL="114300" distR="114300" simplePos="0" relativeHeight="251659264" behindDoc="0" locked="0" layoutInCell="1" allowOverlap="1" wp14:anchorId="4C6816FC" wp14:editId="096A5935">
                <wp:simplePos x="0" y="0"/>
                <wp:positionH relativeFrom="column">
                  <wp:posOffset>241935</wp:posOffset>
                </wp:positionH>
                <wp:positionV relativeFrom="paragraph">
                  <wp:posOffset>29845</wp:posOffset>
                </wp:positionV>
                <wp:extent cx="5448300" cy="704850"/>
                <wp:effectExtent l="57150" t="19050" r="76200" b="95250"/>
                <wp:wrapNone/>
                <wp:docPr id="623713201" name="Rectángulo 1"/>
                <wp:cNvGraphicFramePr/>
                <a:graphic xmlns:a="http://schemas.openxmlformats.org/drawingml/2006/main">
                  <a:graphicData uri="http://schemas.microsoft.com/office/word/2010/wordprocessingShape">
                    <wps:wsp>
                      <wps:cNvSpPr/>
                      <wps:spPr>
                        <a:xfrm>
                          <a:off x="0" y="0"/>
                          <a:ext cx="5448300" cy="70485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F37022" w:rsidP="00F37022" w:rsidRDefault="00F37022" w14:paraId="1B9D24CB" w14:textId="32679178">
                            <w:pPr>
                              <w:jc w:val="center"/>
                            </w:pPr>
                            <w:r>
                              <w:t xml:space="preserve">Video de introducción- GUION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867EE05">
              <v:rect id="Rectángulo 1" style="position:absolute;left:0;text-align:left;margin-left:19.05pt;margin-top:2.35pt;width:429pt;height: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f81bd [3204]" strokecolor="#4579b8 [3044]" w14:anchorId="4C6816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">
                <v:fill type="gradient" color2="#a7bfde [1620]" angle="180" focus="100%" rotate="t">
                  <o:fill v:ext="view" type="gradientUnscaled"/>
                </v:fill>
                <v:shadow on="t" color="black" opacity="22937f" offset="0,.63889mm" origin=",.5"/>
                <v:textbox>
                  <w:txbxContent>
                    <w:p w:rsidR="00F37022" w:rsidP="00F37022" w:rsidRDefault="00F37022" w14:paraId="12D406A8" w14:textId="32679178">
                      <w:pPr>
                        <w:jc w:val="center"/>
                      </w:pPr>
                      <w:r>
                        <w:t xml:space="preserve">Video de introducción- GUION </w:t>
                      </w:r>
                    </w:p>
                  </w:txbxContent>
                </v:textbox>
              </v:rect>
            </w:pict>
          </mc:Fallback>
        </mc:AlternateContent>
      </w:r>
    </w:p>
    <w:p w:rsidRPr="00FA2B80" w:rsidR="00400499" w:rsidP="009A7839" w:rsidRDefault="00400499" w14:paraId="101E0B0A" w14:textId="77777777">
      <w:pPr>
        <w:pStyle w:val="Normal0"/>
        <w:pBdr>
          <w:top w:val="nil"/>
          <w:left w:val="nil"/>
          <w:bottom w:val="nil"/>
          <w:right w:val="nil"/>
          <w:between w:val="nil"/>
        </w:pBdr>
        <w:spacing w:line="360" w:lineRule="auto"/>
        <w:jc w:val="both"/>
        <w:rPr>
          <w:b/>
        </w:rPr>
      </w:pPr>
    </w:p>
    <w:p w:rsidRPr="00FA2B80" w:rsidR="00F37022" w:rsidP="009A7839" w:rsidRDefault="00553438" w14:paraId="3B8F6631" w14:textId="215687A3">
      <w:pPr>
        <w:pStyle w:val="Normal0"/>
        <w:pBdr>
          <w:top w:val="nil"/>
          <w:left w:val="nil"/>
          <w:bottom w:val="nil"/>
          <w:right w:val="nil"/>
          <w:between w:val="nil"/>
        </w:pBdr>
        <w:spacing w:line="360" w:lineRule="auto"/>
        <w:rPr>
          <w:b/>
        </w:rPr>
      </w:pPr>
      <w:commentRangeStart w:id="0"/>
      <w:commentRangeEnd w:id="0"/>
      <w:r w:rsidRPr="00FA2B80">
        <w:rPr>
          <w:rStyle w:val="Refdecomentario"/>
          <w:sz w:val="22"/>
          <w:szCs w:val="22"/>
        </w:rPr>
        <w:commentReference w:id="0"/>
      </w:r>
    </w:p>
    <w:p w:rsidRPr="00FA2B80" w:rsidR="00FF258C" w:rsidP="009A7839" w:rsidRDefault="00FF258C" w14:paraId="00000041" w14:textId="77777777">
      <w:pPr>
        <w:pStyle w:val="Normal0"/>
        <w:pBdr>
          <w:top w:val="nil"/>
          <w:left w:val="nil"/>
          <w:bottom w:val="nil"/>
          <w:right w:val="nil"/>
          <w:between w:val="nil"/>
        </w:pBdr>
        <w:spacing w:line="360" w:lineRule="auto"/>
        <w:rPr>
          <w:b/>
        </w:rPr>
      </w:pPr>
    </w:p>
    <w:p w:rsidRPr="00FA2B80" w:rsidR="00995E3A" w:rsidP="009A7839" w:rsidRDefault="00995E3A" w14:paraId="5306F7A7" w14:textId="77777777">
      <w:pPr>
        <w:pStyle w:val="Normal0"/>
        <w:pBdr>
          <w:top w:val="nil"/>
          <w:left w:val="nil"/>
          <w:bottom w:val="nil"/>
          <w:right w:val="nil"/>
          <w:between w:val="nil"/>
        </w:pBdr>
        <w:spacing w:line="360" w:lineRule="auto"/>
        <w:rPr>
          <w:b/>
        </w:rPr>
      </w:pPr>
    </w:p>
    <w:p w:rsidRPr="00FA2B80" w:rsidR="00FF258C" w:rsidP="009A7839" w:rsidRDefault="00D376E1" w14:paraId="00000042" w14:textId="77777777">
      <w:pPr>
        <w:pStyle w:val="Normal0"/>
        <w:numPr>
          <w:ilvl w:val="0"/>
          <w:numId w:val="4"/>
        </w:numPr>
        <w:pBdr>
          <w:top w:val="nil"/>
          <w:left w:val="nil"/>
          <w:bottom w:val="nil"/>
          <w:right w:val="nil"/>
          <w:between w:val="nil"/>
        </w:pBdr>
        <w:spacing w:line="360" w:lineRule="auto"/>
        <w:ind w:left="284" w:hanging="284"/>
        <w:jc w:val="both"/>
        <w:rPr>
          <w:b/>
          <w:color w:val="000000"/>
        </w:rPr>
      </w:pPr>
      <w:r w:rsidRPr="00FA2B80">
        <w:rPr>
          <w:b/>
          <w:color w:val="000000"/>
        </w:rPr>
        <w:t xml:space="preserve">DESARROLLO DE CONTENIDOS: </w:t>
      </w:r>
    </w:p>
    <w:p w:rsidRPr="00FA2B80" w:rsidR="00553438" w:rsidP="009A7839" w:rsidRDefault="00553438" w14:paraId="4D740C79" w14:textId="0DB02A26">
      <w:pPr>
        <w:pStyle w:val="Normal0"/>
        <w:pBdr>
          <w:top w:val="nil"/>
          <w:left w:val="nil"/>
          <w:bottom w:val="nil"/>
          <w:right w:val="nil"/>
          <w:between w:val="nil"/>
        </w:pBdr>
        <w:spacing w:line="360" w:lineRule="auto"/>
        <w:jc w:val="both"/>
        <w:rPr>
          <w:b/>
          <w:color w:val="000000"/>
        </w:rPr>
      </w:pPr>
    </w:p>
    <w:p w:rsidRPr="00FA2B80" w:rsidR="00553438" w:rsidP="0087003E" w:rsidRDefault="00553438" w14:paraId="7DB54E00" w14:textId="7B18A022">
      <w:pPr>
        <w:pStyle w:val="Ttulo1"/>
        <w:numPr>
          <w:ilvl w:val="0"/>
          <w:numId w:val="23"/>
        </w:numPr>
        <w:rPr>
          <w:b/>
          <w:bCs/>
          <w:sz w:val="22"/>
          <w:szCs w:val="22"/>
        </w:rPr>
      </w:pPr>
      <w:r w:rsidRPr="00FA2B80">
        <w:rPr>
          <w:b/>
          <w:bCs/>
          <w:sz w:val="22"/>
          <w:szCs w:val="22"/>
        </w:rPr>
        <w:t>Desarrollo de la ética</w:t>
      </w:r>
    </w:p>
    <w:p w:rsidRPr="00FA2B80" w:rsidR="00553438" w:rsidP="009A7839" w:rsidRDefault="00553438" w14:paraId="04F844D0" w14:textId="77777777">
      <w:pPr>
        <w:pStyle w:val="Normal0"/>
        <w:pBdr>
          <w:top w:val="nil"/>
          <w:left w:val="nil"/>
          <w:bottom w:val="nil"/>
          <w:right w:val="nil"/>
          <w:between w:val="nil"/>
        </w:pBdr>
        <w:spacing w:line="360" w:lineRule="auto"/>
        <w:jc w:val="both"/>
        <w:rPr>
          <w:b/>
          <w:color w:val="000000"/>
        </w:rPr>
      </w:pPr>
    </w:p>
    <w:p w:rsidRPr="00FA2B80" w:rsidR="00553438" w:rsidP="009A7839" w:rsidRDefault="00553438" w14:paraId="716B167D" w14:textId="77777777">
      <w:pPr>
        <w:spacing w:line="360" w:lineRule="auto"/>
        <w:ind w:left="567"/>
      </w:pPr>
      <w:r w:rsidRPr="00FA2B80">
        <w:t>El desarrollo de la ética abarca diferentes dimensiones que orientan las decisiones y comportamientos tanto en la vida personal como laboral. Estas decisiones se fundamentan en reglas básicas que permiten reflexionar y abordar tanto problemas internos como externos. En este contexto, la ética actúa como un marco para gestionar situaciones complejas con base en principios sólidos.</w:t>
      </w:r>
    </w:p>
    <w:p w:rsidRPr="00FA2B80" w:rsidR="00553438" w:rsidP="009A7839" w:rsidRDefault="00553438" w14:paraId="62E3D8C8" w14:textId="77777777">
      <w:pPr>
        <w:spacing w:line="360" w:lineRule="auto"/>
        <w:ind w:left="567"/>
      </w:pPr>
    </w:p>
    <w:p w:rsidRPr="00FA2B80" w:rsidR="00553438" w:rsidP="009A7839" w:rsidRDefault="00553438" w14:paraId="344AA289" w14:textId="5574327F">
      <w:pPr>
        <w:spacing w:line="360" w:lineRule="auto"/>
        <w:ind w:left="567"/>
      </w:pPr>
      <w:r w:rsidRPr="00FA2B80">
        <w:t>La función de la ética se refleja en su compromiso con la comunidad y el medio ambiente, promoviendo una calidad de vida laboral adecuada y prácticas responsables en el comercio y el marketing; en el ámbito profesional, se establecen criterios generales que incluyen la comprensión del entorno individual y colectivo, la defensa de valores y conocimientos, y el reconocimiento de las limitaciones personales y profesionales. También se destaca la importancia de promover la utilidad a través de canales responsables, denunciar conductas inadecuadas y proteger a los colegas frente a injusticias.</w:t>
      </w:r>
    </w:p>
    <w:p w:rsidRPr="00FA2B80" w:rsidR="00553438" w:rsidP="009A7839" w:rsidRDefault="00553438" w14:paraId="60DC4148" w14:textId="77777777">
      <w:pPr>
        <w:spacing w:line="360" w:lineRule="auto"/>
        <w:ind w:left="567"/>
      </w:pPr>
    </w:p>
    <w:p w:rsidRPr="00FA2B80" w:rsidR="00553438" w:rsidP="009A7839" w:rsidRDefault="00553438" w14:paraId="2E4A359E" w14:textId="77777777">
      <w:pPr>
        <w:spacing w:line="360" w:lineRule="auto"/>
        <w:ind w:left="567"/>
      </w:pPr>
      <w:r w:rsidRPr="00FA2B80">
        <w:t>En los ámbitos humanos, la ética enfatiza el respeto a la autonomía y la protección de las personas como principios esenciales. Este reconocimiento promueve una convivencia basada en la dignidad y los derechos individuales. Finalmente, para fomentar el desarrollo ético en el entorno laboral, es fundamental fortalecer competencias específicas, como conocimientos, habilidades y actitudes, que permitan una actuación profesional basada en la integridad y la responsabilidad. En conjunto, estos elementos consolidan la ética como un pilar esencial para el desarrollo humano y profesional.</w:t>
      </w:r>
    </w:p>
    <w:p w:rsidRPr="00FA2B80" w:rsidR="00553438" w:rsidP="0087003E" w:rsidRDefault="00553438" w14:paraId="775F0BFF" w14:textId="49FD191B">
      <w:pPr>
        <w:pStyle w:val="Ttulo2"/>
        <w:numPr>
          <w:ilvl w:val="1"/>
          <w:numId w:val="23"/>
        </w:numPr>
        <w:rPr>
          <w:b/>
          <w:bCs/>
          <w:sz w:val="22"/>
          <w:szCs w:val="22"/>
        </w:rPr>
      </w:pPr>
      <w:r w:rsidRPr="00FA2B80">
        <w:rPr>
          <w:b/>
          <w:bCs/>
          <w:sz w:val="22"/>
          <w:szCs w:val="22"/>
        </w:rPr>
        <w:t>Evaluar los lineamientos organizacionales para fomentar la ética laboral</w:t>
      </w:r>
    </w:p>
    <w:p w:rsidRPr="00FA2B80" w:rsidR="00553438" w:rsidP="009A7839" w:rsidRDefault="00553438" w14:paraId="53128D33" w14:textId="77777777">
      <w:pPr>
        <w:spacing w:line="360" w:lineRule="auto"/>
        <w:rPr>
          <w:bCs/>
        </w:rPr>
      </w:pPr>
    </w:p>
    <w:p w:rsidRPr="00FA2B80" w:rsidR="001B2DFD" w:rsidP="009A7839" w:rsidRDefault="001B2DFD" w14:paraId="5E6F54C5" w14:textId="53190F2E">
      <w:pPr>
        <w:pStyle w:val="Normal0"/>
        <w:numPr>
          <w:ilvl w:val="0"/>
          <w:numId w:val="18"/>
        </w:numPr>
        <w:pBdr>
          <w:top w:val="nil"/>
          <w:left w:val="nil"/>
          <w:bottom w:val="nil"/>
          <w:right w:val="nil"/>
          <w:between w:val="nil"/>
        </w:pBdr>
        <w:spacing w:line="360" w:lineRule="auto"/>
        <w:jc w:val="both"/>
        <w:rPr>
          <w:b/>
          <w:color w:val="000000"/>
        </w:rPr>
      </w:pPr>
      <w:r w:rsidRPr="00FA2B80">
        <w:rPr>
          <w:b/>
          <w:color w:val="000000"/>
        </w:rPr>
        <w:t>En la vida personal</w:t>
      </w:r>
    </w:p>
    <w:p w:rsidRPr="00FA2B80" w:rsidR="004C1A2F" w:rsidP="009A7839" w:rsidRDefault="004C1A2F" w14:paraId="148A25F2" w14:textId="77777777">
      <w:pPr>
        <w:pStyle w:val="Normal0"/>
        <w:pBdr>
          <w:top w:val="nil"/>
          <w:left w:val="nil"/>
          <w:bottom w:val="nil"/>
          <w:right w:val="nil"/>
          <w:between w:val="nil"/>
        </w:pBdr>
        <w:spacing w:line="360" w:lineRule="auto"/>
        <w:ind w:left="567"/>
        <w:jc w:val="both"/>
        <w:rPr>
          <w:b/>
          <w:color w:val="000000"/>
        </w:rPr>
      </w:pPr>
    </w:p>
    <w:p w:rsidRPr="00FA2B80" w:rsidR="001B2DFD" w:rsidP="009A7839" w:rsidRDefault="001B2DFD" w14:paraId="7013F6BC" w14:textId="727ABF0F">
      <w:pPr>
        <w:pStyle w:val="Normal0"/>
        <w:numPr>
          <w:ilvl w:val="0"/>
          <w:numId w:val="11"/>
        </w:numPr>
        <w:pBdr>
          <w:top w:val="nil"/>
          <w:left w:val="nil"/>
          <w:bottom w:val="nil"/>
          <w:right w:val="nil"/>
          <w:between w:val="nil"/>
        </w:pBdr>
        <w:spacing w:line="360" w:lineRule="auto"/>
        <w:jc w:val="both"/>
        <w:rPr>
          <w:bCs/>
          <w:color w:val="000000"/>
        </w:rPr>
      </w:pPr>
      <w:r w:rsidRPr="00FA2B80">
        <w:rPr>
          <w:bCs/>
          <w:color w:val="000000"/>
        </w:rPr>
        <w:t xml:space="preserve">Guía para la toma de decisiones: </w:t>
      </w:r>
      <w:r w:rsidRPr="00FA2B80" w:rsidR="004C1A2F">
        <w:rPr>
          <w:bCs/>
          <w:color w:val="000000"/>
        </w:rPr>
        <w:t>l</w:t>
      </w:r>
      <w:r w:rsidRPr="00FA2B80">
        <w:rPr>
          <w:bCs/>
          <w:color w:val="000000"/>
        </w:rPr>
        <w:t>a ética ayuda a distinguir entre lo correcto y lo incorrecto, permitiendo actuar conforme a principios y valores como la honestidad, la justicia y la responsabilidad.</w:t>
      </w:r>
    </w:p>
    <w:p w:rsidRPr="00FA2B80" w:rsidR="001B2DFD" w:rsidP="009A7839" w:rsidRDefault="001B2DFD" w14:paraId="48ED7D16" w14:textId="366B16EF">
      <w:pPr>
        <w:pStyle w:val="Normal0"/>
        <w:numPr>
          <w:ilvl w:val="0"/>
          <w:numId w:val="11"/>
        </w:numPr>
        <w:pBdr>
          <w:top w:val="nil"/>
          <w:left w:val="nil"/>
          <w:bottom w:val="nil"/>
          <w:right w:val="nil"/>
          <w:between w:val="nil"/>
        </w:pBdr>
        <w:spacing w:line="360" w:lineRule="auto"/>
        <w:jc w:val="both"/>
        <w:rPr>
          <w:bCs/>
          <w:color w:val="000000"/>
        </w:rPr>
      </w:pPr>
      <w:r w:rsidRPr="00FA2B80">
        <w:rPr>
          <w:bCs/>
          <w:color w:val="000000"/>
        </w:rPr>
        <w:t xml:space="preserve">Construcción de la integridad: </w:t>
      </w:r>
      <w:r w:rsidRPr="00FA2B80" w:rsidR="004C1A2F">
        <w:rPr>
          <w:bCs/>
          <w:color w:val="000000"/>
        </w:rPr>
        <w:t>f</w:t>
      </w:r>
      <w:r w:rsidRPr="00FA2B80">
        <w:rPr>
          <w:bCs/>
          <w:color w:val="000000"/>
        </w:rPr>
        <w:t>ortalece el carácter personal al promover coherencia entre los pensamientos, palabras y acciones, generando confianza y respeto en las relaciones interpersonales.</w:t>
      </w:r>
    </w:p>
    <w:p w:rsidRPr="00FA2B80" w:rsidR="001B2DFD" w:rsidP="009A7839" w:rsidRDefault="001B2DFD" w14:paraId="59E49952" w14:textId="5FE3774E">
      <w:pPr>
        <w:pStyle w:val="Normal0"/>
        <w:numPr>
          <w:ilvl w:val="0"/>
          <w:numId w:val="11"/>
        </w:numPr>
        <w:pBdr>
          <w:top w:val="nil"/>
          <w:left w:val="nil"/>
          <w:bottom w:val="nil"/>
          <w:right w:val="nil"/>
          <w:between w:val="nil"/>
        </w:pBdr>
        <w:spacing w:line="360" w:lineRule="auto"/>
        <w:jc w:val="both"/>
        <w:rPr>
          <w:bCs/>
          <w:color w:val="000000"/>
        </w:rPr>
      </w:pPr>
      <w:r w:rsidRPr="00FA2B80">
        <w:rPr>
          <w:bCs/>
          <w:color w:val="000000"/>
        </w:rPr>
        <w:t xml:space="preserve">Fomento del bienestar: </w:t>
      </w:r>
      <w:r w:rsidRPr="00FA2B80" w:rsidR="00A001C8">
        <w:rPr>
          <w:bCs/>
          <w:color w:val="000000"/>
        </w:rPr>
        <w:t>a</w:t>
      </w:r>
      <w:r w:rsidRPr="00FA2B80">
        <w:rPr>
          <w:bCs/>
          <w:color w:val="000000"/>
        </w:rPr>
        <w:t>ctuar éticamente contribuye a una vida más satisfactoria y en paz, ya que minimiza los conflictos internos y externos.</w:t>
      </w:r>
    </w:p>
    <w:p w:rsidRPr="00FA2B80" w:rsidR="001B2DFD" w:rsidP="009A7839" w:rsidRDefault="001B2DFD" w14:paraId="31DAC0F2" w14:textId="18C4B4D4">
      <w:pPr>
        <w:pStyle w:val="Normal0"/>
        <w:numPr>
          <w:ilvl w:val="0"/>
          <w:numId w:val="11"/>
        </w:numPr>
        <w:pBdr>
          <w:top w:val="nil"/>
          <w:left w:val="nil"/>
          <w:bottom w:val="nil"/>
          <w:right w:val="nil"/>
          <w:between w:val="nil"/>
        </w:pBdr>
        <w:spacing w:line="360" w:lineRule="auto"/>
        <w:jc w:val="both"/>
        <w:rPr>
          <w:bCs/>
          <w:color w:val="000000"/>
        </w:rPr>
      </w:pPr>
      <w:r w:rsidRPr="00FA2B80">
        <w:rPr>
          <w:bCs/>
          <w:color w:val="000000"/>
        </w:rPr>
        <w:t xml:space="preserve">Impacto en la comunidad: </w:t>
      </w:r>
      <w:r w:rsidRPr="00FA2B80" w:rsidR="00A001C8">
        <w:rPr>
          <w:bCs/>
          <w:color w:val="000000"/>
        </w:rPr>
        <w:t>l</w:t>
      </w:r>
      <w:r w:rsidRPr="00FA2B80">
        <w:rPr>
          <w:bCs/>
          <w:color w:val="000000"/>
        </w:rPr>
        <w:t>as acciones éticas generan un efecto positivo en el entorno, influyendo en el desarrollo de una sociedad más justa y equitativa.</w:t>
      </w:r>
    </w:p>
    <w:p w:rsidRPr="00FA2B80" w:rsidR="00A001C8" w:rsidP="009A7839" w:rsidRDefault="00A001C8" w14:paraId="3BECE96A" w14:textId="77777777">
      <w:pPr>
        <w:pStyle w:val="Normal0"/>
        <w:pBdr>
          <w:top w:val="nil"/>
          <w:left w:val="nil"/>
          <w:bottom w:val="nil"/>
          <w:right w:val="nil"/>
          <w:between w:val="nil"/>
        </w:pBdr>
        <w:spacing w:line="360" w:lineRule="auto"/>
        <w:ind w:firstLine="720"/>
        <w:jc w:val="both"/>
        <w:rPr>
          <w:bCs/>
          <w:color w:val="000000"/>
        </w:rPr>
      </w:pPr>
      <w:r w:rsidRPr="00FA2B80">
        <w:rPr>
          <w:bCs/>
          <w:color w:val="000000"/>
        </w:rPr>
        <w:t xml:space="preserve">  </w:t>
      </w:r>
    </w:p>
    <w:p w:rsidRPr="00FA2B80" w:rsidR="001B2DFD" w:rsidP="009A7839" w:rsidRDefault="001B2DFD" w14:paraId="3028DBCE" w14:textId="0AC34DA5">
      <w:pPr>
        <w:pStyle w:val="Normal0"/>
        <w:numPr>
          <w:ilvl w:val="0"/>
          <w:numId w:val="20"/>
        </w:numPr>
        <w:pBdr>
          <w:top w:val="nil"/>
          <w:left w:val="nil"/>
          <w:bottom w:val="nil"/>
          <w:right w:val="nil"/>
          <w:between w:val="nil"/>
        </w:pBdr>
        <w:spacing w:line="360" w:lineRule="auto"/>
        <w:jc w:val="both"/>
        <w:rPr>
          <w:b/>
          <w:color w:val="000000"/>
        </w:rPr>
      </w:pPr>
      <w:r w:rsidRPr="00FA2B80">
        <w:rPr>
          <w:b/>
          <w:color w:val="000000"/>
        </w:rPr>
        <w:t>En la vida laboral</w:t>
      </w:r>
    </w:p>
    <w:p w:rsidRPr="00FA2B80" w:rsidR="00A001C8" w:rsidP="009A7839" w:rsidRDefault="00A001C8" w14:paraId="1C2AE783" w14:textId="77777777">
      <w:pPr>
        <w:pStyle w:val="Normal0"/>
        <w:pBdr>
          <w:top w:val="nil"/>
          <w:left w:val="nil"/>
          <w:bottom w:val="nil"/>
          <w:right w:val="nil"/>
          <w:between w:val="nil"/>
        </w:pBdr>
        <w:spacing w:line="360" w:lineRule="auto"/>
        <w:ind w:firstLine="720"/>
        <w:jc w:val="both"/>
        <w:rPr>
          <w:b/>
          <w:color w:val="000000"/>
        </w:rPr>
      </w:pPr>
    </w:p>
    <w:p w:rsidRPr="00FA2B80" w:rsidR="001B2DFD" w:rsidP="009A7839" w:rsidRDefault="001B2DFD" w14:paraId="2A854A26" w14:textId="0B38E1C7">
      <w:pPr>
        <w:pStyle w:val="Normal0"/>
        <w:numPr>
          <w:ilvl w:val="0"/>
          <w:numId w:val="11"/>
        </w:numPr>
        <w:pBdr>
          <w:top w:val="nil"/>
          <w:left w:val="nil"/>
          <w:bottom w:val="nil"/>
          <w:right w:val="nil"/>
          <w:between w:val="nil"/>
        </w:pBdr>
        <w:spacing w:line="360" w:lineRule="auto"/>
        <w:jc w:val="both"/>
        <w:rPr>
          <w:bCs/>
          <w:color w:val="000000"/>
        </w:rPr>
      </w:pPr>
      <w:r w:rsidRPr="00FA2B80">
        <w:rPr>
          <w:bCs/>
          <w:color w:val="000000"/>
        </w:rPr>
        <w:t xml:space="preserve">Promoción de la confianza: </w:t>
      </w:r>
      <w:r w:rsidRPr="00FA2B80" w:rsidR="00A001C8">
        <w:rPr>
          <w:bCs/>
          <w:color w:val="000000"/>
        </w:rPr>
        <w:t>l</w:t>
      </w:r>
      <w:r w:rsidRPr="00FA2B80">
        <w:rPr>
          <w:bCs/>
          <w:color w:val="000000"/>
        </w:rPr>
        <w:t>a ética en el trabajo fomenta la confianza entre colaboradores, líderes y clientes, esencial para construir relaciones duraderas.</w:t>
      </w:r>
    </w:p>
    <w:p w:rsidRPr="00FA2B80" w:rsidR="001B2DFD" w:rsidP="009A7839" w:rsidRDefault="001B2DFD" w14:paraId="567A6540" w14:textId="666460D0">
      <w:pPr>
        <w:pStyle w:val="Normal0"/>
        <w:numPr>
          <w:ilvl w:val="0"/>
          <w:numId w:val="11"/>
        </w:numPr>
        <w:pBdr>
          <w:top w:val="nil"/>
          <w:left w:val="nil"/>
          <w:bottom w:val="nil"/>
          <w:right w:val="nil"/>
          <w:between w:val="nil"/>
        </w:pBdr>
        <w:spacing w:line="360" w:lineRule="auto"/>
        <w:jc w:val="both"/>
        <w:rPr>
          <w:bCs/>
          <w:color w:val="000000"/>
        </w:rPr>
      </w:pPr>
      <w:r w:rsidRPr="00FA2B80">
        <w:rPr>
          <w:bCs/>
          <w:color w:val="000000"/>
        </w:rPr>
        <w:t xml:space="preserve">Mejora del clima laboral: </w:t>
      </w:r>
      <w:r w:rsidRPr="00FA2B80" w:rsidR="00A001C8">
        <w:rPr>
          <w:bCs/>
          <w:color w:val="000000"/>
        </w:rPr>
        <w:t>u</w:t>
      </w:r>
      <w:r w:rsidRPr="00FA2B80">
        <w:rPr>
          <w:bCs/>
          <w:color w:val="000000"/>
        </w:rPr>
        <w:t>n entorno ético reduce conflictos y promueve un ambiente de respeto y cooperación, aumentando la productividad.</w:t>
      </w:r>
    </w:p>
    <w:p w:rsidRPr="00FA2B80" w:rsidR="001B2DFD" w:rsidP="009A7839" w:rsidRDefault="001B2DFD" w14:paraId="308B3319" w14:textId="2423EF92">
      <w:pPr>
        <w:pStyle w:val="Normal0"/>
        <w:numPr>
          <w:ilvl w:val="0"/>
          <w:numId w:val="11"/>
        </w:numPr>
        <w:pBdr>
          <w:top w:val="nil"/>
          <w:left w:val="nil"/>
          <w:bottom w:val="nil"/>
          <w:right w:val="nil"/>
          <w:between w:val="nil"/>
        </w:pBdr>
        <w:spacing w:line="360" w:lineRule="auto"/>
        <w:jc w:val="both"/>
        <w:rPr>
          <w:bCs/>
          <w:color w:val="000000"/>
        </w:rPr>
      </w:pPr>
      <w:r w:rsidRPr="00FA2B80">
        <w:rPr>
          <w:bCs/>
          <w:color w:val="000000"/>
        </w:rPr>
        <w:t xml:space="preserve">Fortalecimiento de la reputación: </w:t>
      </w:r>
      <w:r w:rsidRPr="00FA2B80" w:rsidR="00A001C8">
        <w:rPr>
          <w:bCs/>
          <w:color w:val="000000"/>
        </w:rPr>
        <w:t>l</w:t>
      </w:r>
      <w:r w:rsidRPr="00FA2B80">
        <w:rPr>
          <w:bCs/>
          <w:color w:val="000000"/>
        </w:rPr>
        <w:t>as empresas y los profesionales con altos estándares éticos gozan de una mejor imagen y credibilidad en el mercado.</w:t>
      </w:r>
    </w:p>
    <w:p w:rsidRPr="00FA2B80" w:rsidR="001B2DFD" w:rsidP="009A7839" w:rsidRDefault="001B2DFD" w14:paraId="673420AB" w14:textId="552358A7">
      <w:pPr>
        <w:pStyle w:val="Normal0"/>
        <w:numPr>
          <w:ilvl w:val="0"/>
          <w:numId w:val="11"/>
        </w:numPr>
        <w:pBdr>
          <w:top w:val="nil"/>
          <w:left w:val="nil"/>
          <w:bottom w:val="nil"/>
          <w:right w:val="nil"/>
          <w:between w:val="nil"/>
        </w:pBdr>
        <w:spacing w:line="360" w:lineRule="auto"/>
        <w:jc w:val="both"/>
        <w:rPr>
          <w:bCs/>
          <w:color w:val="000000"/>
        </w:rPr>
      </w:pPr>
      <w:r w:rsidRPr="00FA2B80">
        <w:rPr>
          <w:bCs/>
          <w:color w:val="000000"/>
        </w:rPr>
        <w:t xml:space="preserve">Prevención de conductas inapropiadas: </w:t>
      </w:r>
      <w:r w:rsidRPr="00FA2B80" w:rsidR="00A001C8">
        <w:rPr>
          <w:bCs/>
          <w:color w:val="000000"/>
        </w:rPr>
        <w:t>l</w:t>
      </w:r>
      <w:r w:rsidRPr="00FA2B80">
        <w:rPr>
          <w:bCs/>
          <w:color w:val="000000"/>
        </w:rPr>
        <w:t>a ética establece límites claros frente a conductas como la corrupción, el abuso de poder o la discriminación, protegiendo tanto a las personas como a las organizaciones.</w:t>
      </w:r>
    </w:p>
    <w:p w:rsidRPr="00806033" w:rsidR="00ED023C" w:rsidP="009A7839" w:rsidRDefault="001B2DFD" w14:paraId="660A8509" w14:textId="4593C9FE">
      <w:pPr>
        <w:pStyle w:val="Normal0"/>
        <w:numPr>
          <w:ilvl w:val="0"/>
          <w:numId w:val="11"/>
        </w:numPr>
        <w:pBdr>
          <w:top w:val="nil"/>
          <w:left w:val="nil"/>
          <w:bottom w:val="nil"/>
          <w:right w:val="nil"/>
          <w:between w:val="nil"/>
        </w:pBdr>
        <w:spacing w:line="360" w:lineRule="auto"/>
        <w:jc w:val="both"/>
        <w:rPr>
          <w:bCs/>
          <w:color w:val="000000"/>
        </w:rPr>
      </w:pPr>
      <w:r w:rsidRPr="00FA2B80">
        <w:rPr>
          <w:bCs/>
          <w:color w:val="000000"/>
        </w:rPr>
        <w:t xml:space="preserve">Impacto en la sostenibilidad: </w:t>
      </w:r>
      <w:r w:rsidRPr="00FA2B80" w:rsidR="00A001C8">
        <w:rPr>
          <w:bCs/>
          <w:color w:val="000000"/>
        </w:rPr>
        <w:t>p</w:t>
      </w:r>
      <w:r w:rsidRPr="00FA2B80">
        <w:rPr>
          <w:bCs/>
          <w:color w:val="000000"/>
        </w:rPr>
        <w:t>romueve prácticas responsables en términos sociales, económicos y ambientales, alineándose con objetivos de desarrollo sostenible.</w:t>
      </w:r>
    </w:p>
    <w:p w:rsidRPr="00FA2B80" w:rsidR="003B3A73" w:rsidP="0087003E" w:rsidRDefault="00ED023C" w14:paraId="331F37E0" w14:textId="51CBBF31">
      <w:pPr>
        <w:pStyle w:val="Ttulo2"/>
        <w:numPr>
          <w:ilvl w:val="1"/>
          <w:numId w:val="23"/>
        </w:numPr>
        <w:rPr>
          <w:b/>
          <w:bCs/>
          <w:sz w:val="22"/>
          <w:szCs w:val="22"/>
        </w:rPr>
      </w:pPr>
      <w:r w:rsidRPr="00FA2B80">
        <w:rPr>
          <w:b/>
          <w:bCs/>
          <w:sz w:val="22"/>
          <w:szCs w:val="22"/>
        </w:rPr>
        <w:t>Función de la ética en la vida personal y laboral</w:t>
      </w:r>
    </w:p>
    <w:p w:rsidRPr="00FA2B80" w:rsidR="00ED023C" w:rsidP="00ED023C" w:rsidRDefault="00ED023C" w14:paraId="6A773481" w14:textId="77777777"/>
    <w:p w:rsidRPr="00FA2B80" w:rsidR="00ED023C" w:rsidP="00ED023C" w:rsidRDefault="00ED023C" w14:paraId="24E14FF3" w14:textId="10F540AB">
      <w:pPr>
        <w:spacing w:line="360" w:lineRule="auto"/>
      </w:pPr>
      <w:r w:rsidRPr="00FA2B80">
        <w:t>Guía las acciones y decisiones basadas en valores como la integridad, la responsabilidad y el respeto hacia los demás</w:t>
      </w:r>
      <w:r w:rsidRPr="00FA2B80" w:rsidR="00D267FF">
        <w:t>; e</w:t>
      </w:r>
      <w:r w:rsidRPr="00FA2B80">
        <w:t>n el ámbito personal, promueve el desarrollo de una convivencia armoniosa y una vida coherente con los principios individuales; mientras que, en el ámbito laboral, fomenta la confianza, el compromiso y un entorno profesional justo y transparente.</w:t>
      </w:r>
    </w:p>
    <w:p w:rsidRPr="00FA2B80" w:rsidR="00ED023C" w:rsidP="00ED023C" w:rsidRDefault="00ED023C" w14:paraId="4368E4A7" w14:textId="77777777">
      <w:pPr>
        <w:pStyle w:val="Normal0"/>
        <w:pBdr>
          <w:top w:val="nil"/>
          <w:left w:val="nil"/>
          <w:bottom w:val="nil"/>
          <w:right w:val="nil"/>
          <w:between w:val="nil"/>
        </w:pBdr>
        <w:spacing w:line="360" w:lineRule="auto"/>
        <w:ind w:left="567"/>
        <w:jc w:val="both"/>
        <w:rPr>
          <w:bCs/>
          <w:color w:val="000000"/>
        </w:rPr>
      </w:pPr>
    </w:p>
    <w:p w:rsidRPr="00FA2B80" w:rsidR="00ED023C" w:rsidP="00ED023C" w:rsidRDefault="00ED023C" w14:paraId="2A18BF13" w14:textId="77777777">
      <w:pPr>
        <w:pStyle w:val="Normal0"/>
        <w:pBdr>
          <w:top w:val="nil"/>
          <w:left w:val="nil"/>
          <w:bottom w:val="nil"/>
          <w:right w:val="nil"/>
          <w:between w:val="nil"/>
        </w:pBdr>
        <w:spacing w:line="360" w:lineRule="auto"/>
        <w:ind w:left="567"/>
        <w:jc w:val="both"/>
        <w:rPr>
          <w:b/>
          <w:i/>
          <w:iCs/>
          <w:color w:val="000000"/>
        </w:rPr>
      </w:pPr>
      <w:r w:rsidRPr="00FA2B80">
        <w:rPr>
          <w:b/>
          <w:i/>
          <w:iCs/>
          <w:color w:val="000000"/>
        </w:rPr>
        <w:t>Figura 1. Función de la ética social</w:t>
      </w:r>
    </w:p>
    <w:p w:rsidRPr="00FA2B80" w:rsidR="00ED023C" w:rsidP="00ED023C" w:rsidRDefault="00ED023C" w14:paraId="1266FEAB" w14:textId="77777777">
      <w:pPr>
        <w:pStyle w:val="Normal0"/>
        <w:pBdr>
          <w:top w:val="nil"/>
          <w:left w:val="nil"/>
          <w:bottom w:val="nil"/>
          <w:right w:val="nil"/>
          <w:between w:val="nil"/>
        </w:pBdr>
        <w:spacing w:line="360" w:lineRule="auto"/>
        <w:ind w:left="567"/>
        <w:jc w:val="both"/>
        <w:rPr>
          <w:b/>
          <w:i/>
          <w:iCs/>
          <w:color w:val="000000"/>
        </w:rPr>
      </w:pPr>
    </w:p>
    <w:p w:rsidRPr="00FA2B80" w:rsidR="00ED023C" w:rsidP="3BC8E58E" w:rsidRDefault="00ED023C" w14:paraId="14449388" w14:textId="77777777">
      <w:pPr>
        <w:pStyle w:val="Normal0"/>
        <w:pBdr>
          <w:top w:val="nil" w:color="000000" w:sz="0" w:space="0"/>
          <w:left w:val="nil" w:color="000000" w:sz="0" w:space="0"/>
          <w:bottom w:val="nil" w:color="000000" w:sz="0" w:space="0"/>
          <w:right w:val="nil" w:color="000000" w:sz="0" w:space="0"/>
          <w:between w:val="nil" w:color="000000" w:sz="0" w:space="0"/>
        </w:pBdr>
        <w:spacing w:line="360" w:lineRule="auto"/>
        <w:ind w:left="567"/>
        <w:jc w:val="both"/>
        <w:rPr>
          <w:b w:val="1"/>
          <w:bCs w:val="1"/>
          <w:i w:val="1"/>
          <w:iCs w:val="1"/>
          <w:color w:val="000000"/>
        </w:rPr>
      </w:pPr>
      <w:commentRangeStart w:id="1"/>
      <w:commentRangeStart w:id="1661261765"/>
      <w:r w:rsidR="00ED023C">
        <w:drawing>
          <wp:inline wp14:editId="737E3C89" wp14:anchorId="752B5C17">
            <wp:extent cx="5438774" cy="2338662"/>
            <wp:effectExtent l="0" t="0" r="0" b="0"/>
            <wp:docPr id="1751773209" name="Imagen 1" descr="Diagrama, Escala de tiempo&#10;&#10;Descripción generada automáticamente con confianza media" title=""/>
            <wp:cNvGraphicFramePr>
              <a:graphicFrameLocks noChangeAspect="1"/>
            </wp:cNvGraphicFramePr>
            <a:graphic>
              <a:graphicData uri="http://schemas.openxmlformats.org/drawingml/2006/picture">
                <pic:pic>
                  <pic:nvPicPr>
                    <pic:cNvPr id="0" name="Imagen 1"/>
                    <pic:cNvPicPr/>
                  </pic:nvPicPr>
                  <pic:blipFill>
                    <a:blip r:embed="Ra303d929f95f4c67">
                      <a:extLst xmlns:a="http://schemas.openxmlformats.org/drawingml/2006/main">
                        <a:ext xmlns:a="http://schemas.openxmlformats.org/drawingml/2006/main" uri="{28A0092B-C50C-407E-A947-70E740481C1C}">
                          <a14:useLocalDpi xmlns:a14="http://schemas.microsoft.com/office/drawing/2010/main" val="0"/>
                        </a:ext>
                      </a:extLst>
                    </a:blip>
                    <a:srcRect l="0" t="0" r="0" b="14335"/>
                    <a:stretch>
                      <a:fillRect/>
                    </a:stretch>
                  </pic:blipFill>
                  <pic:spPr>
                    <a:xfrm rot="0" flipH="0" flipV="0">
                      <a:off x="0" y="0"/>
                      <a:ext cx="5438774" cy="2338662"/>
                    </a:xfrm>
                    <a:prstGeom prst="rect">
                      <a:avLst/>
                    </a:prstGeom>
                  </pic:spPr>
                </pic:pic>
              </a:graphicData>
            </a:graphic>
          </wp:inline>
        </w:drawing>
      </w:r>
      <w:commentRangeEnd w:id="1"/>
      <w:r>
        <w:rPr>
          <w:rStyle w:val="CommentReference"/>
        </w:rPr>
        <w:commentReference w:id="1"/>
      </w:r>
      <w:commentRangeEnd w:id="1661261765"/>
      <w:r>
        <w:rPr>
          <w:rStyle w:val="CommentReference"/>
        </w:rPr>
        <w:commentReference w:id="1661261765"/>
      </w:r>
    </w:p>
    <w:p w:rsidRPr="00FA2B80" w:rsidR="00ED023C" w:rsidP="00ED023C" w:rsidRDefault="00ED023C" w14:paraId="25DC7EBB" w14:textId="77777777">
      <w:pPr>
        <w:pStyle w:val="Normal0"/>
        <w:pBdr>
          <w:top w:val="nil"/>
          <w:left w:val="nil"/>
          <w:bottom w:val="nil"/>
          <w:right w:val="nil"/>
          <w:between w:val="nil"/>
        </w:pBdr>
        <w:spacing w:line="360" w:lineRule="auto"/>
        <w:ind w:left="567"/>
        <w:jc w:val="both"/>
        <w:rPr>
          <w:bCs/>
          <w:color w:val="000000"/>
        </w:rPr>
      </w:pPr>
    </w:p>
    <w:p w:rsidRPr="00FA2B80" w:rsidR="00ED023C" w:rsidP="00ED023C" w:rsidRDefault="00ED023C" w14:paraId="16F699DD" w14:textId="77777777">
      <w:pPr>
        <w:pStyle w:val="Normal0"/>
        <w:spacing w:line="360" w:lineRule="auto"/>
        <w:rPr>
          <w:bCs/>
        </w:rPr>
      </w:pPr>
      <w:r w:rsidRPr="00FA2B80">
        <w:rPr>
          <w:bCs/>
        </w:rPr>
        <w:t>El ser humano, por su naturaleza social, necesita la interacción con individuos, grupos o comunidades para lograr una convivencia armónica, regida por normas que protegen la dignidad, integridad y cohesión social. En el ámbito empresarial, la ética actúa como una guía práctica y teórica que orienta la toma de decisiones estratégicas, promoviendo la responsabilidad económica, social y ambiental, así como comportamientos coherentes con los valores y objetivos de la organización.</w:t>
      </w:r>
    </w:p>
    <w:p w:rsidRPr="00FA2B80" w:rsidR="00995E3A" w:rsidP="00ED023C" w:rsidRDefault="00995E3A" w14:paraId="3853F51A" w14:textId="77777777">
      <w:pPr>
        <w:pStyle w:val="Normal0"/>
        <w:spacing w:line="360" w:lineRule="auto"/>
        <w:rPr>
          <w:b/>
        </w:rPr>
      </w:pPr>
    </w:p>
    <w:p w:rsidRPr="00FA2B80" w:rsidR="00ED023C" w:rsidP="00ED023C" w:rsidRDefault="00ED023C" w14:paraId="04DE1EB9" w14:textId="77777777">
      <w:pPr>
        <w:pStyle w:val="Normal0"/>
        <w:spacing w:line="360" w:lineRule="auto"/>
        <w:rPr>
          <w:b/>
          <w:i/>
          <w:iCs/>
        </w:rPr>
      </w:pPr>
      <w:r w:rsidRPr="00FA2B80">
        <w:rPr>
          <w:b/>
          <w:i/>
          <w:iCs/>
        </w:rPr>
        <w:t>Figura 2. Función de la ética empresarial</w:t>
      </w:r>
    </w:p>
    <w:p w:rsidRPr="00FA2B80" w:rsidR="00ED023C" w:rsidP="00ED023C" w:rsidRDefault="00ED023C" w14:paraId="584D583A" w14:textId="77777777">
      <w:pPr>
        <w:pStyle w:val="Normal0"/>
        <w:spacing w:line="360" w:lineRule="auto"/>
        <w:rPr>
          <w:b/>
          <w:i/>
          <w:iCs/>
        </w:rPr>
      </w:pPr>
    </w:p>
    <w:p w:rsidRPr="00FA2B80" w:rsidR="00ED023C" w:rsidP="2D897059" w:rsidRDefault="00ED023C" w14:paraId="2A3E8BAD" w14:textId="77777777">
      <w:pPr>
        <w:pStyle w:val="Normal0"/>
        <w:spacing w:line="360" w:lineRule="auto"/>
        <w:rPr>
          <w:b w:val="1"/>
          <w:bCs w:val="1"/>
          <w:i w:val="1"/>
          <w:iCs w:val="1"/>
        </w:rPr>
      </w:pPr>
      <w:commentRangeStart w:id="2"/>
      <w:r w:rsidR="00ED023C">
        <w:drawing>
          <wp:inline wp14:editId="78043722" wp14:anchorId="05D3F326">
            <wp:extent cx="3550722" cy="2436136"/>
            <wp:effectExtent l="0" t="0" r="0" b="0"/>
            <wp:docPr id="1831280176" name="Imagen 1" descr="Diagrama&#10;&#10;Descripción generada automáticamente" title=""/>
            <wp:cNvGraphicFramePr>
              <a:graphicFrameLocks noChangeAspect="1"/>
            </wp:cNvGraphicFramePr>
            <a:graphic>
              <a:graphicData uri="http://schemas.openxmlformats.org/drawingml/2006/picture">
                <pic:pic>
                  <pic:nvPicPr>
                    <pic:cNvPr id="0" name="Imagen 1"/>
                    <pic:cNvPicPr/>
                  </pic:nvPicPr>
                  <pic:blipFill>
                    <a:blip r:embed="R6f1a088d702a4f57">
                      <a:extLst>
                        <a:ext xmlns:a="http://schemas.openxmlformats.org/drawingml/2006/main" uri="{28A0092B-C50C-407E-A947-70E740481C1C}">
                          <a14:useLocalDpi val="0"/>
                        </a:ext>
                      </a:extLst>
                    </a:blip>
                    <a:srcRect l="0" t="0" r="0" b="10211"/>
                    <a:stretch>
                      <a:fillRect/>
                    </a:stretch>
                  </pic:blipFill>
                  <pic:spPr>
                    <a:xfrm rot="0" flipH="0" flipV="0">
                      <a:off x="0" y="0"/>
                      <a:ext cx="3550722" cy="2436136"/>
                    </a:xfrm>
                    <a:prstGeom prst="rect">
                      <a:avLst/>
                    </a:prstGeom>
                  </pic:spPr>
                </pic:pic>
              </a:graphicData>
            </a:graphic>
          </wp:inline>
        </w:drawing>
      </w:r>
      <w:commentRangeEnd w:id="2"/>
      <w:r>
        <w:rPr>
          <w:rStyle w:val="CommentReference"/>
        </w:rPr>
        <w:commentReference w:id="2"/>
      </w:r>
    </w:p>
    <w:p w:rsidRPr="00FA2B80" w:rsidR="00ED023C" w:rsidP="00ED023C" w:rsidRDefault="00ED023C" w14:paraId="3C814730" w14:textId="77777777">
      <w:pPr>
        <w:pStyle w:val="Normal0"/>
        <w:spacing w:line="360" w:lineRule="auto"/>
        <w:rPr>
          <w:b/>
          <w:i/>
          <w:iCs/>
        </w:rPr>
      </w:pPr>
    </w:p>
    <w:p w:rsidRPr="00FA2B80" w:rsidR="00ED023C" w:rsidP="00ED023C" w:rsidRDefault="00ED023C" w14:paraId="4694C006" w14:textId="77777777">
      <w:pPr>
        <w:pStyle w:val="Normal0"/>
        <w:spacing w:line="360" w:lineRule="auto"/>
        <w:rPr>
          <w:bCs/>
        </w:rPr>
      </w:pPr>
    </w:p>
    <w:p w:rsidRPr="00FA2B80" w:rsidR="00ED023C" w:rsidP="00ED023C" w:rsidRDefault="00ED023C" w14:paraId="539779E0" w14:textId="77777777">
      <w:pPr>
        <w:pStyle w:val="Normal0"/>
        <w:spacing w:line="360" w:lineRule="auto"/>
        <w:rPr>
          <w:bCs/>
        </w:rPr>
      </w:pPr>
      <w:r w:rsidRPr="00FA2B80">
        <w:rPr>
          <w:bCs/>
        </w:rPr>
        <w:t>Según Cortina (1994), la ética empresarial se define como el conjunto de valores, principios y normas que rigen las organizaciones para garantizar comportamientos responsables y generar una buena reputación frente a la sociedad. Estas directrices se reflejan en las acciones de la empresa durante sus procesos productivos, contribuyendo a la confianza y credibilidad en su entorno.</w:t>
      </w:r>
    </w:p>
    <w:p w:rsidRPr="00FA2B80" w:rsidR="00ED023C" w:rsidP="00ED023C" w:rsidRDefault="00ED023C" w14:paraId="579F3C65" w14:textId="77777777"/>
    <w:p w:rsidRPr="00FA2B80" w:rsidR="00ED023C" w:rsidP="00ED023C" w:rsidRDefault="00ED023C" w14:paraId="59F941D0" w14:textId="77777777"/>
    <w:p w:rsidRPr="00FA2B80" w:rsidR="00ED023C" w:rsidP="00ED023C" w:rsidRDefault="003B3A73" w14:paraId="5C5F626B" w14:textId="77777777">
      <w:pPr>
        <w:pStyle w:val="Normal0"/>
        <w:numPr>
          <w:ilvl w:val="0"/>
          <w:numId w:val="21"/>
        </w:numPr>
        <w:spacing w:line="360" w:lineRule="auto"/>
        <w:rPr>
          <w:b/>
        </w:rPr>
      </w:pPr>
      <w:r w:rsidRPr="00FA2B80">
        <w:rPr>
          <w:b/>
        </w:rPr>
        <w:t>Origen de l</w:t>
      </w:r>
      <w:r w:rsidRPr="00FA2B80" w:rsidR="00B8316F">
        <w:rPr>
          <w:b/>
        </w:rPr>
        <w:t xml:space="preserve">a ética empresarial </w:t>
      </w:r>
    </w:p>
    <w:p w:rsidRPr="00FA2B80" w:rsidR="00ED023C" w:rsidP="009A7839" w:rsidRDefault="00ED023C" w14:paraId="52895496" w14:textId="77777777">
      <w:pPr>
        <w:pStyle w:val="Normal0"/>
        <w:spacing w:line="360" w:lineRule="auto"/>
        <w:rPr>
          <w:bCs/>
        </w:rPr>
      </w:pPr>
    </w:p>
    <w:p w:rsidRPr="00FA2B80" w:rsidR="00B8316F" w:rsidP="009A7839" w:rsidRDefault="00ED023C" w14:paraId="7CD88D70" w14:textId="10F9352B">
      <w:pPr>
        <w:pStyle w:val="Normal0"/>
        <w:spacing w:line="360" w:lineRule="auto"/>
        <w:rPr>
          <w:bCs/>
        </w:rPr>
      </w:pPr>
      <w:r w:rsidRPr="00FA2B80">
        <w:rPr>
          <w:bCs/>
        </w:rPr>
        <w:t>S</w:t>
      </w:r>
      <w:r w:rsidRPr="00FA2B80" w:rsidR="00B8316F">
        <w:rPr>
          <w:bCs/>
        </w:rPr>
        <w:t>urge como una respuesta a los desafíos éticos que enfrentan las organizaciones en sus interacciones con empleados, clientes, socios y la sociedad. Tiene sus raíces en la filosofía ética y la responsabilidad social corporativa, buscando equilibrar los intereses económicos con los valores éticos y la sostenibilidad; su desarrollo ha sido impulsado por la necesidad de generar confianza, cumplir con normas legales y promover prácticas responsables en un entorno globalizado y competitivo.</w:t>
      </w:r>
    </w:p>
    <w:p w:rsidRPr="00FA2B80" w:rsidR="003B3A73" w:rsidP="009A7839" w:rsidRDefault="003B3A73" w14:paraId="31079D2E" w14:textId="77777777">
      <w:pPr>
        <w:pStyle w:val="Normal0"/>
        <w:spacing w:line="360" w:lineRule="auto"/>
        <w:rPr>
          <w:bCs/>
        </w:rPr>
      </w:pPr>
    </w:p>
    <w:p w:rsidRPr="00FA2B80" w:rsidR="00995E3A" w:rsidP="00806033" w:rsidRDefault="00995E3A" w14:paraId="0D8CFE81" w14:textId="77777777">
      <w:pPr>
        <w:pStyle w:val="Normal0"/>
        <w:spacing w:line="360" w:lineRule="auto"/>
        <w:ind w:left="426"/>
        <w:rPr>
          <w:bCs/>
          <w:noProof/>
        </w:rPr>
      </w:pPr>
      <w:r w:rsidRPr="00FA2B80">
        <w:rPr>
          <w:bCs/>
          <w:noProof/>
        </w:rPr>
        <w:t xml:space="preserve"> </w:t>
      </w:r>
      <w:commentRangeStart w:id="3"/>
      <w:commentRangeEnd w:id="3"/>
      <w:r w:rsidRPr="00FA2B80" w:rsidR="00B8316F">
        <w:rPr>
          <w:rStyle w:val="Refdecomentario"/>
          <w:bCs/>
          <w:sz w:val="22"/>
          <w:szCs w:val="22"/>
        </w:rPr>
        <w:commentReference w:id="3"/>
      </w:r>
      <w:r w:rsidRPr="00FA2B80">
        <w:rPr>
          <w:b/>
          <w:noProof/>
          <w:highlight w:val="yellow"/>
        </w:rPr>
        <w:t>Década de 1970</w:t>
      </w:r>
      <w:r w:rsidRPr="00FA2B80">
        <w:rPr>
          <w:bCs/>
          <w:noProof/>
        </w:rPr>
        <w:br/>
      </w:r>
      <w:r w:rsidRPr="00FA2B80">
        <w:rPr>
          <w:bCs/>
          <w:noProof/>
        </w:rPr>
        <w:t xml:space="preserve">Surge el concepto de </w:t>
      </w:r>
      <w:r w:rsidRPr="00FA2B80">
        <w:rPr>
          <w:bCs/>
          <w:i/>
          <w:iCs/>
          <w:noProof/>
          <w:highlight w:val="yellow"/>
        </w:rPr>
        <w:t>business ethics</w:t>
      </w:r>
      <w:r w:rsidRPr="00FA2B80">
        <w:rPr>
          <w:bCs/>
          <w:noProof/>
        </w:rPr>
        <w:t xml:space="preserve"> (ética empresarial) en los Estados Unidos como respuesta a la crisis de confianza generada por el caso </w:t>
      </w:r>
      <w:r w:rsidRPr="00FA2B80">
        <w:rPr>
          <w:bCs/>
          <w:i/>
          <w:iCs/>
          <w:noProof/>
          <w:highlight w:val="yellow"/>
        </w:rPr>
        <w:t>Watergate</w:t>
      </w:r>
      <w:r w:rsidRPr="00FA2B80">
        <w:rPr>
          <w:bCs/>
          <w:i/>
          <w:iCs/>
          <w:noProof/>
        </w:rPr>
        <w:t xml:space="preserve"> </w:t>
      </w:r>
      <w:r w:rsidRPr="00FA2B80">
        <w:rPr>
          <w:bCs/>
          <w:noProof/>
        </w:rPr>
        <w:t>y otros escándalos relacionados con la corrupción política y empresarial. Este contexto llevó a una mayor preocupación por la transparencia y la responsabilidad corporativa, sentando las bases para un enfoque más ético en los negocios.</w:t>
      </w:r>
    </w:p>
    <w:p w:rsidRPr="00995E3A" w:rsidR="00995E3A" w:rsidP="00806033" w:rsidRDefault="00995E3A" w14:paraId="750C596D" w14:textId="77777777">
      <w:pPr>
        <w:pStyle w:val="Normal0"/>
        <w:spacing w:line="360" w:lineRule="auto"/>
        <w:ind w:left="426"/>
        <w:rPr>
          <w:bCs/>
          <w:noProof/>
        </w:rPr>
      </w:pPr>
      <w:r w:rsidRPr="00995E3A">
        <w:rPr>
          <w:b/>
          <w:noProof/>
        </w:rPr>
        <w:t>Década de 1980</w:t>
      </w:r>
      <w:r w:rsidRPr="00995E3A">
        <w:rPr>
          <w:bCs/>
          <w:noProof/>
        </w:rPr>
        <w:br/>
      </w:r>
      <w:r w:rsidRPr="00995E3A">
        <w:rPr>
          <w:bCs/>
          <w:noProof/>
        </w:rPr>
        <w:t>Durante esta década, las empresas priorizan la obtención de beneficios como objetivo principal, a menudo dejando en segundo plano los aspectos éticos. Sin embargo, comienzan a surgir instituciones, investigaciones académicas y publicaciones especializadas que destacan la importancia de la ética empresarial como un componente esencial para el desarrollo sostenible de las organizaciones. Este período marcó el inicio de un interés formal por integrar la ética en la toma de decisiones corporativas.</w:t>
      </w:r>
    </w:p>
    <w:p w:rsidRPr="00995E3A" w:rsidR="00995E3A" w:rsidP="00806033" w:rsidRDefault="00995E3A" w14:paraId="75CF9E22" w14:textId="77777777">
      <w:pPr>
        <w:pStyle w:val="Normal0"/>
        <w:spacing w:line="360" w:lineRule="auto"/>
        <w:ind w:left="426"/>
        <w:rPr>
          <w:bCs/>
          <w:noProof/>
        </w:rPr>
      </w:pPr>
      <w:r w:rsidRPr="00995E3A">
        <w:rPr>
          <w:b/>
          <w:noProof/>
        </w:rPr>
        <w:t>Década de 1990</w:t>
      </w:r>
      <w:r w:rsidRPr="00995E3A">
        <w:rPr>
          <w:bCs/>
          <w:noProof/>
        </w:rPr>
        <w:br/>
      </w:r>
      <w:r w:rsidRPr="00995E3A">
        <w:rPr>
          <w:bCs/>
          <w:noProof/>
        </w:rPr>
        <w:t xml:space="preserve">Se producen grandes escándalos financieros e inmobiliarios a nivel global, como el caso Enron, que evidencian la necesidad urgente de un enfoque más robusto y estructurado hacia la ética empresarial. Estos eventos generan un resurgimiento del interés en la ética, con un énfasis </w:t>
      </w:r>
      <w:r w:rsidRPr="00995E3A">
        <w:rPr>
          <w:bCs/>
          <w:noProof/>
        </w:rPr>
        <w:t>renovado en la creación de códigos de conducta, la promoción de la gobernanza corporativa y la regulación más estricta para prevenir malas prácticas.</w:t>
      </w:r>
    </w:p>
    <w:p w:rsidRPr="00995E3A" w:rsidR="00995E3A" w:rsidP="00806033" w:rsidRDefault="00995E3A" w14:paraId="38F28227" w14:textId="77777777">
      <w:pPr>
        <w:pStyle w:val="Normal0"/>
        <w:spacing w:line="360" w:lineRule="auto"/>
        <w:ind w:left="426"/>
        <w:rPr>
          <w:bCs/>
          <w:noProof/>
        </w:rPr>
      </w:pPr>
      <w:r w:rsidRPr="00995E3A">
        <w:rPr>
          <w:b/>
          <w:noProof/>
        </w:rPr>
        <w:t>Siglo XXI</w:t>
      </w:r>
      <w:r w:rsidRPr="00995E3A">
        <w:rPr>
          <w:bCs/>
          <w:noProof/>
        </w:rPr>
        <w:br/>
      </w:r>
      <w:r w:rsidRPr="00995E3A">
        <w:rPr>
          <w:bCs/>
          <w:noProof/>
        </w:rPr>
        <w:t>La ética empresarial evoluciona hasta convertirse en un tema central y relevante, no solo en las empresas sino también en la academia y la sociedad en general. Las organizaciones integran la ética en su estrategia corporativa, impulsadas por la globalización, la digitalización y las demandas de consumidores y accionistas por mayor transparencia y sostenibilidad. La ética empresarial se centra en investigaciones, publicaciones y buenas prácticas que abordan temas como el cambio climático, la equidad social y la responsabilidad social corporativa, promoviendo una visión holística y sostenible de los negocios.</w:t>
      </w:r>
    </w:p>
    <w:p w:rsidRPr="00FA2B80" w:rsidR="00400499" w:rsidP="009A7839" w:rsidRDefault="00400499" w14:paraId="7FD62EFE" w14:textId="77777777">
      <w:pPr>
        <w:pStyle w:val="Normal0"/>
        <w:spacing w:line="360" w:lineRule="auto"/>
        <w:rPr>
          <w:b/>
        </w:rPr>
      </w:pPr>
    </w:p>
    <w:p w:rsidRPr="00FA2B80" w:rsidR="003B3A73" w:rsidP="0087003E" w:rsidRDefault="003B3A73" w14:paraId="1A70A8D3" w14:textId="4C66CA8E">
      <w:pPr>
        <w:pStyle w:val="Ttulo2"/>
        <w:numPr>
          <w:ilvl w:val="1"/>
          <w:numId w:val="23"/>
        </w:numPr>
        <w:rPr>
          <w:b/>
          <w:bCs/>
          <w:sz w:val="22"/>
          <w:szCs w:val="22"/>
        </w:rPr>
      </w:pPr>
      <w:r w:rsidRPr="00FA2B80">
        <w:rPr>
          <w:b/>
          <w:bCs/>
          <w:sz w:val="22"/>
          <w:szCs w:val="22"/>
        </w:rPr>
        <w:t>Situaciones que generan reflexión y decisiones fundamentadas en la ética</w:t>
      </w:r>
    </w:p>
    <w:p w:rsidRPr="00FA2B80" w:rsidR="003B3A73" w:rsidP="009A7839" w:rsidRDefault="003B3A73" w14:paraId="6F096909" w14:textId="77777777">
      <w:pPr>
        <w:pStyle w:val="Normal0"/>
        <w:spacing w:line="360" w:lineRule="auto"/>
        <w:rPr>
          <w:bCs/>
        </w:rPr>
      </w:pPr>
    </w:p>
    <w:p w:rsidRPr="00FA2B80" w:rsidR="003B3A73" w:rsidP="009A7839" w:rsidRDefault="003B3A73" w14:paraId="570F7BEC" w14:textId="77777777">
      <w:pPr>
        <w:pStyle w:val="Normal0"/>
        <w:spacing w:line="360" w:lineRule="auto"/>
        <w:rPr>
          <w:bCs/>
        </w:rPr>
      </w:pPr>
      <w:r w:rsidRPr="00FA2B80">
        <w:rPr>
          <w:bCs/>
        </w:rPr>
        <w:t>Las normas morales, presentes desde la infancia, han generado preocupaciones a lo largo del tiempo, ya que su existencia influye en las decisiones humanas al limitar o regular deseos y acciones. Estas reglas, reforzadas por los consejos de los adultos, buscan orientar y formar a las personas según los comportamientos aceptados dentro de una comunidad.</w:t>
      </w:r>
    </w:p>
    <w:p w:rsidRPr="00FA2B80" w:rsidR="003B3A73" w:rsidP="009A7839" w:rsidRDefault="003B3A73" w14:paraId="0811FE1B" w14:textId="77777777">
      <w:pPr>
        <w:pStyle w:val="Normal0"/>
        <w:spacing w:line="360" w:lineRule="auto"/>
        <w:rPr>
          <w:bCs/>
        </w:rPr>
      </w:pPr>
    </w:p>
    <w:p w:rsidRPr="00FA2B80" w:rsidR="003B3A73" w:rsidP="009A7839" w:rsidRDefault="003B3A73" w14:paraId="354DFE78" w14:textId="77777777">
      <w:pPr>
        <w:pStyle w:val="Normal0"/>
        <w:spacing w:line="360" w:lineRule="auto"/>
        <w:rPr>
          <w:bCs/>
        </w:rPr>
      </w:pPr>
      <w:r w:rsidRPr="00FA2B80">
        <w:rPr>
          <w:bCs/>
        </w:rPr>
        <w:t>Un ejemplo claro de situaciones que invitan a la reflexión es la discriminación étnica o racial en colegios y espacios públicos, un problema que resalta la necesidad de abordar las desigualdades en la sociedad. Los desafíos socioculturales, relacionados con la migración, la interculturalidad y la convivencia, se dividen en factores internos y externos:</w:t>
      </w:r>
    </w:p>
    <w:p w:rsidRPr="00FA2B80" w:rsidR="003B3A73" w:rsidP="009A7839" w:rsidRDefault="003B3A73" w14:paraId="0C27FEF7" w14:textId="77777777">
      <w:pPr>
        <w:pStyle w:val="Normal0"/>
        <w:spacing w:line="360" w:lineRule="auto"/>
        <w:rPr>
          <w:bCs/>
        </w:rPr>
      </w:pPr>
    </w:p>
    <w:p w:rsidRPr="00806033" w:rsidR="00B8316F" w:rsidP="00806033" w:rsidRDefault="00B8316F" w14:paraId="6F816D94" w14:textId="0DB72F22">
      <w:pPr>
        <w:pStyle w:val="Normal0"/>
        <w:numPr>
          <w:ilvl w:val="0"/>
          <w:numId w:val="13"/>
        </w:numPr>
        <w:spacing w:line="360" w:lineRule="auto"/>
        <w:rPr>
          <w:bCs/>
        </w:rPr>
      </w:pPr>
      <w:r w:rsidRPr="00806033">
        <w:rPr>
          <w:b/>
        </w:rPr>
        <w:t xml:space="preserve">Factores </w:t>
      </w:r>
      <w:r w:rsidRPr="00806033" w:rsidR="003B3A73">
        <w:rPr>
          <w:b/>
        </w:rPr>
        <w:t>internos</w:t>
      </w:r>
      <w:r w:rsidRPr="00FA2B80" w:rsidR="003B3A73">
        <w:rPr>
          <w:bCs/>
        </w:rPr>
        <w:t>: discriminación, acoso laboral, retribución justa, confidencialidad y privacidad de la información.</w:t>
      </w:r>
    </w:p>
    <w:p w:rsidRPr="00FA2B80" w:rsidR="003B3A73" w:rsidP="009A7839" w:rsidRDefault="00B8316F" w14:paraId="6FDEDB92" w14:textId="1FF7D46A">
      <w:pPr>
        <w:pStyle w:val="Normal0"/>
        <w:numPr>
          <w:ilvl w:val="0"/>
          <w:numId w:val="13"/>
        </w:numPr>
        <w:spacing w:line="360" w:lineRule="auto"/>
        <w:rPr>
          <w:bCs/>
        </w:rPr>
      </w:pPr>
      <w:r w:rsidRPr="00806033">
        <w:rPr>
          <w:b/>
        </w:rPr>
        <w:t xml:space="preserve">Factores </w:t>
      </w:r>
      <w:r w:rsidRPr="00806033" w:rsidR="003B3A73">
        <w:rPr>
          <w:b/>
        </w:rPr>
        <w:t>externos</w:t>
      </w:r>
      <w:r w:rsidRPr="00FA2B80" w:rsidR="003B3A73">
        <w:rPr>
          <w:bCs/>
        </w:rPr>
        <w:t>: falta de veracidad y transparencia, publicidad engañosa, falta de respeto al medio ambiente, corrupción y calidad insuficiente de los productos.</w:t>
      </w:r>
    </w:p>
    <w:p w:rsidRPr="00FA2B80" w:rsidR="003B3A73" w:rsidP="009A7839" w:rsidRDefault="003B3A73" w14:paraId="5072972F" w14:textId="77777777">
      <w:pPr>
        <w:pStyle w:val="Normal0"/>
        <w:spacing w:line="360" w:lineRule="auto"/>
        <w:ind w:left="720"/>
        <w:rPr>
          <w:bCs/>
        </w:rPr>
      </w:pPr>
    </w:p>
    <w:p w:rsidRPr="00FA2B80" w:rsidR="00400499" w:rsidP="009A7839" w:rsidRDefault="003B3A73" w14:paraId="64652E75" w14:textId="539A6FCA">
      <w:pPr>
        <w:pStyle w:val="Normal0"/>
        <w:spacing w:line="360" w:lineRule="auto"/>
        <w:rPr>
          <w:bCs/>
        </w:rPr>
      </w:pPr>
      <w:r w:rsidRPr="00FA2B80">
        <w:rPr>
          <w:bCs/>
        </w:rPr>
        <w:t>Frente a estas situaciones, es fundamental adoptar enfoques éticos que permitan resolver los problemas de manera responsable y justa, tomando decisiones que respeten los valores morales y promuevan el bienestar colectivo.</w:t>
      </w:r>
    </w:p>
    <w:p w:rsidRPr="00FA2B80" w:rsidR="005F7CD5" w:rsidP="009A7839" w:rsidRDefault="005F7CD5" w14:paraId="37C89C2B" w14:textId="77777777">
      <w:pPr>
        <w:pStyle w:val="Normal0"/>
        <w:spacing w:line="360" w:lineRule="auto"/>
        <w:rPr>
          <w:bCs/>
        </w:rPr>
      </w:pPr>
    </w:p>
    <w:p w:rsidRPr="00FA2B80" w:rsidR="00B8316F" w:rsidP="17DBD99C" w:rsidRDefault="00B8316F" w14:paraId="6BF2E4C9" w14:textId="4FADB534">
      <w:pPr>
        <w:pStyle w:val="Normal0"/>
        <w:spacing w:line="360" w:lineRule="auto"/>
        <w:ind w:left="851"/>
        <w:rPr>
          <w:b w:val="1"/>
          <w:bCs w:val="1"/>
          <w:i w:val="1"/>
          <w:iCs w:val="1"/>
        </w:rPr>
      </w:pPr>
      <w:r w:rsidRPr="17DBD99C" w:rsidR="00B8316F">
        <w:rPr>
          <w:b w:val="1"/>
          <w:bCs w:val="1"/>
          <w:i w:val="1"/>
          <w:iCs w:val="1"/>
        </w:rPr>
        <w:t>Figu</w:t>
      </w:r>
      <w:r w:rsidRPr="17DBD99C" w:rsidR="005F7CD5">
        <w:rPr>
          <w:b w:val="1"/>
          <w:bCs w:val="1"/>
          <w:i w:val="1"/>
          <w:iCs w:val="1"/>
        </w:rPr>
        <w:t xml:space="preserve">ra </w:t>
      </w:r>
      <w:r w:rsidRPr="17DBD99C" w:rsidR="3308BAFE">
        <w:rPr>
          <w:b w:val="1"/>
          <w:bCs w:val="1"/>
          <w:i w:val="1"/>
          <w:iCs w:val="1"/>
        </w:rPr>
        <w:t>3</w:t>
      </w:r>
      <w:r w:rsidRPr="17DBD99C" w:rsidR="005F7CD5">
        <w:rPr>
          <w:b w:val="1"/>
          <w:bCs w:val="1"/>
          <w:i w:val="1"/>
          <w:iCs w:val="1"/>
        </w:rPr>
        <w:t>. Problemas de la ética</w:t>
      </w:r>
    </w:p>
    <w:p w:rsidRPr="00FA2B80" w:rsidR="005F7CD5" w:rsidP="009A7839" w:rsidRDefault="005F7CD5" w14:paraId="6298BEA3" w14:textId="3D307446">
      <w:pPr>
        <w:pStyle w:val="Normal0"/>
        <w:spacing w:line="360" w:lineRule="auto"/>
      </w:pPr>
      <w:commentRangeStart w:id="4"/>
      <w:r w:rsidR="005F7CD5">
        <w:drawing>
          <wp:inline wp14:editId="7D1E1152" wp14:anchorId="06E975E1">
            <wp:extent cx="3001908" cy="2385176"/>
            <wp:effectExtent l="0" t="0" r="0" b="0"/>
            <wp:docPr id="1880462169" name="Imagen 1" title=""/>
            <wp:cNvGraphicFramePr>
              <a:graphicFrameLocks noChangeAspect="1"/>
            </wp:cNvGraphicFramePr>
            <a:graphic>
              <a:graphicData uri="http://schemas.openxmlformats.org/drawingml/2006/picture">
                <pic:pic>
                  <pic:nvPicPr>
                    <pic:cNvPr id="0" name="Imagen 1"/>
                    <pic:cNvPicPr/>
                  </pic:nvPicPr>
                  <pic:blipFill>
                    <a:blip r:embed="Rc201a8ae88754993">
                      <a:extLst>
                        <a:ext xmlns:a="http://schemas.openxmlformats.org/drawingml/2006/main" uri="{28A0092B-C50C-407E-A947-70E740481C1C}">
                          <a14:useLocalDpi val="0"/>
                        </a:ext>
                      </a:extLst>
                    </a:blip>
                    <a:srcRect l="0" t="0" r="43950" b="0"/>
                    <a:stretch>
                      <a:fillRect/>
                    </a:stretch>
                  </pic:blipFill>
                  <pic:spPr>
                    <a:xfrm rot="0" flipH="0" flipV="0">
                      <a:off x="0" y="0"/>
                      <a:ext cx="3001908" cy="2385176"/>
                    </a:xfrm>
                    <a:prstGeom prst="rect">
                      <a:avLst/>
                    </a:prstGeom>
                  </pic:spPr>
                </pic:pic>
              </a:graphicData>
            </a:graphic>
          </wp:inline>
        </w:drawing>
      </w:r>
      <w:commentRangeEnd w:id="4"/>
      <w:r>
        <w:rPr>
          <w:rStyle w:val="CommentReference"/>
        </w:rPr>
        <w:commentReference w:id="4"/>
      </w:r>
    </w:p>
    <w:p w:rsidRPr="00FA2B80" w:rsidR="00335745" w:rsidP="00806033" w:rsidRDefault="00335745" w14:paraId="1116DB36" w14:textId="77777777">
      <w:pPr>
        <w:pStyle w:val="Normal0"/>
        <w:spacing w:line="360" w:lineRule="auto"/>
        <w:rPr>
          <w:color w:val="7F7F7F"/>
        </w:rPr>
      </w:pPr>
    </w:p>
    <w:p w:rsidRPr="00FA2B80" w:rsidR="00CC25B3" w:rsidP="0087003E" w:rsidRDefault="00CC25B3" w14:paraId="19462CC1" w14:textId="6ECEA681">
      <w:pPr>
        <w:pStyle w:val="Ttulo2"/>
        <w:numPr>
          <w:ilvl w:val="1"/>
          <w:numId w:val="23"/>
        </w:numPr>
        <w:rPr>
          <w:b/>
          <w:bCs/>
          <w:sz w:val="22"/>
          <w:szCs w:val="22"/>
        </w:rPr>
      </w:pPr>
      <w:r w:rsidRPr="00FA2B80">
        <w:rPr>
          <w:b/>
          <w:bCs/>
          <w:sz w:val="22"/>
          <w:szCs w:val="22"/>
        </w:rPr>
        <w:t>Criterios generales de ética profesional y laboral</w:t>
      </w:r>
    </w:p>
    <w:p w:rsidRPr="00FA2B80" w:rsidR="00CC25B3" w:rsidP="009A7839" w:rsidRDefault="00CC25B3" w14:paraId="342FB72A" w14:textId="77777777">
      <w:pPr>
        <w:spacing w:line="360" w:lineRule="auto"/>
      </w:pPr>
    </w:p>
    <w:p w:rsidRPr="00FA2B80" w:rsidR="00CC25B3" w:rsidP="009A7839" w:rsidRDefault="00CC25B3" w14:paraId="259291F0" w14:textId="17D8D57D">
      <w:pPr>
        <w:spacing w:line="360" w:lineRule="auto"/>
        <w:ind w:left="567"/>
      </w:pPr>
      <w:r w:rsidRPr="00FA2B80">
        <w:t>El ser humano actúa influido por sus necesidades, intereses y preferencias, tomando decisiones basadas en sus propias ideas y criterios, los cuales configuran su ética personal, no obstante, para desenvolverse de manera adecuada en la sociedad, resulta fundamental establecer criterios generales que permitan resolver conflictos cotidianos y orientar los proyectos de vida hacia una convivencia armónica e integral.</w:t>
      </w:r>
    </w:p>
    <w:p w:rsidRPr="00FA2B80" w:rsidR="00CC25B3" w:rsidP="009A7839" w:rsidRDefault="00CC25B3" w14:paraId="02F56933" w14:textId="77777777">
      <w:pPr>
        <w:spacing w:line="360" w:lineRule="auto"/>
        <w:ind w:left="567"/>
      </w:pPr>
    </w:p>
    <w:p w:rsidRPr="00FA2B80" w:rsidR="00CC25B3" w:rsidP="009A7839" w:rsidRDefault="00CC25B3" w14:paraId="1BD1882C" w14:textId="77777777">
      <w:pPr>
        <w:spacing w:line="360" w:lineRule="auto"/>
        <w:ind w:left="567"/>
      </w:pPr>
      <w:r w:rsidRPr="00FA2B80">
        <w:t>En el ámbito profesional y laboral, algunos ejemplos de conductas éticas generales incluyen:</w:t>
      </w:r>
    </w:p>
    <w:p w:rsidRPr="00FA2B80" w:rsidR="00CC25B3" w:rsidP="009A7839" w:rsidRDefault="00CC25B3" w14:paraId="5061ADC4" w14:textId="77777777">
      <w:pPr>
        <w:spacing w:line="360" w:lineRule="auto"/>
        <w:ind w:left="567"/>
      </w:pPr>
    </w:p>
    <w:p w:rsidR="00CC25B3" w:rsidP="009A7839" w:rsidRDefault="00CC25B3" w14:paraId="4E54285F" w14:textId="77777777">
      <w:pPr>
        <w:pStyle w:val="Prrafodelista"/>
        <w:numPr>
          <w:ilvl w:val="0"/>
          <w:numId w:val="15"/>
        </w:numPr>
        <w:spacing w:line="360" w:lineRule="auto"/>
        <w:ind w:left="1985"/>
      </w:pPr>
      <w:r w:rsidRPr="00FA2B80">
        <w:t>Comprender a los clientes de manera individual y contextual, teniendo en cuenta su entorno.</w:t>
      </w:r>
    </w:p>
    <w:p w:rsidRPr="00FA2B80" w:rsidR="00806033" w:rsidP="00806033" w:rsidRDefault="00806033" w14:paraId="2C0C467F" w14:textId="77777777">
      <w:pPr>
        <w:pStyle w:val="Prrafodelista"/>
        <w:spacing w:line="360" w:lineRule="auto"/>
        <w:ind w:left="1985"/>
      </w:pPr>
    </w:p>
    <w:p w:rsidR="00CC25B3" w:rsidP="009A7839" w:rsidRDefault="00CC25B3" w14:paraId="0D9D9B22" w14:textId="77777777">
      <w:pPr>
        <w:pStyle w:val="Prrafodelista"/>
        <w:numPr>
          <w:ilvl w:val="0"/>
          <w:numId w:val="15"/>
        </w:numPr>
        <w:spacing w:line="360" w:lineRule="auto"/>
        <w:ind w:left="1985"/>
      </w:pPr>
      <w:r w:rsidRPr="00FA2B80">
        <w:t>Defender los conocimientos adquiridos, las metodologías implementadas y los valores inherentes a la profesión.</w:t>
      </w:r>
    </w:p>
    <w:p w:rsidRPr="00FA2B80" w:rsidR="00806033" w:rsidP="00806033" w:rsidRDefault="00806033" w14:paraId="0CF7641B" w14:textId="77777777">
      <w:pPr>
        <w:spacing w:line="360" w:lineRule="auto"/>
      </w:pPr>
    </w:p>
    <w:p w:rsidR="00CC25B3" w:rsidP="009A7839" w:rsidRDefault="00CC25B3" w14:paraId="725519ED" w14:textId="77777777">
      <w:pPr>
        <w:pStyle w:val="Prrafodelista"/>
        <w:numPr>
          <w:ilvl w:val="0"/>
          <w:numId w:val="15"/>
        </w:numPr>
        <w:spacing w:line="360" w:lineRule="auto"/>
        <w:ind w:left="1985"/>
      </w:pPr>
      <w:r w:rsidRPr="00FA2B80">
        <w:t>Reconocer las limitaciones tanto personales como profesionales, fomentando un aprendizaje continuo.</w:t>
      </w:r>
    </w:p>
    <w:p w:rsidRPr="00FA2B80" w:rsidR="00806033" w:rsidP="00806033" w:rsidRDefault="00806033" w14:paraId="7D337B37" w14:textId="77777777">
      <w:pPr>
        <w:spacing w:line="360" w:lineRule="auto"/>
      </w:pPr>
    </w:p>
    <w:p w:rsidR="00CC25B3" w:rsidP="009A7839" w:rsidRDefault="00CC25B3" w14:paraId="45D08A3D" w14:textId="77777777">
      <w:pPr>
        <w:pStyle w:val="Prrafodelista"/>
        <w:numPr>
          <w:ilvl w:val="0"/>
          <w:numId w:val="15"/>
        </w:numPr>
        <w:spacing w:line="360" w:lineRule="auto"/>
        <w:ind w:left="1985"/>
      </w:pPr>
      <w:r w:rsidRPr="00FA2B80">
        <w:t>Promover la utilidad mediante el uso de canales adecuados y actuando de manera responsable.</w:t>
      </w:r>
    </w:p>
    <w:p w:rsidRPr="00FA2B80" w:rsidR="00806033" w:rsidP="00806033" w:rsidRDefault="00806033" w14:paraId="3B595708" w14:textId="77777777">
      <w:pPr>
        <w:spacing w:line="360" w:lineRule="auto"/>
      </w:pPr>
    </w:p>
    <w:p w:rsidR="00CC25B3" w:rsidP="009A7839" w:rsidRDefault="00CC25B3" w14:paraId="6C542AC9" w14:textId="77777777">
      <w:pPr>
        <w:pStyle w:val="Prrafodelista"/>
        <w:numPr>
          <w:ilvl w:val="0"/>
          <w:numId w:val="15"/>
        </w:numPr>
        <w:spacing w:line="360" w:lineRule="auto"/>
        <w:ind w:left="1985"/>
      </w:pPr>
      <w:r w:rsidRPr="00FA2B80">
        <w:t>Facilitar y distribuir oportunidades de conocimiento de forma equitativa.</w:t>
      </w:r>
    </w:p>
    <w:p w:rsidRPr="00FA2B80" w:rsidR="00806033" w:rsidP="00806033" w:rsidRDefault="00806033" w14:paraId="013F20DC" w14:textId="77777777">
      <w:pPr>
        <w:spacing w:line="360" w:lineRule="auto"/>
      </w:pPr>
    </w:p>
    <w:p w:rsidR="00CC25B3" w:rsidP="009A7839" w:rsidRDefault="00CC25B3" w14:paraId="73FA5F0C" w14:textId="77777777">
      <w:pPr>
        <w:pStyle w:val="Prrafodelista"/>
        <w:numPr>
          <w:ilvl w:val="0"/>
          <w:numId w:val="15"/>
        </w:numPr>
        <w:spacing w:line="360" w:lineRule="auto"/>
        <w:ind w:left="1985"/>
      </w:pPr>
      <w:r w:rsidRPr="00FA2B80">
        <w:t>Alertar a los organismos correspondientes, tanto dentro como fuera del entorno profesional, cuando sea necesario para garantizar el cumplimiento ético.</w:t>
      </w:r>
    </w:p>
    <w:p w:rsidRPr="00FA2B80" w:rsidR="00806033" w:rsidP="00806033" w:rsidRDefault="00806033" w14:paraId="5D47DF49" w14:textId="77777777">
      <w:pPr>
        <w:spacing w:line="360" w:lineRule="auto"/>
      </w:pPr>
    </w:p>
    <w:p w:rsidRPr="00FA2B80" w:rsidR="00CC25B3" w:rsidP="009A7839" w:rsidRDefault="00CC25B3" w14:paraId="671D3D47" w14:textId="77777777">
      <w:pPr>
        <w:pStyle w:val="Prrafodelista"/>
        <w:numPr>
          <w:ilvl w:val="0"/>
          <w:numId w:val="15"/>
        </w:numPr>
        <w:spacing w:line="360" w:lineRule="auto"/>
        <w:ind w:left="1985"/>
      </w:pPr>
      <w:r w:rsidRPr="00FA2B80">
        <w:t>Proteger y apoyar a los colegas en situaciones de injusticia o trato desigual.</w:t>
      </w:r>
    </w:p>
    <w:p w:rsidR="0087003E" w:rsidP="00995E3A" w:rsidRDefault="0087003E" w14:paraId="1391CF59" w14:textId="77777777">
      <w:pPr>
        <w:pStyle w:val="Prrafodelista"/>
        <w:spacing w:line="360" w:lineRule="auto"/>
        <w:ind w:left="1985"/>
      </w:pPr>
    </w:p>
    <w:p w:rsidRPr="00FA2B80" w:rsidR="00806033" w:rsidP="072656CF" w:rsidRDefault="00806033" w14:paraId="22106215" w14:textId="57101F7D">
      <w:pPr>
        <w:pStyle w:val="Normal"/>
        <w:spacing w:line="360" w:lineRule="auto"/>
        <w:ind w:left="1985"/>
      </w:pPr>
    </w:p>
    <w:p w:rsidR="00335745" w:rsidP="17DBD99C" w:rsidRDefault="00CC25B3" w14:paraId="4921E655" w14:textId="569F8762">
      <w:pPr>
        <w:spacing w:line="360" w:lineRule="auto"/>
        <w:ind w:left="567"/>
        <w:rPr>
          <w:b w:val="1"/>
          <w:bCs w:val="1"/>
          <w:i w:val="1"/>
          <w:iCs w:val="1"/>
        </w:rPr>
      </w:pPr>
      <w:r w:rsidRPr="17DBD99C" w:rsidR="00CC25B3">
        <w:rPr>
          <w:b w:val="1"/>
          <w:bCs w:val="1"/>
          <w:i w:val="1"/>
          <w:iCs w:val="1"/>
        </w:rPr>
        <w:t xml:space="preserve">Figura </w:t>
      </w:r>
      <w:r w:rsidRPr="17DBD99C" w:rsidR="706BA3B3">
        <w:rPr>
          <w:b w:val="1"/>
          <w:bCs w:val="1"/>
          <w:i w:val="1"/>
          <w:iCs w:val="1"/>
        </w:rPr>
        <w:t>4</w:t>
      </w:r>
      <w:r w:rsidRPr="17DBD99C" w:rsidR="00CC25B3">
        <w:rPr>
          <w:b w:val="1"/>
          <w:bCs w:val="1"/>
          <w:i w:val="1"/>
          <w:iCs w:val="1"/>
        </w:rPr>
        <w:t>. Criterios generales de la ética laboral.</w:t>
      </w:r>
    </w:p>
    <w:p w:rsidRPr="00FA2B80" w:rsidR="00806033" w:rsidP="009A7839" w:rsidRDefault="00806033" w14:paraId="3FAFBF70" w14:textId="77777777">
      <w:pPr>
        <w:spacing w:line="360" w:lineRule="auto"/>
        <w:ind w:left="567"/>
        <w:rPr>
          <w:b/>
          <w:bCs/>
          <w:i/>
          <w:iCs/>
        </w:rPr>
      </w:pPr>
    </w:p>
    <w:p w:rsidRPr="00FA2B80" w:rsidR="00335745" w:rsidP="009A7839" w:rsidRDefault="00CC25B3" w14:paraId="4A6043D3" w14:textId="3173921A">
      <w:pPr>
        <w:pStyle w:val="Normal0"/>
        <w:spacing w:line="360" w:lineRule="auto"/>
        <w:ind w:left="426"/>
        <w:jc w:val="center"/>
        <w:rPr>
          <w:color w:val="7F7F7F"/>
        </w:rPr>
      </w:pPr>
      <w:commentRangeStart w:id="5"/>
      <w:r w:rsidR="00CC25B3">
        <w:drawing>
          <wp:inline wp14:editId="715EACAE" wp14:anchorId="39B8B31B">
            <wp:extent cx="4151513" cy="3134060"/>
            <wp:effectExtent l="0" t="0" r="0" b="0"/>
            <wp:docPr id="501957990" name="Imagen 1" title=""/>
            <wp:cNvGraphicFramePr>
              <a:graphicFrameLocks noChangeAspect="1"/>
            </wp:cNvGraphicFramePr>
            <a:graphic>
              <a:graphicData uri="http://schemas.openxmlformats.org/drawingml/2006/picture">
                <pic:pic>
                  <pic:nvPicPr>
                    <pic:cNvPr id="0" name="Imagen 1"/>
                    <pic:cNvPicPr/>
                  </pic:nvPicPr>
                  <pic:blipFill>
                    <a:blip r:embed="Rd6f15706d1594004">
                      <a:extLst>
                        <a:ext xmlns:a="http://schemas.openxmlformats.org/drawingml/2006/main" uri="{28A0092B-C50C-407E-A947-70E740481C1C}">
                          <a14:useLocalDpi val="0"/>
                        </a:ext>
                      </a:extLst>
                    </a:blip>
                    <a:srcRect l="0" t="0" r="0" b="10840"/>
                    <a:stretch>
                      <a:fillRect/>
                    </a:stretch>
                  </pic:blipFill>
                  <pic:spPr>
                    <a:xfrm rot="0" flipH="0" flipV="0">
                      <a:off x="0" y="0"/>
                      <a:ext cx="4151513" cy="3134060"/>
                    </a:xfrm>
                    <a:prstGeom prst="rect">
                      <a:avLst/>
                    </a:prstGeom>
                  </pic:spPr>
                </pic:pic>
              </a:graphicData>
            </a:graphic>
          </wp:inline>
        </w:drawing>
      </w:r>
      <w:commentRangeEnd w:id="5"/>
      <w:r>
        <w:rPr>
          <w:rStyle w:val="CommentReference"/>
        </w:rPr>
        <w:commentReference w:id="5"/>
      </w:r>
    </w:p>
    <w:p w:rsidRPr="00FA2B80" w:rsidR="00CC25B3" w:rsidP="009A7839" w:rsidRDefault="00CC25B3" w14:paraId="48DB11DE" w14:textId="77777777">
      <w:pPr>
        <w:pStyle w:val="Normal0"/>
        <w:spacing w:line="360" w:lineRule="auto"/>
        <w:ind w:left="426"/>
        <w:jc w:val="center"/>
        <w:rPr>
          <w:b/>
          <w:bCs/>
          <w:color w:val="7F7F7F"/>
        </w:rPr>
      </w:pPr>
    </w:p>
    <w:p w:rsidRPr="00FA2B80" w:rsidR="009A7839" w:rsidP="0087003E" w:rsidRDefault="009A7839" w14:paraId="4DC7DF76" w14:textId="190B2FB9">
      <w:pPr>
        <w:pStyle w:val="Ttulo2"/>
        <w:numPr>
          <w:ilvl w:val="1"/>
          <w:numId w:val="23"/>
        </w:numPr>
        <w:rPr>
          <w:b/>
          <w:bCs/>
          <w:sz w:val="22"/>
          <w:szCs w:val="22"/>
        </w:rPr>
      </w:pPr>
      <w:r w:rsidRPr="00FA2B80">
        <w:rPr>
          <w:b/>
          <w:bCs/>
          <w:sz w:val="22"/>
          <w:szCs w:val="22"/>
        </w:rPr>
        <w:t>Consideraciones y reconocimiento de la ética en los ámbitos humanos</w:t>
      </w:r>
    </w:p>
    <w:p w:rsidRPr="00FA2B80" w:rsidR="009A7839" w:rsidP="009A7839" w:rsidRDefault="009A7839" w14:paraId="5F6EC3C6" w14:textId="77777777">
      <w:pPr>
        <w:pStyle w:val="Prrafodelista"/>
        <w:spacing w:line="360" w:lineRule="auto"/>
        <w:rPr>
          <w:b/>
          <w:bCs/>
        </w:rPr>
      </w:pPr>
    </w:p>
    <w:p w:rsidRPr="00FA2B80" w:rsidR="009A7839" w:rsidP="009A7839" w:rsidRDefault="009A7839" w14:paraId="07D4A290" w14:textId="72D08763">
      <w:pPr>
        <w:spacing w:line="360" w:lineRule="auto"/>
      </w:pPr>
      <w:r w:rsidRPr="00FA2B80">
        <w:t>Los seres humanos necesitan normas y principios que orienten su conducta para poder convivir en sociedad, de igual forma, la sociedad requiere un conjunto mínimo de reglas que permitan fomentar una convivencia armónica, tanto en el ámbito familiar como en el laboral.</w:t>
      </w:r>
    </w:p>
    <w:p w:rsidRPr="00FA2B80" w:rsidR="009A7839" w:rsidP="009A7839" w:rsidRDefault="009A7839" w14:paraId="036D28FC" w14:textId="77777777">
      <w:pPr>
        <w:spacing w:line="360" w:lineRule="auto"/>
      </w:pPr>
    </w:p>
    <w:p w:rsidRPr="00FA2B80" w:rsidR="009A7839" w:rsidP="009A7839" w:rsidRDefault="009A7839" w14:paraId="0DCA07A5" w14:textId="77777777">
      <w:pPr>
        <w:spacing w:line="360" w:lineRule="auto"/>
      </w:pPr>
      <w:r w:rsidRPr="00FA2B80">
        <w:t>Por naturaleza, los individuos pueden cometer errores, mostrar debilidades de carácter, enfrentar frustraciones y fracasos, e incluso dejarse llevar por actitudes egoístas que les impiden actuar con empatía y solidaridad hacia los demás. Es en este contexto donde la ética desempeña un papel fundamental, proporcionando reflexiones y principios que buscan orientar el comportamiento humano hacia valores más elevados, como la responsabilidad, la justicia y el respeto mutuo.</w:t>
      </w:r>
    </w:p>
    <w:p w:rsidRPr="00FA2B80" w:rsidR="009A7839" w:rsidP="009A7839" w:rsidRDefault="009A7839" w14:paraId="1A93EBFB" w14:textId="77777777">
      <w:pPr>
        <w:spacing w:line="360" w:lineRule="auto"/>
      </w:pPr>
    </w:p>
    <w:p w:rsidRPr="00FA2B80" w:rsidR="00CC25B3" w:rsidP="0087003E" w:rsidRDefault="009A7839" w14:paraId="7140D352" w14:textId="6874B617">
      <w:pPr>
        <w:pStyle w:val="Prrafodelista"/>
        <w:numPr>
          <w:ilvl w:val="0"/>
          <w:numId w:val="21"/>
        </w:numPr>
        <w:spacing w:line="360" w:lineRule="auto"/>
        <w:rPr>
          <w:b/>
          <w:bCs/>
        </w:rPr>
      </w:pPr>
      <w:r w:rsidRPr="00FA2B80">
        <w:rPr>
          <w:b/>
          <w:bCs/>
        </w:rPr>
        <w:t>Consideraciones éticas fundamentales</w:t>
      </w:r>
    </w:p>
    <w:p w:rsidRPr="00FA2B80" w:rsidR="009A7839" w:rsidP="009A7839" w:rsidRDefault="009A7839" w14:paraId="4555C351" w14:textId="77777777">
      <w:pPr>
        <w:spacing w:line="360" w:lineRule="auto"/>
        <w:rPr>
          <w:b/>
          <w:bCs/>
          <w:i/>
          <w:iCs/>
        </w:rPr>
      </w:pPr>
    </w:p>
    <w:p w:rsidRPr="00FA2B80" w:rsidR="009A7839" w:rsidP="2D897059" w:rsidRDefault="009A7839" w14:paraId="67F1BBC5" w14:textId="5551989A">
      <w:pPr>
        <w:spacing w:line="360" w:lineRule="auto"/>
        <w:rPr>
          <w:b w:val="1"/>
          <w:bCs w:val="1"/>
          <w:i w:val="1"/>
          <w:iCs w:val="1"/>
        </w:rPr>
      </w:pPr>
      <w:commentRangeStart w:id="6"/>
      <w:r w:rsidR="009A7839">
        <w:drawing>
          <wp:inline wp14:editId="0F386E99" wp14:anchorId="36583D03">
            <wp:extent cx="3930732" cy="1844498"/>
            <wp:effectExtent l="0" t="0" r="0" b="0"/>
            <wp:docPr id="1241964370" name="Imagen 1" title=""/>
            <wp:cNvGraphicFramePr>
              <a:graphicFrameLocks noChangeAspect="1"/>
            </wp:cNvGraphicFramePr>
            <a:graphic>
              <a:graphicData uri="http://schemas.openxmlformats.org/drawingml/2006/picture">
                <pic:pic>
                  <pic:nvPicPr>
                    <pic:cNvPr id="0" name="Imagen 1"/>
                    <pic:cNvPicPr/>
                  </pic:nvPicPr>
                  <pic:blipFill>
                    <a:blip r:embed="R7897e84267c04cf6">
                      <a:extLst>
                        <a:ext xmlns:a="http://schemas.openxmlformats.org/drawingml/2006/main" uri="{28A0092B-C50C-407E-A947-70E740481C1C}">
                          <a14:useLocalDpi val="0"/>
                        </a:ext>
                      </a:extLst>
                    </a:blip>
                    <a:srcRect l="0" t="0" r="0" b="10648"/>
                    <a:stretch>
                      <a:fillRect/>
                    </a:stretch>
                  </pic:blipFill>
                  <pic:spPr>
                    <a:xfrm rot="0" flipH="0" flipV="0">
                      <a:off x="0" y="0"/>
                      <a:ext cx="3930732" cy="1844498"/>
                    </a:xfrm>
                    <a:prstGeom prst="rect">
                      <a:avLst/>
                    </a:prstGeom>
                  </pic:spPr>
                </pic:pic>
              </a:graphicData>
            </a:graphic>
          </wp:inline>
        </w:drawing>
      </w:r>
      <w:commentRangeEnd w:id="6"/>
      <w:r>
        <w:rPr>
          <w:rStyle w:val="CommentReference"/>
        </w:rPr>
        <w:commentReference w:id="6"/>
      </w:r>
    </w:p>
    <w:p w:rsidRPr="00FA2B80" w:rsidR="009A7839" w:rsidP="0087003E" w:rsidRDefault="009A7839" w14:paraId="7805F42D" w14:textId="51142C5A">
      <w:pPr>
        <w:pStyle w:val="Ttulo2"/>
        <w:numPr>
          <w:ilvl w:val="1"/>
          <w:numId w:val="23"/>
        </w:numPr>
        <w:rPr>
          <w:b/>
          <w:bCs/>
          <w:sz w:val="22"/>
          <w:szCs w:val="22"/>
        </w:rPr>
      </w:pPr>
      <w:r w:rsidRPr="00FA2B80">
        <w:rPr>
          <w:b/>
          <w:bCs/>
          <w:sz w:val="22"/>
          <w:szCs w:val="22"/>
        </w:rPr>
        <w:t>Competencias éticas en lo laboral y su desarrollo</w:t>
      </w:r>
    </w:p>
    <w:p w:rsidRPr="00FA2B80" w:rsidR="009A7839" w:rsidP="009A7839" w:rsidRDefault="009A7839" w14:paraId="4F3FDE1F" w14:textId="77777777">
      <w:pPr>
        <w:spacing w:line="360" w:lineRule="auto"/>
        <w:rPr>
          <w:b/>
          <w:bCs/>
        </w:rPr>
      </w:pPr>
    </w:p>
    <w:p w:rsidRPr="00FA2B80" w:rsidR="009A7839" w:rsidP="00806033" w:rsidRDefault="009A7839" w14:paraId="17756420" w14:textId="77777777">
      <w:pPr>
        <w:spacing w:line="360" w:lineRule="auto"/>
        <w:ind w:left="426" w:right="333"/>
      </w:pPr>
      <w:r w:rsidRPr="00FA2B80">
        <w:t>Las competencias pueden definirse como el conjunto integrado de capacidades, actitudes y conocimientos adquiridos para ejecutar de manera eficaz una actividad laboral. Estas competencias representan repertorios de comportamientos que algunas personas logran dominar con mayor destreza que otras, permitiéndoles actuar con mayor eficacia en situaciones específicas (Levy-Leboyer, 1997).</w:t>
      </w:r>
    </w:p>
    <w:p w:rsidRPr="00FA2B80" w:rsidR="009A7839" w:rsidP="00806033" w:rsidRDefault="009A7839" w14:paraId="0D8EEA2F" w14:textId="77777777">
      <w:pPr>
        <w:spacing w:line="360" w:lineRule="auto"/>
        <w:ind w:left="426" w:right="333"/>
      </w:pPr>
    </w:p>
    <w:p w:rsidRPr="00FA2B80" w:rsidR="009A7839" w:rsidP="00806033" w:rsidRDefault="009A7839" w14:paraId="463CEE17" w14:textId="3EBAB649">
      <w:pPr>
        <w:spacing w:line="360" w:lineRule="auto"/>
        <w:ind w:left="426" w:right="333"/>
      </w:pPr>
      <w:r w:rsidRPr="00FA2B80">
        <w:t>En el ámbito laboral, las competencias éticas son fundamentales, ya que no solo garantizan la calidad y efectividad en las tareas, sino que también promueven la integridad, el respeto y la responsabilidad, valores esenciales para el desarrollo sostenible y la convivencia en el entorno profesional.</w:t>
      </w:r>
    </w:p>
    <w:p w:rsidRPr="00FA2B80" w:rsidR="00D267FF" w:rsidP="009A7839" w:rsidRDefault="00D267FF" w14:paraId="4B44EE54" w14:textId="77777777">
      <w:pPr>
        <w:spacing w:line="360" w:lineRule="auto"/>
      </w:pPr>
    </w:p>
    <w:p w:rsidRPr="00FA2B80" w:rsidR="00D267FF" w:rsidP="009A7839" w:rsidRDefault="00D267FF" w14:paraId="49769B1A" w14:textId="05AF2DD2">
      <w:pPr>
        <w:spacing w:line="360" w:lineRule="auto"/>
        <w:rPr>
          <w:b/>
          <w:bCs/>
        </w:rPr>
      </w:pPr>
      <w:r w:rsidRPr="00FA2B80">
        <w:rPr>
          <w:b/>
          <w:bCs/>
        </w:rPr>
        <w:t>Clasificación de la competencia</w:t>
      </w:r>
    </w:p>
    <w:p w:rsidRPr="00FA2B80" w:rsidR="00D267FF" w:rsidP="009A7839" w:rsidRDefault="00D267FF" w14:paraId="23DC377C" w14:textId="77777777">
      <w:pPr>
        <w:spacing w:line="360" w:lineRule="auto"/>
        <w:rPr>
          <w:b/>
          <w:bCs/>
        </w:rPr>
      </w:pPr>
    </w:p>
    <w:p w:rsidRPr="00FA2B80" w:rsidR="00D267FF" w:rsidP="009A7839" w:rsidRDefault="00D267FF" w14:paraId="64450896" w14:textId="06BB8937">
      <w:pPr>
        <w:spacing w:line="360" w:lineRule="auto"/>
        <w:rPr>
          <w:b w:val="1"/>
          <w:bCs w:val="1"/>
        </w:rPr>
      </w:pPr>
      <w:commentRangeStart w:id="7"/>
      <w:r w:rsidR="00D267FF">
        <w:drawing>
          <wp:inline wp14:editId="5B90B9EF" wp14:anchorId="638BBF12">
            <wp:extent cx="4999509" cy="1988876"/>
            <wp:effectExtent l="0" t="0" r="0" b="0"/>
            <wp:docPr id="853803042" name="Imagen 1" descr="Diagrama&#10;&#10;Descripción generada automáticamente" title=""/>
            <wp:cNvGraphicFramePr>
              <a:graphicFrameLocks noChangeAspect="1"/>
            </wp:cNvGraphicFramePr>
            <a:graphic>
              <a:graphicData uri="http://schemas.openxmlformats.org/drawingml/2006/picture">
                <pic:pic>
                  <pic:nvPicPr>
                    <pic:cNvPr id="0" name="Imagen 1"/>
                    <pic:cNvPicPr/>
                  </pic:nvPicPr>
                  <pic:blipFill>
                    <a:blip r:embed="Rd95cf85190bb4c9e">
                      <a:extLst>
                        <a:ext xmlns:a="http://schemas.openxmlformats.org/drawingml/2006/main" uri="{28A0092B-C50C-407E-A947-70E740481C1C}">
                          <a14:useLocalDpi val="0"/>
                        </a:ext>
                      </a:extLst>
                    </a:blip>
                    <a:srcRect l="0" t="0" r="0" b="11864"/>
                    <a:stretch>
                      <a:fillRect/>
                    </a:stretch>
                  </pic:blipFill>
                  <pic:spPr>
                    <a:xfrm rot="0" flipH="0" flipV="0">
                      <a:off x="0" y="0"/>
                      <a:ext cx="4999509" cy="1988876"/>
                    </a:xfrm>
                    <a:prstGeom prst="rect">
                      <a:avLst/>
                    </a:prstGeom>
                  </pic:spPr>
                </pic:pic>
              </a:graphicData>
            </a:graphic>
          </wp:inline>
        </w:drawing>
      </w:r>
      <w:commentRangeEnd w:id="7"/>
      <w:r>
        <w:rPr>
          <w:rStyle w:val="CommentReference"/>
        </w:rPr>
        <w:commentReference w:id="7"/>
      </w:r>
    </w:p>
    <w:p w:rsidRPr="00FA2B80" w:rsidR="00D267FF" w:rsidP="009A7839" w:rsidRDefault="00D267FF" w14:paraId="6E30919B" w14:textId="77777777">
      <w:pPr>
        <w:spacing w:line="360" w:lineRule="auto"/>
        <w:rPr>
          <w:b/>
          <w:bCs/>
        </w:rPr>
      </w:pPr>
    </w:p>
    <w:p w:rsidRPr="00FA2B80" w:rsidR="00D267FF" w:rsidP="00D267FF" w:rsidRDefault="00D267FF" w14:paraId="0C2A31DB" w14:textId="77777777">
      <w:pPr>
        <w:spacing w:line="360" w:lineRule="auto"/>
        <w:ind w:left="993" w:right="1041"/>
      </w:pPr>
      <w:commentRangeStart w:id="8"/>
      <w:r w:rsidRPr="00FA2B80">
        <w:t xml:space="preserve">Según </w:t>
      </w:r>
      <w:proofErr w:type="spellStart"/>
      <w:r w:rsidRPr="00FA2B80">
        <w:t>Bazdresch</w:t>
      </w:r>
      <w:proofErr w:type="spellEnd"/>
      <w:r w:rsidRPr="00FA2B80">
        <w:t xml:space="preserve"> (1998), la competencia implica desarrollar capacidades que trascienden la mera calificación, pues no se limita al saber hacer técnico, sino que integra habilidades sociales y personales. </w:t>
      </w:r>
      <w:commentRangeEnd w:id="8"/>
      <w:r w:rsidRPr="00FA2B80">
        <w:rPr>
          <w:rStyle w:val="Refdecomentario"/>
          <w:sz w:val="22"/>
          <w:szCs w:val="22"/>
        </w:rPr>
        <w:commentReference w:id="8"/>
      </w:r>
    </w:p>
    <w:p w:rsidRPr="00FA2B80" w:rsidR="00D267FF" w:rsidP="00D267FF" w:rsidRDefault="00D267FF" w14:paraId="010179A8" w14:textId="77777777">
      <w:pPr>
        <w:spacing w:line="360" w:lineRule="auto"/>
      </w:pPr>
    </w:p>
    <w:p w:rsidRPr="00FA2B80" w:rsidR="00D267FF" w:rsidP="00806033" w:rsidRDefault="00D267FF" w14:paraId="2670A5D2" w14:textId="31FA80AD">
      <w:pPr>
        <w:spacing w:line="360" w:lineRule="auto"/>
        <w:ind w:left="567" w:right="333"/>
      </w:pPr>
      <w:r w:rsidRPr="00FA2B80">
        <w:t>Una competencia combina destrezas prácticas con comportamientos como trabajar en equipo, asumir riesgos y demostrar iniciativa, estas no solo se adquieren en el ámbito académico, sino también a través del esfuerzo y la experiencia laboral, donde se integran conocimientos teóricos y prácticos con cualidades innatas o adquiridas, favoreciendo habilidades como la comunicación, la resolución de conflictos y las relaciones interpersonales.</w:t>
      </w:r>
    </w:p>
    <w:p w:rsidRPr="00FA2B80" w:rsidR="00D267FF" w:rsidP="00806033" w:rsidRDefault="00D267FF" w14:paraId="4A964168" w14:textId="77777777">
      <w:pPr>
        <w:spacing w:line="360" w:lineRule="auto"/>
        <w:ind w:left="567" w:right="333"/>
      </w:pPr>
    </w:p>
    <w:p w:rsidRPr="00FA2B80" w:rsidR="00D267FF" w:rsidP="00806033" w:rsidRDefault="00D267FF" w14:paraId="62F8223C" w14:textId="0157FDA4">
      <w:pPr>
        <w:spacing w:line="360" w:lineRule="auto"/>
        <w:ind w:left="567" w:right="333"/>
      </w:pPr>
      <w:r w:rsidRPr="00FA2B80">
        <w:t>Las competencias van más allá de las habilidades, ya que suponen el dominio de procesos y métodos que permiten aprender de la práctica, la experiencia y las interacciones humanas. A través de capacitaciones, es posible desarrollar estas competencias, lo que no solo facilita alcanzar metas académicas y profesionales, sino que también mejora la calidad de vida.</w:t>
      </w:r>
    </w:p>
    <w:p w:rsidRPr="00FA2B80" w:rsidR="00335745" w:rsidP="00806033" w:rsidRDefault="00ED5FB7" w14:paraId="34322B19" w14:textId="126A5085">
      <w:pPr>
        <w:pStyle w:val="Ttulo1"/>
        <w:numPr>
          <w:ilvl w:val="0"/>
          <w:numId w:val="23"/>
        </w:numPr>
        <w:ind w:left="567" w:right="333"/>
        <w:rPr>
          <w:b/>
          <w:bCs/>
          <w:sz w:val="22"/>
          <w:szCs w:val="22"/>
        </w:rPr>
      </w:pPr>
      <w:r w:rsidRPr="00FA2B80">
        <w:rPr>
          <w:b/>
          <w:bCs/>
          <w:sz w:val="22"/>
          <w:szCs w:val="22"/>
        </w:rPr>
        <w:t>La comunicación ética</w:t>
      </w:r>
    </w:p>
    <w:p w:rsidRPr="00FA2B80" w:rsidR="00ED5FB7" w:rsidP="00806033" w:rsidRDefault="00ED5FB7" w14:paraId="48F89CA2" w14:textId="77777777">
      <w:pPr>
        <w:spacing w:line="360" w:lineRule="auto"/>
        <w:ind w:left="567" w:right="333"/>
      </w:pPr>
    </w:p>
    <w:p w:rsidRPr="00FA2B80" w:rsidR="00ED5FB7" w:rsidP="00806033" w:rsidRDefault="00ED5FB7" w14:paraId="1CE8F689" w14:textId="006DA216">
      <w:pPr>
        <w:spacing w:line="360" w:lineRule="auto"/>
        <w:ind w:left="567" w:right="333"/>
      </w:pPr>
      <w:r w:rsidRPr="00FA2B80">
        <w:t>E</w:t>
      </w:r>
      <w:r w:rsidRPr="00FA2B80">
        <w:t>ste proceso permite a las organizaciones construir un marco moral y ético interno</w:t>
      </w:r>
      <w:r w:rsidRPr="00FA2B80">
        <w:t>, s</w:t>
      </w:r>
      <w:r w:rsidRPr="00FA2B80">
        <w:t xml:space="preserve">e estructura en temas como la teoría de la comunicación, sus etapas y modelos; los propósitos y motivaciones en la comunicación; los factores que influyen, como </w:t>
      </w:r>
      <w:r w:rsidRPr="00FA2B80">
        <w:t>el asertividad</w:t>
      </w:r>
      <w:r w:rsidRPr="00FA2B80">
        <w:t xml:space="preserve"> y los errores; las propiedades esenciales que incluyen la interactividad y la digitalización; y los elementos organizativos, como los roles de emisor, receptor y retroalimentación. </w:t>
      </w:r>
    </w:p>
    <w:p w:rsidRPr="00FA2B80" w:rsidR="00ED5FB7" w:rsidP="00806033" w:rsidRDefault="00ED5FB7" w14:paraId="66BF6E1A" w14:textId="77777777">
      <w:pPr>
        <w:spacing w:line="360" w:lineRule="auto"/>
        <w:ind w:left="567" w:right="333"/>
      </w:pPr>
    </w:p>
    <w:p w:rsidRPr="00FA2B80" w:rsidR="00ED5FB7" w:rsidP="17DBD99C" w:rsidRDefault="00ED5FB7" w14:paraId="74E99D17" w14:textId="2E22FA2B">
      <w:pPr>
        <w:spacing w:line="360" w:lineRule="auto"/>
        <w:ind w:left="567" w:right="333"/>
        <w:rPr>
          <w:b w:val="1"/>
          <w:bCs w:val="1"/>
          <w:i w:val="1"/>
          <w:iCs w:val="1"/>
        </w:rPr>
      </w:pPr>
      <w:r w:rsidRPr="17DBD99C" w:rsidR="00ED5FB7">
        <w:rPr>
          <w:b w:val="1"/>
          <w:bCs w:val="1"/>
          <w:i w:val="1"/>
          <w:iCs w:val="1"/>
        </w:rPr>
        <w:t xml:space="preserve">Figura </w:t>
      </w:r>
      <w:r w:rsidRPr="17DBD99C" w:rsidR="387E2B17">
        <w:rPr>
          <w:b w:val="1"/>
          <w:bCs w:val="1"/>
          <w:i w:val="1"/>
          <w:iCs w:val="1"/>
        </w:rPr>
        <w:t>5</w:t>
      </w:r>
      <w:r w:rsidRPr="17DBD99C" w:rsidR="00ED5FB7">
        <w:rPr>
          <w:b w:val="1"/>
          <w:bCs w:val="1"/>
          <w:i w:val="1"/>
          <w:iCs w:val="1"/>
        </w:rPr>
        <w:t>. La comunicación ética</w:t>
      </w:r>
    </w:p>
    <w:p w:rsidRPr="00FA2B80" w:rsidR="00ED5FB7" w:rsidP="00ED5FB7" w:rsidRDefault="00ED5FB7" w14:paraId="64FE9AD3" w14:textId="77777777"/>
    <w:p w:rsidRPr="00FA2B80" w:rsidR="00ED5FB7" w:rsidP="00ED5FB7" w:rsidRDefault="00ED5FB7" w14:paraId="4202E3A8" w14:textId="5438E770">
      <w:commentRangeStart w:id="9"/>
      <w:r w:rsidRPr="00FA2B80">
        <w:drawing>
          <wp:inline distT="0" distB="0" distL="0" distR="0" wp14:anchorId="2613982B" wp14:editId="0AB32C64">
            <wp:extent cx="5854535" cy="3481324"/>
            <wp:effectExtent l="0" t="0" r="0" b="5080"/>
            <wp:docPr id="184020340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03400" name="Imagen 1" descr="Diagrama&#10;&#10;Descripción generada automáticamente"/>
                    <pic:cNvPicPr/>
                  </pic:nvPicPr>
                  <pic:blipFill>
                    <a:blip r:embed="rId21"/>
                    <a:stretch>
                      <a:fillRect/>
                    </a:stretch>
                  </pic:blipFill>
                  <pic:spPr>
                    <a:xfrm>
                      <a:off x="0" y="0"/>
                      <a:ext cx="5858162" cy="3483481"/>
                    </a:xfrm>
                    <a:prstGeom prst="rect">
                      <a:avLst/>
                    </a:prstGeom>
                  </pic:spPr>
                </pic:pic>
              </a:graphicData>
            </a:graphic>
          </wp:inline>
        </w:drawing>
      </w:r>
      <w:commentRangeEnd w:id="9"/>
      <w:r w:rsidRPr="00FA2B80">
        <w:rPr>
          <w:rStyle w:val="Refdecomentario"/>
          <w:sz w:val="22"/>
          <w:szCs w:val="22"/>
        </w:rPr>
        <w:commentReference w:id="9"/>
      </w:r>
    </w:p>
    <w:p w:rsidRPr="00FA2B80" w:rsidR="006618C3" w:rsidP="00ED5FB7" w:rsidRDefault="006618C3" w14:paraId="2D734CAB" w14:textId="77777777"/>
    <w:p w:rsidRPr="00FA2B80" w:rsidR="00ED5FB7" w:rsidP="00ED5FB7" w:rsidRDefault="00ED5FB7" w14:paraId="6D9E5E20" w14:textId="6271A787"/>
    <w:p w:rsidRPr="00FA2B80" w:rsidR="006618C3" w:rsidP="006618C3" w:rsidRDefault="006618C3" w14:paraId="47866123" w14:textId="77777777">
      <w:pPr>
        <w:pStyle w:val="Prrafodelista"/>
        <w:numPr>
          <w:ilvl w:val="0"/>
          <w:numId w:val="26"/>
        </w:numPr>
        <w:spacing w:line="360" w:lineRule="auto"/>
        <w:rPr>
          <w:b/>
          <w:bCs/>
        </w:rPr>
      </w:pPr>
      <w:r w:rsidRPr="00FA2B80">
        <w:rPr>
          <w:b/>
          <w:bCs/>
        </w:rPr>
        <w:t>El proceso comunicativo</w:t>
      </w:r>
    </w:p>
    <w:p w:rsidRPr="00FA2B80" w:rsidR="006618C3" w:rsidP="006618C3" w:rsidRDefault="006618C3" w14:paraId="094964FE" w14:textId="77777777">
      <w:pPr>
        <w:spacing w:line="360" w:lineRule="auto"/>
      </w:pPr>
    </w:p>
    <w:p w:rsidRPr="00FA2B80" w:rsidR="006618C3" w:rsidP="006618C3" w:rsidRDefault="006618C3" w14:paraId="5FB41F9D" w14:textId="3B5F2AB6">
      <w:pPr>
        <w:spacing w:line="360" w:lineRule="auto"/>
      </w:pPr>
      <w:r w:rsidRPr="00FA2B80">
        <w:t>Es un conjunto de actividades que intervienen en el intercambio de datos e información entre dos o más parte</w:t>
      </w:r>
      <w:r w:rsidRPr="00FA2B80">
        <w:t>, e</w:t>
      </w:r>
      <w:r w:rsidRPr="00FA2B80">
        <w:t>ste proceso requiere, al menos, la presencia de un emisor y un receptor. El emisor envía señales que el receptor capta, descodifica y analiza, respondiendo posteriormente mediante la emisión de un mensaje, lo que completa el ciclo de la comunicación</w:t>
      </w:r>
      <w:r w:rsidRPr="00FA2B80">
        <w:t>, e</w:t>
      </w:r>
      <w:r w:rsidRPr="00FA2B80">
        <w:t>ste intercambio implica una retroalimentación continua de la información, garantizando su efectividad.</w:t>
      </w:r>
    </w:p>
    <w:p w:rsidRPr="00FA2B80" w:rsidR="006618C3" w:rsidP="006618C3" w:rsidRDefault="006618C3" w14:paraId="1C2DC4D8" w14:textId="77777777">
      <w:pPr>
        <w:spacing w:line="360" w:lineRule="auto"/>
      </w:pPr>
    </w:p>
    <w:p w:rsidRPr="00FA2B80" w:rsidR="006618C3" w:rsidP="006618C3" w:rsidRDefault="006618C3" w14:paraId="22E56125" w14:textId="56048539">
      <w:pPr>
        <w:pStyle w:val="Prrafodelista"/>
        <w:numPr>
          <w:ilvl w:val="0"/>
          <w:numId w:val="26"/>
        </w:numPr>
        <w:spacing w:line="360" w:lineRule="auto"/>
        <w:rPr>
          <w:b/>
          <w:bCs/>
        </w:rPr>
      </w:pPr>
      <w:r w:rsidRPr="00FA2B80">
        <w:rPr>
          <w:b/>
          <w:bCs/>
        </w:rPr>
        <w:t xml:space="preserve">Entonces, </w:t>
      </w:r>
      <w:r w:rsidRPr="00FA2B80">
        <w:rPr>
          <w:b/>
          <w:bCs/>
        </w:rPr>
        <w:t>¿Qué es la comunicación?</w:t>
      </w:r>
    </w:p>
    <w:p w:rsidRPr="00FA2B80" w:rsidR="006618C3" w:rsidP="006618C3" w:rsidRDefault="006618C3" w14:paraId="54CC97A4" w14:textId="77777777">
      <w:pPr>
        <w:spacing w:line="360" w:lineRule="auto"/>
      </w:pPr>
    </w:p>
    <w:p w:rsidRPr="00FA2B80" w:rsidR="006618C3" w:rsidP="006618C3" w:rsidRDefault="006618C3" w14:paraId="47E24831" w14:textId="77777777">
      <w:pPr>
        <w:spacing w:line="360" w:lineRule="auto"/>
      </w:pPr>
      <w:r w:rsidRPr="00FA2B80">
        <w:t xml:space="preserve">Etimológicamente, el término "comunicación" proviene del latín </w:t>
      </w:r>
      <w:proofErr w:type="spellStart"/>
      <w:r w:rsidRPr="00FA2B80">
        <w:rPr>
          <w:highlight w:val="yellow"/>
        </w:rPr>
        <w:t>communicare</w:t>
      </w:r>
      <w:proofErr w:type="spellEnd"/>
      <w:r w:rsidRPr="00FA2B80">
        <w:rPr>
          <w:highlight w:val="yellow"/>
        </w:rPr>
        <w:t>,</w:t>
      </w:r>
      <w:r w:rsidRPr="00FA2B80">
        <w:t xml:space="preserve"> que significa "compartir algo" o "poner en común". Este concepto resalta que la comunicación es un fenómeno esencial en las relaciones humanas, especialmente dentro de grupos sociales. A través de la comunicación, las personas obtienen información de su entorno y la comparten con los demás integrantes de su comunidad.</w:t>
      </w:r>
    </w:p>
    <w:p w:rsidRPr="00FA2B80" w:rsidR="006618C3" w:rsidP="006618C3" w:rsidRDefault="006618C3" w14:paraId="4EF862EE" w14:textId="77777777">
      <w:pPr>
        <w:spacing w:line="360" w:lineRule="auto"/>
      </w:pPr>
    </w:p>
    <w:p w:rsidRPr="00FA2B80" w:rsidR="00335745" w:rsidP="006618C3" w:rsidRDefault="006618C3" w14:paraId="7CDF58F6" w14:textId="29F82A37">
      <w:pPr>
        <w:spacing w:line="360" w:lineRule="auto"/>
      </w:pPr>
      <w:r w:rsidRPr="00FA2B80">
        <w:t>El proceso comunicativo incluye la transmisión de señales como gestos, sonidos, palabras, códigos y otros símbolos con el propósito de transmitir un mensaje. La eficacia de la comunicación depende de que el receptor posea las competencias necesarias para descodificar el mensaje, interpretarlo y analizarlo de forma adecuada. Solo así se logra el éxito en la transmisión y recepción del contenido.</w:t>
      </w:r>
    </w:p>
    <w:p w:rsidRPr="00FA2B80" w:rsidR="00335745" w:rsidP="00FA2B80" w:rsidRDefault="006618C3" w14:paraId="49BD5E10" w14:textId="6691EAA3">
      <w:pPr>
        <w:pStyle w:val="Ttulo2"/>
        <w:numPr>
          <w:ilvl w:val="1"/>
          <w:numId w:val="23"/>
        </w:numPr>
        <w:rPr>
          <w:b/>
          <w:bCs/>
          <w:sz w:val="22"/>
          <w:szCs w:val="22"/>
        </w:rPr>
      </w:pPr>
      <w:r w:rsidRPr="00FA2B80">
        <w:rPr>
          <w:b/>
          <w:bCs/>
          <w:sz w:val="22"/>
          <w:szCs w:val="22"/>
        </w:rPr>
        <w:t>Teoría de la comunicación</w:t>
      </w:r>
    </w:p>
    <w:p w:rsidR="00FA2B80" w:rsidP="00FA2B80" w:rsidRDefault="00FA2B80" w14:paraId="66D73B22" w14:textId="77777777">
      <w:pPr>
        <w:pStyle w:val="Normal0"/>
        <w:spacing w:line="360" w:lineRule="auto"/>
        <w:ind w:left="720"/>
        <w:rPr>
          <w:b/>
          <w:bCs/>
        </w:rPr>
      </w:pPr>
    </w:p>
    <w:p w:rsidRPr="00FA2B80" w:rsidR="00335745" w:rsidP="00FA2B80" w:rsidRDefault="00FA2B80" w14:paraId="06E842D2" w14:textId="0D15A305">
      <w:pPr>
        <w:pStyle w:val="Normal0"/>
        <w:spacing w:line="360" w:lineRule="auto"/>
      </w:pPr>
      <w:r w:rsidRPr="00FA2B80">
        <w:t>La teoría de la comunicación es un campo interdisciplinario que estudia los procesos mediante los cuales las personas transmiten, reciben e interpretan mensajes en diferentes contextos. Su propósito principal es comprender cómo se desarrolla la comunicación, sus componentes, funciones y los efectos que tiene en los individuos y las sociedades.</w:t>
      </w:r>
    </w:p>
    <w:p w:rsidRPr="006618C3" w:rsidR="006618C3" w:rsidP="14EF6602" w:rsidRDefault="006618C3" w14:paraId="48411F30" w14:textId="4AF2BBB9">
      <w:pPr>
        <w:numPr>
          <w:ilvl w:val="0"/>
          <w:numId w:val="27"/>
        </w:numPr>
        <w:spacing w:before="100" w:beforeAutospacing="on" w:after="100" w:afterAutospacing="on" w:line="360" w:lineRule="auto"/>
        <w:rPr>
          <w:rFonts w:eastAsia="Times New Roman"/>
          <w:lang w:eastAsia="es-CO"/>
        </w:rPr>
      </w:pPr>
      <w:r w:rsidRPr="14EF6602" w:rsidR="006618C3">
        <w:rPr>
          <w:rFonts w:eastAsia="Times New Roman"/>
          <w:b w:val="1"/>
          <w:bCs w:val="1"/>
          <w:lang w:eastAsia="es-CO"/>
        </w:rPr>
        <w:t xml:space="preserve">Fundamentación de la </w:t>
      </w:r>
      <w:r w:rsidRPr="14EF6602" w:rsidR="58AE83A9">
        <w:rPr>
          <w:rFonts w:eastAsia="Times New Roman"/>
          <w:b w:val="1"/>
          <w:bCs w:val="1"/>
          <w:lang w:eastAsia="es-CO"/>
        </w:rPr>
        <w:t>é</w:t>
      </w:r>
      <w:r w:rsidRPr="14EF6602" w:rsidR="006618C3">
        <w:rPr>
          <w:rFonts w:eastAsia="Times New Roman"/>
          <w:b w:val="1"/>
          <w:bCs w:val="1"/>
          <w:lang w:eastAsia="es-CO"/>
        </w:rPr>
        <w:t xml:space="preserve">tica </w:t>
      </w:r>
      <w:r w:rsidRPr="14EF6602" w:rsidR="26BE06BB">
        <w:rPr>
          <w:rFonts w:eastAsia="Times New Roman"/>
          <w:b w:val="1"/>
          <w:bCs w:val="1"/>
          <w:lang w:eastAsia="es-CO"/>
        </w:rPr>
        <w:t>e</w:t>
      </w:r>
      <w:commentRangeStart w:id="10"/>
      <w:r w:rsidRPr="14EF6602" w:rsidR="006618C3">
        <w:rPr>
          <w:rFonts w:eastAsia="Times New Roman"/>
          <w:b w:val="1"/>
          <w:bCs w:val="1"/>
          <w:lang w:eastAsia="es-CO"/>
        </w:rPr>
        <w:t>mpresarial</w:t>
      </w:r>
      <w:commentRangeEnd w:id="10"/>
      <w:r>
        <w:rPr>
          <w:rStyle w:val="CommentReference"/>
        </w:rPr>
        <w:commentReference w:id="10"/>
      </w:r>
    </w:p>
    <w:p w:rsidRPr="006618C3" w:rsidR="006618C3" w:rsidP="006618C3" w:rsidRDefault="006618C3" w14:paraId="05563CE6" w14:textId="77777777">
      <w:pPr>
        <w:numPr>
          <w:ilvl w:val="1"/>
          <w:numId w:val="27"/>
        </w:numPr>
        <w:spacing w:before="100" w:beforeAutospacing="1" w:after="100" w:afterAutospacing="1" w:line="360" w:lineRule="auto"/>
        <w:rPr>
          <w:rFonts w:eastAsia="Times New Roman"/>
          <w:lang w:eastAsia="es-CO"/>
        </w:rPr>
      </w:pPr>
      <w:r w:rsidRPr="006618C3">
        <w:rPr>
          <w:rFonts w:eastAsia="Times New Roman"/>
          <w:lang w:eastAsia="es-CO"/>
        </w:rPr>
        <w:t>La ética empresarial es un conjunto de principios que orientan las acciones de las empresas hacia prácticas responsables y sostenibles. Surge como respuesta a desafíos sociales, económicos y ambientales.</w:t>
      </w:r>
    </w:p>
    <w:p w:rsidRPr="006618C3" w:rsidR="006618C3" w:rsidP="14EF6602" w:rsidRDefault="006618C3" w14:paraId="586AE978" w14:textId="01EC8B2F">
      <w:pPr>
        <w:numPr>
          <w:ilvl w:val="0"/>
          <w:numId w:val="27"/>
        </w:numPr>
        <w:spacing w:before="100" w:beforeAutospacing="on" w:after="100" w:afterAutospacing="on" w:line="360" w:lineRule="auto"/>
        <w:rPr>
          <w:rFonts w:eastAsia="Times New Roman"/>
          <w:lang w:eastAsia="es-CO"/>
        </w:rPr>
      </w:pPr>
      <w:r w:rsidRPr="14EF6602" w:rsidR="006618C3">
        <w:rPr>
          <w:rFonts w:eastAsia="Times New Roman"/>
          <w:b w:val="1"/>
          <w:bCs w:val="1"/>
          <w:lang w:eastAsia="es-CO"/>
        </w:rPr>
        <w:t xml:space="preserve">Aspectos </w:t>
      </w:r>
      <w:r w:rsidRPr="14EF6602" w:rsidR="14D4D742">
        <w:rPr>
          <w:rFonts w:eastAsia="Times New Roman"/>
          <w:b w:val="1"/>
          <w:bCs w:val="1"/>
          <w:lang w:eastAsia="es-CO"/>
        </w:rPr>
        <w:t>c</w:t>
      </w:r>
      <w:r w:rsidRPr="14EF6602" w:rsidR="006618C3">
        <w:rPr>
          <w:rFonts w:eastAsia="Times New Roman"/>
          <w:b w:val="1"/>
          <w:bCs w:val="1"/>
          <w:lang w:eastAsia="es-CO"/>
        </w:rPr>
        <w:t xml:space="preserve">laves de la </w:t>
      </w:r>
      <w:r w:rsidRPr="14EF6602" w:rsidR="4A0A99D8">
        <w:rPr>
          <w:rFonts w:eastAsia="Times New Roman"/>
          <w:b w:val="1"/>
          <w:bCs w:val="1"/>
          <w:lang w:eastAsia="es-CO"/>
        </w:rPr>
        <w:t>é</w:t>
      </w:r>
      <w:r w:rsidRPr="14EF6602" w:rsidR="006618C3">
        <w:rPr>
          <w:rFonts w:eastAsia="Times New Roman"/>
          <w:b w:val="1"/>
          <w:bCs w:val="1"/>
          <w:lang w:eastAsia="es-CO"/>
        </w:rPr>
        <w:t xml:space="preserve">tica </w:t>
      </w:r>
      <w:r w:rsidRPr="14EF6602" w:rsidR="3838478F">
        <w:rPr>
          <w:rFonts w:eastAsia="Times New Roman"/>
          <w:b w:val="1"/>
          <w:bCs w:val="1"/>
          <w:lang w:eastAsia="es-CO"/>
        </w:rPr>
        <w:t>e</w:t>
      </w:r>
      <w:r w:rsidRPr="14EF6602" w:rsidR="006618C3">
        <w:rPr>
          <w:rFonts w:eastAsia="Times New Roman"/>
          <w:b w:val="1"/>
          <w:bCs w:val="1"/>
          <w:lang w:eastAsia="es-CO"/>
        </w:rPr>
        <w:t>mpresarial</w:t>
      </w:r>
    </w:p>
    <w:p w:rsidRPr="006618C3" w:rsidR="006618C3" w:rsidP="14EF6602" w:rsidRDefault="006618C3" w14:paraId="188B76FD" w14:textId="1F6BC094">
      <w:pPr>
        <w:numPr>
          <w:ilvl w:val="1"/>
          <w:numId w:val="27"/>
        </w:numPr>
        <w:spacing w:before="100" w:beforeAutospacing="on" w:after="100" w:afterAutospacing="on" w:line="360" w:lineRule="auto"/>
        <w:rPr>
          <w:rFonts w:eastAsia="Times New Roman"/>
          <w:lang w:eastAsia="es-CO"/>
        </w:rPr>
      </w:pPr>
      <w:r w:rsidRPr="14EF6602" w:rsidR="006618C3">
        <w:rPr>
          <w:rFonts w:eastAsia="Times New Roman"/>
          <w:b w:val="1"/>
          <w:bCs w:val="1"/>
          <w:lang w:eastAsia="es-CO"/>
        </w:rPr>
        <w:t xml:space="preserve">Responsabilidad </w:t>
      </w:r>
      <w:r w:rsidRPr="14EF6602" w:rsidR="49440727">
        <w:rPr>
          <w:rFonts w:eastAsia="Times New Roman"/>
          <w:b w:val="1"/>
          <w:bCs w:val="1"/>
          <w:lang w:eastAsia="es-CO"/>
        </w:rPr>
        <w:t>s</w:t>
      </w:r>
      <w:r w:rsidRPr="14EF6602" w:rsidR="006618C3">
        <w:rPr>
          <w:rFonts w:eastAsia="Times New Roman"/>
          <w:b w:val="1"/>
          <w:bCs w:val="1"/>
          <w:lang w:eastAsia="es-CO"/>
        </w:rPr>
        <w:t xml:space="preserve">ocial </w:t>
      </w:r>
      <w:r w:rsidRPr="14EF6602" w:rsidR="5D50BB21">
        <w:rPr>
          <w:rFonts w:eastAsia="Times New Roman"/>
          <w:b w:val="1"/>
          <w:bCs w:val="1"/>
          <w:lang w:eastAsia="es-CO"/>
        </w:rPr>
        <w:t>c</w:t>
      </w:r>
      <w:r w:rsidRPr="14EF6602" w:rsidR="006618C3">
        <w:rPr>
          <w:rFonts w:eastAsia="Times New Roman"/>
          <w:b w:val="1"/>
          <w:bCs w:val="1"/>
          <w:lang w:eastAsia="es-CO"/>
        </w:rPr>
        <w:t>orporativa (RSC):</w:t>
      </w:r>
      <w:r w:rsidRPr="14EF6602" w:rsidR="006618C3">
        <w:rPr>
          <w:rFonts w:eastAsia="Times New Roman"/>
          <w:lang w:eastAsia="es-CO"/>
        </w:rPr>
        <w:t xml:space="preserve"> </w:t>
      </w:r>
      <w:r w:rsidRPr="14EF6602" w:rsidR="008E4B4C">
        <w:rPr>
          <w:rFonts w:eastAsia="Times New Roman"/>
          <w:lang w:eastAsia="es-CO"/>
        </w:rPr>
        <w:t>p</w:t>
      </w:r>
      <w:r w:rsidRPr="14EF6602" w:rsidR="006618C3">
        <w:rPr>
          <w:rFonts w:eastAsia="Times New Roman"/>
          <w:lang w:eastAsia="es-CO"/>
        </w:rPr>
        <w:t>romueve el compromiso de las empresas con el bienestar social y la protección del medio ambiente.</w:t>
      </w:r>
    </w:p>
    <w:p w:rsidRPr="006618C3" w:rsidR="006618C3" w:rsidP="006618C3" w:rsidRDefault="006618C3" w14:paraId="39608BF2" w14:textId="7C117CEF">
      <w:pPr>
        <w:numPr>
          <w:ilvl w:val="1"/>
          <w:numId w:val="27"/>
        </w:numPr>
        <w:spacing w:before="100" w:beforeAutospacing="1" w:after="100" w:afterAutospacing="1" w:line="360" w:lineRule="auto"/>
        <w:rPr>
          <w:rFonts w:eastAsia="Times New Roman"/>
          <w:lang w:eastAsia="es-CO"/>
        </w:rPr>
      </w:pPr>
      <w:r w:rsidRPr="006618C3">
        <w:rPr>
          <w:rFonts w:eastAsia="Times New Roman"/>
          <w:b/>
          <w:bCs/>
          <w:lang w:eastAsia="es-CO"/>
        </w:rPr>
        <w:t>Transparencia:</w:t>
      </w:r>
      <w:r w:rsidRPr="006618C3">
        <w:rPr>
          <w:rFonts w:eastAsia="Times New Roman"/>
          <w:lang w:eastAsia="es-CO"/>
        </w:rPr>
        <w:t xml:space="preserve"> </w:t>
      </w:r>
      <w:r w:rsidRPr="00FA2B80" w:rsidR="008E4B4C">
        <w:rPr>
          <w:rFonts w:eastAsia="Times New Roman"/>
          <w:lang w:eastAsia="es-CO"/>
        </w:rPr>
        <w:t>s</w:t>
      </w:r>
      <w:r w:rsidRPr="006618C3">
        <w:rPr>
          <w:rFonts w:eastAsia="Times New Roman"/>
          <w:lang w:eastAsia="es-CO"/>
        </w:rPr>
        <w:t xml:space="preserve">e refiere a la claridad y honestidad en las operaciones empresariales y la comunicación con los </w:t>
      </w:r>
      <w:proofErr w:type="spellStart"/>
      <w:r w:rsidRPr="006618C3">
        <w:rPr>
          <w:rFonts w:eastAsia="Times New Roman"/>
          <w:i/>
          <w:iCs/>
          <w:lang w:eastAsia="es-CO"/>
        </w:rPr>
        <w:t>stakeholders</w:t>
      </w:r>
      <w:proofErr w:type="spellEnd"/>
      <w:r w:rsidRPr="006618C3">
        <w:rPr>
          <w:rFonts w:eastAsia="Times New Roman"/>
          <w:i/>
          <w:iCs/>
          <w:lang w:eastAsia="es-CO"/>
        </w:rPr>
        <w:t>.</w:t>
      </w:r>
    </w:p>
    <w:p w:rsidRPr="006618C3" w:rsidR="006618C3" w:rsidP="14EF6602" w:rsidRDefault="006618C3" w14:paraId="47E59A0E" w14:textId="2C7A470F">
      <w:pPr>
        <w:numPr>
          <w:ilvl w:val="1"/>
          <w:numId w:val="27"/>
        </w:numPr>
        <w:spacing w:before="100" w:beforeAutospacing="on" w:after="100" w:afterAutospacing="on" w:line="360" w:lineRule="auto"/>
        <w:rPr>
          <w:rFonts w:eastAsia="Times New Roman"/>
          <w:lang w:eastAsia="es-CO"/>
        </w:rPr>
      </w:pPr>
      <w:r w:rsidRPr="14EF6602" w:rsidR="006618C3">
        <w:rPr>
          <w:rFonts w:eastAsia="Times New Roman"/>
          <w:b w:val="1"/>
          <w:bCs w:val="1"/>
          <w:lang w:eastAsia="es-CO"/>
        </w:rPr>
        <w:t xml:space="preserve">Cumplimiento </w:t>
      </w:r>
      <w:r w:rsidRPr="14EF6602" w:rsidR="51826158">
        <w:rPr>
          <w:rFonts w:eastAsia="Times New Roman"/>
          <w:b w:val="1"/>
          <w:bCs w:val="1"/>
          <w:lang w:eastAsia="es-CO"/>
        </w:rPr>
        <w:t>l</w:t>
      </w:r>
      <w:r w:rsidRPr="14EF6602" w:rsidR="006618C3">
        <w:rPr>
          <w:rFonts w:eastAsia="Times New Roman"/>
          <w:b w:val="1"/>
          <w:bCs w:val="1"/>
          <w:lang w:eastAsia="es-CO"/>
        </w:rPr>
        <w:t>egal:</w:t>
      </w:r>
      <w:r w:rsidRPr="14EF6602" w:rsidR="006618C3">
        <w:rPr>
          <w:rFonts w:eastAsia="Times New Roman"/>
          <w:lang w:eastAsia="es-CO"/>
        </w:rPr>
        <w:t xml:space="preserve"> </w:t>
      </w:r>
      <w:r w:rsidRPr="14EF6602" w:rsidR="008E4B4C">
        <w:rPr>
          <w:rFonts w:eastAsia="Times New Roman"/>
          <w:lang w:eastAsia="es-CO"/>
        </w:rPr>
        <w:t>l</w:t>
      </w:r>
      <w:r w:rsidRPr="14EF6602" w:rsidR="006618C3">
        <w:rPr>
          <w:rFonts w:eastAsia="Times New Roman"/>
          <w:lang w:eastAsia="es-CO"/>
        </w:rPr>
        <w:t>a observancia de las leyes y regulaciones vigentes es fundamental para evitar conflictos y sanciones.</w:t>
      </w:r>
    </w:p>
    <w:p w:rsidRPr="006618C3" w:rsidR="006618C3" w:rsidP="14EF6602" w:rsidRDefault="006618C3" w14:paraId="4E53EE71" w14:textId="2CDCF6C8">
      <w:pPr>
        <w:numPr>
          <w:ilvl w:val="0"/>
          <w:numId w:val="27"/>
        </w:numPr>
        <w:spacing w:before="100" w:beforeAutospacing="on" w:after="100" w:afterAutospacing="on" w:line="360" w:lineRule="auto"/>
        <w:rPr>
          <w:rFonts w:eastAsia="Times New Roman"/>
          <w:lang w:eastAsia="es-CO"/>
        </w:rPr>
      </w:pPr>
      <w:r w:rsidRPr="14EF6602" w:rsidR="006618C3">
        <w:rPr>
          <w:rFonts w:eastAsia="Times New Roman"/>
          <w:b w:val="1"/>
          <w:bCs w:val="1"/>
          <w:lang w:eastAsia="es-CO"/>
        </w:rPr>
        <w:t xml:space="preserve">Escenarios y </w:t>
      </w:r>
      <w:r w:rsidRPr="14EF6602" w:rsidR="1950949B">
        <w:rPr>
          <w:rFonts w:eastAsia="Times New Roman"/>
          <w:b w:val="1"/>
          <w:bCs w:val="1"/>
          <w:lang w:eastAsia="es-CO"/>
        </w:rPr>
        <w:t>r</w:t>
      </w:r>
      <w:r w:rsidRPr="14EF6602" w:rsidR="006618C3">
        <w:rPr>
          <w:rFonts w:eastAsia="Times New Roman"/>
          <w:b w:val="1"/>
          <w:bCs w:val="1"/>
          <w:lang w:eastAsia="es-CO"/>
        </w:rPr>
        <w:t xml:space="preserve">etos </w:t>
      </w:r>
      <w:r w:rsidRPr="14EF6602" w:rsidR="69D71766">
        <w:rPr>
          <w:rFonts w:eastAsia="Times New Roman"/>
          <w:b w:val="1"/>
          <w:bCs w:val="1"/>
          <w:lang w:eastAsia="es-CO"/>
        </w:rPr>
        <w:t>é</w:t>
      </w:r>
      <w:r w:rsidRPr="14EF6602" w:rsidR="006618C3">
        <w:rPr>
          <w:rFonts w:eastAsia="Times New Roman"/>
          <w:b w:val="1"/>
          <w:bCs w:val="1"/>
          <w:lang w:eastAsia="es-CO"/>
        </w:rPr>
        <w:t>ticos</w:t>
      </w:r>
    </w:p>
    <w:p w:rsidRPr="006618C3" w:rsidR="006618C3" w:rsidP="006618C3" w:rsidRDefault="006618C3" w14:paraId="04EF3959" w14:textId="34454D04">
      <w:pPr>
        <w:numPr>
          <w:ilvl w:val="1"/>
          <w:numId w:val="27"/>
        </w:numPr>
        <w:spacing w:before="100" w:beforeAutospacing="1" w:after="100" w:afterAutospacing="1" w:line="360" w:lineRule="auto"/>
        <w:rPr>
          <w:rFonts w:eastAsia="Times New Roman"/>
          <w:lang w:eastAsia="es-CO"/>
        </w:rPr>
      </w:pPr>
      <w:r w:rsidRPr="006618C3">
        <w:rPr>
          <w:rFonts w:eastAsia="Times New Roman"/>
          <w:b/>
          <w:bCs/>
          <w:lang w:eastAsia="es-CO"/>
        </w:rPr>
        <w:t>Corrupción:</w:t>
      </w:r>
      <w:r w:rsidRPr="006618C3">
        <w:rPr>
          <w:rFonts w:eastAsia="Times New Roman"/>
          <w:lang w:eastAsia="es-CO"/>
        </w:rPr>
        <w:t xml:space="preserve"> </w:t>
      </w:r>
      <w:r w:rsidRPr="00FA2B80" w:rsidR="008E4B4C">
        <w:rPr>
          <w:rFonts w:eastAsia="Times New Roman"/>
          <w:lang w:eastAsia="es-CO"/>
        </w:rPr>
        <w:t>l</w:t>
      </w:r>
      <w:r w:rsidRPr="006618C3">
        <w:rPr>
          <w:rFonts w:eastAsia="Times New Roman"/>
          <w:lang w:eastAsia="es-CO"/>
        </w:rPr>
        <w:t>a lucha contra la corrupción es un pilar esencial para mantener la confianza de los clientes, empleados y accionistas.</w:t>
      </w:r>
    </w:p>
    <w:p w:rsidRPr="006618C3" w:rsidR="006618C3" w:rsidP="006618C3" w:rsidRDefault="006618C3" w14:paraId="6877CC11" w14:textId="120DB06D">
      <w:pPr>
        <w:numPr>
          <w:ilvl w:val="1"/>
          <w:numId w:val="27"/>
        </w:numPr>
        <w:spacing w:before="100" w:beforeAutospacing="1" w:after="100" w:afterAutospacing="1" w:line="360" w:lineRule="auto"/>
        <w:rPr>
          <w:rFonts w:eastAsia="Times New Roman"/>
          <w:lang w:eastAsia="es-CO"/>
        </w:rPr>
      </w:pPr>
      <w:r w:rsidRPr="006618C3">
        <w:rPr>
          <w:rFonts w:eastAsia="Times New Roman"/>
          <w:b/>
          <w:bCs/>
          <w:lang w:eastAsia="es-CO"/>
        </w:rPr>
        <w:t>Equidad:</w:t>
      </w:r>
      <w:r w:rsidRPr="006618C3">
        <w:rPr>
          <w:rFonts w:eastAsia="Times New Roman"/>
          <w:lang w:eastAsia="es-CO"/>
        </w:rPr>
        <w:t xml:space="preserve"> </w:t>
      </w:r>
      <w:r w:rsidRPr="00FA2B80" w:rsidR="008E4B4C">
        <w:rPr>
          <w:rFonts w:eastAsia="Times New Roman"/>
          <w:lang w:eastAsia="es-CO"/>
        </w:rPr>
        <w:t>g</w:t>
      </w:r>
      <w:r w:rsidRPr="006618C3">
        <w:rPr>
          <w:rFonts w:eastAsia="Times New Roman"/>
          <w:lang w:eastAsia="es-CO"/>
        </w:rPr>
        <w:t>arantizar igualdad de oportunidades y trato justo a los empleados, independientemente de su género, raza o posición.</w:t>
      </w:r>
    </w:p>
    <w:p w:rsidRPr="006618C3" w:rsidR="006618C3" w:rsidP="006618C3" w:rsidRDefault="006618C3" w14:paraId="56DCA5FB" w14:textId="5C701643">
      <w:pPr>
        <w:numPr>
          <w:ilvl w:val="1"/>
          <w:numId w:val="27"/>
        </w:numPr>
        <w:spacing w:before="100" w:beforeAutospacing="1" w:after="100" w:afterAutospacing="1" w:line="360" w:lineRule="auto"/>
        <w:rPr>
          <w:rFonts w:eastAsia="Times New Roman"/>
          <w:lang w:eastAsia="es-CO"/>
        </w:rPr>
      </w:pPr>
      <w:r w:rsidRPr="006618C3">
        <w:rPr>
          <w:rFonts w:eastAsia="Times New Roman"/>
          <w:b/>
          <w:bCs/>
          <w:lang w:eastAsia="es-CO"/>
        </w:rPr>
        <w:t>Sostenibilidad:</w:t>
      </w:r>
      <w:r w:rsidRPr="006618C3">
        <w:rPr>
          <w:rFonts w:eastAsia="Times New Roman"/>
          <w:lang w:eastAsia="es-CO"/>
        </w:rPr>
        <w:t xml:space="preserve"> </w:t>
      </w:r>
      <w:r w:rsidRPr="00FA2B80" w:rsidR="008E4B4C">
        <w:rPr>
          <w:rFonts w:eastAsia="Times New Roman"/>
          <w:lang w:eastAsia="es-CO"/>
        </w:rPr>
        <w:t>i</w:t>
      </w:r>
      <w:r w:rsidRPr="006618C3">
        <w:rPr>
          <w:rFonts w:eastAsia="Times New Roman"/>
          <w:lang w:eastAsia="es-CO"/>
        </w:rPr>
        <w:t>mpulsar prácticas que reduzcan el impacto ambiental y aseguren recursos para futuras generaciones.</w:t>
      </w:r>
    </w:p>
    <w:p w:rsidRPr="006618C3" w:rsidR="006618C3" w:rsidP="14EF6602" w:rsidRDefault="006618C3" w14:paraId="69D8670C" w14:textId="3CDEB096">
      <w:pPr>
        <w:numPr>
          <w:ilvl w:val="0"/>
          <w:numId w:val="27"/>
        </w:numPr>
        <w:spacing w:before="100" w:beforeAutospacing="on" w:after="100" w:afterAutospacing="on" w:line="360" w:lineRule="auto"/>
        <w:rPr>
          <w:rFonts w:eastAsia="Times New Roman"/>
          <w:lang w:eastAsia="es-CO"/>
        </w:rPr>
      </w:pPr>
      <w:r w:rsidRPr="14EF6602" w:rsidR="006618C3">
        <w:rPr>
          <w:rFonts w:eastAsia="Times New Roman"/>
          <w:b w:val="1"/>
          <w:bCs w:val="1"/>
          <w:lang w:eastAsia="es-CO"/>
        </w:rPr>
        <w:t xml:space="preserve">Impacto de la </w:t>
      </w:r>
      <w:r w:rsidRPr="14EF6602" w:rsidR="2BFFBF41">
        <w:rPr>
          <w:rFonts w:eastAsia="Times New Roman"/>
          <w:b w:val="1"/>
          <w:bCs w:val="1"/>
          <w:lang w:eastAsia="es-CO"/>
        </w:rPr>
        <w:t>é</w:t>
      </w:r>
      <w:r w:rsidRPr="14EF6602" w:rsidR="006618C3">
        <w:rPr>
          <w:rFonts w:eastAsia="Times New Roman"/>
          <w:b w:val="1"/>
          <w:bCs w:val="1"/>
          <w:lang w:eastAsia="es-CO"/>
        </w:rPr>
        <w:t xml:space="preserve">tica </w:t>
      </w:r>
      <w:r w:rsidRPr="14EF6602" w:rsidR="30E743EA">
        <w:rPr>
          <w:rFonts w:eastAsia="Times New Roman"/>
          <w:b w:val="1"/>
          <w:bCs w:val="1"/>
          <w:lang w:eastAsia="es-CO"/>
        </w:rPr>
        <w:t>e</w:t>
      </w:r>
      <w:r w:rsidRPr="14EF6602" w:rsidR="006618C3">
        <w:rPr>
          <w:rFonts w:eastAsia="Times New Roman"/>
          <w:b w:val="1"/>
          <w:bCs w:val="1"/>
          <w:lang w:eastAsia="es-CO"/>
        </w:rPr>
        <w:t>mpresarial</w:t>
      </w:r>
    </w:p>
    <w:p w:rsidRPr="006618C3" w:rsidR="006618C3" w:rsidP="006618C3" w:rsidRDefault="006618C3" w14:paraId="2DF62189" w14:textId="17F17F93">
      <w:pPr>
        <w:numPr>
          <w:ilvl w:val="1"/>
          <w:numId w:val="27"/>
        </w:numPr>
        <w:spacing w:before="100" w:beforeAutospacing="1" w:after="100" w:afterAutospacing="1" w:line="360" w:lineRule="auto"/>
        <w:rPr>
          <w:rFonts w:eastAsia="Times New Roman"/>
          <w:lang w:eastAsia="es-CO"/>
        </w:rPr>
      </w:pPr>
      <w:r w:rsidRPr="006618C3">
        <w:rPr>
          <w:rFonts w:eastAsia="Times New Roman"/>
          <w:b/>
          <w:bCs/>
          <w:lang w:eastAsia="es-CO"/>
        </w:rPr>
        <w:t>Reputación:</w:t>
      </w:r>
      <w:r w:rsidRPr="006618C3">
        <w:rPr>
          <w:rFonts w:eastAsia="Times New Roman"/>
          <w:lang w:eastAsia="es-CO"/>
        </w:rPr>
        <w:t xml:space="preserve"> </w:t>
      </w:r>
      <w:r w:rsidRPr="00FA2B80" w:rsidR="008E4B4C">
        <w:rPr>
          <w:rFonts w:eastAsia="Times New Roman"/>
          <w:lang w:eastAsia="es-CO"/>
        </w:rPr>
        <w:t>u</w:t>
      </w:r>
      <w:r w:rsidRPr="006618C3">
        <w:rPr>
          <w:rFonts w:eastAsia="Times New Roman"/>
          <w:lang w:eastAsia="es-CO"/>
        </w:rPr>
        <w:t>na conducta ética mejora la imagen de la empresa ante la sociedad.</w:t>
      </w:r>
    </w:p>
    <w:p w:rsidRPr="006618C3" w:rsidR="006618C3" w:rsidP="006618C3" w:rsidRDefault="006618C3" w14:paraId="56714701" w14:textId="76EA50DB">
      <w:pPr>
        <w:numPr>
          <w:ilvl w:val="1"/>
          <w:numId w:val="27"/>
        </w:numPr>
        <w:spacing w:before="100" w:beforeAutospacing="1" w:after="100" w:afterAutospacing="1" w:line="360" w:lineRule="auto"/>
        <w:rPr>
          <w:rFonts w:eastAsia="Times New Roman"/>
          <w:lang w:eastAsia="es-CO"/>
        </w:rPr>
      </w:pPr>
      <w:r w:rsidRPr="006618C3">
        <w:rPr>
          <w:rFonts w:eastAsia="Times New Roman"/>
          <w:b/>
          <w:bCs/>
          <w:lang w:eastAsia="es-CO"/>
        </w:rPr>
        <w:t>Fidelización:</w:t>
      </w:r>
      <w:r w:rsidRPr="006618C3">
        <w:rPr>
          <w:rFonts w:eastAsia="Times New Roman"/>
          <w:lang w:eastAsia="es-CO"/>
        </w:rPr>
        <w:t xml:space="preserve"> </w:t>
      </w:r>
      <w:r w:rsidRPr="00FA2B80" w:rsidR="008E4B4C">
        <w:rPr>
          <w:rFonts w:eastAsia="Times New Roman"/>
          <w:lang w:eastAsia="es-CO"/>
        </w:rPr>
        <w:t>l</w:t>
      </w:r>
      <w:r w:rsidRPr="006618C3">
        <w:rPr>
          <w:rFonts w:eastAsia="Times New Roman"/>
          <w:lang w:eastAsia="es-CO"/>
        </w:rPr>
        <w:t>a ética fortalece las relaciones con clientes y socios comerciales.</w:t>
      </w:r>
    </w:p>
    <w:p w:rsidRPr="006618C3" w:rsidR="006618C3" w:rsidP="006618C3" w:rsidRDefault="006618C3" w14:paraId="52BDE115" w14:textId="51231B81">
      <w:pPr>
        <w:numPr>
          <w:ilvl w:val="1"/>
          <w:numId w:val="27"/>
        </w:numPr>
        <w:spacing w:before="100" w:beforeAutospacing="1" w:after="100" w:afterAutospacing="1" w:line="360" w:lineRule="auto"/>
        <w:rPr>
          <w:rFonts w:eastAsia="Times New Roman"/>
          <w:lang w:eastAsia="es-CO"/>
        </w:rPr>
      </w:pPr>
      <w:r w:rsidRPr="006618C3">
        <w:rPr>
          <w:rFonts w:eastAsia="Times New Roman"/>
          <w:b/>
          <w:bCs/>
          <w:lang w:eastAsia="es-CO"/>
        </w:rPr>
        <w:t>Innovación:</w:t>
      </w:r>
      <w:r w:rsidRPr="006618C3">
        <w:rPr>
          <w:rFonts w:eastAsia="Times New Roman"/>
          <w:lang w:eastAsia="es-CO"/>
        </w:rPr>
        <w:t xml:space="preserve"> </w:t>
      </w:r>
      <w:r w:rsidRPr="00FA2B80" w:rsidR="008E4B4C">
        <w:rPr>
          <w:rFonts w:eastAsia="Times New Roman"/>
          <w:lang w:eastAsia="es-CO"/>
        </w:rPr>
        <w:t>p</w:t>
      </w:r>
      <w:r w:rsidRPr="006618C3">
        <w:rPr>
          <w:rFonts w:eastAsia="Times New Roman"/>
          <w:lang w:eastAsia="es-CO"/>
        </w:rPr>
        <w:t>romueve el desarrollo de soluciones responsables que beneficien tanto a la empresa como a la comunidad.</w:t>
      </w:r>
    </w:p>
    <w:p w:rsidRPr="006618C3" w:rsidR="006618C3" w:rsidP="14EF6602" w:rsidRDefault="006618C3" w14:paraId="5970B5CC" w14:textId="4776CF55">
      <w:pPr>
        <w:numPr>
          <w:ilvl w:val="0"/>
          <w:numId w:val="27"/>
        </w:numPr>
        <w:spacing w:before="100" w:beforeAutospacing="on" w:after="100" w:afterAutospacing="on" w:line="360" w:lineRule="auto"/>
        <w:rPr>
          <w:rFonts w:eastAsia="Times New Roman"/>
          <w:lang w:eastAsia="es-CO"/>
        </w:rPr>
      </w:pPr>
      <w:r w:rsidRPr="14EF6602" w:rsidR="006618C3">
        <w:rPr>
          <w:rFonts w:eastAsia="Times New Roman"/>
          <w:b w:val="1"/>
          <w:bCs w:val="1"/>
          <w:lang w:eastAsia="es-CO"/>
        </w:rPr>
        <w:t xml:space="preserve">Elementos de un </w:t>
      </w:r>
      <w:r w:rsidRPr="14EF6602" w:rsidR="66275E88">
        <w:rPr>
          <w:rFonts w:eastAsia="Times New Roman"/>
          <w:b w:val="1"/>
          <w:bCs w:val="1"/>
          <w:lang w:eastAsia="es-CO"/>
        </w:rPr>
        <w:t>c</w:t>
      </w:r>
      <w:r w:rsidRPr="14EF6602" w:rsidR="006618C3">
        <w:rPr>
          <w:rFonts w:eastAsia="Times New Roman"/>
          <w:b w:val="1"/>
          <w:bCs w:val="1"/>
          <w:lang w:eastAsia="es-CO"/>
        </w:rPr>
        <w:t xml:space="preserve">ódigo de </w:t>
      </w:r>
      <w:r w:rsidRPr="14EF6602" w:rsidR="1610580A">
        <w:rPr>
          <w:rFonts w:eastAsia="Times New Roman"/>
          <w:b w:val="1"/>
          <w:bCs w:val="1"/>
          <w:lang w:eastAsia="es-CO"/>
        </w:rPr>
        <w:t>é</w:t>
      </w:r>
      <w:r w:rsidRPr="14EF6602" w:rsidR="006618C3">
        <w:rPr>
          <w:rFonts w:eastAsia="Times New Roman"/>
          <w:b w:val="1"/>
          <w:bCs w:val="1"/>
          <w:lang w:eastAsia="es-CO"/>
        </w:rPr>
        <w:t xml:space="preserve">tica </w:t>
      </w:r>
      <w:r w:rsidRPr="14EF6602" w:rsidR="347E2DE5">
        <w:rPr>
          <w:rFonts w:eastAsia="Times New Roman"/>
          <w:b w:val="1"/>
          <w:bCs w:val="1"/>
          <w:lang w:eastAsia="es-CO"/>
        </w:rPr>
        <w:t>e</w:t>
      </w:r>
      <w:r w:rsidRPr="14EF6602" w:rsidR="006618C3">
        <w:rPr>
          <w:rFonts w:eastAsia="Times New Roman"/>
          <w:b w:val="1"/>
          <w:bCs w:val="1"/>
          <w:lang w:eastAsia="es-CO"/>
        </w:rPr>
        <w:t>mpresarial</w:t>
      </w:r>
    </w:p>
    <w:p w:rsidRPr="006618C3" w:rsidR="006618C3" w:rsidP="006618C3" w:rsidRDefault="006618C3" w14:paraId="53FB44C6" w14:textId="77777777">
      <w:pPr>
        <w:numPr>
          <w:ilvl w:val="1"/>
          <w:numId w:val="27"/>
        </w:numPr>
        <w:spacing w:before="100" w:beforeAutospacing="1" w:after="100" w:afterAutospacing="1" w:line="360" w:lineRule="auto"/>
        <w:rPr>
          <w:rFonts w:eastAsia="Times New Roman"/>
          <w:lang w:eastAsia="es-CO"/>
        </w:rPr>
      </w:pPr>
      <w:r w:rsidRPr="006618C3">
        <w:rPr>
          <w:rFonts w:eastAsia="Times New Roman"/>
          <w:lang w:eastAsia="es-CO"/>
        </w:rPr>
        <w:t>Declaración de principios fundamentales.</w:t>
      </w:r>
    </w:p>
    <w:p w:rsidRPr="006618C3" w:rsidR="006618C3" w:rsidP="006618C3" w:rsidRDefault="006618C3" w14:paraId="698A4ED2" w14:textId="77777777">
      <w:pPr>
        <w:numPr>
          <w:ilvl w:val="1"/>
          <w:numId w:val="27"/>
        </w:numPr>
        <w:spacing w:before="100" w:beforeAutospacing="1" w:after="100" w:afterAutospacing="1" w:line="360" w:lineRule="auto"/>
        <w:rPr>
          <w:rFonts w:eastAsia="Times New Roman"/>
          <w:lang w:eastAsia="es-CO"/>
        </w:rPr>
      </w:pPr>
      <w:r w:rsidRPr="006618C3">
        <w:rPr>
          <w:rFonts w:eastAsia="Times New Roman"/>
          <w:lang w:eastAsia="es-CO"/>
        </w:rPr>
        <w:t>Normas de conducta esperadas en el ámbito laboral.</w:t>
      </w:r>
    </w:p>
    <w:p w:rsidRPr="00FA2B80" w:rsidR="00335745" w:rsidP="008E4B4C" w:rsidRDefault="006618C3" w14:paraId="2C8B036B" w14:textId="7B704267">
      <w:pPr>
        <w:numPr>
          <w:ilvl w:val="1"/>
          <w:numId w:val="27"/>
        </w:numPr>
        <w:spacing w:before="100" w:beforeAutospacing="1" w:after="100" w:afterAutospacing="1" w:line="360" w:lineRule="auto"/>
        <w:rPr>
          <w:rFonts w:eastAsia="Times New Roman"/>
          <w:lang w:eastAsia="es-CO"/>
        </w:rPr>
      </w:pPr>
      <w:r w:rsidRPr="006618C3">
        <w:rPr>
          <w:rFonts w:eastAsia="Times New Roman"/>
          <w:lang w:eastAsia="es-CO"/>
        </w:rPr>
        <w:t>Mecanismos para reportar y gestionar casos de incumplimiento.</w:t>
      </w:r>
    </w:p>
    <w:p w:rsidRPr="00FA2B80" w:rsidR="00335745" w:rsidP="00806033" w:rsidRDefault="00335745" w14:paraId="161FB643" w14:textId="77777777">
      <w:pPr>
        <w:pStyle w:val="Normal0"/>
        <w:spacing w:line="360" w:lineRule="auto"/>
        <w:rPr>
          <w:color w:val="7F7F7F"/>
        </w:rPr>
      </w:pPr>
    </w:p>
    <w:p w:rsidRPr="00FA2B80" w:rsidR="008E4B4C" w:rsidP="008E4B4C" w:rsidRDefault="008E4B4C" w14:paraId="67F47AE2" w14:textId="77777777">
      <w:pPr>
        <w:pStyle w:val="Normal0"/>
        <w:numPr>
          <w:ilvl w:val="0"/>
          <w:numId w:val="29"/>
        </w:numPr>
        <w:spacing w:line="360" w:lineRule="auto"/>
        <w:jc w:val="both"/>
        <w:rPr>
          <w:b/>
          <w:bCs/>
        </w:rPr>
      </w:pPr>
      <w:r w:rsidRPr="00FA2B80">
        <w:rPr>
          <w:b/>
          <w:bCs/>
        </w:rPr>
        <w:t>Propósito de la comunicación</w:t>
      </w:r>
    </w:p>
    <w:p w:rsidRPr="00FA2B80" w:rsidR="008E4B4C" w:rsidP="008E4B4C" w:rsidRDefault="008E4B4C" w14:paraId="291B273D" w14:textId="77777777">
      <w:pPr>
        <w:pStyle w:val="Normal0"/>
        <w:spacing w:line="360" w:lineRule="auto"/>
        <w:ind w:left="426"/>
        <w:jc w:val="both"/>
      </w:pPr>
    </w:p>
    <w:p w:rsidRPr="00FA2B80" w:rsidR="008E4B4C" w:rsidP="008E4B4C" w:rsidRDefault="008E4B4C" w14:paraId="11BD21A9" w14:textId="77777777">
      <w:pPr>
        <w:pStyle w:val="Normal0"/>
        <w:spacing w:line="360" w:lineRule="auto"/>
        <w:ind w:left="426"/>
        <w:jc w:val="both"/>
      </w:pPr>
      <w:r w:rsidRPr="00FA2B80">
        <w:t>La comunicación tiene propósitos que varían según el contexto y el medio empleado, como la comunicación oral, escrita y lectora.</w:t>
      </w:r>
    </w:p>
    <w:p w:rsidRPr="00FA2B80" w:rsidR="008E4B4C" w:rsidP="008E4B4C" w:rsidRDefault="008E4B4C" w14:paraId="1FC10359" w14:textId="77777777">
      <w:pPr>
        <w:pStyle w:val="Normal0"/>
        <w:spacing w:line="360" w:lineRule="auto"/>
        <w:ind w:left="426"/>
        <w:jc w:val="both"/>
      </w:pPr>
    </w:p>
    <w:p w:rsidR="008E4B4C" w:rsidP="00806033" w:rsidRDefault="008E4B4C" w14:paraId="4AAA3497" w14:textId="30A0250E">
      <w:pPr>
        <w:pStyle w:val="Normal0"/>
        <w:numPr>
          <w:ilvl w:val="0"/>
          <w:numId w:val="46"/>
        </w:numPr>
        <w:spacing w:line="360" w:lineRule="auto"/>
        <w:jc w:val="both"/>
      </w:pPr>
      <w:r w:rsidRPr="00FA2B80">
        <w:rPr>
          <w:b/>
          <w:bCs/>
        </w:rPr>
        <w:t>Comunicación oral:</w:t>
      </w:r>
      <w:r w:rsidRPr="00FA2B80">
        <w:t xml:space="preserve"> </w:t>
      </w:r>
      <w:r w:rsidRPr="00FA2B80">
        <w:t>s</w:t>
      </w:r>
      <w:r w:rsidRPr="00FA2B80">
        <w:t>e basa en el arte del lenguaje hablado, facilitando la transmisión de ideas, emociones y conocimientos de manera directa y espontánea.</w:t>
      </w:r>
    </w:p>
    <w:p w:rsidRPr="00FA2B80" w:rsidR="00806033" w:rsidP="008E4B4C" w:rsidRDefault="00806033" w14:paraId="14EA5227" w14:textId="77777777">
      <w:pPr>
        <w:pStyle w:val="Normal0"/>
        <w:spacing w:line="360" w:lineRule="auto"/>
        <w:ind w:left="426"/>
        <w:jc w:val="both"/>
      </w:pPr>
    </w:p>
    <w:p w:rsidR="008E4B4C" w:rsidP="00806033" w:rsidRDefault="008E4B4C" w14:paraId="7EB054BA" w14:textId="2B02D37F">
      <w:pPr>
        <w:pStyle w:val="Normal0"/>
        <w:numPr>
          <w:ilvl w:val="0"/>
          <w:numId w:val="46"/>
        </w:numPr>
        <w:spacing w:line="360" w:lineRule="auto"/>
        <w:jc w:val="both"/>
      </w:pPr>
      <w:r w:rsidRPr="00FA2B80">
        <w:rPr>
          <w:b/>
          <w:bCs/>
        </w:rPr>
        <w:t>Comunicación escrita</w:t>
      </w:r>
      <w:r w:rsidRPr="00FA2B80">
        <w:t xml:space="preserve">: </w:t>
      </w:r>
      <w:r w:rsidRPr="00FA2B80">
        <w:t>e</w:t>
      </w:r>
      <w:r w:rsidRPr="00FA2B80">
        <w:t>stá condicionada por los elementos lingüísticos, permitiendo estructurar mensajes claros y duraderos que trascienden el tiempo y el espacio.</w:t>
      </w:r>
    </w:p>
    <w:p w:rsidRPr="00FA2B80" w:rsidR="00806033" w:rsidP="008E4B4C" w:rsidRDefault="00806033" w14:paraId="4D80A4A7" w14:textId="77777777">
      <w:pPr>
        <w:pStyle w:val="Normal0"/>
        <w:spacing w:line="360" w:lineRule="auto"/>
        <w:ind w:left="426"/>
        <w:jc w:val="both"/>
      </w:pPr>
    </w:p>
    <w:p w:rsidRPr="00FA2B80" w:rsidR="008E4B4C" w:rsidP="00806033" w:rsidRDefault="008E4B4C" w14:paraId="4DAF5589" w14:textId="76B90CAF">
      <w:pPr>
        <w:pStyle w:val="Normal0"/>
        <w:numPr>
          <w:ilvl w:val="0"/>
          <w:numId w:val="46"/>
        </w:numPr>
        <w:spacing w:line="360" w:lineRule="auto"/>
        <w:jc w:val="both"/>
      </w:pPr>
      <w:r w:rsidRPr="00FA2B80">
        <w:rPr>
          <w:b/>
          <w:bCs/>
        </w:rPr>
        <w:t>Comunicación lectora</w:t>
      </w:r>
      <w:r w:rsidRPr="00FA2B80">
        <w:t xml:space="preserve">: </w:t>
      </w:r>
      <w:r w:rsidRPr="00FA2B80">
        <w:t>c</w:t>
      </w:r>
      <w:r w:rsidRPr="00FA2B80">
        <w:t>onsiste en interpretar y analizar textos literarios e informativos, con el objetivo de verificar, comprender, ordenar y calcular la información, fomentando el desarrollo del pensamiento crítico.</w:t>
      </w:r>
    </w:p>
    <w:p w:rsidRPr="00FA2B80" w:rsidR="008E4B4C" w:rsidP="008E4B4C" w:rsidRDefault="008E4B4C" w14:paraId="109CEC5C" w14:textId="77777777">
      <w:pPr>
        <w:pStyle w:val="Normal0"/>
        <w:spacing w:line="360" w:lineRule="auto"/>
        <w:ind w:left="426"/>
        <w:jc w:val="both"/>
      </w:pPr>
    </w:p>
    <w:p w:rsidRPr="00FA2B80" w:rsidR="008E4B4C" w:rsidP="008E4B4C" w:rsidRDefault="008E4B4C" w14:paraId="5A714D3F" w14:textId="77777777">
      <w:pPr>
        <w:pStyle w:val="Normal0"/>
        <w:spacing w:line="360" w:lineRule="auto"/>
        <w:ind w:left="426"/>
        <w:jc w:val="both"/>
      </w:pPr>
      <w:r w:rsidRPr="00FA2B80">
        <w:t>Además, los propósitos de la comunicación se pueden clasificar en:</w:t>
      </w:r>
    </w:p>
    <w:p w:rsidRPr="00FA2B80" w:rsidR="008E4B4C" w:rsidP="008E4B4C" w:rsidRDefault="008E4B4C" w14:paraId="47AD59FB" w14:textId="77777777">
      <w:pPr>
        <w:pStyle w:val="Normal0"/>
        <w:spacing w:line="360" w:lineRule="auto"/>
        <w:ind w:left="426"/>
        <w:jc w:val="both"/>
      </w:pPr>
    </w:p>
    <w:p w:rsidRPr="00FA2B80" w:rsidR="008E4B4C" w:rsidP="00806033" w:rsidRDefault="008E4B4C" w14:paraId="6061C1D5" w14:textId="5AA7CCBC">
      <w:pPr>
        <w:pStyle w:val="Normal0"/>
        <w:numPr>
          <w:ilvl w:val="0"/>
          <w:numId w:val="47"/>
        </w:numPr>
        <w:spacing w:line="360" w:lineRule="auto"/>
        <w:jc w:val="both"/>
      </w:pPr>
      <w:r w:rsidRPr="00FA2B80">
        <w:rPr>
          <w:b/>
          <w:bCs/>
        </w:rPr>
        <w:t>Generales:</w:t>
      </w:r>
      <w:r w:rsidRPr="00FA2B80">
        <w:t xml:space="preserve"> </w:t>
      </w:r>
      <w:r w:rsidRPr="00FA2B80">
        <w:t>r</w:t>
      </w:r>
      <w:r w:rsidRPr="00FA2B80">
        <w:t>elacionados con la transmisión de ideas o información de forma clara y efectiva.</w:t>
      </w:r>
    </w:p>
    <w:p w:rsidRPr="00FA2B80" w:rsidR="008E4B4C" w:rsidP="00806033" w:rsidRDefault="008E4B4C" w14:paraId="2155E571" w14:textId="566305EA">
      <w:pPr>
        <w:pStyle w:val="Normal0"/>
        <w:numPr>
          <w:ilvl w:val="0"/>
          <w:numId w:val="47"/>
        </w:numPr>
        <w:spacing w:line="360" w:lineRule="auto"/>
        <w:jc w:val="both"/>
      </w:pPr>
      <w:r w:rsidRPr="00FA2B80">
        <w:rPr>
          <w:b/>
          <w:bCs/>
        </w:rPr>
        <w:t>Específicos:</w:t>
      </w:r>
      <w:r w:rsidRPr="00FA2B80">
        <w:t xml:space="preserve"> </w:t>
      </w:r>
      <w:r w:rsidRPr="00FA2B80">
        <w:t>e</w:t>
      </w:r>
      <w:r w:rsidRPr="00FA2B80">
        <w:t>nfocados en alcanzar objetivos concretos, como educar, informar o entretener.</w:t>
      </w:r>
    </w:p>
    <w:p w:rsidR="00806033" w:rsidP="008E4B4C" w:rsidRDefault="00806033" w14:paraId="375C8ADE" w14:textId="77777777">
      <w:pPr>
        <w:pStyle w:val="Normal0"/>
        <w:spacing w:line="360" w:lineRule="auto"/>
        <w:ind w:left="426"/>
        <w:jc w:val="both"/>
      </w:pPr>
    </w:p>
    <w:p w:rsidRPr="00FA2B80" w:rsidR="008E4B4C" w:rsidP="008E4B4C" w:rsidRDefault="008E4B4C" w14:paraId="774FEA74" w14:textId="75D99601">
      <w:pPr>
        <w:pStyle w:val="Normal0"/>
        <w:spacing w:line="360" w:lineRule="auto"/>
        <w:ind w:left="426"/>
        <w:jc w:val="both"/>
      </w:pPr>
      <w:r w:rsidRPr="00FA2B80">
        <w:t xml:space="preserve">De persuasión: </w:t>
      </w:r>
      <w:r w:rsidRPr="00FA2B80">
        <w:t>o</w:t>
      </w:r>
      <w:r w:rsidRPr="00FA2B80">
        <w:t>rientados a influir en las ideas, decisiones o comportamientos de los receptores.</w:t>
      </w:r>
    </w:p>
    <w:p w:rsidRPr="00FA2B80" w:rsidR="008E4B4C" w:rsidP="008E4B4C" w:rsidRDefault="008E4B4C" w14:paraId="1E6AF707" w14:textId="77777777">
      <w:pPr>
        <w:pStyle w:val="Normal0"/>
        <w:spacing w:line="360" w:lineRule="auto"/>
        <w:ind w:left="426"/>
        <w:jc w:val="both"/>
      </w:pPr>
    </w:p>
    <w:p w:rsidRPr="00FA2B80" w:rsidR="008E4B4C" w:rsidP="00FA2B80" w:rsidRDefault="008E4B4C" w14:paraId="00DA72B2" w14:textId="121BA5A6">
      <w:pPr>
        <w:pStyle w:val="Normal0"/>
        <w:spacing w:line="360" w:lineRule="auto"/>
        <w:ind w:left="426"/>
        <w:jc w:val="both"/>
      </w:pPr>
      <w:r w:rsidRPr="00FA2B80">
        <w:t>Estos propósitos son la base de los procesos comunicativos, los cuales deben seguir pasos bien definidos para lograr una comunicación efectiva y alcanzar los objetivos planteados.</w:t>
      </w:r>
    </w:p>
    <w:p w:rsidRPr="00FA2B80" w:rsidR="008E4B4C" w:rsidP="008E4B4C" w:rsidRDefault="008E4B4C" w14:paraId="4DACF703" w14:textId="77777777">
      <w:pPr>
        <w:pStyle w:val="Normal0"/>
        <w:spacing w:line="360" w:lineRule="auto"/>
        <w:ind w:left="426"/>
        <w:jc w:val="both"/>
      </w:pPr>
    </w:p>
    <w:p w:rsidRPr="00FA2B80" w:rsidR="00CC25B3" w:rsidP="17DBD99C" w:rsidRDefault="008E4B4C" w14:paraId="19597CCF" w14:textId="2F73FB14">
      <w:pPr>
        <w:pStyle w:val="Normal0"/>
        <w:spacing w:line="360" w:lineRule="auto"/>
        <w:ind w:left="426"/>
        <w:jc w:val="both"/>
        <w:rPr>
          <w:b w:val="1"/>
          <w:bCs w:val="1"/>
          <w:i w:val="1"/>
          <w:iCs w:val="1"/>
        </w:rPr>
      </w:pPr>
      <w:r w:rsidRPr="17DBD99C" w:rsidR="008E4B4C">
        <w:rPr>
          <w:b w:val="1"/>
          <w:bCs w:val="1"/>
          <w:i w:val="1"/>
          <w:iCs w:val="1"/>
        </w:rPr>
        <w:t xml:space="preserve">Figura </w:t>
      </w:r>
      <w:r w:rsidRPr="17DBD99C" w:rsidR="42B868DA">
        <w:rPr>
          <w:b w:val="1"/>
          <w:bCs w:val="1"/>
          <w:i w:val="1"/>
          <w:iCs w:val="1"/>
        </w:rPr>
        <w:t>6</w:t>
      </w:r>
      <w:r w:rsidRPr="17DBD99C" w:rsidR="008E4B4C">
        <w:rPr>
          <w:b w:val="1"/>
          <w:bCs w:val="1"/>
          <w:i w:val="1"/>
          <w:iCs w:val="1"/>
        </w:rPr>
        <w:t>. Propósitos comunicativos</w:t>
      </w:r>
    </w:p>
    <w:p w:rsidRPr="00FA2B80" w:rsidR="00CC25B3" w:rsidP="009A7839" w:rsidRDefault="008E4B4C" w14:paraId="75D32ABD" w14:textId="31D51807">
      <w:pPr>
        <w:pStyle w:val="Normal0"/>
        <w:spacing w:line="360" w:lineRule="auto"/>
        <w:ind w:left="426"/>
        <w:jc w:val="both"/>
        <w:rPr>
          <w:color w:val="7F7F7F"/>
        </w:rPr>
      </w:pPr>
      <w:commentRangeStart w:id="11"/>
      <w:r w:rsidR="008E4B4C">
        <w:drawing>
          <wp:inline wp14:editId="7C41C39F" wp14:anchorId="570799A9">
            <wp:extent cx="5331460" cy="1701114"/>
            <wp:effectExtent l="0" t="0" r="0" b="0"/>
            <wp:docPr id="1451895372" name="Imagen 1" descr="Diagrama&#10;&#10;Descripción generada automáticamente" title=""/>
            <wp:cNvGraphicFramePr>
              <a:graphicFrameLocks noChangeAspect="1"/>
            </wp:cNvGraphicFramePr>
            <a:graphic>
              <a:graphicData uri="http://schemas.openxmlformats.org/drawingml/2006/picture">
                <pic:pic>
                  <pic:nvPicPr>
                    <pic:cNvPr id="0" name="Imagen 1"/>
                    <pic:cNvPicPr/>
                  </pic:nvPicPr>
                  <pic:blipFill>
                    <a:blip r:embed="R47cb2a3f8bdf423b">
                      <a:extLst>
                        <a:ext xmlns:a="http://schemas.openxmlformats.org/drawingml/2006/main" uri="{28A0092B-C50C-407E-A947-70E740481C1C}">
                          <a14:useLocalDpi val="0"/>
                        </a:ext>
                      </a:extLst>
                    </a:blip>
                    <a:srcRect l="0" t="0" r="0" b="15238"/>
                    <a:stretch>
                      <a:fillRect/>
                    </a:stretch>
                  </pic:blipFill>
                  <pic:spPr>
                    <a:xfrm rot="0" flipH="0" flipV="0">
                      <a:off x="0" y="0"/>
                      <a:ext cx="5331460" cy="1701114"/>
                    </a:xfrm>
                    <a:prstGeom prst="rect">
                      <a:avLst/>
                    </a:prstGeom>
                  </pic:spPr>
                </pic:pic>
              </a:graphicData>
            </a:graphic>
          </wp:inline>
        </w:drawing>
      </w:r>
      <w:commentRangeEnd w:id="11"/>
      <w:r>
        <w:rPr>
          <w:rStyle w:val="CommentReference"/>
        </w:rPr>
        <w:commentReference w:id="11"/>
      </w:r>
    </w:p>
    <w:p w:rsidRPr="00FA2B80" w:rsidR="008E4B4C" w:rsidP="009A7839" w:rsidRDefault="008E4B4C" w14:paraId="4E31D8B7" w14:textId="77777777">
      <w:pPr>
        <w:pStyle w:val="Normal0"/>
        <w:spacing w:line="360" w:lineRule="auto"/>
        <w:ind w:left="426"/>
        <w:jc w:val="both"/>
        <w:rPr>
          <w:color w:val="7F7F7F"/>
        </w:rPr>
      </w:pPr>
    </w:p>
    <w:p w:rsidRPr="001216F0" w:rsidR="001216F0" w:rsidP="00B04989" w:rsidRDefault="001216F0" w14:paraId="5E857E89" w14:textId="77777777">
      <w:pPr>
        <w:pStyle w:val="Normal0"/>
        <w:numPr>
          <w:ilvl w:val="0"/>
          <w:numId w:val="48"/>
        </w:numPr>
        <w:spacing w:line="360" w:lineRule="auto"/>
        <w:jc w:val="both"/>
      </w:pPr>
      <w:r w:rsidRPr="001216F0">
        <w:rPr>
          <w:b/>
          <w:bCs/>
        </w:rPr>
        <w:t>Propiedad de la comunicación</w:t>
      </w:r>
    </w:p>
    <w:p w:rsidRPr="00FA2B80" w:rsidR="001216F0" w:rsidP="001216F0" w:rsidRDefault="001216F0" w14:paraId="48A04646" w14:textId="77777777">
      <w:pPr>
        <w:pStyle w:val="Normal0"/>
        <w:spacing w:line="360" w:lineRule="auto"/>
        <w:ind w:left="426"/>
        <w:jc w:val="both"/>
      </w:pPr>
    </w:p>
    <w:p w:rsidRPr="00FA2B80" w:rsidR="001216F0" w:rsidP="072656CF" w:rsidRDefault="001216F0" w14:paraId="1ABCDFC8" w14:textId="2D44A606">
      <w:pPr>
        <w:pStyle w:val="Normal0"/>
        <w:spacing w:line="360" w:lineRule="auto"/>
        <w:ind w:left="426"/>
        <w:jc w:val="both"/>
      </w:pPr>
      <w:r w:rsidR="001216F0">
        <w:rPr/>
        <w:t>La comunicación permite la transmisión de mensajes e información entre entidades, siendo esencial en las relaciones sociales que se desarrollan en diversos contextos de la vida cotidiana. Este proceso interactivo entre individuos establece propiedades comunicativas que emergen del desarrollo de estas relaciones e interacciones dentro de una sociedad</w:t>
      </w:r>
      <w:r w:rsidR="001216F0">
        <w:rPr/>
        <w:t>; d</w:t>
      </w:r>
      <w:r w:rsidR="001216F0">
        <w:rPr/>
        <w:t>ichas propiedades son fundamentales para entender cómo se construyen y fortalecen los vínculos entre las personas</w:t>
      </w:r>
      <w:r w:rsidR="686C642F">
        <w:rPr/>
        <w:t>.</w:t>
      </w:r>
    </w:p>
    <w:p w:rsidR="072656CF" w:rsidP="072656CF" w:rsidRDefault="072656CF" w14:paraId="2C630325" w14:textId="50F31F95">
      <w:pPr>
        <w:pStyle w:val="Normal0"/>
        <w:spacing w:line="360" w:lineRule="auto"/>
        <w:ind w:left="426"/>
        <w:jc w:val="both"/>
      </w:pPr>
    </w:p>
    <w:p w:rsidR="072656CF" w:rsidP="072656CF" w:rsidRDefault="072656CF" w14:paraId="0CB873A2" w14:textId="3ED79567">
      <w:pPr>
        <w:pStyle w:val="Normal0"/>
        <w:spacing w:line="360" w:lineRule="auto"/>
        <w:ind w:left="426"/>
        <w:jc w:val="both"/>
      </w:pPr>
    </w:p>
    <w:p w:rsidRPr="001216F0" w:rsidR="001216F0" w:rsidP="001216F0" w:rsidRDefault="001216F0" w14:paraId="71895948" w14:textId="451712C7">
      <w:pPr>
        <w:pStyle w:val="Normal0"/>
        <w:spacing w:line="360" w:lineRule="auto"/>
        <w:ind w:left="426"/>
        <w:jc w:val="both"/>
      </w:pPr>
      <w:commentRangeStart w:id="558712579"/>
      <w:r w:rsidR="001216F0">
        <w:drawing>
          <wp:inline wp14:editId="0EFC97C4" wp14:anchorId="21383469">
            <wp:extent cx="4174730" cy="2650726"/>
            <wp:effectExtent l="0" t="0" r="0" b="0"/>
            <wp:docPr id="1792788130" name="Imagen 1" descr="Interfaz de usuario gráfica, Texto, Aplicación&#10;&#10;Descripción generada automáticamente" title=""/>
            <wp:cNvGraphicFramePr>
              <a:graphicFrameLocks noChangeAspect="1"/>
            </wp:cNvGraphicFramePr>
            <a:graphic>
              <a:graphicData uri="http://schemas.openxmlformats.org/drawingml/2006/picture">
                <pic:pic>
                  <pic:nvPicPr>
                    <pic:cNvPr id="0" name="Imagen 1"/>
                    <pic:cNvPicPr/>
                  </pic:nvPicPr>
                  <pic:blipFill>
                    <a:blip r:embed="Ra0d44d5818664eef">
                      <a:extLst xmlns:a="http://schemas.openxmlformats.org/drawingml/2006/main">
                        <a:ext xmlns:a="http://schemas.openxmlformats.org/drawingml/2006/main" uri="{28A0092B-C50C-407E-A947-70E740481C1C}">
                          <a14:useLocalDpi xmlns:a14="http://schemas.microsoft.com/office/drawing/2010/main" val="0"/>
                        </a:ext>
                      </a:extLst>
                    </a:blip>
                    <a:srcRect l="0" t="0" r="0" b="12025"/>
                    <a:stretch>
                      <a:fillRect/>
                    </a:stretch>
                  </pic:blipFill>
                  <pic:spPr>
                    <a:xfrm rot="0" flipH="0" flipV="0">
                      <a:off x="0" y="0"/>
                      <a:ext cx="4174730" cy="2650726"/>
                    </a:xfrm>
                    <a:prstGeom prst="rect">
                      <a:avLst/>
                    </a:prstGeom>
                  </pic:spPr>
                </pic:pic>
              </a:graphicData>
            </a:graphic>
          </wp:inline>
        </w:drawing>
      </w:r>
      <w:commentRangeEnd w:id="558712579"/>
      <w:r>
        <w:rPr>
          <w:rStyle w:val="CommentReference"/>
        </w:rPr>
        <w:commentReference w:id="558712579"/>
      </w:r>
    </w:p>
    <w:p w:rsidRPr="00FA2B80" w:rsidR="00CC25B3" w:rsidP="00FA2B80" w:rsidRDefault="00CC25B3" w14:paraId="1BA19474" w14:textId="77777777">
      <w:pPr>
        <w:pStyle w:val="Normal0"/>
        <w:spacing w:line="360" w:lineRule="auto"/>
        <w:jc w:val="both"/>
        <w:rPr>
          <w:color w:val="7F7F7F"/>
        </w:rPr>
      </w:pPr>
    </w:p>
    <w:p w:rsidRPr="00FA2B80" w:rsidR="00CC25B3" w:rsidP="009A7839" w:rsidRDefault="00CC25B3" w14:paraId="589E428A" w14:textId="77777777">
      <w:pPr>
        <w:pStyle w:val="Normal0"/>
        <w:spacing w:line="360" w:lineRule="auto"/>
        <w:ind w:left="426"/>
        <w:jc w:val="both"/>
        <w:rPr>
          <w:color w:val="7F7F7F"/>
        </w:rPr>
      </w:pPr>
    </w:p>
    <w:p w:rsidRPr="00FA2B80" w:rsidR="001216F0" w:rsidP="001216F0" w:rsidRDefault="001216F0" w14:paraId="66E557F8" w14:textId="77777777">
      <w:pPr>
        <w:pStyle w:val="Normal0"/>
        <w:numPr>
          <w:ilvl w:val="0"/>
          <w:numId w:val="30"/>
        </w:numPr>
        <w:spacing w:line="360" w:lineRule="auto"/>
        <w:jc w:val="both"/>
        <w:rPr>
          <w:b/>
          <w:bCs/>
        </w:rPr>
      </w:pPr>
      <w:r w:rsidRPr="00FA2B80">
        <w:rPr>
          <w:b/>
          <w:bCs/>
        </w:rPr>
        <w:t>La comunicación en el contexto psicosocial</w:t>
      </w:r>
    </w:p>
    <w:p w:rsidRPr="00FA2B80" w:rsidR="001216F0" w:rsidP="001216F0" w:rsidRDefault="001216F0" w14:paraId="076CC00E" w14:textId="77777777">
      <w:pPr>
        <w:pStyle w:val="Normal0"/>
        <w:spacing w:line="360" w:lineRule="auto"/>
        <w:ind w:left="426"/>
        <w:jc w:val="both"/>
      </w:pPr>
    </w:p>
    <w:p w:rsidRPr="00FA2B80" w:rsidR="001216F0" w:rsidP="001216F0" w:rsidRDefault="001216F0" w14:paraId="72108F55" w14:textId="77777777">
      <w:pPr>
        <w:pStyle w:val="Normal0"/>
        <w:spacing w:line="360" w:lineRule="auto"/>
        <w:ind w:left="426"/>
        <w:jc w:val="both"/>
      </w:pPr>
      <w:r w:rsidRPr="00FA2B80">
        <w:t>En el contexto psicosocial, la comunicación desempeña un papel crucial al generar dos posibles efectos. Por un lado, la falta de comunicación puede provocar estrés en los individuos, quienes experimentan insatisfacción en los entornos en los que interactúan. Por otro lado, una comunicación ineficaz o mal gestionada puede conducir a la difusión de información errónea, agravando los problemas existentes.</w:t>
      </w:r>
    </w:p>
    <w:p w:rsidRPr="00FA2B80" w:rsidR="001216F0" w:rsidP="001216F0" w:rsidRDefault="001216F0" w14:paraId="00579D34" w14:textId="77777777">
      <w:pPr>
        <w:pStyle w:val="Normal0"/>
        <w:spacing w:line="360" w:lineRule="auto"/>
        <w:ind w:left="426"/>
        <w:jc w:val="both"/>
      </w:pPr>
    </w:p>
    <w:p w:rsidR="00CC25B3" w:rsidP="001216F0" w:rsidRDefault="001216F0" w14:paraId="1882E959" w14:textId="625B5BC8">
      <w:pPr>
        <w:pStyle w:val="Normal0"/>
        <w:spacing w:line="360" w:lineRule="auto"/>
        <w:ind w:left="426"/>
        <w:jc w:val="both"/>
      </w:pPr>
      <w:r w:rsidR="001216F0">
        <w:rPr/>
        <w:t xml:space="preserve">La comunicación es una necesidad esencial para los seres humanos, ya que favorece el desarrollo personal y empresarial, fortaleciendo las relaciones y el bienestar en diversos contextos. </w:t>
      </w:r>
      <w:r w:rsidR="001216F0">
        <w:rPr/>
        <w:t xml:space="preserve">Para mejorar la gestión de la comunicación en los riesgos psicosociales, es fundamental seguir una serie de pasos clave, los cuales se ilustran en la figura </w:t>
      </w:r>
      <w:r w:rsidR="352B79D0">
        <w:rPr/>
        <w:t>7</w:t>
      </w:r>
      <w:r w:rsidR="001216F0">
        <w:rPr/>
        <w:t>.</w:t>
      </w:r>
    </w:p>
    <w:p w:rsidRPr="00FA2B80" w:rsidR="001216F0" w:rsidP="00B04989" w:rsidRDefault="001216F0" w14:paraId="308412BA" w14:textId="77777777">
      <w:pPr>
        <w:pStyle w:val="Normal0"/>
        <w:spacing w:line="360" w:lineRule="auto"/>
        <w:jc w:val="both"/>
      </w:pPr>
    </w:p>
    <w:p w:rsidRPr="00FA2B80" w:rsidR="001216F0" w:rsidP="072656CF" w:rsidRDefault="001216F0" w14:paraId="734B98DD" w14:textId="7A24D9C8">
      <w:pPr>
        <w:pStyle w:val="Normal0"/>
        <w:spacing w:line="360" w:lineRule="auto"/>
        <w:ind w:left="851"/>
        <w:jc w:val="both"/>
        <w:rPr>
          <w:b w:val="1"/>
          <w:bCs w:val="1"/>
          <w:i w:val="1"/>
          <w:iCs w:val="1"/>
        </w:rPr>
      </w:pPr>
      <w:r w:rsidRPr="072656CF" w:rsidR="001216F0">
        <w:rPr>
          <w:b w:val="1"/>
          <w:bCs w:val="1"/>
          <w:i w:val="1"/>
          <w:iCs w:val="1"/>
        </w:rPr>
        <w:t xml:space="preserve">Figura </w:t>
      </w:r>
      <w:r w:rsidRPr="072656CF" w:rsidR="09E8D7A8">
        <w:rPr>
          <w:b w:val="1"/>
          <w:bCs w:val="1"/>
          <w:i w:val="1"/>
          <w:iCs w:val="1"/>
        </w:rPr>
        <w:t xml:space="preserve">7</w:t>
      </w:r>
      <w:r w:rsidRPr="072656CF" w:rsidR="001216F0">
        <w:rPr>
          <w:b w:val="1"/>
          <w:bCs w:val="1"/>
          <w:i w:val="1"/>
          <w:iCs w:val="1"/>
        </w:rPr>
        <w:t>. P</w:t>
      </w:r>
      <w:r w:rsidRPr="072656CF" w:rsidR="001216F0">
        <w:rPr>
          <w:b w:val="1"/>
          <w:bCs w:val="1"/>
          <w:i w:val="1"/>
          <w:iCs w:val="1"/>
        </w:rPr>
        <w:t>asos</w:t>
      </w:r>
      <w:r w:rsidRPr="072656CF" w:rsidR="001216F0">
        <w:rPr>
          <w:b w:val="1"/>
          <w:bCs w:val="1"/>
          <w:i w:val="1"/>
          <w:iCs w:val="1"/>
          <w:spacing w:val="-2"/>
        </w:rPr>
        <w:t xml:space="preserve"> </w:t>
      </w:r>
      <w:r w:rsidRPr="072656CF" w:rsidR="001216F0">
        <w:rPr>
          <w:b w:val="1"/>
          <w:bCs w:val="1"/>
          <w:i w:val="1"/>
          <w:iCs w:val="1"/>
        </w:rPr>
        <w:t>para</w:t>
      </w:r>
      <w:r w:rsidRPr="072656CF" w:rsidR="001216F0">
        <w:rPr>
          <w:b w:val="1"/>
          <w:bCs w:val="1"/>
          <w:i w:val="1"/>
          <w:iCs w:val="1"/>
          <w:spacing w:val="-2"/>
        </w:rPr>
        <w:t xml:space="preserve"> </w:t>
      </w:r>
      <w:r w:rsidRPr="072656CF" w:rsidR="001216F0">
        <w:rPr>
          <w:b w:val="1"/>
          <w:bCs w:val="1"/>
          <w:i w:val="1"/>
          <w:iCs w:val="1"/>
        </w:rPr>
        <w:t>mejorar</w:t>
      </w:r>
      <w:r w:rsidRPr="072656CF" w:rsidR="001216F0">
        <w:rPr>
          <w:b w:val="1"/>
          <w:bCs w:val="1"/>
          <w:i w:val="1"/>
          <w:iCs w:val="1"/>
          <w:spacing w:val="-2"/>
        </w:rPr>
        <w:t xml:space="preserve"> </w:t>
      </w:r>
      <w:r w:rsidRPr="072656CF" w:rsidR="001216F0">
        <w:rPr>
          <w:b w:val="1"/>
          <w:bCs w:val="1"/>
          <w:i w:val="1"/>
          <w:iCs w:val="1"/>
        </w:rPr>
        <w:t>la</w:t>
      </w:r>
      <w:r w:rsidRPr="072656CF" w:rsidR="001216F0">
        <w:rPr>
          <w:b w:val="1"/>
          <w:bCs w:val="1"/>
          <w:i w:val="1"/>
          <w:iCs w:val="1"/>
          <w:spacing w:val="-2"/>
        </w:rPr>
        <w:t xml:space="preserve"> </w:t>
      </w:r>
      <w:r w:rsidRPr="072656CF" w:rsidR="001216F0">
        <w:rPr>
          <w:b w:val="1"/>
          <w:bCs w:val="1"/>
          <w:i w:val="1"/>
          <w:iCs w:val="1"/>
        </w:rPr>
        <w:t>comunicación</w:t>
      </w:r>
      <w:r w:rsidRPr="072656CF" w:rsidR="001216F0">
        <w:rPr>
          <w:b w:val="1"/>
          <w:bCs w:val="1"/>
          <w:i w:val="1"/>
          <w:iCs w:val="1"/>
          <w:spacing w:val="-2"/>
        </w:rPr>
        <w:t xml:space="preserve"> </w:t>
      </w:r>
      <w:r w:rsidRPr="072656CF" w:rsidR="001216F0">
        <w:rPr>
          <w:b w:val="1"/>
          <w:bCs w:val="1"/>
          <w:i w:val="1"/>
          <w:iCs w:val="1"/>
        </w:rPr>
        <w:t>en</w:t>
      </w:r>
      <w:r w:rsidRPr="072656CF" w:rsidR="001216F0">
        <w:rPr>
          <w:b w:val="1"/>
          <w:bCs w:val="1"/>
          <w:i w:val="1"/>
          <w:iCs w:val="1"/>
          <w:spacing w:val="-2"/>
        </w:rPr>
        <w:t xml:space="preserve"> </w:t>
      </w:r>
      <w:r w:rsidRPr="072656CF" w:rsidR="001216F0">
        <w:rPr>
          <w:b w:val="1"/>
          <w:bCs w:val="1"/>
          <w:i w:val="1"/>
          <w:iCs w:val="1"/>
        </w:rPr>
        <w:t>los</w:t>
      </w:r>
      <w:r w:rsidRPr="072656CF" w:rsidR="001216F0">
        <w:rPr>
          <w:b w:val="1"/>
          <w:bCs w:val="1"/>
          <w:i w:val="1"/>
          <w:iCs w:val="1"/>
          <w:spacing w:val="-2"/>
        </w:rPr>
        <w:t xml:space="preserve"> </w:t>
      </w:r>
      <w:r w:rsidRPr="072656CF" w:rsidR="001216F0">
        <w:rPr>
          <w:b w:val="1"/>
          <w:bCs w:val="1"/>
          <w:i w:val="1"/>
          <w:iCs w:val="1"/>
        </w:rPr>
        <w:t>riesgos</w:t>
      </w:r>
      <w:r w:rsidRPr="072656CF" w:rsidR="001216F0">
        <w:rPr>
          <w:b w:val="1"/>
          <w:bCs w:val="1"/>
          <w:i w:val="1"/>
          <w:iCs w:val="1"/>
          <w:spacing w:val="-2"/>
        </w:rPr>
        <w:t xml:space="preserve"> psicosociales</w:t>
      </w:r>
    </w:p>
    <w:p w:rsidRPr="00FA2B80" w:rsidR="00CC25B3" w:rsidP="009A7839" w:rsidRDefault="00CC25B3" w14:paraId="0F7F8D73" w14:textId="77777777">
      <w:pPr>
        <w:pStyle w:val="Normal0"/>
        <w:spacing w:line="360" w:lineRule="auto"/>
        <w:ind w:left="426"/>
        <w:jc w:val="both"/>
        <w:rPr>
          <w:color w:val="7F7F7F"/>
        </w:rPr>
      </w:pPr>
    </w:p>
    <w:p w:rsidRPr="00FA2B80" w:rsidR="00CC25B3" w:rsidP="009A7839" w:rsidRDefault="001216F0" w14:paraId="6F085EC9" w14:textId="4C33582F">
      <w:pPr>
        <w:pStyle w:val="Normal0"/>
        <w:spacing w:line="360" w:lineRule="auto"/>
        <w:ind w:left="426"/>
        <w:jc w:val="both"/>
        <w:rPr>
          <w:color w:val="7F7F7F"/>
        </w:rPr>
      </w:pPr>
      <w:commentRangeStart w:id="13"/>
      <w:r w:rsidR="001216F0">
        <w:drawing>
          <wp:inline wp14:editId="39968521" wp14:anchorId="68CAE4B4">
            <wp:extent cx="4435430" cy="1794611"/>
            <wp:effectExtent l="0" t="0" r="0" b="0"/>
            <wp:docPr id="571460552" name="Imagen 1" descr="Imagen que contiene Gráfico&#10;&#10;Descripción generada automáticamente" title=""/>
            <wp:cNvGraphicFramePr>
              <a:graphicFrameLocks noChangeAspect="1"/>
            </wp:cNvGraphicFramePr>
            <a:graphic>
              <a:graphicData uri="http://schemas.openxmlformats.org/drawingml/2006/picture">
                <pic:pic>
                  <pic:nvPicPr>
                    <pic:cNvPr id="0" name="Imagen 1"/>
                    <pic:cNvPicPr/>
                  </pic:nvPicPr>
                  <pic:blipFill>
                    <a:blip r:embed="R76c3266cf6dd4ee4">
                      <a:extLst>
                        <a:ext xmlns:a="http://schemas.openxmlformats.org/drawingml/2006/main" uri="{28A0092B-C50C-407E-A947-70E740481C1C}">
                          <a14:useLocalDpi val="0"/>
                        </a:ext>
                      </a:extLst>
                    </a:blip>
                    <a:srcRect l="0" t="0" r="0" b="10047"/>
                    <a:stretch>
                      <a:fillRect/>
                    </a:stretch>
                  </pic:blipFill>
                  <pic:spPr>
                    <a:xfrm rot="0" flipH="0" flipV="0">
                      <a:off x="0" y="0"/>
                      <a:ext cx="4435430" cy="1794611"/>
                    </a:xfrm>
                    <a:prstGeom prst="rect">
                      <a:avLst/>
                    </a:prstGeom>
                  </pic:spPr>
                </pic:pic>
              </a:graphicData>
            </a:graphic>
          </wp:inline>
        </w:drawing>
      </w:r>
      <w:commentRangeEnd w:id="13"/>
      <w:r>
        <w:rPr>
          <w:rStyle w:val="CommentReference"/>
        </w:rPr>
        <w:commentReference w:id="13"/>
      </w:r>
    </w:p>
    <w:p w:rsidRPr="00FA2B80" w:rsidR="00CC25B3" w:rsidP="009A7839" w:rsidRDefault="00CC25B3" w14:paraId="58D3A12F" w14:textId="77777777">
      <w:pPr>
        <w:pStyle w:val="Normal0"/>
        <w:spacing w:line="360" w:lineRule="auto"/>
        <w:ind w:left="426"/>
        <w:jc w:val="both"/>
        <w:rPr>
          <w:color w:val="7F7F7F"/>
        </w:rPr>
      </w:pPr>
    </w:p>
    <w:p w:rsidRPr="00B04989" w:rsidR="00117CC6" w:rsidP="00117CC6" w:rsidRDefault="00117CC6" w14:paraId="011D5F0F" w14:textId="77777777">
      <w:pPr>
        <w:pStyle w:val="Normal0"/>
        <w:numPr>
          <w:ilvl w:val="0"/>
          <w:numId w:val="31"/>
        </w:numPr>
        <w:spacing w:line="360" w:lineRule="auto"/>
        <w:jc w:val="both"/>
        <w:rPr>
          <w:b/>
          <w:bCs/>
        </w:rPr>
      </w:pPr>
      <w:r w:rsidRPr="00B04989">
        <w:rPr>
          <w:b/>
          <w:bCs/>
        </w:rPr>
        <w:t>Factores que intervienen en la comunicación</w:t>
      </w:r>
    </w:p>
    <w:p w:rsidRPr="00FA2B80" w:rsidR="00117CC6" w:rsidP="00FA2B80" w:rsidRDefault="00117CC6" w14:paraId="192215CC" w14:textId="77777777">
      <w:pPr>
        <w:pStyle w:val="Normal0"/>
        <w:spacing w:line="360" w:lineRule="auto"/>
        <w:jc w:val="both"/>
      </w:pPr>
    </w:p>
    <w:p w:rsidRPr="00FA2B80" w:rsidR="00117CC6" w:rsidP="00117CC6" w:rsidRDefault="00117CC6" w14:paraId="5ED7662A" w14:textId="77777777">
      <w:pPr>
        <w:pStyle w:val="Normal0"/>
        <w:spacing w:line="360" w:lineRule="auto"/>
        <w:ind w:left="426"/>
        <w:jc w:val="both"/>
      </w:pPr>
      <w:r w:rsidRPr="00FA2B80">
        <w:t>La comunicación, al ser un proceso dinámico, puede estimular o no la generación de un efecto deseado</w:t>
      </w:r>
      <w:r w:rsidRPr="00FA2B80">
        <w:t>, p</w:t>
      </w:r>
      <w:r w:rsidRPr="00FA2B80">
        <w:t xml:space="preserve">ara lograr una comunicación efectiva que cumpla con sus objetivos, es fundamental considerar los elementos que la componen. Estos elementos son esenciales para garantizar que el mensaje sea transmitido y comprendido de manera adecuada, facilitando el desarrollo de competencias comunicativas en los individuos. La comprensión y manejo adecuado de estos factores contribuyen a optimizar el proceso comunicativo y alcanzar los resultados esperados. </w:t>
      </w:r>
    </w:p>
    <w:p w:rsidRPr="00FA2B80" w:rsidR="00117CC6" w:rsidP="00117CC6" w:rsidRDefault="00117CC6" w14:paraId="63FDC911" w14:textId="77777777">
      <w:pPr>
        <w:pStyle w:val="Normal0"/>
        <w:spacing w:line="360" w:lineRule="auto"/>
        <w:ind w:left="426"/>
        <w:jc w:val="both"/>
      </w:pPr>
    </w:p>
    <w:p w:rsidRPr="00FA2B80" w:rsidR="00CC25B3" w:rsidP="00117CC6" w:rsidRDefault="00117CC6" w14:paraId="01143680" w14:textId="08774E26">
      <w:pPr>
        <w:pStyle w:val="Normal0"/>
        <w:spacing w:line="360" w:lineRule="auto"/>
        <w:ind w:left="426"/>
        <w:jc w:val="both"/>
      </w:pPr>
      <w:r w:rsidRPr="00FA2B80">
        <w:t>A continuación, se presenta una gráfica que detalla los elementos esenciales de la comunicación.</w:t>
      </w:r>
    </w:p>
    <w:p w:rsidRPr="00FA2B80" w:rsidR="00117CC6" w:rsidP="00117CC6" w:rsidRDefault="00117CC6" w14:paraId="4E0BFEED" w14:textId="77777777">
      <w:pPr>
        <w:pStyle w:val="Normal0"/>
        <w:spacing w:line="360" w:lineRule="auto"/>
        <w:ind w:left="426"/>
        <w:jc w:val="both"/>
      </w:pPr>
    </w:p>
    <w:p w:rsidRPr="00FA2B80" w:rsidR="00CC25B3" w:rsidP="00B04989" w:rsidRDefault="00117CC6" w14:paraId="41FD3391" w14:textId="55E95A40">
      <w:pPr>
        <w:pStyle w:val="Normal0"/>
        <w:spacing w:line="360" w:lineRule="auto"/>
        <w:ind w:left="993"/>
        <w:jc w:val="both"/>
        <w:rPr>
          <w:b w:val="1"/>
          <w:bCs w:val="1"/>
        </w:rPr>
      </w:pPr>
      <w:r w:rsidRPr="072656CF" w:rsidR="00117CC6">
        <w:rPr>
          <w:b w:val="1"/>
          <w:bCs w:val="1"/>
        </w:rPr>
        <w:t xml:space="preserve">Figura </w:t>
      </w:r>
      <w:r w:rsidRPr="072656CF" w:rsidR="4D420A6E">
        <w:rPr>
          <w:b w:val="1"/>
          <w:bCs w:val="1"/>
        </w:rPr>
        <w:t>8</w:t>
      </w:r>
      <w:r w:rsidRPr="072656CF" w:rsidR="00117CC6">
        <w:rPr>
          <w:b w:val="1"/>
          <w:bCs w:val="1"/>
        </w:rPr>
        <w:t>. Elementos de la comunicación</w:t>
      </w:r>
    </w:p>
    <w:p w:rsidRPr="00FA2B80" w:rsidR="00CC25B3" w:rsidP="009A7839" w:rsidRDefault="00CC25B3" w14:paraId="66838CF2" w14:textId="77777777">
      <w:pPr>
        <w:pStyle w:val="Normal0"/>
        <w:spacing w:line="360" w:lineRule="auto"/>
        <w:ind w:left="426"/>
        <w:jc w:val="both"/>
        <w:rPr>
          <w:color w:val="7F7F7F"/>
        </w:rPr>
      </w:pPr>
    </w:p>
    <w:p w:rsidR="00C312F2" w:rsidP="00FA2B80" w:rsidRDefault="00117CC6" w14:paraId="7A170C82" w14:textId="6A071E7E">
      <w:pPr>
        <w:pStyle w:val="Normal0"/>
        <w:spacing w:line="360" w:lineRule="auto"/>
        <w:ind w:left="426"/>
        <w:jc w:val="both"/>
        <w:rPr>
          <w:color w:val="7F7F7F"/>
        </w:rPr>
      </w:pPr>
      <w:r w:rsidRPr="00FA2B80">
        <w:rPr>
          <w:color w:val="7F7F7F"/>
        </w:rPr>
        <w:drawing>
          <wp:inline distT="0" distB="0" distL="0" distR="0" wp14:anchorId="79D00C29" wp14:editId="5552A579">
            <wp:extent cx="5235346" cy="2323710"/>
            <wp:effectExtent l="0" t="0" r="0" b="0"/>
            <wp:docPr id="277447427" name="Imagen 1" descr="Diagrama&#10;&#10;Descripción generada automáticament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47427" name="Imagen 1" descr="Diagrama&#10;&#10;Descripción generada automáticamente"/>
                    <pic:cNvPicPr/>
                  </pic:nvPicPr>
                  <pic:blipFill rotWithShape="1">
                    <a:blip r:embed="rId25"/>
                    <a:srcRect l="0" t="3512" r="0" b="10888"/>
                    <a:stretch/>
                  </pic:blipFill>
                  <pic:spPr xmlns:pic="http://schemas.openxmlformats.org/drawingml/2006/picture" bwMode="auto">
                    <a:xfrm xmlns:a="http://schemas.openxmlformats.org/drawingml/2006/main" rot="0" flipH="0" flipV="0">
                      <a:off x="0" y="0"/>
                      <a:ext cx="5235346" cy="2323710"/>
                    </a:xfrm>
                    <a:prstGeom xmlns:a="http://schemas.openxmlformats.org/drawingml/2006/main" prst="rect">
                      <a:avLst/>
                    </a:prstGeom>
                    <a:ln xmlns:a="http://schemas.openxmlformats.org/drawingml/2006/main">
                      <a:noFill/>
                    </a:ln>
                    <a:extLst xmlns:a="http://schemas.openxmlformats.org/drawingml/2006/main">
                      <a:ext uri="{53640926-AAD7-44D8-BBD7-CCE9431645EC}">
                        <a14:shadowObscured xmlns:a14="http://schemas.microsoft.com/office/drawing/2010/main"/>
                      </a:ext>
                    </a:extLst>
                  </pic:spPr>
                </pic:pic>
              </a:graphicData>
            </a:graphic>
          </wp:inline>
        </w:drawing>
      </w:r>
    </w:p>
    <w:p w:rsidRPr="00FA2B80" w:rsidR="00FA2B80" w:rsidP="00FA2B80" w:rsidRDefault="00FA2B80" w14:paraId="7A245804" w14:textId="77777777">
      <w:pPr>
        <w:pStyle w:val="Normal0"/>
        <w:spacing w:line="360" w:lineRule="auto"/>
        <w:ind w:left="426"/>
        <w:jc w:val="both"/>
        <w:rPr>
          <w:color w:val="7F7F7F"/>
        </w:rPr>
      </w:pPr>
    </w:p>
    <w:p w:rsidRPr="00FA2B80" w:rsidR="00C312F2" w:rsidP="00C312F2" w:rsidRDefault="00C312F2" w14:paraId="753407A8" w14:textId="77B872BF">
      <w:pPr>
        <w:pStyle w:val="Prrafodelista"/>
        <w:widowControl w:val="0"/>
        <w:numPr>
          <w:ilvl w:val="0"/>
          <w:numId w:val="31"/>
        </w:numPr>
        <w:tabs>
          <w:tab w:val="left" w:pos="5980"/>
        </w:tabs>
        <w:autoSpaceDE w:val="0"/>
        <w:autoSpaceDN w:val="0"/>
        <w:spacing w:before="63" w:line="240" w:lineRule="auto"/>
        <w:rPr>
          <w:b/>
        </w:rPr>
      </w:pPr>
      <w:r w:rsidRPr="00FA2B80">
        <w:rPr>
          <w:b/>
        </w:rPr>
        <w:t>Condiciones</w:t>
      </w:r>
      <w:r w:rsidRPr="00FA2B80">
        <w:rPr>
          <w:b/>
          <w:spacing w:val="-4"/>
        </w:rPr>
        <w:t xml:space="preserve"> </w:t>
      </w:r>
      <w:r w:rsidRPr="00FA2B80">
        <w:rPr>
          <w:b/>
        </w:rPr>
        <w:t>para</w:t>
      </w:r>
      <w:r w:rsidRPr="00FA2B80">
        <w:rPr>
          <w:b/>
          <w:spacing w:val="-3"/>
        </w:rPr>
        <w:t xml:space="preserve"> </w:t>
      </w:r>
      <w:r w:rsidRPr="00FA2B80">
        <w:rPr>
          <w:b/>
        </w:rPr>
        <w:t>la</w:t>
      </w:r>
      <w:r w:rsidRPr="00FA2B80">
        <w:rPr>
          <w:b/>
          <w:spacing w:val="-4"/>
        </w:rPr>
        <w:t xml:space="preserve"> </w:t>
      </w:r>
      <w:r w:rsidRPr="00FA2B80">
        <w:rPr>
          <w:b/>
        </w:rPr>
        <w:t>comunicación</w:t>
      </w:r>
      <w:r w:rsidRPr="00FA2B80">
        <w:rPr>
          <w:b/>
          <w:spacing w:val="-3"/>
        </w:rPr>
        <w:t xml:space="preserve"> </w:t>
      </w:r>
      <w:r w:rsidRPr="00FA2B80">
        <w:rPr>
          <w:b/>
          <w:spacing w:val="-2"/>
        </w:rPr>
        <w:t>efectiva</w:t>
      </w:r>
    </w:p>
    <w:p w:rsidRPr="00FA2B80" w:rsidR="00803885" w:rsidP="00803885" w:rsidRDefault="00803885" w14:paraId="0347580F" w14:textId="77777777">
      <w:pPr>
        <w:widowControl w:val="0"/>
        <w:tabs>
          <w:tab w:val="left" w:pos="5980"/>
        </w:tabs>
        <w:autoSpaceDE w:val="0"/>
        <w:autoSpaceDN w:val="0"/>
        <w:spacing w:before="63" w:line="240" w:lineRule="auto"/>
        <w:rPr>
          <w:b/>
        </w:rPr>
      </w:pPr>
    </w:p>
    <w:p w:rsidRPr="00803885" w:rsidR="00803885" w:rsidP="00803885" w:rsidRDefault="00803885" w14:paraId="648F8948" w14:textId="77777777">
      <w:pPr>
        <w:pStyle w:val="Normal0"/>
        <w:numPr>
          <w:ilvl w:val="0"/>
          <w:numId w:val="33"/>
        </w:numPr>
        <w:spacing w:line="360" w:lineRule="auto"/>
        <w:jc w:val="both"/>
      </w:pPr>
      <w:r w:rsidRPr="00803885">
        <w:rPr>
          <w:b/>
          <w:bCs/>
        </w:rPr>
        <w:t>Claridad:</w:t>
      </w:r>
      <w:r w:rsidRPr="00803885">
        <w:t xml:space="preserve"> los mensajes deben ser claros y no sujetos a alteraciones desde su emisión hasta su recepción.</w:t>
      </w:r>
    </w:p>
    <w:p w:rsidRPr="00803885" w:rsidR="00803885" w:rsidP="00803885" w:rsidRDefault="00803885" w14:paraId="7192895D" w14:textId="77777777">
      <w:pPr>
        <w:pStyle w:val="Normal0"/>
        <w:numPr>
          <w:ilvl w:val="0"/>
          <w:numId w:val="33"/>
        </w:numPr>
        <w:spacing w:line="360" w:lineRule="auto"/>
        <w:jc w:val="both"/>
      </w:pPr>
      <w:r w:rsidRPr="00803885">
        <w:rPr>
          <w:b/>
          <w:bCs/>
        </w:rPr>
        <w:t>Equilibrio:</w:t>
      </w:r>
      <w:r w:rsidRPr="00803885">
        <w:t xml:space="preserve"> es necesario establecer un plan administrativo que informe adecuadamente a todos los involucrados.</w:t>
      </w:r>
    </w:p>
    <w:p w:rsidRPr="00803885" w:rsidR="00803885" w:rsidP="00803885" w:rsidRDefault="00803885" w14:paraId="1DAC9871" w14:textId="77777777">
      <w:pPr>
        <w:pStyle w:val="Normal0"/>
        <w:numPr>
          <w:ilvl w:val="0"/>
          <w:numId w:val="33"/>
        </w:numPr>
        <w:spacing w:line="360" w:lineRule="auto"/>
        <w:jc w:val="both"/>
      </w:pPr>
      <w:r w:rsidRPr="00803885">
        <w:rPr>
          <w:b/>
          <w:bCs/>
        </w:rPr>
        <w:t>Evaluación:</w:t>
      </w:r>
      <w:r w:rsidRPr="00803885">
        <w:t xml:space="preserve"> se requiere una revisión constante de los canales y medios de comunicación utilizados.</w:t>
      </w:r>
    </w:p>
    <w:p w:rsidRPr="00803885" w:rsidR="00803885" w:rsidP="00803885" w:rsidRDefault="00803885" w14:paraId="0160F102" w14:textId="77777777">
      <w:pPr>
        <w:pStyle w:val="Normal0"/>
        <w:numPr>
          <w:ilvl w:val="0"/>
          <w:numId w:val="33"/>
        </w:numPr>
        <w:spacing w:line="360" w:lineRule="auto"/>
        <w:jc w:val="both"/>
      </w:pPr>
      <w:r w:rsidRPr="00803885">
        <w:rPr>
          <w:b/>
          <w:bCs/>
        </w:rPr>
        <w:t>Integralidad:</w:t>
      </w:r>
      <w:r w:rsidRPr="00803885">
        <w:t xml:space="preserve"> los mensajes deben ser agradables, conciliadores y seguir normas de cortesía.</w:t>
      </w:r>
    </w:p>
    <w:p w:rsidRPr="00803885" w:rsidR="00803885" w:rsidP="00803885" w:rsidRDefault="00803885" w14:paraId="7F0A97EA" w14:textId="77777777">
      <w:pPr>
        <w:pStyle w:val="Normal0"/>
        <w:numPr>
          <w:ilvl w:val="0"/>
          <w:numId w:val="33"/>
        </w:numPr>
        <w:spacing w:line="360" w:lineRule="auto"/>
        <w:jc w:val="both"/>
      </w:pPr>
      <w:r w:rsidRPr="00803885">
        <w:rPr>
          <w:b/>
          <w:bCs/>
        </w:rPr>
        <w:t>Moderación:</w:t>
      </w:r>
      <w:r w:rsidRPr="00803885">
        <w:t xml:space="preserve"> es importante evitar el abuso del proceso comunicativo.</w:t>
      </w:r>
    </w:p>
    <w:p w:rsidRPr="00803885" w:rsidR="00803885" w:rsidP="00803885" w:rsidRDefault="00803885" w14:paraId="5472E312" w14:textId="77777777">
      <w:pPr>
        <w:pStyle w:val="Normal0"/>
        <w:numPr>
          <w:ilvl w:val="0"/>
          <w:numId w:val="33"/>
        </w:numPr>
        <w:spacing w:line="360" w:lineRule="auto"/>
        <w:jc w:val="both"/>
      </w:pPr>
      <w:r w:rsidRPr="00803885">
        <w:rPr>
          <w:b/>
          <w:bCs/>
        </w:rPr>
        <w:t>Eficiencia y efectividad:</w:t>
      </w:r>
      <w:r w:rsidRPr="00803885">
        <w:t xml:space="preserve"> los recursos deben ser bien invertidos y los procesos orientados a alcanzar los objetivos propuestos.</w:t>
      </w:r>
    </w:p>
    <w:p w:rsidRPr="00803885" w:rsidR="00803885" w:rsidP="00803885" w:rsidRDefault="00803885" w14:paraId="567E00AE" w14:textId="77777777">
      <w:pPr>
        <w:pStyle w:val="Normal0"/>
        <w:numPr>
          <w:ilvl w:val="0"/>
          <w:numId w:val="33"/>
        </w:numPr>
        <w:spacing w:line="360" w:lineRule="auto"/>
        <w:jc w:val="both"/>
      </w:pPr>
      <w:r w:rsidRPr="00803885">
        <w:rPr>
          <w:b/>
          <w:bCs/>
        </w:rPr>
        <w:t>Aprovechamiento de la organización informal:</w:t>
      </w:r>
      <w:r w:rsidRPr="00803885">
        <w:t xml:space="preserve"> la estructura informal de la empresa puede ser utilizada para mejorar la comunicación.</w:t>
      </w:r>
    </w:p>
    <w:p w:rsidR="00803885" w:rsidP="00803885" w:rsidRDefault="00803885" w14:paraId="3AECF691" w14:textId="77777777">
      <w:pPr>
        <w:pStyle w:val="Normal0"/>
        <w:numPr>
          <w:ilvl w:val="0"/>
          <w:numId w:val="33"/>
        </w:numPr>
        <w:spacing w:line="360" w:lineRule="auto"/>
        <w:jc w:val="both"/>
      </w:pPr>
      <w:r w:rsidRPr="00803885">
        <w:rPr>
          <w:b/>
          <w:bCs/>
        </w:rPr>
        <w:t>Difusión:</w:t>
      </w:r>
      <w:r w:rsidRPr="00803885">
        <w:t xml:space="preserve"> los mensajes deben estar respaldados y ubicados en un contexto adecuado para facilitar su recepción.</w:t>
      </w:r>
    </w:p>
    <w:p w:rsidRPr="00FA2B80" w:rsidR="00FA2B80" w:rsidP="00FA2B80" w:rsidRDefault="00FA2B80" w14:paraId="1120B391" w14:textId="77777777">
      <w:pPr>
        <w:pStyle w:val="Normal0"/>
        <w:spacing w:line="360" w:lineRule="auto"/>
        <w:ind w:left="928"/>
        <w:jc w:val="both"/>
      </w:pPr>
    </w:p>
    <w:p w:rsidRPr="00FA2B80" w:rsidR="00803885" w:rsidP="2D897059" w:rsidRDefault="00803885" w14:paraId="56A6839C" w14:textId="56B2CE6C">
      <w:pPr>
        <w:pStyle w:val="Ttulo2"/>
        <w:numPr>
          <w:ilvl w:val="1"/>
          <w:numId w:val="23"/>
        </w:numPr>
        <w:rPr>
          <w:b w:val="1"/>
          <w:bCs w:val="1"/>
          <w:sz w:val="22"/>
          <w:szCs w:val="22"/>
        </w:rPr>
      </w:pPr>
      <w:r w:rsidRPr="2D897059" w:rsidR="00803885">
        <w:rPr>
          <w:b w:val="1"/>
          <w:bCs w:val="1"/>
          <w:sz w:val="22"/>
          <w:szCs w:val="22"/>
        </w:rPr>
        <w:t xml:space="preserve">La </w:t>
      </w:r>
      <w:commentRangeStart w:id="14"/>
      <w:r w:rsidRPr="2D897059" w:rsidR="00803885">
        <w:rPr>
          <w:b w:val="1"/>
          <w:bCs w:val="1"/>
          <w:sz w:val="22"/>
          <w:szCs w:val="22"/>
        </w:rPr>
        <w:t>asertividad</w:t>
      </w:r>
      <w:commentRangeEnd w:id="14"/>
      <w:r>
        <w:rPr>
          <w:rStyle w:val="CommentReference"/>
        </w:rPr>
        <w:commentReference w:id="14"/>
      </w:r>
    </w:p>
    <w:p w:rsidRPr="00803885" w:rsidR="00803885" w:rsidP="00803885" w:rsidRDefault="00803885" w14:paraId="6A001149" w14:textId="77777777">
      <w:pPr>
        <w:pStyle w:val="Normal0"/>
        <w:spacing w:line="360" w:lineRule="auto"/>
        <w:ind w:left="720"/>
        <w:jc w:val="both"/>
      </w:pPr>
    </w:p>
    <w:p w:rsidRPr="00FA2B80" w:rsidR="00803885" w:rsidP="00803885" w:rsidRDefault="00803885" w14:paraId="2E4B4B17" w14:textId="77777777">
      <w:pPr>
        <w:pStyle w:val="Normal0"/>
        <w:spacing w:line="360" w:lineRule="auto"/>
        <w:jc w:val="both"/>
      </w:pPr>
      <w:r w:rsidRPr="00FA2B80">
        <w:t>N</w:t>
      </w:r>
      <w:r w:rsidRPr="00803885">
        <w:t>o es una característica innata del carácter con la que se nace, sino una habilidad comunicativa que puede desarrollarse mediante el aprendizaje y la apropiación de conocimientos.</w:t>
      </w:r>
    </w:p>
    <w:p w:rsidRPr="00FA2B80" w:rsidR="00803885" w:rsidP="00803885" w:rsidRDefault="00803885" w14:paraId="3F93F109" w14:textId="77777777">
      <w:pPr>
        <w:pStyle w:val="Normal0"/>
        <w:spacing w:line="360" w:lineRule="auto"/>
        <w:jc w:val="both"/>
      </w:pPr>
    </w:p>
    <w:p w:rsidRPr="00FA2B80" w:rsidR="00803885" w:rsidP="00803885" w:rsidRDefault="00803885" w14:paraId="4D13D1BC" w14:textId="198C89EC">
      <w:pPr>
        <w:pStyle w:val="Normal0"/>
        <w:spacing w:line="360" w:lineRule="auto"/>
        <w:ind w:left="709" w:right="1041"/>
        <w:jc w:val="both"/>
      </w:pPr>
      <w:r w:rsidRPr="00803885">
        <w:t xml:space="preserve"> </w:t>
      </w:r>
      <w:commentRangeStart w:id="15"/>
      <w:r w:rsidRPr="00803885">
        <w:t xml:space="preserve">Según </w:t>
      </w:r>
      <w:proofErr w:type="spellStart"/>
      <w:r w:rsidRPr="00803885">
        <w:t>Fensterheim</w:t>
      </w:r>
      <w:proofErr w:type="spellEnd"/>
      <w:r w:rsidRPr="00803885">
        <w:t xml:space="preserve"> y Baer (1976), una persona asertiva se define como aquella que posee una personalidad activa y excitativa, capaz de defender sus derechos sin temor en su comportamiento.</w:t>
      </w:r>
      <w:commentRangeEnd w:id="15"/>
      <w:r w:rsidRPr="00FA2B80">
        <w:rPr>
          <w:rStyle w:val="Refdecomentario"/>
          <w:sz w:val="22"/>
          <w:szCs w:val="22"/>
        </w:rPr>
        <w:commentReference w:id="15"/>
      </w:r>
    </w:p>
    <w:p w:rsidRPr="00803885" w:rsidR="00803885" w:rsidP="00803885" w:rsidRDefault="00803885" w14:paraId="7CCFB020" w14:textId="77777777">
      <w:pPr>
        <w:pStyle w:val="Normal0"/>
        <w:spacing w:line="360" w:lineRule="auto"/>
        <w:jc w:val="both"/>
      </w:pPr>
    </w:p>
    <w:p w:rsidRPr="00803885" w:rsidR="00803885" w:rsidP="00803885" w:rsidRDefault="00803885" w14:paraId="0C61FFE1" w14:textId="77777777">
      <w:pPr>
        <w:pStyle w:val="Normal0"/>
        <w:spacing w:line="360" w:lineRule="auto"/>
        <w:jc w:val="both"/>
      </w:pPr>
      <w:r w:rsidRPr="00803885">
        <w:t>Los autores destacan que las principales características de una persona asertiva incluyen:</w:t>
      </w:r>
    </w:p>
    <w:p w:rsidRPr="00803885" w:rsidR="00803885" w:rsidP="00803885" w:rsidRDefault="00803885" w14:paraId="26A20167" w14:textId="77777777">
      <w:pPr>
        <w:pStyle w:val="Normal0"/>
        <w:numPr>
          <w:ilvl w:val="0"/>
          <w:numId w:val="34"/>
        </w:numPr>
        <w:spacing w:line="360" w:lineRule="auto"/>
        <w:jc w:val="both"/>
      </w:pPr>
      <w:r w:rsidRPr="00803885">
        <w:t>Libertad de expresión.</w:t>
      </w:r>
    </w:p>
    <w:p w:rsidRPr="00803885" w:rsidR="00803885" w:rsidP="00803885" w:rsidRDefault="00803885" w14:paraId="301C9BC5" w14:textId="77777777">
      <w:pPr>
        <w:pStyle w:val="Normal0"/>
        <w:numPr>
          <w:ilvl w:val="0"/>
          <w:numId w:val="34"/>
        </w:numPr>
        <w:spacing w:line="360" w:lineRule="auto"/>
        <w:jc w:val="both"/>
      </w:pPr>
      <w:r w:rsidRPr="00803885">
        <w:t>Comunicación directa, adecuada, abierta y franca.</w:t>
      </w:r>
    </w:p>
    <w:p w:rsidRPr="00803885" w:rsidR="00803885" w:rsidP="00803885" w:rsidRDefault="00803885" w14:paraId="549095C1" w14:textId="77777777">
      <w:pPr>
        <w:pStyle w:val="Normal0"/>
        <w:numPr>
          <w:ilvl w:val="0"/>
          <w:numId w:val="34"/>
        </w:numPr>
        <w:spacing w:line="360" w:lineRule="auto"/>
        <w:jc w:val="both"/>
      </w:pPr>
      <w:r w:rsidRPr="00803885">
        <w:t>Capacidad para comunicarse con todo tipo de personas.</w:t>
      </w:r>
    </w:p>
    <w:p w:rsidRPr="00803885" w:rsidR="00803885" w:rsidP="00803885" w:rsidRDefault="00803885" w14:paraId="49CDE800" w14:textId="77777777">
      <w:pPr>
        <w:pStyle w:val="Normal0"/>
        <w:numPr>
          <w:ilvl w:val="0"/>
          <w:numId w:val="34"/>
        </w:numPr>
        <w:spacing w:line="360" w:lineRule="auto"/>
        <w:jc w:val="both"/>
      </w:pPr>
      <w:r w:rsidRPr="00803885">
        <w:t>Comportamiento respetuoso y aceptación de sus propias limitaciones.</w:t>
      </w:r>
    </w:p>
    <w:p w:rsidRPr="00FA2B80" w:rsidR="00803885" w:rsidP="00803885" w:rsidRDefault="00803885" w14:paraId="71EB8B77" w14:textId="77777777">
      <w:pPr>
        <w:pStyle w:val="Normal0"/>
        <w:spacing w:line="360" w:lineRule="auto"/>
        <w:jc w:val="both"/>
      </w:pPr>
    </w:p>
    <w:p w:rsidRPr="00FA2B80" w:rsidR="00803885" w:rsidP="00803885" w:rsidRDefault="00803885" w14:paraId="7B4A2E80" w14:textId="073A69D8">
      <w:pPr>
        <w:pStyle w:val="Normal0"/>
        <w:spacing w:line="360" w:lineRule="auto"/>
        <w:jc w:val="both"/>
      </w:pPr>
      <w:r w:rsidRPr="00803885">
        <w:t xml:space="preserve">Estas cualidades permiten que las personas asertivas interactúen de manera efectiva, fortaleciendo sus relaciones personales y profesionales. </w:t>
      </w:r>
    </w:p>
    <w:p w:rsidRPr="00FA2B80" w:rsidR="00803885" w:rsidP="00803885" w:rsidRDefault="00803885" w14:paraId="29A14010" w14:textId="77777777">
      <w:pPr>
        <w:pStyle w:val="Normal0"/>
        <w:spacing w:line="360" w:lineRule="auto"/>
        <w:jc w:val="both"/>
        <w:rPr>
          <w:b/>
          <w:bCs/>
          <w:i/>
          <w:iCs/>
        </w:rPr>
      </w:pPr>
    </w:p>
    <w:p w:rsidRPr="00FA2B80" w:rsidR="00803885" w:rsidP="072656CF" w:rsidRDefault="00803885" w14:paraId="2E668108" w14:textId="5523E340">
      <w:pPr>
        <w:pStyle w:val="Normal0"/>
        <w:spacing w:line="360" w:lineRule="auto"/>
        <w:jc w:val="both"/>
        <w:rPr>
          <w:b w:val="1"/>
          <w:bCs w:val="1"/>
          <w:i w:val="1"/>
          <w:iCs w:val="1"/>
          <w:spacing w:val="-2"/>
        </w:rPr>
      </w:pPr>
      <w:r w:rsidRPr="072656CF" w:rsidR="00803885">
        <w:rPr>
          <w:b w:val="1"/>
          <w:bCs w:val="1"/>
          <w:i w:val="1"/>
          <w:iCs w:val="1"/>
        </w:rPr>
        <w:t>Figura</w:t>
      </w:r>
      <w:r w:rsidRPr="072656CF" w:rsidR="00803885">
        <w:rPr>
          <w:b w:val="1"/>
          <w:bCs w:val="1"/>
          <w:i w:val="1"/>
          <w:iCs w:val="1"/>
          <w:spacing w:val="-2"/>
        </w:rPr>
        <w:t xml:space="preserve"> </w:t>
      </w:r>
      <w:r w:rsidRPr="072656CF" w:rsidR="6CF64536">
        <w:rPr>
          <w:b w:val="1"/>
          <w:bCs w:val="1"/>
          <w:i w:val="1"/>
          <w:iCs w:val="1"/>
          <w:spacing w:val="-2"/>
        </w:rPr>
        <w:t xml:space="preserve">9</w:t>
      </w:r>
      <w:r w:rsidRPr="072656CF" w:rsidR="00803885">
        <w:rPr>
          <w:b w:val="1"/>
          <w:bCs w:val="1"/>
          <w:i w:val="1"/>
          <w:iCs w:val="1"/>
        </w:rPr>
        <w:t>:</w:t>
      </w:r>
      <w:r w:rsidRPr="072656CF" w:rsidR="00803885">
        <w:rPr>
          <w:b w:val="1"/>
          <w:bCs w:val="1"/>
          <w:i w:val="1"/>
          <w:iCs w:val="1"/>
          <w:spacing w:val="-1"/>
        </w:rPr>
        <w:t xml:space="preserve"> </w:t>
      </w:r>
      <w:r w:rsidRPr="072656CF" w:rsidR="00803885">
        <w:rPr>
          <w:b w:val="1"/>
          <w:bCs w:val="1"/>
          <w:i w:val="1"/>
          <w:iCs w:val="1"/>
        </w:rPr>
        <w:t>Áreas</w:t>
      </w:r>
      <w:r w:rsidRPr="072656CF" w:rsidR="00803885">
        <w:rPr>
          <w:b w:val="1"/>
          <w:bCs w:val="1"/>
          <w:i w:val="1"/>
          <w:iCs w:val="1"/>
          <w:spacing w:val="-1"/>
        </w:rPr>
        <w:t xml:space="preserve"> </w:t>
      </w:r>
      <w:r w:rsidRPr="072656CF" w:rsidR="00803885">
        <w:rPr>
          <w:b w:val="1"/>
          <w:bCs w:val="1"/>
          <w:i w:val="1"/>
          <w:iCs w:val="1"/>
        </w:rPr>
        <w:t>principales</w:t>
      </w:r>
      <w:r w:rsidRPr="072656CF" w:rsidR="00803885">
        <w:rPr>
          <w:b w:val="1"/>
          <w:bCs w:val="1"/>
          <w:i w:val="1"/>
          <w:iCs w:val="1"/>
          <w:spacing w:val="-1"/>
        </w:rPr>
        <w:t xml:space="preserve"> </w:t>
      </w:r>
      <w:r w:rsidRPr="072656CF" w:rsidR="00803885">
        <w:rPr>
          <w:b w:val="1"/>
          <w:bCs w:val="1"/>
          <w:i w:val="1"/>
          <w:iCs w:val="1"/>
        </w:rPr>
        <w:t>en</w:t>
      </w:r>
      <w:r w:rsidRPr="072656CF" w:rsidR="00803885">
        <w:rPr>
          <w:b w:val="1"/>
          <w:bCs w:val="1"/>
          <w:i w:val="1"/>
          <w:iCs w:val="1"/>
          <w:spacing w:val="-1"/>
        </w:rPr>
        <w:t xml:space="preserve"> </w:t>
      </w:r>
      <w:r w:rsidRPr="072656CF" w:rsidR="00803885">
        <w:rPr>
          <w:b w:val="1"/>
          <w:bCs w:val="1"/>
          <w:i w:val="1"/>
          <w:iCs w:val="1"/>
        </w:rPr>
        <w:t>la</w:t>
      </w:r>
      <w:r w:rsidRPr="072656CF" w:rsidR="00803885">
        <w:rPr>
          <w:b w:val="1"/>
          <w:bCs w:val="1"/>
          <w:i w:val="1"/>
          <w:iCs w:val="1"/>
          <w:spacing w:val="-1"/>
        </w:rPr>
        <w:t xml:space="preserve"> </w:t>
      </w:r>
      <w:commentRangeStart w:id="16"/>
      <w:commentRangeStart w:id="17"/>
      <w:r w:rsidRPr="072656CF" w:rsidR="00803885">
        <w:rPr>
          <w:b w:val="1"/>
          <w:bCs w:val="1"/>
          <w:i w:val="1"/>
          <w:iCs w:val="1"/>
          <w:spacing w:val="-2"/>
        </w:rPr>
        <w:t>asertividad</w:t>
      </w:r>
      <w:commentRangeEnd w:id="16"/>
      <w:r w:rsidRPr="00FA2B80">
        <w:rPr>
          <w:rStyle w:val="Refdecomentario"/>
          <w:sz w:val="22"/>
          <w:szCs w:val="22"/>
        </w:rPr>
        <w:commentReference w:id="16"/>
      </w:r>
      <w:commentRangeEnd w:id="17"/>
      <w:r w:rsidRPr="00FA2B80" w:rsidR="00565620">
        <w:rPr>
          <w:rStyle w:val="Refdecomentario"/>
          <w:sz w:val="22"/>
          <w:szCs w:val="22"/>
        </w:rPr>
        <w:commentReference w:id="17"/>
      </w:r>
    </w:p>
    <w:p w:rsidRPr="00803885" w:rsidR="00803885" w:rsidP="00803885" w:rsidRDefault="00803885" w14:paraId="6A15465E" w14:textId="77777777">
      <w:pPr>
        <w:pStyle w:val="Normal0"/>
        <w:spacing w:line="360" w:lineRule="auto"/>
        <w:jc w:val="both"/>
        <w:rPr>
          <w:b/>
          <w:bCs/>
          <w:i/>
          <w:iCs/>
        </w:rPr>
      </w:pPr>
    </w:p>
    <w:p w:rsidRPr="00FA2B80" w:rsidR="00803885" w:rsidP="00803885" w:rsidRDefault="00803885" w14:paraId="6A75EB94" w14:textId="63C93B0A">
      <w:pPr>
        <w:pStyle w:val="Normal0"/>
        <w:spacing w:line="360" w:lineRule="auto"/>
        <w:jc w:val="both"/>
      </w:pPr>
      <w:r w:rsidR="00803885">
        <w:drawing>
          <wp:inline wp14:editId="613677A0" wp14:anchorId="39EAE924">
            <wp:extent cx="4828864" cy="2315032"/>
            <wp:effectExtent l="0" t="0" r="0" b="0"/>
            <wp:docPr id="1429050155" name="Imagen 1" title=""/>
            <wp:cNvGraphicFramePr>
              <a:graphicFrameLocks noChangeAspect="1"/>
            </wp:cNvGraphicFramePr>
            <a:graphic>
              <a:graphicData uri="http://schemas.openxmlformats.org/drawingml/2006/picture">
                <pic:pic>
                  <pic:nvPicPr>
                    <pic:cNvPr id="0" name="Imagen 1"/>
                    <pic:cNvPicPr/>
                  </pic:nvPicPr>
                  <pic:blipFill>
                    <a:blip r:embed="R18dc24f2a5174c77">
                      <a:extLst>
                        <a:ext xmlns:a="http://schemas.openxmlformats.org/drawingml/2006/main" uri="{28A0092B-C50C-407E-A947-70E740481C1C}">
                          <a14:useLocalDpi val="0"/>
                        </a:ext>
                      </a:extLst>
                    </a:blip>
                    <a:srcRect l="0" t="0" r="0" b="9328"/>
                    <a:stretch>
                      <a:fillRect/>
                    </a:stretch>
                  </pic:blipFill>
                  <pic:spPr>
                    <a:xfrm rot="0" flipH="0" flipV="0">
                      <a:off x="0" y="0"/>
                      <a:ext cx="4828864" cy="2315032"/>
                    </a:xfrm>
                    <a:prstGeom prst="rect">
                      <a:avLst/>
                    </a:prstGeom>
                  </pic:spPr>
                </pic:pic>
              </a:graphicData>
            </a:graphic>
          </wp:inline>
        </w:drawing>
      </w:r>
    </w:p>
    <w:p w:rsidRPr="00FA2B80" w:rsidR="00565620" w:rsidP="00803885" w:rsidRDefault="00565620" w14:paraId="40B06AA8" w14:textId="77777777">
      <w:pPr>
        <w:pStyle w:val="Normal0"/>
        <w:spacing w:line="360" w:lineRule="auto"/>
        <w:jc w:val="both"/>
      </w:pPr>
    </w:p>
    <w:p w:rsidRPr="00FA2B80" w:rsidR="00565620" w:rsidP="00803885" w:rsidRDefault="00565620" w14:paraId="3A34D55E" w14:textId="6EFCF3CC">
      <w:pPr>
        <w:pStyle w:val="Normal0"/>
        <w:spacing w:line="360" w:lineRule="auto"/>
        <w:jc w:val="both"/>
      </w:pPr>
      <w:r w:rsidRPr="00FA2B80">
        <w:t>L</w:t>
      </w:r>
      <w:r w:rsidRPr="00FA2B80">
        <w:t xml:space="preserve">as principales características </w:t>
      </w:r>
      <w:proofErr w:type="gramStart"/>
      <w:r w:rsidRPr="00FA2B80">
        <w:t>de la asertividad</w:t>
      </w:r>
      <w:proofErr w:type="gramEnd"/>
      <w:r w:rsidRPr="00FA2B80">
        <w:t>, que incluyen el autoconocimiento y la aceptación personal incondicional, la capacidad de comunicarse efectivamente con personas de distintos niveles, la habilidad para expresar pensamientos, sentimientos y necesidades de manera clara, la comprensión y manejo adecuado de las emociones propias y ajenas, la aceptación de las propias limitaciones y el mantenimiento de la fidelidad a uno mismo sin imponer exigencias a los demás.</w:t>
      </w:r>
    </w:p>
    <w:p w:rsidRPr="00FA2B80" w:rsidR="00565620" w:rsidP="00803885" w:rsidRDefault="00565620" w14:paraId="364400E9" w14:textId="77777777">
      <w:pPr>
        <w:pStyle w:val="Normal0"/>
        <w:spacing w:line="360" w:lineRule="auto"/>
        <w:jc w:val="both"/>
      </w:pPr>
    </w:p>
    <w:p w:rsidRPr="00FA2B80" w:rsidR="00565620" w:rsidP="00565620" w:rsidRDefault="00565620" w14:paraId="472BADE4" w14:textId="7570F3C4">
      <w:pPr>
        <w:pStyle w:val="Normal0"/>
        <w:numPr>
          <w:ilvl w:val="0"/>
          <w:numId w:val="36"/>
        </w:numPr>
        <w:spacing w:line="360" w:lineRule="auto"/>
        <w:jc w:val="both"/>
        <w:rPr>
          <w:b/>
          <w:bCs/>
        </w:rPr>
      </w:pPr>
      <w:r w:rsidRPr="00FA2B80">
        <w:rPr>
          <w:b/>
          <w:bCs/>
        </w:rPr>
        <w:t>L</w:t>
      </w:r>
      <w:r w:rsidRPr="00FA2B80">
        <w:rPr>
          <w:b/>
          <w:bCs/>
        </w:rPr>
        <w:t>os tipos de mensajes que influyen en la comunicación</w:t>
      </w:r>
    </w:p>
    <w:p w:rsidRPr="00FA2B80" w:rsidR="00565620" w:rsidP="00B04989" w:rsidRDefault="00565620" w14:paraId="2B941B3D" w14:textId="77777777">
      <w:pPr>
        <w:pStyle w:val="Normal0"/>
        <w:spacing w:line="360" w:lineRule="auto"/>
        <w:ind w:left="709"/>
        <w:jc w:val="both"/>
      </w:pPr>
    </w:p>
    <w:p w:rsidRPr="00FA2B80" w:rsidR="00565620" w:rsidP="00B04989" w:rsidRDefault="00565620" w14:paraId="2B15257E" w14:textId="50D1029D">
      <w:pPr>
        <w:pStyle w:val="Normal0"/>
        <w:numPr>
          <w:ilvl w:val="0"/>
          <w:numId w:val="37"/>
        </w:numPr>
        <w:spacing w:line="360" w:lineRule="auto"/>
        <w:ind w:left="709"/>
        <w:jc w:val="both"/>
      </w:pPr>
      <w:r w:rsidRPr="00FA2B80">
        <w:t xml:space="preserve">Los mensajes internos provienen de preocupaciones o pensamientos que afectan la concentración. Los mensajes externos se originan fuera del cuerpo y son captados a través de los sentidos. </w:t>
      </w:r>
    </w:p>
    <w:p w:rsidRPr="00FA2B80" w:rsidR="00565620" w:rsidP="00B04989" w:rsidRDefault="00565620" w14:paraId="5E433962" w14:textId="77777777">
      <w:pPr>
        <w:pStyle w:val="Normal0"/>
        <w:numPr>
          <w:ilvl w:val="0"/>
          <w:numId w:val="37"/>
        </w:numPr>
        <w:spacing w:line="360" w:lineRule="auto"/>
        <w:ind w:left="709"/>
        <w:jc w:val="both"/>
      </w:pPr>
      <w:r w:rsidRPr="00FA2B80">
        <w:t>Los mensajes conscientes son aquellos percibidos deliberadamente, como el sonido de una sirena cercana</w:t>
      </w:r>
      <w:r w:rsidRPr="00FA2B80">
        <w:t>.</w:t>
      </w:r>
    </w:p>
    <w:p w:rsidRPr="00FA2B80" w:rsidR="00565620" w:rsidP="00B04989" w:rsidRDefault="00565620" w14:paraId="357AFEAB" w14:textId="5C2800C3">
      <w:pPr>
        <w:pStyle w:val="Normal0"/>
        <w:numPr>
          <w:ilvl w:val="0"/>
          <w:numId w:val="37"/>
        </w:numPr>
        <w:spacing w:line="360" w:lineRule="auto"/>
        <w:ind w:left="709"/>
        <w:jc w:val="both"/>
      </w:pPr>
      <w:r w:rsidRPr="00FA2B80">
        <w:t>Los m</w:t>
      </w:r>
      <w:r w:rsidRPr="00FA2B80">
        <w:t>ensajes subconscientes son captados por el cerebro sin que la persona los procese de forma consciente.</w:t>
      </w:r>
    </w:p>
    <w:p w:rsidRPr="00FA2B80" w:rsidR="00565620" w:rsidP="00803885" w:rsidRDefault="00565620" w14:paraId="3A38E645" w14:textId="77777777">
      <w:pPr>
        <w:pStyle w:val="Normal0"/>
        <w:spacing w:line="360" w:lineRule="auto"/>
        <w:jc w:val="both"/>
      </w:pPr>
      <w:r w:rsidRPr="00FA2B80">
        <w:t xml:space="preserve"> </w:t>
      </w:r>
    </w:p>
    <w:p w:rsidRPr="00803885" w:rsidR="00565620" w:rsidP="00B04989" w:rsidRDefault="00565620" w14:paraId="23191E1F" w14:textId="6772CD3F">
      <w:pPr>
        <w:pStyle w:val="Normal0"/>
        <w:spacing w:line="360" w:lineRule="auto"/>
        <w:jc w:val="both"/>
      </w:pPr>
      <w:r w:rsidRPr="00FA2B80">
        <w:t>Estos factores reflejan cómo se recibe y procesa la información en diferentes niveles.</w:t>
      </w:r>
    </w:p>
    <w:p w:rsidRPr="00565620" w:rsidR="00565620" w:rsidP="00B04989" w:rsidRDefault="00565620" w14:paraId="4E5252AF" w14:textId="77777777">
      <w:pPr>
        <w:spacing w:before="100" w:beforeAutospacing="1" w:after="100" w:afterAutospacing="1" w:line="360" w:lineRule="auto"/>
        <w:ind w:left="709"/>
        <w:rPr>
          <w:rFonts w:eastAsia="Times New Roman"/>
          <w:lang w:eastAsia="es-CO"/>
        </w:rPr>
      </w:pPr>
      <w:r w:rsidRPr="00565620">
        <w:rPr>
          <w:rFonts w:eastAsia="Times New Roman"/>
          <w:lang w:eastAsia="es-CO"/>
        </w:rPr>
        <w:t xml:space="preserve">Las ideas principales de la tabla se centran en los </w:t>
      </w:r>
      <w:r w:rsidRPr="00565620">
        <w:rPr>
          <w:rFonts w:eastAsia="Times New Roman"/>
          <w:b/>
          <w:bCs/>
          <w:lang w:eastAsia="es-CO"/>
        </w:rPr>
        <w:t>estilos de comunicación</w:t>
      </w:r>
      <w:r w:rsidRPr="00565620">
        <w:rPr>
          <w:rFonts w:eastAsia="Times New Roman"/>
          <w:lang w:eastAsia="es-CO"/>
        </w:rPr>
        <w:t xml:space="preserve"> y sus características principales:</w:t>
      </w:r>
    </w:p>
    <w:p w:rsidRPr="00565620" w:rsidR="00565620" w:rsidP="00B04989" w:rsidRDefault="00565620" w14:paraId="473AF10B" w14:textId="77777777">
      <w:pPr>
        <w:numPr>
          <w:ilvl w:val="0"/>
          <w:numId w:val="38"/>
        </w:numPr>
        <w:spacing w:before="100" w:beforeAutospacing="1" w:after="100" w:afterAutospacing="1" w:line="360" w:lineRule="auto"/>
        <w:ind w:left="709"/>
        <w:rPr>
          <w:rFonts w:eastAsia="Times New Roman"/>
          <w:lang w:eastAsia="es-CO"/>
        </w:rPr>
      </w:pPr>
      <w:r w:rsidRPr="00565620">
        <w:rPr>
          <w:rFonts w:eastAsia="Times New Roman"/>
          <w:b/>
          <w:bCs/>
          <w:lang w:eastAsia="es-CO"/>
        </w:rPr>
        <w:t>Pasivo:</w:t>
      </w:r>
    </w:p>
    <w:p w:rsidRPr="00565620" w:rsidR="00565620" w:rsidP="00B04989" w:rsidRDefault="00565620" w14:paraId="3B3E1B4C" w14:textId="77777777">
      <w:pPr>
        <w:numPr>
          <w:ilvl w:val="1"/>
          <w:numId w:val="38"/>
        </w:numPr>
        <w:spacing w:before="100" w:beforeAutospacing="1" w:after="100" w:afterAutospacing="1" w:line="360" w:lineRule="auto"/>
        <w:ind w:left="709"/>
        <w:rPr>
          <w:rFonts w:eastAsia="Times New Roman"/>
          <w:lang w:eastAsia="es-CO"/>
        </w:rPr>
      </w:pPr>
      <w:r w:rsidRPr="00565620">
        <w:rPr>
          <w:rFonts w:eastAsia="Times New Roman"/>
          <w:lang w:eastAsia="es-CO"/>
        </w:rPr>
        <w:t>Tiende a evitar conflictos y a ceder ante los demás.</w:t>
      </w:r>
    </w:p>
    <w:p w:rsidRPr="00565620" w:rsidR="00565620" w:rsidP="00B04989" w:rsidRDefault="00565620" w14:paraId="58AA0674" w14:textId="77777777">
      <w:pPr>
        <w:numPr>
          <w:ilvl w:val="1"/>
          <w:numId w:val="38"/>
        </w:numPr>
        <w:spacing w:before="100" w:beforeAutospacing="1" w:after="100" w:afterAutospacing="1" w:line="360" w:lineRule="auto"/>
        <w:ind w:left="709"/>
        <w:rPr>
          <w:rFonts w:eastAsia="Times New Roman"/>
          <w:lang w:eastAsia="es-CO"/>
        </w:rPr>
      </w:pPr>
      <w:r w:rsidRPr="00565620">
        <w:rPr>
          <w:rFonts w:eastAsia="Times New Roman"/>
          <w:lang w:eastAsia="es-CO"/>
        </w:rPr>
        <w:t>Presenta baja autoestima y dificultad para expresar sentimientos y opiniones.</w:t>
      </w:r>
    </w:p>
    <w:p w:rsidRPr="00565620" w:rsidR="00565620" w:rsidP="00B04989" w:rsidRDefault="00565620" w14:paraId="0DC673CC" w14:textId="77777777">
      <w:pPr>
        <w:numPr>
          <w:ilvl w:val="1"/>
          <w:numId w:val="38"/>
        </w:numPr>
        <w:spacing w:before="100" w:beforeAutospacing="1" w:after="100" w:afterAutospacing="1" w:line="360" w:lineRule="auto"/>
        <w:ind w:left="709"/>
        <w:rPr>
          <w:rFonts w:eastAsia="Times New Roman"/>
          <w:lang w:eastAsia="es-CO"/>
        </w:rPr>
      </w:pPr>
      <w:r w:rsidRPr="00565620">
        <w:rPr>
          <w:rFonts w:eastAsia="Times New Roman"/>
          <w:lang w:eastAsia="es-CO"/>
        </w:rPr>
        <w:t>La comunicación es poco efectiva y genera insatisfacción personal.</w:t>
      </w:r>
    </w:p>
    <w:p w:rsidRPr="00565620" w:rsidR="00565620" w:rsidP="00B04989" w:rsidRDefault="00565620" w14:paraId="115522EB" w14:textId="77777777">
      <w:pPr>
        <w:numPr>
          <w:ilvl w:val="0"/>
          <w:numId w:val="38"/>
        </w:numPr>
        <w:spacing w:before="100" w:beforeAutospacing="1" w:after="100" w:afterAutospacing="1" w:line="360" w:lineRule="auto"/>
        <w:ind w:left="709"/>
        <w:rPr>
          <w:rFonts w:eastAsia="Times New Roman"/>
          <w:lang w:eastAsia="es-CO"/>
        </w:rPr>
      </w:pPr>
      <w:r w:rsidRPr="00565620">
        <w:rPr>
          <w:rFonts w:eastAsia="Times New Roman"/>
          <w:b/>
          <w:bCs/>
          <w:lang w:eastAsia="es-CO"/>
        </w:rPr>
        <w:t>Agresivo:</w:t>
      </w:r>
    </w:p>
    <w:p w:rsidRPr="00565620" w:rsidR="00565620" w:rsidP="00B04989" w:rsidRDefault="00565620" w14:paraId="0A2941A1" w14:textId="77777777">
      <w:pPr>
        <w:numPr>
          <w:ilvl w:val="1"/>
          <w:numId w:val="38"/>
        </w:numPr>
        <w:spacing w:before="100" w:beforeAutospacing="1" w:after="100" w:afterAutospacing="1" w:line="360" w:lineRule="auto"/>
        <w:ind w:left="709"/>
        <w:rPr>
          <w:rFonts w:eastAsia="Times New Roman"/>
          <w:lang w:eastAsia="es-CO"/>
        </w:rPr>
      </w:pPr>
      <w:r w:rsidRPr="00565620">
        <w:rPr>
          <w:rFonts w:eastAsia="Times New Roman"/>
          <w:lang w:eastAsia="es-CO"/>
        </w:rPr>
        <w:t>Busca imponer sus ideas, ignorando los derechos y sentimientos de los demás.</w:t>
      </w:r>
    </w:p>
    <w:p w:rsidRPr="00565620" w:rsidR="00565620" w:rsidP="00B04989" w:rsidRDefault="00565620" w14:paraId="6BC77010" w14:textId="77777777">
      <w:pPr>
        <w:numPr>
          <w:ilvl w:val="1"/>
          <w:numId w:val="38"/>
        </w:numPr>
        <w:spacing w:before="100" w:beforeAutospacing="1" w:after="100" w:afterAutospacing="1" w:line="360" w:lineRule="auto"/>
        <w:ind w:left="709"/>
        <w:rPr>
          <w:rFonts w:eastAsia="Times New Roman"/>
          <w:lang w:eastAsia="es-CO"/>
        </w:rPr>
      </w:pPr>
      <w:r w:rsidRPr="00565620">
        <w:rPr>
          <w:rFonts w:eastAsia="Times New Roman"/>
          <w:lang w:eastAsia="es-CO"/>
        </w:rPr>
        <w:t>Usa un tono impositivo y, a menudo, causa conflictos.</w:t>
      </w:r>
    </w:p>
    <w:p w:rsidRPr="00565620" w:rsidR="00565620" w:rsidP="00B04989" w:rsidRDefault="00565620" w14:paraId="5D2306F4" w14:textId="77777777">
      <w:pPr>
        <w:numPr>
          <w:ilvl w:val="1"/>
          <w:numId w:val="38"/>
        </w:numPr>
        <w:spacing w:before="100" w:beforeAutospacing="1" w:after="100" w:afterAutospacing="1" w:line="360" w:lineRule="auto"/>
        <w:ind w:left="709"/>
        <w:rPr>
          <w:rFonts w:eastAsia="Times New Roman"/>
          <w:lang w:eastAsia="es-CO"/>
        </w:rPr>
      </w:pPr>
      <w:r w:rsidRPr="00565620">
        <w:rPr>
          <w:rFonts w:eastAsia="Times New Roman"/>
          <w:lang w:eastAsia="es-CO"/>
        </w:rPr>
        <w:t>Este estilo genera relaciones tensas y desconfianza.</w:t>
      </w:r>
    </w:p>
    <w:p w:rsidRPr="00565620" w:rsidR="00565620" w:rsidP="00B04989" w:rsidRDefault="00565620" w14:paraId="23CEA345" w14:textId="77777777">
      <w:pPr>
        <w:numPr>
          <w:ilvl w:val="0"/>
          <w:numId w:val="38"/>
        </w:numPr>
        <w:spacing w:before="100" w:beforeAutospacing="1" w:after="100" w:afterAutospacing="1" w:line="360" w:lineRule="auto"/>
        <w:ind w:left="709"/>
        <w:rPr>
          <w:rFonts w:eastAsia="Times New Roman"/>
          <w:lang w:eastAsia="es-CO"/>
        </w:rPr>
      </w:pPr>
      <w:r w:rsidRPr="00565620">
        <w:rPr>
          <w:rFonts w:eastAsia="Times New Roman"/>
          <w:b/>
          <w:bCs/>
          <w:lang w:eastAsia="es-CO"/>
        </w:rPr>
        <w:t>Pasivo-agresivo:</w:t>
      </w:r>
    </w:p>
    <w:p w:rsidRPr="00565620" w:rsidR="00565620" w:rsidP="00B04989" w:rsidRDefault="00565620" w14:paraId="495A65BB" w14:textId="77777777">
      <w:pPr>
        <w:numPr>
          <w:ilvl w:val="1"/>
          <w:numId w:val="38"/>
        </w:numPr>
        <w:spacing w:before="100" w:beforeAutospacing="1" w:after="100" w:afterAutospacing="1" w:line="360" w:lineRule="auto"/>
        <w:ind w:left="709"/>
        <w:rPr>
          <w:rFonts w:eastAsia="Times New Roman"/>
          <w:lang w:eastAsia="es-CO"/>
        </w:rPr>
      </w:pPr>
      <w:r w:rsidRPr="00565620">
        <w:rPr>
          <w:rFonts w:eastAsia="Times New Roman"/>
          <w:lang w:eastAsia="es-CO"/>
        </w:rPr>
        <w:t>Se caracteriza por la indirecta expresión de desacuerdo o insatisfacción.</w:t>
      </w:r>
    </w:p>
    <w:p w:rsidRPr="00565620" w:rsidR="00565620" w:rsidP="00B04989" w:rsidRDefault="00565620" w14:paraId="2BFDA4B5" w14:textId="77777777">
      <w:pPr>
        <w:numPr>
          <w:ilvl w:val="1"/>
          <w:numId w:val="38"/>
        </w:numPr>
        <w:spacing w:before="100" w:beforeAutospacing="1" w:after="100" w:afterAutospacing="1" w:line="360" w:lineRule="auto"/>
        <w:ind w:left="709"/>
        <w:rPr>
          <w:rFonts w:eastAsia="Times New Roman"/>
          <w:lang w:eastAsia="es-CO"/>
        </w:rPr>
      </w:pPr>
      <w:r w:rsidRPr="00565620">
        <w:rPr>
          <w:rFonts w:eastAsia="Times New Roman"/>
          <w:lang w:eastAsia="es-CO"/>
        </w:rPr>
        <w:t>Usa sarcasmo o comportamiento pasivo para evitar confrontaciones directas.</w:t>
      </w:r>
    </w:p>
    <w:p w:rsidRPr="00565620" w:rsidR="00565620" w:rsidP="00B04989" w:rsidRDefault="00565620" w14:paraId="3CA46B34" w14:textId="77777777">
      <w:pPr>
        <w:numPr>
          <w:ilvl w:val="1"/>
          <w:numId w:val="38"/>
        </w:numPr>
        <w:spacing w:before="100" w:beforeAutospacing="1" w:after="100" w:afterAutospacing="1" w:line="360" w:lineRule="auto"/>
        <w:ind w:left="709"/>
        <w:rPr>
          <w:rFonts w:eastAsia="Times New Roman"/>
          <w:lang w:eastAsia="es-CO"/>
        </w:rPr>
      </w:pPr>
      <w:r w:rsidRPr="00565620">
        <w:rPr>
          <w:rFonts w:eastAsia="Times New Roman"/>
          <w:lang w:eastAsia="es-CO"/>
        </w:rPr>
        <w:t>Este estilo dificulta las relaciones y la comunicación clara.</w:t>
      </w:r>
    </w:p>
    <w:p w:rsidRPr="00565620" w:rsidR="00565620" w:rsidP="00B04989" w:rsidRDefault="00565620" w14:paraId="0AB16D41" w14:textId="77777777">
      <w:pPr>
        <w:numPr>
          <w:ilvl w:val="0"/>
          <w:numId w:val="38"/>
        </w:numPr>
        <w:spacing w:before="100" w:beforeAutospacing="1" w:after="100" w:afterAutospacing="1" w:line="360" w:lineRule="auto"/>
        <w:ind w:left="709"/>
        <w:rPr>
          <w:rFonts w:eastAsia="Times New Roman"/>
          <w:lang w:eastAsia="es-CO"/>
        </w:rPr>
      </w:pPr>
      <w:r w:rsidRPr="00565620">
        <w:rPr>
          <w:rFonts w:eastAsia="Times New Roman"/>
          <w:b/>
          <w:bCs/>
          <w:lang w:eastAsia="es-CO"/>
        </w:rPr>
        <w:t>Manipulador:</w:t>
      </w:r>
    </w:p>
    <w:p w:rsidRPr="00565620" w:rsidR="00565620" w:rsidP="00B04989" w:rsidRDefault="00565620" w14:paraId="53B91567" w14:textId="77777777">
      <w:pPr>
        <w:numPr>
          <w:ilvl w:val="1"/>
          <w:numId w:val="38"/>
        </w:numPr>
        <w:spacing w:before="100" w:beforeAutospacing="1" w:after="100" w:afterAutospacing="1" w:line="360" w:lineRule="auto"/>
        <w:ind w:left="709"/>
        <w:rPr>
          <w:rFonts w:eastAsia="Times New Roman"/>
          <w:lang w:eastAsia="es-CO"/>
        </w:rPr>
      </w:pPr>
      <w:r w:rsidRPr="00565620">
        <w:rPr>
          <w:rFonts w:eastAsia="Times New Roman"/>
          <w:lang w:eastAsia="es-CO"/>
        </w:rPr>
        <w:t>Utiliza la comunicación de manera estratégica para obtener beneficios personales.</w:t>
      </w:r>
    </w:p>
    <w:p w:rsidRPr="00565620" w:rsidR="00565620" w:rsidP="00B04989" w:rsidRDefault="00565620" w14:paraId="7E76F27F" w14:textId="77777777">
      <w:pPr>
        <w:numPr>
          <w:ilvl w:val="1"/>
          <w:numId w:val="38"/>
        </w:numPr>
        <w:spacing w:before="100" w:beforeAutospacing="1" w:after="100" w:afterAutospacing="1" w:line="360" w:lineRule="auto"/>
        <w:ind w:left="709"/>
        <w:rPr>
          <w:rFonts w:eastAsia="Times New Roman"/>
          <w:lang w:eastAsia="es-CO"/>
        </w:rPr>
      </w:pPr>
      <w:r w:rsidRPr="00565620">
        <w:rPr>
          <w:rFonts w:eastAsia="Times New Roman"/>
          <w:lang w:eastAsia="es-CO"/>
        </w:rPr>
        <w:t>Suele recurrir al engaño o la persuasión oculta.</w:t>
      </w:r>
    </w:p>
    <w:p w:rsidRPr="00565620" w:rsidR="00565620" w:rsidP="00B04989" w:rsidRDefault="00565620" w14:paraId="3441E96C" w14:textId="77777777">
      <w:pPr>
        <w:numPr>
          <w:ilvl w:val="1"/>
          <w:numId w:val="38"/>
        </w:numPr>
        <w:spacing w:before="100" w:beforeAutospacing="1" w:after="100" w:afterAutospacing="1" w:line="360" w:lineRule="auto"/>
        <w:ind w:left="709"/>
        <w:rPr>
          <w:rFonts w:eastAsia="Times New Roman"/>
          <w:lang w:eastAsia="es-CO"/>
        </w:rPr>
      </w:pPr>
      <w:r w:rsidRPr="00565620">
        <w:rPr>
          <w:rFonts w:eastAsia="Times New Roman"/>
          <w:lang w:eastAsia="es-CO"/>
        </w:rPr>
        <w:t>Este estilo afecta negativamente la confianza y las relaciones.</w:t>
      </w:r>
    </w:p>
    <w:p w:rsidRPr="00565620" w:rsidR="00565620" w:rsidP="00B04989" w:rsidRDefault="00565620" w14:paraId="5FA4B4AA" w14:textId="77777777">
      <w:pPr>
        <w:numPr>
          <w:ilvl w:val="0"/>
          <w:numId w:val="38"/>
        </w:numPr>
        <w:spacing w:before="100" w:beforeAutospacing="1" w:after="100" w:afterAutospacing="1" w:line="360" w:lineRule="auto"/>
        <w:ind w:left="709"/>
        <w:rPr>
          <w:rFonts w:eastAsia="Times New Roman"/>
          <w:lang w:eastAsia="es-CO"/>
        </w:rPr>
      </w:pPr>
      <w:r w:rsidRPr="00565620">
        <w:rPr>
          <w:rFonts w:eastAsia="Times New Roman"/>
          <w:b/>
          <w:bCs/>
          <w:lang w:eastAsia="es-CO"/>
        </w:rPr>
        <w:t>Asertivo:</w:t>
      </w:r>
    </w:p>
    <w:p w:rsidRPr="00565620" w:rsidR="00565620" w:rsidP="00B04989" w:rsidRDefault="00565620" w14:paraId="4CB3D531" w14:textId="77777777">
      <w:pPr>
        <w:numPr>
          <w:ilvl w:val="1"/>
          <w:numId w:val="38"/>
        </w:numPr>
        <w:spacing w:before="100" w:beforeAutospacing="1" w:after="100" w:afterAutospacing="1" w:line="360" w:lineRule="auto"/>
        <w:ind w:left="709"/>
        <w:rPr>
          <w:rFonts w:eastAsia="Times New Roman"/>
          <w:lang w:eastAsia="es-CO"/>
        </w:rPr>
      </w:pPr>
      <w:r w:rsidRPr="00565620">
        <w:rPr>
          <w:rFonts w:eastAsia="Times New Roman"/>
          <w:lang w:eastAsia="es-CO"/>
        </w:rPr>
        <w:t>Se enfoca en expresar necesidades, sentimientos y opiniones de manera clara y respetuosa.</w:t>
      </w:r>
    </w:p>
    <w:p w:rsidRPr="00565620" w:rsidR="00565620" w:rsidP="00B04989" w:rsidRDefault="00565620" w14:paraId="2A06A72C" w14:textId="77777777">
      <w:pPr>
        <w:numPr>
          <w:ilvl w:val="1"/>
          <w:numId w:val="38"/>
        </w:numPr>
        <w:spacing w:before="100" w:beforeAutospacing="1" w:after="100" w:afterAutospacing="1" w:line="360" w:lineRule="auto"/>
        <w:ind w:left="709"/>
        <w:rPr>
          <w:rFonts w:eastAsia="Times New Roman"/>
          <w:lang w:eastAsia="es-CO"/>
        </w:rPr>
      </w:pPr>
      <w:r w:rsidRPr="00565620">
        <w:rPr>
          <w:rFonts w:eastAsia="Times New Roman"/>
          <w:lang w:eastAsia="es-CO"/>
        </w:rPr>
        <w:t>Busca el equilibrio entre sus derechos y los de los demás.</w:t>
      </w:r>
    </w:p>
    <w:p w:rsidRPr="00FA2B80" w:rsidR="001216F0" w:rsidP="00B04989" w:rsidRDefault="00565620" w14:paraId="60452DA3" w14:textId="73586C9B">
      <w:pPr>
        <w:numPr>
          <w:ilvl w:val="1"/>
          <w:numId w:val="38"/>
        </w:numPr>
        <w:spacing w:before="100" w:beforeAutospacing="1" w:after="100" w:afterAutospacing="1" w:line="360" w:lineRule="auto"/>
        <w:ind w:left="709"/>
        <w:rPr>
          <w:rFonts w:eastAsia="Times New Roman"/>
          <w:lang w:eastAsia="es-CO"/>
        </w:rPr>
      </w:pPr>
      <w:r w:rsidRPr="00565620">
        <w:rPr>
          <w:rFonts w:eastAsia="Times New Roman"/>
          <w:lang w:eastAsia="es-CO"/>
        </w:rPr>
        <w:t>Este estilo promueve relaciones saludables y una comunicación efectiva.</w:t>
      </w:r>
    </w:p>
    <w:p w:rsidRPr="00FA2B80" w:rsidR="00D7595F" w:rsidP="00B04989" w:rsidRDefault="00D7595F" w14:paraId="15BD16A8" w14:textId="304B1AF0">
      <w:pPr>
        <w:pStyle w:val="Ttulo2"/>
        <w:numPr>
          <w:ilvl w:val="1"/>
          <w:numId w:val="23"/>
        </w:numPr>
        <w:ind w:left="709"/>
        <w:rPr>
          <w:b/>
          <w:bCs/>
          <w:sz w:val="22"/>
          <w:szCs w:val="22"/>
        </w:rPr>
      </w:pPr>
      <w:r w:rsidRPr="00FA2B80">
        <w:rPr>
          <w:b/>
          <w:bCs/>
          <w:sz w:val="22"/>
          <w:szCs w:val="22"/>
        </w:rPr>
        <w:t>¿De qué se trata la comunicación organizacional?</w:t>
      </w:r>
    </w:p>
    <w:p w:rsidRPr="00FA2B80" w:rsidR="00D7595F" w:rsidP="00B04989" w:rsidRDefault="00D7595F" w14:paraId="121ADAD7" w14:textId="77777777">
      <w:pPr>
        <w:pStyle w:val="Normal0"/>
        <w:spacing w:line="360" w:lineRule="auto"/>
        <w:ind w:left="709"/>
        <w:jc w:val="both"/>
      </w:pPr>
    </w:p>
    <w:p w:rsidRPr="00FA2B80" w:rsidR="00D7595F" w:rsidP="00B04989" w:rsidRDefault="00D7595F" w14:paraId="2B4A193D" w14:textId="77777777">
      <w:pPr>
        <w:pStyle w:val="Normal0"/>
        <w:spacing w:line="360" w:lineRule="auto"/>
        <w:ind w:left="709"/>
        <w:jc w:val="both"/>
      </w:pPr>
      <w:r w:rsidRPr="00FA2B80">
        <w:t>La comunicación organizacional se refiere al proceso mediante el cual las empresas fomentan relaciones cercanas con sus empleados y el entorno, fortaleciendo su cultura organizacional y alineándola con la misión, visión y objetivos empresariales. Este enfoque permite un manejo adecuado del personal y la ejecución eficiente de funciones específicas.</w:t>
      </w:r>
    </w:p>
    <w:p w:rsidRPr="00FA2B80" w:rsidR="00D7595F" w:rsidP="00B04989" w:rsidRDefault="00D7595F" w14:paraId="54B6F64D" w14:textId="77777777">
      <w:pPr>
        <w:pStyle w:val="Normal0"/>
        <w:spacing w:line="360" w:lineRule="auto"/>
        <w:ind w:left="709"/>
        <w:jc w:val="both"/>
      </w:pPr>
    </w:p>
    <w:p w:rsidRPr="00FA2B80" w:rsidR="001216F0" w:rsidP="00B04989" w:rsidRDefault="00D7595F" w14:paraId="3D84758C" w14:textId="0A13CA35">
      <w:pPr>
        <w:pStyle w:val="Normal0"/>
        <w:spacing w:line="360" w:lineRule="auto"/>
        <w:ind w:left="709"/>
        <w:jc w:val="both"/>
      </w:pPr>
      <w:r w:rsidRPr="00FA2B80">
        <w:t>Según Kreps (1902), la comunicación organizacional implica la recopilación y circulación de información relevante tanto interna como externamente. Este proceso facilita que los miembros de la organización compartan información, cooperen y se organicen para adaptarse a los cambios internos y externos, contribuyendo al logro de los objetivos comunes.</w:t>
      </w:r>
    </w:p>
    <w:p w:rsidRPr="00FA2B80" w:rsidR="001216F0" w:rsidP="00B04989" w:rsidRDefault="001216F0" w14:paraId="606CAD20" w14:textId="77777777">
      <w:pPr>
        <w:pStyle w:val="Normal0"/>
        <w:spacing w:line="360" w:lineRule="auto"/>
        <w:ind w:left="709"/>
        <w:jc w:val="both"/>
        <w:rPr>
          <w:color w:val="7F7F7F"/>
        </w:rPr>
      </w:pPr>
    </w:p>
    <w:p w:rsidRPr="00FA2B80" w:rsidR="001216F0" w:rsidP="283CEF7D" w:rsidRDefault="00D7595F" w14:paraId="166546A0" w14:textId="76933219">
      <w:pPr>
        <w:pStyle w:val="Normal0"/>
        <w:spacing w:line="360" w:lineRule="auto"/>
        <w:ind w:left="709"/>
        <w:jc w:val="both"/>
        <w:rPr>
          <w:b w:val="0"/>
          <w:bCs w:val="0"/>
          <w:spacing w:val="-2"/>
        </w:rPr>
      </w:pPr>
      <w:r w:rsidRPr="283CEF7D" w:rsidR="00D7595F">
        <w:rPr>
          <w:b w:val="0"/>
          <w:bCs w:val="0"/>
          <w:spacing w:val="-2"/>
        </w:rPr>
        <w:t>F</w:t>
      </w:r>
      <w:r w:rsidRPr="283CEF7D" w:rsidR="00D7595F">
        <w:rPr>
          <w:b w:val="0"/>
          <w:bCs w:val="0"/>
          <w:spacing w:val="-2"/>
        </w:rPr>
        <w:t>unciones</w:t>
      </w:r>
      <w:r w:rsidRPr="283CEF7D" w:rsidR="00D7595F">
        <w:rPr>
          <w:b w:val="0"/>
          <w:bCs w:val="0"/>
          <w:spacing w:val="-38"/>
        </w:rPr>
        <w:t xml:space="preserve"> </w:t>
      </w:r>
      <w:r w:rsidRPr="283CEF7D" w:rsidR="00D7595F">
        <w:rPr>
          <w:b w:val="0"/>
          <w:bCs w:val="0"/>
          <w:spacing w:val="-2"/>
        </w:rPr>
        <w:t>específicas</w:t>
      </w:r>
      <w:r w:rsidRPr="283CEF7D" w:rsidR="00D7595F">
        <w:rPr>
          <w:b w:val="0"/>
          <w:bCs w:val="0"/>
          <w:spacing w:val="-11"/>
        </w:rPr>
        <w:t xml:space="preserve"> </w:t>
      </w:r>
      <w:r w:rsidRPr="283CEF7D" w:rsidR="00D7595F">
        <w:rPr>
          <w:b w:val="0"/>
          <w:bCs w:val="0"/>
          <w:spacing w:val="-2"/>
        </w:rPr>
        <w:t>de</w:t>
      </w:r>
      <w:r w:rsidRPr="283CEF7D" w:rsidR="00D7595F">
        <w:rPr>
          <w:b w:val="0"/>
          <w:bCs w:val="0"/>
          <w:spacing w:val="-5"/>
        </w:rPr>
        <w:t xml:space="preserve"> </w:t>
      </w:r>
      <w:r w:rsidRPr="283CEF7D" w:rsidR="00D7595F">
        <w:rPr>
          <w:b w:val="0"/>
          <w:bCs w:val="0"/>
          <w:spacing w:val="-2"/>
        </w:rPr>
        <w:t>la</w:t>
      </w:r>
      <w:r w:rsidRPr="283CEF7D" w:rsidR="00D7595F">
        <w:rPr>
          <w:b w:val="0"/>
          <w:bCs w:val="0"/>
          <w:spacing w:val="-5"/>
        </w:rPr>
        <w:t xml:space="preserve"> </w:t>
      </w:r>
      <w:r w:rsidRPr="283CEF7D" w:rsidR="00D7595F">
        <w:rPr>
          <w:b w:val="0"/>
          <w:bCs w:val="0"/>
          <w:spacing w:val="-2"/>
        </w:rPr>
        <w:t>comunicación organizacional</w:t>
      </w:r>
    </w:p>
    <w:p w:rsidRPr="00FA2B80" w:rsidR="00D7595F" w:rsidP="00B04989" w:rsidRDefault="00D7595F" w14:paraId="794E21B7" w14:textId="77777777">
      <w:pPr>
        <w:pStyle w:val="Normal0"/>
        <w:spacing w:line="360" w:lineRule="auto"/>
        <w:ind w:left="709"/>
        <w:jc w:val="both"/>
        <w:rPr>
          <w:b/>
          <w:bCs/>
          <w:spacing w:val="-2"/>
        </w:rPr>
      </w:pPr>
    </w:p>
    <w:p w:rsidRPr="00FA2B80" w:rsidR="00D7595F" w:rsidP="009A7839" w:rsidRDefault="00D7595F" w14:paraId="242BC214" w14:textId="2CEBBD8A">
      <w:pPr>
        <w:pStyle w:val="Normal0"/>
        <w:spacing w:line="360" w:lineRule="auto"/>
        <w:ind w:left="426"/>
        <w:jc w:val="both"/>
        <w:rPr>
          <w:b w:val="1"/>
          <w:bCs w:val="1"/>
          <w:color w:val="7F7F7F"/>
        </w:rPr>
      </w:pPr>
      <w:commentRangeStart w:id="1502467761"/>
      <w:r w:rsidR="00D7595F">
        <w:drawing>
          <wp:inline wp14:editId="0D823637" wp14:anchorId="6AD31CBD">
            <wp:extent cx="5815260" cy="1782957"/>
            <wp:effectExtent l="0" t="0" r="0" b="0"/>
            <wp:docPr id="1597396751" name="Imagen 1" title=""/>
            <wp:cNvGraphicFramePr>
              <a:graphicFrameLocks noChangeAspect="1"/>
            </wp:cNvGraphicFramePr>
            <a:graphic>
              <a:graphicData uri="http://schemas.openxmlformats.org/drawingml/2006/picture">
                <pic:pic>
                  <pic:nvPicPr>
                    <pic:cNvPr id="0" name="Imagen 1"/>
                    <pic:cNvPicPr/>
                  </pic:nvPicPr>
                  <pic:blipFill>
                    <a:blip r:embed="Rfad9500f1ce94d02">
                      <a:extLst xmlns:a="http://schemas.openxmlformats.org/drawingml/2006/main">
                        <a:ext xmlns:a="http://schemas.openxmlformats.org/drawingml/2006/main" uri="{28A0092B-C50C-407E-A947-70E740481C1C}">
                          <a14:useLocalDpi xmlns:a14="http://schemas.microsoft.com/office/drawing/2010/main" val="0"/>
                        </a:ext>
                      </a:extLst>
                    </a:blip>
                    <a:srcRect l="0" t="0" r="0" b="10096"/>
                    <a:stretch>
                      <a:fillRect/>
                    </a:stretch>
                  </pic:blipFill>
                  <pic:spPr>
                    <a:xfrm rot="0" flipH="0" flipV="0">
                      <a:off x="0" y="0"/>
                      <a:ext cx="5815260" cy="1782957"/>
                    </a:xfrm>
                    <a:prstGeom prst="rect">
                      <a:avLst/>
                    </a:prstGeom>
                  </pic:spPr>
                </pic:pic>
              </a:graphicData>
            </a:graphic>
          </wp:inline>
        </w:drawing>
      </w:r>
      <w:commentRangeEnd w:id="1502467761"/>
      <w:r>
        <w:rPr>
          <w:rStyle w:val="CommentReference"/>
        </w:rPr>
        <w:commentReference w:id="1502467761"/>
      </w:r>
    </w:p>
    <w:p w:rsidR="00CC25B3" w:rsidP="009A7839" w:rsidRDefault="00CC25B3" w14:paraId="5BB3F092" w14:textId="77777777">
      <w:pPr>
        <w:pStyle w:val="Normal0"/>
        <w:spacing w:line="360" w:lineRule="auto"/>
        <w:ind w:left="426"/>
        <w:jc w:val="both"/>
        <w:rPr>
          <w:color w:val="7F7F7F"/>
        </w:rPr>
      </w:pPr>
    </w:p>
    <w:p w:rsidR="00B04989" w:rsidP="009A7839" w:rsidRDefault="00B04989" w14:paraId="0B3EBD06" w14:textId="77777777">
      <w:pPr>
        <w:pStyle w:val="Normal0"/>
        <w:spacing w:line="360" w:lineRule="auto"/>
        <w:ind w:left="426"/>
        <w:jc w:val="both"/>
        <w:rPr>
          <w:color w:val="7F7F7F"/>
        </w:rPr>
      </w:pPr>
    </w:p>
    <w:p w:rsidRPr="00FA2B80" w:rsidR="00B04989" w:rsidP="009A7839" w:rsidRDefault="00B04989" w14:paraId="1FDF52F1" w14:textId="77777777">
      <w:pPr>
        <w:pStyle w:val="Normal0"/>
        <w:spacing w:line="360" w:lineRule="auto"/>
        <w:ind w:left="426"/>
        <w:jc w:val="both"/>
        <w:rPr>
          <w:color w:val="7F7F7F"/>
        </w:rPr>
      </w:pPr>
    </w:p>
    <w:p w:rsidRPr="00FA2B80" w:rsidR="00D7595F" w:rsidP="00D7595F" w:rsidRDefault="00D7595F" w14:paraId="0F2A9E8D" w14:textId="77777777">
      <w:pPr>
        <w:pStyle w:val="Normal0"/>
        <w:numPr>
          <w:ilvl w:val="0"/>
          <w:numId w:val="40"/>
        </w:numPr>
        <w:spacing w:line="360" w:lineRule="auto"/>
        <w:jc w:val="both"/>
        <w:rPr>
          <w:b/>
          <w:bCs/>
        </w:rPr>
      </w:pPr>
      <w:r w:rsidRPr="00FA2B80">
        <w:rPr>
          <w:b/>
          <w:bCs/>
        </w:rPr>
        <w:t>La comunicación dentro de la estructura organizacional</w:t>
      </w:r>
    </w:p>
    <w:p w:rsidRPr="00FA2B80" w:rsidR="00D7595F" w:rsidP="00D7595F" w:rsidRDefault="00D7595F" w14:paraId="71114603" w14:textId="77777777">
      <w:pPr>
        <w:pStyle w:val="Normal0"/>
        <w:spacing w:line="360" w:lineRule="auto"/>
        <w:ind w:left="426"/>
        <w:jc w:val="both"/>
      </w:pPr>
    </w:p>
    <w:p w:rsidRPr="00FA2B80" w:rsidR="00D7595F" w:rsidP="00D7595F" w:rsidRDefault="00D7595F" w14:paraId="3EB7C32C" w14:textId="77777777">
      <w:pPr>
        <w:pStyle w:val="Normal0"/>
        <w:spacing w:line="360" w:lineRule="auto"/>
        <w:ind w:left="426"/>
        <w:jc w:val="both"/>
      </w:pPr>
      <w:r w:rsidRPr="00FA2B80">
        <w:t>En una organización, es fundamental establecer un manejo adecuado de la comunicación entre la empresa y sus empleados. Esto garantiza un flujo constante de información que facilita el intercambio de ideas y mejora los procesos organizativos.</w:t>
      </w:r>
    </w:p>
    <w:p w:rsidRPr="00FA2B80" w:rsidR="00D7595F" w:rsidP="00D7595F" w:rsidRDefault="00D7595F" w14:paraId="2AC73FFC" w14:textId="77777777">
      <w:pPr>
        <w:pStyle w:val="Normal0"/>
        <w:spacing w:line="360" w:lineRule="auto"/>
        <w:ind w:left="426"/>
        <w:jc w:val="both"/>
      </w:pPr>
    </w:p>
    <w:p w:rsidR="00D7595F" w:rsidP="00D7595F" w:rsidRDefault="00D7595F" w14:paraId="67B8C774" w14:textId="38EE6796">
      <w:pPr>
        <w:pStyle w:val="Normal0"/>
        <w:spacing w:line="360" w:lineRule="auto"/>
        <w:ind w:left="426"/>
        <w:jc w:val="both"/>
      </w:pPr>
      <w:r w:rsidRPr="00FA2B80">
        <w:t>Una comunicación ineficaz puede generar desconocimiento sobre las metas, objetivos, normas y estatutos de la empresa, lo que afecta negativamente el crecimiento empresarial y disminuye el compromiso tanto del personal como de la administración. Por ello, la comunicación juega un papel crucial en todos los procesos organizacionales, como se detalla en la figura que sigue.</w:t>
      </w:r>
    </w:p>
    <w:p w:rsidRPr="00FA2B80" w:rsidR="00B04989" w:rsidP="00D7595F" w:rsidRDefault="00B04989" w14:paraId="52434F97" w14:textId="77777777">
      <w:pPr>
        <w:pStyle w:val="Normal0"/>
        <w:spacing w:line="360" w:lineRule="auto"/>
        <w:ind w:left="426"/>
        <w:jc w:val="both"/>
      </w:pPr>
    </w:p>
    <w:p w:rsidRPr="00FA2B80" w:rsidR="00D7595F" w:rsidP="00D7595F" w:rsidRDefault="00D7595F" w14:paraId="769ABB8F" w14:textId="77777777">
      <w:pPr>
        <w:pStyle w:val="Normal0"/>
        <w:numPr>
          <w:ilvl w:val="0"/>
          <w:numId w:val="41"/>
        </w:numPr>
        <w:spacing w:line="360" w:lineRule="auto"/>
        <w:jc w:val="both"/>
      </w:pPr>
      <w:r w:rsidRPr="00D7595F">
        <w:rPr>
          <w:b/>
          <w:bCs/>
        </w:rPr>
        <w:t>El flujo de la comunicación</w:t>
      </w:r>
    </w:p>
    <w:p w:rsidRPr="00D7595F" w:rsidR="00D7595F" w:rsidP="00D7595F" w:rsidRDefault="00D7595F" w14:paraId="302A13B2" w14:textId="77777777">
      <w:pPr>
        <w:pStyle w:val="Normal0"/>
        <w:spacing w:line="360" w:lineRule="auto"/>
        <w:ind w:left="1146"/>
        <w:jc w:val="both"/>
      </w:pPr>
    </w:p>
    <w:p w:rsidRPr="00FA2B80" w:rsidR="00D7595F" w:rsidP="00D7595F" w:rsidRDefault="00D7595F" w14:paraId="291A622C" w14:textId="77777777">
      <w:pPr>
        <w:pStyle w:val="Normal0"/>
        <w:spacing w:line="360" w:lineRule="auto"/>
        <w:ind w:left="426"/>
        <w:jc w:val="both"/>
      </w:pPr>
      <w:r w:rsidRPr="00D7595F">
        <w:t xml:space="preserve">En una empresa, la comunicación puede fluir en diversas direcciones: descendente, ascendente, transversal y diagonal. Históricamente, la comunicación predominante ha sido descendente, lo que </w:t>
      </w:r>
      <w:r w:rsidRPr="00D7595F">
        <w:t>ha generado múltiples dificultades a nivel organizacional. Para lograr una comunicación más eficaz, es esencial fomentar un flujo ascendente que permita a los empleados expresar sus ideas y necesidades. Asimismo, es importante mantener la horizontalidad entre personas del mismo nivel organizacional y promover la comunicación diagonal entre individuos de diferentes niveles, facilitando así un intercambio más dinámico y efectivo en todos los niveles de la organización.</w:t>
      </w:r>
    </w:p>
    <w:p w:rsidRPr="00FA2B80" w:rsidR="00D7595F" w:rsidP="00D7595F" w:rsidRDefault="00D7595F" w14:paraId="0520F317" w14:textId="77777777">
      <w:pPr>
        <w:pStyle w:val="Normal0"/>
        <w:spacing w:line="360" w:lineRule="auto"/>
        <w:ind w:left="426"/>
        <w:jc w:val="both"/>
      </w:pPr>
    </w:p>
    <w:p w:rsidRPr="00FA2B80" w:rsidR="00D7595F" w:rsidP="072656CF" w:rsidRDefault="00D7595F" w14:paraId="7F99B8D8" w14:textId="1F182214">
      <w:pPr>
        <w:pStyle w:val="Normal0"/>
        <w:spacing w:line="360" w:lineRule="auto"/>
        <w:ind w:left="993"/>
        <w:jc w:val="both"/>
        <w:rPr>
          <w:b w:val="1"/>
          <w:bCs w:val="1"/>
          <w:i w:val="1"/>
          <w:iCs w:val="1"/>
        </w:rPr>
      </w:pPr>
      <w:r w:rsidRPr="072656CF" w:rsidR="00D7595F">
        <w:rPr>
          <w:b w:val="1"/>
          <w:bCs w:val="1"/>
          <w:i w:val="1"/>
          <w:iCs w:val="1"/>
        </w:rPr>
        <w:t xml:space="preserve">Figura </w:t>
      </w:r>
      <w:r w:rsidRPr="072656CF" w:rsidR="3BF3E3D6">
        <w:rPr>
          <w:b w:val="1"/>
          <w:bCs w:val="1"/>
          <w:i w:val="1"/>
          <w:iCs w:val="1"/>
        </w:rPr>
        <w:t>1</w:t>
      </w:r>
      <w:r w:rsidRPr="072656CF" w:rsidR="74FA4607">
        <w:rPr>
          <w:b w:val="1"/>
          <w:bCs w:val="1"/>
          <w:i w:val="1"/>
          <w:iCs w:val="1"/>
        </w:rPr>
        <w:t>1</w:t>
      </w:r>
      <w:r w:rsidRPr="072656CF" w:rsidR="00D7595F">
        <w:rPr>
          <w:b w:val="1"/>
          <w:bCs w:val="1"/>
          <w:i w:val="1"/>
          <w:iCs w:val="1"/>
        </w:rPr>
        <w:t>. Flujo de la comunicación</w:t>
      </w:r>
    </w:p>
    <w:p w:rsidRPr="00FA2B80" w:rsidR="00D7595F" w:rsidP="00D7595F" w:rsidRDefault="00D7595F" w14:paraId="46E3423F" w14:textId="77777777">
      <w:pPr>
        <w:pStyle w:val="Normal0"/>
        <w:spacing w:line="360" w:lineRule="auto"/>
        <w:ind w:left="426"/>
        <w:jc w:val="both"/>
      </w:pPr>
    </w:p>
    <w:p w:rsidRPr="00D7595F" w:rsidR="00D7595F" w:rsidP="00D7595F" w:rsidRDefault="00D7595F" w14:paraId="6FC540F9" w14:textId="6454E9E9">
      <w:pPr>
        <w:pStyle w:val="Normal0"/>
        <w:spacing w:line="360" w:lineRule="auto"/>
        <w:ind w:left="426"/>
        <w:jc w:val="both"/>
      </w:pPr>
      <w:commentRangeStart w:id="19"/>
      <w:r w:rsidR="00D7595F">
        <w:drawing>
          <wp:inline wp14:editId="6CB9D53D" wp14:anchorId="289E7267">
            <wp:extent cx="5955789" cy="1272560"/>
            <wp:effectExtent l="0" t="0" r="0" b="0"/>
            <wp:docPr id="775556526" name="Imagen 1" descr="Diagrama&#10;&#10;Descripción generada automáticamente con confianza baja" title=""/>
            <wp:cNvGraphicFramePr>
              <a:graphicFrameLocks noChangeAspect="1"/>
            </wp:cNvGraphicFramePr>
            <a:graphic>
              <a:graphicData uri="http://schemas.openxmlformats.org/drawingml/2006/picture">
                <pic:pic>
                  <pic:nvPicPr>
                    <pic:cNvPr id="0" name="Imagen 1"/>
                    <pic:cNvPicPr/>
                  </pic:nvPicPr>
                  <pic:blipFill>
                    <a:blip r:embed="R7496b42bace94415">
                      <a:extLst>
                        <a:ext xmlns:a="http://schemas.openxmlformats.org/drawingml/2006/main" uri="{28A0092B-C50C-407E-A947-70E740481C1C}">
                          <a14:useLocalDpi val="0"/>
                        </a:ext>
                      </a:extLst>
                    </a:blip>
                    <a:srcRect l="0" t="0" r="0" b="24000"/>
                    <a:stretch>
                      <a:fillRect/>
                    </a:stretch>
                  </pic:blipFill>
                  <pic:spPr>
                    <a:xfrm rot="0" flipH="0" flipV="0">
                      <a:off x="0" y="0"/>
                      <a:ext cx="5955789" cy="1272560"/>
                    </a:xfrm>
                    <a:prstGeom prst="rect">
                      <a:avLst/>
                    </a:prstGeom>
                  </pic:spPr>
                </pic:pic>
              </a:graphicData>
            </a:graphic>
          </wp:inline>
        </w:drawing>
      </w:r>
      <w:commentRangeEnd w:id="19"/>
      <w:r>
        <w:rPr>
          <w:rStyle w:val="CommentReference"/>
        </w:rPr>
        <w:commentReference w:id="19"/>
      </w:r>
    </w:p>
    <w:p w:rsidR="00D7595F" w:rsidP="00D7595F" w:rsidRDefault="00D7595F" w14:paraId="15796844" w14:textId="77777777">
      <w:pPr>
        <w:pStyle w:val="Normal0"/>
        <w:spacing w:line="360" w:lineRule="auto"/>
        <w:ind w:left="426"/>
        <w:jc w:val="both"/>
      </w:pPr>
    </w:p>
    <w:p w:rsidR="00B04989" w:rsidP="00D7595F" w:rsidRDefault="00B04989" w14:paraId="3FB15A5D" w14:textId="77777777">
      <w:pPr>
        <w:pStyle w:val="Normal0"/>
        <w:spacing w:line="360" w:lineRule="auto"/>
        <w:ind w:left="426"/>
        <w:jc w:val="both"/>
      </w:pPr>
    </w:p>
    <w:p w:rsidRPr="00FA2B80" w:rsidR="00B04989" w:rsidP="00D7595F" w:rsidRDefault="00B04989" w14:paraId="046D7D0E" w14:textId="77777777">
      <w:pPr>
        <w:pStyle w:val="Normal0"/>
        <w:spacing w:line="360" w:lineRule="auto"/>
        <w:ind w:left="426"/>
        <w:jc w:val="both"/>
      </w:pPr>
    </w:p>
    <w:p w:rsidRPr="00FA2B80" w:rsidR="00ED6991" w:rsidP="00ED6991" w:rsidRDefault="00ED6991" w14:paraId="2FE41885" w14:textId="77777777">
      <w:pPr>
        <w:pStyle w:val="Normal0"/>
        <w:numPr>
          <w:ilvl w:val="0"/>
          <w:numId w:val="42"/>
        </w:numPr>
        <w:spacing w:line="360" w:lineRule="auto"/>
        <w:jc w:val="both"/>
        <w:rPr>
          <w:b/>
          <w:bCs/>
        </w:rPr>
      </w:pPr>
      <w:r w:rsidRPr="00FA2B80">
        <w:rPr>
          <w:b/>
          <w:bCs/>
        </w:rPr>
        <w:t>La buena comunicación en la organización</w:t>
      </w:r>
    </w:p>
    <w:p w:rsidRPr="00FA2B80" w:rsidR="00ED6991" w:rsidP="00ED6991" w:rsidRDefault="00ED6991" w14:paraId="5C8D6FD2" w14:textId="77777777">
      <w:pPr>
        <w:pStyle w:val="Normal0"/>
        <w:spacing w:line="360" w:lineRule="auto"/>
        <w:ind w:left="426"/>
        <w:jc w:val="both"/>
      </w:pPr>
    </w:p>
    <w:p w:rsidRPr="00FA2B80" w:rsidR="00D7595F" w:rsidP="00ED6991" w:rsidRDefault="00ED6991" w14:paraId="4A1C6CBF" w14:textId="04D7042A">
      <w:pPr>
        <w:pStyle w:val="Normal0"/>
        <w:spacing w:line="360" w:lineRule="auto"/>
        <w:ind w:left="426"/>
        <w:jc w:val="both"/>
      </w:pPr>
      <w:r w:rsidR="00ED6991">
        <w:rPr/>
        <w:t xml:space="preserve">Una comunicación efectiva en la organización fomenta un ambiente laboral positivo y satisfactorio, tanto para los empleados como para la empresa, previniendo </w:t>
      </w:r>
      <w:r w:rsidR="00ED6991">
        <w:rPr/>
        <w:t>malos entendidos</w:t>
      </w:r>
      <w:r w:rsidR="00ED6991">
        <w:rPr/>
        <w:t xml:space="preserve"> y problemas internos. Cuando la comunicación no fluye correctamente y no alcanza todas las áreas productivas, se genera una disminución en la eficiencia y un impacto negativo en la gestión empresarial. Involucrar a los empleados y hacerles sentir que son parte importante de la organización contribuye a mejorar su compromiso y el desempeño general.</w:t>
      </w:r>
    </w:p>
    <w:p w:rsidR="2D897059" w:rsidP="2D897059" w:rsidRDefault="2D897059" w14:paraId="5D9269BE" w14:textId="0B96F507">
      <w:pPr>
        <w:pStyle w:val="Normal0"/>
        <w:spacing w:line="360" w:lineRule="auto"/>
        <w:ind w:left="426"/>
        <w:jc w:val="both"/>
      </w:pPr>
    </w:p>
    <w:p w:rsidRPr="00FA2B80" w:rsidR="000B30E0" w:rsidP="00ED6991" w:rsidRDefault="000B30E0" w14:paraId="2FC5367E" w14:textId="77777777">
      <w:pPr>
        <w:pStyle w:val="Normal0"/>
        <w:spacing w:line="360" w:lineRule="auto"/>
        <w:ind w:left="426"/>
        <w:jc w:val="both"/>
      </w:pPr>
    </w:p>
    <w:p w:rsidR="000B30E0" w:rsidP="072656CF" w:rsidRDefault="000B30E0" w14:paraId="1F588D76" w14:textId="6A47E9D2">
      <w:pPr>
        <w:pStyle w:val="Normal0"/>
        <w:spacing w:line="360" w:lineRule="auto"/>
        <w:ind w:left="851"/>
        <w:jc w:val="both"/>
        <w:rPr>
          <w:b w:val="1"/>
          <w:bCs w:val="1"/>
          <w:i w:val="1"/>
          <w:iCs w:val="1"/>
        </w:rPr>
      </w:pPr>
      <w:r w:rsidRPr="072656CF" w:rsidR="000B30E0">
        <w:rPr>
          <w:b w:val="1"/>
          <w:bCs w:val="1"/>
          <w:i w:val="1"/>
          <w:iCs w:val="1"/>
        </w:rPr>
        <w:t xml:space="preserve">Figura </w:t>
      </w:r>
      <w:r w:rsidRPr="072656CF" w:rsidR="59175617">
        <w:rPr>
          <w:b w:val="1"/>
          <w:bCs w:val="1"/>
          <w:i w:val="1"/>
          <w:iCs w:val="1"/>
        </w:rPr>
        <w:t>1</w:t>
      </w:r>
      <w:r w:rsidRPr="072656CF" w:rsidR="417B0A23">
        <w:rPr>
          <w:b w:val="1"/>
          <w:bCs w:val="1"/>
          <w:i w:val="1"/>
          <w:iCs w:val="1"/>
        </w:rPr>
        <w:t>2</w:t>
      </w:r>
      <w:r w:rsidRPr="072656CF" w:rsidR="000B30E0">
        <w:rPr>
          <w:b w:val="1"/>
          <w:bCs w:val="1"/>
          <w:i w:val="1"/>
          <w:iCs w:val="1"/>
        </w:rPr>
        <w:t>. Escala de la buena comunicación</w:t>
      </w:r>
    </w:p>
    <w:p w:rsidRPr="00FA2B80" w:rsidR="00B04989" w:rsidP="000B30E0" w:rsidRDefault="00B04989" w14:paraId="50AEBDDA" w14:textId="77777777">
      <w:pPr>
        <w:pStyle w:val="Normal0"/>
        <w:spacing w:line="360" w:lineRule="auto"/>
        <w:ind w:left="851"/>
        <w:jc w:val="both"/>
        <w:rPr>
          <w:b/>
          <w:bCs/>
          <w:i/>
          <w:iCs/>
        </w:rPr>
      </w:pPr>
    </w:p>
    <w:p w:rsidRPr="00FA2B80" w:rsidR="000B30E0" w:rsidP="00ED6991" w:rsidRDefault="000B30E0" w14:paraId="4FA16C01" w14:textId="507A4891">
      <w:pPr>
        <w:pStyle w:val="Normal0"/>
        <w:spacing w:line="360" w:lineRule="auto"/>
        <w:ind w:left="426"/>
        <w:jc w:val="both"/>
      </w:pPr>
      <w:commentRangeStart w:id="20"/>
      <w:r w:rsidR="000B30E0">
        <w:drawing>
          <wp:inline wp14:editId="4CE3D527" wp14:anchorId="7E3EC98D">
            <wp:extent cx="4524499" cy="2070890"/>
            <wp:effectExtent l="0" t="0" r="0" b="0"/>
            <wp:docPr id="93956400" name="Imagen 1" title=""/>
            <wp:cNvGraphicFramePr>
              <a:graphicFrameLocks noChangeAspect="1"/>
            </wp:cNvGraphicFramePr>
            <a:graphic>
              <a:graphicData uri="http://schemas.openxmlformats.org/drawingml/2006/picture">
                <pic:pic>
                  <pic:nvPicPr>
                    <pic:cNvPr id="0" name="Imagen 1"/>
                    <pic:cNvPicPr/>
                  </pic:nvPicPr>
                  <pic:blipFill>
                    <a:blip r:embed="R5110d25d04d344cf">
                      <a:extLst>
                        <a:ext xmlns:a="http://schemas.openxmlformats.org/drawingml/2006/main" uri="{28A0092B-C50C-407E-A947-70E740481C1C}">
                          <a14:useLocalDpi val="0"/>
                        </a:ext>
                      </a:extLst>
                    </a:blip>
                    <a:srcRect l="0" t="0" r="0" b="9583"/>
                    <a:stretch>
                      <a:fillRect/>
                    </a:stretch>
                  </pic:blipFill>
                  <pic:spPr>
                    <a:xfrm rot="0" flipH="0" flipV="0">
                      <a:off x="0" y="0"/>
                      <a:ext cx="4524499" cy="2070890"/>
                    </a:xfrm>
                    <a:prstGeom prst="rect">
                      <a:avLst/>
                    </a:prstGeom>
                  </pic:spPr>
                </pic:pic>
              </a:graphicData>
            </a:graphic>
          </wp:inline>
        </w:drawing>
      </w:r>
      <w:commentRangeEnd w:id="20"/>
      <w:r>
        <w:rPr>
          <w:rStyle w:val="CommentReference"/>
        </w:rPr>
        <w:commentReference w:id="20"/>
      </w:r>
    </w:p>
    <w:p w:rsidR="00D7595F" w:rsidP="009A7839" w:rsidRDefault="00D7595F" w14:paraId="615181EE" w14:textId="77777777">
      <w:pPr>
        <w:pStyle w:val="Normal0"/>
        <w:spacing w:line="360" w:lineRule="auto"/>
        <w:ind w:left="426"/>
        <w:jc w:val="both"/>
        <w:rPr>
          <w:color w:val="7F7F7F"/>
        </w:rPr>
      </w:pPr>
    </w:p>
    <w:p w:rsidRPr="008C5467" w:rsidR="00FA2B80" w:rsidP="008C5467" w:rsidRDefault="008C5467" w14:paraId="41F1E9A6" w14:textId="5ED185AE">
      <w:pPr>
        <w:pStyle w:val="Normal0"/>
        <w:spacing w:line="360" w:lineRule="auto"/>
        <w:ind w:left="426"/>
        <w:jc w:val="both"/>
      </w:pPr>
      <w:r w:rsidRPr="008C5467">
        <w:t>L</w:t>
      </w:r>
      <w:r w:rsidRPr="008C5467">
        <w:t xml:space="preserve">a comunicación fluye de manera descendente, ascendente, horizontal o diagonal, dependiendo de la estructura organizativa. </w:t>
      </w:r>
      <w:proofErr w:type="gramStart"/>
      <w:r w:rsidRPr="008C5467">
        <w:t>La asertividad</w:t>
      </w:r>
      <w:proofErr w:type="gramEnd"/>
      <w:r w:rsidRPr="008C5467">
        <w:t>, como habilidad aprendida, es esencial para expresar ideas y emociones de forma respetuosa y clara, y una buena comunicación interna promueve la cooperación, el compromiso y el logro de objetivos comunes.</w:t>
      </w:r>
    </w:p>
    <w:p w:rsidRPr="00FA2B80" w:rsidR="00FA2B80" w:rsidP="009A7839" w:rsidRDefault="00FA2B80" w14:paraId="4A7167EE" w14:textId="77777777">
      <w:pPr>
        <w:pStyle w:val="Normal0"/>
        <w:spacing w:line="360" w:lineRule="auto"/>
        <w:ind w:left="426"/>
        <w:jc w:val="both"/>
        <w:rPr>
          <w:color w:val="7F7F7F"/>
        </w:rPr>
      </w:pPr>
    </w:p>
    <w:p w:rsidR="00FF258C" w:rsidP="009A7839" w:rsidRDefault="00FF258C" w14:paraId="0000006F" w14:textId="77777777">
      <w:pPr>
        <w:pStyle w:val="Normal0"/>
        <w:spacing w:line="360" w:lineRule="auto"/>
      </w:pPr>
    </w:p>
    <w:p w:rsidR="00B04989" w:rsidP="009A7839" w:rsidRDefault="00B04989" w14:paraId="18677416" w14:textId="77777777">
      <w:pPr>
        <w:pStyle w:val="Normal0"/>
        <w:spacing w:line="360" w:lineRule="auto"/>
      </w:pPr>
    </w:p>
    <w:p w:rsidR="00B04989" w:rsidP="009A7839" w:rsidRDefault="00B04989" w14:paraId="64FFCBC4" w14:textId="77777777">
      <w:pPr>
        <w:pStyle w:val="Normal0"/>
        <w:spacing w:line="360" w:lineRule="auto"/>
      </w:pPr>
    </w:p>
    <w:p w:rsidR="00B04989" w:rsidP="009A7839" w:rsidRDefault="00B04989" w14:paraId="59D2812F" w14:textId="77777777">
      <w:pPr>
        <w:pStyle w:val="Normal0"/>
        <w:spacing w:line="360" w:lineRule="auto"/>
      </w:pPr>
    </w:p>
    <w:p w:rsidR="00B04989" w:rsidP="009A7839" w:rsidRDefault="00B04989" w14:paraId="1386C287" w14:textId="77777777">
      <w:pPr>
        <w:pStyle w:val="Normal0"/>
        <w:spacing w:line="360" w:lineRule="auto"/>
      </w:pPr>
    </w:p>
    <w:p w:rsidR="00B04989" w:rsidP="009A7839" w:rsidRDefault="00B04989" w14:paraId="6B78F0B5" w14:textId="77777777">
      <w:pPr>
        <w:pStyle w:val="Normal0"/>
        <w:spacing w:line="360" w:lineRule="auto"/>
      </w:pPr>
    </w:p>
    <w:p w:rsidR="00B04989" w:rsidP="009A7839" w:rsidRDefault="00B04989" w14:paraId="135ED930" w14:textId="77777777">
      <w:pPr>
        <w:pStyle w:val="Normal0"/>
        <w:spacing w:line="360" w:lineRule="auto"/>
      </w:pPr>
    </w:p>
    <w:p w:rsidR="00B04989" w:rsidP="009A7839" w:rsidRDefault="00B04989" w14:paraId="07D538D9" w14:textId="77777777">
      <w:pPr>
        <w:pStyle w:val="Normal0"/>
        <w:spacing w:line="360" w:lineRule="auto"/>
      </w:pPr>
    </w:p>
    <w:p w:rsidR="00E05000" w:rsidP="009A7839" w:rsidRDefault="00E05000" w14:paraId="34A3DB19" w14:textId="77777777">
      <w:pPr>
        <w:pStyle w:val="Normal0"/>
        <w:spacing w:line="360" w:lineRule="auto"/>
      </w:pPr>
    </w:p>
    <w:p w:rsidR="00E05000" w:rsidP="009A7839" w:rsidRDefault="00E05000" w14:paraId="18A77FB6" w14:textId="77777777">
      <w:pPr>
        <w:pStyle w:val="Normal0"/>
        <w:spacing w:line="360" w:lineRule="auto"/>
      </w:pPr>
    </w:p>
    <w:p w:rsidR="00E05000" w:rsidP="009A7839" w:rsidRDefault="00E05000" w14:paraId="2F268AE6" w14:textId="77777777">
      <w:pPr>
        <w:pStyle w:val="Normal0"/>
        <w:spacing w:line="360" w:lineRule="auto"/>
      </w:pPr>
    </w:p>
    <w:p w:rsidR="00E05000" w:rsidP="009A7839" w:rsidRDefault="00E05000" w14:paraId="6D016331" w14:textId="77777777">
      <w:pPr>
        <w:pStyle w:val="Normal0"/>
        <w:spacing w:line="360" w:lineRule="auto"/>
      </w:pPr>
    </w:p>
    <w:p w:rsidR="00E05000" w:rsidP="009A7839" w:rsidRDefault="00E05000" w14:paraId="7021A5EF" w14:textId="77777777">
      <w:pPr>
        <w:pStyle w:val="Normal0"/>
        <w:spacing w:line="360" w:lineRule="auto"/>
      </w:pPr>
    </w:p>
    <w:p w:rsidR="00E05000" w:rsidP="009A7839" w:rsidRDefault="00E05000" w14:paraId="365080C6" w14:textId="77777777">
      <w:pPr>
        <w:pStyle w:val="Normal0"/>
        <w:spacing w:line="360" w:lineRule="auto"/>
      </w:pPr>
    </w:p>
    <w:p w:rsidR="00E05000" w:rsidP="009A7839" w:rsidRDefault="00E05000" w14:paraId="593AF456" w14:textId="77777777">
      <w:pPr>
        <w:pStyle w:val="Normal0"/>
        <w:spacing w:line="360" w:lineRule="auto"/>
      </w:pPr>
    </w:p>
    <w:p w:rsidR="00E05000" w:rsidP="009A7839" w:rsidRDefault="00E05000" w14:paraId="6A746B4D" w14:textId="77777777">
      <w:pPr>
        <w:pStyle w:val="Normal0"/>
        <w:spacing w:line="360" w:lineRule="auto"/>
      </w:pPr>
    </w:p>
    <w:p w:rsidR="00E05000" w:rsidP="009A7839" w:rsidRDefault="00E05000" w14:paraId="7481D949" w14:textId="77777777">
      <w:pPr>
        <w:pStyle w:val="Normal0"/>
        <w:spacing w:line="360" w:lineRule="auto"/>
      </w:pPr>
    </w:p>
    <w:p w:rsidRPr="00FA2B80" w:rsidR="00E05000" w:rsidP="009A7839" w:rsidRDefault="00E05000" w14:paraId="3BF41ACA" w14:textId="77777777">
      <w:pPr>
        <w:pStyle w:val="Normal0"/>
        <w:spacing w:line="360" w:lineRule="auto"/>
      </w:pPr>
    </w:p>
    <w:p w:rsidR="00FF258C" w:rsidP="283CEF7D" w:rsidRDefault="00D376E1" w14:paraId="00000070" w14:textId="77777777">
      <w:pPr>
        <w:pStyle w:val="Ttulo1"/>
        <w:rPr>
          <w:sz w:val="22"/>
          <w:szCs w:val="22"/>
        </w:rPr>
      </w:pPr>
      <w:r w:rsidRPr="283CEF7D" w:rsidR="00D376E1">
        <w:rPr>
          <w:sz w:val="22"/>
          <w:szCs w:val="22"/>
        </w:rPr>
        <w:t xml:space="preserve">SÍNTESIS </w:t>
      </w:r>
    </w:p>
    <w:p w:rsidR="00E82C01" w:rsidP="00E82C01" w:rsidRDefault="00E82C01" w14:paraId="62A861CF" w14:textId="77777777">
      <w:pPr>
        <w:pStyle w:val="Normal0"/>
        <w:spacing w:line="360" w:lineRule="auto"/>
        <w:jc w:val="both"/>
        <w:rPr>
          <w:b/>
        </w:rPr>
      </w:pPr>
    </w:p>
    <w:p w:rsidRPr="00E82C01" w:rsidR="00E82C01" w:rsidP="00E82C01" w:rsidRDefault="00E82C01" w14:paraId="236AABFA" w14:textId="7844E4D0">
      <w:pPr>
        <w:pStyle w:val="Normal0"/>
        <w:spacing w:line="360" w:lineRule="auto"/>
        <w:jc w:val="both"/>
        <w:rPr>
          <w:bCs/>
        </w:rPr>
      </w:pPr>
      <w:r w:rsidRPr="00E82C01">
        <w:rPr>
          <w:bCs/>
        </w:rPr>
        <w:t>La ética desempeña un papel esencial tanto en la vida personal como en la laboral, regulando comportamientos y promoviendo una convivencia armónica basada en valores fundamentales</w:t>
      </w:r>
      <w:r>
        <w:rPr>
          <w:bCs/>
        </w:rPr>
        <w:t>, e</w:t>
      </w:r>
      <w:r w:rsidRPr="00E82C01">
        <w:rPr>
          <w:bCs/>
        </w:rPr>
        <w:t>ste marco ético abarca desde la promoción de la integridad individual hasta el fortalecimiento de la sostenibilidad y la transparencia en las organizaciones. Al integrarse en los ámbitos personales y empresariales, fomenta un impacto positivo en la sociedad, estableciendo criterios para la toma de decisiones responsables y el desarrollo de relaciones interpersonales y profesionales sólidas.</w:t>
      </w:r>
    </w:p>
    <w:p w:rsidR="008C5467" w:rsidP="008C5467" w:rsidRDefault="008C5467" w14:paraId="1D7A9A3B" w14:textId="77777777">
      <w:pPr>
        <w:pStyle w:val="Normal0"/>
        <w:spacing w:line="360" w:lineRule="auto"/>
        <w:jc w:val="both"/>
        <w:rPr>
          <w:b/>
        </w:rPr>
      </w:pPr>
    </w:p>
    <w:p w:rsidR="008C5467" w:rsidP="008C5467" w:rsidRDefault="00E82C01" w14:paraId="36ACC333" w14:textId="3B03FB41">
      <w:pPr>
        <w:pStyle w:val="Normal0"/>
        <w:spacing w:line="360" w:lineRule="auto"/>
        <w:jc w:val="both"/>
        <w:rPr>
          <w:b/>
        </w:rPr>
      </w:pPr>
      <w:commentRangeStart w:id="21"/>
      <w:r w:rsidRPr="00E82C01">
        <w:rPr>
          <w:b/>
        </w:rPr>
        <w:drawing>
          <wp:inline distT="0" distB="0" distL="0" distR="0" wp14:anchorId="22CAAF87" wp14:editId="55991572">
            <wp:extent cx="6332220" cy="3496945"/>
            <wp:effectExtent l="0" t="0" r="0" b="8255"/>
            <wp:docPr id="135751513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15137" name="Imagen 1" descr="Diagrama&#10;&#10;Descripción generada automáticamente"/>
                    <pic:cNvPicPr/>
                  </pic:nvPicPr>
                  <pic:blipFill>
                    <a:blip r:embed="rId30"/>
                    <a:stretch>
                      <a:fillRect/>
                    </a:stretch>
                  </pic:blipFill>
                  <pic:spPr>
                    <a:xfrm>
                      <a:off x="0" y="0"/>
                      <a:ext cx="6332220" cy="3496945"/>
                    </a:xfrm>
                    <a:prstGeom prst="rect">
                      <a:avLst/>
                    </a:prstGeom>
                  </pic:spPr>
                </pic:pic>
              </a:graphicData>
            </a:graphic>
          </wp:inline>
        </w:drawing>
      </w:r>
      <w:commentRangeEnd w:id="21"/>
      <w:r>
        <w:rPr>
          <w:rStyle w:val="Refdecomentario"/>
        </w:rPr>
        <w:commentReference w:id="21"/>
      </w:r>
    </w:p>
    <w:p w:rsidR="00E82C01" w:rsidP="008C5467" w:rsidRDefault="00E82C01" w14:paraId="4A14AB71" w14:textId="77777777">
      <w:pPr>
        <w:pStyle w:val="Normal0"/>
        <w:spacing w:line="360" w:lineRule="auto"/>
        <w:jc w:val="both"/>
        <w:rPr>
          <w:b/>
        </w:rPr>
      </w:pPr>
    </w:p>
    <w:p w:rsidR="008C5467" w:rsidP="008C5467" w:rsidRDefault="008C5467" w14:paraId="73C59E58" w14:textId="77777777">
      <w:pPr>
        <w:pStyle w:val="Normal0"/>
        <w:spacing w:line="360" w:lineRule="auto"/>
        <w:jc w:val="both"/>
        <w:rPr>
          <w:b/>
        </w:rPr>
      </w:pPr>
    </w:p>
    <w:p w:rsidR="00A8266B" w:rsidP="008C5467" w:rsidRDefault="00A8266B" w14:paraId="55D1B9C4" w14:textId="77777777">
      <w:pPr>
        <w:pStyle w:val="Normal0"/>
        <w:spacing w:line="360" w:lineRule="auto"/>
        <w:jc w:val="both"/>
        <w:rPr>
          <w:b/>
        </w:rPr>
      </w:pPr>
    </w:p>
    <w:p w:rsidR="00A8266B" w:rsidP="008C5467" w:rsidRDefault="00A8266B" w14:paraId="7F30EA1A" w14:textId="77777777">
      <w:pPr>
        <w:pStyle w:val="Normal0"/>
        <w:spacing w:line="360" w:lineRule="auto"/>
        <w:jc w:val="both"/>
        <w:rPr>
          <w:b/>
        </w:rPr>
      </w:pPr>
    </w:p>
    <w:p w:rsidR="00A8266B" w:rsidP="008C5467" w:rsidRDefault="00A8266B" w14:paraId="7F432192" w14:textId="77777777">
      <w:pPr>
        <w:pStyle w:val="Normal0"/>
        <w:spacing w:line="360" w:lineRule="auto"/>
        <w:jc w:val="both"/>
        <w:rPr>
          <w:b/>
        </w:rPr>
      </w:pPr>
    </w:p>
    <w:p w:rsidR="00A8266B" w:rsidP="008C5467" w:rsidRDefault="00A8266B" w14:paraId="4075C89C" w14:textId="77777777">
      <w:pPr>
        <w:pStyle w:val="Normal0"/>
        <w:spacing w:line="360" w:lineRule="auto"/>
        <w:jc w:val="both"/>
        <w:rPr>
          <w:b/>
        </w:rPr>
      </w:pPr>
    </w:p>
    <w:p w:rsidR="00A8266B" w:rsidP="008C5467" w:rsidRDefault="00A8266B" w14:paraId="20E22EF2" w14:textId="77777777">
      <w:pPr>
        <w:pStyle w:val="Normal0"/>
        <w:spacing w:line="360" w:lineRule="auto"/>
        <w:jc w:val="both"/>
        <w:rPr>
          <w:b/>
        </w:rPr>
      </w:pPr>
    </w:p>
    <w:p w:rsidR="00A8266B" w:rsidP="008C5467" w:rsidRDefault="00A8266B" w14:paraId="6251F906" w14:textId="77777777">
      <w:pPr>
        <w:pStyle w:val="Normal0"/>
        <w:spacing w:line="360" w:lineRule="auto"/>
        <w:jc w:val="both"/>
        <w:rPr>
          <w:b/>
        </w:rPr>
      </w:pPr>
    </w:p>
    <w:p w:rsidRPr="00FA2B80" w:rsidR="00FF258C" w:rsidP="009A7839" w:rsidRDefault="00FF258C" w14:paraId="00000074" w14:textId="77777777">
      <w:pPr>
        <w:pStyle w:val="Normal0"/>
        <w:spacing w:line="360" w:lineRule="auto"/>
        <w:rPr>
          <w:color w:val="948A54"/>
        </w:rPr>
      </w:pPr>
    </w:p>
    <w:p w:rsidRPr="00E05000" w:rsidR="00FF258C" w:rsidP="00E05000" w:rsidRDefault="00D376E1" w14:paraId="00000076" w14:textId="6E018784">
      <w:pPr>
        <w:pStyle w:val="Ttulo1"/>
        <w:rPr>
          <w:color w:val="7F7F7F"/>
          <w:sz w:val="22"/>
          <w:szCs w:val="22"/>
        </w:rPr>
      </w:pPr>
      <w:r w:rsidRPr="00E05000">
        <w:rPr>
          <w:sz w:val="22"/>
          <w:szCs w:val="22"/>
        </w:rPr>
        <w:t xml:space="preserve">ACTIVIDADES DIDÁCTICAS </w:t>
      </w:r>
    </w:p>
    <w:p w:rsidRPr="00FA2B80" w:rsidR="00FF258C" w:rsidP="009A7839" w:rsidRDefault="00FF258C" w14:paraId="0000007E" w14:textId="77777777">
      <w:pPr>
        <w:pStyle w:val="Normal0"/>
        <w:spacing w:line="360" w:lineRule="auto"/>
        <w:ind w:left="426"/>
        <w:jc w:val="both"/>
        <w:rPr>
          <w:color w:val="7F7F7F"/>
        </w:rPr>
      </w:pPr>
    </w:p>
    <w:p w:rsidRPr="00FA2B80" w:rsidR="00FF258C" w:rsidP="009A7839" w:rsidRDefault="00144031" w14:paraId="0000008A" w14:textId="2B115992">
      <w:pPr>
        <w:pStyle w:val="Normal0"/>
        <w:spacing w:line="360" w:lineRule="auto"/>
        <w:ind w:left="426"/>
        <w:jc w:val="both"/>
        <w:rPr>
          <w:color w:val="7F7F7F"/>
        </w:rPr>
      </w:pPr>
      <w:r w:rsidRPr="00144031">
        <w:rPr>
          <w:color w:val="7F7F7F"/>
        </w:rPr>
        <w:drawing>
          <wp:inline distT="0" distB="0" distL="0" distR="0" wp14:anchorId="53A603AA" wp14:editId="67F347F4">
            <wp:extent cx="6332220" cy="2482215"/>
            <wp:effectExtent l="0" t="0" r="0" b="0"/>
            <wp:docPr id="25981474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14744" name="Imagen 1" descr="Interfaz de usuario gráfica, Aplicación&#10;&#10;Descripción generada automáticamente"/>
                    <pic:cNvPicPr/>
                  </pic:nvPicPr>
                  <pic:blipFill>
                    <a:blip r:embed="rId31"/>
                    <a:stretch>
                      <a:fillRect/>
                    </a:stretch>
                  </pic:blipFill>
                  <pic:spPr>
                    <a:xfrm>
                      <a:off x="0" y="0"/>
                      <a:ext cx="6332220" cy="2482215"/>
                    </a:xfrm>
                    <a:prstGeom prst="rect">
                      <a:avLst/>
                    </a:prstGeom>
                  </pic:spPr>
                </pic:pic>
              </a:graphicData>
            </a:graphic>
          </wp:inline>
        </w:drawing>
      </w:r>
    </w:p>
    <w:p w:rsidRPr="00FA2B80" w:rsidR="00FF258C" w:rsidP="009A7839" w:rsidRDefault="00FF258C" w14:paraId="0000008B" w14:textId="77777777">
      <w:pPr>
        <w:pStyle w:val="Normal0"/>
        <w:spacing w:line="360" w:lineRule="auto"/>
        <w:rPr>
          <w:b/>
          <w:u w:val="single"/>
        </w:rPr>
      </w:pPr>
    </w:p>
    <w:p w:rsidRPr="00E05000" w:rsidR="00FF258C" w:rsidP="00E05000" w:rsidRDefault="00144031" w14:paraId="0000008D" w14:textId="3BD2F6E5">
      <w:pPr>
        <w:pStyle w:val="Ttulo1"/>
        <w:rPr>
          <w:sz w:val="22"/>
          <w:szCs w:val="22"/>
        </w:rPr>
      </w:pPr>
      <w:r w:rsidRPr="00E05000">
        <w:rPr>
          <w:sz w:val="22"/>
          <w:szCs w:val="22"/>
        </w:rPr>
        <w:t>M</w:t>
      </w:r>
      <w:r w:rsidRPr="00E05000" w:rsidR="00D376E1">
        <w:rPr>
          <w:sz w:val="22"/>
          <w:szCs w:val="22"/>
        </w:rPr>
        <w:t xml:space="preserve">ATERIAL COMPLEMENTARIO: </w:t>
      </w:r>
    </w:p>
    <w:p w:rsidRPr="00FA2B80" w:rsidR="00FF258C" w:rsidP="009A7839" w:rsidRDefault="00FF258C" w14:paraId="0000008F" w14:textId="2756734E">
      <w:pPr>
        <w:pStyle w:val="Normal0"/>
        <w:spacing w:line="360" w:lineRule="auto"/>
      </w:pP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FA2B80" w:rsidR="00FF258C" w14:paraId="18C53E35" w14:textId="77777777">
        <w:trPr>
          <w:trHeight w:val="658"/>
        </w:trPr>
        <w:tc>
          <w:tcPr>
            <w:tcW w:w="2517" w:type="dxa"/>
            <w:shd w:val="clear" w:color="auto" w:fill="F9CB9C"/>
            <w:tcMar>
              <w:top w:w="100" w:type="dxa"/>
              <w:left w:w="100" w:type="dxa"/>
              <w:bottom w:w="100" w:type="dxa"/>
              <w:right w:w="100" w:type="dxa"/>
            </w:tcMar>
            <w:vAlign w:val="center"/>
          </w:tcPr>
          <w:p w:rsidRPr="00FA2B80" w:rsidR="00FF258C" w:rsidP="009A7839" w:rsidRDefault="00D376E1" w14:paraId="00000090" w14:textId="77777777">
            <w:pPr>
              <w:pStyle w:val="Normal0"/>
              <w:spacing w:line="360" w:lineRule="auto"/>
              <w:jc w:val="center"/>
              <w:rPr>
                <w:sz w:val="22"/>
                <w:szCs w:val="22"/>
              </w:rPr>
            </w:pPr>
            <w:r w:rsidRPr="00FA2B80">
              <w:rPr>
                <w:sz w:val="22"/>
                <w:szCs w:val="22"/>
              </w:rPr>
              <w:t>Tema</w:t>
            </w:r>
          </w:p>
        </w:tc>
        <w:tc>
          <w:tcPr>
            <w:tcW w:w="2517" w:type="dxa"/>
            <w:shd w:val="clear" w:color="auto" w:fill="F9CB9C"/>
            <w:tcMar>
              <w:top w:w="100" w:type="dxa"/>
              <w:left w:w="100" w:type="dxa"/>
              <w:bottom w:w="100" w:type="dxa"/>
              <w:right w:w="100" w:type="dxa"/>
            </w:tcMar>
            <w:vAlign w:val="center"/>
          </w:tcPr>
          <w:p w:rsidRPr="00FA2B80" w:rsidR="00FF258C" w:rsidP="009A7839" w:rsidRDefault="00D376E1" w14:paraId="00000091" w14:textId="77777777">
            <w:pPr>
              <w:pStyle w:val="Normal0"/>
              <w:spacing w:line="360" w:lineRule="auto"/>
              <w:jc w:val="center"/>
              <w:rPr>
                <w:color w:val="000000"/>
                <w:sz w:val="22"/>
                <w:szCs w:val="22"/>
              </w:rPr>
            </w:pPr>
            <w:r w:rsidRPr="00FA2B80">
              <w:rPr>
                <w:sz w:val="22"/>
                <w:szCs w:val="22"/>
              </w:rPr>
              <w:t>Referencia APA del Material</w:t>
            </w:r>
          </w:p>
        </w:tc>
        <w:tc>
          <w:tcPr>
            <w:tcW w:w="2519" w:type="dxa"/>
            <w:shd w:val="clear" w:color="auto" w:fill="F9CB9C"/>
            <w:tcMar>
              <w:top w:w="100" w:type="dxa"/>
              <w:left w:w="100" w:type="dxa"/>
              <w:bottom w:w="100" w:type="dxa"/>
              <w:right w:w="100" w:type="dxa"/>
            </w:tcMar>
            <w:vAlign w:val="center"/>
          </w:tcPr>
          <w:p w:rsidRPr="00FA2B80" w:rsidR="00FF258C" w:rsidP="009A7839" w:rsidRDefault="00D376E1" w14:paraId="00000092" w14:textId="77777777">
            <w:pPr>
              <w:pStyle w:val="Normal0"/>
              <w:spacing w:line="360" w:lineRule="auto"/>
              <w:jc w:val="center"/>
              <w:rPr>
                <w:sz w:val="22"/>
                <w:szCs w:val="22"/>
              </w:rPr>
            </w:pPr>
            <w:r w:rsidRPr="00FA2B80">
              <w:rPr>
                <w:sz w:val="22"/>
                <w:szCs w:val="22"/>
              </w:rPr>
              <w:t>Tipo de material</w:t>
            </w:r>
          </w:p>
          <w:p w:rsidRPr="00FA2B80" w:rsidR="00FF258C" w:rsidP="009A7839" w:rsidRDefault="00D376E1" w14:paraId="00000093" w14:textId="77777777">
            <w:pPr>
              <w:pStyle w:val="Normal0"/>
              <w:spacing w:line="360" w:lineRule="auto"/>
              <w:jc w:val="center"/>
              <w:rPr>
                <w:color w:val="000000"/>
                <w:sz w:val="22"/>
                <w:szCs w:val="22"/>
              </w:rPr>
            </w:pPr>
            <w:r w:rsidRPr="00FA2B80">
              <w:rPr>
                <w:sz w:val="22"/>
                <w:szCs w:val="22"/>
              </w:rPr>
              <w:t>(Video, capítulo de libro, artículo, otro)</w:t>
            </w:r>
          </w:p>
        </w:tc>
        <w:tc>
          <w:tcPr>
            <w:tcW w:w="2519" w:type="dxa"/>
            <w:shd w:val="clear" w:color="auto" w:fill="F9CB9C"/>
            <w:tcMar>
              <w:top w:w="100" w:type="dxa"/>
              <w:left w:w="100" w:type="dxa"/>
              <w:bottom w:w="100" w:type="dxa"/>
              <w:right w:w="100" w:type="dxa"/>
            </w:tcMar>
            <w:vAlign w:val="center"/>
          </w:tcPr>
          <w:p w:rsidRPr="00FA2B80" w:rsidR="00FF258C" w:rsidP="009A7839" w:rsidRDefault="00D376E1" w14:paraId="00000094" w14:textId="77777777">
            <w:pPr>
              <w:pStyle w:val="Normal0"/>
              <w:spacing w:line="360" w:lineRule="auto"/>
              <w:jc w:val="center"/>
              <w:rPr>
                <w:sz w:val="22"/>
                <w:szCs w:val="22"/>
              </w:rPr>
            </w:pPr>
            <w:r w:rsidRPr="00FA2B80">
              <w:rPr>
                <w:sz w:val="22"/>
                <w:szCs w:val="22"/>
              </w:rPr>
              <w:t>Enlace del Recurso o</w:t>
            </w:r>
          </w:p>
          <w:p w:rsidRPr="00FA2B80" w:rsidR="00FF258C" w:rsidP="009A7839" w:rsidRDefault="00D376E1" w14:paraId="00000095" w14:textId="77777777">
            <w:pPr>
              <w:pStyle w:val="Normal0"/>
              <w:spacing w:line="360" w:lineRule="auto"/>
              <w:jc w:val="center"/>
              <w:rPr>
                <w:color w:val="000000"/>
                <w:sz w:val="22"/>
                <w:szCs w:val="22"/>
              </w:rPr>
            </w:pPr>
            <w:r w:rsidRPr="00FA2B80">
              <w:rPr>
                <w:sz w:val="22"/>
                <w:szCs w:val="22"/>
              </w:rPr>
              <w:t>Archivo del documento o material</w:t>
            </w:r>
          </w:p>
        </w:tc>
      </w:tr>
      <w:tr w:rsidRPr="00FA2B80" w:rsidR="00FF258C" w14:paraId="672A6659" w14:textId="77777777">
        <w:trPr>
          <w:trHeight w:val="182"/>
        </w:trPr>
        <w:tc>
          <w:tcPr>
            <w:tcW w:w="2517" w:type="dxa"/>
            <w:tcMar>
              <w:top w:w="100" w:type="dxa"/>
              <w:left w:w="100" w:type="dxa"/>
              <w:bottom w:w="100" w:type="dxa"/>
              <w:right w:w="100" w:type="dxa"/>
            </w:tcMar>
          </w:tcPr>
          <w:p w:rsidRPr="00144031" w:rsidR="00FF258C" w:rsidP="00144031" w:rsidRDefault="00144031" w14:paraId="00000096" w14:textId="545F44A7">
            <w:r w:rsidRPr="00144031">
              <w:rPr>
                <w:b w:val="0"/>
              </w:rPr>
              <w:t>1.</w:t>
            </w:r>
            <w:r>
              <w:t xml:space="preserve"> Desarrollo de la ética</w:t>
            </w:r>
          </w:p>
        </w:tc>
        <w:tc>
          <w:tcPr>
            <w:tcW w:w="2517" w:type="dxa"/>
            <w:tcMar>
              <w:top w:w="100" w:type="dxa"/>
              <w:left w:w="100" w:type="dxa"/>
              <w:bottom w:w="100" w:type="dxa"/>
              <w:right w:w="100" w:type="dxa"/>
            </w:tcMar>
          </w:tcPr>
          <w:p w:rsidRPr="00FA2B80" w:rsidR="00FF258C" w:rsidP="0087003E" w:rsidRDefault="0087003E" w14:paraId="00000098" w14:textId="5BB85E6E">
            <w:pPr>
              <w:pStyle w:val="Normal0"/>
              <w:spacing w:line="360" w:lineRule="auto"/>
              <w:rPr>
                <w:sz w:val="22"/>
                <w:szCs w:val="22"/>
              </w:rPr>
            </w:pPr>
            <w:r w:rsidRPr="00FA2B80">
              <w:rPr>
                <w:b w:val="0"/>
                <w:bCs/>
                <w:sz w:val="22"/>
                <w:szCs w:val="22"/>
              </w:rPr>
              <w:t xml:space="preserve">Equipo editorial, </w:t>
            </w:r>
            <w:proofErr w:type="spellStart"/>
            <w:r w:rsidRPr="00FA2B80">
              <w:rPr>
                <w:b w:val="0"/>
                <w:bCs/>
                <w:sz w:val="22"/>
                <w:szCs w:val="22"/>
              </w:rPr>
              <w:t>Etecé</w:t>
            </w:r>
            <w:proofErr w:type="spellEnd"/>
            <w:r w:rsidRPr="00FA2B80">
              <w:rPr>
                <w:b w:val="0"/>
                <w:bCs/>
                <w:sz w:val="22"/>
                <w:szCs w:val="22"/>
              </w:rPr>
              <w:t>. (2020, 24 septiembre). </w:t>
            </w:r>
            <w:r w:rsidRPr="00FA2B80">
              <w:rPr>
                <w:b w:val="0"/>
                <w:bCs/>
                <w:i/>
                <w:iCs/>
                <w:sz w:val="22"/>
                <w:szCs w:val="22"/>
              </w:rPr>
              <w:t>Ética Profesional - Qué es, concepto, función, tipos y características</w:t>
            </w:r>
            <w:r w:rsidRPr="00FA2B80">
              <w:rPr>
                <w:b w:val="0"/>
                <w:bCs/>
                <w:sz w:val="22"/>
                <w:szCs w:val="22"/>
              </w:rPr>
              <w:t>. Concepto. </w:t>
            </w:r>
          </w:p>
        </w:tc>
        <w:tc>
          <w:tcPr>
            <w:tcW w:w="2519" w:type="dxa"/>
            <w:tcMar>
              <w:top w:w="100" w:type="dxa"/>
              <w:left w:w="100" w:type="dxa"/>
              <w:bottom w:w="100" w:type="dxa"/>
              <w:right w:w="100" w:type="dxa"/>
            </w:tcMar>
          </w:tcPr>
          <w:p w:rsidRPr="00FA2B80" w:rsidR="00FF258C" w:rsidP="009A7839" w:rsidRDefault="00D267FF" w14:paraId="00000099" w14:textId="5275C17F">
            <w:pPr>
              <w:pStyle w:val="Normal0"/>
              <w:spacing w:line="360" w:lineRule="auto"/>
              <w:rPr>
                <w:sz w:val="22"/>
                <w:szCs w:val="22"/>
              </w:rPr>
            </w:pPr>
            <w:r w:rsidRPr="00FA2B80">
              <w:rPr>
                <w:sz w:val="22"/>
                <w:szCs w:val="22"/>
              </w:rPr>
              <w:t>Revista</w:t>
            </w:r>
          </w:p>
        </w:tc>
        <w:tc>
          <w:tcPr>
            <w:tcW w:w="2519" w:type="dxa"/>
            <w:tcMar>
              <w:top w:w="100" w:type="dxa"/>
              <w:left w:w="100" w:type="dxa"/>
              <w:bottom w:w="100" w:type="dxa"/>
              <w:right w:w="100" w:type="dxa"/>
            </w:tcMar>
          </w:tcPr>
          <w:p w:rsidRPr="00FA2B80" w:rsidR="00FF258C" w:rsidP="009A7839" w:rsidRDefault="00D267FF" w14:paraId="41FC1914" w14:textId="24218039">
            <w:pPr>
              <w:pStyle w:val="Normal0"/>
              <w:spacing w:line="360" w:lineRule="auto"/>
              <w:rPr>
                <w:sz w:val="22"/>
                <w:szCs w:val="22"/>
              </w:rPr>
            </w:pPr>
            <w:hyperlink w:history="1" r:id="rId32">
              <w:r w:rsidRPr="00FA2B80">
                <w:rPr>
                  <w:rStyle w:val="Hipervnculo"/>
                  <w:sz w:val="22"/>
                  <w:szCs w:val="22"/>
                </w:rPr>
                <w:t>https://concepto.de/etica-profesional/</w:t>
              </w:r>
            </w:hyperlink>
          </w:p>
          <w:p w:rsidRPr="00FA2B80" w:rsidR="00D267FF" w:rsidP="009A7839" w:rsidRDefault="00D267FF" w14:paraId="0000009A" w14:textId="3CB9647B">
            <w:pPr>
              <w:pStyle w:val="Normal0"/>
              <w:spacing w:line="360" w:lineRule="auto"/>
              <w:rPr>
                <w:sz w:val="22"/>
                <w:szCs w:val="22"/>
              </w:rPr>
            </w:pPr>
          </w:p>
        </w:tc>
      </w:tr>
      <w:tr w:rsidRPr="00FA2B80" w:rsidR="00144031" w14:paraId="055FA57A" w14:textId="77777777">
        <w:trPr>
          <w:trHeight w:val="182"/>
        </w:trPr>
        <w:tc>
          <w:tcPr>
            <w:tcW w:w="2517" w:type="dxa"/>
            <w:tcMar>
              <w:top w:w="100" w:type="dxa"/>
              <w:left w:w="100" w:type="dxa"/>
              <w:bottom w:w="100" w:type="dxa"/>
              <w:right w:w="100" w:type="dxa"/>
            </w:tcMar>
          </w:tcPr>
          <w:p w:rsidRPr="00FA2B80" w:rsidR="00144031" w:rsidP="009A7839" w:rsidRDefault="00144031" w14:paraId="7CB2E68A" w14:textId="721978D4">
            <w:pPr>
              <w:pStyle w:val="Normal0"/>
              <w:spacing w:line="360" w:lineRule="auto"/>
            </w:pPr>
            <w:r>
              <w:t xml:space="preserve">2.2. </w:t>
            </w:r>
            <w:proofErr w:type="gramStart"/>
            <w:r>
              <w:t>La asertividad</w:t>
            </w:r>
            <w:proofErr w:type="gramEnd"/>
          </w:p>
        </w:tc>
        <w:tc>
          <w:tcPr>
            <w:tcW w:w="2517" w:type="dxa"/>
            <w:tcMar>
              <w:top w:w="100" w:type="dxa"/>
              <w:left w:w="100" w:type="dxa"/>
              <w:bottom w:w="100" w:type="dxa"/>
              <w:right w:w="100" w:type="dxa"/>
            </w:tcMar>
          </w:tcPr>
          <w:p w:rsidRPr="00144031" w:rsidR="00144031" w:rsidP="0087003E" w:rsidRDefault="00144031" w14:paraId="76433D3B" w14:textId="7F8E07AC">
            <w:pPr>
              <w:pStyle w:val="Normal0"/>
              <w:spacing w:line="360" w:lineRule="auto"/>
              <w:rPr>
                <w:b w:val="0"/>
              </w:rPr>
            </w:pPr>
            <w:r w:rsidRPr="00144031">
              <w:rPr>
                <w:b w:val="0"/>
              </w:rPr>
              <w:t xml:space="preserve">Loarte, V. D. M. (2024, 21 marzo). ¿Qué es la comunicación </w:t>
            </w:r>
            <w:r w:rsidRPr="00144031">
              <w:rPr>
                <w:b w:val="0"/>
              </w:rPr>
              <w:t xml:space="preserve">asertiva y por qué es importante? Grupo XXI - Psicología Aplicada. </w:t>
            </w:r>
          </w:p>
        </w:tc>
        <w:tc>
          <w:tcPr>
            <w:tcW w:w="2519" w:type="dxa"/>
            <w:tcMar>
              <w:top w:w="100" w:type="dxa"/>
              <w:left w:w="100" w:type="dxa"/>
              <w:bottom w:w="100" w:type="dxa"/>
              <w:right w:w="100" w:type="dxa"/>
            </w:tcMar>
          </w:tcPr>
          <w:p w:rsidRPr="00FA2B80" w:rsidR="00144031" w:rsidP="009A7839" w:rsidRDefault="00144031" w14:paraId="0C90FF71" w14:textId="3F0E7FD5">
            <w:pPr>
              <w:pStyle w:val="Normal0"/>
              <w:spacing w:line="360" w:lineRule="auto"/>
            </w:pPr>
            <w:r>
              <w:t>Articulo</w:t>
            </w:r>
          </w:p>
        </w:tc>
        <w:tc>
          <w:tcPr>
            <w:tcW w:w="2519" w:type="dxa"/>
            <w:tcMar>
              <w:top w:w="100" w:type="dxa"/>
              <w:left w:w="100" w:type="dxa"/>
              <w:bottom w:w="100" w:type="dxa"/>
              <w:right w:w="100" w:type="dxa"/>
            </w:tcMar>
          </w:tcPr>
          <w:p w:rsidR="00144031" w:rsidP="009A7839" w:rsidRDefault="00144031" w14:paraId="69047FFC" w14:textId="210F8342">
            <w:pPr>
              <w:pStyle w:val="Normal0"/>
              <w:spacing w:line="360" w:lineRule="auto"/>
              <w:rPr>
                <w:b w:val="0"/>
              </w:rPr>
            </w:pPr>
            <w:hyperlink w:history="1" r:id="rId33">
              <w:r w:rsidRPr="005141E2">
                <w:rPr>
                  <w:rStyle w:val="Hipervnculo"/>
                </w:rPr>
                <w:t>https://www.grupoxxi-psicologia.net/que-es-la-</w:t>
              </w:r>
              <w:r w:rsidRPr="005141E2">
                <w:rPr>
                  <w:rStyle w:val="Hipervnculo"/>
                </w:rPr>
                <w:t>comunicacion-asertiva-y-por-que-es-importante/</w:t>
              </w:r>
            </w:hyperlink>
          </w:p>
          <w:p w:rsidRPr="00FA2B80" w:rsidR="00144031" w:rsidP="009A7839" w:rsidRDefault="00144031" w14:paraId="31A44108" w14:textId="06C94135">
            <w:pPr>
              <w:pStyle w:val="Normal0"/>
              <w:spacing w:line="360" w:lineRule="auto"/>
            </w:pPr>
          </w:p>
        </w:tc>
      </w:tr>
    </w:tbl>
    <w:p w:rsidRPr="00E05000" w:rsidR="00FF258C" w:rsidP="00E05000" w:rsidRDefault="00FF258C" w14:paraId="000000A0" w14:textId="77777777"/>
    <w:p w:rsidRPr="00E05000" w:rsidR="00FF258C" w:rsidP="00E05000" w:rsidRDefault="00D376E1" w14:paraId="000000A1" w14:textId="77777777">
      <w:pPr>
        <w:pStyle w:val="Ttulo1"/>
        <w:rPr>
          <w:b/>
          <w:color w:val="000000"/>
          <w:sz w:val="22"/>
          <w:szCs w:val="22"/>
        </w:rPr>
      </w:pPr>
      <w:r w:rsidRPr="00E05000">
        <w:rPr>
          <w:b/>
          <w:color w:val="000000"/>
          <w:sz w:val="22"/>
          <w:szCs w:val="22"/>
        </w:rPr>
        <w:t xml:space="preserve">GLOSARIO: </w:t>
      </w:r>
    </w:p>
    <w:p w:rsidRPr="00FA2B80" w:rsidR="00FF258C" w:rsidP="009A7839" w:rsidRDefault="00D376E1" w14:paraId="000000A2" w14:textId="563D5ECA">
      <w:pPr>
        <w:pStyle w:val="Normal0"/>
        <w:pBdr>
          <w:top w:val="nil"/>
          <w:left w:val="nil"/>
          <w:bottom w:val="nil"/>
          <w:right w:val="nil"/>
          <w:between w:val="nil"/>
        </w:pBdr>
        <w:spacing w:line="360" w:lineRule="auto"/>
        <w:jc w:val="both"/>
        <w:rPr>
          <w:color w:val="808080"/>
        </w:rPr>
      </w:pPr>
      <w:r w:rsidRPr="00FA2B80">
        <w:rPr>
          <w:color w:val="808080"/>
        </w:rPr>
        <w:t>.</w:t>
      </w:r>
    </w:p>
    <w:tbl>
      <w:tblPr>
        <w:tblW w:w="10260" w:type="dxa"/>
        <w:tblCellMar>
          <w:left w:w="70" w:type="dxa"/>
          <w:right w:w="70" w:type="dxa"/>
        </w:tblCellMar>
        <w:tblLook w:val="04A0" w:firstRow="1" w:lastRow="0" w:firstColumn="1" w:lastColumn="0" w:noHBand="0" w:noVBand="1"/>
      </w:tblPr>
      <w:tblGrid>
        <w:gridCol w:w="4120"/>
        <w:gridCol w:w="6140"/>
      </w:tblGrid>
      <w:tr w:rsidRPr="00A654CA" w:rsidR="00A654CA" w:rsidTr="00A654CA" w14:paraId="492F268F" w14:textId="77777777">
        <w:trPr>
          <w:trHeight w:val="300"/>
        </w:trPr>
        <w:tc>
          <w:tcPr>
            <w:tcW w:w="4120" w:type="dxa"/>
            <w:tcBorders>
              <w:top w:val="single" w:color="auto" w:sz="4" w:space="0"/>
              <w:left w:val="single" w:color="auto" w:sz="4" w:space="0"/>
              <w:bottom w:val="single" w:color="auto" w:sz="4" w:space="0"/>
              <w:right w:val="single" w:color="auto" w:sz="4" w:space="0"/>
            </w:tcBorders>
            <w:shd w:val="clear" w:color="000000" w:fill="F9CB9C"/>
            <w:vAlign w:val="center"/>
            <w:hideMark/>
          </w:tcPr>
          <w:p w:rsidRPr="00A654CA" w:rsidR="00A654CA" w:rsidP="00A654CA" w:rsidRDefault="00A654CA" w14:paraId="37D3A4B2" w14:textId="77777777">
            <w:pPr>
              <w:spacing w:line="240" w:lineRule="auto"/>
              <w:jc w:val="center"/>
              <w:rPr>
                <w:rFonts w:eastAsia="Times New Roman"/>
                <w:b/>
                <w:bCs/>
                <w:color w:val="000000"/>
                <w:sz w:val="20"/>
                <w:szCs w:val="20"/>
                <w:lang w:eastAsia="es-CO"/>
              </w:rPr>
            </w:pPr>
            <w:r w:rsidRPr="00A654CA">
              <w:rPr>
                <w:rFonts w:eastAsia="Times New Roman"/>
                <w:b/>
                <w:bCs/>
                <w:color w:val="000000"/>
                <w:sz w:val="20"/>
                <w:szCs w:val="20"/>
                <w:lang w:eastAsia="es-CO"/>
              </w:rPr>
              <w:t>TÉRMINO</w:t>
            </w:r>
          </w:p>
        </w:tc>
        <w:tc>
          <w:tcPr>
            <w:tcW w:w="6140" w:type="dxa"/>
            <w:tcBorders>
              <w:top w:val="single" w:color="auto" w:sz="4" w:space="0"/>
              <w:left w:val="nil"/>
              <w:bottom w:val="single" w:color="auto" w:sz="4" w:space="0"/>
              <w:right w:val="single" w:color="auto" w:sz="4" w:space="0"/>
            </w:tcBorders>
            <w:shd w:val="clear" w:color="000000" w:fill="F9CB9C"/>
            <w:vAlign w:val="center"/>
            <w:hideMark/>
          </w:tcPr>
          <w:p w:rsidRPr="00A654CA" w:rsidR="00A654CA" w:rsidP="00A654CA" w:rsidRDefault="00A654CA" w14:paraId="4D6224EB" w14:textId="77777777">
            <w:pPr>
              <w:spacing w:line="240" w:lineRule="auto"/>
              <w:jc w:val="center"/>
              <w:rPr>
                <w:rFonts w:eastAsia="Times New Roman"/>
                <w:color w:val="000000"/>
                <w:sz w:val="20"/>
                <w:szCs w:val="20"/>
                <w:lang w:eastAsia="es-CO"/>
              </w:rPr>
            </w:pPr>
            <w:r w:rsidRPr="00A654CA">
              <w:rPr>
                <w:rFonts w:eastAsia="Times New Roman"/>
                <w:color w:val="000000"/>
                <w:sz w:val="20"/>
                <w:szCs w:val="20"/>
                <w:lang w:eastAsia="es-CO"/>
              </w:rPr>
              <w:t>SIGNIFICADO</w:t>
            </w:r>
          </w:p>
        </w:tc>
      </w:tr>
      <w:tr w:rsidRPr="00A654CA" w:rsidR="00A654CA" w:rsidTr="00A654CA" w14:paraId="080AC94F" w14:textId="77777777">
        <w:trPr>
          <w:trHeight w:val="600"/>
        </w:trPr>
        <w:tc>
          <w:tcPr>
            <w:tcW w:w="4120" w:type="dxa"/>
            <w:tcBorders>
              <w:top w:val="nil"/>
              <w:left w:val="single" w:color="auto" w:sz="4" w:space="0"/>
              <w:bottom w:val="single" w:color="auto" w:sz="4" w:space="0"/>
              <w:right w:val="single" w:color="auto" w:sz="4" w:space="0"/>
            </w:tcBorders>
            <w:shd w:val="clear" w:color="auto" w:fill="auto"/>
            <w:noWrap/>
            <w:vAlign w:val="bottom"/>
            <w:hideMark/>
          </w:tcPr>
          <w:p w:rsidRPr="00A654CA" w:rsidR="00A654CA" w:rsidP="00A654CA" w:rsidRDefault="00A654CA" w14:paraId="30E717F6" w14:textId="77777777">
            <w:pPr>
              <w:spacing w:line="240" w:lineRule="auto"/>
              <w:rPr>
                <w:rFonts w:ascii="Aptos Narrow" w:hAnsi="Aptos Narrow" w:eastAsia="Times New Roman" w:cs="Times New Roman"/>
                <w:b/>
                <w:bCs/>
                <w:color w:val="000000"/>
                <w:lang w:eastAsia="es-CO"/>
              </w:rPr>
            </w:pPr>
            <w:r w:rsidRPr="00A654CA">
              <w:rPr>
                <w:rFonts w:ascii="Aptos Narrow" w:hAnsi="Aptos Narrow" w:eastAsia="Times New Roman" w:cs="Times New Roman"/>
                <w:b/>
                <w:bCs/>
                <w:color w:val="000000"/>
                <w:lang w:eastAsia="es-CO"/>
              </w:rPr>
              <w:t>Ética personal</w:t>
            </w:r>
          </w:p>
        </w:tc>
        <w:tc>
          <w:tcPr>
            <w:tcW w:w="6140" w:type="dxa"/>
            <w:tcBorders>
              <w:top w:val="nil"/>
              <w:left w:val="nil"/>
              <w:bottom w:val="single" w:color="auto" w:sz="4" w:space="0"/>
              <w:right w:val="single" w:color="auto" w:sz="4" w:space="0"/>
            </w:tcBorders>
            <w:shd w:val="clear" w:color="auto" w:fill="auto"/>
            <w:vAlign w:val="bottom"/>
            <w:hideMark/>
          </w:tcPr>
          <w:p w:rsidRPr="00A654CA" w:rsidR="00A654CA" w:rsidP="00A654CA" w:rsidRDefault="00A654CA" w14:paraId="2C8F144E" w14:textId="77777777">
            <w:pPr>
              <w:spacing w:line="240" w:lineRule="auto"/>
              <w:rPr>
                <w:rFonts w:ascii="Aptos Narrow" w:hAnsi="Aptos Narrow" w:eastAsia="Times New Roman" w:cs="Times New Roman"/>
                <w:color w:val="000000"/>
                <w:lang w:eastAsia="es-CO"/>
              </w:rPr>
            </w:pPr>
            <w:r w:rsidRPr="00A654CA">
              <w:rPr>
                <w:rFonts w:ascii="Aptos Narrow" w:hAnsi="Aptos Narrow" w:eastAsia="Times New Roman" w:cs="Times New Roman"/>
                <w:color w:val="000000"/>
                <w:lang w:eastAsia="es-CO"/>
              </w:rPr>
              <w:t xml:space="preserve"> Conjunto de principios y valores que orientan las acciones individuales hacia una convivencia armónica y responsable.</w:t>
            </w:r>
          </w:p>
        </w:tc>
      </w:tr>
      <w:tr w:rsidRPr="00A654CA" w:rsidR="00A654CA" w:rsidTr="00A654CA" w14:paraId="242D0D4D" w14:textId="77777777">
        <w:trPr>
          <w:trHeight w:val="600"/>
        </w:trPr>
        <w:tc>
          <w:tcPr>
            <w:tcW w:w="4120" w:type="dxa"/>
            <w:tcBorders>
              <w:top w:val="nil"/>
              <w:left w:val="single" w:color="auto" w:sz="4" w:space="0"/>
              <w:bottom w:val="single" w:color="auto" w:sz="4" w:space="0"/>
              <w:right w:val="single" w:color="auto" w:sz="4" w:space="0"/>
            </w:tcBorders>
            <w:shd w:val="clear" w:color="auto" w:fill="auto"/>
            <w:noWrap/>
            <w:vAlign w:val="bottom"/>
            <w:hideMark/>
          </w:tcPr>
          <w:p w:rsidRPr="00A654CA" w:rsidR="00A654CA" w:rsidP="00A654CA" w:rsidRDefault="00A654CA" w14:paraId="20D98E6E" w14:textId="77777777">
            <w:pPr>
              <w:spacing w:line="240" w:lineRule="auto"/>
              <w:rPr>
                <w:rFonts w:ascii="Aptos Narrow" w:hAnsi="Aptos Narrow" w:eastAsia="Times New Roman" w:cs="Times New Roman"/>
                <w:b/>
                <w:bCs/>
                <w:color w:val="000000"/>
                <w:lang w:eastAsia="es-CO"/>
              </w:rPr>
            </w:pPr>
            <w:r w:rsidRPr="00A654CA">
              <w:rPr>
                <w:rFonts w:ascii="Aptos Narrow" w:hAnsi="Aptos Narrow" w:eastAsia="Times New Roman" w:cs="Times New Roman"/>
                <w:b/>
                <w:bCs/>
                <w:color w:val="000000"/>
                <w:lang w:eastAsia="es-CO"/>
              </w:rPr>
              <w:t>Ética laboral</w:t>
            </w:r>
          </w:p>
        </w:tc>
        <w:tc>
          <w:tcPr>
            <w:tcW w:w="6140" w:type="dxa"/>
            <w:tcBorders>
              <w:top w:val="nil"/>
              <w:left w:val="nil"/>
              <w:bottom w:val="single" w:color="auto" w:sz="4" w:space="0"/>
              <w:right w:val="single" w:color="auto" w:sz="4" w:space="0"/>
            </w:tcBorders>
            <w:shd w:val="clear" w:color="auto" w:fill="auto"/>
            <w:vAlign w:val="bottom"/>
            <w:hideMark/>
          </w:tcPr>
          <w:p w:rsidRPr="00A654CA" w:rsidR="00A654CA" w:rsidP="00A654CA" w:rsidRDefault="00A654CA" w14:paraId="5539C450" w14:textId="77777777">
            <w:pPr>
              <w:spacing w:line="240" w:lineRule="auto"/>
              <w:rPr>
                <w:rFonts w:ascii="Aptos Narrow" w:hAnsi="Aptos Narrow" w:eastAsia="Times New Roman" w:cs="Times New Roman"/>
                <w:color w:val="000000"/>
                <w:lang w:eastAsia="es-CO"/>
              </w:rPr>
            </w:pPr>
            <w:r w:rsidRPr="00A654CA">
              <w:rPr>
                <w:rFonts w:ascii="Aptos Narrow" w:hAnsi="Aptos Narrow" w:eastAsia="Times New Roman" w:cs="Times New Roman"/>
                <w:color w:val="000000"/>
                <w:lang w:eastAsia="es-CO"/>
              </w:rPr>
              <w:t xml:space="preserve"> Prácticas y comportamientos profesionales que garantizan integridad, respeto y responsabilidad en el ámbito laboral.</w:t>
            </w:r>
          </w:p>
        </w:tc>
      </w:tr>
      <w:tr w:rsidRPr="00A654CA" w:rsidR="00A654CA" w:rsidTr="00A654CA" w14:paraId="7581F0AC" w14:textId="77777777">
        <w:trPr>
          <w:trHeight w:val="600"/>
        </w:trPr>
        <w:tc>
          <w:tcPr>
            <w:tcW w:w="4120" w:type="dxa"/>
            <w:tcBorders>
              <w:top w:val="nil"/>
              <w:left w:val="single" w:color="auto" w:sz="4" w:space="0"/>
              <w:bottom w:val="single" w:color="auto" w:sz="4" w:space="0"/>
              <w:right w:val="single" w:color="auto" w:sz="4" w:space="0"/>
            </w:tcBorders>
            <w:shd w:val="clear" w:color="auto" w:fill="auto"/>
            <w:noWrap/>
            <w:vAlign w:val="bottom"/>
            <w:hideMark/>
          </w:tcPr>
          <w:p w:rsidRPr="00A654CA" w:rsidR="00A654CA" w:rsidP="00A654CA" w:rsidRDefault="00A654CA" w14:paraId="6F640D73" w14:textId="77777777">
            <w:pPr>
              <w:spacing w:line="240" w:lineRule="auto"/>
              <w:rPr>
                <w:rFonts w:ascii="Aptos Narrow" w:hAnsi="Aptos Narrow" w:eastAsia="Times New Roman" w:cs="Times New Roman"/>
                <w:b/>
                <w:bCs/>
                <w:color w:val="000000"/>
                <w:lang w:eastAsia="es-CO"/>
              </w:rPr>
            </w:pPr>
            <w:r w:rsidRPr="00A654CA">
              <w:rPr>
                <w:rFonts w:ascii="Aptos Narrow" w:hAnsi="Aptos Narrow" w:eastAsia="Times New Roman" w:cs="Times New Roman"/>
                <w:b/>
                <w:bCs/>
                <w:color w:val="000000"/>
                <w:lang w:eastAsia="es-CO"/>
              </w:rPr>
              <w:t>Integridad</w:t>
            </w:r>
          </w:p>
        </w:tc>
        <w:tc>
          <w:tcPr>
            <w:tcW w:w="6140" w:type="dxa"/>
            <w:tcBorders>
              <w:top w:val="nil"/>
              <w:left w:val="nil"/>
              <w:bottom w:val="single" w:color="auto" w:sz="4" w:space="0"/>
              <w:right w:val="single" w:color="auto" w:sz="4" w:space="0"/>
            </w:tcBorders>
            <w:shd w:val="clear" w:color="auto" w:fill="auto"/>
            <w:vAlign w:val="bottom"/>
            <w:hideMark/>
          </w:tcPr>
          <w:p w:rsidRPr="00A654CA" w:rsidR="00A654CA" w:rsidP="00A654CA" w:rsidRDefault="00A654CA" w14:paraId="6C64E3BE" w14:textId="77777777">
            <w:pPr>
              <w:spacing w:line="240" w:lineRule="auto"/>
              <w:rPr>
                <w:rFonts w:ascii="Aptos Narrow" w:hAnsi="Aptos Narrow" w:eastAsia="Times New Roman" w:cs="Times New Roman"/>
                <w:color w:val="000000"/>
                <w:lang w:eastAsia="es-CO"/>
              </w:rPr>
            </w:pPr>
            <w:r w:rsidRPr="00A654CA">
              <w:rPr>
                <w:rFonts w:ascii="Aptos Narrow" w:hAnsi="Aptos Narrow" w:eastAsia="Times New Roman" w:cs="Times New Roman"/>
                <w:color w:val="000000"/>
                <w:lang w:eastAsia="es-CO"/>
              </w:rPr>
              <w:t xml:space="preserve"> Coherencia entre los valores, pensamientos, palabras y acciones, fomentando confianza y respeto.</w:t>
            </w:r>
          </w:p>
        </w:tc>
      </w:tr>
      <w:tr w:rsidRPr="00A654CA" w:rsidR="00A654CA" w:rsidTr="00A654CA" w14:paraId="5F4567B6" w14:textId="77777777">
        <w:trPr>
          <w:trHeight w:val="600"/>
        </w:trPr>
        <w:tc>
          <w:tcPr>
            <w:tcW w:w="4120" w:type="dxa"/>
            <w:tcBorders>
              <w:top w:val="nil"/>
              <w:left w:val="single" w:color="auto" w:sz="4" w:space="0"/>
              <w:bottom w:val="single" w:color="auto" w:sz="4" w:space="0"/>
              <w:right w:val="single" w:color="auto" w:sz="4" w:space="0"/>
            </w:tcBorders>
            <w:shd w:val="clear" w:color="auto" w:fill="auto"/>
            <w:noWrap/>
            <w:vAlign w:val="bottom"/>
            <w:hideMark/>
          </w:tcPr>
          <w:p w:rsidRPr="00A654CA" w:rsidR="00A654CA" w:rsidP="00A654CA" w:rsidRDefault="00A654CA" w14:paraId="14FAF20B" w14:textId="77777777">
            <w:pPr>
              <w:spacing w:line="240" w:lineRule="auto"/>
              <w:rPr>
                <w:rFonts w:ascii="Aptos Narrow" w:hAnsi="Aptos Narrow" w:eastAsia="Times New Roman" w:cs="Times New Roman"/>
                <w:b/>
                <w:bCs/>
                <w:color w:val="000000"/>
                <w:lang w:eastAsia="es-CO"/>
              </w:rPr>
            </w:pPr>
            <w:r w:rsidRPr="00A654CA">
              <w:rPr>
                <w:rFonts w:ascii="Aptos Narrow" w:hAnsi="Aptos Narrow" w:eastAsia="Times New Roman" w:cs="Times New Roman"/>
                <w:b/>
                <w:bCs/>
                <w:color w:val="000000"/>
                <w:lang w:eastAsia="es-CO"/>
              </w:rPr>
              <w:t>Responsabilidad Social Corporativa (RSC)</w:t>
            </w:r>
          </w:p>
        </w:tc>
        <w:tc>
          <w:tcPr>
            <w:tcW w:w="6140" w:type="dxa"/>
            <w:tcBorders>
              <w:top w:val="nil"/>
              <w:left w:val="nil"/>
              <w:bottom w:val="single" w:color="auto" w:sz="4" w:space="0"/>
              <w:right w:val="single" w:color="auto" w:sz="4" w:space="0"/>
            </w:tcBorders>
            <w:shd w:val="clear" w:color="auto" w:fill="auto"/>
            <w:vAlign w:val="bottom"/>
            <w:hideMark/>
          </w:tcPr>
          <w:p w:rsidRPr="00A654CA" w:rsidR="00A654CA" w:rsidP="00A654CA" w:rsidRDefault="00A654CA" w14:paraId="7A2457B3" w14:textId="77777777">
            <w:pPr>
              <w:spacing w:line="240" w:lineRule="auto"/>
              <w:rPr>
                <w:rFonts w:ascii="Aptos Narrow" w:hAnsi="Aptos Narrow" w:eastAsia="Times New Roman" w:cs="Times New Roman"/>
                <w:color w:val="000000"/>
                <w:lang w:eastAsia="es-CO"/>
              </w:rPr>
            </w:pPr>
            <w:r w:rsidRPr="00A654CA">
              <w:rPr>
                <w:rFonts w:ascii="Aptos Narrow" w:hAnsi="Aptos Narrow" w:eastAsia="Times New Roman" w:cs="Times New Roman"/>
                <w:color w:val="000000"/>
                <w:lang w:eastAsia="es-CO"/>
              </w:rPr>
              <w:t xml:space="preserve"> Compromiso empresarial con el bienestar social, económico y ambiental.</w:t>
            </w:r>
          </w:p>
        </w:tc>
      </w:tr>
      <w:tr w:rsidRPr="00A654CA" w:rsidR="00A654CA" w:rsidTr="00A654CA" w14:paraId="7058391C" w14:textId="77777777">
        <w:trPr>
          <w:trHeight w:val="600"/>
        </w:trPr>
        <w:tc>
          <w:tcPr>
            <w:tcW w:w="4120" w:type="dxa"/>
            <w:tcBorders>
              <w:top w:val="nil"/>
              <w:left w:val="single" w:color="auto" w:sz="4" w:space="0"/>
              <w:bottom w:val="single" w:color="auto" w:sz="4" w:space="0"/>
              <w:right w:val="single" w:color="auto" w:sz="4" w:space="0"/>
            </w:tcBorders>
            <w:shd w:val="clear" w:color="auto" w:fill="auto"/>
            <w:noWrap/>
            <w:vAlign w:val="bottom"/>
            <w:hideMark/>
          </w:tcPr>
          <w:p w:rsidRPr="00A654CA" w:rsidR="00A654CA" w:rsidP="00A654CA" w:rsidRDefault="00A654CA" w14:paraId="04A88A5C" w14:textId="77777777">
            <w:pPr>
              <w:spacing w:line="240" w:lineRule="auto"/>
              <w:rPr>
                <w:rFonts w:ascii="Aptos Narrow" w:hAnsi="Aptos Narrow" w:eastAsia="Times New Roman" w:cs="Times New Roman"/>
                <w:b/>
                <w:bCs/>
                <w:color w:val="000000"/>
                <w:lang w:eastAsia="es-CO"/>
              </w:rPr>
            </w:pPr>
            <w:r w:rsidRPr="00A654CA">
              <w:rPr>
                <w:rFonts w:ascii="Aptos Narrow" w:hAnsi="Aptos Narrow" w:eastAsia="Times New Roman" w:cs="Times New Roman"/>
                <w:b/>
                <w:bCs/>
                <w:color w:val="000000"/>
                <w:lang w:eastAsia="es-CO"/>
              </w:rPr>
              <w:t>Transparencia</w:t>
            </w:r>
          </w:p>
        </w:tc>
        <w:tc>
          <w:tcPr>
            <w:tcW w:w="6140" w:type="dxa"/>
            <w:tcBorders>
              <w:top w:val="nil"/>
              <w:left w:val="nil"/>
              <w:bottom w:val="single" w:color="auto" w:sz="4" w:space="0"/>
              <w:right w:val="single" w:color="auto" w:sz="4" w:space="0"/>
            </w:tcBorders>
            <w:shd w:val="clear" w:color="auto" w:fill="auto"/>
            <w:vAlign w:val="bottom"/>
            <w:hideMark/>
          </w:tcPr>
          <w:p w:rsidRPr="00A654CA" w:rsidR="00A654CA" w:rsidP="00A654CA" w:rsidRDefault="00A654CA" w14:paraId="50D0ABB6" w14:textId="77777777">
            <w:pPr>
              <w:spacing w:line="240" w:lineRule="auto"/>
              <w:rPr>
                <w:rFonts w:ascii="Aptos Narrow" w:hAnsi="Aptos Narrow" w:eastAsia="Times New Roman" w:cs="Times New Roman"/>
                <w:color w:val="000000"/>
                <w:lang w:eastAsia="es-CO"/>
              </w:rPr>
            </w:pPr>
            <w:r w:rsidRPr="00A654CA">
              <w:rPr>
                <w:rFonts w:ascii="Aptos Narrow" w:hAnsi="Aptos Narrow" w:eastAsia="Times New Roman" w:cs="Times New Roman"/>
                <w:color w:val="000000"/>
                <w:lang w:eastAsia="es-CO"/>
              </w:rPr>
              <w:t xml:space="preserve"> Claridad y honestidad en las operaciones empresariales y la interacción con </w:t>
            </w:r>
            <w:proofErr w:type="spellStart"/>
            <w:r w:rsidRPr="00A654CA">
              <w:rPr>
                <w:rFonts w:ascii="Aptos Narrow" w:hAnsi="Aptos Narrow" w:eastAsia="Times New Roman" w:cs="Times New Roman"/>
                <w:i/>
                <w:iCs/>
                <w:color w:val="000000"/>
                <w:highlight w:val="yellow"/>
                <w:lang w:eastAsia="es-CO"/>
              </w:rPr>
              <w:t>stakeholders</w:t>
            </w:r>
            <w:proofErr w:type="spellEnd"/>
            <w:r w:rsidRPr="00A654CA">
              <w:rPr>
                <w:rFonts w:ascii="Aptos Narrow" w:hAnsi="Aptos Narrow" w:eastAsia="Times New Roman" w:cs="Times New Roman"/>
                <w:i/>
                <w:iCs/>
                <w:color w:val="000000"/>
                <w:highlight w:val="yellow"/>
                <w:lang w:eastAsia="es-CO"/>
              </w:rPr>
              <w:t>.</w:t>
            </w:r>
          </w:p>
        </w:tc>
      </w:tr>
      <w:tr w:rsidRPr="00A654CA" w:rsidR="00A654CA" w:rsidTr="00A654CA" w14:paraId="57C46E92" w14:textId="77777777">
        <w:trPr>
          <w:trHeight w:val="600"/>
        </w:trPr>
        <w:tc>
          <w:tcPr>
            <w:tcW w:w="4120" w:type="dxa"/>
            <w:tcBorders>
              <w:top w:val="nil"/>
              <w:left w:val="single" w:color="auto" w:sz="4" w:space="0"/>
              <w:bottom w:val="single" w:color="auto" w:sz="4" w:space="0"/>
              <w:right w:val="single" w:color="auto" w:sz="4" w:space="0"/>
            </w:tcBorders>
            <w:shd w:val="clear" w:color="auto" w:fill="auto"/>
            <w:noWrap/>
            <w:vAlign w:val="bottom"/>
            <w:hideMark/>
          </w:tcPr>
          <w:p w:rsidRPr="00A654CA" w:rsidR="00A654CA" w:rsidP="00A654CA" w:rsidRDefault="00A654CA" w14:paraId="0393D8C4" w14:textId="77777777">
            <w:pPr>
              <w:spacing w:line="240" w:lineRule="auto"/>
              <w:rPr>
                <w:rFonts w:ascii="Aptos Narrow" w:hAnsi="Aptos Narrow" w:eastAsia="Times New Roman" w:cs="Times New Roman"/>
                <w:b/>
                <w:bCs/>
                <w:color w:val="000000"/>
                <w:lang w:eastAsia="es-CO"/>
              </w:rPr>
            </w:pPr>
            <w:r w:rsidRPr="00A654CA">
              <w:rPr>
                <w:rFonts w:ascii="Aptos Narrow" w:hAnsi="Aptos Narrow" w:eastAsia="Times New Roman" w:cs="Times New Roman"/>
                <w:b/>
                <w:bCs/>
                <w:color w:val="000000"/>
                <w:lang w:eastAsia="es-CO"/>
              </w:rPr>
              <w:t>Asertividad</w:t>
            </w:r>
          </w:p>
        </w:tc>
        <w:tc>
          <w:tcPr>
            <w:tcW w:w="6140" w:type="dxa"/>
            <w:tcBorders>
              <w:top w:val="nil"/>
              <w:left w:val="nil"/>
              <w:bottom w:val="single" w:color="auto" w:sz="4" w:space="0"/>
              <w:right w:val="single" w:color="auto" w:sz="4" w:space="0"/>
            </w:tcBorders>
            <w:shd w:val="clear" w:color="auto" w:fill="auto"/>
            <w:vAlign w:val="bottom"/>
            <w:hideMark/>
          </w:tcPr>
          <w:p w:rsidRPr="00A654CA" w:rsidR="00A654CA" w:rsidP="00A654CA" w:rsidRDefault="00A654CA" w14:paraId="59EF98C4" w14:textId="77777777">
            <w:pPr>
              <w:spacing w:line="240" w:lineRule="auto"/>
              <w:rPr>
                <w:rFonts w:ascii="Aptos Narrow" w:hAnsi="Aptos Narrow" w:eastAsia="Times New Roman" w:cs="Times New Roman"/>
                <w:color w:val="000000"/>
                <w:lang w:eastAsia="es-CO"/>
              </w:rPr>
            </w:pPr>
            <w:r w:rsidRPr="00A654CA">
              <w:rPr>
                <w:rFonts w:ascii="Aptos Narrow" w:hAnsi="Aptos Narrow" w:eastAsia="Times New Roman" w:cs="Times New Roman"/>
                <w:color w:val="000000"/>
                <w:lang w:eastAsia="es-CO"/>
              </w:rPr>
              <w:t xml:space="preserve"> Habilidad comunicativa que permite expresar pensamientos y emociones de manera respetuosa y directa.</w:t>
            </w:r>
          </w:p>
        </w:tc>
      </w:tr>
      <w:tr w:rsidRPr="00A654CA" w:rsidR="00A654CA" w:rsidTr="00A654CA" w14:paraId="488EB220" w14:textId="77777777">
        <w:trPr>
          <w:trHeight w:val="600"/>
        </w:trPr>
        <w:tc>
          <w:tcPr>
            <w:tcW w:w="4120" w:type="dxa"/>
            <w:tcBorders>
              <w:top w:val="nil"/>
              <w:left w:val="single" w:color="auto" w:sz="4" w:space="0"/>
              <w:bottom w:val="single" w:color="auto" w:sz="4" w:space="0"/>
              <w:right w:val="single" w:color="auto" w:sz="4" w:space="0"/>
            </w:tcBorders>
            <w:shd w:val="clear" w:color="auto" w:fill="auto"/>
            <w:noWrap/>
            <w:vAlign w:val="bottom"/>
            <w:hideMark/>
          </w:tcPr>
          <w:p w:rsidRPr="00A654CA" w:rsidR="00A654CA" w:rsidP="00A654CA" w:rsidRDefault="00A654CA" w14:paraId="25D2A8F0" w14:textId="77777777">
            <w:pPr>
              <w:spacing w:line="240" w:lineRule="auto"/>
              <w:rPr>
                <w:rFonts w:ascii="Aptos Narrow" w:hAnsi="Aptos Narrow" w:eastAsia="Times New Roman" w:cs="Times New Roman"/>
                <w:b/>
                <w:bCs/>
                <w:color w:val="000000"/>
                <w:lang w:eastAsia="es-CO"/>
              </w:rPr>
            </w:pPr>
            <w:r w:rsidRPr="00A654CA">
              <w:rPr>
                <w:rFonts w:ascii="Aptos Narrow" w:hAnsi="Aptos Narrow" w:eastAsia="Times New Roman" w:cs="Times New Roman"/>
                <w:b/>
                <w:bCs/>
                <w:color w:val="000000"/>
                <w:lang w:eastAsia="es-CO"/>
              </w:rPr>
              <w:t>Confianza</w:t>
            </w:r>
          </w:p>
        </w:tc>
        <w:tc>
          <w:tcPr>
            <w:tcW w:w="6140" w:type="dxa"/>
            <w:tcBorders>
              <w:top w:val="nil"/>
              <w:left w:val="nil"/>
              <w:bottom w:val="single" w:color="auto" w:sz="4" w:space="0"/>
              <w:right w:val="single" w:color="auto" w:sz="4" w:space="0"/>
            </w:tcBorders>
            <w:shd w:val="clear" w:color="auto" w:fill="auto"/>
            <w:vAlign w:val="bottom"/>
            <w:hideMark/>
          </w:tcPr>
          <w:p w:rsidRPr="00A654CA" w:rsidR="00A654CA" w:rsidP="00A654CA" w:rsidRDefault="00A654CA" w14:paraId="1DA7C71F" w14:textId="77777777">
            <w:pPr>
              <w:spacing w:line="240" w:lineRule="auto"/>
              <w:rPr>
                <w:rFonts w:ascii="Aptos Narrow" w:hAnsi="Aptos Narrow" w:eastAsia="Times New Roman" w:cs="Times New Roman"/>
                <w:color w:val="000000"/>
                <w:lang w:eastAsia="es-CO"/>
              </w:rPr>
            </w:pPr>
            <w:r w:rsidRPr="00A654CA">
              <w:rPr>
                <w:rFonts w:ascii="Aptos Narrow" w:hAnsi="Aptos Narrow" w:eastAsia="Times New Roman" w:cs="Times New Roman"/>
                <w:color w:val="000000"/>
                <w:lang w:eastAsia="es-CO"/>
              </w:rPr>
              <w:t xml:space="preserve"> Relación basada en la credibilidad y honestidad, esencial para el desarrollo de vínculos sociales y laborales.</w:t>
            </w:r>
          </w:p>
        </w:tc>
      </w:tr>
      <w:tr w:rsidRPr="00A654CA" w:rsidR="00A654CA" w:rsidTr="00A654CA" w14:paraId="7AE53D38" w14:textId="77777777">
        <w:trPr>
          <w:trHeight w:val="600"/>
        </w:trPr>
        <w:tc>
          <w:tcPr>
            <w:tcW w:w="4120" w:type="dxa"/>
            <w:tcBorders>
              <w:top w:val="nil"/>
              <w:left w:val="single" w:color="auto" w:sz="4" w:space="0"/>
              <w:bottom w:val="single" w:color="auto" w:sz="4" w:space="0"/>
              <w:right w:val="single" w:color="auto" w:sz="4" w:space="0"/>
            </w:tcBorders>
            <w:shd w:val="clear" w:color="auto" w:fill="auto"/>
            <w:noWrap/>
            <w:vAlign w:val="bottom"/>
            <w:hideMark/>
          </w:tcPr>
          <w:p w:rsidRPr="00A654CA" w:rsidR="00A654CA" w:rsidP="00A654CA" w:rsidRDefault="00A654CA" w14:paraId="25544281" w14:textId="77777777">
            <w:pPr>
              <w:spacing w:line="240" w:lineRule="auto"/>
              <w:rPr>
                <w:rFonts w:ascii="Aptos Narrow" w:hAnsi="Aptos Narrow" w:eastAsia="Times New Roman" w:cs="Times New Roman"/>
                <w:b/>
                <w:bCs/>
                <w:color w:val="000000"/>
                <w:lang w:eastAsia="es-CO"/>
              </w:rPr>
            </w:pPr>
            <w:r w:rsidRPr="00A654CA">
              <w:rPr>
                <w:rFonts w:ascii="Aptos Narrow" w:hAnsi="Aptos Narrow" w:eastAsia="Times New Roman" w:cs="Times New Roman"/>
                <w:b/>
                <w:bCs/>
                <w:color w:val="000000"/>
                <w:lang w:eastAsia="es-CO"/>
              </w:rPr>
              <w:t>Sostenibilidad</w:t>
            </w:r>
          </w:p>
        </w:tc>
        <w:tc>
          <w:tcPr>
            <w:tcW w:w="6140" w:type="dxa"/>
            <w:tcBorders>
              <w:top w:val="nil"/>
              <w:left w:val="nil"/>
              <w:bottom w:val="single" w:color="auto" w:sz="4" w:space="0"/>
              <w:right w:val="single" w:color="auto" w:sz="4" w:space="0"/>
            </w:tcBorders>
            <w:shd w:val="clear" w:color="auto" w:fill="auto"/>
            <w:vAlign w:val="bottom"/>
            <w:hideMark/>
          </w:tcPr>
          <w:p w:rsidRPr="00A654CA" w:rsidR="00A654CA" w:rsidP="00A654CA" w:rsidRDefault="00A654CA" w14:paraId="2C881047" w14:textId="77777777">
            <w:pPr>
              <w:spacing w:line="240" w:lineRule="auto"/>
              <w:rPr>
                <w:rFonts w:ascii="Aptos Narrow" w:hAnsi="Aptos Narrow" w:eastAsia="Times New Roman" w:cs="Times New Roman"/>
                <w:color w:val="000000"/>
                <w:lang w:eastAsia="es-CO"/>
              </w:rPr>
            </w:pPr>
            <w:r w:rsidRPr="00A654CA">
              <w:rPr>
                <w:rFonts w:ascii="Aptos Narrow" w:hAnsi="Aptos Narrow" w:eastAsia="Times New Roman" w:cs="Times New Roman"/>
                <w:color w:val="000000"/>
                <w:lang w:eastAsia="es-CO"/>
              </w:rPr>
              <w:t xml:space="preserve"> Prácticas responsables que aseguran el bienestar presente sin comprometer recursos futuros.</w:t>
            </w:r>
          </w:p>
        </w:tc>
      </w:tr>
      <w:tr w:rsidRPr="00A654CA" w:rsidR="00A654CA" w:rsidTr="00A654CA" w14:paraId="238E933B" w14:textId="77777777">
        <w:trPr>
          <w:trHeight w:val="600"/>
        </w:trPr>
        <w:tc>
          <w:tcPr>
            <w:tcW w:w="4120" w:type="dxa"/>
            <w:tcBorders>
              <w:top w:val="nil"/>
              <w:left w:val="single" w:color="auto" w:sz="4" w:space="0"/>
              <w:bottom w:val="single" w:color="auto" w:sz="4" w:space="0"/>
              <w:right w:val="single" w:color="auto" w:sz="4" w:space="0"/>
            </w:tcBorders>
            <w:shd w:val="clear" w:color="auto" w:fill="auto"/>
            <w:noWrap/>
            <w:vAlign w:val="bottom"/>
            <w:hideMark/>
          </w:tcPr>
          <w:p w:rsidRPr="00A654CA" w:rsidR="00A654CA" w:rsidP="00A654CA" w:rsidRDefault="00A654CA" w14:paraId="476A8DD8" w14:textId="77777777">
            <w:pPr>
              <w:spacing w:line="240" w:lineRule="auto"/>
              <w:rPr>
                <w:rFonts w:ascii="Aptos Narrow" w:hAnsi="Aptos Narrow" w:eastAsia="Times New Roman" w:cs="Times New Roman"/>
                <w:b/>
                <w:bCs/>
                <w:color w:val="000000"/>
                <w:lang w:eastAsia="es-CO"/>
              </w:rPr>
            </w:pPr>
            <w:r w:rsidRPr="00A654CA">
              <w:rPr>
                <w:rFonts w:ascii="Aptos Narrow" w:hAnsi="Aptos Narrow" w:eastAsia="Times New Roman" w:cs="Times New Roman"/>
                <w:b/>
                <w:bCs/>
                <w:color w:val="000000"/>
                <w:lang w:eastAsia="es-CO"/>
              </w:rPr>
              <w:t>Normas éticas</w:t>
            </w:r>
          </w:p>
        </w:tc>
        <w:tc>
          <w:tcPr>
            <w:tcW w:w="6140" w:type="dxa"/>
            <w:tcBorders>
              <w:top w:val="nil"/>
              <w:left w:val="nil"/>
              <w:bottom w:val="single" w:color="auto" w:sz="4" w:space="0"/>
              <w:right w:val="single" w:color="auto" w:sz="4" w:space="0"/>
            </w:tcBorders>
            <w:shd w:val="clear" w:color="auto" w:fill="auto"/>
            <w:vAlign w:val="bottom"/>
            <w:hideMark/>
          </w:tcPr>
          <w:p w:rsidRPr="00A654CA" w:rsidR="00A654CA" w:rsidP="00A654CA" w:rsidRDefault="00A654CA" w14:paraId="5DD08516" w14:textId="77777777">
            <w:pPr>
              <w:spacing w:line="240" w:lineRule="auto"/>
              <w:rPr>
                <w:rFonts w:ascii="Aptos Narrow" w:hAnsi="Aptos Narrow" w:eastAsia="Times New Roman" w:cs="Times New Roman"/>
                <w:color w:val="000000"/>
                <w:lang w:eastAsia="es-CO"/>
              </w:rPr>
            </w:pPr>
            <w:r w:rsidRPr="00A654CA">
              <w:rPr>
                <w:rFonts w:ascii="Aptos Narrow" w:hAnsi="Aptos Narrow" w:eastAsia="Times New Roman" w:cs="Times New Roman"/>
                <w:color w:val="000000"/>
                <w:lang w:eastAsia="es-CO"/>
              </w:rPr>
              <w:t xml:space="preserve"> Reglas que regulan el comportamiento humano para garantizar la convivencia y justicia social.</w:t>
            </w:r>
          </w:p>
        </w:tc>
      </w:tr>
      <w:tr w:rsidRPr="00A654CA" w:rsidR="00A654CA" w:rsidTr="00A654CA" w14:paraId="2455B29C" w14:textId="77777777">
        <w:trPr>
          <w:trHeight w:val="600"/>
        </w:trPr>
        <w:tc>
          <w:tcPr>
            <w:tcW w:w="4120" w:type="dxa"/>
            <w:tcBorders>
              <w:top w:val="nil"/>
              <w:left w:val="single" w:color="auto" w:sz="4" w:space="0"/>
              <w:bottom w:val="single" w:color="auto" w:sz="4" w:space="0"/>
              <w:right w:val="single" w:color="auto" w:sz="4" w:space="0"/>
            </w:tcBorders>
            <w:shd w:val="clear" w:color="auto" w:fill="auto"/>
            <w:noWrap/>
            <w:vAlign w:val="bottom"/>
            <w:hideMark/>
          </w:tcPr>
          <w:p w:rsidRPr="00A654CA" w:rsidR="00A654CA" w:rsidP="00A654CA" w:rsidRDefault="00A654CA" w14:paraId="2FB30A0A" w14:textId="77777777">
            <w:pPr>
              <w:spacing w:line="240" w:lineRule="auto"/>
              <w:rPr>
                <w:rFonts w:ascii="Aptos Narrow" w:hAnsi="Aptos Narrow" w:eastAsia="Times New Roman" w:cs="Times New Roman"/>
                <w:b/>
                <w:bCs/>
                <w:color w:val="000000"/>
                <w:lang w:eastAsia="es-CO"/>
              </w:rPr>
            </w:pPr>
            <w:r w:rsidRPr="00A654CA">
              <w:rPr>
                <w:rFonts w:ascii="Aptos Narrow" w:hAnsi="Aptos Narrow" w:eastAsia="Times New Roman" w:cs="Times New Roman"/>
                <w:b/>
                <w:bCs/>
                <w:color w:val="000000"/>
                <w:lang w:eastAsia="es-CO"/>
              </w:rPr>
              <w:t>Comunicación organizacional</w:t>
            </w:r>
          </w:p>
        </w:tc>
        <w:tc>
          <w:tcPr>
            <w:tcW w:w="6140" w:type="dxa"/>
            <w:tcBorders>
              <w:top w:val="nil"/>
              <w:left w:val="nil"/>
              <w:bottom w:val="single" w:color="auto" w:sz="4" w:space="0"/>
              <w:right w:val="single" w:color="auto" w:sz="4" w:space="0"/>
            </w:tcBorders>
            <w:shd w:val="clear" w:color="auto" w:fill="auto"/>
            <w:vAlign w:val="bottom"/>
            <w:hideMark/>
          </w:tcPr>
          <w:p w:rsidRPr="00A654CA" w:rsidR="00A654CA" w:rsidP="00A654CA" w:rsidRDefault="00A654CA" w14:paraId="0294DFAD" w14:textId="77777777">
            <w:pPr>
              <w:spacing w:line="240" w:lineRule="auto"/>
              <w:rPr>
                <w:rFonts w:ascii="Aptos Narrow" w:hAnsi="Aptos Narrow" w:eastAsia="Times New Roman" w:cs="Times New Roman"/>
                <w:color w:val="000000"/>
                <w:lang w:eastAsia="es-CO"/>
              </w:rPr>
            </w:pPr>
            <w:r w:rsidRPr="00A654CA">
              <w:rPr>
                <w:rFonts w:ascii="Aptos Narrow" w:hAnsi="Aptos Narrow" w:eastAsia="Times New Roman" w:cs="Times New Roman"/>
                <w:color w:val="000000"/>
                <w:lang w:eastAsia="es-CO"/>
              </w:rPr>
              <w:t xml:space="preserve"> Proceso de intercambio de información que alinea a los empleados con los objetivos de la empresa.</w:t>
            </w:r>
          </w:p>
        </w:tc>
      </w:tr>
      <w:tr w:rsidRPr="00A654CA" w:rsidR="00A654CA" w:rsidTr="00A654CA" w14:paraId="191DA5E3" w14:textId="77777777">
        <w:trPr>
          <w:trHeight w:val="600"/>
        </w:trPr>
        <w:tc>
          <w:tcPr>
            <w:tcW w:w="4120" w:type="dxa"/>
            <w:tcBorders>
              <w:top w:val="nil"/>
              <w:left w:val="single" w:color="auto" w:sz="4" w:space="0"/>
              <w:bottom w:val="single" w:color="auto" w:sz="4" w:space="0"/>
              <w:right w:val="single" w:color="auto" w:sz="4" w:space="0"/>
            </w:tcBorders>
            <w:shd w:val="clear" w:color="auto" w:fill="auto"/>
            <w:noWrap/>
            <w:vAlign w:val="bottom"/>
            <w:hideMark/>
          </w:tcPr>
          <w:p w:rsidRPr="00A654CA" w:rsidR="00A654CA" w:rsidP="00A654CA" w:rsidRDefault="00A654CA" w14:paraId="06B1DE73" w14:textId="77777777">
            <w:pPr>
              <w:spacing w:line="240" w:lineRule="auto"/>
              <w:rPr>
                <w:rFonts w:ascii="Aptos Narrow" w:hAnsi="Aptos Narrow" w:eastAsia="Times New Roman" w:cs="Times New Roman"/>
                <w:b/>
                <w:bCs/>
                <w:color w:val="000000"/>
                <w:lang w:eastAsia="es-CO"/>
              </w:rPr>
            </w:pPr>
            <w:r w:rsidRPr="00A654CA">
              <w:rPr>
                <w:rFonts w:ascii="Aptos Narrow" w:hAnsi="Aptos Narrow" w:eastAsia="Times New Roman" w:cs="Times New Roman"/>
                <w:b/>
                <w:bCs/>
                <w:color w:val="000000"/>
                <w:lang w:eastAsia="es-CO"/>
              </w:rPr>
              <w:t>Conducta ética</w:t>
            </w:r>
          </w:p>
        </w:tc>
        <w:tc>
          <w:tcPr>
            <w:tcW w:w="6140" w:type="dxa"/>
            <w:tcBorders>
              <w:top w:val="nil"/>
              <w:left w:val="nil"/>
              <w:bottom w:val="single" w:color="auto" w:sz="4" w:space="0"/>
              <w:right w:val="single" w:color="auto" w:sz="4" w:space="0"/>
            </w:tcBorders>
            <w:shd w:val="clear" w:color="auto" w:fill="auto"/>
            <w:vAlign w:val="bottom"/>
            <w:hideMark/>
          </w:tcPr>
          <w:p w:rsidRPr="00A654CA" w:rsidR="00A654CA" w:rsidP="00A654CA" w:rsidRDefault="00A654CA" w14:paraId="70AF88BD" w14:textId="77777777">
            <w:pPr>
              <w:spacing w:line="240" w:lineRule="auto"/>
              <w:rPr>
                <w:rFonts w:ascii="Aptos Narrow" w:hAnsi="Aptos Narrow" w:eastAsia="Times New Roman" w:cs="Times New Roman"/>
                <w:color w:val="000000"/>
                <w:lang w:eastAsia="es-CO"/>
              </w:rPr>
            </w:pPr>
            <w:r w:rsidRPr="00A654CA">
              <w:rPr>
                <w:rFonts w:ascii="Aptos Narrow" w:hAnsi="Aptos Narrow" w:eastAsia="Times New Roman" w:cs="Times New Roman"/>
                <w:color w:val="000000"/>
                <w:lang w:eastAsia="es-CO"/>
              </w:rPr>
              <w:t xml:space="preserve"> Acciones que reflejan valores y principios universales, respetando derechos y promoviendo equidad.</w:t>
            </w:r>
          </w:p>
        </w:tc>
      </w:tr>
      <w:tr w:rsidRPr="00A654CA" w:rsidR="00A654CA" w:rsidTr="00A654CA" w14:paraId="40B43B08" w14:textId="77777777">
        <w:trPr>
          <w:trHeight w:val="600"/>
        </w:trPr>
        <w:tc>
          <w:tcPr>
            <w:tcW w:w="4120" w:type="dxa"/>
            <w:tcBorders>
              <w:top w:val="nil"/>
              <w:left w:val="single" w:color="auto" w:sz="4" w:space="0"/>
              <w:bottom w:val="single" w:color="auto" w:sz="4" w:space="0"/>
              <w:right w:val="single" w:color="auto" w:sz="4" w:space="0"/>
            </w:tcBorders>
            <w:shd w:val="clear" w:color="auto" w:fill="auto"/>
            <w:noWrap/>
            <w:vAlign w:val="bottom"/>
            <w:hideMark/>
          </w:tcPr>
          <w:p w:rsidRPr="00A654CA" w:rsidR="00A654CA" w:rsidP="00A654CA" w:rsidRDefault="00A654CA" w14:paraId="2171A63F" w14:textId="77777777">
            <w:pPr>
              <w:spacing w:line="240" w:lineRule="auto"/>
              <w:rPr>
                <w:rFonts w:ascii="Aptos Narrow" w:hAnsi="Aptos Narrow" w:eastAsia="Times New Roman" w:cs="Times New Roman"/>
                <w:b/>
                <w:bCs/>
                <w:color w:val="000000"/>
                <w:lang w:eastAsia="es-CO"/>
              </w:rPr>
            </w:pPr>
            <w:r w:rsidRPr="00A654CA">
              <w:rPr>
                <w:rFonts w:ascii="Aptos Narrow" w:hAnsi="Aptos Narrow" w:eastAsia="Times New Roman" w:cs="Times New Roman"/>
                <w:b/>
                <w:bCs/>
                <w:color w:val="000000"/>
                <w:lang w:eastAsia="es-CO"/>
              </w:rPr>
              <w:t>Criterios éticos</w:t>
            </w:r>
          </w:p>
        </w:tc>
        <w:tc>
          <w:tcPr>
            <w:tcW w:w="6140" w:type="dxa"/>
            <w:tcBorders>
              <w:top w:val="nil"/>
              <w:left w:val="nil"/>
              <w:bottom w:val="single" w:color="auto" w:sz="4" w:space="0"/>
              <w:right w:val="single" w:color="auto" w:sz="4" w:space="0"/>
            </w:tcBorders>
            <w:shd w:val="clear" w:color="auto" w:fill="auto"/>
            <w:vAlign w:val="bottom"/>
            <w:hideMark/>
          </w:tcPr>
          <w:p w:rsidRPr="00A654CA" w:rsidR="00A654CA" w:rsidP="00A654CA" w:rsidRDefault="00A654CA" w14:paraId="20037BE1" w14:textId="77777777">
            <w:pPr>
              <w:spacing w:line="240" w:lineRule="auto"/>
              <w:rPr>
                <w:rFonts w:ascii="Aptos Narrow" w:hAnsi="Aptos Narrow" w:eastAsia="Times New Roman" w:cs="Times New Roman"/>
                <w:color w:val="000000"/>
                <w:lang w:eastAsia="es-CO"/>
              </w:rPr>
            </w:pPr>
            <w:r w:rsidRPr="00A654CA">
              <w:rPr>
                <w:rFonts w:ascii="Aptos Narrow" w:hAnsi="Aptos Narrow" w:eastAsia="Times New Roman" w:cs="Times New Roman"/>
                <w:color w:val="000000"/>
                <w:lang w:eastAsia="es-CO"/>
              </w:rPr>
              <w:t xml:space="preserve"> Parámetros generales que orientan decisiones responsables en contextos personales y laborales.</w:t>
            </w:r>
          </w:p>
        </w:tc>
      </w:tr>
      <w:tr w:rsidRPr="00A654CA" w:rsidR="00A654CA" w:rsidTr="00A654CA" w14:paraId="2212EF7D" w14:textId="77777777">
        <w:trPr>
          <w:trHeight w:val="600"/>
        </w:trPr>
        <w:tc>
          <w:tcPr>
            <w:tcW w:w="4120" w:type="dxa"/>
            <w:tcBorders>
              <w:top w:val="nil"/>
              <w:left w:val="single" w:color="auto" w:sz="4" w:space="0"/>
              <w:bottom w:val="single" w:color="auto" w:sz="4" w:space="0"/>
              <w:right w:val="single" w:color="auto" w:sz="4" w:space="0"/>
            </w:tcBorders>
            <w:shd w:val="clear" w:color="auto" w:fill="auto"/>
            <w:noWrap/>
            <w:vAlign w:val="bottom"/>
            <w:hideMark/>
          </w:tcPr>
          <w:p w:rsidRPr="00A654CA" w:rsidR="00A654CA" w:rsidP="00A654CA" w:rsidRDefault="00A654CA" w14:paraId="5D498902" w14:textId="77777777">
            <w:pPr>
              <w:spacing w:line="240" w:lineRule="auto"/>
              <w:rPr>
                <w:rFonts w:ascii="Aptos Narrow" w:hAnsi="Aptos Narrow" w:eastAsia="Times New Roman" w:cs="Times New Roman"/>
                <w:b/>
                <w:bCs/>
                <w:color w:val="000000"/>
                <w:lang w:eastAsia="es-CO"/>
              </w:rPr>
            </w:pPr>
            <w:r w:rsidRPr="00A654CA">
              <w:rPr>
                <w:rFonts w:ascii="Aptos Narrow" w:hAnsi="Aptos Narrow" w:eastAsia="Times New Roman" w:cs="Times New Roman"/>
                <w:b/>
                <w:bCs/>
                <w:color w:val="000000"/>
                <w:lang w:eastAsia="es-CO"/>
              </w:rPr>
              <w:t>Valores</w:t>
            </w:r>
          </w:p>
        </w:tc>
        <w:tc>
          <w:tcPr>
            <w:tcW w:w="6140" w:type="dxa"/>
            <w:tcBorders>
              <w:top w:val="nil"/>
              <w:left w:val="nil"/>
              <w:bottom w:val="single" w:color="auto" w:sz="4" w:space="0"/>
              <w:right w:val="single" w:color="auto" w:sz="4" w:space="0"/>
            </w:tcBorders>
            <w:shd w:val="clear" w:color="auto" w:fill="auto"/>
            <w:vAlign w:val="bottom"/>
            <w:hideMark/>
          </w:tcPr>
          <w:p w:rsidRPr="00A654CA" w:rsidR="00A654CA" w:rsidP="00A654CA" w:rsidRDefault="00A654CA" w14:paraId="6919E92A" w14:textId="77777777">
            <w:pPr>
              <w:spacing w:line="240" w:lineRule="auto"/>
              <w:rPr>
                <w:rFonts w:ascii="Aptos Narrow" w:hAnsi="Aptos Narrow" w:eastAsia="Times New Roman" w:cs="Times New Roman"/>
                <w:color w:val="000000"/>
                <w:lang w:eastAsia="es-CO"/>
              </w:rPr>
            </w:pPr>
            <w:r w:rsidRPr="00A654CA">
              <w:rPr>
                <w:rFonts w:ascii="Aptos Narrow" w:hAnsi="Aptos Narrow" w:eastAsia="Times New Roman" w:cs="Times New Roman"/>
                <w:color w:val="000000"/>
                <w:lang w:eastAsia="es-CO"/>
              </w:rPr>
              <w:t xml:space="preserve"> Principios fundamentales como la justicia, el respeto y la honestidad, que guían el comportamiento ético.</w:t>
            </w:r>
          </w:p>
        </w:tc>
      </w:tr>
      <w:tr w:rsidRPr="00A654CA" w:rsidR="00A654CA" w:rsidTr="00A654CA" w14:paraId="5ACA0B44" w14:textId="77777777">
        <w:trPr>
          <w:trHeight w:val="600"/>
        </w:trPr>
        <w:tc>
          <w:tcPr>
            <w:tcW w:w="4120" w:type="dxa"/>
            <w:tcBorders>
              <w:top w:val="nil"/>
              <w:left w:val="single" w:color="auto" w:sz="4" w:space="0"/>
              <w:bottom w:val="single" w:color="auto" w:sz="4" w:space="0"/>
              <w:right w:val="single" w:color="auto" w:sz="4" w:space="0"/>
            </w:tcBorders>
            <w:shd w:val="clear" w:color="auto" w:fill="auto"/>
            <w:noWrap/>
            <w:vAlign w:val="bottom"/>
            <w:hideMark/>
          </w:tcPr>
          <w:p w:rsidRPr="00A654CA" w:rsidR="00A654CA" w:rsidP="00A654CA" w:rsidRDefault="00A654CA" w14:paraId="4B7A5238" w14:textId="77777777">
            <w:pPr>
              <w:spacing w:line="240" w:lineRule="auto"/>
              <w:rPr>
                <w:rFonts w:ascii="Aptos Narrow" w:hAnsi="Aptos Narrow" w:eastAsia="Times New Roman" w:cs="Times New Roman"/>
                <w:b/>
                <w:bCs/>
                <w:color w:val="000000"/>
                <w:lang w:eastAsia="es-CO"/>
              </w:rPr>
            </w:pPr>
            <w:r w:rsidRPr="00A654CA">
              <w:rPr>
                <w:rFonts w:ascii="Aptos Narrow" w:hAnsi="Aptos Narrow" w:eastAsia="Times New Roman" w:cs="Times New Roman"/>
                <w:b/>
                <w:bCs/>
                <w:color w:val="000000"/>
                <w:lang w:eastAsia="es-CO"/>
              </w:rPr>
              <w:t>Resolución de conflictos</w:t>
            </w:r>
          </w:p>
        </w:tc>
        <w:tc>
          <w:tcPr>
            <w:tcW w:w="6140" w:type="dxa"/>
            <w:tcBorders>
              <w:top w:val="nil"/>
              <w:left w:val="nil"/>
              <w:bottom w:val="single" w:color="auto" w:sz="4" w:space="0"/>
              <w:right w:val="single" w:color="auto" w:sz="4" w:space="0"/>
            </w:tcBorders>
            <w:shd w:val="clear" w:color="auto" w:fill="auto"/>
            <w:vAlign w:val="bottom"/>
            <w:hideMark/>
          </w:tcPr>
          <w:p w:rsidRPr="00A654CA" w:rsidR="00A654CA" w:rsidP="00A654CA" w:rsidRDefault="00A654CA" w14:paraId="2EB116F2" w14:textId="77777777">
            <w:pPr>
              <w:spacing w:line="240" w:lineRule="auto"/>
              <w:rPr>
                <w:rFonts w:ascii="Aptos Narrow" w:hAnsi="Aptos Narrow" w:eastAsia="Times New Roman" w:cs="Times New Roman"/>
                <w:color w:val="000000"/>
                <w:lang w:eastAsia="es-CO"/>
              </w:rPr>
            </w:pPr>
            <w:r w:rsidRPr="00A654CA">
              <w:rPr>
                <w:rFonts w:ascii="Aptos Narrow" w:hAnsi="Aptos Narrow" w:eastAsia="Times New Roman" w:cs="Times New Roman"/>
                <w:color w:val="000000"/>
                <w:lang w:eastAsia="es-CO"/>
              </w:rPr>
              <w:t xml:space="preserve"> Capacidad para abordar desacuerdos de manera justa, promoviendo soluciones éticas y respetuosas.</w:t>
            </w:r>
          </w:p>
        </w:tc>
      </w:tr>
      <w:tr w:rsidRPr="00A654CA" w:rsidR="00A654CA" w:rsidTr="00A654CA" w14:paraId="184CA1C4" w14:textId="77777777">
        <w:trPr>
          <w:trHeight w:val="900"/>
        </w:trPr>
        <w:tc>
          <w:tcPr>
            <w:tcW w:w="4120" w:type="dxa"/>
            <w:tcBorders>
              <w:top w:val="nil"/>
              <w:left w:val="single" w:color="auto" w:sz="4" w:space="0"/>
              <w:bottom w:val="single" w:color="auto" w:sz="4" w:space="0"/>
              <w:right w:val="single" w:color="auto" w:sz="4" w:space="0"/>
            </w:tcBorders>
            <w:shd w:val="clear" w:color="auto" w:fill="auto"/>
            <w:noWrap/>
            <w:vAlign w:val="bottom"/>
            <w:hideMark/>
          </w:tcPr>
          <w:p w:rsidRPr="00A654CA" w:rsidR="00A654CA" w:rsidP="00A654CA" w:rsidRDefault="00A654CA" w14:paraId="141F293D" w14:textId="77777777">
            <w:pPr>
              <w:spacing w:line="240" w:lineRule="auto"/>
              <w:rPr>
                <w:rFonts w:ascii="Aptos Narrow" w:hAnsi="Aptos Narrow" w:eastAsia="Times New Roman" w:cs="Times New Roman"/>
                <w:b/>
                <w:bCs/>
                <w:color w:val="000000"/>
                <w:lang w:eastAsia="es-CO"/>
              </w:rPr>
            </w:pPr>
            <w:r w:rsidRPr="00A654CA">
              <w:rPr>
                <w:rFonts w:ascii="Aptos Narrow" w:hAnsi="Aptos Narrow" w:eastAsia="Times New Roman" w:cs="Times New Roman"/>
                <w:b/>
                <w:bCs/>
                <w:color w:val="000000"/>
                <w:lang w:eastAsia="es-CO"/>
              </w:rPr>
              <w:t>Código de ética</w:t>
            </w:r>
          </w:p>
        </w:tc>
        <w:tc>
          <w:tcPr>
            <w:tcW w:w="6140" w:type="dxa"/>
            <w:tcBorders>
              <w:top w:val="nil"/>
              <w:left w:val="nil"/>
              <w:bottom w:val="single" w:color="auto" w:sz="4" w:space="0"/>
              <w:right w:val="single" w:color="auto" w:sz="4" w:space="0"/>
            </w:tcBorders>
            <w:shd w:val="clear" w:color="auto" w:fill="auto"/>
            <w:vAlign w:val="bottom"/>
            <w:hideMark/>
          </w:tcPr>
          <w:p w:rsidRPr="00A654CA" w:rsidR="00A654CA" w:rsidP="00A654CA" w:rsidRDefault="00A654CA" w14:paraId="0A7DD477" w14:textId="77777777">
            <w:pPr>
              <w:spacing w:line="240" w:lineRule="auto"/>
              <w:rPr>
                <w:rFonts w:ascii="Aptos Narrow" w:hAnsi="Aptos Narrow" w:eastAsia="Times New Roman" w:cs="Times New Roman"/>
                <w:color w:val="000000"/>
                <w:lang w:eastAsia="es-CO"/>
              </w:rPr>
            </w:pPr>
            <w:r w:rsidRPr="00A654CA">
              <w:rPr>
                <w:rFonts w:ascii="Aptos Narrow" w:hAnsi="Aptos Narrow" w:eastAsia="Times New Roman" w:cs="Times New Roman"/>
                <w:color w:val="000000"/>
                <w:lang w:eastAsia="es-CO"/>
              </w:rPr>
              <w:t xml:space="preserve"> Documento formal que establece principios, normas y procedimientos para garantizar conductas responsables en una organización.</w:t>
            </w:r>
          </w:p>
        </w:tc>
      </w:tr>
    </w:tbl>
    <w:p w:rsidRPr="00FA2B80" w:rsidR="00FF258C" w:rsidP="009A7839" w:rsidRDefault="00FF258C" w14:paraId="000000A3" w14:textId="77777777">
      <w:pPr>
        <w:pStyle w:val="Normal0"/>
        <w:pBdr>
          <w:top w:val="nil"/>
          <w:left w:val="nil"/>
          <w:bottom w:val="nil"/>
          <w:right w:val="nil"/>
          <w:between w:val="nil"/>
        </w:pBdr>
        <w:spacing w:line="360" w:lineRule="auto"/>
        <w:ind w:left="426"/>
        <w:jc w:val="both"/>
        <w:rPr>
          <w:color w:val="000000"/>
        </w:rPr>
      </w:pPr>
    </w:p>
    <w:p w:rsidRPr="00FA2B80" w:rsidR="00FF258C" w:rsidP="009A7839" w:rsidRDefault="00FF258C" w14:paraId="000000AA" w14:textId="77777777">
      <w:pPr>
        <w:pStyle w:val="Normal0"/>
        <w:spacing w:line="360" w:lineRule="auto"/>
      </w:pPr>
    </w:p>
    <w:p w:rsidRPr="00FA2B80" w:rsidR="00FF258C" w:rsidP="009A7839" w:rsidRDefault="00FF258C" w14:paraId="000000AB" w14:textId="77777777">
      <w:pPr>
        <w:pStyle w:val="Normal0"/>
        <w:spacing w:line="360" w:lineRule="auto"/>
      </w:pPr>
    </w:p>
    <w:p w:rsidRPr="00E05000" w:rsidR="00FF258C" w:rsidP="00E05000" w:rsidRDefault="00D376E1" w14:paraId="000000AC" w14:textId="77777777">
      <w:pPr>
        <w:pStyle w:val="Ttulo1"/>
        <w:rPr>
          <w:sz w:val="22"/>
          <w:szCs w:val="22"/>
        </w:rPr>
      </w:pPr>
      <w:r w:rsidRPr="00E05000">
        <w:rPr>
          <w:sz w:val="22"/>
          <w:szCs w:val="22"/>
        </w:rPr>
        <w:t xml:space="preserve">REFERENCIAS BIBLIOGRÁFICAS: </w:t>
      </w:r>
    </w:p>
    <w:p w:rsidR="00A654CA" w:rsidP="00A654CA" w:rsidRDefault="00A654CA" w14:paraId="5FBC4FF2" w14:textId="77777777">
      <w:pPr>
        <w:pStyle w:val="Normal0"/>
        <w:spacing w:line="360" w:lineRule="auto"/>
        <w:rPr>
          <w:lang w:val="en-US"/>
        </w:rPr>
      </w:pPr>
    </w:p>
    <w:p w:rsidR="00A654CA" w:rsidP="00A654CA" w:rsidRDefault="00A654CA" w14:paraId="175DF34D" w14:textId="7BA76435">
      <w:pPr>
        <w:pStyle w:val="Normal0"/>
        <w:spacing w:line="360" w:lineRule="auto"/>
        <w:ind w:left="720" w:hanging="720"/>
      </w:pPr>
      <w:r w:rsidRPr="00A654CA">
        <w:rPr>
          <w:lang w:val="en-US"/>
        </w:rPr>
        <w:t xml:space="preserve">Watzlawick, P., Beavin, H., &amp; Jackson, D. D. (1974). </w:t>
      </w:r>
      <w:r>
        <w:t>Teoría de la comunicación.</w:t>
      </w:r>
    </w:p>
    <w:p w:rsidR="00A654CA" w:rsidP="00A654CA" w:rsidRDefault="00A654CA" w14:paraId="0A4B928A" w14:textId="77777777">
      <w:pPr>
        <w:pStyle w:val="Normal0"/>
        <w:spacing w:line="360" w:lineRule="auto"/>
        <w:ind w:left="720" w:hanging="720"/>
      </w:pPr>
      <w:r>
        <w:t>Barcelona: Herder.</w:t>
      </w:r>
    </w:p>
    <w:p w:rsidR="00A654CA" w:rsidP="00A654CA" w:rsidRDefault="00A654CA" w14:paraId="10416924" w14:textId="77777777">
      <w:pPr>
        <w:pStyle w:val="Normal0"/>
        <w:spacing w:line="360" w:lineRule="auto"/>
        <w:ind w:left="720" w:hanging="720"/>
      </w:pPr>
    </w:p>
    <w:p w:rsidR="00A654CA" w:rsidP="00A654CA" w:rsidRDefault="00A654CA" w14:paraId="386B359D" w14:textId="77777777">
      <w:pPr>
        <w:pStyle w:val="Normal0"/>
        <w:spacing w:line="360" w:lineRule="auto"/>
        <w:ind w:left="720" w:hanging="720"/>
      </w:pPr>
      <w:r>
        <w:t xml:space="preserve">Van </w:t>
      </w:r>
      <w:proofErr w:type="spellStart"/>
      <w:r>
        <w:t>der</w:t>
      </w:r>
      <w:proofErr w:type="spellEnd"/>
      <w:r>
        <w:t xml:space="preserve"> Hofstadt Román, C. J. (2005). El libro de las habilidades de comunicación.</w:t>
      </w:r>
    </w:p>
    <w:p w:rsidR="00A654CA" w:rsidP="00A654CA" w:rsidRDefault="00A654CA" w14:paraId="03F48FF8" w14:textId="77777777">
      <w:pPr>
        <w:pStyle w:val="Normal0"/>
        <w:spacing w:line="360" w:lineRule="auto"/>
        <w:ind w:left="720" w:hanging="720"/>
      </w:pPr>
      <w:r>
        <w:t>Ediciones Díaz de Santos.</w:t>
      </w:r>
    </w:p>
    <w:p w:rsidR="00A654CA" w:rsidP="00A654CA" w:rsidRDefault="00A654CA" w14:paraId="5843DEF4" w14:textId="77777777">
      <w:pPr>
        <w:pStyle w:val="Normal0"/>
        <w:spacing w:line="360" w:lineRule="auto"/>
        <w:ind w:left="720" w:hanging="720"/>
      </w:pPr>
    </w:p>
    <w:p w:rsidR="00A654CA" w:rsidP="00A654CA" w:rsidRDefault="00A654CA" w14:paraId="3ECD29E1" w14:textId="77777777">
      <w:pPr>
        <w:pStyle w:val="Normal0"/>
        <w:spacing w:line="360" w:lineRule="auto"/>
        <w:ind w:left="720" w:hanging="720"/>
      </w:pPr>
      <w:r>
        <w:t>Harris, O. J., &amp; French, W. L. (1980). Administración de recursos humanos.</w:t>
      </w:r>
    </w:p>
    <w:p w:rsidR="00A654CA" w:rsidP="00A654CA" w:rsidRDefault="00A654CA" w14:paraId="5FCC8483" w14:textId="77777777">
      <w:pPr>
        <w:pStyle w:val="Normal0"/>
        <w:spacing w:line="360" w:lineRule="auto"/>
        <w:ind w:left="720" w:hanging="720"/>
      </w:pPr>
      <w:r>
        <w:t>Limusa.</w:t>
      </w:r>
    </w:p>
    <w:p w:rsidR="00A654CA" w:rsidP="00A654CA" w:rsidRDefault="00A654CA" w14:paraId="44048562" w14:textId="77777777">
      <w:pPr>
        <w:pStyle w:val="Normal0"/>
        <w:spacing w:line="360" w:lineRule="auto"/>
        <w:ind w:left="720" w:hanging="720"/>
      </w:pPr>
    </w:p>
    <w:p w:rsidR="00A654CA" w:rsidP="00A654CA" w:rsidRDefault="00A654CA" w14:paraId="7C7DDABD" w14:textId="77777777">
      <w:pPr>
        <w:pStyle w:val="Normal0"/>
        <w:spacing w:line="360" w:lineRule="auto"/>
        <w:ind w:left="720" w:hanging="720"/>
      </w:pPr>
      <w:r>
        <w:t>Lasswell, H. D. (1985). Estructura y función de la comunicación en la sociedad. Sociología de la Comunicación de masas. II Estructura, funciones y efectos. Barcelona. Gustavo Gili, 50-68.</w:t>
      </w:r>
    </w:p>
    <w:p w:rsidR="00A654CA" w:rsidP="00A654CA" w:rsidRDefault="00A654CA" w14:paraId="033D7236" w14:textId="77777777">
      <w:pPr>
        <w:pStyle w:val="Normal0"/>
        <w:spacing w:line="360" w:lineRule="auto"/>
        <w:ind w:left="720" w:hanging="720"/>
      </w:pPr>
    </w:p>
    <w:p w:rsidR="00FF258C" w:rsidP="00A654CA" w:rsidRDefault="00A654CA" w14:paraId="000000AE" w14:textId="6753244F">
      <w:pPr>
        <w:pStyle w:val="Normal0"/>
        <w:spacing w:line="360" w:lineRule="auto"/>
        <w:ind w:left="720" w:hanging="720"/>
      </w:pPr>
      <w:r>
        <w:t xml:space="preserve">Salazar Estrada, J. G., Guerrero Pupo, J. C., Machado Rodríguez, Y. B., &amp; Cañedo </w:t>
      </w:r>
      <w:proofErr w:type="spellStart"/>
      <w:r>
        <w:t>Andalia</w:t>
      </w:r>
      <w:proofErr w:type="spellEnd"/>
      <w:r>
        <w:t xml:space="preserve">, R. (2009). Clima y cultura organizacional: dos componentes esenciales en la productividad laboral. </w:t>
      </w:r>
      <w:proofErr w:type="spellStart"/>
      <w:r>
        <w:t>Acimed</w:t>
      </w:r>
      <w:proofErr w:type="spellEnd"/>
      <w:r>
        <w:t>, 20(4), 67-75</w:t>
      </w:r>
    </w:p>
    <w:p w:rsidR="00A654CA" w:rsidP="00A654CA" w:rsidRDefault="00A654CA" w14:paraId="66B21E8E" w14:textId="77777777">
      <w:pPr>
        <w:pStyle w:val="Normal0"/>
        <w:spacing w:line="360" w:lineRule="auto"/>
        <w:ind w:left="720" w:hanging="720"/>
      </w:pPr>
    </w:p>
    <w:p w:rsidR="00A654CA" w:rsidP="00A654CA" w:rsidRDefault="00A654CA" w14:paraId="54B57F58" w14:textId="77777777">
      <w:pPr>
        <w:pStyle w:val="Normal0"/>
        <w:spacing w:line="360" w:lineRule="auto"/>
        <w:ind w:left="720" w:hanging="720"/>
      </w:pPr>
      <w:r>
        <w:t>Moreno Uribe, P. H. (2010). Importancia de los valores para el ejercicio ético de la profesión.</w:t>
      </w:r>
    </w:p>
    <w:p w:rsidR="00A654CA" w:rsidP="00A654CA" w:rsidRDefault="00A654CA" w14:paraId="51E338CC" w14:textId="77777777">
      <w:pPr>
        <w:pStyle w:val="Normal0"/>
        <w:spacing w:line="360" w:lineRule="auto"/>
        <w:ind w:left="720" w:hanging="720"/>
      </w:pPr>
    </w:p>
    <w:p w:rsidR="00A654CA" w:rsidP="00A654CA" w:rsidRDefault="00A654CA" w14:paraId="1506D52F" w14:textId="77777777">
      <w:pPr>
        <w:pStyle w:val="Normal0"/>
        <w:spacing w:line="360" w:lineRule="auto"/>
        <w:ind w:left="720" w:hanging="720"/>
      </w:pPr>
      <w:r>
        <w:t xml:space="preserve">Federación Internacional de Trabajadores Sociales, </w:t>
      </w:r>
      <w:proofErr w:type="gramStart"/>
      <w:r>
        <w:t>Octubre</w:t>
      </w:r>
      <w:proofErr w:type="gramEnd"/>
      <w:r>
        <w:t xml:space="preserve"> 1994: Principios y criterios de la ética profesional.</w:t>
      </w:r>
    </w:p>
    <w:p w:rsidR="00A654CA" w:rsidP="00A654CA" w:rsidRDefault="00A654CA" w14:paraId="422D3534" w14:textId="77777777">
      <w:pPr>
        <w:pStyle w:val="Normal0"/>
        <w:spacing w:line="360" w:lineRule="auto"/>
        <w:ind w:left="720" w:hanging="720"/>
      </w:pPr>
    </w:p>
    <w:p w:rsidR="00A654CA" w:rsidP="00A654CA" w:rsidRDefault="00A654CA" w14:paraId="5B5EF085" w14:textId="77777777">
      <w:pPr>
        <w:pStyle w:val="Normal0"/>
        <w:spacing w:line="360" w:lineRule="auto"/>
        <w:ind w:left="720" w:hanging="720"/>
      </w:pPr>
      <w:r>
        <w:t>Gilberto Rodríguez García: “¿Qué son las competencias laborales?” en Contribuciones a la Economía, enero 2007.</w:t>
      </w:r>
    </w:p>
    <w:p w:rsidR="00A654CA" w:rsidP="009A7839" w:rsidRDefault="00A654CA" w14:paraId="1DB8350B" w14:textId="287A6A8E">
      <w:pPr>
        <w:pStyle w:val="Normal0"/>
        <w:spacing w:line="360" w:lineRule="auto"/>
      </w:pPr>
    </w:p>
    <w:p w:rsidRPr="00FA2B80" w:rsidR="00A654CA" w:rsidP="009A7839" w:rsidRDefault="00A654CA" w14:paraId="73D75CE3" w14:textId="77777777">
      <w:pPr>
        <w:pStyle w:val="Normal0"/>
        <w:spacing w:line="360" w:lineRule="auto"/>
      </w:pPr>
    </w:p>
    <w:p w:rsidRPr="00FA2B80" w:rsidR="00FF258C" w:rsidP="009A7839" w:rsidRDefault="00D376E1" w14:paraId="000000B0" w14:textId="77777777">
      <w:pPr>
        <w:pStyle w:val="Normal0"/>
        <w:numPr>
          <w:ilvl w:val="0"/>
          <w:numId w:val="4"/>
        </w:numPr>
        <w:pBdr>
          <w:top w:val="nil"/>
          <w:left w:val="nil"/>
          <w:bottom w:val="nil"/>
          <w:right w:val="nil"/>
          <w:between w:val="nil"/>
        </w:pBdr>
        <w:spacing w:line="360" w:lineRule="auto"/>
        <w:ind w:left="284" w:hanging="284"/>
        <w:jc w:val="both"/>
        <w:rPr>
          <w:b/>
          <w:color w:val="000000"/>
        </w:rPr>
      </w:pPr>
      <w:r w:rsidRPr="108870B7" w:rsidR="00D376E1">
        <w:rPr>
          <w:b w:val="1"/>
          <w:bCs w:val="1"/>
          <w:color w:val="000000" w:themeColor="text1" w:themeTint="FF" w:themeShade="FF"/>
        </w:rPr>
        <w:t>CONTROL DEL DOCUMENTO</w:t>
      </w:r>
    </w:p>
    <w:tbl>
      <w:tblPr>
        <w:tblStyle w:val="Tablanormal"/>
        <w:tblW w:w="0" w:type="auto"/>
        <w:tblLayout w:type="fixed"/>
        <w:tblLook w:val="0400" w:firstRow="0" w:lastRow="0" w:firstColumn="0" w:lastColumn="0" w:noHBand="0" w:noVBand="1"/>
      </w:tblPr>
      <w:tblGrid>
        <w:gridCol w:w="1091"/>
        <w:gridCol w:w="1813"/>
        <w:gridCol w:w="1476"/>
        <w:gridCol w:w="2803"/>
        <w:gridCol w:w="1584"/>
      </w:tblGrid>
      <w:tr w:rsidR="108870B7" w:rsidTr="108870B7" w14:paraId="6389882A">
        <w:trPr>
          <w:trHeight w:val="300"/>
        </w:trPr>
        <w:tc>
          <w:tcPr>
            <w:tcW w:w="1091" w:type="dxa"/>
            <w:tcBorders>
              <w:top w:val="nil"/>
              <w:left w:val="nil"/>
              <w:bottom w:val="single" w:color="000000" w:themeColor="text1" w:sz="8"/>
              <w:right w:val="single" w:color="000000" w:themeColor="text1" w:sz="8"/>
            </w:tcBorders>
            <w:tcMar>
              <w:left w:w="108" w:type="dxa"/>
              <w:right w:w="108" w:type="dxa"/>
            </w:tcMar>
            <w:vAlign w:val="top"/>
          </w:tcPr>
          <w:p w:rsidR="108870B7" w:rsidP="108870B7" w:rsidRDefault="108870B7" w14:paraId="672B3D22" w14:textId="1044F2F0">
            <w:pPr>
              <w:spacing w:before="0" w:beforeAutospacing="off" w:after="0" w:afterAutospacing="off" w:line="360" w:lineRule="auto"/>
              <w:jc w:val="both"/>
              <w:rPr>
                <w:rFonts w:ascii="Arial" w:hAnsi="Arial" w:eastAsia="Arial" w:cs="Arial"/>
                <w:sz w:val="22"/>
                <w:szCs w:val="22"/>
              </w:rPr>
            </w:pPr>
          </w:p>
        </w:tc>
        <w:tc>
          <w:tcPr>
            <w:tcW w:w="1813"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center"/>
          </w:tcPr>
          <w:p w:rsidR="108870B7" w:rsidP="108870B7" w:rsidRDefault="108870B7" w14:paraId="17F6A6ED" w14:textId="728E5057">
            <w:pPr>
              <w:spacing w:before="0" w:beforeAutospacing="off" w:after="0" w:afterAutospacing="off" w:line="360" w:lineRule="auto"/>
            </w:pPr>
            <w:r w:rsidRPr="108870B7" w:rsidR="108870B7">
              <w:rPr>
                <w:rFonts w:ascii="Arial" w:hAnsi="Arial" w:eastAsia="Arial" w:cs="Arial"/>
                <w:sz w:val="22"/>
                <w:szCs w:val="22"/>
              </w:rPr>
              <w:t>Nombre</w:t>
            </w:r>
          </w:p>
        </w:tc>
        <w:tc>
          <w:tcPr>
            <w:tcW w:w="1476"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center"/>
          </w:tcPr>
          <w:p w:rsidR="108870B7" w:rsidP="108870B7" w:rsidRDefault="108870B7" w14:paraId="19F46B04" w14:textId="13937EDA">
            <w:pPr>
              <w:spacing w:before="0" w:beforeAutospacing="off" w:after="0" w:afterAutospacing="off" w:line="360" w:lineRule="auto"/>
            </w:pPr>
            <w:r w:rsidRPr="108870B7" w:rsidR="108870B7">
              <w:rPr>
                <w:rFonts w:ascii="Arial" w:hAnsi="Arial" w:eastAsia="Arial" w:cs="Arial"/>
                <w:sz w:val="22"/>
                <w:szCs w:val="22"/>
              </w:rPr>
              <w:t>Cargo</w:t>
            </w:r>
          </w:p>
        </w:tc>
        <w:tc>
          <w:tcPr>
            <w:tcW w:w="2803"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center"/>
          </w:tcPr>
          <w:p w:rsidR="108870B7" w:rsidP="108870B7" w:rsidRDefault="108870B7" w14:paraId="0EE98DBE" w14:textId="615A2212">
            <w:pPr>
              <w:spacing w:before="0" w:beforeAutospacing="off" w:after="0" w:afterAutospacing="off" w:line="360" w:lineRule="auto"/>
            </w:pPr>
            <w:r w:rsidRPr="108870B7" w:rsidR="108870B7">
              <w:rPr>
                <w:rFonts w:ascii="Arial" w:hAnsi="Arial" w:eastAsia="Arial" w:cs="Arial"/>
                <w:sz w:val="22"/>
                <w:szCs w:val="22"/>
              </w:rPr>
              <w:t>Dependencia</w:t>
            </w:r>
          </w:p>
          <w:p w:rsidR="108870B7" w:rsidP="108870B7" w:rsidRDefault="108870B7" w14:paraId="52FA7C86" w14:textId="5DDDB6CC">
            <w:pPr>
              <w:spacing w:before="0" w:beforeAutospacing="off" w:after="0" w:afterAutospacing="off" w:line="360" w:lineRule="auto"/>
            </w:pPr>
            <w:r w:rsidRPr="108870B7" w:rsidR="108870B7">
              <w:rPr>
                <w:rFonts w:ascii="Arial" w:hAnsi="Arial" w:eastAsia="Arial" w:cs="Arial"/>
                <w:i w:val="1"/>
                <w:iCs w:val="1"/>
                <w:color w:val="595959" w:themeColor="text1" w:themeTint="A6" w:themeShade="FF"/>
                <w:sz w:val="22"/>
                <w:szCs w:val="22"/>
              </w:rPr>
              <w:t>(Para el SENA indicar Regional y Centro de Formación)</w:t>
            </w:r>
          </w:p>
        </w:tc>
        <w:tc>
          <w:tcPr>
            <w:tcW w:w="1584"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center"/>
          </w:tcPr>
          <w:p w:rsidR="108870B7" w:rsidP="108870B7" w:rsidRDefault="108870B7" w14:paraId="0EA1A6D6" w14:textId="6E70EB82">
            <w:pPr>
              <w:spacing w:before="0" w:beforeAutospacing="off" w:after="0" w:afterAutospacing="off" w:line="360" w:lineRule="auto"/>
            </w:pPr>
            <w:r w:rsidRPr="108870B7" w:rsidR="108870B7">
              <w:rPr>
                <w:rFonts w:ascii="Arial" w:hAnsi="Arial" w:eastAsia="Arial" w:cs="Arial"/>
                <w:sz w:val="22"/>
                <w:szCs w:val="22"/>
              </w:rPr>
              <w:t>Fecha</w:t>
            </w:r>
          </w:p>
        </w:tc>
      </w:tr>
      <w:tr w:rsidR="108870B7" w:rsidTr="108870B7" w14:paraId="67FDE52C">
        <w:trPr>
          <w:trHeight w:val="345"/>
        </w:trPr>
        <w:tc>
          <w:tcPr>
            <w:tcW w:w="1091" w:type="dxa"/>
            <w:vMerge w:val="restart"/>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08870B7" w:rsidP="108870B7" w:rsidRDefault="108870B7" w14:paraId="275A5F84" w14:textId="123011A6">
            <w:pPr>
              <w:spacing w:before="0" w:beforeAutospacing="off" w:after="0" w:afterAutospacing="off" w:line="360" w:lineRule="auto"/>
              <w:jc w:val="both"/>
            </w:pPr>
            <w:r w:rsidRPr="108870B7" w:rsidR="108870B7">
              <w:rPr>
                <w:rFonts w:ascii="Arial" w:hAnsi="Arial" w:eastAsia="Arial" w:cs="Arial"/>
                <w:sz w:val="22"/>
                <w:szCs w:val="22"/>
              </w:rPr>
              <w:t>Autor (es)</w:t>
            </w:r>
          </w:p>
        </w:tc>
        <w:tc>
          <w:tcPr>
            <w:tcW w:w="1813"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08870B7" w:rsidP="108870B7" w:rsidRDefault="108870B7" w14:paraId="12B3EA2F" w14:textId="45BC2AA8">
            <w:pPr>
              <w:spacing w:before="0" w:beforeAutospacing="off" w:after="0" w:afterAutospacing="off" w:line="360" w:lineRule="auto"/>
              <w:jc w:val="both"/>
            </w:pPr>
            <w:r w:rsidRPr="108870B7" w:rsidR="108870B7">
              <w:rPr>
                <w:rFonts w:ascii="Arial" w:hAnsi="Arial" w:eastAsia="Arial" w:cs="Arial"/>
                <w:sz w:val="22"/>
                <w:szCs w:val="22"/>
              </w:rPr>
              <w:t xml:space="preserve">Mayra Cardenas Castellanos </w:t>
            </w:r>
          </w:p>
        </w:tc>
        <w:tc>
          <w:tcPr>
            <w:tcW w:w="1476"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08870B7" w:rsidP="108870B7" w:rsidRDefault="108870B7" w14:paraId="31945DAC" w14:textId="12A2AF7C">
            <w:pPr>
              <w:spacing w:before="0" w:beforeAutospacing="off" w:after="0" w:afterAutospacing="off" w:line="360" w:lineRule="auto"/>
              <w:jc w:val="both"/>
            </w:pPr>
            <w:r w:rsidRPr="108870B7" w:rsidR="108870B7">
              <w:rPr>
                <w:rFonts w:ascii="Arial" w:hAnsi="Arial" w:eastAsia="Arial" w:cs="Arial"/>
                <w:sz w:val="22"/>
                <w:szCs w:val="22"/>
              </w:rPr>
              <w:t>Experta temática</w:t>
            </w:r>
          </w:p>
        </w:tc>
        <w:tc>
          <w:tcPr>
            <w:tcW w:w="2803"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08870B7" w:rsidP="108870B7" w:rsidRDefault="108870B7" w14:paraId="78CFDBE1" w14:textId="7C30FB3B">
            <w:pPr>
              <w:spacing w:before="0" w:beforeAutospacing="off" w:after="0" w:afterAutospacing="off" w:line="360" w:lineRule="auto"/>
              <w:jc w:val="both"/>
            </w:pPr>
            <w:r w:rsidRPr="108870B7" w:rsidR="108870B7">
              <w:rPr>
                <w:rFonts w:ascii="Arial" w:hAnsi="Arial" w:eastAsia="Arial" w:cs="Arial"/>
                <w:sz w:val="22"/>
                <w:szCs w:val="22"/>
              </w:rPr>
              <w:t xml:space="preserve">Centro de comercio y servicios </w:t>
            </w:r>
          </w:p>
          <w:p w:rsidR="108870B7" w:rsidP="108870B7" w:rsidRDefault="108870B7" w14:paraId="14DF952B" w14:textId="087CF65D">
            <w:pPr>
              <w:spacing w:before="0" w:beforeAutospacing="off" w:after="0" w:afterAutospacing="off" w:line="360" w:lineRule="auto"/>
              <w:jc w:val="both"/>
            </w:pPr>
            <w:r w:rsidRPr="108870B7" w:rsidR="108870B7">
              <w:rPr>
                <w:rFonts w:ascii="Arial" w:hAnsi="Arial" w:eastAsia="Arial" w:cs="Arial"/>
                <w:sz w:val="22"/>
                <w:szCs w:val="22"/>
              </w:rPr>
              <w:t xml:space="preserve">Regional </w:t>
            </w:r>
            <w:r w:rsidRPr="108870B7" w:rsidR="108870B7">
              <w:rPr>
                <w:rFonts w:ascii="Arial" w:hAnsi="Arial" w:eastAsia="Arial" w:cs="Arial"/>
                <w:b w:val="1"/>
                <w:bCs w:val="1"/>
                <w:sz w:val="22"/>
                <w:szCs w:val="22"/>
              </w:rPr>
              <w:t xml:space="preserve">Bolívar </w:t>
            </w:r>
          </w:p>
        </w:tc>
        <w:tc>
          <w:tcPr>
            <w:tcW w:w="1584"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08870B7" w:rsidP="108870B7" w:rsidRDefault="108870B7" w14:paraId="6990E69C" w14:textId="502F38A8">
            <w:pPr>
              <w:spacing w:before="0" w:beforeAutospacing="off" w:after="0" w:afterAutospacing="off" w:line="360" w:lineRule="auto"/>
              <w:jc w:val="both"/>
              <w:rPr>
                <w:rFonts w:ascii="Arial" w:hAnsi="Arial" w:eastAsia="Arial" w:cs="Arial"/>
                <w:b w:val="0"/>
                <w:bCs w:val="0"/>
                <w:sz w:val="22"/>
                <w:szCs w:val="22"/>
              </w:rPr>
            </w:pPr>
            <w:r w:rsidRPr="108870B7" w:rsidR="108870B7">
              <w:rPr>
                <w:rFonts w:ascii="Arial" w:hAnsi="Arial" w:eastAsia="Arial" w:cs="Arial"/>
                <w:b w:val="0"/>
                <w:bCs w:val="0"/>
                <w:sz w:val="22"/>
                <w:szCs w:val="22"/>
              </w:rPr>
              <w:t>Julio de 2017</w:t>
            </w:r>
          </w:p>
        </w:tc>
      </w:tr>
      <w:tr w:rsidR="108870B7" w:rsidTr="108870B7" w14:paraId="204B1765">
        <w:trPr>
          <w:trHeight w:val="345"/>
        </w:trPr>
        <w:tc>
          <w:tcPr>
            <w:tcW w:w="1091" w:type="dxa"/>
            <w:vMerge/>
            <w:tcBorders>
              <w:top w:val="single" w:color="000000" w:themeColor="text1" w:sz="0"/>
              <w:left w:val="single" w:color="000000" w:themeColor="text1" w:sz="0"/>
              <w:bottom w:val="single" w:color="000000" w:themeColor="text1" w:sz="0"/>
              <w:right w:val="single" w:color="000000" w:themeColor="text1" w:sz="0"/>
            </w:tcBorders>
            <w:tcMar/>
            <w:vAlign w:val="center"/>
          </w:tcPr>
          <w:p w14:paraId="6F8B875F"/>
        </w:tc>
        <w:tc>
          <w:tcPr>
            <w:tcW w:w="1813" w:type="dxa"/>
            <w:tcBorders>
              <w:top w:val="single" w:color="000000" w:themeColor="text1" w:sz="8"/>
              <w:left w:val="nil"/>
              <w:bottom w:val="single" w:color="000000" w:themeColor="text1" w:sz="8"/>
              <w:right w:val="single" w:color="000000" w:themeColor="text1" w:sz="8"/>
            </w:tcBorders>
            <w:tcMar>
              <w:left w:w="108" w:type="dxa"/>
              <w:right w:w="108" w:type="dxa"/>
            </w:tcMar>
            <w:vAlign w:val="top"/>
          </w:tcPr>
          <w:p w:rsidR="108870B7" w:rsidP="108870B7" w:rsidRDefault="108870B7" w14:paraId="21AFA365" w14:textId="65D63208">
            <w:pPr>
              <w:spacing w:before="0" w:beforeAutospacing="off" w:after="0" w:afterAutospacing="off" w:line="276" w:lineRule="auto"/>
            </w:pPr>
            <w:r w:rsidRPr="108870B7" w:rsidR="108870B7">
              <w:rPr>
                <w:rFonts w:ascii="Arial" w:hAnsi="Arial" w:eastAsia="Arial" w:cs="Arial"/>
                <w:sz w:val="22"/>
                <w:szCs w:val="22"/>
              </w:rPr>
              <w:t>Ángela Patricia Frasser Castaño</w:t>
            </w:r>
          </w:p>
          <w:p w:rsidR="108870B7" w:rsidP="108870B7" w:rsidRDefault="108870B7" w14:paraId="42F4B583" w14:textId="233CA1AF">
            <w:pPr>
              <w:spacing w:before="0" w:beforeAutospacing="off" w:after="0" w:afterAutospacing="off" w:line="276" w:lineRule="auto"/>
            </w:pPr>
            <w:r w:rsidRPr="108870B7" w:rsidR="108870B7">
              <w:rPr>
                <w:rFonts w:ascii="Arial" w:hAnsi="Arial" w:eastAsia="Arial" w:cs="Arial"/>
                <w:sz w:val="22"/>
                <w:szCs w:val="22"/>
              </w:rPr>
              <w:t xml:space="preserve"> </w:t>
            </w:r>
          </w:p>
        </w:tc>
        <w:tc>
          <w:tcPr>
            <w:tcW w:w="1476"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08870B7" w:rsidP="108870B7" w:rsidRDefault="108870B7" w14:paraId="49453CA9" w14:textId="46AC78DC">
            <w:pPr>
              <w:spacing w:before="0" w:beforeAutospacing="off" w:after="0" w:afterAutospacing="off" w:line="276" w:lineRule="auto"/>
            </w:pPr>
            <w:r w:rsidRPr="108870B7" w:rsidR="108870B7">
              <w:rPr>
                <w:rFonts w:ascii="Arial" w:hAnsi="Arial" w:eastAsia="Arial" w:cs="Arial"/>
                <w:sz w:val="22"/>
                <w:szCs w:val="22"/>
              </w:rPr>
              <w:t xml:space="preserve">Asesora pedagógica </w:t>
            </w:r>
          </w:p>
        </w:tc>
        <w:tc>
          <w:tcPr>
            <w:tcW w:w="2803"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08870B7" w:rsidP="108870B7" w:rsidRDefault="108870B7" w14:paraId="7F4636D7" w14:textId="1EB7F8EA">
            <w:pPr>
              <w:spacing w:before="0" w:beforeAutospacing="off" w:after="0" w:afterAutospacing="off" w:line="360" w:lineRule="auto"/>
              <w:jc w:val="both"/>
            </w:pPr>
            <w:r w:rsidRPr="108870B7" w:rsidR="108870B7">
              <w:rPr>
                <w:rFonts w:ascii="Arial" w:hAnsi="Arial" w:eastAsia="Arial" w:cs="Arial"/>
                <w:sz w:val="22"/>
                <w:szCs w:val="22"/>
              </w:rPr>
              <w:t xml:space="preserve">Centro de comercio y servicios </w:t>
            </w:r>
          </w:p>
          <w:p w:rsidR="108870B7" w:rsidP="108870B7" w:rsidRDefault="108870B7" w14:paraId="431F1060" w14:textId="31EB102A">
            <w:pPr>
              <w:spacing w:before="0" w:beforeAutospacing="off" w:after="0" w:afterAutospacing="off" w:line="276" w:lineRule="auto"/>
            </w:pPr>
            <w:r w:rsidRPr="108870B7" w:rsidR="108870B7">
              <w:rPr>
                <w:rFonts w:ascii="Arial" w:hAnsi="Arial" w:eastAsia="Arial" w:cs="Arial"/>
                <w:sz w:val="22"/>
                <w:szCs w:val="22"/>
              </w:rPr>
              <w:t>Regional Tolima</w:t>
            </w:r>
          </w:p>
        </w:tc>
        <w:tc>
          <w:tcPr>
            <w:tcW w:w="1584"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08870B7" w:rsidP="108870B7" w:rsidRDefault="108870B7" w14:paraId="3DCF2578" w14:textId="69BB8845">
            <w:pPr>
              <w:spacing w:before="0" w:beforeAutospacing="off" w:after="0" w:afterAutospacing="off" w:line="276" w:lineRule="auto"/>
              <w:rPr>
                <w:rFonts w:ascii="Arial" w:hAnsi="Arial" w:eastAsia="Arial" w:cs="Arial"/>
                <w:b w:val="0"/>
                <w:bCs w:val="0"/>
                <w:sz w:val="22"/>
                <w:szCs w:val="22"/>
              </w:rPr>
            </w:pPr>
            <w:r w:rsidRPr="108870B7" w:rsidR="108870B7">
              <w:rPr>
                <w:rFonts w:ascii="Arial" w:hAnsi="Arial" w:eastAsia="Arial" w:cs="Arial"/>
                <w:b w:val="0"/>
                <w:bCs w:val="0"/>
                <w:sz w:val="22"/>
                <w:szCs w:val="22"/>
              </w:rPr>
              <w:t>Julio de 2017</w:t>
            </w:r>
          </w:p>
        </w:tc>
      </w:tr>
    </w:tbl>
    <w:p w:rsidRPr="00FA2B80" w:rsidR="00FF258C" w:rsidP="108870B7" w:rsidRDefault="00FF258C" w14:paraId="000000B1" w14:textId="6E700AF2">
      <w:pPr>
        <w:pStyle w:val="Normal0"/>
        <w:spacing w:line="360" w:lineRule="auto"/>
        <w:jc w:val="both"/>
        <w:rPr>
          <w:b w:val="1"/>
          <w:bCs w:val="1"/>
        </w:rPr>
      </w:pPr>
    </w:p>
    <w:p w:rsidRPr="00FA2B80" w:rsidR="00FF258C" w:rsidP="009A7839" w:rsidRDefault="00FF258C" w14:paraId="000000C2" w14:textId="77777777">
      <w:pPr>
        <w:pStyle w:val="Normal0"/>
        <w:spacing w:line="360" w:lineRule="auto"/>
      </w:pPr>
    </w:p>
    <w:p w:rsidRPr="00FA2B80" w:rsidR="00FF258C" w:rsidP="009A7839" w:rsidRDefault="00FF258C" w14:paraId="000000C3" w14:textId="77777777">
      <w:pPr>
        <w:pStyle w:val="Normal0"/>
        <w:spacing w:line="360" w:lineRule="auto"/>
      </w:pPr>
    </w:p>
    <w:p w:rsidRPr="00FA2B80" w:rsidR="00FF258C" w:rsidP="009A7839" w:rsidRDefault="00D376E1" w14:paraId="000000C4" w14:textId="77777777">
      <w:pPr>
        <w:pStyle w:val="Normal0"/>
        <w:numPr>
          <w:ilvl w:val="0"/>
          <w:numId w:val="4"/>
        </w:numPr>
        <w:pBdr>
          <w:top w:val="nil"/>
          <w:left w:val="nil"/>
          <w:bottom w:val="nil"/>
          <w:right w:val="nil"/>
          <w:between w:val="nil"/>
        </w:pBdr>
        <w:spacing w:line="360" w:lineRule="auto"/>
        <w:ind w:left="284" w:hanging="284"/>
        <w:jc w:val="both"/>
        <w:rPr>
          <w:b/>
          <w:color w:val="000000"/>
        </w:rPr>
      </w:pPr>
      <w:r w:rsidRPr="00FA2B80">
        <w:rPr>
          <w:b/>
          <w:color w:val="000000"/>
        </w:rPr>
        <w:t xml:space="preserve">CONTROL DE CAMBIOS </w:t>
      </w:r>
    </w:p>
    <w:p w:rsidRPr="00FA2B80" w:rsidR="00FF258C" w:rsidP="009A7839" w:rsidRDefault="00FF258C" w14:paraId="000000C5" w14:textId="2577E4A6">
      <w:pPr>
        <w:pStyle w:val="Normal0"/>
        <w:pBdr>
          <w:top w:val="nil"/>
          <w:left w:val="nil"/>
          <w:bottom w:val="nil"/>
          <w:right w:val="nil"/>
          <w:between w:val="nil"/>
        </w:pBdr>
        <w:spacing w:line="360" w:lineRule="auto"/>
        <w:jc w:val="both"/>
        <w:rPr>
          <w:b/>
          <w:color w:val="808080"/>
        </w:rPr>
      </w:pPr>
    </w:p>
    <w:tbl>
      <w:tblPr>
        <w:tblW w:w="99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276"/>
        <w:gridCol w:w="1745"/>
      </w:tblGrid>
      <w:tr w:rsidRPr="00362B95" w:rsidR="00F13DF5" w:rsidTr="108870B7" w14:paraId="3E0471E3" w14:textId="77777777">
        <w:tc>
          <w:tcPr>
            <w:tcW w:w="1264" w:type="dxa"/>
            <w:tcBorders>
              <w:top w:val="nil"/>
              <w:left w:val="nil"/>
            </w:tcBorders>
            <w:tcMar/>
          </w:tcPr>
          <w:p w:rsidRPr="00362B95" w:rsidR="00F13DF5" w:rsidP="008C2F6F" w:rsidRDefault="00F13DF5" w14:paraId="585EDBD7" w14:textId="77777777">
            <w:pPr>
              <w:pStyle w:val="Normal0"/>
              <w:jc w:val="both"/>
              <w:rPr>
                <w:sz w:val="20"/>
                <w:szCs w:val="20"/>
              </w:rPr>
            </w:pPr>
          </w:p>
        </w:tc>
        <w:tc>
          <w:tcPr>
            <w:tcW w:w="2138" w:type="dxa"/>
            <w:tcMar/>
          </w:tcPr>
          <w:p w:rsidRPr="00362B95" w:rsidR="00F13DF5" w:rsidP="008C2F6F" w:rsidRDefault="00F13DF5" w14:paraId="4A24AC1C" w14:textId="77777777">
            <w:pPr>
              <w:pStyle w:val="Normal0"/>
              <w:jc w:val="both"/>
              <w:rPr>
                <w:sz w:val="20"/>
                <w:szCs w:val="20"/>
              </w:rPr>
            </w:pPr>
            <w:r w:rsidRPr="00362B95">
              <w:rPr>
                <w:sz w:val="20"/>
                <w:szCs w:val="20"/>
              </w:rPr>
              <w:t>Nombre</w:t>
            </w:r>
          </w:p>
        </w:tc>
        <w:tc>
          <w:tcPr>
            <w:tcW w:w="1701" w:type="dxa"/>
            <w:tcMar/>
          </w:tcPr>
          <w:p w:rsidRPr="00362B95" w:rsidR="00F13DF5" w:rsidP="008C2F6F" w:rsidRDefault="00F13DF5" w14:paraId="7BEB8250" w14:textId="77777777">
            <w:pPr>
              <w:pStyle w:val="Normal0"/>
              <w:jc w:val="both"/>
              <w:rPr>
                <w:sz w:val="20"/>
                <w:szCs w:val="20"/>
              </w:rPr>
            </w:pPr>
            <w:r w:rsidRPr="00362B95">
              <w:rPr>
                <w:sz w:val="20"/>
                <w:szCs w:val="20"/>
              </w:rPr>
              <w:t>Cargo</w:t>
            </w:r>
          </w:p>
        </w:tc>
        <w:tc>
          <w:tcPr>
            <w:tcW w:w="1843" w:type="dxa"/>
            <w:tcMar/>
          </w:tcPr>
          <w:p w:rsidRPr="00362B95" w:rsidR="00F13DF5" w:rsidP="008C2F6F" w:rsidRDefault="00F13DF5" w14:paraId="14F33698" w14:textId="77777777">
            <w:pPr>
              <w:pStyle w:val="Normal0"/>
              <w:jc w:val="both"/>
              <w:rPr>
                <w:sz w:val="20"/>
                <w:szCs w:val="20"/>
              </w:rPr>
            </w:pPr>
            <w:r w:rsidRPr="00362B95">
              <w:rPr>
                <w:sz w:val="20"/>
                <w:szCs w:val="20"/>
              </w:rPr>
              <w:t>Dependencia</w:t>
            </w:r>
          </w:p>
        </w:tc>
        <w:tc>
          <w:tcPr>
            <w:tcW w:w="1276" w:type="dxa"/>
            <w:tcMar/>
          </w:tcPr>
          <w:p w:rsidRPr="00362B95" w:rsidR="00F13DF5" w:rsidP="008C2F6F" w:rsidRDefault="00F13DF5" w14:paraId="51821EB0" w14:textId="77777777">
            <w:pPr>
              <w:pStyle w:val="Normal0"/>
              <w:jc w:val="both"/>
              <w:rPr>
                <w:sz w:val="20"/>
                <w:szCs w:val="20"/>
              </w:rPr>
            </w:pPr>
            <w:r w:rsidRPr="00362B95">
              <w:rPr>
                <w:sz w:val="20"/>
                <w:szCs w:val="20"/>
              </w:rPr>
              <w:t>Fecha</w:t>
            </w:r>
          </w:p>
        </w:tc>
        <w:tc>
          <w:tcPr>
            <w:tcW w:w="1745" w:type="dxa"/>
            <w:tcMar/>
          </w:tcPr>
          <w:p w:rsidRPr="00362B95" w:rsidR="00F13DF5" w:rsidP="008C2F6F" w:rsidRDefault="00F13DF5" w14:paraId="07E02BFE" w14:textId="77777777">
            <w:pPr>
              <w:pStyle w:val="Normal0"/>
              <w:jc w:val="both"/>
              <w:rPr>
                <w:sz w:val="20"/>
                <w:szCs w:val="20"/>
              </w:rPr>
            </w:pPr>
            <w:r w:rsidRPr="00362B95">
              <w:rPr>
                <w:sz w:val="20"/>
                <w:szCs w:val="20"/>
              </w:rPr>
              <w:t>Razón del Cambio</w:t>
            </w:r>
          </w:p>
        </w:tc>
      </w:tr>
      <w:tr w:rsidRPr="00362B95" w:rsidR="00F13DF5" w:rsidTr="108870B7" w14:paraId="1903B14F" w14:textId="77777777">
        <w:tc>
          <w:tcPr>
            <w:tcW w:w="1264" w:type="dxa"/>
            <w:tcMar/>
            <w:vAlign w:val="center"/>
          </w:tcPr>
          <w:p w:rsidRPr="00362B95" w:rsidR="00F13DF5" w:rsidP="008C2F6F" w:rsidRDefault="00F13DF5" w14:paraId="4B91D74C" w14:textId="77777777">
            <w:pPr>
              <w:pStyle w:val="Normal0"/>
              <w:jc w:val="center"/>
              <w:rPr>
                <w:sz w:val="20"/>
                <w:szCs w:val="20"/>
              </w:rPr>
            </w:pPr>
          </w:p>
          <w:p w:rsidRPr="00362B95" w:rsidR="00F13DF5" w:rsidP="008C2F6F" w:rsidRDefault="00F13DF5" w14:paraId="34FD638A" w14:textId="77777777">
            <w:pPr>
              <w:pStyle w:val="Normal0"/>
              <w:jc w:val="center"/>
              <w:rPr>
                <w:sz w:val="20"/>
                <w:szCs w:val="20"/>
              </w:rPr>
            </w:pPr>
          </w:p>
          <w:p w:rsidRPr="00362B95" w:rsidR="00F13DF5" w:rsidP="008C2F6F" w:rsidRDefault="00F13DF5" w14:paraId="77E0724E" w14:textId="77777777">
            <w:pPr>
              <w:pStyle w:val="Normal0"/>
              <w:jc w:val="center"/>
              <w:rPr>
                <w:sz w:val="20"/>
                <w:szCs w:val="20"/>
              </w:rPr>
            </w:pPr>
            <w:r w:rsidRPr="00362B95">
              <w:rPr>
                <w:sz w:val="20"/>
                <w:szCs w:val="20"/>
              </w:rPr>
              <w:t>Autor (es)</w:t>
            </w:r>
          </w:p>
        </w:tc>
        <w:tc>
          <w:tcPr>
            <w:tcW w:w="2138" w:type="dxa"/>
            <w:tcMar/>
            <w:vAlign w:val="center"/>
          </w:tcPr>
          <w:p w:rsidRPr="00362B95" w:rsidR="00F13DF5" w:rsidP="008C2F6F" w:rsidRDefault="00F13DF5" w14:paraId="788E1DFB" w14:textId="77777777">
            <w:pPr>
              <w:pStyle w:val="Normal0"/>
              <w:jc w:val="center"/>
              <w:rPr>
                <w:sz w:val="20"/>
                <w:szCs w:val="20"/>
              </w:rPr>
            </w:pPr>
            <w:r w:rsidRPr="436F063D">
              <w:rPr>
                <w:sz w:val="20"/>
                <w:szCs w:val="20"/>
              </w:rPr>
              <w:t>Sandra Paola Morales Páez</w:t>
            </w:r>
          </w:p>
        </w:tc>
        <w:tc>
          <w:tcPr>
            <w:tcW w:w="1701" w:type="dxa"/>
            <w:tcMar/>
            <w:vAlign w:val="center"/>
          </w:tcPr>
          <w:p w:rsidRPr="00362B95" w:rsidR="00F13DF5" w:rsidP="008C2F6F" w:rsidRDefault="00F13DF5" w14:paraId="7F212BED" w14:textId="77777777">
            <w:pPr>
              <w:pStyle w:val="Normal0"/>
              <w:jc w:val="center"/>
              <w:rPr>
                <w:sz w:val="20"/>
                <w:szCs w:val="20"/>
              </w:rPr>
            </w:pPr>
            <w:r w:rsidRPr="00362B95">
              <w:rPr>
                <w:sz w:val="20"/>
                <w:szCs w:val="20"/>
              </w:rPr>
              <w:t>Evaluador Instruccional</w:t>
            </w:r>
          </w:p>
        </w:tc>
        <w:tc>
          <w:tcPr>
            <w:tcW w:w="1843" w:type="dxa"/>
            <w:tcMar/>
            <w:vAlign w:val="center"/>
          </w:tcPr>
          <w:p w:rsidRPr="00362B95" w:rsidR="00F13DF5" w:rsidP="008C2F6F" w:rsidRDefault="00F13DF5" w14:paraId="369F2C24" w14:textId="77777777">
            <w:pPr>
              <w:snapToGrid w:val="0"/>
              <w:spacing w:after="120"/>
              <w:jc w:val="center"/>
              <w:rPr>
                <w:color w:val="000000" w:themeColor="text1"/>
                <w:sz w:val="20"/>
                <w:szCs w:val="20"/>
              </w:rPr>
            </w:pPr>
            <w:r w:rsidRPr="00362B95">
              <w:rPr>
                <w:color w:val="000000" w:themeColor="text1"/>
                <w:sz w:val="20"/>
                <w:szCs w:val="20"/>
              </w:rPr>
              <w:t>Regional Santander Centro Agroturístico</w:t>
            </w:r>
          </w:p>
          <w:p w:rsidRPr="00362B95" w:rsidR="00F13DF5" w:rsidP="008C2F6F" w:rsidRDefault="00F13DF5" w14:paraId="136D4376" w14:textId="77777777">
            <w:pPr>
              <w:pStyle w:val="Normal0"/>
              <w:jc w:val="center"/>
              <w:rPr>
                <w:sz w:val="20"/>
                <w:szCs w:val="20"/>
              </w:rPr>
            </w:pPr>
          </w:p>
        </w:tc>
        <w:tc>
          <w:tcPr>
            <w:tcW w:w="1276" w:type="dxa"/>
            <w:tcMar/>
            <w:vAlign w:val="center"/>
          </w:tcPr>
          <w:p w:rsidRPr="00362B95" w:rsidR="00F13DF5" w:rsidP="008C2F6F" w:rsidRDefault="00F13DF5" w14:paraId="61C1CC4C" w14:textId="11E4241F">
            <w:pPr>
              <w:pStyle w:val="Normal0"/>
              <w:jc w:val="center"/>
              <w:rPr>
                <w:sz w:val="20"/>
                <w:szCs w:val="20"/>
              </w:rPr>
            </w:pPr>
            <w:r w:rsidRPr="108870B7" w:rsidR="18030198">
              <w:rPr>
                <w:sz w:val="20"/>
                <w:szCs w:val="20"/>
              </w:rPr>
              <w:t>2</w:t>
            </w:r>
            <w:r w:rsidRPr="108870B7" w:rsidR="349D4597">
              <w:rPr>
                <w:sz w:val="20"/>
                <w:szCs w:val="20"/>
              </w:rPr>
              <w:t xml:space="preserve"> de diciembre </w:t>
            </w:r>
            <w:r w:rsidRPr="108870B7" w:rsidR="18030198">
              <w:rPr>
                <w:sz w:val="20"/>
                <w:szCs w:val="20"/>
              </w:rPr>
              <w:t>2024</w:t>
            </w:r>
          </w:p>
        </w:tc>
        <w:tc>
          <w:tcPr>
            <w:tcW w:w="1745" w:type="dxa"/>
            <w:tcMar/>
            <w:vAlign w:val="center"/>
          </w:tcPr>
          <w:p w:rsidRPr="00362B95" w:rsidR="00F13DF5" w:rsidP="008C2F6F" w:rsidRDefault="00F13DF5" w14:paraId="62C775EB" w14:textId="77777777">
            <w:pPr>
              <w:pStyle w:val="Normal0"/>
              <w:jc w:val="center"/>
              <w:rPr>
                <w:sz w:val="20"/>
                <w:szCs w:val="20"/>
              </w:rPr>
            </w:pPr>
            <w:r w:rsidRPr="00362B95">
              <w:rPr>
                <w:sz w:val="20"/>
                <w:szCs w:val="20"/>
              </w:rPr>
              <w:t>Adecuaciones a 2024</w:t>
            </w:r>
          </w:p>
        </w:tc>
      </w:tr>
    </w:tbl>
    <w:p w:rsidRPr="00FA2B80" w:rsidR="00FF258C" w:rsidP="009A7839" w:rsidRDefault="00FF258C" w14:paraId="000000C6" w14:textId="77777777">
      <w:pPr>
        <w:pStyle w:val="Normal0"/>
        <w:spacing w:line="360" w:lineRule="auto"/>
      </w:pPr>
    </w:p>
    <w:p w:rsidRPr="00FA2B80" w:rsidR="00FF258C" w:rsidP="009A7839" w:rsidRDefault="00FF258C" w14:paraId="000000D3" w14:textId="77777777">
      <w:pPr>
        <w:pStyle w:val="Normal0"/>
        <w:spacing w:line="360" w:lineRule="auto"/>
        <w:rPr>
          <w:color w:val="000000"/>
        </w:rPr>
      </w:pPr>
    </w:p>
    <w:p w:rsidRPr="00FA2B80" w:rsidR="00FF258C" w:rsidP="009A7839" w:rsidRDefault="00D376E1" w14:paraId="000000D7" w14:textId="038B74AC">
      <w:pPr>
        <w:pStyle w:val="Normal0"/>
        <w:spacing w:line="360" w:lineRule="auto"/>
      </w:pPr>
      <w:r w:rsidRPr="00FA2B80">
        <w:t xml:space="preserve"> </w:t>
      </w:r>
    </w:p>
    <w:sectPr w:rsidRPr="00FA2B80" w:rsidR="00FF258C">
      <w:headerReference w:type="default" r:id="rId34"/>
      <w:footerReference w:type="default" r:id="rId35"/>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comment w:initials="SM" w:author="Sandra Paola Morales Paez" w:date="2024-11-27T11:52:00Z" w:id="0">
    <w:p w:rsidR="00553438" w:rsidP="00553438" w:rsidRDefault="00553438" w14:paraId="3106AB33" w14:textId="77777777">
      <w:pPr>
        <w:pStyle w:val="Textocomentario"/>
      </w:pPr>
      <w:r>
        <w:rPr>
          <w:rStyle w:val="Refdecomentario"/>
        </w:rPr>
        <w:annotationRef/>
      </w:r>
      <w:hyperlink w:history="1" r:id="rId1">
        <w:r w:rsidRPr="001254E7">
          <w:rPr>
            <w:rStyle w:val="Hipervnculo"/>
          </w:rPr>
          <w:t>GUION VIDEO INTRODUCCION CF2.docx</w:t>
        </w:r>
      </w:hyperlink>
      <w:r>
        <w:t xml:space="preserve"> </w:t>
      </w:r>
    </w:p>
  </w:comment>
  <w:comment w:initials="SM" w:author="Sandra Paola Morales Paez" w:date="2024-11-27T17:06:00Z" w:id="1">
    <w:p w:rsidR="00995E3A" w:rsidP="00995E3A" w:rsidRDefault="00ED023C" w14:paraId="1BAA708C" w14:textId="77777777">
      <w:pPr>
        <w:pStyle w:val="Textocomentario"/>
      </w:pPr>
      <w:r>
        <w:rPr>
          <w:rStyle w:val="Refdecomentario"/>
        </w:rPr>
        <w:annotationRef/>
      </w:r>
      <w:r w:rsidR="00995E3A">
        <w:t>Rediseñar figura conservando información y agregando imagen decorativa</w:t>
      </w:r>
    </w:p>
    <w:p w:rsidR="00995E3A" w:rsidP="00995E3A" w:rsidRDefault="00995E3A" w14:paraId="74AC6381" w14:textId="77777777">
      <w:pPr>
        <w:pStyle w:val="Textocomentario"/>
      </w:pPr>
    </w:p>
    <w:p w:rsidR="00995E3A" w:rsidP="00995E3A" w:rsidRDefault="00995E3A" w14:paraId="147231FE" w14:textId="77777777">
      <w:pPr>
        <w:pStyle w:val="Textocomentario"/>
      </w:pPr>
    </w:p>
    <w:p w:rsidR="00995E3A" w:rsidP="00995E3A" w:rsidRDefault="00995E3A" w14:paraId="088C2133" w14:textId="77777777">
      <w:pPr>
        <w:pStyle w:val="Textocomentario"/>
      </w:pPr>
      <w:r>
        <w:t xml:space="preserve">Texto alternativo: La figura presenta un esquema relacionado con la ética personal, dividido en varias categorías. El concepto central es la ética personal, que se vincula al desarrollo de los valores y la moral. Este desarrollo se aborda a través de tres aspectos principales: la manera en que la persona se define a sí misma, sus actuaciones y la valoración del progreso de su dignidad personal. Estos elementos están organizados de manera jerárquica y conectados mediante líneas que estructuran las relaciones entre las ideas. </w:t>
      </w:r>
    </w:p>
  </w:comment>
  <w:comment w:initials="SM" w:author="Sandra Paola Morales Paez" w:date="2024-11-27T17:32:00Z" w:id="2">
    <w:p w:rsidR="00995E3A" w:rsidP="00995E3A" w:rsidRDefault="00ED023C" w14:paraId="3504B5F4" w14:textId="77777777">
      <w:pPr>
        <w:pStyle w:val="Textocomentario"/>
      </w:pPr>
      <w:r>
        <w:rPr>
          <w:rStyle w:val="Refdecomentario"/>
        </w:rPr>
        <w:annotationRef/>
      </w:r>
      <w:r w:rsidR="00995E3A">
        <w:t>Rediseñar la figura conservando la información y agregar imagen decorativa</w:t>
      </w:r>
    </w:p>
    <w:p w:rsidR="00995E3A" w:rsidP="00995E3A" w:rsidRDefault="00995E3A" w14:paraId="10C51DFF" w14:textId="77777777">
      <w:pPr>
        <w:pStyle w:val="Textocomentario"/>
      </w:pPr>
    </w:p>
    <w:p w:rsidR="00995E3A" w:rsidP="00995E3A" w:rsidRDefault="00995E3A" w14:paraId="02E25C46" w14:textId="77777777">
      <w:pPr>
        <w:pStyle w:val="Textocomentario"/>
      </w:pPr>
      <w:r>
        <w:t xml:space="preserve">Texto alternativo: La imagen representa un esquema sobre la función de la ética empresarial, estructurado en cuatro áreas principales: compromiso con la comunidad, medio ambiente, calidad de la vida laboral y comercio y marketing responsable. Estos elementos están organizados alrededor del concepto central, destacando los pilares fundamentales que orientan las prácticas éticas en el ámbito corporativo. </w:t>
      </w:r>
    </w:p>
  </w:comment>
  <w:comment w:initials="SM" w:author="Sandra Paola Morales Paez" w:date="2024-11-27T19:14:00Z" w:id="3">
    <w:p w:rsidR="00995E3A" w:rsidP="00995E3A" w:rsidRDefault="00B8316F" w14:paraId="2F9DF259" w14:textId="77777777">
      <w:pPr>
        <w:pStyle w:val="Textocomentario"/>
      </w:pPr>
      <w:r>
        <w:rPr>
          <w:rStyle w:val="Refdecomentario"/>
        </w:rPr>
        <w:annotationRef/>
      </w:r>
      <w:r w:rsidR="00995E3A">
        <w:t>Por favor elaborar  línea de tiempo como recurso digital</w:t>
      </w:r>
    </w:p>
  </w:comment>
  <w:comment w:initials="SM" w:author="Sandra Paola Morales Paez" w:date="2024-11-27T19:29:00Z" w:id="4">
    <w:p w:rsidR="00995E3A" w:rsidP="00995E3A" w:rsidRDefault="00CC25B3" w14:paraId="0FF53C0D" w14:textId="77777777">
      <w:pPr>
        <w:pStyle w:val="Textocomentario"/>
      </w:pPr>
      <w:r>
        <w:rPr>
          <w:rStyle w:val="Refdecomentario"/>
        </w:rPr>
        <w:annotationRef/>
      </w:r>
      <w:r w:rsidR="00995E3A">
        <w:t xml:space="preserve">Rediseñar conservando información </w:t>
      </w:r>
    </w:p>
    <w:p w:rsidR="00995E3A" w:rsidP="00995E3A" w:rsidRDefault="00995E3A" w14:paraId="4E0D7C51" w14:textId="77777777">
      <w:pPr>
        <w:pStyle w:val="Textocomentario"/>
      </w:pPr>
    </w:p>
    <w:p w:rsidR="00995E3A" w:rsidP="00995E3A" w:rsidRDefault="00995E3A" w14:paraId="7C31DF3B" w14:textId="77777777">
      <w:pPr>
        <w:pStyle w:val="Textocomentario"/>
      </w:pPr>
      <w:r>
        <w:t xml:space="preserve">Texto alternativo: La imagen presenta una estructura conceptual sobre los problemas de la ética. En el centro se encuentra el núcleo titulado "Problemas de la ética", del cual se desprenden cinco categorías principales. Estas incluyen: la diferencia entre ética y moral, problemas de la obligación moral, la diversidad de sistemas morales, problemas de la libertad humana y problemas de valores. Cada categoría está representada en círculos de colores distintivos, conectados por una circunferencia gris que unifica el esquema, reflejando la relación entre estos aspectos en el ámbito ético. </w:t>
      </w:r>
    </w:p>
  </w:comment>
  <w:comment w:initials="SM" w:author="Sandra Paola Morales Paez" w:date="2024-11-27T19:38:00Z" w:id="5">
    <w:p w:rsidR="00995E3A" w:rsidP="00995E3A" w:rsidRDefault="00CC25B3" w14:paraId="111BDDD1" w14:textId="77777777">
      <w:pPr>
        <w:pStyle w:val="Textocomentario"/>
      </w:pPr>
      <w:r>
        <w:rPr>
          <w:rStyle w:val="Refdecomentario"/>
        </w:rPr>
        <w:annotationRef/>
      </w:r>
      <w:r w:rsidR="00995E3A">
        <w:t>Rediseñar imagen</w:t>
      </w:r>
    </w:p>
    <w:p w:rsidR="00995E3A" w:rsidP="00995E3A" w:rsidRDefault="00995E3A" w14:paraId="75196746" w14:textId="77777777">
      <w:pPr>
        <w:pStyle w:val="Textocomentario"/>
      </w:pPr>
    </w:p>
    <w:p w:rsidR="00995E3A" w:rsidP="00995E3A" w:rsidRDefault="00995E3A" w14:paraId="254542D7" w14:textId="77777777">
      <w:pPr>
        <w:pStyle w:val="Textocomentario"/>
      </w:pPr>
      <w:r>
        <w:t xml:space="preserve">Texto alternativo: La figura describe los criterios generales de la ética profesional, organizados en tres secciones interrelacionadas. En la primera, se resalta la importancia de comprender a cada cliente y su entorno, preservar los valores y conocimientos de la profesión, y atender las necesidades sociales. La segunda se enfoca en reconocer las propias limitaciones, fomentar el uso adecuado de técnicas y conocimientos, y emplear métodos válidos para el desarrollo profesional. La tercera aborda la contribución a políticas y programas sociales, la interpretación de problemáticas sociales desde diversas perspectivas, y la claridad en las declaraciones públicas o en las actuaciones profesionales, ya sea de manera individual o en representación de una organización. </w:t>
      </w:r>
    </w:p>
  </w:comment>
  <w:comment w:initials="SM" w:author="Sandra Paola Morales Paez" w:date="2024-11-27T19:43:00Z" w:id="6">
    <w:p w:rsidR="009A7839" w:rsidP="009A7839" w:rsidRDefault="009A7839" w14:paraId="25591C3F" w14:textId="7ABF7A97">
      <w:pPr>
        <w:pStyle w:val="Textocomentario"/>
      </w:pPr>
      <w:r>
        <w:rPr>
          <w:rStyle w:val="Refdecomentario"/>
        </w:rPr>
        <w:annotationRef/>
      </w:r>
      <w:r>
        <w:t xml:space="preserve">Colocarlo en Tarjetas ya como figura no queda bien. </w:t>
      </w:r>
    </w:p>
    <w:p w:rsidR="009A7839" w:rsidP="009A7839" w:rsidRDefault="009A7839" w14:paraId="669D64BE" w14:textId="77777777">
      <w:pPr>
        <w:pStyle w:val="Textocomentario"/>
      </w:pPr>
      <w:r>
        <w:t xml:space="preserve">Texto para elaborar el recurso: </w:t>
      </w:r>
    </w:p>
    <w:p w:rsidR="009A7839" w:rsidP="009A7839" w:rsidRDefault="009A7839" w14:paraId="3F2EAE48" w14:textId="77777777">
      <w:pPr>
        <w:pStyle w:val="Textocomentario"/>
      </w:pPr>
      <w:r>
        <w:t>El respeto a la autonomía, exige que a quienes tienen la capacidad de considerar detenidamente los pro y contra de sus decisiones, se les debe tratar con el debido respeto por su capacidad de autodeterminación.</w:t>
      </w:r>
    </w:p>
    <w:p w:rsidR="009A7839" w:rsidP="009A7839" w:rsidRDefault="009A7839" w14:paraId="7CE0D126" w14:textId="77777777">
      <w:pPr>
        <w:pStyle w:val="Textocomentario"/>
      </w:pPr>
    </w:p>
    <w:p w:rsidR="009A7839" w:rsidP="009A7839" w:rsidRDefault="009A7839" w14:paraId="607A811F" w14:textId="77777777">
      <w:pPr>
        <w:pStyle w:val="Textocomentario"/>
      </w:pPr>
      <w:r>
        <w:t>La protección de las personas con autonomía disminuida, exige que quienes sean dependientes o vulnerables reciban resguardo contra el daño o el abuso.</w:t>
      </w:r>
    </w:p>
  </w:comment>
  <w:comment w:initials="SM" w:author="Sandra Paola Morales Paez" w:date="2024-11-27T20:02:00Z" w:id="7">
    <w:p w:rsidR="00D267FF" w:rsidP="00D267FF" w:rsidRDefault="00D267FF" w14:paraId="42818942" w14:textId="77777777">
      <w:pPr>
        <w:pStyle w:val="Textocomentario"/>
      </w:pPr>
      <w:r>
        <w:rPr>
          <w:rStyle w:val="Refdecomentario"/>
        </w:rPr>
        <w:annotationRef/>
      </w:r>
      <w:r>
        <w:t xml:space="preserve">Por favor ubicar en recurso de puntos calientes no como figura. </w:t>
      </w:r>
    </w:p>
    <w:p w:rsidR="00D267FF" w:rsidP="00D267FF" w:rsidRDefault="00D267FF" w14:paraId="7E7B8848" w14:textId="77777777">
      <w:pPr>
        <w:pStyle w:val="Textocomentario"/>
      </w:pPr>
      <w:r>
        <w:rPr>
          <w:b/>
          <w:bCs/>
        </w:rPr>
        <w:t>Conocimientos</w:t>
      </w:r>
      <w:r>
        <w:br/>
      </w:r>
      <w:r>
        <w:t>Los conocimientos teórico-prácticos y la experiencia adquirida a lo largo de la trayectoria profesional son necesarios para el desempeño en el puesto de trabajo.</w:t>
      </w:r>
    </w:p>
    <w:p w:rsidR="00D267FF" w:rsidP="00D267FF" w:rsidRDefault="00D267FF" w14:paraId="64283428" w14:textId="77777777">
      <w:pPr>
        <w:pStyle w:val="Textocomentario"/>
      </w:pPr>
      <w:r>
        <w:rPr>
          <w:b/>
          <w:bCs/>
        </w:rPr>
        <w:t>Habilidades</w:t>
      </w:r>
      <w:r>
        <w:br/>
      </w:r>
      <w:r>
        <w:t>Capacidades y destrezas genéricas y específicas, que permiten garantizar el éxito en el desempeño del puesto de trabajo.</w:t>
      </w:r>
    </w:p>
    <w:p w:rsidR="00D267FF" w:rsidP="00D267FF" w:rsidRDefault="00D267FF" w14:paraId="67D7BA7E" w14:textId="77777777">
      <w:pPr>
        <w:pStyle w:val="Textocomentario"/>
      </w:pPr>
      <w:r>
        <w:rPr>
          <w:b/>
          <w:bCs/>
        </w:rPr>
        <w:t>Actitudes</w:t>
      </w:r>
      <w:r>
        <w:br/>
      </w:r>
      <w:r>
        <w:t>Características o rasgos de la personalidad de un sujeto que determinan su correcta actuación.</w:t>
      </w:r>
    </w:p>
  </w:comment>
  <w:comment w:initials="SM" w:author="Sandra Paola Morales Paez" w:date="2024-11-27T20:05:00Z" w:id="8">
    <w:p w:rsidR="00D267FF" w:rsidP="00D267FF" w:rsidRDefault="00D267FF" w14:paraId="054395DB" w14:textId="77777777">
      <w:pPr>
        <w:pStyle w:val="Textocomentario"/>
      </w:pPr>
      <w:r>
        <w:rPr>
          <w:rStyle w:val="Refdecomentario"/>
        </w:rPr>
        <w:annotationRef/>
      </w:r>
      <w:r>
        <w:t>Resaltar con paleta de colores</w:t>
      </w:r>
    </w:p>
  </w:comment>
  <w:comment w:initials="SM" w:author="Sandra Paola Morales Paez" w:date="2024-11-29T08:28:00Z" w:id="9">
    <w:p w:rsidR="00ED5FB7" w:rsidP="00ED5FB7" w:rsidRDefault="00ED5FB7" w14:paraId="5F93A3F2" w14:textId="066D4C3A">
      <w:pPr>
        <w:pStyle w:val="Textocomentario"/>
      </w:pPr>
      <w:r>
        <w:rPr>
          <w:rStyle w:val="Refdecomentario"/>
        </w:rPr>
        <w:annotationRef/>
      </w:r>
      <w:r>
        <w:rPr>
          <w:highlight w:val="cyan"/>
        </w:rPr>
        <w:t>Por favor rediseñar diagrama conservando la misma la información, revisar ortografía</w:t>
      </w:r>
    </w:p>
    <w:p w:rsidR="00ED5FB7" w:rsidP="00ED5FB7" w:rsidRDefault="00ED5FB7" w14:paraId="3E055D99" w14:textId="77777777">
      <w:pPr>
        <w:pStyle w:val="Textocomentario"/>
      </w:pPr>
    </w:p>
    <w:p w:rsidR="00ED5FB7" w:rsidP="00ED5FB7" w:rsidRDefault="00ED5FB7" w14:paraId="2167517E" w14:textId="77777777">
      <w:pPr>
        <w:pStyle w:val="Textocomentario"/>
      </w:pPr>
      <w:r>
        <w:t xml:space="preserve">Texto alternativo: La figura presenta un esquema que organiza conceptos clave sobre la comunicación ética en las organizaciones, estructurados en ramas temáticas. Se abordan aspectos como los fundamentos de la comunicación, los modelos de la teoría comunicativa y las etapas que van desde el conocimiento hasta la internalización. También se destacan los propósitos comunicativos y específicos, vinculados a la motivación y objetivos como informar, persuadir o actuar. Incluye factores esenciales para la comunicación efectiva, como la asertividad y el entendimiento del proceso, junto con las propiedades inherentes, entre las que sobresalen su inevitabilidad y la dualidad entre contenido y relación. Finalmente, se exploran los elementos y características de la comunicación organizacional, enfatizando su importancia en la estructura y el flujo para alcanzar una interacción efectiva en las organizaciones. </w:t>
      </w:r>
    </w:p>
  </w:comment>
  <w:comment w:initials="SM" w:author="Sandra Paola Morales Paez" w:date="2024-11-29T08:52:00Z" w:id="10">
    <w:p w:rsidR="008E4B4C" w:rsidP="008E4B4C" w:rsidRDefault="008E4B4C" w14:paraId="130B9286" w14:textId="77777777">
      <w:pPr>
        <w:pStyle w:val="Textocomentario"/>
      </w:pPr>
      <w:r>
        <w:rPr>
          <w:rStyle w:val="Refdecomentario"/>
        </w:rPr>
        <w:annotationRef/>
      </w:r>
      <w:r>
        <w:t>Establecer recuso en tarjetas</w:t>
      </w:r>
    </w:p>
  </w:comment>
  <w:comment w:initials="SM" w:author="Sandra Paola Morales Paez" w:date="2024-11-29T08:59:00Z" w:id="11">
    <w:p w:rsidR="008E4B4C" w:rsidP="008E4B4C" w:rsidRDefault="008E4B4C" w14:paraId="39E441B0" w14:textId="77777777">
      <w:pPr>
        <w:pStyle w:val="Textocomentario"/>
      </w:pPr>
      <w:r>
        <w:rPr>
          <w:rStyle w:val="Refdecomentario"/>
        </w:rPr>
        <w:annotationRef/>
      </w:r>
      <w:r>
        <w:t xml:space="preserve">Texto alternativo: Los propósitos de la comunicación se agrupan en tres categorías principales: el propósito comunicativo, el propósito específico y el propósito específico de persuasión. El propósito comunicativo abarca informar, entretener, persuadir y actuar, enfatizando funciones generales del proceso de comunicación. El propósito específico incluye acciones más definidas como explicar, describir, definir y exponer, enfocándose en transmitir información precisa. Finalmente, el propósito específico de persuasión busca motivar a la acción, convencer o formar opiniones, reformar actitudes y propiciar cambios, destacando su orientación hacia la influencia en los receptores. Estos propósitos estructuran la comunicación según sus objetivos fundamentales. </w:t>
      </w:r>
    </w:p>
  </w:comment>
  <w:comment w:initials="SM" w:author="Sandra Paola Morales Paez" w:date="2024-11-29T09:09:00Z" w:id="13">
    <w:p w:rsidR="001216F0" w:rsidP="001216F0" w:rsidRDefault="001216F0" w14:paraId="6B5B0215" w14:textId="77777777">
      <w:pPr>
        <w:pStyle w:val="Textocomentario"/>
      </w:pPr>
      <w:r>
        <w:rPr>
          <w:rStyle w:val="Refdecomentario"/>
        </w:rPr>
        <w:annotationRef/>
      </w:r>
      <w:r>
        <w:t>Mejorar imagen decorativa</w:t>
      </w:r>
    </w:p>
    <w:p w:rsidR="001216F0" w:rsidP="001216F0" w:rsidRDefault="001216F0" w14:paraId="1D6BDCE9" w14:textId="77777777">
      <w:pPr>
        <w:pStyle w:val="Textocomentario"/>
      </w:pPr>
      <w:r>
        <w:t>Texto alternativo:</w:t>
      </w:r>
    </w:p>
    <w:p w:rsidR="001216F0" w:rsidP="001216F0" w:rsidRDefault="001216F0" w14:paraId="65493578" w14:textId="77777777">
      <w:pPr>
        <w:pStyle w:val="Textocomentario"/>
      </w:pPr>
      <w:r>
        <w:t xml:space="preserve">La figura expone tres pasos esenciales para prevenir problemas derivados de la falta de comunicación en contextos psicosociales. El primer paso consiste en establecer canales de comunicación claros y accesibles. El segundo paso implica informar sobre la existencia de estos canales y su funcionamiento, asegurando que todos los involucrados los conozcan y puedan utilizarlos adecuadamente. Finalmente, el tercer paso se centra en determinar las necesidades de información de cada puesto, verificando que las personas reciban la información necesaria de manera oportuna y precisa, con el fin de evitar malentendidos y promover una comunicación efectiva. </w:t>
      </w:r>
    </w:p>
  </w:comment>
  <w:comment w:initials="SM" w:author="Sandra Paola Morales Paez" w:date="2024-11-29T10:12:00Z" w:id="14">
    <w:p w:rsidR="00FA2B80" w:rsidP="00FA2B80" w:rsidRDefault="00FA2B80" w14:paraId="2E958D48" w14:textId="77777777">
      <w:pPr>
        <w:pStyle w:val="Textocomentario"/>
      </w:pPr>
      <w:r>
        <w:rPr>
          <w:rStyle w:val="Refdecomentario"/>
        </w:rPr>
        <w:annotationRef/>
      </w:r>
      <w:r>
        <w:t>Es femenino</w:t>
      </w:r>
    </w:p>
  </w:comment>
  <w:comment w:initials="SM" w:author="Sandra Paola Morales Paez" w:date="2024-11-29T09:30:00Z" w:id="15">
    <w:p w:rsidR="00803885" w:rsidP="00803885" w:rsidRDefault="00803885" w14:paraId="51D3DED2" w14:textId="0D7E3FE9">
      <w:pPr>
        <w:pStyle w:val="Textocomentario"/>
      </w:pPr>
      <w:r>
        <w:rPr>
          <w:rStyle w:val="Refdecomentario"/>
        </w:rPr>
        <w:annotationRef/>
      </w:r>
      <w:r>
        <w:t>destarcar</w:t>
      </w:r>
    </w:p>
  </w:comment>
  <w:comment w:initials="SM" w:author="Sandra Paola Morales Paez" w:date="2024-11-29T09:32:00Z" w:id="16">
    <w:p w:rsidR="00803885" w:rsidP="00803885" w:rsidRDefault="00803885" w14:paraId="51046B6D" w14:textId="79BE502F">
      <w:pPr>
        <w:pStyle w:val="Textocomentario"/>
      </w:pPr>
      <w:r>
        <w:rPr>
          <w:rStyle w:val="Refdecomentario"/>
        </w:rPr>
        <w:annotationRef/>
      </w:r>
      <w:r>
        <w:rPr>
          <w:noProof/>
        </w:rPr>
        <w:drawing>
          <wp:inline distT="0" distB="0" distL="0" distR="0" wp14:anchorId="1517198F" wp14:editId="4C37374D">
            <wp:extent cx="5582429" cy="876422"/>
            <wp:effectExtent l="0" t="0" r="0" b="0"/>
            <wp:docPr id="1443400362"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00362" name="Imagen 1443400362" descr="Image"/>
                    <pic:cNvPicPr/>
                  </pic:nvPicPr>
                  <pic:blipFill>
                    <a:blip r:embed="rId2">
                      <a:extLst>
                        <a:ext uri="{28A0092B-C50C-407E-A947-70E740481C1C}">
                          <a14:useLocalDpi xmlns:a14="http://schemas.microsoft.com/office/drawing/2010/main" val="0"/>
                        </a:ext>
                      </a:extLst>
                    </a:blip>
                    <a:stretch>
                      <a:fillRect/>
                    </a:stretch>
                  </pic:blipFill>
                  <pic:spPr>
                    <a:xfrm>
                      <a:off x="0" y="0"/>
                      <a:ext cx="5582429" cy="876422"/>
                    </a:xfrm>
                    <a:prstGeom prst="rect">
                      <a:avLst/>
                    </a:prstGeom>
                  </pic:spPr>
                </pic:pic>
              </a:graphicData>
            </a:graphic>
          </wp:inline>
        </w:drawing>
      </w:r>
    </w:p>
  </w:comment>
  <w:comment w:initials="SM" w:author="Sandra Paola Morales Paez" w:date="2024-11-29T09:37:00Z" w:id="17">
    <w:p w:rsidR="00565620" w:rsidP="00565620" w:rsidRDefault="00565620" w14:paraId="5B753BC6" w14:textId="77777777">
      <w:pPr>
        <w:pStyle w:val="Textocomentario"/>
      </w:pPr>
      <w:r>
        <w:rPr>
          <w:rStyle w:val="Refdecomentario"/>
        </w:rPr>
        <w:annotationRef/>
      </w:r>
      <w:r>
        <w:t>Texto alternativo:</w:t>
      </w:r>
    </w:p>
    <w:p w:rsidR="00565620" w:rsidP="00565620" w:rsidRDefault="00565620" w14:paraId="559B3E79" w14:textId="77777777">
      <w:pPr>
        <w:pStyle w:val="Textocomentario"/>
      </w:pPr>
      <w:r>
        <w:t xml:space="preserve">Las áreas principales de la asertividad incluyen tres aspectos clave. En primer lugar, la autoafirmación, que implica defender los derechos legítimos de manera respetuosa y firme. En segundo lugar, la expresión de sentimientos positivos, como la capacidad de hacer o recibir elogios y manifestar agrado o afecto hacia otros. Por último, la expresión de sentimientos negativos, que abarca la habilidad de manifestar de manera adecuada el desacuerdo, la incomodidad o el desagrado sin agredir ni someterse. Estos aspectos forman la base de una comunicación asertiva y equilibrada. </w:t>
      </w:r>
    </w:p>
  </w:comment>
  <w:comment w:initials="SM" w:author="Sandra Paola Morales Paez" w:date="2024-11-29T10:05:00Z" w:id="19">
    <w:p w:rsidR="00ED6991" w:rsidP="00ED6991" w:rsidRDefault="00ED6991" w14:paraId="6EBC2AF4" w14:textId="77777777">
      <w:pPr>
        <w:pStyle w:val="Textocomentario"/>
      </w:pPr>
      <w:r>
        <w:rPr>
          <w:rStyle w:val="Refdecomentario"/>
        </w:rPr>
        <w:annotationRef/>
      </w:r>
      <w:r>
        <w:t xml:space="preserve">Texto alternativo: La figura organiza los tipos de comunicación en una empresa, clasificándolos según su ámbito y dirección. Se distingue entre comunicación interna, que ocurre dentro de la organización, y comunicación externa, dirigida hacia el entorno externo. Además, se categoriza como formal, cuando sigue estructuras definidas, o informal, cuando se da de manera espontánea. También se diferencia entre comunicación individual, que involucra a una sola persona, y masiva, que abarca a un público amplio. En términos de dirección, puede ser horizontal, entre personas del mismo nivel, vertical, que incluye ascendente (de los subordinados a los superiores) y descendente (de los superiores a los subordinados). </w:t>
      </w:r>
    </w:p>
  </w:comment>
  <w:comment w:initials="SM" w:author="Sandra Paola Morales Paez" w:date="2024-11-29T10:10:00Z" w:id="20">
    <w:p w:rsidR="000B30E0" w:rsidP="000B30E0" w:rsidRDefault="000B30E0" w14:paraId="4EBBC5B9" w14:textId="77777777">
      <w:pPr>
        <w:pStyle w:val="Textocomentario"/>
      </w:pPr>
      <w:r>
        <w:rPr>
          <w:rStyle w:val="Refdecomentario"/>
        </w:rPr>
        <w:annotationRef/>
      </w:r>
      <w:r>
        <w:t xml:space="preserve">Texto alternativo: La figura destaca tres componentes clave para lograr una buena comunicación en una organización: la comunicación organizacional, la cultura organizacional y el clima laboral. Estos elementos están interrelacionados y funcionan como piezas fundamentales para construir un entorno laboral eficiente y armónico. La comunicación organizacional facilita el flujo de información, la cultura organizacional define los valores y normas que guían el comportamiento, y el clima laboral refleja el ambiente percibido por los empleados, influyendo en su satisfacción y productividad. </w:t>
      </w:r>
    </w:p>
  </w:comment>
  <w:comment w:initials="SM" w:author="Sandra Paola Morales Paez" w:date="2024-11-29T10:53:00Z" w:id="21">
    <w:p w:rsidR="00E82C01" w:rsidP="00E82C01" w:rsidRDefault="00E82C01" w14:paraId="2A3C5F59" w14:textId="77777777">
      <w:pPr>
        <w:pStyle w:val="Textocomentario"/>
      </w:pPr>
      <w:r>
        <w:rPr>
          <w:rStyle w:val="Refdecomentario"/>
        </w:rPr>
        <w:annotationRef/>
      </w:r>
      <w:r>
        <w:t xml:space="preserve">Texto alternativo: </w:t>
      </w:r>
    </w:p>
    <w:p w:rsidR="00E82C01" w:rsidP="00E82C01" w:rsidRDefault="00E82C01" w14:paraId="08511C15" w14:textId="77777777">
      <w:pPr>
        <w:pStyle w:val="Textocomentario"/>
      </w:pPr>
      <w:r>
        <w:t xml:space="preserve">La figura organiza los principales conceptos de la ética en cuatro secciones clave: la relevancia de la ética en la vida personal y laboral, sus ámbitos de aplicación, el desarrollo histórico de la ética empresarial y los criterios generales que guían la ética profesional. Cada sección detalla cómo estas áreas contribuyen al éxito, a través de la promoción de valores como la confianza, la sostenibilidad, el bienestar colectivo y la responsabilidad social. </w:t>
      </w:r>
    </w:p>
  </w:comment>
  <w:comment xmlns:w="http://schemas.openxmlformats.org/wordprocessingml/2006/main" w:initials="SP" w:author="Sandra Paola Morales Páez" w:date="2024-12-02T11:08:30" w:id="1661261765">
    <w:p xmlns:w14="http://schemas.microsoft.com/office/word/2010/wordml" xmlns:w="http://schemas.openxmlformats.org/wordprocessingml/2006/main" w:rsidR="74FAFEB0" w:rsidRDefault="6410163E" w14:paraId="6DA87D80" w14:textId="30ABC518">
      <w:pPr>
        <w:pStyle w:val="CommentText"/>
      </w:pPr>
      <w:r>
        <w:rPr>
          <w:rStyle w:val="CommentReference"/>
        </w:rPr>
        <w:annotationRef/>
      </w:r>
      <w:r w:rsidRPr="18FEB0F1" w:rsidR="6A49F9A9">
        <w:rPr>
          <w:highlight w:val="cyan"/>
        </w:rPr>
        <w:t>Todas las imágenes deben ir con Fuente SENA, ya que fueron tomadas por el experto de material educativo SENA</w:t>
      </w:r>
    </w:p>
  </w:comment>
  <w:comment xmlns:w="http://schemas.openxmlformats.org/wordprocessingml/2006/main" w:initials="SP" w:author="Sandra Paola Morales Páez" w:date="2024-12-02T11:12:50" w:id="558712579">
    <w:p xmlns:w14="http://schemas.microsoft.com/office/word/2010/wordml" xmlns:w="http://schemas.openxmlformats.org/wordprocessingml/2006/main" w:rsidR="009330A4" w:rsidRDefault="168BA003" w14:paraId="4E8F07A9" w14:textId="6AD4F2DE">
      <w:pPr>
        <w:pStyle w:val="CommentText"/>
      </w:pPr>
      <w:r>
        <w:rPr>
          <w:rStyle w:val="CommentReference"/>
        </w:rPr>
        <w:annotationRef/>
      </w:r>
      <w:r w:rsidRPr="6CB0C683" w:rsidR="424B436C">
        <w:t>Elaborar en recurso esta información</w:t>
      </w:r>
    </w:p>
  </w:comment>
  <w:comment xmlns:w="http://schemas.openxmlformats.org/wordprocessingml/2006/main" w:initials="SP" w:author="Sandra Paola Morales Páez" w:date="2024-12-02T11:26:37" w:id="1502467761">
    <w:p xmlns:w14="http://schemas.microsoft.com/office/word/2010/wordml" xmlns:w="http://schemas.openxmlformats.org/wordprocessingml/2006/main" w:rsidR="21E2A910" w:rsidRDefault="7DA9E7BD" w14:paraId="2F627A8F" w14:textId="0A7AEF76">
      <w:pPr>
        <w:pStyle w:val="CommentText"/>
      </w:pPr>
      <w:r>
        <w:rPr>
          <w:rStyle w:val="CommentReference"/>
        </w:rPr>
        <w:annotationRef/>
      </w:r>
      <w:r w:rsidRPr="724BABE8" w:rsidR="0B22E5A3">
        <w:t>elaborar recurso con esta información</w:t>
      </w:r>
    </w:p>
  </w:comment>
</w:comments>
</file>

<file path=word/commentsExtended.xml><?xml version="1.0" encoding="utf-8"?>
<w15:commentsEx xmlns:mc="http://schemas.openxmlformats.org/markup-compatibility/2006" xmlns:w15="http://schemas.microsoft.com/office/word/2012/wordml" mc:Ignorable="w15">
  <w15:commentEx w15:done="0" w15:paraId="3106AB33"/>
  <w15:commentEx w15:done="0" w15:paraId="088C2133"/>
  <w15:commentEx w15:done="0" w15:paraId="02E25C46"/>
  <w15:commentEx w15:done="0" w15:paraId="2F9DF259"/>
  <w15:commentEx w15:done="0" w15:paraId="7C31DF3B"/>
  <w15:commentEx w15:done="0" w15:paraId="254542D7"/>
  <w15:commentEx w15:done="0" w15:paraId="607A811F"/>
  <w15:commentEx w15:done="0" w15:paraId="67D7BA7E"/>
  <w15:commentEx w15:done="0" w15:paraId="054395DB"/>
  <w15:commentEx w15:done="0" w15:paraId="2167517E"/>
  <w15:commentEx w15:done="0" w15:paraId="130B9286"/>
  <w15:commentEx w15:done="0" w15:paraId="39E441B0"/>
  <w15:commentEx w15:done="0" w15:paraId="65493578"/>
  <w15:commentEx w15:done="0" w15:paraId="2E958D48"/>
  <w15:commentEx w15:done="0" w15:paraId="51D3DED2"/>
  <w15:commentEx w15:done="0" w15:paraId="51046B6D"/>
  <w15:commentEx w15:done="0" w15:paraId="559B3E79" w15:paraIdParent="51046B6D"/>
  <w15:commentEx w15:done="0" w15:paraId="6EBC2AF4"/>
  <w15:commentEx w15:done="0" w15:paraId="4EBBC5B9"/>
  <w15:commentEx w15:done="0" w15:paraId="08511C15"/>
  <w15:commentEx w15:done="0" w15:paraId="6DA87D80"/>
  <w15:commentEx w15:done="0" w15:paraId="4E8F07A9"/>
  <w15:commentEx w15:done="0" w15:paraId="2F627A8F"/>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17DA5B76" w16cex:dateUtc="2024-11-27T16:52:00Z"/>
  <w16cex:commentExtensible w16cex:durableId="4F3428B1" w16cex:dateUtc="2024-11-27T22:06:00Z"/>
  <w16cex:commentExtensible w16cex:durableId="59391710" w16cex:dateUtc="2024-11-27T22:32:00Z"/>
  <w16cex:commentExtensible w16cex:durableId="245772C2" w16cex:dateUtc="2024-11-28T00:14:00Z"/>
  <w16cex:commentExtensible w16cex:durableId="02F77CD7" w16cex:dateUtc="2024-11-28T00:29:00Z"/>
  <w16cex:commentExtensible w16cex:durableId="3B8BF7F2" w16cex:dateUtc="2024-11-28T00:38:00Z"/>
  <w16cex:commentExtensible w16cex:durableId="305200E7" w16cex:dateUtc="2024-11-28T00:43:00Z"/>
  <w16cex:commentExtensible w16cex:durableId="514997F2" w16cex:dateUtc="2024-11-28T01:02:00Z"/>
  <w16cex:commentExtensible w16cex:durableId="79D0776E" w16cex:dateUtc="2024-11-28T01:05:00Z"/>
  <w16cex:commentExtensible w16cex:durableId="6B58FEC8" w16cex:dateUtc="2024-11-29T13:28:00Z"/>
  <w16cex:commentExtensible w16cex:durableId="007D7785" w16cex:dateUtc="2024-11-29T13:52:00Z"/>
  <w16cex:commentExtensible w16cex:durableId="35EE4114" w16cex:dateUtc="2024-11-29T13:59:00Z"/>
  <w16cex:commentExtensible w16cex:durableId="7018B51B" w16cex:dateUtc="2024-12-02T16:12:50.884Z"/>
  <w16cex:commentExtensible w16cex:durableId="2AD92A01" w16cex:dateUtc="2024-11-29T14:09:00Z"/>
  <w16cex:commentExtensible w16cex:durableId="49BA77D2" w16cex:dateUtc="2024-11-29T15:12:00Z"/>
  <w16cex:commentExtensible w16cex:durableId="1AAC760E" w16cex:dateUtc="2024-11-29T14:30:00Z"/>
  <w16cex:commentExtensible w16cex:durableId="31E3057F" w16cex:dateUtc="2024-11-29T14:32:00Z"/>
  <w16cex:commentExtensible w16cex:durableId="054CD156" w16cex:dateUtc="2024-11-29T14:37:00Z"/>
  <w16cex:commentExtensible w16cex:durableId="764B9680" w16cex:dateUtc="2024-12-02T16:26:37.555Z"/>
  <w16cex:commentExtensible w16cex:durableId="6A7F3FE1" w16cex:dateUtc="2024-11-29T15:05:00Z"/>
  <w16cex:commentExtensible w16cex:durableId="708C37E1" w16cex:dateUtc="2024-11-29T15:10:00Z"/>
  <w16cex:commentExtensible w16cex:durableId="5A609156" w16cex:dateUtc="2024-11-29T15:53:00Z"/>
  <w16cex:commentExtensible w16cex:durableId="3EC09FAB" w16cex:dateUtc="2024-12-02T16:08:30.088Z"/>
</w16cex:commentsExtensible>
</file>

<file path=word/commentsIds.xml><?xml version="1.0" encoding="utf-8"?>
<w16cid:commentsIds xmlns:mc="http://schemas.openxmlformats.org/markup-compatibility/2006" xmlns:w16cid="http://schemas.microsoft.com/office/word/2016/wordml/cid" mc:Ignorable="w16cid">
  <w16cid:commentId w16cid:paraId="3106AB33" w16cid:durableId="17DA5B76"/>
  <w16cid:commentId w16cid:paraId="088C2133" w16cid:durableId="4F3428B1"/>
  <w16cid:commentId w16cid:paraId="02E25C46" w16cid:durableId="59391710"/>
  <w16cid:commentId w16cid:paraId="2F9DF259" w16cid:durableId="245772C2"/>
  <w16cid:commentId w16cid:paraId="7C31DF3B" w16cid:durableId="02F77CD7"/>
  <w16cid:commentId w16cid:paraId="254542D7" w16cid:durableId="3B8BF7F2"/>
  <w16cid:commentId w16cid:paraId="607A811F" w16cid:durableId="305200E7"/>
  <w16cid:commentId w16cid:paraId="67D7BA7E" w16cid:durableId="514997F2"/>
  <w16cid:commentId w16cid:paraId="054395DB" w16cid:durableId="79D0776E"/>
  <w16cid:commentId w16cid:paraId="2167517E" w16cid:durableId="6B58FEC8"/>
  <w16cid:commentId w16cid:paraId="130B9286" w16cid:durableId="007D7785"/>
  <w16cid:commentId w16cid:paraId="39E441B0" w16cid:durableId="35EE4114"/>
  <w16cid:commentId w16cid:paraId="65493578" w16cid:durableId="2AD92A01"/>
  <w16cid:commentId w16cid:paraId="2E958D48" w16cid:durableId="49BA77D2"/>
  <w16cid:commentId w16cid:paraId="51D3DED2" w16cid:durableId="1AAC760E"/>
  <w16cid:commentId w16cid:paraId="51046B6D" w16cid:durableId="31E3057F"/>
  <w16cid:commentId w16cid:paraId="559B3E79" w16cid:durableId="054CD156"/>
  <w16cid:commentId w16cid:paraId="6EBC2AF4" w16cid:durableId="6A7F3FE1"/>
  <w16cid:commentId w16cid:paraId="4EBBC5B9" w16cid:durableId="708C37E1"/>
  <w16cid:commentId w16cid:paraId="08511C15" w16cid:durableId="5A609156"/>
  <w16cid:commentId w16cid:paraId="6DA87D80" w16cid:durableId="3EC09FAB"/>
  <w16cid:commentId w16cid:paraId="4E8F07A9" w16cid:durableId="7018B51B"/>
  <w16cid:commentId w16cid:paraId="2F627A8F" w16cid:durableId="764B96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36F6D" w:rsidRDefault="00836F6D" w14:paraId="7F8F0732" w14:textId="77777777">
      <w:pPr>
        <w:spacing w:line="240" w:lineRule="auto"/>
      </w:pPr>
      <w:r>
        <w:separator/>
      </w:r>
    </w:p>
  </w:endnote>
  <w:endnote w:type="continuationSeparator" w:id="0">
    <w:p w:rsidR="00836F6D" w:rsidRDefault="00836F6D" w14:paraId="719ED096"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Narrow">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36F6D" w:rsidRDefault="00836F6D" w14:paraId="666FB991" w14:textId="77777777">
      <w:pPr>
        <w:spacing w:line="240" w:lineRule="auto"/>
      </w:pPr>
      <w:r>
        <w:separator/>
      </w:r>
    </w:p>
  </w:footnote>
  <w:footnote w:type="continuationSeparator" w:id="0">
    <w:p w:rsidR="00836F6D" w:rsidRDefault="00836F6D" w14:paraId="0C487859"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FF258C" w:rsidP="00C45A3B" w:rsidRDefault="00C45A3B"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73CFE"/>
    <w:multiLevelType w:val="hybridMultilevel"/>
    <w:tmpl w:val="BC5E027E"/>
    <w:lvl w:ilvl="0" w:tplc="240A0001">
      <w:start w:val="1"/>
      <w:numFmt w:val="bullet"/>
      <w:lvlText w:val=""/>
      <w:lvlJc w:val="left"/>
      <w:pPr>
        <w:ind w:left="1287" w:hanging="360"/>
      </w:pPr>
      <w:rPr>
        <w:rFonts w:hint="default" w:ascii="Symbol" w:hAnsi="Symbol"/>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39A6307"/>
    <w:multiLevelType w:val="hybridMultilevel"/>
    <w:tmpl w:val="966E6796"/>
    <w:lvl w:ilvl="0" w:tplc="240A0001">
      <w:start w:val="1"/>
      <w:numFmt w:val="bullet"/>
      <w:lvlText w:val=""/>
      <w:lvlJc w:val="left"/>
      <w:pPr>
        <w:ind w:left="1440" w:hanging="360"/>
      </w:pPr>
      <w:rPr>
        <w:rFonts w:hint="default" w:ascii="Symbol" w:hAnsi="Symbol"/>
      </w:rPr>
    </w:lvl>
    <w:lvl w:ilvl="1" w:tplc="FFFFFFFF" w:tentative="1">
      <w:start w:val="1"/>
      <w:numFmt w:val="bullet"/>
      <w:lvlText w:val="o"/>
      <w:lvlJc w:val="left"/>
      <w:pPr>
        <w:ind w:left="2160" w:hanging="360"/>
      </w:pPr>
      <w:rPr>
        <w:rFonts w:hint="default" w:ascii="Courier New" w:hAnsi="Courier New" w:cs="Courier New"/>
      </w:rPr>
    </w:lvl>
    <w:lvl w:ilvl="2" w:tplc="FFFFFFFF" w:tentative="1">
      <w:start w:val="1"/>
      <w:numFmt w:val="bullet"/>
      <w:lvlText w:val=""/>
      <w:lvlJc w:val="left"/>
      <w:pPr>
        <w:ind w:left="2880" w:hanging="360"/>
      </w:pPr>
      <w:rPr>
        <w:rFonts w:hint="default" w:ascii="Wingdings" w:hAnsi="Wingdings"/>
      </w:rPr>
    </w:lvl>
    <w:lvl w:ilvl="3" w:tplc="FFFFFFFF" w:tentative="1">
      <w:start w:val="1"/>
      <w:numFmt w:val="bullet"/>
      <w:lvlText w:val=""/>
      <w:lvlJc w:val="left"/>
      <w:pPr>
        <w:ind w:left="3600" w:hanging="360"/>
      </w:pPr>
      <w:rPr>
        <w:rFonts w:hint="default" w:ascii="Symbol" w:hAnsi="Symbol"/>
      </w:rPr>
    </w:lvl>
    <w:lvl w:ilvl="4" w:tplc="FFFFFFFF" w:tentative="1">
      <w:start w:val="1"/>
      <w:numFmt w:val="bullet"/>
      <w:lvlText w:val="o"/>
      <w:lvlJc w:val="left"/>
      <w:pPr>
        <w:ind w:left="4320" w:hanging="360"/>
      </w:pPr>
      <w:rPr>
        <w:rFonts w:hint="default" w:ascii="Courier New" w:hAnsi="Courier New" w:cs="Courier New"/>
      </w:rPr>
    </w:lvl>
    <w:lvl w:ilvl="5" w:tplc="FFFFFFFF" w:tentative="1">
      <w:start w:val="1"/>
      <w:numFmt w:val="bullet"/>
      <w:lvlText w:val=""/>
      <w:lvlJc w:val="left"/>
      <w:pPr>
        <w:ind w:left="5040" w:hanging="360"/>
      </w:pPr>
      <w:rPr>
        <w:rFonts w:hint="default" w:ascii="Wingdings" w:hAnsi="Wingdings"/>
      </w:rPr>
    </w:lvl>
    <w:lvl w:ilvl="6" w:tplc="FFFFFFFF" w:tentative="1">
      <w:start w:val="1"/>
      <w:numFmt w:val="bullet"/>
      <w:lvlText w:val=""/>
      <w:lvlJc w:val="left"/>
      <w:pPr>
        <w:ind w:left="5760" w:hanging="360"/>
      </w:pPr>
      <w:rPr>
        <w:rFonts w:hint="default" w:ascii="Symbol" w:hAnsi="Symbol"/>
      </w:rPr>
    </w:lvl>
    <w:lvl w:ilvl="7" w:tplc="FFFFFFFF" w:tentative="1">
      <w:start w:val="1"/>
      <w:numFmt w:val="bullet"/>
      <w:lvlText w:val="o"/>
      <w:lvlJc w:val="left"/>
      <w:pPr>
        <w:ind w:left="6480" w:hanging="360"/>
      </w:pPr>
      <w:rPr>
        <w:rFonts w:hint="default" w:ascii="Courier New" w:hAnsi="Courier New" w:cs="Courier New"/>
      </w:rPr>
    </w:lvl>
    <w:lvl w:ilvl="8" w:tplc="FFFFFFFF" w:tentative="1">
      <w:start w:val="1"/>
      <w:numFmt w:val="bullet"/>
      <w:lvlText w:val=""/>
      <w:lvlJc w:val="left"/>
      <w:pPr>
        <w:ind w:left="7200" w:hanging="360"/>
      </w:pPr>
      <w:rPr>
        <w:rFonts w:hint="default" w:ascii="Wingdings" w:hAnsi="Wingdings"/>
      </w:rPr>
    </w:lvl>
  </w:abstractNum>
  <w:abstractNum w:abstractNumId="3"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4" w15:restartNumberingAfterBreak="0">
    <w:nsid w:val="053E4777"/>
    <w:multiLevelType w:val="hybridMultilevel"/>
    <w:tmpl w:val="17E297B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070E6149"/>
    <w:multiLevelType w:val="multilevel"/>
    <w:tmpl w:val="DFB81DF6"/>
    <w:lvl w:ilvl="0">
      <w:start w:val="1"/>
      <w:numFmt w:val="decimal"/>
      <w:lvlText w:val="%1."/>
      <w:lvlJc w:val="left"/>
      <w:pPr>
        <w:tabs>
          <w:tab w:val="num" w:pos="928"/>
        </w:tabs>
        <w:ind w:left="928" w:hanging="360"/>
      </w:pPr>
    </w:lvl>
    <w:lvl w:ilvl="1" w:tentative="1">
      <w:start w:val="1"/>
      <w:numFmt w:val="decimal"/>
      <w:lvlText w:val="%2."/>
      <w:lvlJc w:val="left"/>
      <w:pPr>
        <w:tabs>
          <w:tab w:val="num" w:pos="1648"/>
        </w:tabs>
        <w:ind w:left="1648" w:hanging="360"/>
      </w:pPr>
    </w:lvl>
    <w:lvl w:ilvl="2" w:tentative="1">
      <w:start w:val="1"/>
      <w:numFmt w:val="decimal"/>
      <w:lvlText w:val="%3."/>
      <w:lvlJc w:val="left"/>
      <w:pPr>
        <w:tabs>
          <w:tab w:val="num" w:pos="2368"/>
        </w:tabs>
        <w:ind w:left="2368" w:hanging="360"/>
      </w:pPr>
    </w:lvl>
    <w:lvl w:ilvl="3" w:tentative="1">
      <w:start w:val="1"/>
      <w:numFmt w:val="decimal"/>
      <w:lvlText w:val="%4."/>
      <w:lvlJc w:val="left"/>
      <w:pPr>
        <w:tabs>
          <w:tab w:val="num" w:pos="3088"/>
        </w:tabs>
        <w:ind w:left="3088" w:hanging="360"/>
      </w:pPr>
    </w:lvl>
    <w:lvl w:ilvl="4" w:tentative="1">
      <w:start w:val="1"/>
      <w:numFmt w:val="decimal"/>
      <w:lvlText w:val="%5."/>
      <w:lvlJc w:val="left"/>
      <w:pPr>
        <w:tabs>
          <w:tab w:val="num" w:pos="3808"/>
        </w:tabs>
        <w:ind w:left="3808" w:hanging="360"/>
      </w:pPr>
    </w:lvl>
    <w:lvl w:ilvl="5" w:tentative="1">
      <w:start w:val="1"/>
      <w:numFmt w:val="decimal"/>
      <w:lvlText w:val="%6."/>
      <w:lvlJc w:val="left"/>
      <w:pPr>
        <w:tabs>
          <w:tab w:val="num" w:pos="4528"/>
        </w:tabs>
        <w:ind w:left="4528" w:hanging="360"/>
      </w:pPr>
    </w:lvl>
    <w:lvl w:ilvl="6" w:tentative="1">
      <w:start w:val="1"/>
      <w:numFmt w:val="decimal"/>
      <w:lvlText w:val="%7."/>
      <w:lvlJc w:val="left"/>
      <w:pPr>
        <w:tabs>
          <w:tab w:val="num" w:pos="5248"/>
        </w:tabs>
        <w:ind w:left="5248" w:hanging="360"/>
      </w:pPr>
    </w:lvl>
    <w:lvl w:ilvl="7" w:tentative="1">
      <w:start w:val="1"/>
      <w:numFmt w:val="decimal"/>
      <w:lvlText w:val="%8."/>
      <w:lvlJc w:val="left"/>
      <w:pPr>
        <w:tabs>
          <w:tab w:val="num" w:pos="5968"/>
        </w:tabs>
        <w:ind w:left="5968" w:hanging="360"/>
      </w:pPr>
    </w:lvl>
    <w:lvl w:ilvl="8" w:tentative="1">
      <w:start w:val="1"/>
      <w:numFmt w:val="decimal"/>
      <w:lvlText w:val="%9."/>
      <w:lvlJc w:val="left"/>
      <w:pPr>
        <w:tabs>
          <w:tab w:val="num" w:pos="6688"/>
        </w:tabs>
        <w:ind w:left="6688" w:hanging="360"/>
      </w:pPr>
    </w:lvl>
  </w:abstractNum>
  <w:abstractNum w:abstractNumId="6" w15:restartNumberingAfterBreak="0">
    <w:nsid w:val="0B04520C"/>
    <w:multiLevelType w:val="hybridMultilevel"/>
    <w:tmpl w:val="A61026B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7" w15:restartNumberingAfterBreak="0">
    <w:nsid w:val="0B377693"/>
    <w:multiLevelType w:val="multilevel"/>
    <w:tmpl w:val="68B66BB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E453178"/>
    <w:multiLevelType w:val="multilevel"/>
    <w:tmpl w:val="0C6AB1B4"/>
    <w:lvl w:ilvl="0">
      <w:start w:val="1"/>
      <w:numFmt w:val="decimal"/>
      <w:lvlText w:val="%1."/>
      <w:lvlJc w:val="left"/>
      <w:pPr>
        <w:ind w:left="3006" w:hanging="267"/>
        <w:jc w:val="right"/>
      </w:pPr>
      <w:rPr>
        <w:rFonts w:hint="default" w:ascii="Arial" w:hAnsi="Arial" w:eastAsia="Arial" w:cs="Arial"/>
        <w:b/>
        <w:bCs/>
        <w:i w:val="0"/>
        <w:iCs w:val="0"/>
        <w:spacing w:val="0"/>
        <w:w w:val="100"/>
        <w:sz w:val="24"/>
        <w:szCs w:val="24"/>
        <w:lang w:val="es-ES" w:eastAsia="en-US" w:bidi="ar-SA"/>
      </w:rPr>
    </w:lvl>
    <w:lvl w:ilvl="1">
      <w:start w:val="1"/>
      <w:numFmt w:val="decimal"/>
      <w:lvlText w:val="%1.%2."/>
      <w:lvlJc w:val="left"/>
      <w:pPr>
        <w:ind w:left="1663" w:hanging="468"/>
        <w:jc w:val="right"/>
      </w:pPr>
      <w:rPr>
        <w:rFonts w:hint="default" w:ascii="Arial" w:hAnsi="Arial" w:eastAsia="Arial" w:cs="Arial"/>
        <w:b/>
        <w:bCs/>
        <w:i w:val="0"/>
        <w:iCs w:val="0"/>
        <w:spacing w:val="0"/>
        <w:w w:val="100"/>
        <w:sz w:val="24"/>
        <w:szCs w:val="24"/>
        <w:lang w:val="es-ES" w:eastAsia="en-US" w:bidi="ar-SA"/>
      </w:rPr>
    </w:lvl>
    <w:lvl w:ilvl="2">
      <w:numFmt w:val="bullet"/>
      <w:lvlText w:val="•"/>
      <w:lvlJc w:val="left"/>
      <w:pPr>
        <w:ind w:left="2600" w:hanging="468"/>
      </w:pPr>
      <w:rPr>
        <w:rFonts w:hint="default"/>
        <w:lang w:val="es-ES" w:eastAsia="en-US" w:bidi="ar-SA"/>
      </w:rPr>
    </w:lvl>
    <w:lvl w:ilvl="3">
      <w:numFmt w:val="bullet"/>
      <w:lvlText w:val="•"/>
      <w:lvlJc w:val="left"/>
      <w:pPr>
        <w:ind w:left="3000" w:hanging="468"/>
      </w:pPr>
      <w:rPr>
        <w:rFonts w:hint="default"/>
        <w:lang w:val="es-ES" w:eastAsia="en-US" w:bidi="ar-SA"/>
      </w:rPr>
    </w:lvl>
    <w:lvl w:ilvl="4">
      <w:numFmt w:val="bullet"/>
      <w:lvlText w:val="•"/>
      <w:lvlJc w:val="left"/>
      <w:pPr>
        <w:ind w:left="3520" w:hanging="468"/>
      </w:pPr>
      <w:rPr>
        <w:rFonts w:hint="default"/>
        <w:lang w:val="es-ES" w:eastAsia="en-US" w:bidi="ar-SA"/>
      </w:rPr>
    </w:lvl>
    <w:lvl w:ilvl="5">
      <w:numFmt w:val="bullet"/>
      <w:lvlText w:val="•"/>
      <w:lvlJc w:val="left"/>
      <w:pPr>
        <w:ind w:left="4040" w:hanging="468"/>
      </w:pPr>
      <w:rPr>
        <w:rFonts w:hint="default"/>
        <w:lang w:val="es-ES" w:eastAsia="en-US" w:bidi="ar-SA"/>
      </w:rPr>
    </w:lvl>
    <w:lvl w:ilvl="6">
      <w:numFmt w:val="bullet"/>
      <w:lvlText w:val="•"/>
      <w:lvlJc w:val="left"/>
      <w:pPr>
        <w:ind w:left="4561" w:hanging="468"/>
      </w:pPr>
      <w:rPr>
        <w:rFonts w:hint="default"/>
        <w:lang w:val="es-ES" w:eastAsia="en-US" w:bidi="ar-SA"/>
      </w:rPr>
    </w:lvl>
    <w:lvl w:ilvl="7">
      <w:numFmt w:val="bullet"/>
      <w:lvlText w:val="•"/>
      <w:lvlJc w:val="left"/>
      <w:pPr>
        <w:ind w:left="5081" w:hanging="468"/>
      </w:pPr>
      <w:rPr>
        <w:rFonts w:hint="default"/>
        <w:lang w:val="es-ES" w:eastAsia="en-US" w:bidi="ar-SA"/>
      </w:rPr>
    </w:lvl>
    <w:lvl w:ilvl="8">
      <w:numFmt w:val="bullet"/>
      <w:lvlText w:val="•"/>
      <w:lvlJc w:val="left"/>
      <w:pPr>
        <w:ind w:left="5602" w:hanging="468"/>
      </w:pPr>
      <w:rPr>
        <w:rFonts w:hint="default"/>
        <w:lang w:val="es-ES" w:eastAsia="en-US" w:bidi="ar-SA"/>
      </w:rPr>
    </w:lvl>
  </w:abstractNum>
  <w:abstractNum w:abstractNumId="9" w15:restartNumberingAfterBreak="0">
    <w:nsid w:val="10582525"/>
    <w:multiLevelType w:val="hybridMultilevel"/>
    <w:tmpl w:val="64DEF4C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0" w15:restartNumberingAfterBreak="0">
    <w:nsid w:val="12F739D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7817490"/>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98708D4"/>
    <w:multiLevelType w:val="hybridMultilevel"/>
    <w:tmpl w:val="96A24CAC"/>
    <w:lvl w:ilvl="0" w:tplc="240A000F">
      <w:start w:val="1"/>
      <w:numFmt w:val="decimal"/>
      <w:lvlText w:val="%1."/>
      <w:lvlJc w:val="left"/>
      <w:pPr>
        <w:ind w:left="1287" w:hanging="360"/>
      </w:pPr>
    </w:lvl>
    <w:lvl w:ilvl="1" w:tplc="240A0019" w:tentative="1">
      <w:start w:val="1"/>
      <w:numFmt w:val="lowerLetter"/>
      <w:lvlText w:val="%2."/>
      <w:lvlJc w:val="left"/>
      <w:pPr>
        <w:ind w:left="2007" w:hanging="360"/>
      </w:pPr>
    </w:lvl>
    <w:lvl w:ilvl="2" w:tplc="240A001B" w:tentative="1">
      <w:start w:val="1"/>
      <w:numFmt w:val="lowerRoman"/>
      <w:lvlText w:val="%3."/>
      <w:lvlJc w:val="right"/>
      <w:pPr>
        <w:ind w:left="2727" w:hanging="180"/>
      </w:pPr>
    </w:lvl>
    <w:lvl w:ilvl="3" w:tplc="240A000F" w:tentative="1">
      <w:start w:val="1"/>
      <w:numFmt w:val="decimal"/>
      <w:lvlText w:val="%4."/>
      <w:lvlJc w:val="left"/>
      <w:pPr>
        <w:ind w:left="3447" w:hanging="360"/>
      </w:pPr>
    </w:lvl>
    <w:lvl w:ilvl="4" w:tplc="240A0019" w:tentative="1">
      <w:start w:val="1"/>
      <w:numFmt w:val="lowerLetter"/>
      <w:lvlText w:val="%5."/>
      <w:lvlJc w:val="left"/>
      <w:pPr>
        <w:ind w:left="4167" w:hanging="360"/>
      </w:pPr>
    </w:lvl>
    <w:lvl w:ilvl="5" w:tplc="240A001B" w:tentative="1">
      <w:start w:val="1"/>
      <w:numFmt w:val="lowerRoman"/>
      <w:lvlText w:val="%6."/>
      <w:lvlJc w:val="right"/>
      <w:pPr>
        <w:ind w:left="4887" w:hanging="180"/>
      </w:pPr>
    </w:lvl>
    <w:lvl w:ilvl="6" w:tplc="240A000F" w:tentative="1">
      <w:start w:val="1"/>
      <w:numFmt w:val="decimal"/>
      <w:lvlText w:val="%7."/>
      <w:lvlJc w:val="left"/>
      <w:pPr>
        <w:ind w:left="5607" w:hanging="360"/>
      </w:pPr>
    </w:lvl>
    <w:lvl w:ilvl="7" w:tplc="240A0019" w:tentative="1">
      <w:start w:val="1"/>
      <w:numFmt w:val="lowerLetter"/>
      <w:lvlText w:val="%8."/>
      <w:lvlJc w:val="left"/>
      <w:pPr>
        <w:ind w:left="6327" w:hanging="360"/>
      </w:pPr>
    </w:lvl>
    <w:lvl w:ilvl="8" w:tplc="240A001B" w:tentative="1">
      <w:start w:val="1"/>
      <w:numFmt w:val="lowerRoman"/>
      <w:lvlText w:val="%9."/>
      <w:lvlJc w:val="right"/>
      <w:pPr>
        <w:ind w:left="7047" w:hanging="180"/>
      </w:pPr>
    </w:lvl>
  </w:abstractNum>
  <w:abstractNum w:abstractNumId="13" w15:restartNumberingAfterBreak="0">
    <w:nsid w:val="1B900F8F"/>
    <w:multiLevelType w:val="hybridMultilevel"/>
    <w:tmpl w:val="2CE220D6"/>
    <w:lvl w:ilvl="0" w:tplc="240A000B">
      <w:start w:val="1"/>
      <w:numFmt w:val="bullet"/>
      <w:lvlText w:val=""/>
      <w:lvlJc w:val="left"/>
      <w:pPr>
        <w:ind w:left="1287" w:hanging="360"/>
      </w:pPr>
      <w:rPr>
        <w:rFonts w:hint="default" w:ascii="Wingdings" w:hAnsi="Wingdings"/>
      </w:rPr>
    </w:lvl>
    <w:lvl w:ilvl="1" w:tplc="240A0003" w:tentative="1">
      <w:start w:val="1"/>
      <w:numFmt w:val="bullet"/>
      <w:lvlText w:val="o"/>
      <w:lvlJc w:val="left"/>
      <w:pPr>
        <w:ind w:left="2007" w:hanging="360"/>
      </w:pPr>
      <w:rPr>
        <w:rFonts w:hint="default" w:ascii="Courier New" w:hAnsi="Courier New" w:cs="Courier New"/>
      </w:rPr>
    </w:lvl>
    <w:lvl w:ilvl="2" w:tplc="240A0005" w:tentative="1">
      <w:start w:val="1"/>
      <w:numFmt w:val="bullet"/>
      <w:lvlText w:val=""/>
      <w:lvlJc w:val="left"/>
      <w:pPr>
        <w:ind w:left="2727" w:hanging="360"/>
      </w:pPr>
      <w:rPr>
        <w:rFonts w:hint="default" w:ascii="Wingdings" w:hAnsi="Wingdings"/>
      </w:rPr>
    </w:lvl>
    <w:lvl w:ilvl="3" w:tplc="240A0001" w:tentative="1">
      <w:start w:val="1"/>
      <w:numFmt w:val="bullet"/>
      <w:lvlText w:val=""/>
      <w:lvlJc w:val="left"/>
      <w:pPr>
        <w:ind w:left="3447" w:hanging="360"/>
      </w:pPr>
      <w:rPr>
        <w:rFonts w:hint="default" w:ascii="Symbol" w:hAnsi="Symbol"/>
      </w:rPr>
    </w:lvl>
    <w:lvl w:ilvl="4" w:tplc="240A0003" w:tentative="1">
      <w:start w:val="1"/>
      <w:numFmt w:val="bullet"/>
      <w:lvlText w:val="o"/>
      <w:lvlJc w:val="left"/>
      <w:pPr>
        <w:ind w:left="4167" w:hanging="360"/>
      </w:pPr>
      <w:rPr>
        <w:rFonts w:hint="default" w:ascii="Courier New" w:hAnsi="Courier New" w:cs="Courier New"/>
      </w:rPr>
    </w:lvl>
    <w:lvl w:ilvl="5" w:tplc="240A0005" w:tentative="1">
      <w:start w:val="1"/>
      <w:numFmt w:val="bullet"/>
      <w:lvlText w:val=""/>
      <w:lvlJc w:val="left"/>
      <w:pPr>
        <w:ind w:left="4887" w:hanging="360"/>
      </w:pPr>
      <w:rPr>
        <w:rFonts w:hint="default" w:ascii="Wingdings" w:hAnsi="Wingdings"/>
      </w:rPr>
    </w:lvl>
    <w:lvl w:ilvl="6" w:tplc="240A0001" w:tentative="1">
      <w:start w:val="1"/>
      <w:numFmt w:val="bullet"/>
      <w:lvlText w:val=""/>
      <w:lvlJc w:val="left"/>
      <w:pPr>
        <w:ind w:left="5607" w:hanging="360"/>
      </w:pPr>
      <w:rPr>
        <w:rFonts w:hint="default" w:ascii="Symbol" w:hAnsi="Symbol"/>
      </w:rPr>
    </w:lvl>
    <w:lvl w:ilvl="7" w:tplc="240A0003" w:tentative="1">
      <w:start w:val="1"/>
      <w:numFmt w:val="bullet"/>
      <w:lvlText w:val="o"/>
      <w:lvlJc w:val="left"/>
      <w:pPr>
        <w:ind w:left="6327" w:hanging="360"/>
      </w:pPr>
      <w:rPr>
        <w:rFonts w:hint="default" w:ascii="Courier New" w:hAnsi="Courier New" w:cs="Courier New"/>
      </w:rPr>
    </w:lvl>
    <w:lvl w:ilvl="8" w:tplc="240A0005" w:tentative="1">
      <w:start w:val="1"/>
      <w:numFmt w:val="bullet"/>
      <w:lvlText w:val=""/>
      <w:lvlJc w:val="left"/>
      <w:pPr>
        <w:ind w:left="7047" w:hanging="360"/>
      </w:pPr>
      <w:rPr>
        <w:rFonts w:hint="default" w:ascii="Wingdings" w:hAnsi="Wingdings"/>
      </w:rPr>
    </w:lvl>
  </w:abstractNum>
  <w:abstractNum w:abstractNumId="14" w15:restartNumberingAfterBreak="0">
    <w:nsid w:val="1E3227B3"/>
    <w:multiLevelType w:val="hybridMultilevel"/>
    <w:tmpl w:val="29367B6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5" w15:restartNumberingAfterBreak="0">
    <w:nsid w:val="1F110DDB"/>
    <w:multiLevelType w:val="hybridMultilevel"/>
    <w:tmpl w:val="6F5ECEEA"/>
    <w:lvl w:ilvl="0" w:tplc="240A0001">
      <w:start w:val="1"/>
      <w:numFmt w:val="bullet"/>
      <w:lvlText w:val=""/>
      <w:lvlJc w:val="left"/>
      <w:pPr>
        <w:ind w:left="1146" w:hanging="360"/>
      </w:pPr>
      <w:rPr>
        <w:rFonts w:hint="default" w:ascii="Symbol" w:hAnsi="Symbol"/>
      </w:rPr>
    </w:lvl>
    <w:lvl w:ilvl="1" w:tplc="240A0003" w:tentative="1">
      <w:start w:val="1"/>
      <w:numFmt w:val="bullet"/>
      <w:lvlText w:val="o"/>
      <w:lvlJc w:val="left"/>
      <w:pPr>
        <w:ind w:left="1866" w:hanging="360"/>
      </w:pPr>
      <w:rPr>
        <w:rFonts w:hint="default" w:ascii="Courier New" w:hAnsi="Courier New" w:cs="Courier New"/>
      </w:rPr>
    </w:lvl>
    <w:lvl w:ilvl="2" w:tplc="240A0005" w:tentative="1">
      <w:start w:val="1"/>
      <w:numFmt w:val="bullet"/>
      <w:lvlText w:val=""/>
      <w:lvlJc w:val="left"/>
      <w:pPr>
        <w:ind w:left="2586" w:hanging="360"/>
      </w:pPr>
      <w:rPr>
        <w:rFonts w:hint="default" w:ascii="Wingdings" w:hAnsi="Wingdings"/>
      </w:rPr>
    </w:lvl>
    <w:lvl w:ilvl="3" w:tplc="240A0001" w:tentative="1">
      <w:start w:val="1"/>
      <w:numFmt w:val="bullet"/>
      <w:lvlText w:val=""/>
      <w:lvlJc w:val="left"/>
      <w:pPr>
        <w:ind w:left="3306" w:hanging="360"/>
      </w:pPr>
      <w:rPr>
        <w:rFonts w:hint="default" w:ascii="Symbol" w:hAnsi="Symbol"/>
      </w:rPr>
    </w:lvl>
    <w:lvl w:ilvl="4" w:tplc="240A0003" w:tentative="1">
      <w:start w:val="1"/>
      <w:numFmt w:val="bullet"/>
      <w:lvlText w:val="o"/>
      <w:lvlJc w:val="left"/>
      <w:pPr>
        <w:ind w:left="4026" w:hanging="360"/>
      </w:pPr>
      <w:rPr>
        <w:rFonts w:hint="default" w:ascii="Courier New" w:hAnsi="Courier New" w:cs="Courier New"/>
      </w:rPr>
    </w:lvl>
    <w:lvl w:ilvl="5" w:tplc="240A0005" w:tentative="1">
      <w:start w:val="1"/>
      <w:numFmt w:val="bullet"/>
      <w:lvlText w:val=""/>
      <w:lvlJc w:val="left"/>
      <w:pPr>
        <w:ind w:left="4746" w:hanging="360"/>
      </w:pPr>
      <w:rPr>
        <w:rFonts w:hint="default" w:ascii="Wingdings" w:hAnsi="Wingdings"/>
      </w:rPr>
    </w:lvl>
    <w:lvl w:ilvl="6" w:tplc="240A0001" w:tentative="1">
      <w:start w:val="1"/>
      <w:numFmt w:val="bullet"/>
      <w:lvlText w:val=""/>
      <w:lvlJc w:val="left"/>
      <w:pPr>
        <w:ind w:left="5466" w:hanging="360"/>
      </w:pPr>
      <w:rPr>
        <w:rFonts w:hint="default" w:ascii="Symbol" w:hAnsi="Symbol"/>
      </w:rPr>
    </w:lvl>
    <w:lvl w:ilvl="7" w:tplc="240A0003" w:tentative="1">
      <w:start w:val="1"/>
      <w:numFmt w:val="bullet"/>
      <w:lvlText w:val="o"/>
      <w:lvlJc w:val="left"/>
      <w:pPr>
        <w:ind w:left="6186" w:hanging="360"/>
      </w:pPr>
      <w:rPr>
        <w:rFonts w:hint="default" w:ascii="Courier New" w:hAnsi="Courier New" w:cs="Courier New"/>
      </w:rPr>
    </w:lvl>
    <w:lvl w:ilvl="8" w:tplc="240A0005" w:tentative="1">
      <w:start w:val="1"/>
      <w:numFmt w:val="bullet"/>
      <w:lvlText w:val=""/>
      <w:lvlJc w:val="left"/>
      <w:pPr>
        <w:ind w:left="6906" w:hanging="360"/>
      </w:pPr>
      <w:rPr>
        <w:rFonts w:hint="default" w:ascii="Wingdings" w:hAnsi="Wingdings"/>
      </w:rPr>
    </w:lvl>
  </w:abstractNum>
  <w:abstractNum w:abstractNumId="16" w15:restartNumberingAfterBreak="0">
    <w:nsid w:val="29CF15E7"/>
    <w:multiLevelType w:val="hybridMultilevel"/>
    <w:tmpl w:val="BC689032"/>
    <w:lvl w:ilvl="0" w:tplc="240A0001">
      <w:start w:val="1"/>
      <w:numFmt w:val="bullet"/>
      <w:lvlText w:val=""/>
      <w:lvlJc w:val="left"/>
      <w:pPr>
        <w:ind w:left="1146" w:hanging="360"/>
      </w:pPr>
      <w:rPr>
        <w:rFonts w:hint="default" w:ascii="Symbol" w:hAnsi="Symbol"/>
      </w:rPr>
    </w:lvl>
    <w:lvl w:ilvl="1" w:tplc="240A0003" w:tentative="1">
      <w:start w:val="1"/>
      <w:numFmt w:val="bullet"/>
      <w:lvlText w:val="o"/>
      <w:lvlJc w:val="left"/>
      <w:pPr>
        <w:ind w:left="1866" w:hanging="360"/>
      </w:pPr>
      <w:rPr>
        <w:rFonts w:hint="default" w:ascii="Courier New" w:hAnsi="Courier New" w:cs="Courier New"/>
      </w:rPr>
    </w:lvl>
    <w:lvl w:ilvl="2" w:tplc="240A0005" w:tentative="1">
      <w:start w:val="1"/>
      <w:numFmt w:val="bullet"/>
      <w:lvlText w:val=""/>
      <w:lvlJc w:val="left"/>
      <w:pPr>
        <w:ind w:left="2586" w:hanging="360"/>
      </w:pPr>
      <w:rPr>
        <w:rFonts w:hint="default" w:ascii="Wingdings" w:hAnsi="Wingdings"/>
      </w:rPr>
    </w:lvl>
    <w:lvl w:ilvl="3" w:tplc="240A0001" w:tentative="1">
      <w:start w:val="1"/>
      <w:numFmt w:val="bullet"/>
      <w:lvlText w:val=""/>
      <w:lvlJc w:val="left"/>
      <w:pPr>
        <w:ind w:left="3306" w:hanging="360"/>
      </w:pPr>
      <w:rPr>
        <w:rFonts w:hint="default" w:ascii="Symbol" w:hAnsi="Symbol"/>
      </w:rPr>
    </w:lvl>
    <w:lvl w:ilvl="4" w:tplc="240A0003" w:tentative="1">
      <w:start w:val="1"/>
      <w:numFmt w:val="bullet"/>
      <w:lvlText w:val="o"/>
      <w:lvlJc w:val="left"/>
      <w:pPr>
        <w:ind w:left="4026" w:hanging="360"/>
      </w:pPr>
      <w:rPr>
        <w:rFonts w:hint="default" w:ascii="Courier New" w:hAnsi="Courier New" w:cs="Courier New"/>
      </w:rPr>
    </w:lvl>
    <w:lvl w:ilvl="5" w:tplc="240A0005" w:tentative="1">
      <w:start w:val="1"/>
      <w:numFmt w:val="bullet"/>
      <w:lvlText w:val=""/>
      <w:lvlJc w:val="left"/>
      <w:pPr>
        <w:ind w:left="4746" w:hanging="360"/>
      </w:pPr>
      <w:rPr>
        <w:rFonts w:hint="default" w:ascii="Wingdings" w:hAnsi="Wingdings"/>
      </w:rPr>
    </w:lvl>
    <w:lvl w:ilvl="6" w:tplc="240A0001" w:tentative="1">
      <w:start w:val="1"/>
      <w:numFmt w:val="bullet"/>
      <w:lvlText w:val=""/>
      <w:lvlJc w:val="left"/>
      <w:pPr>
        <w:ind w:left="5466" w:hanging="360"/>
      </w:pPr>
      <w:rPr>
        <w:rFonts w:hint="default" w:ascii="Symbol" w:hAnsi="Symbol"/>
      </w:rPr>
    </w:lvl>
    <w:lvl w:ilvl="7" w:tplc="240A0003" w:tentative="1">
      <w:start w:val="1"/>
      <w:numFmt w:val="bullet"/>
      <w:lvlText w:val="o"/>
      <w:lvlJc w:val="left"/>
      <w:pPr>
        <w:ind w:left="6186" w:hanging="360"/>
      </w:pPr>
      <w:rPr>
        <w:rFonts w:hint="default" w:ascii="Courier New" w:hAnsi="Courier New" w:cs="Courier New"/>
      </w:rPr>
    </w:lvl>
    <w:lvl w:ilvl="8" w:tplc="240A0005" w:tentative="1">
      <w:start w:val="1"/>
      <w:numFmt w:val="bullet"/>
      <w:lvlText w:val=""/>
      <w:lvlJc w:val="left"/>
      <w:pPr>
        <w:ind w:left="6906" w:hanging="360"/>
      </w:pPr>
      <w:rPr>
        <w:rFonts w:hint="default" w:ascii="Wingdings" w:hAnsi="Wingdings"/>
      </w:rPr>
    </w:lvl>
  </w:abstractNum>
  <w:abstractNum w:abstractNumId="17" w15:restartNumberingAfterBreak="0">
    <w:nsid w:val="2BDF457B"/>
    <w:multiLevelType w:val="hybridMultilevel"/>
    <w:tmpl w:val="7C925B0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8" w15:restartNumberingAfterBreak="0">
    <w:nsid w:val="2C395255"/>
    <w:multiLevelType w:val="hybridMultilevel"/>
    <w:tmpl w:val="89A291D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9" w15:restartNumberingAfterBreak="0">
    <w:nsid w:val="2CC23AB0"/>
    <w:multiLevelType w:val="multilevel"/>
    <w:tmpl w:val="6B2296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04B60D2"/>
    <w:multiLevelType w:val="hybridMultilevel"/>
    <w:tmpl w:val="64FCA1E0"/>
    <w:lvl w:ilvl="0" w:tplc="240A0001">
      <w:start w:val="1"/>
      <w:numFmt w:val="bullet"/>
      <w:lvlText w:val=""/>
      <w:lvlJc w:val="left"/>
      <w:pPr>
        <w:ind w:left="1146" w:hanging="360"/>
      </w:pPr>
      <w:rPr>
        <w:rFonts w:hint="default" w:ascii="Symbol" w:hAnsi="Symbol"/>
      </w:rPr>
    </w:lvl>
    <w:lvl w:ilvl="1" w:tplc="240A0003" w:tentative="1">
      <w:start w:val="1"/>
      <w:numFmt w:val="bullet"/>
      <w:lvlText w:val="o"/>
      <w:lvlJc w:val="left"/>
      <w:pPr>
        <w:ind w:left="1866" w:hanging="360"/>
      </w:pPr>
      <w:rPr>
        <w:rFonts w:hint="default" w:ascii="Courier New" w:hAnsi="Courier New" w:cs="Courier New"/>
      </w:rPr>
    </w:lvl>
    <w:lvl w:ilvl="2" w:tplc="240A0005" w:tentative="1">
      <w:start w:val="1"/>
      <w:numFmt w:val="bullet"/>
      <w:lvlText w:val=""/>
      <w:lvlJc w:val="left"/>
      <w:pPr>
        <w:ind w:left="2586" w:hanging="360"/>
      </w:pPr>
      <w:rPr>
        <w:rFonts w:hint="default" w:ascii="Wingdings" w:hAnsi="Wingdings"/>
      </w:rPr>
    </w:lvl>
    <w:lvl w:ilvl="3" w:tplc="240A0001" w:tentative="1">
      <w:start w:val="1"/>
      <w:numFmt w:val="bullet"/>
      <w:lvlText w:val=""/>
      <w:lvlJc w:val="left"/>
      <w:pPr>
        <w:ind w:left="3306" w:hanging="360"/>
      </w:pPr>
      <w:rPr>
        <w:rFonts w:hint="default" w:ascii="Symbol" w:hAnsi="Symbol"/>
      </w:rPr>
    </w:lvl>
    <w:lvl w:ilvl="4" w:tplc="240A0003" w:tentative="1">
      <w:start w:val="1"/>
      <w:numFmt w:val="bullet"/>
      <w:lvlText w:val="o"/>
      <w:lvlJc w:val="left"/>
      <w:pPr>
        <w:ind w:left="4026" w:hanging="360"/>
      </w:pPr>
      <w:rPr>
        <w:rFonts w:hint="default" w:ascii="Courier New" w:hAnsi="Courier New" w:cs="Courier New"/>
      </w:rPr>
    </w:lvl>
    <w:lvl w:ilvl="5" w:tplc="240A0005" w:tentative="1">
      <w:start w:val="1"/>
      <w:numFmt w:val="bullet"/>
      <w:lvlText w:val=""/>
      <w:lvlJc w:val="left"/>
      <w:pPr>
        <w:ind w:left="4746" w:hanging="360"/>
      </w:pPr>
      <w:rPr>
        <w:rFonts w:hint="default" w:ascii="Wingdings" w:hAnsi="Wingdings"/>
      </w:rPr>
    </w:lvl>
    <w:lvl w:ilvl="6" w:tplc="240A0001" w:tentative="1">
      <w:start w:val="1"/>
      <w:numFmt w:val="bullet"/>
      <w:lvlText w:val=""/>
      <w:lvlJc w:val="left"/>
      <w:pPr>
        <w:ind w:left="5466" w:hanging="360"/>
      </w:pPr>
      <w:rPr>
        <w:rFonts w:hint="default" w:ascii="Symbol" w:hAnsi="Symbol"/>
      </w:rPr>
    </w:lvl>
    <w:lvl w:ilvl="7" w:tplc="240A0003" w:tentative="1">
      <w:start w:val="1"/>
      <w:numFmt w:val="bullet"/>
      <w:lvlText w:val="o"/>
      <w:lvlJc w:val="left"/>
      <w:pPr>
        <w:ind w:left="6186" w:hanging="360"/>
      </w:pPr>
      <w:rPr>
        <w:rFonts w:hint="default" w:ascii="Courier New" w:hAnsi="Courier New" w:cs="Courier New"/>
      </w:rPr>
    </w:lvl>
    <w:lvl w:ilvl="8" w:tplc="240A0005" w:tentative="1">
      <w:start w:val="1"/>
      <w:numFmt w:val="bullet"/>
      <w:lvlText w:val=""/>
      <w:lvlJc w:val="left"/>
      <w:pPr>
        <w:ind w:left="6906" w:hanging="360"/>
      </w:pPr>
      <w:rPr>
        <w:rFonts w:hint="default" w:ascii="Wingdings" w:hAnsi="Wingdings"/>
      </w:rPr>
    </w:lvl>
  </w:abstractNum>
  <w:abstractNum w:abstractNumId="22"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32354CA4"/>
    <w:multiLevelType w:val="hybridMultilevel"/>
    <w:tmpl w:val="E60604C8"/>
    <w:lvl w:ilvl="0" w:tplc="240A0001">
      <w:start w:val="1"/>
      <w:numFmt w:val="bullet"/>
      <w:lvlText w:val=""/>
      <w:lvlJc w:val="left"/>
      <w:pPr>
        <w:ind w:left="1146" w:hanging="360"/>
      </w:pPr>
      <w:rPr>
        <w:rFonts w:hint="default" w:ascii="Symbol" w:hAnsi="Symbol"/>
      </w:rPr>
    </w:lvl>
    <w:lvl w:ilvl="1" w:tplc="240A0003" w:tentative="1">
      <w:start w:val="1"/>
      <w:numFmt w:val="bullet"/>
      <w:lvlText w:val="o"/>
      <w:lvlJc w:val="left"/>
      <w:pPr>
        <w:ind w:left="1866" w:hanging="360"/>
      </w:pPr>
      <w:rPr>
        <w:rFonts w:hint="default" w:ascii="Courier New" w:hAnsi="Courier New" w:cs="Courier New"/>
      </w:rPr>
    </w:lvl>
    <w:lvl w:ilvl="2" w:tplc="240A0005" w:tentative="1">
      <w:start w:val="1"/>
      <w:numFmt w:val="bullet"/>
      <w:lvlText w:val=""/>
      <w:lvlJc w:val="left"/>
      <w:pPr>
        <w:ind w:left="2586" w:hanging="360"/>
      </w:pPr>
      <w:rPr>
        <w:rFonts w:hint="default" w:ascii="Wingdings" w:hAnsi="Wingdings"/>
      </w:rPr>
    </w:lvl>
    <w:lvl w:ilvl="3" w:tplc="240A0001" w:tentative="1">
      <w:start w:val="1"/>
      <w:numFmt w:val="bullet"/>
      <w:lvlText w:val=""/>
      <w:lvlJc w:val="left"/>
      <w:pPr>
        <w:ind w:left="3306" w:hanging="360"/>
      </w:pPr>
      <w:rPr>
        <w:rFonts w:hint="default" w:ascii="Symbol" w:hAnsi="Symbol"/>
      </w:rPr>
    </w:lvl>
    <w:lvl w:ilvl="4" w:tplc="240A0003" w:tentative="1">
      <w:start w:val="1"/>
      <w:numFmt w:val="bullet"/>
      <w:lvlText w:val="o"/>
      <w:lvlJc w:val="left"/>
      <w:pPr>
        <w:ind w:left="4026" w:hanging="360"/>
      </w:pPr>
      <w:rPr>
        <w:rFonts w:hint="default" w:ascii="Courier New" w:hAnsi="Courier New" w:cs="Courier New"/>
      </w:rPr>
    </w:lvl>
    <w:lvl w:ilvl="5" w:tplc="240A0005" w:tentative="1">
      <w:start w:val="1"/>
      <w:numFmt w:val="bullet"/>
      <w:lvlText w:val=""/>
      <w:lvlJc w:val="left"/>
      <w:pPr>
        <w:ind w:left="4746" w:hanging="360"/>
      </w:pPr>
      <w:rPr>
        <w:rFonts w:hint="default" w:ascii="Wingdings" w:hAnsi="Wingdings"/>
      </w:rPr>
    </w:lvl>
    <w:lvl w:ilvl="6" w:tplc="240A0001" w:tentative="1">
      <w:start w:val="1"/>
      <w:numFmt w:val="bullet"/>
      <w:lvlText w:val=""/>
      <w:lvlJc w:val="left"/>
      <w:pPr>
        <w:ind w:left="5466" w:hanging="360"/>
      </w:pPr>
      <w:rPr>
        <w:rFonts w:hint="default" w:ascii="Symbol" w:hAnsi="Symbol"/>
      </w:rPr>
    </w:lvl>
    <w:lvl w:ilvl="7" w:tplc="240A0003" w:tentative="1">
      <w:start w:val="1"/>
      <w:numFmt w:val="bullet"/>
      <w:lvlText w:val="o"/>
      <w:lvlJc w:val="left"/>
      <w:pPr>
        <w:ind w:left="6186" w:hanging="360"/>
      </w:pPr>
      <w:rPr>
        <w:rFonts w:hint="default" w:ascii="Courier New" w:hAnsi="Courier New" w:cs="Courier New"/>
      </w:rPr>
    </w:lvl>
    <w:lvl w:ilvl="8" w:tplc="240A0005" w:tentative="1">
      <w:start w:val="1"/>
      <w:numFmt w:val="bullet"/>
      <w:lvlText w:val=""/>
      <w:lvlJc w:val="left"/>
      <w:pPr>
        <w:ind w:left="6906" w:hanging="360"/>
      </w:pPr>
      <w:rPr>
        <w:rFonts w:hint="default" w:ascii="Wingdings" w:hAnsi="Wingdings"/>
      </w:rPr>
    </w:lvl>
  </w:abstractNum>
  <w:abstractNum w:abstractNumId="24" w15:restartNumberingAfterBreak="0">
    <w:nsid w:val="3531512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7950850"/>
    <w:multiLevelType w:val="hybridMultilevel"/>
    <w:tmpl w:val="0C627C1E"/>
    <w:lvl w:ilvl="0" w:tplc="240A0001">
      <w:start w:val="1"/>
      <w:numFmt w:val="bullet"/>
      <w:lvlText w:val=""/>
      <w:lvlJc w:val="left"/>
      <w:pPr>
        <w:ind w:left="1146" w:hanging="360"/>
      </w:pPr>
      <w:rPr>
        <w:rFonts w:hint="default" w:ascii="Symbol" w:hAnsi="Symbol"/>
      </w:rPr>
    </w:lvl>
    <w:lvl w:ilvl="1" w:tplc="240A0003" w:tentative="1">
      <w:start w:val="1"/>
      <w:numFmt w:val="bullet"/>
      <w:lvlText w:val="o"/>
      <w:lvlJc w:val="left"/>
      <w:pPr>
        <w:ind w:left="1866" w:hanging="360"/>
      </w:pPr>
      <w:rPr>
        <w:rFonts w:hint="default" w:ascii="Courier New" w:hAnsi="Courier New" w:cs="Courier New"/>
      </w:rPr>
    </w:lvl>
    <w:lvl w:ilvl="2" w:tplc="240A0005" w:tentative="1">
      <w:start w:val="1"/>
      <w:numFmt w:val="bullet"/>
      <w:lvlText w:val=""/>
      <w:lvlJc w:val="left"/>
      <w:pPr>
        <w:ind w:left="2586" w:hanging="360"/>
      </w:pPr>
      <w:rPr>
        <w:rFonts w:hint="default" w:ascii="Wingdings" w:hAnsi="Wingdings"/>
      </w:rPr>
    </w:lvl>
    <w:lvl w:ilvl="3" w:tplc="240A0001" w:tentative="1">
      <w:start w:val="1"/>
      <w:numFmt w:val="bullet"/>
      <w:lvlText w:val=""/>
      <w:lvlJc w:val="left"/>
      <w:pPr>
        <w:ind w:left="3306" w:hanging="360"/>
      </w:pPr>
      <w:rPr>
        <w:rFonts w:hint="default" w:ascii="Symbol" w:hAnsi="Symbol"/>
      </w:rPr>
    </w:lvl>
    <w:lvl w:ilvl="4" w:tplc="240A0003" w:tentative="1">
      <w:start w:val="1"/>
      <w:numFmt w:val="bullet"/>
      <w:lvlText w:val="o"/>
      <w:lvlJc w:val="left"/>
      <w:pPr>
        <w:ind w:left="4026" w:hanging="360"/>
      </w:pPr>
      <w:rPr>
        <w:rFonts w:hint="default" w:ascii="Courier New" w:hAnsi="Courier New" w:cs="Courier New"/>
      </w:rPr>
    </w:lvl>
    <w:lvl w:ilvl="5" w:tplc="240A0005" w:tentative="1">
      <w:start w:val="1"/>
      <w:numFmt w:val="bullet"/>
      <w:lvlText w:val=""/>
      <w:lvlJc w:val="left"/>
      <w:pPr>
        <w:ind w:left="4746" w:hanging="360"/>
      </w:pPr>
      <w:rPr>
        <w:rFonts w:hint="default" w:ascii="Wingdings" w:hAnsi="Wingdings"/>
      </w:rPr>
    </w:lvl>
    <w:lvl w:ilvl="6" w:tplc="240A0001" w:tentative="1">
      <w:start w:val="1"/>
      <w:numFmt w:val="bullet"/>
      <w:lvlText w:val=""/>
      <w:lvlJc w:val="left"/>
      <w:pPr>
        <w:ind w:left="5466" w:hanging="360"/>
      </w:pPr>
      <w:rPr>
        <w:rFonts w:hint="default" w:ascii="Symbol" w:hAnsi="Symbol"/>
      </w:rPr>
    </w:lvl>
    <w:lvl w:ilvl="7" w:tplc="240A0003" w:tentative="1">
      <w:start w:val="1"/>
      <w:numFmt w:val="bullet"/>
      <w:lvlText w:val="o"/>
      <w:lvlJc w:val="left"/>
      <w:pPr>
        <w:ind w:left="6186" w:hanging="360"/>
      </w:pPr>
      <w:rPr>
        <w:rFonts w:hint="default" w:ascii="Courier New" w:hAnsi="Courier New" w:cs="Courier New"/>
      </w:rPr>
    </w:lvl>
    <w:lvl w:ilvl="8" w:tplc="240A0005" w:tentative="1">
      <w:start w:val="1"/>
      <w:numFmt w:val="bullet"/>
      <w:lvlText w:val=""/>
      <w:lvlJc w:val="left"/>
      <w:pPr>
        <w:ind w:left="6906" w:hanging="360"/>
      </w:pPr>
      <w:rPr>
        <w:rFonts w:hint="default" w:ascii="Wingdings" w:hAnsi="Wingdings"/>
      </w:rPr>
    </w:lvl>
  </w:abstractNum>
  <w:abstractNum w:abstractNumId="26" w15:restartNumberingAfterBreak="0">
    <w:nsid w:val="3B12731E"/>
    <w:multiLevelType w:val="hybridMultilevel"/>
    <w:tmpl w:val="18C4861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7" w15:restartNumberingAfterBreak="0">
    <w:nsid w:val="3BAA3261"/>
    <w:multiLevelType w:val="hybridMultilevel"/>
    <w:tmpl w:val="C0CCF9E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8" w15:restartNumberingAfterBreak="0">
    <w:nsid w:val="3C792765"/>
    <w:multiLevelType w:val="multilevel"/>
    <w:tmpl w:val="0B086B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1483A8A"/>
    <w:multiLevelType w:val="hybridMultilevel"/>
    <w:tmpl w:val="E84E7DEA"/>
    <w:lvl w:ilvl="0" w:tplc="240A0001">
      <w:start w:val="1"/>
      <w:numFmt w:val="bullet"/>
      <w:lvlText w:val=""/>
      <w:lvlJc w:val="left"/>
      <w:pPr>
        <w:ind w:left="1146" w:hanging="360"/>
      </w:pPr>
      <w:rPr>
        <w:rFonts w:hint="default" w:ascii="Symbol" w:hAnsi="Symbol"/>
      </w:rPr>
    </w:lvl>
    <w:lvl w:ilvl="1" w:tplc="240A0003" w:tentative="1">
      <w:start w:val="1"/>
      <w:numFmt w:val="bullet"/>
      <w:lvlText w:val="o"/>
      <w:lvlJc w:val="left"/>
      <w:pPr>
        <w:ind w:left="1866" w:hanging="360"/>
      </w:pPr>
      <w:rPr>
        <w:rFonts w:hint="default" w:ascii="Courier New" w:hAnsi="Courier New" w:cs="Courier New"/>
      </w:rPr>
    </w:lvl>
    <w:lvl w:ilvl="2" w:tplc="240A0005" w:tentative="1">
      <w:start w:val="1"/>
      <w:numFmt w:val="bullet"/>
      <w:lvlText w:val=""/>
      <w:lvlJc w:val="left"/>
      <w:pPr>
        <w:ind w:left="2586" w:hanging="360"/>
      </w:pPr>
      <w:rPr>
        <w:rFonts w:hint="default" w:ascii="Wingdings" w:hAnsi="Wingdings"/>
      </w:rPr>
    </w:lvl>
    <w:lvl w:ilvl="3" w:tplc="240A0001" w:tentative="1">
      <w:start w:val="1"/>
      <w:numFmt w:val="bullet"/>
      <w:lvlText w:val=""/>
      <w:lvlJc w:val="left"/>
      <w:pPr>
        <w:ind w:left="3306" w:hanging="360"/>
      </w:pPr>
      <w:rPr>
        <w:rFonts w:hint="default" w:ascii="Symbol" w:hAnsi="Symbol"/>
      </w:rPr>
    </w:lvl>
    <w:lvl w:ilvl="4" w:tplc="240A0003" w:tentative="1">
      <w:start w:val="1"/>
      <w:numFmt w:val="bullet"/>
      <w:lvlText w:val="o"/>
      <w:lvlJc w:val="left"/>
      <w:pPr>
        <w:ind w:left="4026" w:hanging="360"/>
      </w:pPr>
      <w:rPr>
        <w:rFonts w:hint="default" w:ascii="Courier New" w:hAnsi="Courier New" w:cs="Courier New"/>
      </w:rPr>
    </w:lvl>
    <w:lvl w:ilvl="5" w:tplc="240A0005" w:tentative="1">
      <w:start w:val="1"/>
      <w:numFmt w:val="bullet"/>
      <w:lvlText w:val=""/>
      <w:lvlJc w:val="left"/>
      <w:pPr>
        <w:ind w:left="4746" w:hanging="360"/>
      </w:pPr>
      <w:rPr>
        <w:rFonts w:hint="default" w:ascii="Wingdings" w:hAnsi="Wingdings"/>
      </w:rPr>
    </w:lvl>
    <w:lvl w:ilvl="6" w:tplc="240A0001" w:tentative="1">
      <w:start w:val="1"/>
      <w:numFmt w:val="bullet"/>
      <w:lvlText w:val=""/>
      <w:lvlJc w:val="left"/>
      <w:pPr>
        <w:ind w:left="5466" w:hanging="360"/>
      </w:pPr>
      <w:rPr>
        <w:rFonts w:hint="default" w:ascii="Symbol" w:hAnsi="Symbol"/>
      </w:rPr>
    </w:lvl>
    <w:lvl w:ilvl="7" w:tplc="240A0003" w:tentative="1">
      <w:start w:val="1"/>
      <w:numFmt w:val="bullet"/>
      <w:lvlText w:val="o"/>
      <w:lvlJc w:val="left"/>
      <w:pPr>
        <w:ind w:left="6186" w:hanging="360"/>
      </w:pPr>
      <w:rPr>
        <w:rFonts w:hint="default" w:ascii="Courier New" w:hAnsi="Courier New" w:cs="Courier New"/>
      </w:rPr>
    </w:lvl>
    <w:lvl w:ilvl="8" w:tplc="240A0005" w:tentative="1">
      <w:start w:val="1"/>
      <w:numFmt w:val="bullet"/>
      <w:lvlText w:val=""/>
      <w:lvlJc w:val="left"/>
      <w:pPr>
        <w:ind w:left="6906" w:hanging="360"/>
      </w:pPr>
      <w:rPr>
        <w:rFonts w:hint="default" w:ascii="Wingdings" w:hAnsi="Wingdings"/>
      </w:rPr>
    </w:lvl>
  </w:abstractNum>
  <w:abstractNum w:abstractNumId="30" w15:restartNumberingAfterBreak="0">
    <w:nsid w:val="45713DC9"/>
    <w:multiLevelType w:val="hybridMultilevel"/>
    <w:tmpl w:val="0270E09A"/>
    <w:lvl w:ilvl="0" w:tplc="240A0001">
      <w:start w:val="1"/>
      <w:numFmt w:val="bullet"/>
      <w:lvlText w:val=""/>
      <w:lvlJc w:val="left"/>
      <w:pPr>
        <w:ind w:left="1146" w:hanging="360"/>
      </w:pPr>
      <w:rPr>
        <w:rFonts w:hint="default" w:ascii="Symbol" w:hAnsi="Symbol"/>
      </w:rPr>
    </w:lvl>
    <w:lvl w:ilvl="1" w:tplc="240A0003" w:tentative="1">
      <w:start w:val="1"/>
      <w:numFmt w:val="bullet"/>
      <w:lvlText w:val="o"/>
      <w:lvlJc w:val="left"/>
      <w:pPr>
        <w:ind w:left="1866" w:hanging="360"/>
      </w:pPr>
      <w:rPr>
        <w:rFonts w:hint="default" w:ascii="Courier New" w:hAnsi="Courier New" w:cs="Courier New"/>
      </w:rPr>
    </w:lvl>
    <w:lvl w:ilvl="2" w:tplc="240A0005" w:tentative="1">
      <w:start w:val="1"/>
      <w:numFmt w:val="bullet"/>
      <w:lvlText w:val=""/>
      <w:lvlJc w:val="left"/>
      <w:pPr>
        <w:ind w:left="2586" w:hanging="360"/>
      </w:pPr>
      <w:rPr>
        <w:rFonts w:hint="default" w:ascii="Wingdings" w:hAnsi="Wingdings"/>
      </w:rPr>
    </w:lvl>
    <w:lvl w:ilvl="3" w:tplc="240A0001" w:tentative="1">
      <w:start w:val="1"/>
      <w:numFmt w:val="bullet"/>
      <w:lvlText w:val=""/>
      <w:lvlJc w:val="left"/>
      <w:pPr>
        <w:ind w:left="3306" w:hanging="360"/>
      </w:pPr>
      <w:rPr>
        <w:rFonts w:hint="default" w:ascii="Symbol" w:hAnsi="Symbol"/>
      </w:rPr>
    </w:lvl>
    <w:lvl w:ilvl="4" w:tplc="240A0003" w:tentative="1">
      <w:start w:val="1"/>
      <w:numFmt w:val="bullet"/>
      <w:lvlText w:val="o"/>
      <w:lvlJc w:val="left"/>
      <w:pPr>
        <w:ind w:left="4026" w:hanging="360"/>
      </w:pPr>
      <w:rPr>
        <w:rFonts w:hint="default" w:ascii="Courier New" w:hAnsi="Courier New" w:cs="Courier New"/>
      </w:rPr>
    </w:lvl>
    <w:lvl w:ilvl="5" w:tplc="240A0005" w:tentative="1">
      <w:start w:val="1"/>
      <w:numFmt w:val="bullet"/>
      <w:lvlText w:val=""/>
      <w:lvlJc w:val="left"/>
      <w:pPr>
        <w:ind w:left="4746" w:hanging="360"/>
      </w:pPr>
      <w:rPr>
        <w:rFonts w:hint="default" w:ascii="Wingdings" w:hAnsi="Wingdings"/>
      </w:rPr>
    </w:lvl>
    <w:lvl w:ilvl="6" w:tplc="240A0001" w:tentative="1">
      <w:start w:val="1"/>
      <w:numFmt w:val="bullet"/>
      <w:lvlText w:val=""/>
      <w:lvlJc w:val="left"/>
      <w:pPr>
        <w:ind w:left="5466" w:hanging="360"/>
      </w:pPr>
      <w:rPr>
        <w:rFonts w:hint="default" w:ascii="Symbol" w:hAnsi="Symbol"/>
      </w:rPr>
    </w:lvl>
    <w:lvl w:ilvl="7" w:tplc="240A0003" w:tentative="1">
      <w:start w:val="1"/>
      <w:numFmt w:val="bullet"/>
      <w:lvlText w:val="o"/>
      <w:lvlJc w:val="left"/>
      <w:pPr>
        <w:ind w:left="6186" w:hanging="360"/>
      </w:pPr>
      <w:rPr>
        <w:rFonts w:hint="default" w:ascii="Courier New" w:hAnsi="Courier New" w:cs="Courier New"/>
      </w:rPr>
    </w:lvl>
    <w:lvl w:ilvl="8" w:tplc="240A0005" w:tentative="1">
      <w:start w:val="1"/>
      <w:numFmt w:val="bullet"/>
      <w:lvlText w:val=""/>
      <w:lvlJc w:val="left"/>
      <w:pPr>
        <w:ind w:left="6906" w:hanging="360"/>
      </w:pPr>
      <w:rPr>
        <w:rFonts w:hint="default" w:ascii="Wingdings" w:hAnsi="Wingdings"/>
      </w:rPr>
    </w:lvl>
  </w:abstractNum>
  <w:abstractNum w:abstractNumId="31"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2" w15:restartNumberingAfterBreak="0">
    <w:nsid w:val="51131826"/>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1DE04E1"/>
    <w:multiLevelType w:val="multilevel"/>
    <w:tmpl w:val="910AB470"/>
    <w:lvl w:ilvl="0">
      <w:start w:val="1"/>
      <w:numFmt w:val="decimal"/>
      <w:lvlText w:val="%1."/>
      <w:lvlJc w:val="left"/>
      <w:pPr>
        <w:ind w:left="360" w:hanging="36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34" w15:restartNumberingAfterBreak="0">
    <w:nsid w:val="542013AC"/>
    <w:multiLevelType w:val="hybridMultilevel"/>
    <w:tmpl w:val="6E9605EC"/>
    <w:lvl w:ilvl="0" w:tplc="240A0001">
      <w:start w:val="1"/>
      <w:numFmt w:val="bullet"/>
      <w:lvlText w:val=""/>
      <w:lvlJc w:val="left"/>
      <w:pPr>
        <w:ind w:left="780" w:hanging="360"/>
      </w:pPr>
      <w:rPr>
        <w:rFonts w:hint="default" w:ascii="Symbol" w:hAnsi="Symbol"/>
      </w:rPr>
    </w:lvl>
    <w:lvl w:ilvl="1" w:tplc="240A0003" w:tentative="1">
      <w:start w:val="1"/>
      <w:numFmt w:val="bullet"/>
      <w:lvlText w:val="o"/>
      <w:lvlJc w:val="left"/>
      <w:pPr>
        <w:ind w:left="1500" w:hanging="360"/>
      </w:pPr>
      <w:rPr>
        <w:rFonts w:hint="default" w:ascii="Courier New" w:hAnsi="Courier New" w:cs="Courier New"/>
      </w:rPr>
    </w:lvl>
    <w:lvl w:ilvl="2" w:tplc="240A0005" w:tentative="1">
      <w:start w:val="1"/>
      <w:numFmt w:val="bullet"/>
      <w:lvlText w:val=""/>
      <w:lvlJc w:val="left"/>
      <w:pPr>
        <w:ind w:left="2220" w:hanging="360"/>
      </w:pPr>
      <w:rPr>
        <w:rFonts w:hint="default" w:ascii="Wingdings" w:hAnsi="Wingdings"/>
      </w:rPr>
    </w:lvl>
    <w:lvl w:ilvl="3" w:tplc="240A0001" w:tentative="1">
      <w:start w:val="1"/>
      <w:numFmt w:val="bullet"/>
      <w:lvlText w:val=""/>
      <w:lvlJc w:val="left"/>
      <w:pPr>
        <w:ind w:left="2940" w:hanging="360"/>
      </w:pPr>
      <w:rPr>
        <w:rFonts w:hint="default" w:ascii="Symbol" w:hAnsi="Symbol"/>
      </w:rPr>
    </w:lvl>
    <w:lvl w:ilvl="4" w:tplc="240A0003" w:tentative="1">
      <w:start w:val="1"/>
      <w:numFmt w:val="bullet"/>
      <w:lvlText w:val="o"/>
      <w:lvlJc w:val="left"/>
      <w:pPr>
        <w:ind w:left="3660" w:hanging="360"/>
      </w:pPr>
      <w:rPr>
        <w:rFonts w:hint="default" w:ascii="Courier New" w:hAnsi="Courier New" w:cs="Courier New"/>
      </w:rPr>
    </w:lvl>
    <w:lvl w:ilvl="5" w:tplc="240A0005" w:tentative="1">
      <w:start w:val="1"/>
      <w:numFmt w:val="bullet"/>
      <w:lvlText w:val=""/>
      <w:lvlJc w:val="left"/>
      <w:pPr>
        <w:ind w:left="4380" w:hanging="360"/>
      </w:pPr>
      <w:rPr>
        <w:rFonts w:hint="default" w:ascii="Wingdings" w:hAnsi="Wingdings"/>
      </w:rPr>
    </w:lvl>
    <w:lvl w:ilvl="6" w:tplc="240A0001" w:tentative="1">
      <w:start w:val="1"/>
      <w:numFmt w:val="bullet"/>
      <w:lvlText w:val=""/>
      <w:lvlJc w:val="left"/>
      <w:pPr>
        <w:ind w:left="5100" w:hanging="360"/>
      </w:pPr>
      <w:rPr>
        <w:rFonts w:hint="default" w:ascii="Symbol" w:hAnsi="Symbol"/>
      </w:rPr>
    </w:lvl>
    <w:lvl w:ilvl="7" w:tplc="240A0003" w:tentative="1">
      <w:start w:val="1"/>
      <w:numFmt w:val="bullet"/>
      <w:lvlText w:val="o"/>
      <w:lvlJc w:val="left"/>
      <w:pPr>
        <w:ind w:left="5820" w:hanging="360"/>
      </w:pPr>
      <w:rPr>
        <w:rFonts w:hint="default" w:ascii="Courier New" w:hAnsi="Courier New" w:cs="Courier New"/>
      </w:rPr>
    </w:lvl>
    <w:lvl w:ilvl="8" w:tplc="240A0005" w:tentative="1">
      <w:start w:val="1"/>
      <w:numFmt w:val="bullet"/>
      <w:lvlText w:val=""/>
      <w:lvlJc w:val="left"/>
      <w:pPr>
        <w:ind w:left="6540" w:hanging="360"/>
      </w:pPr>
      <w:rPr>
        <w:rFonts w:hint="default" w:ascii="Wingdings" w:hAnsi="Wingdings"/>
      </w:rPr>
    </w:lvl>
  </w:abstractNum>
  <w:abstractNum w:abstractNumId="35" w15:restartNumberingAfterBreak="0">
    <w:nsid w:val="549F10B9"/>
    <w:multiLevelType w:val="hybridMultilevel"/>
    <w:tmpl w:val="9F3074B8"/>
    <w:lvl w:ilvl="0" w:tplc="240A0001">
      <w:start w:val="1"/>
      <w:numFmt w:val="bullet"/>
      <w:lvlText w:val=""/>
      <w:lvlJc w:val="left"/>
      <w:pPr>
        <w:ind w:left="1146" w:hanging="360"/>
      </w:pPr>
      <w:rPr>
        <w:rFonts w:hint="default" w:ascii="Symbol" w:hAnsi="Symbol"/>
      </w:rPr>
    </w:lvl>
    <w:lvl w:ilvl="1" w:tplc="240A0003" w:tentative="1">
      <w:start w:val="1"/>
      <w:numFmt w:val="bullet"/>
      <w:lvlText w:val="o"/>
      <w:lvlJc w:val="left"/>
      <w:pPr>
        <w:ind w:left="1866" w:hanging="360"/>
      </w:pPr>
      <w:rPr>
        <w:rFonts w:hint="default" w:ascii="Courier New" w:hAnsi="Courier New" w:cs="Courier New"/>
      </w:rPr>
    </w:lvl>
    <w:lvl w:ilvl="2" w:tplc="240A0005" w:tentative="1">
      <w:start w:val="1"/>
      <w:numFmt w:val="bullet"/>
      <w:lvlText w:val=""/>
      <w:lvlJc w:val="left"/>
      <w:pPr>
        <w:ind w:left="2586" w:hanging="360"/>
      </w:pPr>
      <w:rPr>
        <w:rFonts w:hint="default" w:ascii="Wingdings" w:hAnsi="Wingdings"/>
      </w:rPr>
    </w:lvl>
    <w:lvl w:ilvl="3" w:tplc="240A0001" w:tentative="1">
      <w:start w:val="1"/>
      <w:numFmt w:val="bullet"/>
      <w:lvlText w:val=""/>
      <w:lvlJc w:val="left"/>
      <w:pPr>
        <w:ind w:left="3306" w:hanging="360"/>
      </w:pPr>
      <w:rPr>
        <w:rFonts w:hint="default" w:ascii="Symbol" w:hAnsi="Symbol"/>
      </w:rPr>
    </w:lvl>
    <w:lvl w:ilvl="4" w:tplc="240A0003" w:tentative="1">
      <w:start w:val="1"/>
      <w:numFmt w:val="bullet"/>
      <w:lvlText w:val="o"/>
      <w:lvlJc w:val="left"/>
      <w:pPr>
        <w:ind w:left="4026" w:hanging="360"/>
      </w:pPr>
      <w:rPr>
        <w:rFonts w:hint="default" w:ascii="Courier New" w:hAnsi="Courier New" w:cs="Courier New"/>
      </w:rPr>
    </w:lvl>
    <w:lvl w:ilvl="5" w:tplc="240A0005" w:tentative="1">
      <w:start w:val="1"/>
      <w:numFmt w:val="bullet"/>
      <w:lvlText w:val=""/>
      <w:lvlJc w:val="left"/>
      <w:pPr>
        <w:ind w:left="4746" w:hanging="360"/>
      </w:pPr>
      <w:rPr>
        <w:rFonts w:hint="default" w:ascii="Wingdings" w:hAnsi="Wingdings"/>
      </w:rPr>
    </w:lvl>
    <w:lvl w:ilvl="6" w:tplc="240A0001" w:tentative="1">
      <w:start w:val="1"/>
      <w:numFmt w:val="bullet"/>
      <w:lvlText w:val=""/>
      <w:lvlJc w:val="left"/>
      <w:pPr>
        <w:ind w:left="5466" w:hanging="360"/>
      </w:pPr>
      <w:rPr>
        <w:rFonts w:hint="default" w:ascii="Symbol" w:hAnsi="Symbol"/>
      </w:rPr>
    </w:lvl>
    <w:lvl w:ilvl="7" w:tplc="240A0003" w:tentative="1">
      <w:start w:val="1"/>
      <w:numFmt w:val="bullet"/>
      <w:lvlText w:val="o"/>
      <w:lvlJc w:val="left"/>
      <w:pPr>
        <w:ind w:left="6186" w:hanging="360"/>
      </w:pPr>
      <w:rPr>
        <w:rFonts w:hint="default" w:ascii="Courier New" w:hAnsi="Courier New" w:cs="Courier New"/>
      </w:rPr>
    </w:lvl>
    <w:lvl w:ilvl="8" w:tplc="240A0005" w:tentative="1">
      <w:start w:val="1"/>
      <w:numFmt w:val="bullet"/>
      <w:lvlText w:val=""/>
      <w:lvlJc w:val="left"/>
      <w:pPr>
        <w:ind w:left="6906" w:hanging="360"/>
      </w:pPr>
      <w:rPr>
        <w:rFonts w:hint="default" w:ascii="Wingdings" w:hAnsi="Wingdings"/>
      </w:rPr>
    </w:lvl>
  </w:abstractNum>
  <w:abstractNum w:abstractNumId="36" w15:restartNumberingAfterBreak="0">
    <w:nsid w:val="5A1D4FC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B1201B7"/>
    <w:multiLevelType w:val="hybridMultilevel"/>
    <w:tmpl w:val="F70AFE32"/>
    <w:lvl w:ilvl="0" w:tplc="240A0001">
      <w:start w:val="1"/>
      <w:numFmt w:val="bullet"/>
      <w:lvlText w:val=""/>
      <w:lvlJc w:val="left"/>
      <w:pPr>
        <w:ind w:left="1146" w:hanging="360"/>
      </w:pPr>
      <w:rPr>
        <w:rFonts w:hint="default" w:ascii="Symbol" w:hAnsi="Symbol"/>
      </w:rPr>
    </w:lvl>
    <w:lvl w:ilvl="1" w:tplc="240A0003" w:tentative="1">
      <w:start w:val="1"/>
      <w:numFmt w:val="bullet"/>
      <w:lvlText w:val="o"/>
      <w:lvlJc w:val="left"/>
      <w:pPr>
        <w:ind w:left="1866" w:hanging="360"/>
      </w:pPr>
      <w:rPr>
        <w:rFonts w:hint="default" w:ascii="Courier New" w:hAnsi="Courier New" w:cs="Courier New"/>
      </w:rPr>
    </w:lvl>
    <w:lvl w:ilvl="2" w:tplc="240A0005" w:tentative="1">
      <w:start w:val="1"/>
      <w:numFmt w:val="bullet"/>
      <w:lvlText w:val=""/>
      <w:lvlJc w:val="left"/>
      <w:pPr>
        <w:ind w:left="2586" w:hanging="360"/>
      </w:pPr>
      <w:rPr>
        <w:rFonts w:hint="default" w:ascii="Wingdings" w:hAnsi="Wingdings"/>
      </w:rPr>
    </w:lvl>
    <w:lvl w:ilvl="3" w:tplc="240A0001" w:tentative="1">
      <w:start w:val="1"/>
      <w:numFmt w:val="bullet"/>
      <w:lvlText w:val=""/>
      <w:lvlJc w:val="left"/>
      <w:pPr>
        <w:ind w:left="3306" w:hanging="360"/>
      </w:pPr>
      <w:rPr>
        <w:rFonts w:hint="default" w:ascii="Symbol" w:hAnsi="Symbol"/>
      </w:rPr>
    </w:lvl>
    <w:lvl w:ilvl="4" w:tplc="240A0003" w:tentative="1">
      <w:start w:val="1"/>
      <w:numFmt w:val="bullet"/>
      <w:lvlText w:val="o"/>
      <w:lvlJc w:val="left"/>
      <w:pPr>
        <w:ind w:left="4026" w:hanging="360"/>
      </w:pPr>
      <w:rPr>
        <w:rFonts w:hint="default" w:ascii="Courier New" w:hAnsi="Courier New" w:cs="Courier New"/>
      </w:rPr>
    </w:lvl>
    <w:lvl w:ilvl="5" w:tplc="240A0005" w:tentative="1">
      <w:start w:val="1"/>
      <w:numFmt w:val="bullet"/>
      <w:lvlText w:val=""/>
      <w:lvlJc w:val="left"/>
      <w:pPr>
        <w:ind w:left="4746" w:hanging="360"/>
      </w:pPr>
      <w:rPr>
        <w:rFonts w:hint="default" w:ascii="Wingdings" w:hAnsi="Wingdings"/>
      </w:rPr>
    </w:lvl>
    <w:lvl w:ilvl="6" w:tplc="240A0001" w:tentative="1">
      <w:start w:val="1"/>
      <w:numFmt w:val="bullet"/>
      <w:lvlText w:val=""/>
      <w:lvlJc w:val="left"/>
      <w:pPr>
        <w:ind w:left="5466" w:hanging="360"/>
      </w:pPr>
      <w:rPr>
        <w:rFonts w:hint="default" w:ascii="Symbol" w:hAnsi="Symbol"/>
      </w:rPr>
    </w:lvl>
    <w:lvl w:ilvl="7" w:tplc="240A0003" w:tentative="1">
      <w:start w:val="1"/>
      <w:numFmt w:val="bullet"/>
      <w:lvlText w:val="o"/>
      <w:lvlJc w:val="left"/>
      <w:pPr>
        <w:ind w:left="6186" w:hanging="360"/>
      </w:pPr>
      <w:rPr>
        <w:rFonts w:hint="default" w:ascii="Courier New" w:hAnsi="Courier New" w:cs="Courier New"/>
      </w:rPr>
    </w:lvl>
    <w:lvl w:ilvl="8" w:tplc="240A0005" w:tentative="1">
      <w:start w:val="1"/>
      <w:numFmt w:val="bullet"/>
      <w:lvlText w:val=""/>
      <w:lvlJc w:val="left"/>
      <w:pPr>
        <w:ind w:left="6906" w:hanging="360"/>
      </w:pPr>
      <w:rPr>
        <w:rFonts w:hint="default" w:ascii="Wingdings" w:hAnsi="Wingdings"/>
      </w:rPr>
    </w:lvl>
  </w:abstractNum>
  <w:abstractNum w:abstractNumId="38" w15:restartNumberingAfterBreak="0">
    <w:nsid w:val="5EE3680F"/>
    <w:multiLevelType w:val="hybridMultilevel"/>
    <w:tmpl w:val="B1B897A2"/>
    <w:lvl w:ilvl="0" w:tplc="240A000B">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9"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7562C09"/>
    <w:multiLevelType w:val="hybridMultilevel"/>
    <w:tmpl w:val="01B84D48"/>
    <w:lvl w:ilvl="0" w:tplc="240A000B">
      <w:start w:val="1"/>
      <w:numFmt w:val="bullet"/>
      <w:lvlText w:val=""/>
      <w:lvlJc w:val="left"/>
      <w:pPr>
        <w:ind w:left="1287" w:hanging="360"/>
      </w:pPr>
      <w:rPr>
        <w:rFonts w:hint="default" w:ascii="Wingdings" w:hAnsi="Wingdings"/>
      </w:rPr>
    </w:lvl>
    <w:lvl w:ilvl="1" w:tplc="240A0003" w:tentative="1">
      <w:start w:val="1"/>
      <w:numFmt w:val="bullet"/>
      <w:lvlText w:val="o"/>
      <w:lvlJc w:val="left"/>
      <w:pPr>
        <w:ind w:left="2007" w:hanging="360"/>
      </w:pPr>
      <w:rPr>
        <w:rFonts w:hint="default" w:ascii="Courier New" w:hAnsi="Courier New" w:cs="Courier New"/>
      </w:rPr>
    </w:lvl>
    <w:lvl w:ilvl="2" w:tplc="240A0005" w:tentative="1">
      <w:start w:val="1"/>
      <w:numFmt w:val="bullet"/>
      <w:lvlText w:val=""/>
      <w:lvlJc w:val="left"/>
      <w:pPr>
        <w:ind w:left="2727" w:hanging="360"/>
      </w:pPr>
      <w:rPr>
        <w:rFonts w:hint="default" w:ascii="Wingdings" w:hAnsi="Wingdings"/>
      </w:rPr>
    </w:lvl>
    <w:lvl w:ilvl="3" w:tplc="240A0001" w:tentative="1">
      <w:start w:val="1"/>
      <w:numFmt w:val="bullet"/>
      <w:lvlText w:val=""/>
      <w:lvlJc w:val="left"/>
      <w:pPr>
        <w:ind w:left="3447" w:hanging="360"/>
      </w:pPr>
      <w:rPr>
        <w:rFonts w:hint="default" w:ascii="Symbol" w:hAnsi="Symbol"/>
      </w:rPr>
    </w:lvl>
    <w:lvl w:ilvl="4" w:tplc="240A0003" w:tentative="1">
      <w:start w:val="1"/>
      <w:numFmt w:val="bullet"/>
      <w:lvlText w:val="o"/>
      <w:lvlJc w:val="left"/>
      <w:pPr>
        <w:ind w:left="4167" w:hanging="360"/>
      </w:pPr>
      <w:rPr>
        <w:rFonts w:hint="default" w:ascii="Courier New" w:hAnsi="Courier New" w:cs="Courier New"/>
      </w:rPr>
    </w:lvl>
    <w:lvl w:ilvl="5" w:tplc="240A0005" w:tentative="1">
      <w:start w:val="1"/>
      <w:numFmt w:val="bullet"/>
      <w:lvlText w:val=""/>
      <w:lvlJc w:val="left"/>
      <w:pPr>
        <w:ind w:left="4887" w:hanging="360"/>
      </w:pPr>
      <w:rPr>
        <w:rFonts w:hint="default" w:ascii="Wingdings" w:hAnsi="Wingdings"/>
      </w:rPr>
    </w:lvl>
    <w:lvl w:ilvl="6" w:tplc="240A0001" w:tentative="1">
      <w:start w:val="1"/>
      <w:numFmt w:val="bullet"/>
      <w:lvlText w:val=""/>
      <w:lvlJc w:val="left"/>
      <w:pPr>
        <w:ind w:left="5607" w:hanging="360"/>
      </w:pPr>
      <w:rPr>
        <w:rFonts w:hint="default" w:ascii="Symbol" w:hAnsi="Symbol"/>
      </w:rPr>
    </w:lvl>
    <w:lvl w:ilvl="7" w:tplc="240A0003" w:tentative="1">
      <w:start w:val="1"/>
      <w:numFmt w:val="bullet"/>
      <w:lvlText w:val="o"/>
      <w:lvlJc w:val="left"/>
      <w:pPr>
        <w:ind w:left="6327" w:hanging="360"/>
      </w:pPr>
      <w:rPr>
        <w:rFonts w:hint="default" w:ascii="Courier New" w:hAnsi="Courier New" w:cs="Courier New"/>
      </w:rPr>
    </w:lvl>
    <w:lvl w:ilvl="8" w:tplc="240A0005" w:tentative="1">
      <w:start w:val="1"/>
      <w:numFmt w:val="bullet"/>
      <w:lvlText w:val=""/>
      <w:lvlJc w:val="left"/>
      <w:pPr>
        <w:ind w:left="7047" w:hanging="360"/>
      </w:pPr>
      <w:rPr>
        <w:rFonts w:hint="default" w:ascii="Wingdings" w:hAnsi="Wingdings"/>
      </w:rPr>
    </w:lvl>
  </w:abstractNum>
  <w:abstractNum w:abstractNumId="41" w15:restartNumberingAfterBreak="0">
    <w:nsid w:val="74C61A7A"/>
    <w:multiLevelType w:val="multilevel"/>
    <w:tmpl w:val="C9C03D5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2" w15:restartNumberingAfterBreak="0">
    <w:nsid w:val="750641CD"/>
    <w:multiLevelType w:val="hybridMultilevel"/>
    <w:tmpl w:val="3700542A"/>
    <w:lvl w:ilvl="0" w:tplc="240A000B">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3" w15:restartNumberingAfterBreak="0">
    <w:nsid w:val="759D531E"/>
    <w:multiLevelType w:val="hybridMultilevel"/>
    <w:tmpl w:val="D9D8F35E"/>
    <w:lvl w:ilvl="0" w:tplc="240A0001">
      <w:start w:val="1"/>
      <w:numFmt w:val="bullet"/>
      <w:lvlText w:val=""/>
      <w:lvlJc w:val="left"/>
      <w:pPr>
        <w:ind w:left="1146" w:hanging="360"/>
      </w:pPr>
      <w:rPr>
        <w:rFonts w:hint="default" w:ascii="Symbol" w:hAnsi="Symbol"/>
      </w:rPr>
    </w:lvl>
    <w:lvl w:ilvl="1" w:tplc="240A0003" w:tentative="1">
      <w:start w:val="1"/>
      <w:numFmt w:val="bullet"/>
      <w:lvlText w:val="o"/>
      <w:lvlJc w:val="left"/>
      <w:pPr>
        <w:ind w:left="1866" w:hanging="360"/>
      </w:pPr>
      <w:rPr>
        <w:rFonts w:hint="default" w:ascii="Courier New" w:hAnsi="Courier New" w:cs="Courier New"/>
      </w:rPr>
    </w:lvl>
    <w:lvl w:ilvl="2" w:tplc="240A0005" w:tentative="1">
      <w:start w:val="1"/>
      <w:numFmt w:val="bullet"/>
      <w:lvlText w:val=""/>
      <w:lvlJc w:val="left"/>
      <w:pPr>
        <w:ind w:left="2586" w:hanging="360"/>
      </w:pPr>
      <w:rPr>
        <w:rFonts w:hint="default" w:ascii="Wingdings" w:hAnsi="Wingdings"/>
      </w:rPr>
    </w:lvl>
    <w:lvl w:ilvl="3" w:tplc="240A0001" w:tentative="1">
      <w:start w:val="1"/>
      <w:numFmt w:val="bullet"/>
      <w:lvlText w:val=""/>
      <w:lvlJc w:val="left"/>
      <w:pPr>
        <w:ind w:left="3306" w:hanging="360"/>
      </w:pPr>
      <w:rPr>
        <w:rFonts w:hint="default" w:ascii="Symbol" w:hAnsi="Symbol"/>
      </w:rPr>
    </w:lvl>
    <w:lvl w:ilvl="4" w:tplc="240A0003" w:tentative="1">
      <w:start w:val="1"/>
      <w:numFmt w:val="bullet"/>
      <w:lvlText w:val="o"/>
      <w:lvlJc w:val="left"/>
      <w:pPr>
        <w:ind w:left="4026" w:hanging="360"/>
      </w:pPr>
      <w:rPr>
        <w:rFonts w:hint="default" w:ascii="Courier New" w:hAnsi="Courier New" w:cs="Courier New"/>
      </w:rPr>
    </w:lvl>
    <w:lvl w:ilvl="5" w:tplc="240A0005" w:tentative="1">
      <w:start w:val="1"/>
      <w:numFmt w:val="bullet"/>
      <w:lvlText w:val=""/>
      <w:lvlJc w:val="left"/>
      <w:pPr>
        <w:ind w:left="4746" w:hanging="360"/>
      </w:pPr>
      <w:rPr>
        <w:rFonts w:hint="default" w:ascii="Wingdings" w:hAnsi="Wingdings"/>
      </w:rPr>
    </w:lvl>
    <w:lvl w:ilvl="6" w:tplc="240A0001" w:tentative="1">
      <w:start w:val="1"/>
      <w:numFmt w:val="bullet"/>
      <w:lvlText w:val=""/>
      <w:lvlJc w:val="left"/>
      <w:pPr>
        <w:ind w:left="5466" w:hanging="360"/>
      </w:pPr>
      <w:rPr>
        <w:rFonts w:hint="default" w:ascii="Symbol" w:hAnsi="Symbol"/>
      </w:rPr>
    </w:lvl>
    <w:lvl w:ilvl="7" w:tplc="240A0003" w:tentative="1">
      <w:start w:val="1"/>
      <w:numFmt w:val="bullet"/>
      <w:lvlText w:val="o"/>
      <w:lvlJc w:val="left"/>
      <w:pPr>
        <w:ind w:left="6186" w:hanging="360"/>
      </w:pPr>
      <w:rPr>
        <w:rFonts w:hint="default" w:ascii="Courier New" w:hAnsi="Courier New" w:cs="Courier New"/>
      </w:rPr>
    </w:lvl>
    <w:lvl w:ilvl="8" w:tplc="240A0005" w:tentative="1">
      <w:start w:val="1"/>
      <w:numFmt w:val="bullet"/>
      <w:lvlText w:val=""/>
      <w:lvlJc w:val="left"/>
      <w:pPr>
        <w:ind w:left="6906" w:hanging="360"/>
      </w:pPr>
      <w:rPr>
        <w:rFonts w:hint="default" w:ascii="Wingdings" w:hAnsi="Wingdings"/>
      </w:rPr>
    </w:lvl>
  </w:abstractNum>
  <w:abstractNum w:abstractNumId="44" w15:restartNumberingAfterBreak="0">
    <w:nsid w:val="774154D4"/>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B431C95"/>
    <w:multiLevelType w:val="hybridMultilevel"/>
    <w:tmpl w:val="8C7E1E8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6" w15:restartNumberingAfterBreak="0">
    <w:nsid w:val="7BCC2046"/>
    <w:multiLevelType w:val="hybridMultilevel"/>
    <w:tmpl w:val="A0C070D4"/>
    <w:lvl w:ilvl="0" w:tplc="240A000B">
      <w:start w:val="1"/>
      <w:numFmt w:val="bullet"/>
      <w:lvlText w:val=""/>
      <w:lvlJc w:val="left"/>
      <w:pPr>
        <w:ind w:left="1146" w:hanging="360"/>
      </w:pPr>
      <w:rPr>
        <w:rFonts w:hint="default" w:ascii="Wingdings" w:hAnsi="Wingdings"/>
      </w:rPr>
    </w:lvl>
    <w:lvl w:ilvl="1" w:tplc="240A0003" w:tentative="1">
      <w:start w:val="1"/>
      <w:numFmt w:val="bullet"/>
      <w:lvlText w:val="o"/>
      <w:lvlJc w:val="left"/>
      <w:pPr>
        <w:ind w:left="1866" w:hanging="360"/>
      </w:pPr>
      <w:rPr>
        <w:rFonts w:hint="default" w:ascii="Courier New" w:hAnsi="Courier New" w:cs="Courier New"/>
      </w:rPr>
    </w:lvl>
    <w:lvl w:ilvl="2" w:tplc="240A0005" w:tentative="1">
      <w:start w:val="1"/>
      <w:numFmt w:val="bullet"/>
      <w:lvlText w:val=""/>
      <w:lvlJc w:val="left"/>
      <w:pPr>
        <w:ind w:left="2586" w:hanging="360"/>
      </w:pPr>
      <w:rPr>
        <w:rFonts w:hint="default" w:ascii="Wingdings" w:hAnsi="Wingdings"/>
      </w:rPr>
    </w:lvl>
    <w:lvl w:ilvl="3" w:tplc="240A0001" w:tentative="1">
      <w:start w:val="1"/>
      <w:numFmt w:val="bullet"/>
      <w:lvlText w:val=""/>
      <w:lvlJc w:val="left"/>
      <w:pPr>
        <w:ind w:left="3306" w:hanging="360"/>
      </w:pPr>
      <w:rPr>
        <w:rFonts w:hint="default" w:ascii="Symbol" w:hAnsi="Symbol"/>
      </w:rPr>
    </w:lvl>
    <w:lvl w:ilvl="4" w:tplc="240A0003" w:tentative="1">
      <w:start w:val="1"/>
      <w:numFmt w:val="bullet"/>
      <w:lvlText w:val="o"/>
      <w:lvlJc w:val="left"/>
      <w:pPr>
        <w:ind w:left="4026" w:hanging="360"/>
      </w:pPr>
      <w:rPr>
        <w:rFonts w:hint="default" w:ascii="Courier New" w:hAnsi="Courier New" w:cs="Courier New"/>
      </w:rPr>
    </w:lvl>
    <w:lvl w:ilvl="5" w:tplc="240A0005" w:tentative="1">
      <w:start w:val="1"/>
      <w:numFmt w:val="bullet"/>
      <w:lvlText w:val=""/>
      <w:lvlJc w:val="left"/>
      <w:pPr>
        <w:ind w:left="4746" w:hanging="360"/>
      </w:pPr>
      <w:rPr>
        <w:rFonts w:hint="default" w:ascii="Wingdings" w:hAnsi="Wingdings"/>
      </w:rPr>
    </w:lvl>
    <w:lvl w:ilvl="6" w:tplc="240A0001" w:tentative="1">
      <w:start w:val="1"/>
      <w:numFmt w:val="bullet"/>
      <w:lvlText w:val=""/>
      <w:lvlJc w:val="left"/>
      <w:pPr>
        <w:ind w:left="5466" w:hanging="360"/>
      </w:pPr>
      <w:rPr>
        <w:rFonts w:hint="default" w:ascii="Symbol" w:hAnsi="Symbol"/>
      </w:rPr>
    </w:lvl>
    <w:lvl w:ilvl="7" w:tplc="240A0003" w:tentative="1">
      <w:start w:val="1"/>
      <w:numFmt w:val="bullet"/>
      <w:lvlText w:val="o"/>
      <w:lvlJc w:val="left"/>
      <w:pPr>
        <w:ind w:left="6186" w:hanging="360"/>
      </w:pPr>
      <w:rPr>
        <w:rFonts w:hint="default" w:ascii="Courier New" w:hAnsi="Courier New" w:cs="Courier New"/>
      </w:rPr>
    </w:lvl>
    <w:lvl w:ilvl="8" w:tplc="240A0005" w:tentative="1">
      <w:start w:val="1"/>
      <w:numFmt w:val="bullet"/>
      <w:lvlText w:val=""/>
      <w:lvlJc w:val="left"/>
      <w:pPr>
        <w:ind w:left="6906" w:hanging="360"/>
      </w:pPr>
      <w:rPr>
        <w:rFonts w:hint="default" w:ascii="Wingdings" w:hAnsi="Wingdings"/>
      </w:rPr>
    </w:lvl>
  </w:abstractNum>
  <w:abstractNum w:abstractNumId="47" w15:restartNumberingAfterBreak="0">
    <w:nsid w:val="7CD307CF"/>
    <w:multiLevelType w:val="hybridMultilevel"/>
    <w:tmpl w:val="A6D8288E"/>
    <w:lvl w:ilvl="0" w:tplc="240A0001">
      <w:start w:val="1"/>
      <w:numFmt w:val="bullet"/>
      <w:lvlText w:val=""/>
      <w:lvlJc w:val="left"/>
      <w:pPr>
        <w:ind w:left="1440" w:hanging="360"/>
      </w:pPr>
      <w:rPr>
        <w:rFonts w:hint="default" w:ascii="Symbol" w:hAnsi="Symbol"/>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num w:numId="1" w16cid:durableId="1345590115">
    <w:abstractNumId w:val="3"/>
  </w:num>
  <w:num w:numId="2" w16cid:durableId="2022973183">
    <w:abstractNumId w:val="31"/>
  </w:num>
  <w:num w:numId="3" w16cid:durableId="1008095032">
    <w:abstractNumId w:val="22"/>
  </w:num>
  <w:num w:numId="4" w16cid:durableId="1463185270">
    <w:abstractNumId w:val="39"/>
  </w:num>
  <w:num w:numId="5" w16cid:durableId="504243101">
    <w:abstractNumId w:val="1"/>
  </w:num>
  <w:num w:numId="6" w16cid:durableId="1554349403">
    <w:abstractNumId w:val="20"/>
  </w:num>
  <w:num w:numId="7" w16cid:durableId="627324851">
    <w:abstractNumId w:val="9"/>
  </w:num>
  <w:num w:numId="8" w16cid:durableId="99842257">
    <w:abstractNumId w:val="17"/>
  </w:num>
  <w:num w:numId="9" w16cid:durableId="2007708593">
    <w:abstractNumId w:val="34"/>
  </w:num>
  <w:num w:numId="10" w16cid:durableId="1735353766">
    <w:abstractNumId w:val="33"/>
  </w:num>
  <w:num w:numId="11" w16cid:durableId="776868914">
    <w:abstractNumId w:val="40"/>
  </w:num>
  <w:num w:numId="12" w16cid:durableId="1774281121">
    <w:abstractNumId w:val="26"/>
  </w:num>
  <w:num w:numId="13" w16cid:durableId="1971129073">
    <w:abstractNumId w:val="42"/>
  </w:num>
  <w:num w:numId="14" w16cid:durableId="75518581">
    <w:abstractNumId w:val="18"/>
  </w:num>
  <w:num w:numId="15" w16cid:durableId="21521248">
    <w:abstractNumId w:val="13"/>
  </w:num>
  <w:num w:numId="16" w16cid:durableId="1577937636">
    <w:abstractNumId w:val="45"/>
  </w:num>
  <w:num w:numId="17" w16cid:durableId="541986483">
    <w:abstractNumId w:val="12"/>
  </w:num>
  <w:num w:numId="18" w16cid:durableId="640311254">
    <w:abstractNumId w:val="0"/>
  </w:num>
  <w:num w:numId="19" w16cid:durableId="1854688340">
    <w:abstractNumId w:val="47"/>
  </w:num>
  <w:num w:numId="20" w16cid:durableId="1305894888">
    <w:abstractNumId w:val="2"/>
  </w:num>
  <w:num w:numId="21" w16cid:durableId="2085032687">
    <w:abstractNumId w:val="14"/>
  </w:num>
  <w:num w:numId="22" w16cid:durableId="1351835217">
    <w:abstractNumId w:val="10"/>
  </w:num>
  <w:num w:numId="23" w16cid:durableId="779105771">
    <w:abstractNumId w:val="24"/>
  </w:num>
  <w:num w:numId="24" w16cid:durableId="130829115">
    <w:abstractNumId w:val="36"/>
  </w:num>
  <w:num w:numId="25" w16cid:durableId="1771049657">
    <w:abstractNumId w:val="44"/>
  </w:num>
  <w:num w:numId="26" w16cid:durableId="1686979388">
    <w:abstractNumId w:val="4"/>
  </w:num>
  <w:num w:numId="27" w16cid:durableId="1642491728">
    <w:abstractNumId w:val="28"/>
  </w:num>
  <w:num w:numId="28" w16cid:durableId="1811749317">
    <w:abstractNumId w:val="37"/>
  </w:num>
  <w:num w:numId="29" w16cid:durableId="468011290">
    <w:abstractNumId w:val="23"/>
  </w:num>
  <w:num w:numId="30" w16cid:durableId="1928267777">
    <w:abstractNumId w:val="30"/>
  </w:num>
  <w:num w:numId="31" w16cid:durableId="1618104856">
    <w:abstractNumId w:val="16"/>
  </w:num>
  <w:num w:numId="32" w16cid:durableId="466169735">
    <w:abstractNumId w:val="8"/>
  </w:num>
  <w:num w:numId="33" w16cid:durableId="1767461036">
    <w:abstractNumId w:val="5"/>
  </w:num>
  <w:num w:numId="34" w16cid:durableId="1539010839">
    <w:abstractNumId w:val="41"/>
  </w:num>
  <w:num w:numId="35" w16cid:durableId="276569040">
    <w:abstractNumId w:val="27"/>
  </w:num>
  <w:num w:numId="36" w16cid:durableId="1750149839">
    <w:abstractNumId w:val="6"/>
  </w:num>
  <w:num w:numId="37" w16cid:durableId="1286159209">
    <w:abstractNumId w:val="38"/>
  </w:num>
  <w:num w:numId="38" w16cid:durableId="1252738984">
    <w:abstractNumId w:val="19"/>
  </w:num>
  <w:num w:numId="39" w16cid:durableId="114451572">
    <w:abstractNumId w:val="43"/>
  </w:num>
  <w:num w:numId="40" w16cid:durableId="1243174168">
    <w:abstractNumId w:val="21"/>
  </w:num>
  <w:num w:numId="41" w16cid:durableId="1085610920">
    <w:abstractNumId w:val="29"/>
  </w:num>
  <w:num w:numId="42" w16cid:durableId="531116370">
    <w:abstractNumId w:val="35"/>
  </w:num>
  <w:num w:numId="43" w16cid:durableId="1907498239">
    <w:abstractNumId w:val="7"/>
  </w:num>
  <w:num w:numId="44" w16cid:durableId="1790582182">
    <w:abstractNumId w:val="11"/>
  </w:num>
  <w:num w:numId="45" w16cid:durableId="1291591360">
    <w:abstractNumId w:val="32"/>
  </w:num>
  <w:num w:numId="46" w16cid:durableId="1089423594">
    <w:abstractNumId w:val="46"/>
  </w:num>
  <w:num w:numId="47" w16cid:durableId="2011057047">
    <w:abstractNumId w:val="15"/>
  </w:num>
  <w:num w:numId="48" w16cid:durableId="748884710">
    <w:abstractNumId w:val="25"/>
  </w:num>
</w:numbering>
</file>

<file path=word/people.xml><?xml version="1.0" encoding="utf-8"?>
<w15:people xmlns:mc="http://schemas.openxmlformats.org/markup-compatibility/2006" xmlns:w15="http://schemas.microsoft.com/office/word/2012/wordml" mc:Ignorable="w15">
  <w15:person w15:author="Sandra Paola Morales Paez">
    <w15:presenceInfo w15:providerId="AD" w15:userId="S::sandrap.morales@unad.edu.co::33e80951-1d3b-47f2-8326-0ae4d88eafec"/>
  </w15:person>
  <w15:person w15:author="Sandra Paola Morales Páez">
    <w15:presenceInfo w15:providerId="AD" w15:userId="S::spmoralesp@sena.edu.co::10985b28-dc37-4a32-8c1c-fda81c033cd7"/>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8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23D18"/>
    <w:rsid w:val="00054D3D"/>
    <w:rsid w:val="000B30E0"/>
    <w:rsid w:val="000E2D28"/>
    <w:rsid w:val="00117CC6"/>
    <w:rsid w:val="001216F0"/>
    <w:rsid w:val="00144031"/>
    <w:rsid w:val="001713BF"/>
    <w:rsid w:val="001957D9"/>
    <w:rsid w:val="001B2DFD"/>
    <w:rsid w:val="001D17FA"/>
    <w:rsid w:val="0029014F"/>
    <w:rsid w:val="002E4074"/>
    <w:rsid w:val="00335745"/>
    <w:rsid w:val="003B3A73"/>
    <w:rsid w:val="003C34E2"/>
    <w:rsid w:val="003C55F6"/>
    <w:rsid w:val="00400499"/>
    <w:rsid w:val="00404928"/>
    <w:rsid w:val="0045064F"/>
    <w:rsid w:val="004C1A2F"/>
    <w:rsid w:val="004D1AB2"/>
    <w:rsid w:val="004D4605"/>
    <w:rsid w:val="00553438"/>
    <w:rsid w:val="00565620"/>
    <w:rsid w:val="00565A93"/>
    <w:rsid w:val="005C57D2"/>
    <w:rsid w:val="005F7CD5"/>
    <w:rsid w:val="0064360D"/>
    <w:rsid w:val="006618C3"/>
    <w:rsid w:val="00677C0C"/>
    <w:rsid w:val="00725DC4"/>
    <w:rsid w:val="00733F39"/>
    <w:rsid w:val="00745DB8"/>
    <w:rsid w:val="00753D71"/>
    <w:rsid w:val="00760EEF"/>
    <w:rsid w:val="00803885"/>
    <w:rsid w:val="0080458C"/>
    <w:rsid w:val="00806033"/>
    <w:rsid w:val="008066F9"/>
    <w:rsid w:val="00812161"/>
    <w:rsid w:val="0083122F"/>
    <w:rsid w:val="00836F6D"/>
    <w:rsid w:val="008574AF"/>
    <w:rsid w:val="0087003E"/>
    <w:rsid w:val="008C5467"/>
    <w:rsid w:val="008E4B4C"/>
    <w:rsid w:val="008F581F"/>
    <w:rsid w:val="00995E3A"/>
    <w:rsid w:val="009A7839"/>
    <w:rsid w:val="00A001C8"/>
    <w:rsid w:val="00A51172"/>
    <w:rsid w:val="00A654CA"/>
    <w:rsid w:val="00A8266B"/>
    <w:rsid w:val="00AA5FA0"/>
    <w:rsid w:val="00AF3582"/>
    <w:rsid w:val="00B04989"/>
    <w:rsid w:val="00B8316F"/>
    <w:rsid w:val="00C312F2"/>
    <w:rsid w:val="00C45A3B"/>
    <w:rsid w:val="00C84255"/>
    <w:rsid w:val="00CC25B3"/>
    <w:rsid w:val="00D03056"/>
    <w:rsid w:val="00D267FF"/>
    <w:rsid w:val="00D376E1"/>
    <w:rsid w:val="00D40245"/>
    <w:rsid w:val="00D7595F"/>
    <w:rsid w:val="00DE21B4"/>
    <w:rsid w:val="00E05000"/>
    <w:rsid w:val="00E33DF4"/>
    <w:rsid w:val="00E71C81"/>
    <w:rsid w:val="00E82C01"/>
    <w:rsid w:val="00EB757C"/>
    <w:rsid w:val="00ED023C"/>
    <w:rsid w:val="00ED5FB7"/>
    <w:rsid w:val="00ED6991"/>
    <w:rsid w:val="00F13DF5"/>
    <w:rsid w:val="00F37022"/>
    <w:rsid w:val="00F71B20"/>
    <w:rsid w:val="00FA2B80"/>
    <w:rsid w:val="00FC5D89"/>
    <w:rsid w:val="00FF258C"/>
    <w:rsid w:val="072656CF"/>
    <w:rsid w:val="0745AC47"/>
    <w:rsid w:val="087187C9"/>
    <w:rsid w:val="09E8D7A8"/>
    <w:rsid w:val="108870B7"/>
    <w:rsid w:val="14D4D742"/>
    <w:rsid w:val="14EF6602"/>
    <w:rsid w:val="1610580A"/>
    <w:rsid w:val="179B6822"/>
    <w:rsid w:val="17DBD99C"/>
    <w:rsid w:val="18030198"/>
    <w:rsid w:val="1950949B"/>
    <w:rsid w:val="259105C4"/>
    <w:rsid w:val="26BE06BB"/>
    <w:rsid w:val="283CEF7D"/>
    <w:rsid w:val="2BFFBF41"/>
    <w:rsid w:val="2D897059"/>
    <w:rsid w:val="2EA5E1B3"/>
    <w:rsid w:val="30E743EA"/>
    <w:rsid w:val="3308BAFE"/>
    <w:rsid w:val="347E2DE5"/>
    <w:rsid w:val="349D4597"/>
    <w:rsid w:val="352B79D0"/>
    <w:rsid w:val="37C96AA8"/>
    <w:rsid w:val="3838478F"/>
    <w:rsid w:val="387E2B17"/>
    <w:rsid w:val="3AD3688D"/>
    <w:rsid w:val="3BC674FF"/>
    <w:rsid w:val="3BC8E58E"/>
    <w:rsid w:val="3BF3E3D6"/>
    <w:rsid w:val="417B0A23"/>
    <w:rsid w:val="42B868DA"/>
    <w:rsid w:val="462D30B5"/>
    <w:rsid w:val="49440727"/>
    <w:rsid w:val="49DECFCE"/>
    <w:rsid w:val="4A0A99D8"/>
    <w:rsid w:val="4D420A6E"/>
    <w:rsid w:val="51826158"/>
    <w:rsid w:val="545D2DE9"/>
    <w:rsid w:val="561FBB41"/>
    <w:rsid w:val="58AE83A9"/>
    <w:rsid w:val="59175617"/>
    <w:rsid w:val="5D014927"/>
    <w:rsid w:val="5D50BB21"/>
    <w:rsid w:val="62ED8603"/>
    <w:rsid w:val="66275E88"/>
    <w:rsid w:val="686C642F"/>
    <w:rsid w:val="689D98B6"/>
    <w:rsid w:val="69D71766"/>
    <w:rsid w:val="6CF64536"/>
    <w:rsid w:val="706BA3B3"/>
    <w:rsid w:val="74FA4607"/>
    <w:rsid w:val="7B8C1FC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1"/>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5534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04769">
      <w:bodyDiv w:val="1"/>
      <w:marLeft w:val="0"/>
      <w:marRight w:val="0"/>
      <w:marTop w:val="0"/>
      <w:marBottom w:val="0"/>
      <w:divBdr>
        <w:top w:val="none" w:sz="0" w:space="0" w:color="auto"/>
        <w:left w:val="none" w:sz="0" w:space="0" w:color="auto"/>
        <w:bottom w:val="none" w:sz="0" w:space="0" w:color="auto"/>
        <w:right w:val="none" w:sz="0" w:space="0" w:color="auto"/>
      </w:divBdr>
    </w:div>
    <w:div w:id="38553571">
      <w:bodyDiv w:val="1"/>
      <w:marLeft w:val="0"/>
      <w:marRight w:val="0"/>
      <w:marTop w:val="0"/>
      <w:marBottom w:val="0"/>
      <w:divBdr>
        <w:top w:val="none" w:sz="0" w:space="0" w:color="auto"/>
        <w:left w:val="none" w:sz="0" w:space="0" w:color="auto"/>
        <w:bottom w:val="none" w:sz="0" w:space="0" w:color="auto"/>
        <w:right w:val="none" w:sz="0" w:space="0" w:color="auto"/>
      </w:divBdr>
    </w:div>
    <w:div w:id="617032844">
      <w:bodyDiv w:val="1"/>
      <w:marLeft w:val="0"/>
      <w:marRight w:val="0"/>
      <w:marTop w:val="0"/>
      <w:marBottom w:val="0"/>
      <w:divBdr>
        <w:top w:val="none" w:sz="0" w:space="0" w:color="auto"/>
        <w:left w:val="none" w:sz="0" w:space="0" w:color="auto"/>
        <w:bottom w:val="none" w:sz="0" w:space="0" w:color="auto"/>
        <w:right w:val="none" w:sz="0" w:space="0" w:color="auto"/>
      </w:divBdr>
    </w:div>
    <w:div w:id="630481866">
      <w:bodyDiv w:val="1"/>
      <w:marLeft w:val="0"/>
      <w:marRight w:val="0"/>
      <w:marTop w:val="0"/>
      <w:marBottom w:val="0"/>
      <w:divBdr>
        <w:top w:val="none" w:sz="0" w:space="0" w:color="auto"/>
        <w:left w:val="none" w:sz="0" w:space="0" w:color="auto"/>
        <w:bottom w:val="none" w:sz="0" w:space="0" w:color="auto"/>
        <w:right w:val="none" w:sz="0" w:space="0" w:color="auto"/>
      </w:divBdr>
    </w:div>
    <w:div w:id="737170590">
      <w:bodyDiv w:val="1"/>
      <w:marLeft w:val="0"/>
      <w:marRight w:val="0"/>
      <w:marTop w:val="0"/>
      <w:marBottom w:val="0"/>
      <w:divBdr>
        <w:top w:val="none" w:sz="0" w:space="0" w:color="auto"/>
        <w:left w:val="none" w:sz="0" w:space="0" w:color="auto"/>
        <w:bottom w:val="none" w:sz="0" w:space="0" w:color="auto"/>
        <w:right w:val="none" w:sz="0" w:space="0" w:color="auto"/>
      </w:divBdr>
    </w:div>
    <w:div w:id="766997061">
      <w:bodyDiv w:val="1"/>
      <w:marLeft w:val="0"/>
      <w:marRight w:val="0"/>
      <w:marTop w:val="0"/>
      <w:marBottom w:val="0"/>
      <w:divBdr>
        <w:top w:val="none" w:sz="0" w:space="0" w:color="auto"/>
        <w:left w:val="none" w:sz="0" w:space="0" w:color="auto"/>
        <w:bottom w:val="none" w:sz="0" w:space="0" w:color="auto"/>
        <w:right w:val="none" w:sz="0" w:space="0" w:color="auto"/>
      </w:divBdr>
    </w:div>
    <w:div w:id="867064286">
      <w:bodyDiv w:val="1"/>
      <w:marLeft w:val="0"/>
      <w:marRight w:val="0"/>
      <w:marTop w:val="0"/>
      <w:marBottom w:val="0"/>
      <w:divBdr>
        <w:top w:val="none" w:sz="0" w:space="0" w:color="auto"/>
        <w:left w:val="none" w:sz="0" w:space="0" w:color="auto"/>
        <w:bottom w:val="none" w:sz="0" w:space="0" w:color="auto"/>
        <w:right w:val="none" w:sz="0" w:space="0" w:color="auto"/>
      </w:divBdr>
    </w:div>
    <w:div w:id="921135175">
      <w:bodyDiv w:val="1"/>
      <w:marLeft w:val="0"/>
      <w:marRight w:val="0"/>
      <w:marTop w:val="0"/>
      <w:marBottom w:val="0"/>
      <w:divBdr>
        <w:top w:val="none" w:sz="0" w:space="0" w:color="auto"/>
        <w:left w:val="none" w:sz="0" w:space="0" w:color="auto"/>
        <w:bottom w:val="none" w:sz="0" w:space="0" w:color="auto"/>
        <w:right w:val="none" w:sz="0" w:space="0" w:color="auto"/>
      </w:divBdr>
    </w:div>
    <w:div w:id="1040327505">
      <w:bodyDiv w:val="1"/>
      <w:marLeft w:val="0"/>
      <w:marRight w:val="0"/>
      <w:marTop w:val="0"/>
      <w:marBottom w:val="0"/>
      <w:divBdr>
        <w:top w:val="none" w:sz="0" w:space="0" w:color="auto"/>
        <w:left w:val="none" w:sz="0" w:space="0" w:color="auto"/>
        <w:bottom w:val="none" w:sz="0" w:space="0" w:color="auto"/>
        <w:right w:val="none" w:sz="0" w:space="0" w:color="auto"/>
      </w:divBdr>
    </w:div>
    <w:div w:id="1133598751">
      <w:bodyDiv w:val="1"/>
      <w:marLeft w:val="0"/>
      <w:marRight w:val="0"/>
      <w:marTop w:val="0"/>
      <w:marBottom w:val="0"/>
      <w:divBdr>
        <w:top w:val="none" w:sz="0" w:space="0" w:color="auto"/>
        <w:left w:val="none" w:sz="0" w:space="0" w:color="auto"/>
        <w:bottom w:val="none" w:sz="0" w:space="0" w:color="auto"/>
        <w:right w:val="none" w:sz="0" w:space="0" w:color="auto"/>
      </w:divBdr>
    </w:div>
    <w:div w:id="1239748970">
      <w:bodyDiv w:val="1"/>
      <w:marLeft w:val="0"/>
      <w:marRight w:val="0"/>
      <w:marTop w:val="0"/>
      <w:marBottom w:val="0"/>
      <w:divBdr>
        <w:top w:val="none" w:sz="0" w:space="0" w:color="auto"/>
        <w:left w:val="none" w:sz="0" w:space="0" w:color="auto"/>
        <w:bottom w:val="none" w:sz="0" w:space="0" w:color="auto"/>
        <w:right w:val="none" w:sz="0" w:space="0" w:color="auto"/>
      </w:divBdr>
    </w:div>
    <w:div w:id="1254169966">
      <w:bodyDiv w:val="1"/>
      <w:marLeft w:val="0"/>
      <w:marRight w:val="0"/>
      <w:marTop w:val="0"/>
      <w:marBottom w:val="0"/>
      <w:divBdr>
        <w:top w:val="none" w:sz="0" w:space="0" w:color="auto"/>
        <w:left w:val="none" w:sz="0" w:space="0" w:color="auto"/>
        <w:bottom w:val="none" w:sz="0" w:space="0" w:color="auto"/>
        <w:right w:val="none" w:sz="0" w:space="0" w:color="auto"/>
      </w:divBdr>
    </w:div>
    <w:div w:id="1307978292">
      <w:bodyDiv w:val="1"/>
      <w:marLeft w:val="0"/>
      <w:marRight w:val="0"/>
      <w:marTop w:val="0"/>
      <w:marBottom w:val="0"/>
      <w:divBdr>
        <w:top w:val="none" w:sz="0" w:space="0" w:color="auto"/>
        <w:left w:val="none" w:sz="0" w:space="0" w:color="auto"/>
        <w:bottom w:val="none" w:sz="0" w:space="0" w:color="auto"/>
        <w:right w:val="none" w:sz="0" w:space="0" w:color="auto"/>
      </w:divBdr>
    </w:div>
    <w:div w:id="1593513815">
      <w:bodyDiv w:val="1"/>
      <w:marLeft w:val="0"/>
      <w:marRight w:val="0"/>
      <w:marTop w:val="0"/>
      <w:marBottom w:val="0"/>
      <w:divBdr>
        <w:top w:val="none" w:sz="0" w:space="0" w:color="auto"/>
        <w:left w:val="none" w:sz="0" w:space="0" w:color="auto"/>
        <w:bottom w:val="none" w:sz="0" w:space="0" w:color="auto"/>
        <w:right w:val="none" w:sz="0" w:space="0" w:color="auto"/>
      </w:divBdr>
    </w:div>
    <w:div w:id="1707680751">
      <w:bodyDiv w:val="1"/>
      <w:marLeft w:val="0"/>
      <w:marRight w:val="0"/>
      <w:marTop w:val="0"/>
      <w:marBottom w:val="0"/>
      <w:divBdr>
        <w:top w:val="none" w:sz="0" w:space="0" w:color="auto"/>
        <w:left w:val="none" w:sz="0" w:space="0" w:color="auto"/>
        <w:bottom w:val="none" w:sz="0" w:space="0" w:color="auto"/>
        <w:right w:val="none" w:sz="0" w:space="0" w:color="auto"/>
      </w:divBdr>
    </w:div>
    <w:div w:id="19164278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hyperlink" Target="https://sena4.sharepoint.com/:w:/r/sites/VirtualizacionRED/Documentos%20compartidos/2024/LP_Santander/Complementarias/51250002%20-%20ETICA%20EN%20LO%20PERSONAL%20Y%20LABORAL/2.%20FinalxVirtualizar/Contenidos/CF2/GUION%20VIDEO%20INTRODUCCION%20CF2.docx?d=w485a30799517468587a198e64f953004&amp;csf=1&amp;web=1&amp;e=LmThKY" TargetMode="External"/></Relationships>
</file>

<file path=word/_rels/document.xml.rels>&#65279;<?xml version="1.0" encoding="utf-8"?><Relationships xmlns="http://schemas.openxmlformats.org/package/2006/relationships"><Relationship Type="http://schemas.microsoft.com/office/2016/09/relationships/commentsIds" Target="commentsIds.xml" Id="rId13" /><Relationship Type="http://schemas.openxmlformats.org/officeDocument/2006/relationships/image" Target="media/image7.png" Id="rId21" /><Relationship Type="http://schemas.openxmlformats.org/officeDocument/2006/relationships/header" Target="header1.xml" Id="rId34" /><Relationship Type="http://schemas.openxmlformats.org/officeDocument/2006/relationships/settings" Target="settings.xml" Id="rId7" /><Relationship Type="http://schemas.microsoft.com/office/2011/relationships/commentsExtended" Target="commentsExtended.xml" Id="rId12" /><Relationship Type="http://schemas.openxmlformats.org/officeDocument/2006/relationships/image" Target="media/image11.png" Id="rId25" /><Relationship Type="http://schemas.openxmlformats.org/officeDocument/2006/relationships/hyperlink" Target="https://www.grupoxxi-psicologia.net/que-es-la-comunicacion-asertiva-y-por-que-es-importante/" TargetMode="External" Id="rId33" /><Relationship Type="http://schemas.openxmlformats.org/officeDocument/2006/relationships/theme" Target="theme/theme1.xml" Id="rId38"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comments" Target="comments.xml" Id="rId11" /><Relationship Type="http://schemas.openxmlformats.org/officeDocument/2006/relationships/hyperlink" Target="https://concepto.de/etica-profesional/" TargetMode="External" Id="rId32" /><Relationship Type="http://schemas.microsoft.com/office/2011/relationships/people" Target="people.xml" Id="rId37" /><Relationship Type="http://schemas.openxmlformats.org/officeDocument/2006/relationships/numbering" Target="numbering.xml" Id="rId5" /><Relationship Type="http://schemas.openxmlformats.org/officeDocument/2006/relationships/fontTable" Target="fontTable.xml" Id="rId36" /><Relationship Type="http://schemas.openxmlformats.org/officeDocument/2006/relationships/endnotes" Target="endnotes.xml" Id="rId10" /><Relationship Type="http://schemas.openxmlformats.org/officeDocument/2006/relationships/image" Target="media/image18.png" Id="rId31" /><Relationship Type="http://schemas.openxmlformats.org/officeDocument/2006/relationships/customXml" Target="../customXml/item4.xml" Id="rId4" /><Relationship Type="http://schemas.openxmlformats.org/officeDocument/2006/relationships/footnotes" Target="footnotes.xml" Id="rId9" /><Relationship Type="http://schemas.microsoft.com/office/2018/08/relationships/commentsExtensible" Target="commentsExtensible.xml" Id="rId14" /><Relationship Type="http://schemas.openxmlformats.org/officeDocument/2006/relationships/image" Target="media/image17.png" Id="rId30" /><Relationship Type="http://schemas.openxmlformats.org/officeDocument/2006/relationships/footer" Target="footer1.xml"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13.png" Id="R240cb58196ad470c" /><Relationship Type="http://schemas.openxmlformats.org/officeDocument/2006/relationships/image" Target="/media/image15.png" Id="R6f1a088d702a4f57" /><Relationship Type="http://schemas.openxmlformats.org/officeDocument/2006/relationships/image" Target="/media/image16.png" Id="Rc201a8ae88754993" /><Relationship Type="http://schemas.openxmlformats.org/officeDocument/2006/relationships/image" Target="/media/image17.png" Id="Rd6f15706d1594004" /><Relationship Type="http://schemas.openxmlformats.org/officeDocument/2006/relationships/image" Target="/media/image18.png" Id="R7897e84267c04cf6" /><Relationship Type="http://schemas.openxmlformats.org/officeDocument/2006/relationships/image" Target="/media/image19.png" Id="Rd95cf85190bb4c9e" /><Relationship Type="http://schemas.openxmlformats.org/officeDocument/2006/relationships/image" Target="/media/image1a.png" Id="R47cb2a3f8bdf423b" /><Relationship Type="http://schemas.openxmlformats.org/officeDocument/2006/relationships/image" Target="/media/image1c.png" Id="R76c3266cf6dd4ee4" /><Relationship Type="http://schemas.openxmlformats.org/officeDocument/2006/relationships/image" Target="/media/image1d.png" Id="R18dc24f2a5174c77" /><Relationship Type="http://schemas.openxmlformats.org/officeDocument/2006/relationships/image" Target="/media/image1f.png" Id="R7496b42bace94415" /><Relationship Type="http://schemas.openxmlformats.org/officeDocument/2006/relationships/image" Target="/media/image20.png" Id="R5110d25d04d344cf" /><Relationship Type="http://schemas.openxmlformats.org/officeDocument/2006/relationships/image" Target="/media/image21.png" Id="Ra303d929f95f4c67" /><Relationship Type="http://schemas.openxmlformats.org/officeDocument/2006/relationships/image" Target="/media/image14.png" Id="Ra0d44d5818664eef" /><Relationship Type="http://schemas.openxmlformats.org/officeDocument/2006/relationships/image" Target="/media/image1b.png" Id="Rfad9500f1ce94d02" /></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AC5AE735-21AB-4BF3-BB7F-7C68BD12522E}"/>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Sandra Paola Morales Páez</lastModifiedBy>
  <revision>31</revision>
  <dcterms:created xsi:type="dcterms:W3CDTF">2024-11-27T13:46:00.0000000Z</dcterms:created>
  <dcterms:modified xsi:type="dcterms:W3CDTF">2024-12-03T14:02:14.3177003Z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