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E6A74" w:rsidR="005E077A" w:rsidP="00457A74" w:rsidRDefault="005E077A" w14:paraId="6F6B1074" w14:textId="77777777">
      <w:pPr>
        <w:spacing w:line="360" w:lineRule="auto"/>
        <w:jc w:val="center"/>
        <w:rPr>
          <w:b/>
          <w:sz w:val="20"/>
          <w:szCs w:val="20"/>
        </w:rPr>
      </w:pPr>
      <w:r w:rsidRPr="004E6A74">
        <w:rPr>
          <w:b/>
          <w:sz w:val="20"/>
          <w:szCs w:val="20"/>
        </w:rPr>
        <w:t>ANEXO FORMATO COMPONENTE FORMATIVO</w:t>
      </w:r>
    </w:p>
    <w:p w:rsidRPr="004E6A74" w:rsidR="005E077A" w:rsidP="00457A74"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E6A74" w:rsidR="005E077A" w:rsidTr="00A21A8D" w14:paraId="2C8C5842" w14:textId="77777777">
        <w:trPr>
          <w:trHeight w:val="616"/>
        </w:trPr>
        <w:tc>
          <w:tcPr>
            <w:tcW w:w="3397" w:type="dxa"/>
            <w:vAlign w:val="center"/>
          </w:tcPr>
          <w:p w:rsidRPr="004E6A74" w:rsidR="005E077A" w:rsidP="001624FF" w:rsidRDefault="005E077A" w14:paraId="115FC3B3" w14:textId="77777777">
            <w:pPr>
              <w:rPr>
                <w:b/>
                <w:sz w:val="20"/>
                <w:szCs w:val="20"/>
              </w:rPr>
            </w:pPr>
            <w:r w:rsidRPr="004E6A74">
              <w:rPr>
                <w:b/>
                <w:sz w:val="20"/>
                <w:szCs w:val="20"/>
              </w:rPr>
              <w:t>PROGRAMA DE FORMACIÓN</w:t>
            </w:r>
          </w:p>
        </w:tc>
        <w:tc>
          <w:tcPr>
            <w:tcW w:w="6565" w:type="dxa"/>
            <w:vAlign w:val="center"/>
          </w:tcPr>
          <w:p w:rsidRPr="004E6A74" w:rsidR="005E077A" w:rsidP="001624FF" w:rsidRDefault="004413F5" w14:paraId="21E36AFE" w14:textId="5294F8E1">
            <w:pPr>
              <w:rPr>
                <w:sz w:val="20"/>
                <w:szCs w:val="20"/>
              </w:rPr>
            </w:pPr>
            <w:r w:rsidRPr="004E6A74">
              <w:rPr>
                <w:sz w:val="20"/>
                <w:szCs w:val="20"/>
              </w:rPr>
              <w:t>Patronaje industrial femenino</w:t>
            </w:r>
          </w:p>
        </w:tc>
      </w:tr>
    </w:tbl>
    <w:p w:rsidRPr="004E6A74" w:rsidR="005E077A" w:rsidP="001624FF"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4E6A74" w:rsidR="005E077A" w:rsidTr="00A21A8D" w14:paraId="7BFCFDF6" w14:textId="77777777">
        <w:trPr>
          <w:trHeight w:val="1298"/>
        </w:trPr>
        <w:tc>
          <w:tcPr>
            <w:tcW w:w="1838" w:type="dxa"/>
            <w:vAlign w:val="center"/>
          </w:tcPr>
          <w:p w:rsidRPr="004E6A74" w:rsidR="005E077A" w:rsidP="001624FF" w:rsidRDefault="005E077A" w14:paraId="0FA63B9F" w14:textId="77777777">
            <w:pPr>
              <w:rPr>
                <w:b/>
                <w:sz w:val="20"/>
                <w:szCs w:val="20"/>
              </w:rPr>
            </w:pPr>
            <w:r w:rsidRPr="004E6A74">
              <w:rPr>
                <w:b/>
                <w:sz w:val="20"/>
                <w:szCs w:val="20"/>
              </w:rPr>
              <w:t>COMPETENCIA</w:t>
            </w:r>
          </w:p>
        </w:tc>
        <w:tc>
          <w:tcPr>
            <w:tcW w:w="2835" w:type="dxa"/>
            <w:vAlign w:val="center"/>
          </w:tcPr>
          <w:p w:rsidRPr="004E6A74" w:rsidR="005E077A" w:rsidP="001624FF" w:rsidRDefault="00CB26A2" w14:paraId="7749FA6E" w14:textId="624BAAA7">
            <w:pPr>
              <w:rPr>
                <w:bCs/>
                <w:sz w:val="20"/>
                <w:szCs w:val="20"/>
              </w:rPr>
            </w:pPr>
            <w:r w:rsidRPr="004E6A74">
              <w:rPr>
                <w:bCs/>
                <w:sz w:val="20"/>
                <w:szCs w:val="20"/>
              </w:rPr>
              <w:t xml:space="preserve">290601240. </w:t>
            </w:r>
            <w:proofErr w:type="spellStart"/>
            <w:r w:rsidRPr="004E6A74">
              <w:rPr>
                <w:bCs/>
                <w:sz w:val="20"/>
                <w:szCs w:val="20"/>
              </w:rPr>
              <w:t>Patronar</w:t>
            </w:r>
            <w:proofErr w:type="spellEnd"/>
            <w:r w:rsidRPr="004E6A74">
              <w:rPr>
                <w:bCs/>
                <w:sz w:val="20"/>
                <w:szCs w:val="20"/>
              </w:rPr>
              <w:t xml:space="preserve"> vestuario según técnicas de diseño y de escalado</w:t>
            </w:r>
            <w:r w:rsidRPr="004E6A74" w:rsidR="008F3B06">
              <w:rPr>
                <w:bCs/>
                <w:sz w:val="20"/>
                <w:szCs w:val="20"/>
              </w:rPr>
              <w:t>.</w:t>
            </w:r>
          </w:p>
        </w:tc>
        <w:tc>
          <w:tcPr>
            <w:tcW w:w="2126" w:type="dxa"/>
            <w:vAlign w:val="center"/>
          </w:tcPr>
          <w:p w:rsidRPr="004E6A74" w:rsidR="005E077A" w:rsidP="001624FF" w:rsidRDefault="007927F4" w14:paraId="6C194C96" w14:textId="4432BC21">
            <w:pPr>
              <w:rPr>
                <w:b/>
                <w:sz w:val="20"/>
                <w:szCs w:val="20"/>
              </w:rPr>
            </w:pPr>
            <w:r w:rsidRPr="004E6A74">
              <w:rPr>
                <w:b/>
                <w:sz w:val="20"/>
                <w:szCs w:val="20"/>
              </w:rPr>
              <w:t>RESULTADOS DE APRENDIZAJE</w:t>
            </w:r>
          </w:p>
        </w:tc>
        <w:tc>
          <w:tcPr>
            <w:tcW w:w="3163" w:type="dxa"/>
            <w:vAlign w:val="center"/>
          </w:tcPr>
          <w:p w:rsidRPr="004E6A74" w:rsidR="005E077A" w:rsidP="001624FF" w:rsidRDefault="003533E7" w14:paraId="75DEBB95" w14:textId="77777777">
            <w:pPr>
              <w:rPr>
                <w:b/>
                <w:sz w:val="20"/>
                <w:szCs w:val="20"/>
              </w:rPr>
            </w:pPr>
            <w:r w:rsidRPr="004E6A74">
              <w:rPr>
                <w:b/>
                <w:sz w:val="20"/>
                <w:szCs w:val="20"/>
              </w:rPr>
              <w:t xml:space="preserve">290601240-02. </w:t>
            </w:r>
            <w:r w:rsidRPr="004E6A74">
              <w:rPr>
                <w:sz w:val="20"/>
                <w:szCs w:val="20"/>
              </w:rPr>
              <w:t>Elaborar patrones base de ropa exterior femenina de acuerdo al cuadro de tallas y especificaciones técnicas establecidas.</w:t>
            </w:r>
          </w:p>
          <w:p w:rsidRPr="004E6A74" w:rsidR="003533E7" w:rsidP="001624FF" w:rsidRDefault="003533E7" w14:paraId="219C15CC" w14:textId="334AB32D">
            <w:pPr>
              <w:rPr>
                <w:b/>
                <w:sz w:val="20"/>
                <w:szCs w:val="20"/>
              </w:rPr>
            </w:pPr>
            <w:r w:rsidRPr="004E6A74">
              <w:rPr>
                <w:b/>
                <w:sz w:val="20"/>
                <w:szCs w:val="20"/>
              </w:rPr>
              <w:t xml:space="preserve">290601240-03. </w:t>
            </w:r>
            <w:r w:rsidRPr="004E6A74">
              <w:rPr>
                <w:sz w:val="20"/>
                <w:szCs w:val="20"/>
              </w:rPr>
              <w:t>Realizar correctivos a moldes o patrones de acuerdo con los resultados obtenidos en el proceso.</w:t>
            </w:r>
          </w:p>
        </w:tc>
      </w:tr>
    </w:tbl>
    <w:p w:rsidRPr="004E6A74" w:rsidR="005E077A" w:rsidP="001624FF"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E6A74" w:rsidR="00CE4EA8" w:rsidTr="00A21A8D" w14:paraId="38E63811" w14:textId="77777777">
        <w:trPr>
          <w:trHeight w:val="735"/>
        </w:trPr>
        <w:tc>
          <w:tcPr>
            <w:tcW w:w="3397" w:type="dxa"/>
            <w:vAlign w:val="center"/>
          </w:tcPr>
          <w:p w:rsidRPr="004E6A74" w:rsidR="005E077A" w:rsidP="001624FF" w:rsidRDefault="005E077A" w14:paraId="435D64AF" w14:textId="77777777">
            <w:pPr>
              <w:rPr>
                <w:b/>
                <w:sz w:val="20"/>
                <w:szCs w:val="20"/>
              </w:rPr>
            </w:pPr>
            <w:r w:rsidRPr="004E6A74">
              <w:rPr>
                <w:b/>
                <w:sz w:val="20"/>
                <w:szCs w:val="20"/>
              </w:rPr>
              <w:t>NÚMERO DEL COMPONENTE FORMATIVO</w:t>
            </w:r>
          </w:p>
        </w:tc>
        <w:tc>
          <w:tcPr>
            <w:tcW w:w="6565" w:type="dxa"/>
            <w:vAlign w:val="center"/>
          </w:tcPr>
          <w:p w:rsidRPr="004E6A74" w:rsidR="005E077A" w:rsidP="001624FF" w:rsidRDefault="007927F4" w14:paraId="70EC6B88" w14:textId="7F88B2B7">
            <w:pPr>
              <w:rPr>
                <w:sz w:val="20"/>
                <w:szCs w:val="20"/>
              </w:rPr>
            </w:pPr>
            <w:r w:rsidRPr="004E6A74">
              <w:rPr>
                <w:sz w:val="20"/>
                <w:szCs w:val="20"/>
              </w:rPr>
              <w:t>0</w:t>
            </w:r>
            <w:r w:rsidR="00914EF5">
              <w:rPr>
                <w:sz w:val="20"/>
                <w:szCs w:val="20"/>
              </w:rPr>
              <w:t>2</w:t>
            </w:r>
          </w:p>
        </w:tc>
      </w:tr>
      <w:tr w:rsidRPr="004E6A74" w:rsidR="00CE4EA8" w:rsidTr="00A21A8D" w14:paraId="5C05116C" w14:textId="77777777">
        <w:trPr>
          <w:trHeight w:val="756"/>
        </w:trPr>
        <w:tc>
          <w:tcPr>
            <w:tcW w:w="3397" w:type="dxa"/>
            <w:vAlign w:val="center"/>
          </w:tcPr>
          <w:p w:rsidRPr="004E6A74" w:rsidR="005E077A" w:rsidP="001624FF" w:rsidRDefault="005E077A" w14:paraId="7301C129" w14:textId="77777777">
            <w:pPr>
              <w:rPr>
                <w:b/>
                <w:sz w:val="20"/>
                <w:szCs w:val="20"/>
              </w:rPr>
            </w:pPr>
            <w:r w:rsidRPr="004E6A74">
              <w:rPr>
                <w:b/>
                <w:sz w:val="20"/>
                <w:szCs w:val="20"/>
              </w:rPr>
              <w:t>NOMBRE DEL COMPONENTE FORMATIVO</w:t>
            </w:r>
          </w:p>
        </w:tc>
        <w:tc>
          <w:tcPr>
            <w:tcW w:w="6565" w:type="dxa"/>
            <w:vAlign w:val="center"/>
          </w:tcPr>
          <w:p w:rsidRPr="004E6A74" w:rsidR="005E077A" w:rsidP="001624FF" w:rsidRDefault="004463E5" w14:paraId="255C2BB2" w14:textId="7CC8AA12">
            <w:pPr>
              <w:rPr>
                <w:sz w:val="20"/>
                <w:szCs w:val="20"/>
              </w:rPr>
            </w:pPr>
            <w:bookmarkStart w:name="_Hlk222570482" w:id="0"/>
            <w:r w:rsidRPr="004E6A74">
              <w:rPr>
                <w:sz w:val="20"/>
                <w:szCs w:val="20"/>
              </w:rPr>
              <w:t>Patronaje de prendas femeninas</w:t>
            </w:r>
            <w:bookmarkEnd w:id="0"/>
          </w:p>
        </w:tc>
      </w:tr>
      <w:tr w:rsidRPr="004E6A74" w:rsidR="00CE4EA8" w:rsidTr="00A21A8D" w14:paraId="2902C8C8" w14:textId="77777777">
        <w:trPr>
          <w:trHeight w:val="629"/>
        </w:trPr>
        <w:tc>
          <w:tcPr>
            <w:tcW w:w="3397" w:type="dxa"/>
            <w:vAlign w:val="center"/>
          </w:tcPr>
          <w:p w:rsidRPr="004E6A74" w:rsidR="005E077A" w:rsidP="001624FF" w:rsidRDefault="005E077A" w14:paraId="497A3A32" w14:textId="77777777">
            <w:pPr>
              <w:rPr>
                <w:b/>
                <w:sz w:val="20"/>
                <w:szCs w:val="20"/>
              </w:rPr>
            </w:pPr>
            <w:r w:rsidRPr="004E6A74">
              <w:rPr>
                <w:b/>
                <w:sz w:val="20"/>
                <w:szCs w:val="20"/>
              </w:rPr>
              <w:t>BREVE DESCRIPCIÓN</w:t>
            </w:r>
          </w:p>
        </w:tc>
        <w:tc>
          <w:tcPr>
            <w:tcW w:w="6565" w:type="dxa"/>
            <w:vAlign w:val="center"/>
          </w:tcPr>
          <w:p w:rsidRPr="004E6A74" w:rsidR="00DA1835" w:rsidP="001624FF" w:rsidRDefault="006A6F84" w14:paraId="71176175" w14:textId="36C8C772">
            <w:pPr>
              <w:jc w:val="both"/>
              <w:rPr>
                <w:sz w:val="20"/>
                <w:szCs w:val="20"/>
                <w:highlight w:val="cyan"/>
              </w:rPr>
            </w:pPr>
            <w:r>
              <w:t xml:space="preserve">El componente </w:t>
            </w:r>
            <w:r w:rsidRPr="006A6F84">
              <w:t>formativo patronaje de prendas femeninas</w:t>
            </w:r>
            <w:r>
              <w:t xml:space="preserve"> aborda los fundamentos técnicos necesarios para la construcción de patrones base, a partir del análisis de medidas corporales. Su desarrollo incluye el trazo del corpiño, manga, pantalón y falda, así como el estudio de pinzas, sistemas de ajuste y piezas complementarias, permitiendo establecer estructuras que facilitan la elaboración de prendas con coherencia técnica.</w:t>
            </w:r>
          </w:p>
        </w:tc>
      </w:tr>
      <w:tr w:rsidRPr="004E6A74" w:rsidR="005E077A" w:rsidTr="00A21A8D" w14:paraId="45185899" w14:textId="77777777">
        <w:trPr>
          <w:trHeight w:val="567"/>
        </w:trPr>
        <w:tc>
          <w:tcPr>
            <w:tcW w:w="3397" w:type="dxa"/>
            <w:vAlign w:val="center"/>
          </w:tcPr>
          <w:p w:rsidRPr="004E6A74" w:rsidR="005E077A" w:rsidP="001624FF" w:rsidRDefault="005E077A" w14:paraId="6ADD5D1F" w14:textId="77777777">
            <w:pPr>
              <w:rPr>
                <w:b/>
                <w:sz w:val="20"/>
                <w:szCs w:val="20"/>
              </w:rPr>
            </w:pPr>
            <w:r w:rsidRPr="004E6A74">
              <w:rPr>
                <w:b/>
                <w:sz w:val="20"/>
                <w:szCs w:val="20"/>
              </w:rPr>
              <w:t>PALABRAS CLAVE</w:t>
            </w:r>
          </w:p>
        </w:tc>
        <w:tc>
          <w:tcPr>
            <w:tcW w:w="6565" w:type="dxa"/>
            <w:vAlign w:val="center"/>
          </w:tcPr>
          <w:p w:rsidRPr="004E6A74" w:rsidR="005E077A" w:rsidP="007D6BD1" w:rsidRDefault="003D51B8" w14:paraId="494A5E81" w14:textId="27379540">
            <w:pPr>
              <w:rPr>
                <w:sz w:val="20"/>
                <w:szCs w:val="20"/>
                <w:highlight w:val="cyan"/>
              </w:rPr>
            </w:pPr>
            <w:r w:rsidRPr="004E6A74">
              <w:rPr>
                <w:sz w:val="20"/>
                <w:szCs w:val="20"/>
              </w:rPr>
              <w:t xml:space="preserve">Patronaje, despiece, </w:t>
            </w:r>
            <w:r w:rsidR="007D6BD1">
              <w:rPr>
                <w:sz w:val="20"/>
                <w:szCs w:val="20"/>
              </w:rPr>
              <w:t>falda</w:t>
            </w:r>
            <w:r w:rsidRPr="004E6A74">
              <w:rPr>
                <w:sz w:val="20"/>
                <w:szCs w:val="20"/>
              </w:rPr>
              <w:t>, corpiño y pantalón.</w:t>
            </w:r>
          </w:p>
        </w:tc>
      </w:tr>
    </w:tbl>
    <w:p w:rsidRPr="004E6A74" w:rsidR="005E077A" w:rsidP="001624FF"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E6A74" w:rsidR="00CE4EA8" w:rsidTr="00CE4EA8" w14:paraId="5C479B13" w14:textId="77777777">
        <w:trPr>
          <w:trHeight w:val="389"/>
        </w:trPr>
        <w:tc>
          <w:tcPr>
            <w:tcW w:w="3397" w:type="dxa"/>
            <w:vAlign w:val="center"/>
          </w:tcPr>
          <w:p w:rsidRPr="004E6A74" w:rsidR="005E077A" w:rsidP="001624FF" w:rsidRDefault="005E077A" w14:paraId="29117485" w14:textId="77777777">
            <w:pPr>
              <w:rPr>
                <w:b/>
                <w:sz w:val="20"/>
                <w:szCs w:val="20"/>
              </w:rPr>
            </w:pPr>
            <w:r w:rsidRPr="004E6A74">
              <w:rPr>
                <w:b/>
                <w:sz w:val="20"/>
                <w:szCs w:val="20"/>
              </w:rPr>
              <w:t>ÁREA OCUPACIONAL</w:t>
            </w:r>
          </w:p>
        </w:tc>
        <w:tc>
          <w:tcPr>
            <w:tcW w:w="6565" w:type="dxa"/>
            <w:vAlign w:val="center"/>
          </w:tcPr>
          <w:p w:rsidRPr="004E6A74" w:rsidR="005E077A" w:rsidP="001624FF" w:rsidRDefault="00FC09FD" w14:paraId="1265890E" w14:textId="47B6CE91">
            <w:pPr>
              <w:rPr>
                <w:sz w:val="20"/>
                <w:szCs w:val="20"/>
              </w:rPr>
            </w:pPr>
            <w:r w:rsidRPr="007A7288">
              <w:rPr>
                <w:sz w:val="20"/>
                <w:szCs w:val="20"/>
              </w:rPr>
              <w:t>9 - PROCESAMIENTO, FABRICACIÓN Y ENSAMBLE</w:t>
            </w:r>
            <w:r w:rsidRPr="007A7288" w:rsidR="008F3B06">
              <w:rPr>
                <w:sz w:val="20"/>
                <w:szCs w:val="20"/>
              </w:rPr>
              <w:t>.</w:t>
            </w:r>
          </w:p>
        </w:tc>
      </w:tr>
      <w:tr w:rsidRPr="004E6A74" w:rsidR="00CE4EA8" w:rsidTr="00A21A8D" w14:paraId="69D75D29" w14:textId="77777777">
        <w:trPr>
          <w:trHeight w:val="605"/>
        </w:trPr>
        <w:tc>
          <w:tcPr>
            <w:tcW w:w="3397" w:type="dxa"/>
            <w:vAlign w:val="center"/>
          </w:tcPr>
          <w:p w:rsidRPr="004E6A74" w:rsidR="005E077A" w:rsidP="001624FF" w:rsidRDefault="005E077A" w14:paraId="4215228F" w14:textId="77777777">
            <w:pPr>
              <w:rPr>
                <w:b/>
                <w:sz w:val="20"/>
                <w:szCs w:val="20"/>
              </w:rPr>
            </w:pPr>
            <w:r w:rsidRPr="004E6A74">
              <w:rPr>
                <w:b/>
                <w:sz w:val="20"/>
                <w:szCs w:val="20"/>
              </w:rPr>
              <w:t>IDIOMA</w:t>
            </w:r>
          </w:p>
        </w:tc>
        <w:tc>
          <w:tcPr>
            <w:tcW w:w="6565" w:type="dxa"/>
            <w:vAlign w:val="center"/>
          </w:tcPr>
          <w:p w:rsidRPr="004E6A74" w:rsidR="005E077A" w:rsidP="001624FF" w:rsidRDefault="00FC09FD" w14:paraId="3FDBAF0D" w14:textId="4B1F6BCA">
            <w:pPr>
              <w:rPr>
                <w:sz w:val="20"/>
                <w:szCs w:val="20"/>
              </w:rPr>
            </w:pPr>
            <w:r w:rsidRPr="004E6A74">
              <w:rPr>
                <w:sz w:val="20"/>
                <w:szCs w:val="20"/>
              </w:rPr>
              <w:t>Español</w:t>
            </w:r>
            <w:r w:rsidRPr="004E6A74" w:rsidR="008F3B06">
              <w:rPr>
                <w:sz w:val="20"/>
                <w:szCs w:val="20"/>
              </w:rPr>
              <w:t>.</w:t>
            </w:r>
          </w:p>
        </w:tc>
      </w:tr>
    </w:tbl>
    <w:p w:rsidRPr="004E6A74" w:rsidR="005E077A" w:rsidP="00457A74" w:rsidRDefault="005E077A" w14:paraId="061DED20" w14:textId="77777777">
      <w:pPr>
        <w:spacing w:line="360" w:lineRule="auto"/>
        <w:rPr>
          <w:sz w:val="20"/>
          <w:szCs w:val="20"/>
        </w:rPr>
      </w:pPr>
    </w:p>
    <w:p w:rsidRPr="004E6A74" w:rsidR="005E077A" w:rsidP="00457A74" w:rsidRDefault="005E077A" w14:paraId="7A69F973" w14:textId="243BCC7D">
      <w:pPr>
        <w:pStyle w:val="Ttulo1"/>
        <w:numPr>
          <w:ilvl w:val="0"/>
          <w:numId w:val="1"/>
        </w:numPr>
        <w:spacing w:line="360" w:lineRule="auto"/>
        <w:rPr>
          <w:b/>
          <w:bCs/>
          <w:sz w:val="20"/>
          <w:szCs w:val="20"/>
        </w:rPr>
      </w:pPr>
      <w:bookmarkStart w:name="_Toc222569254" w:id="1"/>
      <w:r w:rsidRPr="004E6A74">
        <w:rPr>
          <w:b/>
          <w:bCs/>
          <w:sz w:val="20"/>
          <w:szCs w:val="20"/>
        </w:rPr>
        <w:t>TABLA DE CONTENIDOS</w:t>
      </w:r>
      <w:bookmarkEnd w:id="1"/>
      <w:r w:rsidRPr="004E6A74">
        <w:rPr>
          <w:b/>
          <w:bCs/>
          <w:sz w:val="20"/>
          <w:szCs w:val="20"/>
        </w:rPr>
        <w:t xml:space="preserve"> </w:t>
      </w:r>
    </w:p>
    <w:sdt>
      <w:sdtPr>
        <w:rPr>
          <w:rFonts w:ascii="Arial" w:hAnsi="Arial" w:eastAsia="Arial" w:cs="Arial"/>
          <w:color w:val="auto"/>
          <w:sz w:val="20"/>
          <w:szCs w:val="20"/>
          <w:lang w:val="es-ES" w:eastAsia="ja-JP"/>
        </w:rPr>
        <w:id w:val="-384557080"/>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4E6A74" w:rsidR="00FC09FD" w:rsidP="00457A74" w:rsidRDefault="00FC09FD" w14:paraId="52601C82" w14:textId="0CEB4EB6">
          <w:pPr>
            <w:pStyle w:val="TtuloTDC"/>
            <w:spacing w:line="360" w:lineRule="auto"/>
            <w:rPr>
              <w:rFonts w:ascii="Arial" w:hAnsi="Arial" w:cs="Arial"/>
              <w:sz w:val="20"/>
              <w:szCs w:val="20"/>
            </w:rPr>
          </w:pPr>
        </w:p>
        <w:p w:rsidR="00124DC7" w:rsidRDefault="00FC09FD" w14:paraId="71A899B3" w14:textId="2E896A52">
          <w:pPr>
            <w:pStyle w:val="TDC1"/>
            <w:tabs>
              <w:tab w:val="left" w:pos="660"/>
              <w:tab w:val="right" w:leader="dot" w:pos="9962"/>
            </w:tabs>
            <w:rPr>
              <w:rFonts w:asciiTheme="minorHAnsi" w:hAnsiTheme="minorHAnsi" w:eastAsiaTheme="minorEastAsia" w:cstheme="minorBidi"/>
              <w:noProof/>
              <w:lang w:eastAsia="es-CO"/>
            </w:rPr>
          </w:pPr>
          <w:r w:rsidRPr="004E6A74">
            <w:rPr>
              <w:sz w:val="20"/>
              <w:szCs w:val="20"/>
            </w:rPr>
            <w:fldChar w:fldCharType="begin"/>
          </w:r>
          <w:r w:rsidRPr="004E6A74">
            <w:rPr>
              <w:sz w:val="20"/>
              <w:szCs w:val="20"/>
            </w:rPr>
            <w:instrText xml:space="preserve"> TOC \o "1-3" \h \z \u </w:instrText>
          </w:r>
          <w:r w:rsidRPr="004E6A74">
            <w:rPr>
              <w:sz w:val="20"/>
              <w:szCs w:val="20"/>
            </w:rPr>
            <w:fldChar w:fldCharType="separate"/>
          </w:r>
          <w:hyperlink w:history="1" w:anchor="_Toc222569254">
            <w:r w:rsidRPr="004435EB" w:rsidR="00124DC7">
              <w:rPr>
                <w:rStyle w:val="Hipervnculo"/>
                <w:b/>
                <w:bCs/>
                <w:noProof/>
              </w:rPr>
              <w:t>A.</w:t>
            </w:r>
            <w:r w:rsidR="00124DC7">
              <w:rPr>
                <w:rFonts w:asciiTheme="minorHAnsi" w:hAnsiTheme="minorHAnsi" w:eastAsiaTheme="minorEastAsia" w:cstheme="minorBidi"/>
                <w:noProof/>
                <w:lang w:eastAsia="es-CO"/>
              </w:rPr>
              <w:tab/>
            </w:r>
            <w:r w:rsidRPr="004435EB" w:rsidR="00124DC7">
              <w:rPr>
                <w:rStyle w:val="Hipervnculo"/>
                <w:b/>
                <w:bCs/>
                <w:noProof/>
              </w:rPr>
              <w:t>TABLA DE CONTENIDOS</w:t>
            </w:r>
            <w:r w:rsidR="00124DC7">
              <w:rPr>
                <w:noProof/>
                <w:webHidden/>
              </w:rPr>
              <w:tab/>
            </w:r>
            <w:r w:rsidR="00124DC7">
              <w:rPr>
                <w:noProof/>
                <w:webHidden/>
              </w:rPr>
              <w:fldChar w:fldCharType="begin"/>
            </w:r>
            <w:r w:rsidR="00124DC7">
              <w:rPr>
                <w:noProof/>
                <w:webHidden/>
              </w:rPr>
              <w:instrText xml:space="preserve"> PAGEREF _Toc222569254 \h </w:instrText>
            </w:r>
            <w:r w:rsidR="00124DC7">
              <w:rPr>
                <w:noProof/>
                <w:webHidden/>
              </w:rPr>
            </w:r>
            <w:r w:rsidR="00124DC7">
              <w:rPr>
                <w:noProof/>
                <w:webHidden/>
              </w:rPr>
              <w:fldChar w:fldCharType="separate"/>
            </w:r>
            <w:r w:rsidR="00124DC7">
              <w:rPr>
                <w:noProof/>
                <w:webHidden/>
              </w:rPr>
              <w:t>1</w:t>
            </w:r>
            <w:r w:rsidR="00124DC7">
              <w:rPr>
                <w:noProof/>
                <w:webHidden/>
              </w:rPr>
              <w:fldChar w:fldCharType="end"/>
            </w:r>
          </w:hyperlink>
        </w:p>
        <w:p w:rsidR="00124DC7" w:rsidRDefault="00124DC7" w14:paraId="6C1D6C20" w14:textId="6F720020">
          <w:pPr>
            <w:pStyle w:val="TDC1"/>
            <w:tabs>
              <w:tab w:val="left" w:pos="660"/>
              <w:tab w:val="right" w:leader="dot" w:pos="9962"/>
            </w:tabs>
            <w:rPr>
              <w:rFonts w:asciiTheme="minorHAnsi" w:hAnsiTheme="minorHAnsi" w:eastAsiaTheme="minorEastAsia" w:cstheme="minorBidi"/>
              <w:noProof/>
              <w:lang w:eastAsia="es-CO"/>
            </w:rPr>
          </w:pPr>
          <w:hyperlink w:history="1" w:anchor="_Toc222569255">
            <w:r w:rsidRPr="004435EB">
              <w:rPr>
                <w:rStyle w:val="Hipervnculo"/>
                <w:b/>
                <w:bCs/>
                <w:noProof/>
              </w:rPr>
              <w:t>B.</w:t>
            </w:r>
            <w:r>
              <w:rPr>
                <w:rFonts w:asciiTheme="minorHAnsi" w:hAnsiTheme="minorHAnsi" w:eastAsiaTheme="minorEastAsia" w:cstheme="minorBidi"/>
                <w:noProof/>
                <w:lang w:eastAsia="es-CO"/>
              </w:rPr>
              <w:tab/>
            </w:r>
            <w:r w:rsidRPr="004435EB">
              <w:rPr>
                <w:rStyle w:val="Hipervnculo"/>
                <w:b/>
                <w:bCs/>
                <w:noProof/>
              </w:rPr>
              <w:t>INTRODUCCIÓN</w:t>
            </w:r>
            <w:r>
              <w:rPr>
                <w:noProof/>
                <w:webHidden/>
              </w:rPr>
              <w:tab/>
            </w:r>
            <w:r>
              <w:rPr>
                <w:noProof/>
                <w:webHidden/>
              </w:rPr>
              <w:fldChar w:fldCharType="begin"/>
            </w:r>
            <w:r>
              <w:rPr>
                <w:noProof/>
                <w:webHidden/>
              </w:rPr>
              <w:instrText xml:space="preserve"> PAGEREF _Toc222569255 \h </w:instrText>
            </w:r>
            <w:r>
              <w:rPr>
                <w:noProof/>
                <w:webHidden/>
              </w:rPr>
            </w:r>
            <w:r>
              <w:rPr>
                <w:noProof/>
                <w:webHidden/>
              </w:rPr>
              <w:fldChar w:fldCharType="separate"/>
            </w:r>
            <w:r>
              <w:rPr>
                <w:noProof/>
                <w:webHidden/>
              </w:rPr>
              <w:t>2</w:t>
            </w:r>
            <w:r>
              <w:rPr>
                <w:noProof/>
                <w:webHidden/>
              </w:rPr>
              <w:fldChar w:fldCharType="end"/>
            </w:r>
          </w:hyperlink>
        </w:p>
        <w:p w:rsidR="00124DC7" w:rsidRDefault="00124DC7" w14:paraId="3FC9EA75" w14:textId="0B53425C">
          <w:pPr>
            <w:pStyle w:val="TDC1"/>
            <w:tabs>
              <w:tab w:val="left" w:pos="660"/>
              <w:tab w:val="right" w:leader="dot" w:pos="9962"/>
            </w:tabs>
            <w:rPr>
              <w:rFonts w:asciiTheme="minorHAnsi" w:hAnsiTheme="minorHAnsi" w:eastAsiaTheme="minorEastAsia" w:cstheme="minorBidi"/>
              <w:noProof/>
              <w:lang w:eastAsia="es-CO"/>
            </w:rPr>
          </w:pPr>
          <w:hyperlink w:history="1" w:anchor="_Toc222569256">
            <w:r w:rsidRPr="004435EB">
              <w:rPr>
                <w:rStyle w:val="Hipervnculo"/>
                <w:b/>
                <w:bCs/>
                <w:noProof/>
              </w:rPr>
              <w:t>C.</w:t>
            </w:r>
            <w:r>
              <w:rPr>
                <w:rFonts w:asciiTheme="minorHAnsi" w:hAnsiTheme="minorHAnsi" w:eastAsiaTheme="minorEastAsia" w:cstheme="minorBidi"/>
                <w:noProof/>
                <w:lang w:eastAsia="es-CO"/>
              </w:rPr>
              <w:tab/>
            </w:r>
            <w:r w:rsidRPr="004435EB">
              <w:rPr>
                <w:rStyle w:val="Hipervnculo"/>
                <w:b/>
                <w:bCs/>
                <w:noProof/>
              </w:rPr>
              <w:t>DESARROLLO DE CONTENIDOS</w:t>
            </w:r>
            <w:r>
              <w:rPr>
                <w:noProof/>
                <w:webHidden/>
              </w:rPr>
              <w:tab/>
            </w:r>
            <w:r>
              <w:rPr>
                <w:noProof/>
                <w:webHidden/>
              </w:rPr>
              <w:fldChar w:fldCharType="begin"/>
            </w:r>
            <w:r>
              <w:rPr>
                <w:noProof/>
                <w:webHidden/>
              </w:rPr>
              <w:instrText xml:space="preserve"> PAGEREF _Toc222569256 \h </w:instrText>
            </w:r>
            <w:r>
              <w:rPr>
                <w:noProof/>
                <w:webHidden/>
              </w:rPr>
            </w:r>
            <w:r>
              <w:rPr>
                <w:noProof/>
                <w:webHidden/>
              </w:rPr>
              <w:fldChar w:fldCharType="separate"/>
            </w:r>
            <w:r>
              <w:rPr>
                <w:noProof/>
                <w:webHidden/>
              </w:rPr>
              <w:t>3</w:t>
            </w:r>
            <w:r>
              <w:rPr>
                <w:noProof/>
                <w:webHidden/>
              </w:rPr>
              <w:fldChar w:fldCharType="end"/>
            </w:r>
          </w:hyperlink>
        </w:p>
        <w:p w:rsidR="00124DC7" w:rsidRDefault="00124DC7" w14:paraId="40345475" w14:textId="4F9B7896">
          <w:pPr>
            <w:pStyle w:val="TDC1"/>
            <w:tabs>
              <w:tab w:val="right" w:leader="dot" w:pos="9962"/>
            </w:tabs>
            <w:rPr>
              <w:rFonts w:asciiTheme="minorHAnsi" w:hAnsiTheme="minorHAnsi" w:eastAsiaTheme="minorEastAsia" w:cstheme="minorBidi"/>
              <w:noProof/>
              <w:lang w:eastAsia="es-CO"/>
            </w:rPr>
          </w:pPr>
          <w:hyperlink w:history="1" w:anchor="_Toc222569257">
            <w:r w:rsidRPr="004435EB">
              <w:rPr>
                <w:rStyle w:val="Hipervnculo"/>
                <w:b/>
                <w:noProof/>
              </w:rPr>
              <w:t>1.  Patronaje</w:t>
            </w:r>
            <w:r>
              <w:rPr>
                <w:noProof/>
                <w:webHidden/>
              </w:rPr>
              <w:tab/>
            </w:r>
            <w:r>
              <w:rPr>
                <w:noProof/>
                <w:webHidden/>
              </w:rPr>
              <w:fldChar w:fldCharType="begin"/>
            </w:r>
            <w:r>
              <w:rPr>
                <w:noProof/>
                <w:webHidden/>
              </w:rPr>
              <w:instrText xml:space="preserve"> PAGEREF _Toc222569257 \h </w:instrText>
            </w:r>
            <w:r>
              <w:rPr>
                <w:noProof/>
                <w:webHidden/>
              </w:rPr>
            </w:r>
            <w:r>
              <w:rPr>
                <w:noProof/>
                <w:webHidden/>
              </w:rPr>
              <w:fldChar w:fldCharType="separate"/>
            </w:r>
            <w:r>
              <w:rPr>
                <w:noProof/>
                <w:webHidden/>
              </w:rPr>
              <w:t>3</w:t>
            </w:r>
            <w:r>
              <w:rPr>
                <w:noProof/>
                <w:webHidden/>
              </w:rPr>
              <w:fldChar w:fldCharType="end"/>
            </w:r>
          </w:hyperlink>
        </w:p>
        <w:p w:rsidR="00124DC7" w:rsidRDefault="00124DC7" w14:paraId="3298F10F" w14:textId="5E01A82F">
          <w:pPr>
            <w:pStyle w:val="TDC2"/>
            <w:tabs>
              <w:tab w:val="right" w:leader="dot" w:pos="9962"/>
            </w:tabs>
            <w:rPr>
              <w:rFonts w:asciiTheme="minorHAnsi" w:hAnsiTheme="minorHAnsi" w:eastAsiaTheme="minorEastAsia" w:cstheme="minorBidi"/>
              <w:noProof/>
              <w:lang w:eastAsia="es-CO"/>
            </w:rPr>
          </w:pPr>
          <w:hyperlink w:history="1" w:anchor="_Toc222569258">
            <w:r w:rsidRPr="004435EB">
              <w:rPr>
                <w:rStyle w:val="Hipervnculo"/>
                <w:b/>
                <w:noProof/>
              </w:rPr>
              <w:t>1.2 Procedimiento y entorno</w:t>
            </w:r>
            <w:r>
              <w:rPr>
                <w:noProof/>
                <w:webHidden/>
              </w:rPr>
              <w:tab/>
            </w:r>
            <w:r>
              <w:rPr>
                <w:noProof/>
                <w:webHidden/>
              </w:rPr>
              <w:fldChar w:fldCharType="begin"/>
            </w:r>
            <w:r>
              <w:rPr>
                <w:noProof/>
                <w:webHidden/>
              </w:rPr>
              <w:instrText xml:space="preserve"> PAGEREF _Toc222569258 \h </w:instrText>
            </w:r>
            <w:r>
              <w:rPr>
                <w:noProof/>
                <w:webHidden/>
              </w:rPr>
            </w:r>
            <w:r>
              <w:rPr>
                <w:noProof/>
                <w:webHidden/>
              </w:rPr>
              <w:fldChar w:fldCharType="separate"/>
            </w:r>
            <w:r>
              <w:rPr>
                <w:noProof/>
                <w:webHidden/>
              </w:rPr>
              <w:t>7</w:t>
            </w:r>
            <w:r>
              <w:rPr>
                <w:noProof/>
                <w:webHidden/>
              </w:rPr>
              <w:fldChar w:fldCharType="end"/>
            </w:r>
          </w:hyperlink>
        </w:p>
        <w:p w:rsidR="00124DC7" w:rsidRDefault="00124DC7" w14:paraId="30649D26" w14:textId="369E4EB9">
          <w:pPr>
            <w:pStyle w:val="TDC2"/>
            <w:tabs>
              <w:tab w:val="left" w:pos="880"/>
              <w:tab w:val="right" w:leader="dot" w:pos="9962"/>
            </w:tabs>
            <w:rPr>
              <w:rFonts w:asciiTheme="minorHAnsi" w:hAnsiTheme="minorHAnsi" w:eastAsiaTheme="minorEastAsia" w:cstheme="minorBidi"/>
              <w:noProof/>
              <w:lang w:eastAsia="es-CO"/>
            </w:rPr>
          </w:pPr>
          <w:hyperlink w:history="1" w:anchor="_Toc222569259">
            <w:r w:rsidRPr="004435EB">
              <w:rPr>
                <w:rStyle w:val="Hipervnculo"/>
                <w:b/>
                <w:noProof/>
              </w:rPr>
              <w:t>1.3</w:t>
            </w:r>
            <w:r>
              <w:rPr>
                <w:rFonts w:asciiTheme="minorHAnsi" w:hAnsiTheme="minorHAnsi" w:eastAsiaTheme="minorEastAsia" w:cstheme="minorBidi"/>
                <w:noProof/>
                <w:lang w:eastAsia="es-CO"/>
              </w:rPr>
              <w:tab/>
            </w:r>
            <w:r w:rsidRPr="004435EB">
              <w:rPr>
                <w:rStyle w:val="Hipervnculo"/>
                <w:b/>
                <w:noProof/>
              </w:rPr>
              <w:t>Metodología y manual de patronaje SENA</w:t>
            </w:r>
            <w:r>
              <w:rPr>
                <w:noProof/>
                <w:webHidden/>
              </w:rPr>
              <w:tab/>
            </w:r>
            <w:r>
              <w:rPr>
                <w:noProof/>
                <w:webHidden/>
              </w:rPr>
              <w:fldChar w:fldCharType="begin"/>
            </w:r>
            <w:r>
              <w:rPr>
                <w:noProof/>
                <w:webHidden/>
              </w:rPr>
              <w:instrText xml:space="preserve"> PAGEREF _Toc222569259 \h </w:instrText>
            </w:r>
            <w:r>
              <w:rPr>
                <w:noProof/>
                <w:webHidden/>
              </w:rPr>
            </w:r>
            <w:r>
              <w:rPr>
                <w:noProof/>
                <w:webHidden/>
              </w:rPr>
              <w:fldChar w:fldCharType="separate"/>
            </w:r>
            <w:r>
              <w:rPr>
                <w:noProof/>
                <w:webHidden/>
              </w:rPr>
              <w:t>7</w:t>
            </w:r>
            <w:r>
              <w:rPr>
                <w:noProof/>
                <w:webHidden/>
              </w:rPr>
              <w:fldChar w:fldCharType="end"/>
            </w:r>
          </w:hyperlink>
        </w:p>
        <w:p w:rsidR="00124DC7" w:rsidRDefault="00124DC7" w14:paraId="1EED8656" w14:textId="78CC345F">
          <w:pPr>
            <w:pStyle w:val="TDC2"/>
            <w:tabs>
              <w:tab w:val="left" w:pos="880"/>
              <w:tab w:val="right" w:leader="dot" w:pos="9962"/>
            </w:tabs>
            <w:rPr>
              <w:rFonts w:asciiTheme="minorHAnsi" w:hAnsiTheme="minorHAnsi" w:eastAsiaTheme="minorEastAsia" w:cstheme="minorBidi"/>
              <w:noProof/>
              <w:lang w:eastAsia="es-CO"/>
            </w:rPr>
          </w:pPr>
          <w:hyperlink w:history="1" w:anchor="_Toc222569260">
            <w:r w:rsidRPr="004435EB">
              <w:rPr>
                <w:rStyle w:val="Hipervnculo"/>
                <w:b/>
                <w:noProof/>
              </w:rPr>
              <w:t>1.4</w:t>
            </w:r>
            <w:r>
              <w:rPr>
                <w:rFonts w:asciiTheme="minorHAnsi" w:hAnsiTheme="minorHAnsi" w:eastAsiaTheme="minorEastAsia" w:cstheme="minorBidi"/>
                <w:noProof/>
                <w:lang w:eastAsia="es-CO"/>
              </w:rPr>
              <w:tab/>
            </w:r>
            <w:r w:rsidRPr="004435EB">
              <w:rPr>
                <w:rStyle w:val="Hipervnculo"/>
                <w:b/>
                <w:noProof/>
              </w:rPr>
              <w:t>Metodología y convenciones</w:t>
            </w:r>
            <w:r>
              <w:rPr>
                <w:noProof/>
                <w:webHidden/>
              </w:rPr>
              <w:tab/>
            </w:r>
            <w:r>
              <w:rPr>
                <w:noProof/>
                <w:webHidden/>
              </w:rPr>
              <w:fldChar w:fldCharType="begin"/>
            </w:r>
            <w:r>
              <w:rPr>
                <w:noProof/>
                <w:webHidden/>
              </w:rPr>
              <w:instrText xml:space="preserve"> PAGEREF _Toc222569260 \h </w:instrText>
            </w:r>
            <w:r>
              <w:rPr>
                <w:noProof/>
                <w:webHidden/>
              </w:rPr>
            </w:r>
            <w:r>
              <w:rPr>
                <w:noProof/>
                <w:webHidden/>
              </w:rPr>
              <w:fldChar w:fldCharType="separate"/>
            </w:r>
            <w:r>
              <w:rPr>
                <w:noProof/>
                <w:webHidden/>
              </w:rPr>
              <w:t>7</w:t>
            </w:r>
            <w:r>
              <w:rPr>
                <w:noProof/>
                <w:webHidden/>
              </w:rPr>
              <w:fldChar w:fldCharType="end"/>
            </w:r>
          </w:hyperlink>
        </w:p>
        <w:p w:rsidR="00124DC7" w:rsidRDefault="00124DC7" w14:paraId="19474851" w14:textId="32601A71">
          <w:pPr>
            <w:pStyle w:val="TDC1"/>
            <w:tabs>
              <w:tab w:val="right" w:leader="dot" w:pos="9962"/>
            </w:tabs>
            <w:rPr>
              <w:rFonts w:asciiTheme="minorHAnsi" w:hAnsiTheme="minorHAnsi" w:eastAsiaTheme="minorEastAsia" w:cstheme="minorBidi"/>
              <w:noProof/>
              <w:lang w:eastAsia="es-CO"/>
            </w:rPr>
          </w:pPr>
          <w:hyperlink w:history="1" w:anchor="_Toc222569261">
            <w:r w:rsidRPr="004435EB">
              <w:rPr>
                <w:rStyle w:val="Hipervnculo"/>
                <w:b/>
                <w:noProof/>
              </w:rPr>
              <w:t>2. Patrones base de prendas femeninas</w:t>
            </w:r>
            <w:r>
              <w:rPr>
                <w:noProof/>
                <w:webHidden/>
              </w:rPr>
              <w:tab/>
            </w:r>
            <w:r>
              <w:rPr>
                <w:noProof/>
                <w:webHidden/>
              </w:rPr>
              <w:fldChar w:fldCharType="begin"/>
            </w:r>
            <w:r>
              <w:rPr>
                <w:noProof/>
                <w:webHidden/>
              </w:rPr>
              <w:instrText xml:space="preserve"> PAGEREF _Toc222569261 \h </w:instrText>
            </w:r>
            <w:r>
              <w:rPr>
                <w:noProof/>
                <w:webHidden/>
              </w:rPr>
            </w:r>
            <w:r>
              <w:rPr>
                <w:noProof/>
                <w:webHidden/>
              </w:rPr>
              <w:fldChar w:fldCharType="separate"/>
            </w:r>
            <w:r>
              <w:rPr>
                <w:noProof/>
                <w:webHidden/>
              </w:rPr>
              <w:t>9</w:t>
            </w:r>
            <w:r>
              <w:rPr>
                <w:noProof/>
                <w:webHidden/>
              </w:rPr>
              <w:fldChar w:fldCharType="end"/>
            </w:r>
          </w:hyperlink>
        </w:p>
        <w:p w:rsidR="00124DC7" w:rsidRDefault="00124DC7" w14:paraId="5EAE124E" w14:textId="7FB1E049">
          <w:pPr>
            <w:pStyle w:val="TDC2"/>
            <w:tabs>
              <w:tab w:val="right" w:leader="dot" w:pos="9962"/>
            </w:tabs>
            <w:rPr>
              <w:rFonts w:asciiTheme="minorHAnsi" w:hAnsiTheme="minorHAnsi" w:eastAsiaTheme="minorEastAsia" w:cstheme="minorBidi"/>
              <w:noProof/>
              <w:lang w:eastAsia="es-CO"/>
            </w:rPr>
          </w:pPr>
          <w:hyperlink w:history="1" w:anchor="_Toc222569262">
            <w:r w:rsidRPr="004435EB">
              <w:rPr>
                <w:rStyle w:val="Hipervnculo"/>
                <w:b/>
                <w:noProof/>
              </w:rPr>
              <w:t>2.1 Trazo de corpiño básico femenina</w:t>
            </w:r>
            <w:r>
              <w:rPr>
                <w:noProof/>
                <w:webHidden/>
              </w:rPr>
              <w:tab/>
            </w:r>
            <w:r>
              <w:rPr>
                <w:noProof/>
                <w:webHidden/>
              </w:rPr>
              <w:fldChar w:fldCharType="begin"/>
            </w:r>
            <w:r>
              <w:rPr>
                <w:noProof/>
                <w:webHidden/>
              </w:rPr>
              <w:instrText xml:space="preserve"> PAGEREF _Toc222569262 \h </w:instrText>
            </w:r>
            <w:r>
              <w:rPr>
                <w:noProof/>
                <w:webHidden/>
              </w:rPr>
            </w:r>
            <w:r>
              <w:rPr>
                <w:noProof/>
                <w:webHidden/>
              </w:rPr>
              <w:fldChar w:fldCharType="separate"/>
            </w:r>
            <w:r>
              <w:rPr>
                <w:noProof/>
                <w:webHidden/>
              </w:rPr>
              <w:t>9</w:t>
            </w:r>
            <w:r>
              <w:rPr>
                <w:noProof/>
                <w:webHidden/>
              </w:rPr>
              <w:fldChar w:fldCharType="end"/>
            </w:r>
          </w:hyperlink>
        </w:p>
        <w:p w:rsidR="00124DC7" w:rsidRDefault="00124DC7" w14:paraId="57013418" w14:textId="5E203471">
          <w:pPr>
            <w:pStyle w:val="TDC2"/>
            <w:tabs>
              <w:tab w:val="right" w:leader="dot" w:pos="9962"/>
            </w:tabs>
            <w:rPr>
              <w:rFonts w:asciiTheme="minorHAnsi" w:hAnsiTheme="minorHAnsi" w:eastAsiaTheme="minorEastAsia" w:cstheme="minorBidi"/>
              <w:noProof/>
              <w:lang w:eastAsia="es-CO"/>
            </w:rPr>
          </w:pPr>
          <w:hyperlink w:history="1" w:anchor="_Toc222569263">
            <w:r w:rsidRPr="004435EB">
              <w:rPr>
                <w:rStyle w:val="Hipervnculo"/>
                <w:b/>
                <w:noProof/>
              </w:rPr>
              <w:t>2.3 Traslado de pinzas de corpiño</w:t>
            </w:r>
            <w:r>
              <w:rPr>
                <w:noProof/>
                <w:webHidden/>
              </w:rPr>
              <w:tab/>
            </w:r>
            <w:r>
              <w:rPr>
                <w:noProof/>
                <w:webHidden/>
              </w:rPr>
              <w:fldChar w:fldCharType="begin"/>
            </w:r>
            <w:r>
              <w:rPr>
                <w:noProof/>
                <w:webHidden/>
              </w:rPr>
              <w:instrText xml:space="preserve"> PAGEREF _Toc222569263 \h </w:instrText>
            </w:r>
            <w:r>
              <w:rPr>
                <w:noProof/>
                <w:webHidden/>
              </w:rPr>
            </w:r>
            <w:r>
              <w:rPr>
                <w:noProof/>
                <w:webHidden/>
              </w:rPr>
              <w:fldChar w:fldCharType="separate"/>
            </w:r>
            <w:r>
              <w:rPr>
                <w:noProof/>
                <w:webHidden/>
              </w:rPr>
              <w:t>10</w:t>
            </w:r>
            <w:r>
              <w:rPr>
                <w:noProof/>
                <w:webHidden/>
              </w:rPr>
              <w:fldChar w:fldCharType="end"/>
            </w:r>
          </w:hyperlink>
        </w:p>
        <w:p w:rsidR="00124DC7" w:rsidRDefault="00124DC7" w14:paraId="64385CED" w14:textId="47B920E2">
          <w:pPr>
            <w:pStyle w:val="TDC2"/>
            <w:tabs>
              <w:tab w:val="right" w:leader="dot" w:pos="9962"/>
            </w:tabs>
            <w:rPr>
              <w:rFonts w:asciiTheme="minorHAnsi" w:hAnsiTheme="minorHAnsi" w:eastAsiaTheme="minorEastAsia" w:cstheme="minorBidi"/>
              <w:noProof/>
              <w:lang w:eastAsia="es-CO"/>
            </w:rPr>
          </w:pPr>
          <w:hyperlink w:history="1" w:anchor="_Toc222569264">
            <w:r w:rsidRPr="004435EB">
              <w:rPr>
                <w:rStyle w:val="Hipervnculo"/>
                <w:b/>
                <w:bCs/>
                <w:noProof/>
                <w:lang w:val="es-AR"/>
              </w:rPr>
              <w:t>2.4 Análisis y trazo de sistema de ajuste (pinzas y cortes)</w:t>
            </w:r>
            <w:r>
              <w:rPr>
                <w:noProof/>
                <w:webHidden/>
              </w:rPr>
              <w:tab/>
            </w:r>
            <w:r>
              <w:rPr>
                <w:noProof/>
                <w:webHidden/>
              </w:rPr>
              <w:fldChar w:fldCharType="begin"/>
            </w:r>
            <w:r>
              <w:rPr>
                <w:noProof/>
                <w:webHidden/>
              </w:rPr>
              <w:instrText xml:space="preserve"> PAGEREF _Toc222569264 \h </w:instrText>
            </w:r>
            <w:r>
              <w:rPr>
                <w:noProof/>
                <w:webHidden/>
              </w:rPr>
            </w:r>
            <w:r>
              <w:rPr>
                <w:noProof/>
                <w:webHidden/>
              </w:rPr>
              <w:fldChar w:fldCharType="separate"/>
            </w:r>
            <w:r>
              <w:rPr>
                <w:noProof/>
                <w:webHidden/>
              </w:rPr>
              <w:t>11</w:t>
            </w:r>
            <w:r>
              <w:rPr>
                <w:noProof/>
                <w:webHidden/>
              </w:rPr>
              <w:fldChar w:fldCharType="end"/>
            </w:r>
          </w:hyperlink>
        </w:p>
        <w:p w:rsidR="00124DC7" w:rsidRDefault="00124DC7" w14:paraId="6151D2A0" w14:textId="5D8ED435">
          <w:pPr>
            <w:pStyle w:val="TDC2"/>
            <w:tabs>
              <w:tab w:val="right" w:leader="dot" w:pos="9962"/>
            </w:tabs>
            <w:rPr>
              <w:rFonts w:asciiTheme="minorHAnsi" w:hAnsiTheme="minorHAnsi" w:eastAsiaTheme="minorEastAsia" w:cstheme="minorBidi"/>
              <w:noProof/>
              <w:lang w:eastAsia="es-CO"/>
            </w:rPr>
          </w:pPr>
          <w:hyperlink w:history="1" w:anchor="_Toc222569265">
            <w:r w:rsidRPr="004435EB">
              <w:rPr>
                <w:rStyle w:val="Hipervnculo"/>
                <w:b/>
                <w:noProof/>
              </w:rPr>
              <w:t>2.5 Trazo básico de manga</w:t>
            </w:r>
            <w:r>
              <w:rPr>
                <w:noProof/>
                <w:webHidden/>
              </w:rPr>
              <w:tab/>
            </w:r>
            <w:r>
              <w:rPr>
                <w:noProof/>
                <w:webHidden/>
              </w:rPr>
              <w:fldChar w:fldCharType="begin"/>
            </w:r>
            <w:r>
              <w:rPr>
                <w:noProof/>
                <w:webHidden/>
              </w:rPr>
              <w:instrText xml:space="preserve"> PAGEREF _Toc222569265 \h </w:instrText>
            </w:r>
            <w:r>
              <w:rPr>
                <w:noProof/>
                <w:webHidden/>
              </w:rPr>
            </w:r>
            <w:r>
              <w:rPr>
                <w:noProof/>
                <w:webHidden/>
              </w:rPr>
              <w:fldChar w:fldCharType="separate"/>
            </w:r>
            <w:r>
              <w:rPr>
                <w:noProof/>
                <w:webHidden/>
              </w:rPr>
              <w:t>12</w:t>
            </w:r>
            <w:r>
              <w:rPr>
                <w:noProof/>
                <w:webHidden/>
              </w:rPr>
              <w:fldChar w:fldCharType="end"/>
            </w:r>
          </w:hyperlink>
        </w:p>
        <w:p w:rsidR="00124DC7" w:rsidRDefault="00124DC7" w14:paraId="1B0A3EDC" w14:textId="1C1B580C">
          <w:pPr>
            <w:pStyle w:val="TDC1"/>
            <w:tabs>
              <w:tab w:val="right" w:leader="dot" w:pos="9962"/>
            </w:tabs>
            <w:rPr>
              <w:rFonts w:asciiTheme="minorHAnsi" w:hAnsiTheme="minorHAnsi" w:eastAsiaTheme="minorEastAsia" w:cstheme="minorBidi"/>
              <w:noProof/>
              <w:lang w:eastAsia="es-CO"/>
            </w:rPr>
          </w:pPr>
          <w:hyperlink w:history="1" w:anchor="_Toc222569266">
            <w:r w:rsidRPr="004435EB">
              <w:rPr>
                <w:rStyle w:val="Hipervnculo"/>
                <w:b/>
                <w:noProof/>
              </w:rPr>
              <w:t>3. Piezas complementarias</w:t>
            </w:r>
            <w:r>
              <w:rPr>
                <w:noProof/>
                <w:webHidden/>
              </w:rPr>
              <w:tab/>
            </w:r>
            <w:r>
              <w:rPr>
                <w:noProof/>
                <w:webHidden/>
              </w:rPr>
              <w:fldChar w:fldCharType="begin"/>
            </w:r>
            <w:r>
              <w:rPr>
                <w:noProof/>
                <w:webHidden/>
              </w:rPr>
              <w:instrText xml:space="preserve"> PAGEREF _Toc222569266 \h </w:instrText>
            </w:r>
            <w:r>
              <w:rPr>
                <w:noProof/>
                <w:webHidden/>
              </w:rPr>
            </w:r>
            <w:r>
              <w:rPr>
                <w:noProof/>
                <w:webHidden/>
              </w:rPr>
              <w:fldChar w:fldCharType="separate"/>
            </w:r>
            <w:r>
              <w:rPr>
                <w:noProof/>
                <w:webHidden/>
              </w:rPr>
              <w:t>12</w:t>
            </w:r>
            <w:r>
              <w:rPr>
                <w:noProof/>
                <w:webHidden/>
              </w:rPr>
              <w:fldChar w:fldCharType="end"/>
            </w:r>
          </w:hyperlink>
        </w:p>
        <w:p w:rsidR="00124DC7" w:rsidRDefault="00124DC7" w14:paraId="731A45A0" w14:textId="4AD94A2F">
          <w:pPr>
            <w:pStyle w:val="TDC1"/>
            <w:tabs>
              <w:tab w:val="right" w:leader="dot" w:pos="9962"/>
            </w:tabs>
            <w:rPr>
              <w:rFonts w:asciiTheme="minorHAnsi" w:hAnsiTheme="minorHAnsi" w:eastAsiaTheme="minorEastAsia" w:cstheme="minorBidi"/>
              <w:noProof/>
              <w:lang w:eastAsia="es-CO"/>
            </w:rPr>
          </w:pPr>
          <w:hyperlink w:history="1" w:anchor="_Toc222569267">
            <w:r w:rsidRPr="004435EB">
              <w:rPr>
                <w:rStyle w:val="Hipervnculo"/>
                <w:b/>
                <w:noProof/>
              </w:rPr>
              <w:t>4. Patronaje de pantalón y falda</w:t>
            </w:r>
            <w:r>
              <w:rPr>
                <w:noProof/>
                <w:webHidden/>
              </w:rPr>
              <w:tab/>
            </w:r>
            <w:r>
              <w:rPr>
                <w:noProof/>
                <w:webHidden/>
              </w:rPr>
              <w:fldChar w:fldCharType="begin"/>
            </w:r>
            <w:r>
              <w:rPr>
                <w:noProof/>
                <w:webHidden/>
              </w:rPr>
              <w:instrText xml:space="preserve"> PAGEREF _Toc222569267 \h </w:instrText>
            </w:r>
            <w:r>
              <w:rPr>
                <w:noProof/>
                <w:webHidden/>
              </w:rPr>
            </w:r>
            <w:r>
              <w:rPr>
                <w:noProof/>
                <w:webHidden/>
              </w:rPr>
              <w:fldChar w:fldCharType="separate"/>
            </w:r>
            <w:r>
              <w:rPr>
                <w:noProof/>
                <w:webHidden/>
              </w:rPr>
              <w:t>13</w:t>
            </w:r>
            <w:r>
              <w:rPr>
                <w:noProof/>
                <w:webHidden/>
              </w:rPr>
              <w:fldChar w:fldCharType="end"/>
            </w:r>
          </w:hyperlink>
        </w:p>
        <w:p w:rsidR="00124DC7" w:rsidRDefault="00124DC7" w14:paraId="51EE04CF" w14:textId="0863A166">
          <w:pPr>
            <w:pStyle w:val="TDC1"/>
            <w:tabs>
              <w:tab w:val="right" w:leader="dot" w:pos="9962"/>
            </w:tabs>
            <w:rPr>
              <w:rFonts w:asciiTheme="minorHAnsi" w:hAnsiTheme="minorHAnsi" w:eastAsiaTheme="minorEastAsia" w:cstheme="minorBidi"/>
              <w:noProof/>
              <w:lang w:eastAsia="es-CO"/>
            </w:rPr>
          </w:pPr>
          <w:hyperlink w:history="1" w:anchor="_Toc222569268">
            <w:r w:rsidRPr="004435EB">
              <w:rPr>
                <w:rStyle w:val="Hipervnculo"/>
                <w:b/>
                <w:noProof/>
              </w:rPr>
              <w:t>5. Comprobación del patrón base</w:t>
            </w:r>
            <w:r>
              <w:rPr>
                <w:noProof/>
                <w:webHidden/>
              </w:rPr>
              <w:tab/>
            </w:r>
            <w:r>
              <w:rPr>
                <w:noProof/>
                <w:webHidden/>
              </w:rPr>
              <w:fldChar w:fldCharType="begin"/>
            </w:r>
            <w:r>
              <w:rPr>
                <w:noProof/>
                <w:webHidden/>
              </w:rPr>
              <w:instrText xml:space="preserve"> PAGEREF _Toc222569268 \h </w:instrText>
            </w:r>
            <w:r>
              <w:rPr>
                <w:noProof/>
                <w:webHidden/>
              </w:rPr>
            </w:r>
            <w:r>
              <w:rPr>
                <w:noProof/>
                <w:webHidden/>
              </w:rPr>
              <w:fldChar w:fldCharType="separate"/>
            </w:r>
            <w:r>
              <w:rPr>
                <w:noProof/>
                <w:webHidden/>
              </w:rPr>
              <w:t>19</w:t>
            </w:r>
            <w:r>
              <w:rPr>
                <w:noProof/>
                <w:webHidden/>
              </w:rPr>
              <w:fldChar w:fldCharType="end"/>
            </w:r>
          </w:hyperlink>
        </w:p>
        <w:p w:rsidR="00124DC7" w:rsidRDefault="00124DC7" w14:paraId="333B5271" w14:textId="4525A162">
          <w:pPr>
            <w:pStyle w:val="TDC1"/>
            <w:tabs>
              <w:tab w:val="left" w:pos="660"/>
              <w:tab w:val="right" w:leader="dot" w:pos="9962"/>
            </w:tabs>
            <w:rPr>
              <w:rFonts w:asciiTheme="minorHAnsi" w:hAnsiTheme="minorHAnsi" w:eastAsiaTheme="minorEastAsia" w:cstheme="minorBidi"/>
              <w:noProof/>
              <w:lang w:eastAsia="es-CO"/>
            </w:rPr>
          </w:pPr>
          <w:hyperlink w:history="1" w:anchor="_Toc222569269">
            <w:r w:rsidRPr="004435EB">
              <w:rPr>
                <w:rStyle w:val="Hipervnculo"/>
                <w:b/>
                <w:bCs/>
                <w:noProof/>
              </w:rPr>
              <w:t>D.</w:t>
            </w:r>
            <w:r>
              <w:rPr>
                <w:rFonts w:asciiTheme="minorHAnsi" w:hAnsiTheme="minorHAnsi" w:eastAsiaTheme="minorEastAsia" w:cstheme="minorBidi"/>
                <w:noProof/>
                <w:lang w:eastAsia="es-CO"/>
              </w:rPr>
              <w:tab/>
            </w:r>
            <w:r w:rsidRPr="004435EB">
              <w:rPr>
                <w:rStyle w:val="Hipervnculo"/>
                <w:b/>
                <w:bCs/>
                <w:noProof/>
              </w:rPr>
              <w:t>SÍNTESIS</w:t>
            </w:r>
            <w:r>
              <w:rPr>
                <w:noProof/>
                <w:webHidden/>
              </w:rPr>
              <w:tab/>
            </w:r>
            <w:r>
              <w:rPr>
                <w:noProof/>
                <w:webHidden/>
              </w:rPr>
              <w:fldChar w:fldCharType="begin"/>
            </w:r>
            <w:r>
              <w:rPr>
                <w:noProof/>
                <w:webHidden/>
              </w:rPr>
              <w:instrText xml:space="preserve"> PAGEREF _Toc222569269 \h </w:instrText>
            </w:r>
            <w:r>
              <w:rPr>
                <w:noProof/>
                <w:webHidden/>
              </w:rPr>
            </w:r>
            <w:r>
              <w:rPr>
                <w:noProof/>
                <w:webHidden/>
              </w:rPr>
              <w:fldChar w:fldCharType="separate"/>
            </w:r>
            <w:r>
              <w:rPr>
                <w:noProof/>
                <w:webHidden/>
              </w:rPr>
              <w:t>24</w:t>
            </w:r>
            <w:r>
              <w:rPr>
                <w:noProof/>
                <w:webHidden/>
              </w:rPr>
              <w:fldChar w:fldCharType="end"/>
            </w:r>
          </w:hyperlink>
        </w:p>
        <w:p w:rsidR="00124DC7" w:rsidRDefault="00124DC7" w14:paraId="05D67958" w14:textId="423768EC">
          <w:pPr>
            <w:pStyle w:val="TDC1"/>
            <w:tabs>
              <w:tab w:val="left" w:pos="440"/>
              <w:tab w:val="right" w:leader="dot" w:pos="9962"/>
            </w:tabs>
            <w:rPr>
              <w:rFonts w:asciiTheme="minorHAnsi" w:hAnsiTheme="minorHAnsi" w:eastAsiaTheme="minorEastAsia" w:cstheme="minorBidi"/>
              <w:noProof/>
              <w:lang w:eastAsia="es-CO"/>
            </w:rPr>
          </w:pPr>
          <w:hyperlink w:history="1" w:anchor="_Toc222569270">
            <w:r w:rsidRPr="004435EB">
              <w:rPr>
                <w:rStyle w:val="Hipervnculo"/>
                <w:b/>
                <w:bCs/>
                <w:noProof/>
              </w:rPr>
              <w:t>E.</w:t>
            </w:r>
            <w:r>
              <w:rPr>
                <w:rFonts w:asciiTheme="minorHAnsi" w:hAnsiTheme="minorHAnsi" w:eastAsiaTheme="minorEastAsia" w:cstheme="minorBidi"/>
                <w:noProof/>
                <w:lang w:eastAsia="es-CO"/>
              </w:rPr>
              <w:tab/>
            </w:r>
            <w:r w:rsidRPr="004435EB">
              <w:rPr>
                <w:rStyle w:val="Hipervnculo"/>
                <w:b/>
                <w:bCs/>
                <w:noProof/>
              </w:rPr>
              <w:t>ACTIVIDADES DIDÁCTICAS</w:t>
            </w:r>
            <w:r>
              <w:rPr>
                <w:noProof/>
                <w:webHidden/>
              </w:rPr>
              <w:tab/>
            </w:r>
            <w:r>
              <w:rPr>
                <w:noProof/>
                <w:webHidden/>
              </w:rPr>
              <w:fldChar w:fldCharType="begin"/>
            </w:r>
            <w:r>
              <w:rPr>
                <w:noProof/>
                <w:webHidden/>
              </w:rPr>
              <w:instrText xml:space="preserve"> PAGEREF _Toc222569270 \h </w:instrText>
            </w:r>
            <w:r>
              <w:rPr>
                <w:noProof/>
                <w:webHidden/>
              </w:rPr>
            </w:r>
            <w:r>
              <w:rPr>
                <w:noProof/>
                <w:webHidden/>
              </w:rPr>
              <w:fldChar w:fldCharType="separate"/>
            </w:r>
            <w:r>
              <w:rPr>
                <w:noProof/>
                <w:webHidden/>
              </w:rPr>
              <w:t>25</w:t>
            </w:r>
            <w:r>
              <w:rPr>
                <w:noProof/>
                <w:webHidden/>
              </w:rPr>
              <w:fldChar w:fldCharType="end"/>
            </w:r>
          </w:hyperlink>
        </w:p>
        <w:p w:rsidR="00124DC7" w:rsidRDefault="00124DC7" w14:paraId="0FF9D29A" w14:textId="55F8F2D1">
          <w:pPr>
            <w:pStyle w:val="TDC1"/>
            <w:tabs>
              <w:tab w:val="left" w:pos="440"/>
              <w:tab w:val="right" w:leader="dot" w:pos="9962"/>
            </w:tabs>
            <w:rPr>
              <w:rFonts w:asciiTheme="minorHAnsi" w:hAnsiTheme="minorHAnsi" w:eastAsiaTheme="minorEastAsia" w:cstheme="minorBidi"/>
              <w:noProof/>
              <w:lang w:eastAsia="es-CO"/>
            </w:rPr>
          </w:pPr>
          <w:hyperlink w:history="1" w:anchor="_Toc222569271">
            <w:r w:rsidRPr="004435EB">
              <w:rPr>
                <w:rStyle w:val="Hipervnculo"/>
                <w:b/>
                <w:bCs/>
                <w:noProof/>
              </w:rPr>
              <w:t>F.</w:t>
            </w:r>
            <w:r>
              <w:rPr>
                <w:rFonts w:asciiTheme="minorHAnsi" w:hAnsiTheme="minorHAnsi" w:eastAsiaTheme="minorEastAsia" w:cstheme="minorBidi"/>
                <w:noProof/>
                <w:lang w:eastAsia="es-CO"/>
              </w:rPr>
              <w:tab/>
            </w:r>
            <w:r w:rsidRPr="004435EB">
              <w:rPr>
                <w:rStyle w:val="Hipervnculo"/>
                <w:b/>
                <w:bCs/>
                <w:noProof/>
              </w:rPr>
              <w:t>GLOSARIO</w:t>
            </w:r>
            <w:r>
              <w:rPr>
                <w:noProof/>
                <w:webHidden/>
              </w:rPr>
              <w:tab/>
            </w:r>
            <w:r>
              <w:rPr>
                <w:noProof/>
                <w:webHidden/>
              </w:rPr>
              <w:fldChar w:fldCharType="begin"/>
            </w:r>
            <w:r>
              <w:rPr>
                <w:noProof/>
                <w:webHidden/>
              </w:rPr>
              <w:instrText xml:space="preserve"> PAGEREF _Toc222569271 \h </w:instrText>
            </w:r>
            <w:r>
              <w:rPr>
                <w:noProof/>
                <w:webHidden/>
              </w:rPr>
            </w:r>
            <w:r>
              <w:rPr>
                <w:noProof/>
                <w:webHidden/>
              </w:rPr>
              <w:fldChar w:fldCharType="separate"/>
            </w:r>
            <w:r>
              <w:rPr>
                <w:noProof/>
                <w:webHidden/>
              </w:rPr>
              <w:t>25</w:t>
            </w:r>
            <w:r>
              <w:rPr>
                <w:noProof/>
                <w:webHidden/>
              </w:rPr>
              <w:fldChar w:fldCharType="end"/>
            </w:r>
          </w:hyperlink>
        </w:p>
        <w:p w:rsidR="00124DC7" w:rsidRDefault="00124DC7" w14:paraId="7E11292B" w14:textId="7FCD29C7">
          <w:pPr>
            <w:pStyle w:val="TDC1"/>
            <w:tabs>
              <w:tab w:val="left" w:pos="660"/>
              <w:tab w:val="right" w:leader="dot" w:pos="9962"/>
            </w:tabs>
            <w:rPr>
              <w:rFonts w:asciiTheme="minorHAnsi" w:hAnsiTheme="minorHAnsi" w:eastAsiaTheme="minorEastAsia" w:cstheme="minorBidi"/>
              <w:noProof/>
              <w:lang w:eastAsia="es-CO"/>
            </w:rPr>
          </w:pPr>
          <w:hyperlink w:history="1" w:anchor="_Toc222569272">
            <w:r w:rsidRPr="004435EB">
              <w:rPr>
                <w:rStyle w:val="Hipervnculo"/>
                <w:b/>
                <w:bCs/>
                <w:noProof/>
              </w:rPr>
              <w:t>G.</w:t>
            </w:r>
            <w:r>
              <w:rPr>
                <w:rFonts w:asciiTheme="minorHAnsi" w:hAnsiTheme="minorHAnsi" w:eastAsiaTheme="minorEastAsia" w:cstheme="minorBidi"/>
                <w:noProof/>
                <w:lang w:eastAsia="es-CO"/>
              </w:rPr>
              <w:tab/>
            </w:r>
            <w:r w:rsidRPr="004435EB">
              <w:rPr>
                <w:rStyle w:val="Hipervnculo"/>
                <w:b/>
                <w:bCs/>
                <w:noProof/>
              </w:rPr>
              <w:t>REFERENCIAS BIBLIOGRÁFICAS</w:t>
            </w:r>
            <w:r>
              <w:rPr>
                <w:noProof/>
                <w:webHidden/>
              </w:rPr>
              <w:tab/>
            </w:r>
            <w:r>
              <w:rPr>
                <w:noProof/>
                <w:webHidden/>
              </w:rPr>
              <w:fldChar w:fldCharType="begin"/>
            </w:r>
            <w:r>
              <w:rPr>
                <w:noProof/>
                <w:webHidden/>
              </w:rPr>
              <w:instrText xml:space="preserve"> PAGEREF _Toc222569272 \h </w:instrText>
            </w:r>
            <w:r>
              <w:rPr>
                <w:noProof/>
                <w:webHidden/>
              </w:rPr>
            </w:r>
            <w:r>
              <w:rPr>
                <w:noProof/>
                <w:webHidden/>
              </w:rPr>
              <w:fldChar w:fldCharType="separate"/>
            </w:r>
            <w:r>
              <w:rPr>
                <w:noProof/>
                <w:webHidden/>
              </w:rPr>
              <w:t>26</w:t>
            </w:r>
            <w:r>
              <w:rPr>
                <w:noProof/>
                <w:webHidden/>
              </w:rPr>
              <w:fldChar w:fldCharType="end"/>
            </w:r>
          </w:hyperlink>
        </w:p>
        <w:p w:rsidR="00124DC7" w:rsidRDefault="00124DC7" w14:paraId="736564E8" w14:textId="60EB7AB8">
          <w:pPr>
            <w:pStyle w:val="TDC1"/>
            <w:tabs>
              <w:tab w:val="left" w:pos="660"/>
              <w:tab w:val="right" w:leader="dot" w:pos="9962"/>
            </w:tabs>
            <w:rPr>
              <w:rFonts w:asciiTheme="minorHAnsi" w:hAnsiTheme="minorHAnsi" w:eastAsiaTheme="minorEastAsia" w:cstheme="minorBidi"/>
              <w:noProof/>
              <w:lang w:eastAsia="es-CO"/>
            </w:rPr>
          </w:pPr>
          <w:hyperlink w:history="1" w:anchor="_Toc222569273">
            <w:r w:rsidRPr="004435EB">
              <w:rPr>
                <w:rStyle w:val="Hipervnculo"/>
                <w:b/>
                <w:bCs/>
                <w:noProof/>
              </w:rPr>
              <w:t>H.</w:t>
            </w:r>
            <w:r>
              <w:rPr>
                <w:rFonts w:asciiTheme="minorHAnsi" w:hAnsiTheme="minorHAnsi" w:eastAsiaTheme="minorEastAsia" w:cstheme="minorBidi"/>
                <w:noProof/>
                <w:lang w:eastAsia="es-CO"/>
              </w:rPr>
              <w:tab/>
            </w:r>
            <w:r w:rsidRPr="004435EB">
              <w:rPr>
                <w:rStyle w:val="Hipervnculo"/>
                <w:b/>
                <w:bCs/>
                <w:noProof/>
              </w:rPr>
              <w:t>CONTROL DEL DOCUMENTO</w:t>
            </w:r>
            <w:r>
              <w:rPr>
                <w:noProof/>
                <w:webHidden/>
              </w:rPr>
              <w:tab/>
            </w:r>
            <w:r>
              <w:rPr>
                <w:noProof/>
                <w:webHidden/>
              </w:rPr>
              <w:fldChar w:fldCharType="begin"/>
            </w:r>
            <w:r>
              <w:rPr>
                <w:noProof/>
                <w:webHidden/>
              </w:rPr>
              <w:instrText xml:space="preserve"> PAGEREF _Toc222569273 \h </w:instrText>
            </w:r>
            <w:r>
              <w:rPr>
                <w:noProof/>
                <w:webHidden/>
              </w:rPr>
            </w:r>
            <w:r>
              <w:rPr>
                <w:noProof/>
                <w:webHidden/>
              </w:rPr>
              <w:fldChar w:fldCharType="separate"/>
            </w:r>
            <w:r>
              <w:rPr>
                <w:noProof/>
                <w:webHidden/>
              </w:rPr>
              <w:t>26</w:t>
            </w:r>
            <w:r>
              <w:rPr>
                <w:noProof/>
                <w:webHidden/>
              </w:rPr>
              <w:fldChar w:fldCharType="end"/>
            </w:r>
          </w:hyperlink>
        </w:p>
        <w:p w:rsidR="00124DC7" w:rsidRDefault="00124DC7" w14:paraId="13DD1617" w14:textId="40E37582">
          <w:pPr>
            <w:pStyle w:val="TDC1"/>
            <w:tabs>
              <w:tab w:val="left" w:pos="440"/>
              <w:tab w:val="right" w:leader="dot" w:pos="9962"/>
            </w:tabs>
            <w:rPr>
              <w:rFonts w:asciiTheme="minorHAnsi" w:hAnsiTheme="minorHAnsi" w:eastAsiaTheme="minorEastAsia" w:cstheme="minorBidi"/>
              <w:noProof/>
              <w:lang w:eastAsia="es-CO"/>
            </w:rPr>
          </w:pPr>
          <w:hyperlink w:history="1" w:anchor="_Toc222569274">
            <w:r w:rsidRPr="004435EB">
              <w:rPr>
                <w:rStyle w:val="Hipervnculo"/>
                <w:b/>
                <w:bCs/>
                <w:noProof/>
              </w:rPr>
              <w:t>I.</w:t>
            </w:r>
            <w:r>
              <w:rPr>
                <w:rFonts w:asciiTheme="minorHAnsi" w:hAnsiTheme="minorHAnsi" w:eastAsiaTheme="minorEastAsia" w:cstheme="minorBidi"/>
                <w:noProof/>
                <w:lang w:eastAsia="es-CO"/>
              </w:rPr>
              <w:tab/>
            </w:r>
            <w:r w:rsidRPr="004435EB">
              <w:rPr>
                <w:rStyle w:val="Hipervnculo"/>
                <w:b/>
                <w:bCs/>
                <w:noProof/>
              </w:rPr>
              <w:t>CONTROL DE CAMBIOS</w:t>
            </w:r>
            <w:r>
              <w:rPr>
                <w:noProof/>
                <w:webHidden/>
              </w:rPr>
              <w:tab/>
            </w:r>
            <w:r>
              <w:rPr>
                <w:noProof/>
                <w:webHidden/>
              </w:rPr>
              <w:fldChar w:fldCharType="begin"/>
            </w:r>
            <w:r>
              <w:rPr>
                <w:noProof/>
                <w:webHidden/>
              </w:rPr>
              <w:instrText xml:space="preserve"> PAGEREF _Toc222569274 \h </w:instrText>
            </w:r>
            <w:r>
              <w:rPr>
                <w:noProof/>
                <w:webHidden/>
              </w:rPr>
            </w:r>
            <w:r>
              <w:rPr>
                <w:noProof/>
                <w:webHidden/>
              </w:rPr>
              <w:fldChar w:fldCharType="separate"/>
            </w:r>
            <w:r>
              <w:rPr>
                <w:noProof/>
                <w:webHidden/>
              </w:rPr>
              <w:t>27</w:t>
            </w:r>
            <w:r>
              <w:rPr>
                <w:noProof/>
                <w:webHidden/>
              </w:rPr>
              <w:fldChar w:fldCharType="end"/>
            </w:r>
          </w:hyperlink>
        </w:p>
        <w:p w:rsidRPr="004E6A74" w:rsidR="00DB264B" w:rsidP="00457A74" w:rsidRDefault="00FC09FD" w14:paraId="36637696" w14:textId="23A522EF">
          <w:pPr>
            <w:spacing w:line="360" w:lineRule="auto"/>
            <w:rPr>
              <w:sz w:val="20"/>
              <w:szCs w:val="20"/>
            </w:rPr>
          </w:pPr>
          <w:r w:rsidRPr="004E6A74">
            <w:rPr>
              <w:b/>
              <w:bCs/>
              <w:sz w:val="20"/>
              <w:szCs w:val="20"/>
              <w:lang w:val="es-ES"/>
            </w:rPr>
            <w:fldChar w:fldCharType="end"/>
          </w:r>
        </w:p>
      </w:sdtContent>
    </w:sdt>
    <w:p w:rsidR="00FF258C" w:rsidP="00457A74" w:rsidRDefault="00D376E1" w14:paraId="00000036" w14:textId="26A4388A">
      <w:pPr>
        <w:pStyle w:val="Ttulo1"/>
        <w:numPr>
          <w:ilvl w:val="0"/>
          <w:numId w:val="1"/>
        </w:numPr>
        <w:spacing w:line="360" w:lineRule="auto"/>
        <w:rPr>
          <w:b/>
          <w:bCs/>
          <w:sz w:val="20"/>
          <w:szCs w:val="20"/>
        </w:rPr>
      </w:pPr>
      <w:bookmarkStart w:name="_Toc222569255" w:id="2"/>
      <w:r w:rsidRPr="004E6A74">
        <w:rPr>
          <w:b/>
          <w:bCs/>
          <w:sz w:val="20"/>
          <w:szCs w:val="20"/>
        </w:rPr>
        <w:t>INTRODUCCIÓN</w:t>
      </w:r>
      <w:bookmarkEnd w:id="2"/>
    </w:p>
    <w:p w:rsidR="00AD61F1" w:rsidRDefault="00AD61F1" w14:paraId="54BFC625" w14:textId="77777777">
      <w:pPr>
        <w:pStyle w:val="NormalWeb"/>
        <w:spacing w:line="360" w:lineRule="auto"/>
        <w:jc w:val="both"/>
      </w:pPr>
      <w:r>
        <w:rPr>
          <w:rFonts w:ascii="Arial" w:hAnsi="Arial" w:cs="Arial"/>
          <w:sz w:val="20"/>
          <w:szCs w:val="20"/>
        </w:rPr>
        <w:t>El componente formativo “</w:t>
      </w:r>
      <w:r>
        <w:rPr>
          <w:rFonts w:ascii="Arial" w:hAnsi="Arial" w:cs="Arial"/>
          <w:sz w:val="20"/>
          <w:szCs w:val="20"/>
          <w:shd w:val="clear" w:color="auto" w:fill="92D050"/>
        </w:rPr>
        <w:t>Patronaje</w:t>
      </w:r>
      <w:r>
        <w:rPr>
          <w:rFonts w:ascii="Arial" w:hAnsi="Arial" w:cs="Arial"/>
          <w:sz w:val="20"/>
          <w:szCs w:val="20"/>
        </w:rPr>
        <w:t xml:space="preserve"> de prendas femeninas” se orienta al desarrollo de competencias técnicas relacionadas con la construcción de patrones base, a partir del análisis estructural del cuerpo y la aplicación de metodologías propias del sector confección. Este proceso permite comprender la relación entre </w:t>
      </w:r>
      <w:commentRangeStart w:id="3"/>
      <w:r>
        <w:rPr>
          <w:rFonts w:ascii="Arial" w:hAnsi="Arial" w:cs="Arial"/>
          <w:sz w:val="20"/>
          <w:szCs w:val="20"/>
        </w:rPr>
        <w:t>las</w:t>
      </w:r>
      <w:commentRangeEnd w:id="3"/>
      <w:r w:rsidR="00D10B9D">
        <w:rPr>
          <w:rStyle w:val="Refdecomentario"/>
          <w:rFonts w:ascii="Arial" w:hAnsi="Arial" w:eastAsia="Arial" w:cs="Arial"/>
        </w:rPr>
        <w:commentReference w:id="3"/>
      </w:r>
      <w:r>
        <w:rPr>
          <w:rFonts w:ascii="Arial" w:hAnsi="Arial" w:cs="Arial"/>
          <w:sz w:val="20"/>
          <w:szCs w:val="20"/>
        </w:rPr>
        <w:t xml:space="preserve"> medidas corporales y su traducción en estructuras bidimensionales, constituyendo el fundamento para la elaboración de moldes que faciliten la producción de prendas con ajuste, funcionalidad y coherencia técnica.</w:t>
      </w:r>
    </w:p>
    <w:p w:rsidRPr="00A85095" w:rsidR="00A85095" w:rsidP="00A85095" w:rsidRDefault="00A85095" w14:paraId="5ACC39CC" w14:textId="07BF2567">
      <w:pPr>
        <w:pStyle w:val="NormalWeb"/>
        <w:spacing w:line="360" w:lineRule="auto"/>
        <w:jc w:val="both"/>
        <w:rPr>
          <w:rFonts w:ascii="Arial" w:hAnsi="Arial" w:cs="Arial"/>
          <w:sz w:val="20"/>
          <w:szCs w:val="20"/>
        </w:rPr>
      </w:pPr>
      <w:r w:rsidRPr="00A85095">
        <w:rPr>
          <w:rFonts w:ascii="Arial" w:hAnsi="Arial" w:cs="Arial"/>
          <w:sz w:val="20"/>
          <w:szCs w:val="20"/>
        </w:rPr>
        <w:t xml:space="preserve">En este contexto, se abordan los principios del patronaje, su procedimiento y entorno de aplicación, así como la metodología establecida en el Manual de </w:t>
      </w:r>
      <w:r w:rsidR="005B15F1">
        <w:rPr>
          <w:rFonts w:ascii="Arial" w:hAnsi="Arial" w:cs="Arial"/>
          <w:sz w:val="20"/>
          <w:szCs w:val="20"/>
        </w:rPr>
        <w:t>p</w:t>
      </w:r>
      <w:r w:rsidRPr="00A85095">
        <w:rPr>
          <w:rFonts w:ascii="Arial" w:hAnsi="Arial" w:cs="Arial"/>
          <w:sz w:val="20"/>
          <w:szCs w:val="20"/>
        </w:rPr>
        <w:t>atronaje del SENA, incorporando las convenciones técnicas necesarias para la correcta interpretación y desarrollo de los patrones. Posteriormente, se estudia la construcción de patrones base de prendas femeninas, incluyendo el trazo del corpiño básico, el traslado de pinzas y el análisis de los sistemas de ajuste, elementos que permiten adaptar el molde a la configuración corporal.</w:t>
      </w:r>
    </w:p>
    <w:p w:rsidRPr="00D35C1B" w:rsidR="00A85095" w:rsidP="00D35C1B" w:rsidRDefault="00A85095" w14:paraId="5C4E8C42" w14:textId="2195FE65">
      <w:pPr>
        <w:pStyle w:val="NormalWeb"/>
        <w:spacing w:line="360" w:lineRule="auto"/>
        <w:jc w:val="both"/>
        <w:rPr>
          <w:rFonts w:ascii="Arial" w:hAnsi="Arial" w:cs="Arial"/>
          <w:sz w:val="20"/>
          <w:szCs w:val="20"/>
        </w:rPr>
      </w:pPr>
      <w:r w:rsidRPr="00A85095">
        <w:rPr>
          <w:rFonts w:ascii="Arial" w:hAnsi="Arial" w:cs="Arial"/>
          <w:sz w:val="20"/>
          <w:szCs w:val="20"/>
        </w:rPr>
        <w:t>De igual manera, se desarrolla el trazo básico de manga y el análisis de piezas complementarias, componentes que contribuyen a la estructura funcional y constructiva de la prenda. El componente también integra el patronaje de pantalón y falda femenina, considerando los principios técnicos que permiten su correcta construcción y adaptación. Finalmente, se incorpora el proceso de comprobación del patrón base, etapa que permite verificar la correspondencia entre las medidas, la estructura del molde y los requerimientos técnicos, garantizando precisión en el desarrollo del patronaje y su aplicación</w:t>
      </w:r>
      <w:r w:rsidR="00D35C1B">
        <w:rPr>
          <w:rFonts w:ascii="Arial" w:hAnsi="Arial" w:cs="Arial"/>
          <w:sz w:val="20"/>
          <w:szCs w:val="20"/>
        </w:rPr>
        <w:t xml:space="preserve"> en los procesos de confección.</w:t>
      </w:r>
    </w:p>
    <w:p w:rsidRPr="004E6A74" w:rsidR="00CE4EA8" w:rsidP="00457A74" w:rsidRDefault="00CE4EA8" w14:paraId="7F71D50D" w14:textId="56A80B84">
      <w:pPr>
        <w:pStyle w:val="Ttulo1"/>
        <w:numPr>
          <w:ilvl w:val="0"/>
          <w:numId w:val="1"/>
        </w:numPr>
        <w:spacing w:line="360" w:lineRule="auto"/>
        <w:rPr>
          <w:b/>
          <w:bCs/>
          <w:sz w:val="20"/>
          <w:szCs w:val="20"/>
        </w:rPr>
      </w:pPr>
      <w:bookmarkStart w:name="_Toc222569256" w:id="4"/>
      <w:r w:rsidRPr="004E6A74">
        <w:rPr>
          <w:b/>
          <w:bCs/>
          <w:sz w:val="20"/>
          <w:szCs w:val="20"/>
        </w:rPr>
        <w:t>DESARROLLO DE CONTENIDOS</w:t>
      </w:r>
      <w:bookmarkEnd w:id="4"/>
    </w:p>
    <w:p w:rsidRPr="004E6A74" w:rsidR="00237E9F" w:rsidP="00237E9F" w:rsidRDefault="00237E9F" w14:paraId="02EB855F" w14:textId="77777777">
      <w:pPr>
        <w:rPr>
          <w:sz w:val="20"/>
          <w:szCs w:val="20"/>
        </w:rPr>
      </w:pPr>
    </w:p>
    <w:p w:rsidRPr="004E6A74" w:rsidR="00714F55" w:rsidP="00714F55" w:rsidRDefault="00714F55" w14:paraId="369AB6AD" w14:textId="77777777">
      <w:pPr>
        <w:pStyle w:val="Normal0"/>
        <w:pBdr>
          <w:top w:val="nil"/>
          <w:left w:val="nil"/>
          <w:bottom w:val="nil"/>
          <w:right w:val="nil"/>
          <w:between w:val="nil"/>
        </w:pBdr>
        <w:jc w:val="both"/>
        <w:outlineLvl w:val="0"/>
        <w:rPr>
          <w:b/>
          <w:sz w:val="20"/>
          <w:szCs w:val="20"/>
        </w:rPr>
      </w:pPr>
      <w:bookmarkStart w:name="_Toc193484323" w:id="5"/>
      <w:bookmarkStart w:name="_Toc222569257" w:id="6"/>
      <w:r w:rsidRPr="004E6A74">
        <w:rPr>
          <w:b/>
          <w:sz w:val="20"/>
          <w:szCs w:val="20"/>
        </w:rPr>
        <w:t>1.  Patronaje</w:t>
      </w:r>
      <w:bookmarkEnd w:id="5"/>
      <w:bookmarkEnd w:id="6"/>
    </w:p>
    <w:p w:rsidRPr="004E6A74" w:rsidR="00714F55" w:rsidP="00714F55" w:rsidRDefault="00714F55" w14:paraId="685EC8A9" w14:textId="77777777">
      <w:pPr>
        <w:pStyle w:val="Normal0"/>
        <w:pBdr>
          <w:top w:val="nil"/>
          <w:left w:val="nil"/>
          <w:bottom w:val="nil"/>
          <w:right w:val="nil"/>
          <w:between w:val="nil"/>
        </w:pBdr>
        <w:jc w:val="both"/>
        <w:outlineLvl w:val="0"/>
        <w:rPr>
          <w:b/>
          <w:sz w:val="20"/>
          <w:szCs w:val="20"/>
        </w:rPr>
      </w:pPr>
    </w:p>
    <w:p w:rsidRPr="004E6A74" w:rsidR="00714F55" w:rsidP="00C53DC1" w:rsidRDefault="00714F55" w14:paraId="1744F5FB" w14:textId="77777777">
      <w:pPr>
        <w:pStyle w:val="Normal0"/>
        <w:pBdr>
          <w:top w:val="nil"/>
          <w:left w:val="nil"/>
          <w:bottom w:val="nil"/>
          <w:right w:val="nil"/>
          <w:between w:val="nil"/>
        </w:pBdr>
        <w:spacing w:line="360" w:lineRule="auto"/>
        <w:jc w:val="both"/>
        <w:rPr>
          <w:sz w:val="20"/>
          <w:szCs w:val="20"/>
        </w:rPr>
      </w:pPr>
      <w:r w:rsidRPr="004E6A74">
        <w:rPr>
          <w:sz w:val="20"/>
          <w:szCs w:val="20"/>
        </w:rPr>
        <w:t>El patronaje traduce las formas tridimensionales del cuerpo a superficies bidimensionales, de modo que la arquitectura de la prenda quede trazada sobre planos precisos. Este proceso constituye la fase estructural del diseño de moda: a partir de líneas, contornos y ejes de aplome se generan los moldes que, al cortarse y ensamblarse, recuperan el volumen original con exactitud. Un buen patronaje no solo garantiza ajuste y comodidad, sino que también optimiza el consumo de material, facilita el escalado de tallas y sienta las bases para cualquier transformación creativa posterior.</w:t>
      </w:r>
    </w:p>
    <w:p w:rsidRPr="004E6A74" w:rsidR="00714F55" w:rsidP="00714F55" w:rsidRDefault="00714F55" w14:paraId="4B9D57F4" w14:textId="77777777">
      <w:pPr>
        <w:pStyle w:val="Normal0"/>
        <w:pBdr>
          <w:top w:val="nil"/>
          <w:left w:val="nil"/>
          <w:bottom w:val="nil"/>
          <w:right w:val="nil"/>
          <w:between w:val="nil"/>
        </w:pBdr>
        <w:jc w:val="both"/>
        <w:rPr>
          <w:sz w:val="20"/>
          <w:szCs w:val="20"/>
        </w:rPr>
      </w:pPr>
    </w:p>
    <w:tbl>
      <w:tblPr>
        <w:tblStyle w:val="Tablaconcuadrcula"/>
        <w:tblW w:w="0" w:type="auto"/>
        <w:jc w:val="center"/>
        <w:tblLayout w:type="fixed"/>
        <w:tblLook w:val="04A0" w:firstRow="1" w:lastRow="0" w:firstColumn="1" w:lastColumn="0" w:noHBand="0" w:noVBand="1"/>
      </w:tblPr>
      <w:tblGrid>
        <w:gridCol w:w="6516"/>
        <w:gridCol w:w="3446"/>
      </w:tblGrid>
      <w:tr w:rsidRPr="004E6A74" w:rsidR="00714F55" w:rsidTr="00A21A8D" w14:paraId="27509C55" w14:textId="77777777">
        <w:trPr>
          <w:jc w:val="center"/>
        </w:trPr>
        <w:tc>
          <w:tcPr>
            <w:tcW w:w="6516" w:type="dxa"/>
          </w:tcPr>
          <w:p w:rsidRPr="009518F1" w:rsidR="00714F55" w:rsidP="00A21A8D" w:rsidRDefault="00714F55" w14:paraId="6E440733" w14:textId="77777777">
            <w:pPr>
              <w:spacing w:line="276" w:lineRule="auto"/>
              <w:jc w:val="center"/>
              <w:rPr>
                <w:i/>
                <w:iCs/>
                <w:color w:val="000000"/>
                <w:sz w:val="20"/>
                <w:szCs w:val="20"/>
              </w:rPr>
            </w:pPr>
            <w:r w:rsidRPr="009518F1">
              <w:rPr>
                <w:b/>
                <w:i/>
                <w:iCs/>
                <w:color w:val="000000"/>
                <w:sz w:val="20"/>
                <w:szCs w:val="20"/>
              </w:rPr>
              <w:t>Figura 1.</w:t>
            </w:r>
            <w:r w:rsidRPr="009518F1">
              <w:rPr>
                <w:i/>
                <w:iCs/>
                <w:color w:val="000000"/>
                <w:sz w:val="20"/>
                <w:szCs w:val="20"/>
              </w:rPr>
              <w:t xml:space="preserve">  Plano en </w:t>
            </w:r>
            <w:commentRangeStart w:id="7"/>
            <w:commentRangeStart w:id="8"/>
            <w:r w:rsidRPr="009518F1">
              <w:rPr>
                <w:i/>
                <w:iCs/>
                <w:color w:val="000000"/>
                <w:sz w:val="20"/>
                <w:szCs w:val="20"/>
              </w:rPr>
              <w:t>3D</w:t>
            </w:r>
            <w:commentRangeEnd w:id="7"/>
            <w:r w:rsidRPr="009518F1">
              <w:rPr>
                <w:rStyle w:val="Refdecomentario"/>
                <w:i/>
                <w:iCs/>
                <w:color w:val="000000"/>
                <w:sz w:val="20"/>
                <w:szCs w:val="20"/>
              </w:rPr>
              <w:commentReference w:id="7"/>
            </w:r>
            <w:commentRangeEnd w:id="8"/>
            <w:r>
              <w:rPr>
                <w:rStyle w:val="CommentReference"/>
              </w:rPr>
              <w:commentReference w:id="8"/>
            </w:r>
          </w:p>
          <w:p w:rsidRPr="004E6A74" w:rsidR="00714F55" w:rsidP="00A21A8D" w:rsidRDefault="00714F55" w14:paraId="42D52E62" w14:textId="77777777">
            <w:pPr>
              <w:spacing w:line="276" w:lineRule="auto"/>
              <w:jc w:val="center"/>
              <w:rPr>
                <w:color w:val="000000"/>
                <w:sz w:val="20"/>
                <w:szCs w:val="20"/>
              </w:rPr>
            </w:pPr>
            <w:r w:rsidRPr="004E6A74">
              <w:rPr>
                <w:noProof/>
                <w:sz w:val="20"/>
                <w:szCs w:val="20"/>
                <w:lang w:eastAsia="es-CO"/>
              </w:rPr>
              <w:drawing>
                <wp:inline distT="0" distB="0" distL="0" distR="0" wp14:anchorId="06A56957" wp14:editId="12C6EE39">
                  <wp:extent cx="4076700" cy="1875155"/>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911" t="20331" r="31709" b="27002"/>
                          <a:stretch/>
                        </pic:blipFill>
                        <pic:spPr bwMode="auto">
                          <a:xfrm>
                            <a:off x="0" y="0"/>
                            <a:ext cx="4076700" cy="1875155"/>
                          </a:xfrm>
                          <a:prstGeom prst="rect">
                            <a:avLst/>
                          </a:prstGeom>
                          <a:ln>
                            <a:noFill/>
                          </a:ln>
                          <a:extLst>
                            <a:ext uri="{53640926-AAD7-44D8-BBD7-CCE9431645EC}">
                              <a14:shadowObscured xmlns:a14="http://schemas.microsoft.com/office/drawing/2010/main"/>
                            </a:ext>
                          </a:extLst>
                        </pic:spPr>
                      </pic:pic>
                    </a:graphicData>
                  </a:graphic>
                </wp:inline>
              </w:drawing>
            </w:r>
          </w:p>
          <w:p w:rsidRPr="004E6A74" w:rsidR="00714F55" w:rsidP="00A21A8D" w:rsidRDefault="00714F55" w14:paraId="07612D03" w14:textId="7A68394C">
            <w:pPr>
              <w:spacing w:line="276" w:lineRule="auto"/>
              <w:jc w:val="center"/>
              <w:rPr>
                <w:color w:val="000000"/>
                <w:sz w:val="20"/>
                <w:szCs w:val="20"/>
              </w:rPr>
            </w:pPr>
          </w:p>
        </w:tc>
        <w:tc>
          <w:tcPr>
            <w:tcW w:w="3446" w:type="dxa"/>
          </w:tcPr>
          <w:p w:rsidRPr="009518F1" w:rsidR="00714F55" w:rsidP="00A21A8D" w:rsidRDefault="00714F55" w14:paraId="3608838A" w14:textId="77777777">
            <w:pPr>
              <w:spacing w:line="276" w:lineRule="auto"/>
              <w:jc w:val="center"/>
              <w:rPr>
                <w:i/>
                <w:iCs/>
                <w:color w:val="000000"/>
                <w:sz w:val="20"/>
                <w:szCs w:val="20"/>
              </w:rPr>
            </w:pPr>
            <w:r w:rsidRPr="009518F1">
              <w:rPr>
                <w:b/>
                <w:i/>
                <w:iCs/>
                <w:color w:val="000000"/>
                <w:sz w:val="20"/>
                <w:szCs w:val="20"/>
              </w:rPr>
              <w:t>Figura 2.</w:t>
            </w:r>
            <w:r w:rsidRPr="009518F1">
              <w:rPr>
                <w:i/>
                <w:iCs/>
                <w:color w:val="000000"/>
                <w:sz w:val="20"/>
                <w:szCs w:val="20"/>
              </w:rPr>
              <w:t xml:space="preserve">  Plano en </w:t>
            </w:r>
            <w:commentRangeStart w:id="9"/>
            <w:commentRangeStart w:id="10"/>
            <w:r w:rsidRPr="009518F1">
              <w:rPr>
                <w:i/>
                <w:iCs/>
                <w:color w:val="000000"/>
                <w:sz w:val="20"/>
                <w:szCs w:val="20"/>
              </w:rPr>
              <w:t>2D</w:t>
            </w:r>
            <w:commentRangeEnd w:id="9"/>
            <w:r w:rsidRPr="009518F1">
              <w:rPr>
                <w:rStyle w:val="Refdecomentario"/>
                <w:i/>
                <w:iCs/>
                <w:color w:val="000000"/>
                <w:sz w:val="20"/>
                <w:szCs w:val="20"/>
              </w:rPr>
              <w:commentReference w:id="9"/>
            </w:r>
            <w:commentRangeEnd w:id="10"/>
            <w:r>
              <w:rPr>
                <w:rStyle w:val="CommentReference"/>
              </w:rPr>
              <w:commentReference w:id="10"/>
            </w:r>
          </w:p>
          <w:p w:rsidRPr="004E6A74" w:rsidR="00714F55" w:rsidP="00A21A8D" w:rsidRDefault="00714F55" w14:paraId="7FAB087D" w14:textId="77777777">
            <w:pPr>
              <w:spacing w:line="276" w:lineRule="auto"/>
              <w:jc w:val="center"/>
              <w:rPr>
                <w:color w:val="000000"/>
                <w:sz w:val="20"/>
                <w:szCs w:val="20"/>
              </w:rPr>
            </w:pPr>
            <w:r w:rsidRPr="004E6A74">
              <w:rPr>
                <w:noProof/>
                <w:sz w:val="20"/>
                <w:szCs w:val="20"/>
                <w:lang w:eastAsia="es-CO"/>
              </w:rPr>
              <w:drawing>
                <wp:inline distT="0" distB="0" distL="0" distR="0" wp14:anchorId="74ADBC59" wp14:editId="481F92A6">
                  <wp:extent cx="2066925" cy="2571750"/>
                  <wp:effectExtent l="0" t="0" r="9525"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165" t="17923" r="44193" b="9845"/>
                          <a:stretch/>
                        </pic:blipFill>
                        <pic:spPr bwMode="auto">
                          <a:xfrm>
                            <a:off x="0" y="0"/>
                            <a:ext cx="2066925" cy="2571750"/>
                          </a:xfrm>
                          <a:prstGeom prst="rect">
                            <a:avLst/>
                          </a:prstGeom>
                          <a:ln>
                            <a:noFill/>
                          </a:ln>
                          <a:extLst>
                            <a:ext uri="{53640926-AAD7-44D8-BBD7-CCE9431645EC}">
                              <a14:shadowObscured xmlns:a14="http://schemas.microsoft.com/office/drawing/2010/main"/>
                            </a:ext>
                          </a:extLst>
                        </pic:spPr>
                      </pic:pic>
                    </a:graphicData>
                  </a:graphic>
                </wp:inline>
              </w:drawing>
            </w:r>
          </w:p>
          <w:p w:rsidRPr="004E6A74" w:rsidR="00714F55" w:rsidP="00A21A8D" w:rsidRDefault="00714F55" w14:paraId="5F71AEED" w14:textId="7FE108B2">
            <w:pPr>
              <w:spacing w:line="276" w:lineRule="auto"/>
              <w:jc w:val="center"/>
              <w:rPr>
                <w:color w:val="000000"/>
                <w:sz w:val="20"/>
                <w:szCs w:val="20"/>
              </w:rPr>
            </w:pPr>
          </w:p>
        </w:tc>
      </w:tr>
    </w:tbl>
    <w:p w:rsidRPr="004E6A74" w:rsidR="00714F55" w:rsidP="00714F55" w:rsidRDefault="00714F55" w14:paraId="5A8A2160" w14:textId="77777777">
      <w:pPr>
        <w:pStyle w:val="Normal0"/>
        <w:pBdr>
          <w:top w:val="nil"/>
          <w:left w:val="nil"/>
          <w:bottom w:val="nil"/>
          <w:right w:val="nil"/>
          <w:between w:val="nil"/>
        </w:pBdr>
        <w:jc w:val="both"/>
        <w:rPr>
          <w:sz w:val="20"/>
          <w:szCs w:val="20"/>
        </w:rPr>
      </w:pPr>
    </w:p>
    <w:p w:rsidR="00714F55" w:rsidP="0008144B" w:rsidRDefault="00714F55" w14:paraId="002F3812" w14:textId="226343F9">
      <w:pPr>
        <w:pStyle w:val="Normal0"/>
        <w:pBdr>
          <w:top w:val="nil"/>
          <w:left w:val="nil"/>
          <w:bottom w:val="nil"/>
          <w:right w:val="nil"/>
          <w:between w:val="nil"/>
        </w:pBdr>
        <w:spacing w:line="360" w:lineRule="auto"/>
        <w:jc w:val="both"/>
        <w:rPr>
          <w:sz w:val="20"/>
          <w:szCs w:val="20"/>
        </w:rPr>
      </w:pPr>
      <w:r w:rsidRPr="004E6A74">
        <w:rPr>
          <w:sz w:val="20"/>
          <w:szCs w:val="20"/>
        </w:rPr>
        <w:t>El patronaje cumple una función estratégica en todo el ciclo de diseño, desarrollo y producción de indumentaria. Su utilidad va mucho más allá de “pasar el cuerpo a planos técnicos”; constituye el puente operativo entre la idea creativa y la prenda terminada. A continuación, se detallan sus principales aportes:</w:t>
      </w:r>
    </w:p>
    <w:p w:rsidRPr="004E6A74" w:rsidR="0016136F" w:rsidP="0008144B" w:rsidRDefault="0016136F" w14:paraId="553363D9" w14:textId="77777777">
      <w:pPr>
        <w:pStyle w:val="Normal0"/>
        <w:pBdr>
          <w:top w:val="nil"/>
          <w:left w:val="nil"/>
          <w:bottom w:val="nil"/>
          <w:right w:val="nil"/>
          <w:between w:val="nil"/>
        </w:pBdr>
        <w:spacing w:line="360" w:lineRule="auto"/>
        <w:jc w:val="both"/>
        <w:rPr>
          <w:sz w:val="20"/>
          <w:szCs w:val="20"/>
        </w:rPr>
      </w:pPr>
    </w:p>
    <w:p w:rsidRPr="004E6A74" w:rsidR="00714F55" w:rsidP="00714F55" w:rsidRDefault="00714F55" w14:paraId="2E86B600" w14:textId="77777777">
      <w:pPr>
        <w:pStyle w:val="Normal0"/>
        <w:pBdr>
          <w:top w:val="nil"/>
          <w:left w:val="nil"/>
          <w:bottom w:val="nil"/>
          <w:right w:val="nil"/>
          <w:between w:val="nil"/>
        </w:pBdr>
        <w:jc w:val="both"/>
        <w:rPr>
          <w:sz w:val="20"/>
          <w:szCs w:val="20"/>
        </w:rPr>
      </w:pPr>
    </w:p>
    <w:p w:rsidRPr="002D38BC" w:rsidR="00714F55" w:rsidP="00714F55" w:rsidRDefault="00714F55" w14:paraId="0100DEF8" w14:textId="77777777">
      <w:pPr>
        <w:pStyle w:val="Normal0"/>
        <w:pBdr>
          <w:top w:val="nil"/>
          <w:left w:val="nil"/>
          <w:bottom w:val="nil"/>
          <w:right w:val="nil"/>
          <w:between w:val="nil"/>
        </w:pBdr>
        <w:jc w:val="both"/>
        <w:rPr>
          <w:i/>
          <w:iCs/>
          <w:sz w:val="20"/>
          <w:szCs w:val="20"/>
        </w:rPr>
      </w:pPr>
      <w:r w:rsidRPr="002D38BC">
        <w:rPr>
          <w:b/>
          <w:i/>
          <w:iCs/>
          <w:sz w:val="20"/>
          <w:szCs w:val="20"/>
        </w:rPr>
        <w:t>Tabla 1.</w:t>
      </w:r>
      <w:r w:rsidRPr="002D38BC">
        <w:rPr>
          <w:i/>
          <w:iCs/>
          <w:sz w:val="20"/>
          <w:szCs w:val="20"/>
        </w:rPr>
        <w:t xml:space="preserve"> Aportes del patronaje en la elaboración de prendas</w:t>
      </w:r>
    </w:p>
    <w:tbl>
      <w:tblPr>
        <w:tblStyle w:val="Tablaconcuadrcula1"/>
        <w:tblW w:w="9962" w:type="dxa"/>
        <w:tblInd w:w="-3" w:type="dxa"/>
        <w:tblLook w:val="04A0" w:firstRow="1" w:lastRow="0" w:firstColumn="1" w:lastColumn="0" w:noHBand="0" w:noVBand="1"/>
      </w:tblPr>
      <w:tblGrid>
        <w:gridCol w:w="2019"/>
        <w:gridCol w:w="4267"/>
        <w:gridCol w:w="3676"/>
      </w:tblGrid>
      <w:tr w:rsidRPr="0016136F" w:rsidR="0016136F" w:rsidTr="0016136F" w14:paraId="46943AD6" w14:textId="77777777">
        <w:tc>
          <w:tcPr>
            <w:tcW w:w="0" w:type="auto"/>
            <w:shd w:val="clear" w:color="auto" w:fill="DBE5F1" w:themeFill="accent1" w:themeFillTint="33"/>
            <w:vAlign w:val="center"/>
            <w:hideMark/>
          </w:tcPr>
          <w:p w:rsidRPr="0016136F" w:rsidR="0016136F" w:rsidP="0016136F" w:rsidRDefault="0016136F" w14:paraId="19767E1A" w14:textId="0B06EEE2">
            <w:pPr>
              <w:rPr>
                <w:b/>
              </w:rPr>
            </w:pPr>
            <w:r w:rsidRPr="0016136F">
              <w:rPr>
                <w:b/>
                <w:bCs/>
                <w:color w:val="111E61"/>
              </w:rPr>
              <w:t>Dimensión</w:t>
            </w:r>
          </w:p>
        </w:tc>
        <w:tc>
          <w:tcPr>
            <w:tcW w:w="0" w:type="auto"/>
            <w:shd w:val="clear" w:color="auto" w:fill="DBE5F1" w:themeFill="accent1" w:themeFillTint="33"/>
            <w:vAlign w:val="center"/>
            <w:hideMark/>
          </w:tcPr>
          <w:p w:rsidRPr="0016136F" w:rsidR="0016136F" w:rsidP="0016136F" w:rsidRDefault="0016136F" w14:paraId="71D07326" w14:textId="3D2D8544">
            <w:pPr>
              <w:rPr>
                <w:b/>
              </w:rPr>
            </w:pPr>
            <w:r w:rsidRPr="0016136F">
              <w:rPr>
                <w:b/>
                <w:bCs/>
                <w:color w:val="111E61"/>
              </w:rPr>
              <w:t>Aporte clave del patronaje</w:t>
            </w:r>
          </w:p>
        </w:tc>
        <w:tc>
          <w:tcPr>
            <w:tcW w:w="0" w:type="auto"/>
            <w:shd w:val="clear" w:color="auto" w:fill="DBE5F1" w:themeFill="accent1" w:themeFillTint="33"/>
            <w:vAlign w:val="center"/>
            <w:hideMark/>
          </w:tcPr>
          <w:p w:rsidRPr="0016136F" w:rsidR="0016136F" w:rsidP="0016136F" w:rsidRDefault="0016136F" w14:paraId="64DE7DFD" w14:textId="3B24899A">
            <w:pPr>
              <w:rPr>
                <w:b/>
              </w:rPr>
            </w:pPr>
            <w:r w:rsidRPr="0016136F">
              <w:rPr>
                <w:b/>
                <w:bCs/>
                <w:color w:val="111E61"/>
              </w:rPr>
              <w:t>Beneficio directo</w:t>
            </w:r>
          </w:p>
        </w:tc>
      </w:tr>
      <w:tr w:rsidRPr="0016136F" w:rsidR="0016136F" w:rsidTr="0016136F" w14:paraId="336C40D2" w14:textId="77777777">
        <w:tc>
          <w:tcPr>
            <w:tcW w:w="0" w:type="auto"/>
            <w:shd w:val="clear" w:color="auto" w:fill="FFFFFF"/>
            <w:vAlign w:val="center"/>
            <w:hideMark/>
          </w:tcPr>
          <w:p w:rsidRPr="0016136F" w:rsidR="0016136F" w:rsidP="0016136F" w:rsidRDefault="0016136F" w14:paraId="3FA1FB1C" w14:textId="6C011D47">
            <w:pPr>
              <w:rPr>
                <w:b/>
              </w:rPr>
            </w:pPr>
            <w:r w:rsidRPr="0016136F">
              <w:rPr>
                <w:color w:val="12263F"/>
              </w:rPr>
              <w:t>Ajuste y ergonomía</w:t>
            </w:r>
          </w:p>
        </w:tc>
        <w:tc>
          <w:tcPr>
            <w:tcW w:w="0" w:type="auto"/>
            <w:shd w:val="clear" w:color="auto" w:fill="FFFFFF"/>
            <w:vAlign w:val="center"/>
            <w:hideMark/>
          </w:tcPr>
          <w:p w:rsidRPr="0016136F" w:rsidR="0016136F" w:rsidP="0016136F" w:rsidRDefault="0016136F" w14:paraId="442B3312" w14:textId="324D7D8C">
            <w:r w:rsidRPr="0016136F">
              <w:rPr>
                <w:color w:val="12263F"/>
              </w:rPr>
              <w:t>Traduce las proporciones anatómicas a superficies planas con puntos de control (busto, cintura, cadera, sisa, escote).</w:t>
            </w:r>
          </w:p>
        </w:tc>
        <w:tc>
          <w:tcPr>
            <w:tcW w:w="0" w:type="auto"/>
            <w:shd w:val="clear" w:color="auto" w:fill="FFFFFF"/>
            <w:vAlign w:val="center"/>
            <w:hideMark/>
          </w:tcPr>
          <w:p w:rsidRPr="0016136F" w:rsidR="0016136F" w:rsidP="0016136F" w:rsidRDefault="0016136F" w14:paraId="48530178" w14:textId="71075BD9">
            <w:r w:rsidRPr="0016136F">
              <w:rPr>
                <w:color w:val="12263F"/>
              </w:rPr>
              <w:t>Garantiza comodidad, libertad de movimiento y correcta caída de la prenda.</w:t>
            </w:r>
          </w:p>
        </w:tc>
      </w:tr>
      <w:tr w:rsidRPr="0016136F" w:rsidR="0016136F" w:rsidTr="0016136F" w14:paraId="09F5AB2B" w14:textId="77777777">
        <w:tc>
          <w:tcPr>
            <w:tcW w:w="0" w:type="auto"/>
            <w:shd w:val="clear" w:color="auto" w:fill="FFFFFF"/>
            <w:vAlign w:val="center"/>
            <w:hideMark/>
          </w:tcPr>
          <w:p w:rsidRPr="0016136F" w:rsidR="0016136F" w:rsidP="0016136F" w:rsidRDefault="0016136F" w14:paraId="5AFF852A" w14:textId="4E2E304F">
            <w:pPr>
              <w:rPr>
                <w:b/>
              </w:rPr>
            </w:pPr>
            <w:r w:rsidRPr="0016136F">
              <w:rPr>
                <w:color w:val="12263F"/>
              </w:rPr>
              <w:t>Eficiencia productiva</w:t>
            </w:r>
          </w:p>
        </w:tc>
        <w:tc>
          <w:tcPr>
            <w:tcW w:w="0" w:type="auto"/>
            <w:shd w:val="clear" w:color="auto" w:fill="FFFFFF"/>
            <w:vAlign w:val="center"/>
            <w:hideMark/>
          </w:tcPr>
          <w:p w:rsidRPr="0016136F" w:rsidR="0016136F" w:rsidP="0016136F" w:rsidRDefault="0016136F" w14:paraId="17A48409" w14:textId="6A546FA3">
            <w:r w:rsidRPr="0016136F">
              <w:rPr>
                <w:color w:val="12263F"/>
              </w:rPr>
              <w:t>Define márgenes de costura, piquetes y secuencias de ensamblaje.</w:t>
            </w:r>
          </w:p>
        </w:tc>
        <w:tc>
          <w:tcPr>
            <w:tcW w:w="0" w:type="auto"/>
            <w:shd w:val="clear" w:color="auto" w:fill="FFFFFF"/>
            <w:vAlign w:val="center"/>
            <w:hideMark/>
          </w:tcPr>
          <w:p w:rsidRPr="0016136F" w:rsidR="0016136F" w:rsidP="0016136F" w:rsidRDefault="0016136F" w14:paraId="1D6A16B4" w14:textId="269AD7A5">
            <w:r w:rsidRPr="0016136F">
              <w:rPr>
                <w:color w:val="12263F"/>
              </w:rPr>
              <w:t>Reduce errores en corte y confección, ahorra tiempo y desperdicio de tela.</w:t>
            </w:r>
          </w:p>
        </w:tc>
      </w:tr>
      <w:tr w:rsidRPr="0016136F" w:rsidR="0016136F" w:rsidTr="0016136F" w14:paraId="4EE77D6A" w14:textId="77777777">
        <w:tc>
          <w:tcPr>
            <w:tcW w:w="0" w:type="auto"/>
            <w:shd w:val="clear" w:color="auto" w:fill="FFFFFF"/>
            <w:vAlign w:val="center"/>
            <w:hideMark/>
          </w:tcPr>
          <w:p w:rsidRPr="0016136F" w:rsidR="0016136F" w:rsidP="0016136F" w:rsidRDefault="0016136F" w14:paraId="30B457CE" w14:textId="101A1812">
            <w:pPr>
              <w:rPr>
                <w:b/>
              </w:rPr>
            </w:pPr>
            <w:r w:rsidRPr="0016136F">
              <w:rPr>
                <w:color w:val="12263F"/>
              </w:rPr>
              <w:t>Escalado de tallas</w:t>
            </w:r>
          </w:p>
        </w:tc>
        <w:tc>
          <w:tcPr>
            <w:tcW w:w="0" w:type="auto"/>
            <w:shd w:val="clear" w:color="auto" w:fill="FFFFFF"/>
            <w:vAlign w:val="center"/>
            <w:hideMark/>
          </w:tcPr>
          <w:p w:rsidRPr="0016136F" w:rsidR="0016136F" w:rsidP="0016136F" w:rsidRDefault="0016136F" w14:paraId="119942BF" w14:textId="0AA4DE1E">
            <w:r w:rsidRPr="0016136F">
              <w:rPr>
                <w:color w:val="12263F"/>
              </w:rPr>
              <w:t>Sirve como “matriz” para gradar medidas hacia tallas superiores o inferiores de forma coherente.</w:t>
            </w:r>
          </w:p>
        </w:tc>
        <w:tc>
          <w:tcPr>
            <w:tcW w:w="0" w:type="auto"/>
            <w:shd w:val="clear" w:color="auto" w:fill="FFFFFF"/>
            <w:vAlign w:val="center"/>
            <w:hideMark/>
          </w:tcPr>
          <w:p w:rsidRPr="0016136F" w:rsidR="0016136F" w:rsidP="0016136F" w:rsidRDefault="0016136F" w14:paraId="3FA242BF" w14:textId="3440FF7C">
            <w:r w:rsidRPr="0016136F">
              <w:rPr>
                <w:color w:val="12263F"/>
              </w:rPr>
              <w:t>Permite atender diversos rangos de clientela sin rebajar desde cero cada tamaño.</w:t>
            </w:r>
          </w:p>
        </w:tc>
      </w:tr>
      <w:tr w:rsidRPr="0016136F" w:rsidR="0016136F" w:rsidTr="0016136F" w14:paraId="2458213C" w14:textId="77777777">
        <w:tc>
          <w:tcPr>
            <w:tcW w:w="0" w:type="auto"/>
            <w:shd w:val="clear" w:color="auto" w:fill="FFFFFF"/>
            <w:vAlign w:val="center"/>
            <w:hideMark/>
          </w:tcPr>
          <w:p w:rsidRPr="0016136F" w:rsidR="0016136F" w:rsidP="0016136F" w:rsidRDefault="0016136F" w14:paraId="21C33828" w14:textId="6507F9D3">
            <w:pPr>
              <w:rPr>
                <w:b/>
              </w:rPr>
            </w:pPr>
            <w:r w:rsidRPr="0016136F">
              <w:rPr>
                <w:color w:val="12263F"/>
              </w:rPr>
              <w:t>Creatividad controlada</w:t>
            </w:r>
          </w:p>
        </w:tc>
        <w:tc>
          <w:tcPr>
            <w:tcW w:w="0" w:type="auto"/>
            <w:shd w:val="clear" w:color="auto" w:fill="FFFFFF"/>
            <w:vAlign w:val="center"/>
            <w:hideMark/>
          </w:tcPr>
          <w:p w:rsidRPr="0016136F" w:rsidR="0016136F" w:rsidP="0016136F" w:rsidRDefault="0016136F" w14:paraId="594E188B" w14:textId="12A47BA3">
            <w:r w:rsidRPr="0016136F">
              <w:rPr>
                <w:color w:val="12263F"/>
              </w:rPr>
              <w:t>Actúa como lienzo técnico para manipular pinzas, volúmenes y líneas de diseño (traslados, añadidos, recortes).</w:t>
            </w:r>
          </w:p>
        </w:tc>
        <w:tc>
          <w:tcPr>
            <w:tcW w:w="0" w:type="auto"/>
            <w:shd w:val="clear" w:color="auto" w:fill="FFFFFF"/>
            <w:vAlign w:val="center"/>
            <w:hideMark/>
          </w:tcPr>
          <w:p w:rsidRPr="0016136F" w:rsidR="0016136F" w:rsidP="0016136F" w:rsidRDefault="0016136F" w14:paraId="24106750" w14:textId="517A096C">
            <w:r w:rsidRPr="0016136F">
              <w:rPr>
                <w:color w:val="12263F"/>
              </w:rPr>
              <w:t>Facilita experimentación con siluetas manteniendo la estructura base estable.</w:t>
            </w:r>
          </w:p>
        </w:tc>
      </w:tr>
      <w:tr w:rsidRPr="0016136F" w:rsidR="0016136F" w:rsidTr="0016136F" w14:paraId="5D574067" w14:textId="77777777">
        <w:tc>
          <w:tcPr>
            <w:tcW w:w="0" w:type="auto"/>
            <w:shd w:val="clear" w:color="auto" w:fill="FFFFFF"/>
            <w:vAlign w:val="center"/>
            <w:hideMark/>
          </w:tcPr>
          <w:p w:rsidRPr="0016136F" w:rsidR="0016136F" w:rsidP="0016136F" w:rsidRDefault="0016136F" w14:paraId="63FFC4F9" w14:textId="0AAD547E">
            <w:pPr>
              <w:rPr>
                <w:b/>
              </w:rPr>
            </w:pPr>
            <w:r w:rsidRPr="0016136F">
              <w:rPr>
                <w:color w:val="12263F"/>
              </w:rPr>
              <w:t>Comunicación interdisciplinar</w:t>
            </w:r>
          </w:p>
        </w:tc>
        <w:tc>
          <w:tcPr>
            <w:tcW w:w="0" w:type="auto"/>
            <w:shd w:val="clear" w:color="auto" w:fill="FFFFFF"/>
            <w:vAlign w:val="center"/>
            <w:hideMark/>
          </w:tcPr>
          <w:p w:rsidRPr="0016136F" w:rsidR="0016136F" w:rsidP="0016136F" w:rsidRDefault="0016136F" w14:paraId="66347DEA" w14:textId="2DD65ABF">
            <w:r w:rsidRPr="0016136F">
              <w:rPr>
                <w:color w:val="12263F"/>
              </w:rPr>
              <w:t>Estandariza símbolos y convenciones (piquetes, líneas de aplome, códigos de pieza).</w:t>
            </w:r>
          </w:p>
        </w:tc>
        <w:tc>
          <w:tcPr>
            <w:tcW w:w="0" w:type="auto"/>
            <w:shd w:val="clear" w:color="auto" w:fill="FFFFFF"/>
            <w:vAlign w:val="center"/>
            <w:hideMark/>
          </w:tcPr>
          <w:p w:rsidRPr="0016136F" w:rsidR="0016136F" w:rsidP="0016136F" w:rsidRDefault="0016136F" w14:paraId="06CF64B6" w14:textId="0387F102">
            <w:r w:rsidRPr="0016136F">
              <w:rPr>
                <w:color w:val="12263F"/>
              </w:rPr>
              <w:t>Mejora el diálogo entre diseñadores, patronistas, cortadores y costureras, minimizando malentendidos.</w:t>
            </w:r>
          </w:p>
        </w:tc>
      </w:tr>
      <w:tr w:rsidRPr="0016136F" w:rsidR="0016136F" w:rsidTr="0016136F" w14:paraId="25419EB9" w14:textId="77777777">
        <w:tc>
          <w:tcPr>
            <w:tcW w:w="0" w:type="auto"/>
            <w:shd w:val="clear" w:color="auto" w:fill="FFFFFF"/>
            <w:vAlign w:val="center"/>
            <w:hideMark/>
          </w:tcPr>
          <w:p w:rsidRPr="0016136F" w:rsidR="0016136F" w:rsidP="0016136F" w:rsidRDefault="0016136F" w14:paraId="774EA8A6" w14:textId="4C886BCE">
            <w:pPr>
              <w:rPr>
                <w:b/>
              </w:rPr>
            </w:pPr>
            <w:r w:rsidRPr="0016136F">
              <w:rPr>
                <w:color w:val="12263F"/>
              </w:rPr>
              <w:t>Viabilidad económica</w:t>
            </w:r>
          </w:p>
        </w:tc>
        <w:tc>
          <w:tcPr>
            <w:tcW w:w="0" w:type="auto"/>
            <w:shd w:val="clear" w:color="auto" w:fill="FFFFFF"/>
            <w:vAlign w:val="center"/>
            <w:hideMark/>
          </w:tcPr>
          <w:p w:rsidRPr="0016136F" w:rsidR="0016136F" w:rsidP="0016136F" w:rsidRDefault="0016136F" w14:paraId="1FA8E477" w14:textId="1D1FBABE">
            <w:r w:rsidRPr="0016136F">
              <w:rPr>
                <w:color w:val="12263F"/>
              </w:rPr>
              <w:t>Optimiza el consumo de material mediante tizadas eficientes y verificación previa de ajuste (</w:t>
            </w:r>
            <w:proofErr w:type="spellStart"/>
            <w:r w:rsidRPr="00D10B9D">
              <w:rPr>
                <w:rStyle w:val="nfasis"/>
                <w:color w:val="FF0000"/>
                <w:bdr w:val="none" w:color="auto" w:sz="0" w:space="0" w:frame="1"/>
              </w:rPr>
              <w:t>toile</w:t>
            </w:r>
            <w:proofErr w:type="spellEnd"/>
            <w:r w:rsidRPr="00D10B9D">
              <w:rPr>
                <w:color w:val="FF0000"/>
              </w:rPr>
              <w:t>)</w:t>
            </w:r>
            <w:r w:rsidRPr="0016136F">
              <w:rPr>
                <w:color w:val="12263F"/>
              </w:rPr>
              <w:t>.</w:t>
            </w:r>
          </w:p>
        </w:tc>
        <w:tc>
          <w:tcPr>
            <w:tcW w:w="0" w:type="auto"/>
            <w:shd w:val="clear" w:color="auto" w:fill="FFFFFF"/>
            <w:vAlign w:val="center"/>
            <w:hideMark/>
          </w:tcPr>
          <w:p w:rsidRPr="0016136F" w:rsidR="0016136F" w:rsidP="0016136F" w:rsidRDefault="0016136F" w14:paraId="2D515BF5" w14:textId="2844EA3D">
            <w:r w:rsidRPr="0016136F">
              <w:rPr>
                <w:color w:val="12263F"/>
              </w:rPr>
              <w:t>Disminuye costos de materia prima y retrabajos.</w:t>
            </w:r>
          </w:p>
        </w:tc>
      </w:tr>
      <w:tr w:rsidRPr="0016136F" w:rsidR="0016136F" w:rsidTr="0016136F" w14:paraId="35CB1782" w14:textId="77777777">
        <w:tc>
          <w:tcPr>
            <w:tcW w:w="0" w:type="auto"/>
            <w:shd w:val="clear" w:color="auto" w:fill="FFFFFF"/>
            <w:vAlign w:val="center"/>
            <w:hideMark/>
          </w:tcPr>
          <w:p w:rsidRPr="0016136F" w:rsidR="0016136F" w:rsidP="0016136F" w:rsidRDefault="0016136F" w14:paraId="6172D514" w14:textId="495F9FE6">
            <w:pPr>
              <w:rPr>
                <w:b/>
              </w:rPr>
            </w:pPr>
            <w:r w:rsidRPr="0016136F">
              <w:rPr>
                <w:color w:val="12263F"/>
              </w:rPr>
              <w:t>Sustentabilidad</w:t>
            </w:r>
          </w:p>
        </w:tc>
        <w:tc>
          <w:tcPr>
            <w:tcW w:w="0" w:type="auto"/>
            <w:shd w:val="clear" w:color="auto" w:fill="FFFFFF"/>
            <w:vAlign w:val="center"/>
            <w:hideMark/>
          </w:tcPr>
          <w:p w:rsidRPr="0016136F" w:rsidR="0016136F" w:rsidP="0016136F" w:rsidRDefault="0016136F" w14:paraId="0D65511C" w14:textId="55A9C54B">
            <w:r w:rsidRPr="0016136F">
              <w:rPr>
                <w:color w:val="12263F"/>
              </w:rPr>
              <w:t>Proporciona bases para sistemas de corte 3D y </w:t>
            </w:r>
            <w:proofErr w:type="spellStart"/>
            <w:r w:rsidRPr="00D10B9D">
              <w:rPr>
                <w:rStyle w:val="nfasis"/>
                <w:color w:val="FF0000"/>
                <w:bdr w:val="none" w:color="auto" w:sz="0" w:space="0" w:frame="1"/>
              </w:rPr>
              <w:t>nesting</w:t>
            </w:r>
            <w:proofErr w:type="spellEnd"/>
            <w:r w:rsidRPr="0016136F">
              <w:rPr>
                <w:color w:val="12263F"/>
              </w:rPr>
              <w:t> avanzado, reduciendo excedentes.</w:t>
            </w:r>
          </w:p>
        </w:tc>
        <w:tc>
          <w:tcPr>
            <w:tcW w:w="0" w:type="auto"/>
            <w:shd w:val="clear" w:color="auto" w:fill="FFFFFF"/>
            <w:vAlign w:val="center"/>
            <w:hideMark/>
          </w:tcPr>
          <w:p w:rsidRPr="0016136F" w:rsidR="0016136F" w:rsidP="0016136F" w:rsidRDefault="0016136F" w14:paraId="02E567C8" w14:textId="1E2FF50A">
            <w:r w:rsidRPr="0016136F">
              <w:rPr>
                <w:color w:val="12263F"/>
              </w:rPr>
              <w:t>Contribuye a prácticas de producción responsable y a la generación de menos residuos.</w:t>
            </w:r>
          </w:p>
        </w:tc>
      </w:tr>
      <w:tr w:rsidRPr="0016136F" w:rsidR="0016136F" w:rsidTr="0016136F" w14:paraId="464610BC" w14:textId="77777777">
        <w:tc>
          <w:tcPr>
            <w:tcW w:w="0" w:type="auto"/>
            <w:shd w:val="clear" w:color="auto" w:fill="FFFFFF"/>
            <w:vAlign w:val="center"/>
            <w:hideMark/>
          </w:tcPr>
          <w:p w:rsidRPr="0016136F" w:rsidR="0016136F" w:rsidP="0016136F" w:rsidRDefault="0016136F" w14:paraId="4B51A461" w14:textId="74C94002">
            <w:pPr>
              <w:rPr>
                <w:b/>
              </w:rPr>
            </w:pPr>
            <w:r w:rsidRPr="0016136F">
              <w:rPr>
                <w:color w:val="12263F"/>
              </w:rPr>
              <w:t>Digitalización y archivo</w:t>
            </w:r>
          </w:p>
        </w:tc>
        <w:tc>
          <w:tcPr>
            <w:tcW w:w="0" w:type="auto"/>
            <w:shd w:val="clear" w:color="auto" w:fill="FFFFFF"/>
            <w:vAlign w:val="center"/>
            <w:hideMark/>
          </w:tcPr>
          <w:p w:rsidRPr="0016136F" w:rsidR="0016136F" w:rsidP="0016136F" w:rsidRDefault="0016136F" w14:paraId="161BF907" w14:textId="6E009EAC">
            <w:r w:rsidRPr="0016136F">
              <w:rPr>
                <w:color w:val="12263F"/>
              </w:rPr>
              <w:t>Facilita la migración a </w:t>
            </w:r>
            <w:r w:rsidRPr="0016136F">
              <w:rPr>
                <w:rStyle w:val="nfasis"/>
                <w:color w:val="12263F"/>
                <w:bdr w:val="none" w:color="auto" w:sz="0" w:space="0" w:frame="1"/>
              </w:rPr>
              <w:t>software</w:t>
            </w:r>
            <w:r w:rsidRPr="0016136F">
              <w:rPr>
                <w:color w:val="12263F"/>
              </w:rPr>
              <w:t> CAD y la creación de bibliotecas de patrones reutilizables.</w:t>
            </w:r>
          </w:p>
        </w:tc>
        <w:tc>
          <w:tcPr>
            <w:tcW w:w="0" w:type="auto"/>
            <w:shd w:val="clear" w:color="auto" w:fill="FFFFFF"/>
            <w:vAlign w:val="center"/>
            <w:hideMark/>
          </w:tcPr>
          <w:p w:rsidRPr="0016136F" w:rsidR="0016136F" w:rsidP="0016136F" w:rsidRDefault="0016136F" w14:paraId="4A2D4893" w14:textId="6C1FAC00">
            <w:r w:rsidRPr="0016136F">
              <w:rPr>
                <w:color w:val="12263F"/>
              </w:rPr>
              <w:t>Acelera futuras colecciones y respalda la trazabilidad documental.</w:t>
            </w:r>
          </w:p>
        </w:tc>
      </w:tr>
    </w:tbl>
    <w:p w:rsidRPr="004E6A74" w:rsidR="00D10B9D" w:rsidP="00D10B9D" w:rsidRDefault="00D10B9D" w14:paraId="58C0F9D1"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4901B408" w14:textId="132E170D">
      <w:pPr>
        <w:pStyle w:val="Normal0"/>
        <w:pBdr>
          <w:top w:val="nil"/>
          <w:left w:val="nil"/>
          <w:bottom w:val="nil"/>
          <w:right w:val="nil"/>
          <w:between w:val="nil"/>
        </w:pBdr>
        <w:jc w:val="both"/>
        <w:rPr>
          <w:sz w:val="20"/>
          <w:szCs w:val="20"/>
        </w:rPr>
      </w:pPr>
    </w:p>
    <w:tbl>
      <w:tblPr>
        <w:tblStyle w:val="Tablaconcuadrcula"/>
        <w:tblW w:w="0" w:type="auto"/>
        <w:tblLook w:val="04A0" w:firstRow="1" w:lastRow="0" w:firstColumn="1" w:lastColumn="0" w:noHBand="0" w:noVBand="1"/>
      </w:tblPr>
      <w:tblGrid>
        <w:gridCol w:w="9962"/>
      </w:tblGrid>
      <w:tr w:rsidRPr="004E6A74" w:rsidR="008F2A60" w:rsidTr="008F2A60" w14:paraId="772AC7B0" w14:textId="77777777">
        <w:tc>
          <w:tcPr>
            <w:tcW w:w="9962" w:type="dxa"/>
          </w:tcPr>
          <w:p w:rsidRPr="004E6A74" w:rsidR="008F2A60" w:rsidP="008F2A60" w:rsidRDefault="005B15F1" w14:paraId="4EFC3405" w14:textId="60DB6843">
            <w:pPr>
              <w:pStyle w:val="Normal0"/>
              <w:jc w:val="center"/>
              <w:rPr>
                <w:b/>
                <w:sz w:val="20"/>
                <w:szCs w:val="20"/>
              </w:rPr>
            </w:pPr>
            <w:r w:rsidRPr="004E6A74">
              <w:rPr>
                <w:b/>
                <w:sz w:val="20"/>
                <w:szCs w:val="20"/>
                <w:highlight w:val="magenta"/>
              </w:rPr>
              <w:t>Llamado a la</w:t>
            </w:r>
            <w:r w:rsidRPr="004E6A74" w:rsidR="008F2A60">
              <w:rPr>
                <w:b/>
                <w:sz w:val="20"/>
                <w:szCs w:val="20"/>
                <w:highlight w:val="magenta"/>
              </w:rPr>
              <w:t xml:space="preserve"> </w:t>
            </w:r>
            <w:commentRangeStart w:id="11"/>
            <w:r w:rsidRPr="004E6A74" w:rsidR="008F2A60">
              <w:rPr>
                <w:b/>
                <w:sz w:val="20"/>
                <w:szCs w:val="20"/>
                <w:highlight w:val="magenta"/>
              </w:rPr>
              <w:t>ACCIÓN</w:t>
            </w:r>
            <w:commentRangeEnd w:id="11"/>
            <w:r w:rsidRPr="004E6A74" w:rsidR="008F2A60">
              <w:rPr>
                <w:rStyle w:val="Refdecomentario"/>
                <w:b/>
                <w:sz w:val="20"/>
                <w:szCs w:val="20"/>
              </w:rPr>
              <w:commentReference w:id="11"/>
            </w:r>
          </w:p>
          <w:p w:rsidR="00AD61F1" w:rsidRDefault="00AD61F1" w14:paraId="6C66852A" w14:textId="77777777">
            <w:pPr>
              <w:pStyle w:val="Normal0"/>
              <w:jc w:val="center"/>
            </w:pPr>
            <w:r>
              <w:rPr>
                <w:sz w:val="20"/>
                <w:szCs w:val="20"/>
              </w:rPr>
              <w:t xml:space="preserve">Conceptos de </w:t>
            </w:r>
            <w:proofErr w:type="spellStart"/>
            <w:r>
              <w:rPr>
                <w:sz w:val="20"/>
                <w:szCs w:val="20"/>
                <w:shd w:val="clear" w:color="auto" w:fill="92D050"/>
              </w:rPr>
              <w:t>prepatronaje</w:t>
            </w:r>
            <w:proofErr w:type="spellEnd"/>
          </w:p>
          <w:p w:rsidRPr="004E6A74" w:rsidR="008F2A60" w:rsidP="008F2A60" w:rsidRDefault="00AD61F1" w14:paraId="14F7880B" w14:textId="15FD0D19">
            <w:pPr>
              <w:pStyle w:val="Normal0"/>
              <w:jc w:val="center"/>
              <w:rPr>
                <w:sz w:val="20"/>
                <w:szCs w:val="20"/>
              </w:rPr>
            </w:pPr>
            <w:r w:rsidRPr="004E6A74">
              <w:rPr>
                <w:sz w:val="20"/>
                <w:szCs w:val="20"/>
              </w:rPr>
              <w:t>Consulta las generalidades del patronaje y sus diferentes métodos</w:t>
            </w:r>
          </w:p>
        </w:tc>
      </w:tr>
    </w:tbl>
    <w:p w:rsidRPr="004E6A74" w:rsidR="00DA5D45" w:rsidP="00160E94" w:rsidRDefault="00DA5D45" w14:paraId="6E695DBA" w14:textId="4B4EEB21">
      <w:pPr>
        <w:pStyle w:val="NormalWeb"/>
        <w:spacing w:line="360" w:lineRule="auto"/>
        <w:jc w:val="both"/>
        <w:rPr>
          <w:rFonts w:ascii="Arial" w:hAnsi="Arial" w:cs="Arial"/>
          <w:sz w:val="20"/>
          <w:szCs w:val="20"/>
        </w:rPr>
      </w:pPr>
      <w:r w:rsidRPr="004E6A74">
        <w:rPr>
          <w:rFonts w:ascii="Arial" w:hAnsi="Arial" w:cs="Arial"/>
          <w:sz w:val="20"/>
          <w:szCs w:val="20"/>
        </w:rPr>
        <w:t>El patronaje se clasifica en dos grandes modalidades según su finalidad productiva: patronaje industrial y patronaje sobre medidas. La primera se orienta a la fabricación en serie bajo parámetros estandarizados, mientras que la segunda responde a procesos personalizados que atienden características específicas de una persona usuaria.</w:t>
      </w:r>
    </w:p>
    <w:p w:rsidRPr="004E6A74" w:rsidR="00DA5D45" w:rsidP="00160E94" w:rsidRDefault="00DA5D45" w14:paraId="5B3D9D88" w14:textId="77777777">
      <w:pPr>
        <w:pStyle w:val="NormalWeb"/>
        <w:spacing w:line="360" w:lineRule="auto"/>
        <w:jc w:val="both"/>
        <w:rPr>
          <w:rFonts w:ascii="Arial" w:hAnsi="Arial" w:cs="Arial"/>
          <w:sz w:val="20"/>
          <w:szCs w:val="20"/>
        </w:rPr>
      </w:pPr>
      <w:r w:rsidRPr="004E6A74">
        <w:rPr>
          <w:rStyle w:val="Textoennegrita"/>
          <w:rFonts w:ascii="Arial" w:hAnsi="Arial" w:cs="Arial"/>
          <w:sz w:val="20"/>
          <w:szCs w:val="20"/>
        </w:rPr>
        <w:t>A. Patronaje industrial</w:t>
      </w:r>
    </w:p>
    <w:p w:rsidRPr="004E6A74" w:rsidR="00DA5D45" w:rsidP="00160E94" w:rsidRDefault="00DA5D45" w14:paraId="65D15913" w14:textId="77777777">
      <w:pPr>
        <w:pStyle w:val="NormalWeb"/>
        <w:spacing w:line="360" w:lineRule="auto"/>
        <w:jc w:val="both"/>
        <w:rPr>
          <w:rFonts w:ascii="Arial" w:hAnsi="Arial" w:cs="Arial"/>
          <w:sz w:val="20"/>
          <w:szCs w:val="20"/>
        </w:rPr>
      </w:pPr>
      <w:r w:rsidRPr="004E6A74">
        <w:rPr>
          <w:rFonts w:ascii="Arial" w:hAnsi="Arial" w:cs="Arial"/>
          <w:sz w:val="20"/>
          <w:szCs w:val="20"/>
        </w:rPr>
        <w:t xml:space="preserve">El patronaje industrial parte del estudio antropométrico de la figura corporal en su tridimensionalidad y traduce esta información a representaciones bidimensionales, ya sea mediante trazado manual sobre papel o a través de </w:t>
      </w:r>
      <w:r w:rsidRPr="0016136F">
        <w:rPr>
          <w:rFonts w:ascii="Arial" w:hAnsi="Arial" w:cs="Arial"/>
          <w:i/>
          <w:iCs/>
          <w:sz w:val="20"/>
          <w:szCs w:val="20"/>
        </w:rPr>
        <w:t>software</w:t>
      </w:r>
      <w:r w:rsidRPr="004E6A74">
        <w:rPr>
          <w:rFonts w:ascii="Arial" w:hAnsi="Arial" w:cs="Arial"/>
          <w:sz w:val="20"/>
          <w:szCs w:val="20"/>
        </w:rPr>
        <w:t xml:space="preserve"> especializado como Audaces 360, </w:t>
      </w:r>
      <w:proofErr w:type="spellStart"/>
      <w:r w:rsidRPr="004E6A74">
        <w:rPr>
          <w:rFonts w:ascii="Arial" w:hAnsi="Arial" w:cs="Arial"/>
          <w:sz w:val="20"/>
          <w:szCs w:val="20"/>
        </w:rPr>
        <w:t>Optitex</w:t>
      </w:r>
      <w:proofErr w:type="spellEnd"/>
      <w:r w:rsidRPr="004E6A74">
        <w:rPr>
          <w:rFonts w:ascii="Arial" w:hAnsi="Arial" w:cs="Arial"/>
          <w:sz w:val="20"/>
          <w:szCs w:val="20"/>
        </w:rPr>
        <w:t xml:space="preserve">, Gerber o </w:t>
      </w:r>
      <w:proofErr w:type="spellStart"/>
      <w:r w:rsidRPr="004E6A74">
        <w:rPr>
          <w:rFonts w:ascii="Arial" w:hAnsi="Arial" w:cs="Arial"/>
          <w:sz w:val="20"/>
          <w:szCs w:val="20"/>
        </w:rPr>
        <w:t>Lectra</w:t>
      </w:r>
      <w:proofErr w:type="spellEnd"/>
      <w:r w:rsidRPr="004E6A74">
        <w:rPr>
          <w:rFonts w:ascii="Arial" w:hAnsi="Arial" w:cs="Arial"/>
          <w:sz w:val="20"/>
          <w:szCs w:val="20"/>
        </w:rPr>
        <w:t>, herramientas ampliamente empleadas en la industria de la confección. Este procedimiento técnico permite estructurar moldes base, realizar transformaciones y optimizar tiempos de desarrollo.</w:t>
      </w:r>
    </w:p>
    <w:p w:rsidRPr="004E6A74" w:rsidR="00DA5D45" w:rsidP="009F608E" w:rsidRDefault="00DA5D45" w14:paraId="2B53129C" w14:textId="77777777">
      <w:pPr>
        <w:pStyle w:val="NormalWeb"/>
        <w:shd w:val="clear" w:color="auto" w:fill="F2F2F2" w:themeFill="background1" w:themeFillShade="F2"/>
        <w:spacing w:line="360" w:lineRule="auto"/>
        <w:jc w:val="both"/>
        <w:rPr>
          <w:rFonts w:ascii="Arial" w:hAnsi="Arial" w:cs="Arial"/>
          <w:sz w:val="20"/>
          <w:szCs w:val="20"/>
        </w:rPr>
      </w:pPr>
      <w:bookmarkStart w:name="_Hlk222571060" w:id="12"/>
      <w:r w:rsidRPr="3A55395B" w:rsidR="00DA5D45">
        <w:rPr>
          <w:rFonts w:ascii="Arial" w:hAnsi="Arial" w:cs="Arial"/>
          <w:sz w:val="20"/>
          <w:szCs w:val="20"/>
        </w:rPr>
        <w:t xml:space="preserve">Su fundamento se sustenta en tablas de medidas previamente establecidas según regiones, mercados y tipologías de prenda, lo que facilita la estandarización y el proceso de escalado. A partir de </w:t>
      </w:r>
      <w:commentRangeStart w:id="1303959421"/>
      <w:r w:rsidRPr="3A55395B" w:rsidR="00DA5D45">
        <w:rPr>
          <w:rFonts w:ascii="Arial" w:hAnsi="Arial" w:cs="Arial"/>
          <w:sz w:val="20"/>
          <w:szCs w:val="20"/>
        </w:rPr>
        <w:t>una</w:t>
      </w:r>
      <w:commentRangeEnd w:id="1303959421"/>
      <w:r>
        <w:rPr>
          <w:rStyle w:val="CommentReference"/>
        </w:rPr>
        <w:commentReference w:id="1303959421"/>
      </w:r>
      <w:r w:rsidRPr="3A55395B" w:rsidR="00DA5D45">
        <w:rPr>
          <w:rFonts w:ascii="Arial" w:hAnsi="Arial" w:cs="Arial"/>
          <w:sz w:val="20"/>
          <w:szCs w:val="20"/>
        </w:rPr>
        <w:t xml:space="preserve"> talla base se aplican incrementos proporcionales definidos, permitiendo generar un rango de tallas sin necesidad de rediseñar cada molde, lo cual favorece eficiencia, uniformidad y control en la producción en serie.</w:t>
      </w:r>
    </w:p>
    <w:p w:rsidRPr="004E6A74" w:rsidR="00DA5D45" w:rsidP="009F608E" w:rsidRDefault="00DA5D45" w14:paraId="2CFDA2F2" w14:textId="77777777">
      <w:pPr>
        <w:pStyle w:val="NormalWeb"/>
        <w:shd w:val="clear" w:color="auto" w:fill="F2F2F2" w:themeFill="background1" w:themeFillShade="F2"/>
        <w:spacing w:line="360" w:lineRule="auto"/>
        <w:jc w:val="both"/>
        <w:rPr>
          <w:rFonts w:ascii="Arial" w:hAnsi="Arial" w:cs="Arial"/>
          <w:sz w:val="20"/>
          <w:szCs w:val="20"/>
        </w:rPr>
      </w:pPr>
      <w:r w:rsidRPr="004E6A74">
        <w:rPr>
          <w:rFonts w:ascii="Arial" w:hAnsi="Arial" w:cs="Arial"/>
          <w:sz w:val="20"/>
          <w:szCs w:val="20"/>
        </w:rPr>
        <w:t>Dentro de esta modalidad se contemplan procesos como:</w:t>
      </w:r>
    </w:p>
    <w:p w:rsidRPr="004E6A74" w:rsidR="00DA5D45" w:rsidP="009F608E" w:rsidRDefault="00DA5D45" w14:paraId="1960E134" w14:textId="77777777">
      <w:pPr>
        <w:pStyle w:val="NormalWeb"/>
        <w:numPr>
          <w:ilvl w:val="0"/>
          <w:numId w:val="29"/>
        </w:numPr>
        <w:shd w:val="clear" w:color="auto" w:fill="F2F2F2" w:themeFill="background1" w:themeFillShade="F2"/>
        <w:spacing w:line="360" w:lineRule="auto"/>
        <w:jc w:val="both"/>
        <w:rPr>
          <w:rFonts w:ascii="Arial" w:hAnsi="Arial" w:cs="Arial"/>
          <w:sz w:val="20"/>
          <w:szCs w:val="20"/>
        </w:rPr>
      </w:pPr>
      <w:r w:rsidRPr="004E6A74">
        <w:rPr>
          <w:rFonts w:ascii="Arial" w:hAnsi="Arial" w:cs="Arial"/>
          <w:sz w:val="20"/>
          <w:szCs w:val="20"/>
        </w:rPr>
        <w:t>Elaboración de básicos delanteros y posteriores.</w:t>
      </w:r>
    </w:p>
    <w:p w:rsidRPr="004E6A74" w:rsidR="00DA5D45" w:rsidP="009F608E" w:rsidRDefault="00DA5D45" w14:paraId="34AC3FB7" w14:textId="77777777">
      <w:pPr>
        <w:pStyle w:val="NormalWeb"/>
        <w:numPr>
          <w:ilvl w:val="0"/>
          <w:numId w:val="29"/>
        </w:numPr>
        <w:shd w:val="clear" w:color="auto" w:fill="F2F2F2" w:themeFill="background1" w:themeFillShade="F2"/>
        <w:spacing w:line="360" w:lineRule="auto"/>
        <w:jc w:val="both"/>
        <w:rPr>
          <w:rFonts w:ascii="Arial" w:hAnsi="Arial" w:cs="Arial"/>
          <w:sz w:val="20"/>
          <w:szCs w:val="20"/>
        </w:rPr>
      </w:pPr>
      <w:r w:rsidRPr="004E6A74">
        <w:rPr>
          <w:rFonts w:ascii="Arial" w:hAnsi="Arial" w:cs="Arial"/>
          <w:sz w:val="20"/>
          <w:szCs w:val="20"/>
        </w:rPr>
        <w:t>Desarrollo de patrones para prendas superiores e inferiores.</w:t>
      </w:r>
    </w:p>
    <w:p w:rsidRPr="004E6A74" w:rsidR="00DA5D45" w:rsidP="009F608E" w:rsidRDefault="00DA5D45" w14:paraId="4F150F52" w14:textId="77777777">
      <w:pPr>
        <w:pStyle w:val="NormalWeb"/>
        <w:numPr>
          <w:ilvl w:val="0"/>
          <w:numId w:val="29"/>
        </w:numPr>
        <w:shd w:val="clear" w:color="auto" w:fill="F2F2F2" w:themeFill="background1" w:themeFillShade="F2"/>
        <w:spacing w:line="360" w:lineRule="auto"/>
        <w:jc w:val="both"/>
        <w:rPr>
          <w:rFonts w:ascii="Arial" w:hAnsi="Arial" w:cs="Arial"/>
          <w:sz w:val="20"/>
          <w:szCs w:val="20"/>
        </w:rPr>
      </w:pPr>
      <w:r w:rsidRPr="004E6A74">
        <w:rPr>
          <w:rFonts w:ascii="Arial" w:hAnsi="Arial" w:cs="Arial"/>
          <w:sz w:val="20"/>
          <w:szCs w:val="20"/>
        </w:rPr>
        <w:t>Construcción de moldes para componentes estructurales (cuellos, escotes, mangas, puños, ribetes, bolsillos, charreteras, entre otros).</w:t>
      </w:r>
    </w:p>
    <w:p w:rsidRPr="004E6A74" w:rsidR="00DA5D45" w:rsidP="009F608E" w:rsidRDefault="00DA5D45" w14:paraId="75F98D56" w14:textId="77777777">
      <w:pPr>
        <w:pStyle w:val="NormalWeb"/>
        <w:numPr>
          <w:ilvl w:val="0"/>
          <w:numId w:val="29"/>
        </w:numPr>
        <w:shd w:val="clear" w:color="auto" w:fill="F2F2F2" w:themeFill="background1" w:themeFillShade="F2"/>
        <w:spacing w:line="360" w:lineRule="auto"/>
        <w:jc w:val="both"/>
        <w:rPr>
          <w:rFonts w:ascii="Arial" w:hAnsi="Arial" w:cs="Arial"/>
          <w:sz w:val="20"/>
          <w:szCs w:val="20"/>
        </w:rPr>
      </w:pPr>
      <w:r w:rsidRPr="004E6A74">
        <w:rPr>
          <w:rFonts w:ascii="Arial" w:hAnsi="Arial" w:cs="Arial"/>
          <w:sz w:val="20"/>
          <w:szCs w:val="20"/>
        </w:rPr>
        <w:t>Aplicación en diferentes líneas de mercado (infantil, femenina y masculina).</w:t>
      </w:r>
    </w:p>
    <w:p w:rsidRPr="004E6A74" w:rsidR="00DA5D45" w:rsidP="009F608E" w:rsidRDefault="00DA5D45" w14:paraId="01B00033" w14:textId="77777777">
      <w:pPr>
        <w:pStyle w:val="NormalWeb"/>
        <w:numPr>
          <w:ilvl w:val="0"/>
          <w:numId w:val="29"/>
        </w:numPr>
        <w:shd w:val="clear" w:color="auto" w:fill="F2F2F2" w:themeFill="background1" w:themeFillShade="F2"/>
        <w:spacing w:line="360" w:lineRule="auto"/>
        <w:jc w:val="both"/>
        <w:rPr>
          <w:rFonts w:ascii="Arial" w:hAnsi="Arial" w:cs="Arial"/>
          <w:sz w:val="20"/>
          <w:szCs w:val="20"/>
        </w:rPr>
      </w:pPr>
      <w:r w:rsidRPr="004E6A74">
        <w:rPr>
          <w:rFonts w:ascii="Arial" w:hAnsi="Arial" w:cs="Arial"/>
          <w:sz w:val="20"/>
          <w:szCs w:val="20"/>
        </w:rPr>
        <w:t>Proyección de colecciones articuladas con universos de vestuario y ocasiones de uso.</w:t>
      </w:r>
    </w:p>
    <w:p w:rsidRPr="004E6A74" w:rsidR="00DA5D45" w:rsidP="009F608E" w:rsidRDefault="00DA5D45" w14:paraId="580463FE" w14:textId="77777777">
      <w:pPr>
        <w:pStyle w:val="NormalWeb"/>
        <w:numPr>
          <w:ilvl w:val="0"/>
          <w:numId w:val="29"/>
        </w:numPr>
        <w:shd w:val="clear" w:color="auto" w:fill="F2F2F2" w:themeFill="background1" w:themeFillShade="F2"/>
        <w:spacing w:line="360" w:lineRule="auto"/>
        <w:jc w:val="both"/>
        <w:rPr>
          <w:rFonts w:ascii="Arial" w:hAnsi="Arial" w:cs="Arial"/>
          <w:sz w:val="20"/>
          <w:szCs w:val="20"/>
        </w:rPr>
      </w:pPr>
      <w:r w:rsidRPr="004E6A74">
        <w:rPr>
          <w:rFonts w:ascii="Arial" w:hAnsi="Arial" w:cs="Arial"/>
          <w:sz w:val="20"/>
          <w:szCs w:val="20"/>
        </w:rPr>
        <w:t>Desarrollo de propuestas alineadas con gamas comerciales y segmentos del sistema moda.</w:t>
      </w:r>
    </w:p>
    <w:bookmarkEnd w:id="12"/>
    <w:p w:rsidRPr="004E6A74" w:rsidR="00714F55" w:rsidP="00160E94" w:rsidRDefault="00714F55" w14:paraId="42801E37" w14:textId="77777777">
      <w:pPr>
        <w:spacing w:before="100" w:beforeAutospacing="1" w:after="100" w:afterAutospacing="1" w:line="360" w:lineRule="auto"/>
        <w:jc w:val="both"/>
        <w:rPr>
          <w:rFonts w:eastAsia="Times New Roman"/>
          <w:sz w:val="20"/>
          <w:szCs w:val="20"/>
          <w:lang w:eastAsia="es-CO"/>
        </w:rPr>
      </w:pPr>
      <w:r w:rsidRPr="004E6A74">
        <w:rPr>
          <w:rFonts w:eastAsia="Times New Roman"/>
          <w:b/>
          <w:bCs/>
          <w:sz w:val="20"/>
          <w:szCs w:val="20"/>
          <w:lang w:eastAsia="es-CO"/>
        </w:rPr>
        <w:t>B. Patronaje sobre medidas</w:t>
      </w:r>
    </w:p>
    <w:p w:rsidRPr="004E6A74" w:rsidR="00DA5D45" w:rsidP="00160E94" w:rsidRDefault="00DA5D45" w14:paraId="4C8228A1" w14:textId="77777777">
      <w:pPr>
        <w:pStyle w:val="NormalWeb"/>
        <w:spacing w:line="360" w:lineRule="auto"/>
        <w:jc w:val="both"/>
        <w:rPr>
          <w:rFonts w:ascii="Arial" w:hAnsi="Arial" w:cs="Arial"/>
          <w:sz w:val="20"/>
          <w:szCs w:val="20"/>
        </w:rPr>
      </w:pPr>
      <w:r w:rsidRPr="004E6A74">
        <w:rPr>
          <w:rFonts w:ascii="Arial" w:hAnsi="Arial" w:cs="Arial"/>
          <w:sz w:val="20"/>
          <w:szCs w:val="20"/>
        </w:rPr>
        <w:t>El patronaje sobre medidas se orienta a la elaboración de prendas ajustadas a las características específicas de una persona usuaria, priorizando adaptación ergonómica, precisión estructural y funcionalidad. Esta modalidad se emplea en contextos donde se requiere exclusividad y ajuste personalizado, particularmente en marcas o talleres dirigidos a públicos con perfiles de consumo definidos y expectativas elevadas en términos de detalle y acabado.</w:t>
      </w:r>
    </w:p>
    <w:p w:rsidRPr="004E6A74" w:rsidR="00DA5D45" w:rsidP="00160E94" w:rsidRDefault="00DA5D45" w14:paraId="385D755E" w14:textId="77777777">
      <w:pPr>
        <w:pStyle w:val="NormalWeb"/>
        <w:spacing w:line="360" w:lineRule="auto"/>
        <w:jc w:val="both"/>
        <w:rPr>
          <w:rFonts w:ascii="Arial" w:hAnsi="Arial" w:cs="Arial"/>
          <w:sz w:val="20"/>
          <w:szCs w:val="20"/>
        </w:rPr>
      </w:pPr>
      <w:r w:rsidRPr="004E6A74">
        <w:rPr>
          <w:rFonts w:ascii="Arial" w:hAnsi="Arial" w:cs="Arial"/>
          <w:sz w:val="20"/>
          <w:szCs w:val="20"/>
        </w:rPr>
        <w:t>El procedimiento inicia con la toma rigurosa de medidas antropométricas individuales, seguida de la construcción de una prenda de prueba, comúnmente elaborada en un textil provisional, cuya finalidad es verificar proporciones, caídas y ajustes. Posteriormente, se realiza una sesión de prueba para identificar posibles correcciones antes de confeccionar la versión definitiva, garantizando coherencia entre estructura corporal y solución constructiva.</w:t>
      </w:r>
    </w:p>
    <w:p w:rsidR="000B6E30" w:rsidP="00160E94" w:rsidRDefault="000B6E30" w14:paraId="76451AF7" w14:textId="77777777">
      <w:pPr>
        <w:pStyle w:val="NormalWeb"/>
        <w:spacing w:line="360" w:lineRule="auto"/>
        <w:jc w:val="both"/>
        <w:rPr>
          <w:rFonts w:ascii="Arial" w:hAnsi="Arial" w:cs="Arial"/>
          <w:sz w:val="20"/>
          <w:szCs w:val="20"/>
        </w:rPr>
      </w:pPr>
    </w:p>
    <w:p w:rsidR="000B6E30" w:rsidP="00160E94" w:rsidRDefault="000B6E30" w14:paraId="2E556E2D" w14:textId="77777777">
      <w:pPr>
        <w:pStyle w:val="NormalWeb"/>
        <w:spacing w:line="360" w:lineRule="auto"/>
        <w:jc w:val="both"/>
        <w:rPr>
          <w:rFonts w:ascii="Arial" w:hAnsi="Arial" w:cs="Arial"/>
          <w:sz w:val="20"/>
          <w:szCs w:val="20"/>
        </w:rPr>
      </w:pPr>
    </w:p>
    <w:p w:rsidR="000B6E30" w:rsidP="00160E94" w:rsidRDefault="000B6E30" w14:paraId="5EEBFA88" w14:textId="77777777">
      <w:pPr>
        <w:pStyle w:val="NormalWeb"/>
        <w:spacing w:line="360" w:lineRule="auto"/>
        <w:jc w:val="both"/>
        <w:rPr>
          <w:rFonts w:ascii="Arial" w:hAnsi="Arial" w:cs="Arial"/>
          <w:sz w:val="20"/>
          <w:szCs w:val="20"/>
        </w:rPr>
      </w:pPr>
    </w:p>
    <w:p w:rsidR="000B6E30" w:rsidP="00160E94" w:rsidRDefault="000B6E30" w14:paraId="2ABE104F" w14:textId="77777777">
      <w:pPr>
        <w:pStyle w:val="NormalWeb"/>
        <w:spacing w:line="360" w:lineRule="auto"/>
        <w:jc w:val="both"/>
        <w:rPr>
          <w:rFonts w:ascii="Arial" w:hAnsi="Arial" w:cs="Arial"/>
          <w:sz w:val="20"/>
          <w:szCs w:val="20"/>
        </w:rPr>
      </w:pPr>
    </w:p>
    <w:p w:rsidR="000B6E30" w:rsidP="00160E94" w:rsidRDefault="000B6E30" w14:paraId="6C35F778" w14:textId="77777777">
      <w:pPr>
        <w:pStyle w:val="NormalWeb"/>
        <w:spacing w:line="360" w:lineRule="auto"/>
        <w:jc w:val="both"/>
        <w:rPr>
          <w:rFonts w:ascii="Arial" w:hAnsi="Arial" w:cs="Arial"/>
          <w:sz w:val="20"/>
          <w:szCs w:val="20"/>
        </w:rPr>
      </w:pPr>
    </w:p>
    <w:p w:rsidR="000B6E30" w:rsidP="00160E94" w:rsidRDefault="000B6E30" w14:paraId="23603957" w14:textId="77777777">
      <w:pPr>
        <w:pStyle w:val="NormalWeb"/>
        <w:spacing w:line="360" w:lineRule="auto"/>
        <w:jc w:val="both"/>
        <w:rPr>
          <w:rFonts w:ascii="Arial" w:hAnsi="Arial" w:cs="Arial"/>
          <w:sz w:val="20"/>
          <w:szCs w:val="20"/>
        </w:rPr>
      </w:pPr>
    </w:p>
    <w:p w:rsidR="00DA5D45" w:rsidP="00160E94" w:rsidRDefault="00DA5D45" w14:paraId="746C588F" w14:textId="6D63A93B">
      <w:pPr>
        <w:pStyle w:val="NormalWeb"/>
        <w:spacing w:line="360" w:lineRule="auto"/>
        <w:jc w:val="both"/>
        <w:rPr>
          <w:rFonts w:ascii="Arial" w:hAnsi="Arial" w:cs="Arial"/>
          <w:sz w:val="20"/>
          <w:szCs w:val="20"/>
        </w:rPr>
      </w:pPr>
      <w:r w:rsidRPr="004E6A74">
        <w:rPr>
          <w:rFonts w:ascii="Arial" w:hAnsi="Arial" w:cs="Arial"/>
          <w:sz w:val="20"/>
          <w:szCs w:val="20"/>
        </w:rPr>
        <w:t>En esta modalidad se aplican principalmente dos técnicas:</w:t>
      </w:r>
    </w:p>
    <w:tbl>
      <w:tblPr>
        <w:tblStyle w:val="Tablaconcuadrcula"/>
        <w:tblW w:w="0" w:type="auto"/>
        <w:tblLook w:val="04A0" w:firstRow="1" w:lastRow="0" w:firstColumn="1" w:lastColumn="0" w:noHBand="0" w:noVBand="1"/>
      </w:tblPr>
      <w:tblGrid>
        <w:gridCol w:w="9962"/>
      </w:tblGrid>
      <w:tr w:rsidR="000B6E30" w:rsidTr="000B6E30" w14:paraId="704A0CC5" w14:textId="77777777">
        <w:tc>
          <w:tcPr>
            <w:tcW w:w="9962" w:type="dxa"/>
            <w:shd w:val="clear" w:color="auto" w:fill="FFFF00"/>
          </w:tcPr>
          <w:p w:rsidRPr="000B6E30" w:rsidR="000B6E30" w:rsidP="000B6E30" w:rsidRDefault="000B6E30" w14:paraId="4A0D0372" w14:textId="33C5E833">
            <w:pPr>
              <w:pStyle w:val="NormalWeb"/>
              <w:spacing w:line="360" w:lineRule="auto"/>
              <w:jc w:val="center"/>
              <w:rPr>
                <w:rFonts w:ascii="Arial" w:hAnsi="Arial" w:cs="Arial"/>
                <w:b/>
                <w:bCs/>
                <w:sz w:val="20"/>
                <w:szCs w:val="20"/>
              </w:rPr>
            </w:pPr>
            <w:r w:rsidRPr="000B6E30">
              <w:rPr>
                <w:rFonts w:ascii="Arial" w:hAnsi="Arial" w:cs="Arial"/>
                <w:b/>
                <w:bCs/>
                <w:sz w:val="20"/>
                <w:szCs w:val="20"/>
              </w:rPr>
              <w:t>Pestañas verticales</w:t>
            </w:r>
          </w:p>
        </w:tc>
      </w:tr>
    </w:tbl>
    <w:p w:rsidRPr="004E6A74" w:rsidR="000B6E30" w:rsidP="000B6E30" w:rsidRDefault="000B6E30" w14:paraId="2B85266C" w14:textId="77777777"/>
    <w:p w:rsidRPr="004E6A74" w:rsidR="00DA5D45" w:rsidP="000B6E30" w:rsidRDefault="00DA5D45" w14:paraId="7B8E55BD" w14:textId="2AFBD1CE">
      <w:pPr>
        <w:pStyle w:val="NormalWeb"/>
        <w:pBdr>
          <w:top w:val="single" w:color="auto" w:sz="4" w:space="1"/>
          <w:left w:val="single" w:color="auto" w:sz="4" w:space="4"/>
          <w:bottom w:val="single" w:color="auto" w:sz="4" w:space="1"/>
          <w:right w:val="single" w:color="auto" w:sz="4" w:space="4"/>
          <w:between w:val="single" w:color="auto" w:sz="4" w:space="1"/>
          <w:bar w:val="single" w:color="auto" w:sz="4"/>
        </w:pBdr>
        <w:spacing w:line="360" w:lineRule="auto"/>
        <w:jc w:val="both"/>
        <w:rPr>
          <w:rFonts w:ascii="Arial" w:hAnsi="Arial" w:cs="Arial"/>
          <w:sz w:val="20"/>
          <w:szCs w:val="20"/>
        </w:rPr>
      </w:pPr>
      <w:r w:rsidRPr="004E6A74">
        <w:rPr>
          <w:rFonts w:ascii="Arial" w:hAnsi="Arial" w:cs="Arial"/>
          <w:sz w:val="20"/>
          <w:szCs w:val="20"/>
        </w:rPr>
        <w:t xml:space="preserve">• </w:t>
      </w:r>
      <w:r w:rsidRPr="004E6A74">
        <w:rPr>
          <w:rStyle w:val="Textoennegrita"/>
          <w:rFonts w:ascii="Arial" w:hAnsi="Arial" w:cs="Arial"/>
          <w:sz w:val="20"/>
          <w:szCs w:val="20"/>
        </w:rPr>
        <w:t>Levantamiento en plano</w:t>
      </w:r>
      <w:r w:rsidRPr="0016136F" w:rsidR="0016136F">
        <w:rPr>
          <w:rFonts w:ascii="Arial" w:hAnsi="Arial" w:cs="Arial"/>
          <w:sz w:val="20"/>
          <w:szCs w:val="20"/>
        </w:rPr>
        <w:t>:</w:t>
      </w:r>
      <w:r w:rsidR="0016136F">
        <w:rPr>
          <w:rFonts w:ascii="Arial" w:hAnsi="Arial" w:cs="Arial"/>
          <w:sz w:val="20"/>
          <w:szCs w:val="20"/>
        </w:rPr>
        <w:t xml:space="preserve"> </w:t>
      </w:r>
      <w:r w:rsidRPr="004E6A74">
        <w:rPr>
          <w:rFonts w:ascii="Arial" w:hAnsi="Arial" w:cs="Arial"/>
          <w:sz w:val="20"/>
          <w:szCs w:val="20"/>
        </w:rPr>
        <w:t>procedimiento semejante al utilizado en el patronaje industrial, aunque permite mayor flexibilidad en la aplicación de fórmulas, ajustes personalizados y modificaciones específicas según la morfología de la persona usuaria.</w:t>
      </w:r>
    </w:p>
    <w:p w:rsidRPr="0016136F" w:rsidR="00714F55" w:rsidP="000B6E30" w:rsidRDefault="00DA5D45" w14:paraId="421A2455" w14:textId="0C46F2DC">
      <w:pPr>
        <w:pStyle w:val="NormalWeb"/>
        <w:pBdr>
          <w:top w:val="single" w:color="auto" w:sz="4" w:space="1"/>
          <w:left w:val="single" w:color="auto" w:sz="4" w:space="4"/>
          <w:bottom w:val="single" w:color="auto" w:sz="4" w:space="1"/>
          <w:right w:val="single" w:color="auto" w:sz="4" w:space="4"/>
          <w:between w:val="single" w:color="auto" w:sz="4" w:space="1"/>
          <w:bar w:val="single" w:color="auto" w:sz="4"/>
        </w:pBdr>
        <w:spacing w:line="360" w:lineRule="auto"/>
        <w:jc w:val="both"/>
        <w:rPr>
          <w:rFonts w:ascii="Arial" w:hAnsi="Arial" w:cs="Arial"/>
          <w:sz w:val="20"/>
          <w:szCs w:val="20"/>
        </w:rPr>
      </w:pPr>
      <w:r w:rsidRPr="004E6A74">
        <w:rPr>
          <w:rFonts w:ascii="Arial" w:hAnsi="Arial" w:cs="Arial"/>
          <w:sz w:val="20"/>
          <w:szCs w:val="20"/>
        </w:rPr>
        <w:t xml:space="preserve">• </w:t>
      </w:r>
      <w:r w:rsidRPr="004E6A74">
        <w:rPr>
          <w:rStyle w:val="Textoennegrita"/>
          <w:rFonts w:ascii="Arial" w:hAnsi="Arial" w:cs="Arial"/>
          <w:sz w:val="20"/>
          <w:szCs w:val="20"/>
        </w:rPr>
        <w:t>Patronaje sobre maniquí</w:t>
      </w:r>
      <w:r w:rsidRPr="004E6A74">
        <w:rPr>
          <w:rFonts w:ascii="Arial" w:hAnsi="Arial" w:cs="Arial"/>
          <w:sz w:val="20"/>
          <w:szCs w:val="20"/>
        </w:rPr>
        <w:t xml:space="preserve"> </w:t>
      </w:r>
      <w:r w:rsidRPr="0016136F">
        <w:rPr>
          <w:rFonts w:ascii="Arial" w:hAnsi="Arial" w:cs="Arial"/>
          <w:b/>
          <w:bCs/>
          <w:sz w:val="20"/>
          <w:szCs w:val="20"/>
        </w:rPr>
        <w:t>(</w:t>
      </w:r>
      <w:proofErr w:type="spellStart"/>
      <w:r w:rsidRPr="00D10B9D">
        <w:rPr>
          <w:rFonts w:ascii="Arial" w:hAnsi="Arial" w:cs="Arial"/>
          <w:b/>
          <w:bCs/>
          <w:i/>
          <w:iCs/>
          <w:color w:val="FF0000"/>
          <w:sz w:val="20"/>
          <w:szCs w:val="20"/>
        </w:rPr>
        <w:t>moulage</w:t>
      </w:r>
      <w:proofErr w:type="spellEnd"/>
      <w:r w:rsidRPr="0016136F">
        <w:rPr>
          <w:rFonts w:ascii="Arial" w:hAnsi="Arial" w:cs="Arial"/>
          <w:b/>
          <w:bCs/>
          <w:sz w:val="20"/>
          <w:szCs w:val="20"/>
        </w:rPr>
        <w:t>)</w:t>
      </w:r>
      <w:r w:rsidRPr="0016136F" w:rsidR="0016136F">
        <w:rPr>
          <w:rFonts w:ascii="Arial" w:hAnsi="Arial" w:cs="Arial"/>
          <w:b/>
          <w:bCs/>
          <w:sz w:val="20"/>
          <w:szCs w:val="20"/>
        </w:rPr>
        <w:t>:</w:t>
      </w:r>
      <w:r w:rsidRPr="004E6A74">
        <w:rPr>
          <w:rFonts w:ascii="Arial" w:hAnsi="Arial" w:cs="Arial"/>
          <w:sz w:val="20"/>
          <w:szCs w:val="20"/>
        </w:rPr>
        <w:t xml:space="preserve"> técnica que consiste en construir directamente la prenda o su base estructural sobre un maniquí, facilitando el desarrollo de drapeados, plisados y configuraciones complejas. Este método se utiliza con frecuencia en prendas de ceremonia, vestidos de fiesta, sastrería, diseño infantil y propuestas con alto nivel de detalle estructural.</w:t>
      </w:r>
    </w:p>
    <w:p w:rsidRPr="004E6A74" w:rsidR="00DA5D45" w:rsidP="00DA5D45" w:rsidRDefault="00DA5D45" w14:paraId="0CFD25CD" w14:textId="77777777">
      <w:pPr>
        <w:jc w:val="both"/>
        <w:rPr>
          <w:sz w:val="20"/>
          <w:szCs w:val="20"/>
        </w:rPr>
      </w:pPr>
    </w:p>
    <w:p w:rsidRPr="0016136F" w:rsidR="00714F55" w:rsidP="00714F55" w:rsidRDefault="009969F9" w14:paraId="7FF0B14F" w14:textId="564C1610">
      <w:pPr>
        <w:jc w:val="center"/>
        <w:rPr>
          <w:b/>
          <w:i/>
          <w:iCs/>
          <w:sz w:val="20"/>
          <w:szCs w:val="20"/>
        </w:rPr>
      </w:pPr>
      <w:r w:rsidRPr="0016136F">
        <w:rPr>
          <w:b/>
          <w:i/>
          <w:iCs/>
          <w:sz w:val="20"/>
          <w:szCs w:val="20"/>
        </w:rPr>
        <w:t>Figura 3</w:t>
      </w:r>
      <w:r w:rsidRPr="0016136F" w:rsidR="00714F55">
        <w:rPr>
          <w:b/>
          <w:i/>
          <w:iCs/>
          <w:sz w:val="20"/>
          <w:szCs w:val="20"/>
        </w:rPr>
        <w:t xml:space="preserve">. </w:t>
      </w:r>
      <w:r w:rsidRPr="0016136F" w:rsidR="00714F55">
        <w:rPr>
          <w:bCs/>
          <w:i/>
          <w:iCs/>
          <w:sz w:val="20"/>
          <w:szCs w:val="20"/>
        </w:rPr>
        <w:t xml:space="preserve">Patronaje sobre </w:t>
      </w:r>
      <w:commentRangeStart w:id="13"/>
      <w:r w:rsidRPr="0016136F" w:rsidR="00714F55">
        <w:rPr>
          <w:bCs/>
          <w:i/>
          <w:iCs/>
          <w:sz w:val="20"/>
          <w:szCs w:val="20"/>
        </w:rPr>
        <w:t>maniquí</w:t>
      </w:r>
      <w:commentRangeEnd w:id="13"/>
      <w:r w:rsidRPr="0016136F" w:rsidR="00714F55">
        <w:rPr>
          <w:rStyle w:val="Refdecomentario"/>
          <w:b/>
          <w:i/>
          <w:iCs/>
          <w:sz w:val="20"/>
          <w:szCs w:val="20"/>
        </w:rPr>
        <w:commentReference w:id="13"/>
      </w:r>
    </w:p>
    <w:p w:rsidRPr="004E6A74" w:rsidR="00714F55" w:rsidP="00714F55" w:rsidRDefault="00FC0B50" w14:paraId="4FCF1B22" w14:textId="2302D5FE">
      <w:pPr>
        <w:jc w:val="center"/>
        <w:rPr>
          <w:sz w:val="20"/>
          <w:szCs w:val="20"/>
        </w:rPr>
      </w:pPr>
      <w:r>
        <w:rPr>
          <w:noProof/>
        </w:rPr>
        <w:drawing>
          <wp:inline distT="0" distB="0" distL="0" distR="0" wp14:anchorId="2EB669E0" wp14:editId="4FA79427">
            <wp:extent cx="3425588" cy="2167772"/>
            <wp:effectExtent l="0" t="0" r="3810" b="4445"/>
            <wp:docPr id="9" name="Imagen 9" descr="Proceso de construcción de una prenda directamente sobre un maniquí. Se trabaja con una pieza de tela fijada con alfileres, marcando líneas guía que siguen las proporciones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o de construcción de una prenda directamente sobre un maniquí. Se trabaja con una pieza de tela fijada con alfileres, marcando líneas guía que siguen las proporciones del cuerp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0994" cy="2171193"/>
                    </a:xfrm>
                    <a:prstGeom prst="rect">
                      <a:avLst/>
                    </a:prstGeom>
                    <a:noFill/>
                    <a:ln>
                      <a:noFill/>
                    </a:ln>
                  </pic:spPr>
                </pic:pic>
              </a:graphicData>
            </a:graphic>
          </wp:inline>
        </w:drawing>
      </w:r>
    </w:p>
    <w:p w:rsidRPr="004E6A74" w:rsidR="00DA5D45" w:rsidP="00416333" w:rsidRDefault="00DA5D45" w14:paraId="4C99F749" w14:textId="129FC389">
      <w:pPr>
        <w:pStyle w:val="NormalWeb"/>
        <w:spacing w:line="360" w:lineRule="auto"/>
        <w:jc w:val="both"/>
        <w:rPr>
          <w:rFonts w:ascii="Arial" w:hAnsi="Arial" w:cs="Arial"/>
          <w:sz w:val="20"/>
          <w:szCs w:val="20"/>
        </w:rPr>
      </w:pPr>
      <w:r w:rsidRPr="004E6A74">
        <w:rPr>
          <w:rFonts w:ascii="Arial" w:hAnsi="Arial" w:cs="Arial"/>
          <w:sz w:val="20"/>
          <w:szCs w:val="20"/>
        </w:rPr>
        <w:t>Dentro de los procesos productivos del sector confección, las fichas técnicas constituyen instrumentos fundamentales para la organización y estandarización del trabajo. Estos documentos estructuran de manera detallada las especificaciones del producto, los materiales requeridos, la secuencia de ensamblaje y los parámetros técnicos necesarios para su elaboración.</w:t>
      </w:r>
    </w:p>
    <w:p w:rsidRPr="004E6A74" w:rsidR="00DA5D45" w:rsidP="00416333" w:rsidRDefault="00DA5D45" w14:paraId="49B087FB" w14:textId="77777777">
      <w:pPr>
        <w:pStyle w:val="NormalWeb"/>
        <w:spacing w:line="360" w:lineRule="auto"/>
        <w:jc w:val="both"/>
        <w:rPr>
          <w:rFonts w:ascii="Arial" w:hAnsi="Arial" w:cs="Arial"/>
          <w:sz w:val="20"/>
          <w:szCs w:val="20"/>
        </w:rPr>
      </w:pPr>
      <w:r w:rsidRPr="004E6A74">
        <w:rPr>
          <w:rFonts w:ascii="Arial" w:hAnsi="Arial" w:cs="Arial"/>
          <w:sz w:val="20"/>
          <w:szCs w:val="20"/>
        </w:rPr>
        <w:t>Su implementación facilita la comunicación entre las diferentes áreas involucradas en la producción, favoreciendo coherencia en los procedimientos, control de calidad y uniformidad en los resultados. De este modo, la ficha técnica se consolida como un soporte operativo indispensable para garantizar precisión y consistencia en la fabricación de prendas.</w:t>
      </w:r>
    </w:p>
    <w:p w:rsidR="00714F55" w:rsidP="00714F55" w:rsidRDefault="00714F55" w14:paraId="6304F08B" w14:textId="3D8490A7">
      <w:pPr>
        <w:jc w:val="both"/>
        <w:rPr>
          <w:sz w:val="20"/>
          <w:szCs w:val="20"/>
        </w:rPr>
      </w:pPr>
    </w:p>
    <w:p w:rsidRPr="004E6A74" w:rsidR="000B6E30" w:rsidP="00714F55" w:rsidRDefault="000B6E30" w14:paraId="21AE2C8A" w14:textId="77777777">
      <w:pPr>
        <w:jc w:val="both"/>
        <w:rPr>
          <w:sz w:val="20"/>
          <w:szCs w:val="20"/>
        </w:rPr>
      </w:pPr>
    </w:p>
    <w:p w:rsidRPr="002D38BC" w:rsidR="00714F55" w:rsidP="00714F55" w:rsidRDefault="00714F55" w14:paraId="4F8CED8C" w14:textId="77777777">
      <w:pPr>
        <w:jc w:val="both"/>
        <w:rPr>
          <w:i/>
          <w:iCs/>
          <w:sz w:val="20"/>
          <w:szCs w:val="20"/>
        </w:rPr>
      </w:pPr>
      <w:r w:rsidRPr="002D38BC">
        <w:rPr>
          <w:b/>
          <w:i/>
          <w:iCs/>
          <w:sz w:val="20"/>
          <w:szCs w:val="20"/>
        </w:rPr>
        <w:t>Tabla 2.</w:t>
      </w:r>
      <w:r w:rsidRPr="002D38BC">
        <w:rPr>
          <w:i/>
          <w:iCs/>
          <w:sz w:val="20"/>
          <w:szCs w:val="20"/>
        </w:rPr>
        <w:t xml:space="preserve"> Comparativo entre patronaje industrial y sobre medidas</w:t>
      </w:r>
    </w:p>
    <w:tbl>
      <w:tblPr>
        <w:tblStyle w:val="Tablaconcuadrcula1"/>
        <w:tblW w:w="0" w:type="auto"/>
        <w:tblLook w:val="04A0" w:firstRow="1" w:lastRow="0" w:firstColumn="1" w:lastColumn="0" w:noHBand="0" w:noVBand="1"/>
      </w:tblPr>
      <w:tblGrid>
        <w:gridCol w:w="2116"/>
        <w:gridCol w:w="3556"/>
        <w:gridCol w:w="4290"/>
      </w:tblGrid>
      <w:tr w:rsidRPr="004E6A74" w:rsidR="00714F55" w:rsidTr="00FC0B50" w14:paraId="071534D2" w14:textId="77777777">
        <w:tc>
          <w:tcPr>
            <w:tcW w:w="0" w:type="auto"/>
            <w:shd w:val="clear" w:color="auto" w:fill="DBE5F1" w:themeFill="accent1" w:themeFillTint="33"/>
            <w:hideMark/>
          </w:tcPr>
          <w:p w:rsidRPr="004E6A74" w:rsidR="00714F55" w:rsidP="00A21A8D" w:rsidRDefault="00714F55" w14:paraId="6C81E0A9" w14:textId="77777777">
            <w:pPr>
              <w:jc w:val="center"/>
              <w:rPr>
                <w:b/>
                <w:sz w:val="20"/>
                <w:szCs w:val="20"/>
              </w:rPr>
            </w:pPr>
            <w:r w:rsidRPr="004E6A74">
              <w:rPr>
                <w:b/>
                <w:sz w:val="20"/>
                <w:szCs w:val="20"/>
              </w:rPr>
              <w:t>Dimensión</w:t>
            </w:r>
          </w:p>
        </w:tc>
        <w:tc>
          <w:tcPr>
            <w:tcW w:w="0" w:type="auto"/>
            <w:shd w:val="clear" w:color="auto" w:fill="DBE5F1" w:themeFill="accent1" w:themeFillTint="33"/>
            <w:hideMark/>
          </w:tcPr>
          <w:p w:rsidRPr="004E6A74" w:rsidR="00714F55" w:rsidP="00A21A8D" w:rsidRDefault="00714F55" w14:paraId="4D949434" w14:textId="77777777">
            <w:pPr>
              <w:jc w:val="center"/>
              <w:rPr>
                <w:b/>
                <w:sz w:val="20"/>
                <w:szCs w:val="20"/>
              </w:rPr>
            </w:pPr>
            <w:r w:rsidRPr="004E6A74">
              <w:rPr>
                <w:b/>
                <w:sz w:val="20"/>
                <w:szCs w:val="20"/>
              </w:rPr>
              <w:t>Patronaje industrial</w:t>
            </w:r>
          </w:p>
        </w:tc>
        <w:tc>
          <w:tcPr>
            <w:tcW w:w="0" w:type="auto"/>
            <w:shd w:val="clear" w:color="auto" w:fill="DBE5F1" w:themeFill="accent1" w:themeFillTint="33"/>
            <w:hideMark/>
          </w:tcPr>
          <w:p w:rsidRPr="004E6A74" w:rsidR="00714F55" w:rsidP="00A21A8D" w:rsidRDefault="00714F55" w14:paraId="58065C71" w14:textId="77777777">
            <w:pPr>
              <w:jc w:val="center"/>
              <w:rPr>
                <w:b/>
                <w:sz w:val="20"/>
                <w:szCs w:val="20"/>
              </w:rPr>
            </w:pPr>
            <w:r w:rsidRPr="004E6A74">
              <w:rPr>
                <w:b/>
                <w:sz w:val="20"/>
                <w:szCs w:val="20"/>
              </w:rPr>
              <w:t>Patronaje sobre medidas</w:t>
            </w:r>
          </w:p>
        </w:tc>
      </w:tr>
      <w:tr w:rsidRPr="004E6A74" w:rsidR="00714F55" w:rsidTr="00A21A8D" w14:paraId="58CB6178" w14:textId="77777777">
        <w:tc>
          <w:tcPr>
            <w:tcW w:w="0" w:type="auto"/>
            <w:hideMark/>
          </w:tcPr>
          <w:p w:rsidRPr="004E6A74" w:rsidR="00714F55" w:rsidP="00A21A8D" w:rsidRDefault="00714F55" w14:paraId="539800A1" w14:textId="77777777">
            <w:pPr>
              <w:rPr>
                <w:b/>
                <w:sz w:val="20"/>
                <w:szCs w:val="20"/>
              </w:rPr>
            </w:pPr>
            <w:r w:rsidRPr="004E6A74">
              <w:rPr>
                <w:b/>
                <w:sz w:val="20"/>
                <w:szCs w:val="20"/>
              </w:rPr>
              <w:t>Finalidad</w:t>
            </w:r>
          </w:p>
        </w:tc>
        <w:tc>
          <w:tcPr>
            <w:tcW w:w="0" w:type="auto"/>
            <w:hideMark/>
          </w:tcPr>
          <w:p w:rsidRPr="004E6A74" w:rsidR="00714F55" w:rsidP="00A21A8D" w:rsidRDefault="00714F55" w14:paraId="095CFE01" w14:textId="5F53D4C9">
            <w:pPr>
              <w:rPr>
                <w:sz w:val="20"/>
                <w:szCs w:val="20"/>
              </w:rPr>
            </w:pPr>
            <w:r w:rsidRPr="004E6A74">
              <w:rPr>
                <w:sz w:val="20"/>
                <w:szCs w:val="20"/>
              </w:rPr>
              <w:t>Producción masiva / tiradas grandes</w:t>
            </w:r>
            <w:r w:rsidR="009969F9">
              <w:rPr>
                <w:sz w:val="20"/>
                <w:szCs w:val="20"/>
              </w:rPr>
              <w:t>.</w:t>
            </w:r>
          </w:p>
        </w:tc>
        <w:tc>
          <w:tcPr>
            <w:tcW w:w="0" w:type="auto"/>
            <w:hideMark/>
          </w:tcPr>
          <w:p w:rsidRPr="004E6A74" w:rsidR="00714F55" w:rsidP="00A21A8D" w:rsidRDefault="00714F55" w14:paraId="4F8913DA" w14:textId="40DC8CD3">
            <w:pPr>
              <w:rPr>
                <w:sz w:val="20"/>
                <w:szCs w:val="20"/>
              </w:rPr>
            </w:pPr>
            <w:r w:rsidRPr="004E6A74">
              <w:rPr>
                <w:sz w:val="20"/>
                <w:szCs w:val="20"/>
              </w:rPr>
              <w:t>Exclusividad individual / piezas únicas</w:t>
            </w:r>
            <w:r w:rsidR="009969F9">
              <w:rPr>
                <w:sz w:val="20"/>
                <w:szCs w:val="20"/>
              </w:rPr>
              <w:t>.</w:t>
            </w:r>
          </w:p>
        </w:tc>
      </w:tr>
      <w:tr w:rsidRPr="004E6A74" w:rsidR="00714F55" w:rsidTr="00A21A8D" w14:paraId="2DE88205" w14:textId="77777777">
        <w:tc>
          <w:tcPr>
            <w:tcW w:w="0" w:type="auto"/>
            <w:hideMark/>
          </w:tcPr>
          <w:p w:rsidRPr="004E6A74" w:rsidR="00714F55" w:rsidP="00A21A8D" w:rsidRDefault="00714F55" w14:paraId="0D67192E" w14:textId="77777777">
            <w:pPr>
              <w:rPr>
                <w:b/>
                <w:sz w:val="20"/>
                <w:szCs w:val="20"/>
              </w:rPr>
            </w:pPr>
            <w:r w:rsidRPr="004E6A74">
              <w:rPr>
                <w:b/>
                <w:sz w:val="20"/>
                <w:szCs w:val="20"/>
              </w:rPr>
              <w:t>Base de medidas</w:t>
            </w:r>
          </w:p>
        </w:tc>
        <w:tc>
          <w:tcPr>
            <w:tcW w:w="0" w:type="auto"/>
            <w:hideMark/>
          </w:tcPr>
          <w:p w:rsidRPr="004E6A74" w:rsidR="00714F55" w:rsidP="00A21A8D" w:rsidRDefault="00AD61F1" w14:paraId="473DB25B" w14:textId="7CBB7AE7">
            <w:pPr>
              <w:rPr>
                <w:sz w:val="20"/>
                <w:szCs w:val="20"/>
              </w:rPr>
            </w:pPr>
            <w:r>
              <w:rPr>
                <w:sz w:val="20"/>
                <w:szCs w:val="20"/>
              </w:rPr>
              <w:t>Tablas estandarizadas (S, M, L, XL, XXL).</w:t>
            </w:r>
          </w:p>
        </w:tc>
        <w:tc>
          <w:tcPr>
            <w:tcW w:w="0" w:type="auto"/>
            <w:hideMark/>
          </w:tcPr>
          <w:p w:rsidRPr="004E6A74" w:rsidR="00714F55" w:rsidP="00A21A8D" w:rsidRDefault="00714F55" w14:paraId="24F03330" w14:textId="7CD45490">
            <w:pPr>
              <w:rPr>
                <w:sz w:val="20"/>
                <w:szCs w:val="20"/>
              </w:rPr>
            </w:pPr>
            <w:r w:rsidRPr="004E6A74">
              <w:rPr>
                <w:sz w:val="20"/>
                <w:szCs w:val="20"/>
              </w:rPr>
              <w:t>25</w:t>
            </w:r>
            <w:r w:rsidR="00FC0B50">
              <w:rPr>
                <w:sz w:val="20"/>
                <w:szCs w:val="20"/>
              </w:rPr>
              <w:t xml:space="preserve"> </w:t>
            </w:r>
            <w:r w:rsidRPr="004E6A74">
              <w:rPr>
                <w:sz w:val="20"/>
                <w:szCs w:val="20"/>
              </w:rPr>
              <w:t>–</w:t>
            </w:r>
            <w:r w:rsidR="00FC0B50">
              <w:rPr>
                <w:sz w:val="20"/>
                <w:szCs w:val="20"/>
              </w:rPr>
              <w:t xml:space="preserve"> </w:t>
            </w:r>
            <w:r w:rsidRPr="004E6A74">
              <w:rPr>
                <w:sz w:val="20"/>
                <w:szCs w:val="20"/>
              </w:rPr>
              <w:t>40 medidas específicas por cliente</w:t>
            </w:r>
            <w:r w:rsidR="009969F9">
              <w:rPr>
                <w:sz w:val="20"/>
                <w:szCs w:val="20"/>
              </w:rPr>
              <w:t>.</w:t>
            </w:r>
          </w:p>
        </w:tc>
      </w:tr>
      <w:tr w:rsidRPr="004E6A74" w:rsidR="00714F55" w:rsidTr="00A21A8D" w14:paraId="2417BC98" w14:textId="77777777">
        <w:tc>
          <w:tcPr>
            <w:tcW w:w="0" w:type="auto"/>
            <w:hideMark/>
          </w:tcPr>
          <w:p w:rsidRPr="004E6A74" w:rsidR="00714F55" w:rsidP="00A21A8D" w:rsidRDefault="00714F55" w14:paraId="4BD0BB87" w14:textId="77777777">
            <w:pPr>
              <w:rPr>
                <w:b/>
                <w:sz w:val="20"/>
                <w:szCs w:val="20"/>
              </w:rPr>
            </w:pPr>
            <w:r w:rsidRPr="004E6A74">
              <w:rPr>
                <w:b/>
                <w:sz w:val="20"/>
                <w:szCs w:val="20"/>
              </w:rPr>
              <w:t>Holguras</w:t>
            </w:r>
          </w:p>
        </w:tc>
        <w:tc>
          <w:tcPr>
            <w:tcW w:w="0" w:type="auto"/>
            <w:hideMark/>
          </w:tcPr>
          <w:p w:rsidRPr="004E6A74" w:rsidR="00714F55" w:rsidP="00A21A8D" w:rsidRDefault="00714F55" w14:paraId="21B70F59" w14:textId="74E364D4">
            <w:pPr>
              <w:rPr>
                <w:sz w:val="20"/>
                <w:szCs w:val="20"/>
              </w:rPr>
            </w:pPr>
            <w:r w:rsidRPr="004E6A74">
              <w:rPr>
                <w:sz w:val="20"/>
                <w:szCs w:val="20"/>
              </w:rPr>
              <w:t>Definidas para rangos de percentil</w:t>
            </w:r>
            <w:r w:rsidR="009969F9">
              <w:rPr>
                <w:sz w:val="20"/>
                <w:szCs w:val="20"/>
              </w:rPr>
              <w:t>.</w:t>
            </w:r>
          </w:p>
        </w:tc>
        <w:tc>
          <w:tcPr>
            <w:tcW w:w="0" w:type="auto"/>
            <w:hideMark/>
          </w:tcPr>
          <w:p w:rsidRPr="004E6A74" w:rsidR="00714F55" w:rsidP="00A21A8D" w:rsidRDefault="00714F55" w14:paraId="06D492FE" w14:textId="4949AFAF">
            <w:pPr>
              <w:rPr>
                <w:sz w:val="20"/>
                <w:szCs w:val="20"/>
              </w:rPr>
            </w:pPr>
            <w:r w:rsidRPr="004E6A74">
              <w:rPr>
                <w:sz w:val="20"/>
                <w:szCs w:val="20"/>
              </w:rPr>
              <w:t>Ajustadas caso por caso según postura</w:t>
            </w:r>
            <w:r w:rsidR="009969F9">
              <w:rPr>
                <w:sz w:val="20"/>
                <w:szCs w:val="20"/>
              </w:rPr>
              <w:t>.</w:t>
            </w:r>
          </w:p>
        </w:tc>
      </w:tr>
      <w:tr w:rsidRPr="004E6A74" w:rsidR="00714F55" w:rsidTr="00A21A8D" w14:paraId="55AAE0F2" w14:textId="77777777">
        <w:tc>
          <w:tcPr>
            <w:tcW w:w="0" w:type="auto"/>
            <w:hideMark/>
          </w:tcPr>
          <w:p w:rsidRPr="004E6A74" w:rsidR="00714F55" w:rsidP="00A21A8D" w:rsidRDefault="00714F55" w14:paraId="3DAACE0A" w14:textId="77777777">
            <w:pPr>
              <w:rPr>
                <w:b/>
                <w:sz w:val="20"/>
                <w:szCs w:val="20"/>
              </w:rPr>
            </w:pPr>
            <w:r w:rsidRPr="004E6A74">
              <w:rPr>
                <w:b/>
                <w:sz w:val="20"/>
                <w:szCs w:val="20"/>
              </w:rPr>
              <w:t>Gradación</w:t>
            </w:r>
          </w:p>
        </w:tc>
        <w:tc>
          <w:tcPr>
            <w:tcW w:w="0" w:type="auto"/>
            <w:hideMark/>
          </w:tcPr>
          <w:p w:rsidRPr="004E6A74" w:rsidR="00714F55" w:rsidP="00A21A8D" w:rsidRDefault="00714F55" w14:paraId="5CAF1FA9" w14:textId="4E7EE350">
            <w:pPr>
              <w:rPr>
                <w:sz w:val="20"/>
                <w:szCs w:val="20"/>
              </w:rPr>
            </w:pPr>
            <w:r w:rsidRPr="004E6A74">
              <w:rPr>
                <w:sz w:val="20"/>
                <w:szCs w:val="20"/>
              </w:rPr>
              <w:t>Sí, sistemática y computarizada</w:t>
            </w:r>
            <w:r w:rsidR="009969F9">
              <w:rPr>
                <w:sz w:val="20"/>
                <w:szCs w:val="20"/>
              </w:rPr>
              <w:t>.</w:t>
            </w:r>
          </w:p>
        </w:tc>
        <w:tc>
          <w:tcPr>
            <w:tcW w:w="0" w:type="auto"/>
            <w:hideMark/>
          </w:tcPr>
          <w:p w:rsidRPr="004E6A74" w:rsidR="00714F55" w:rsidP="00A21A8D" w:rsidRDefault="00714F55" w14:paraId="455E81EB" w14:textId="2AE5BB3F">
            <w:pPr>
              <w:rPr>
                <w:sz w:val="20"/>
                <w:szCs w:val="20"/>
              </w:rPr>
            </w:pPr>
            <w:r w:rsidRPr="004E6A74">
              <w:rPr>
                <w:sz w:val="20"/>
                <w:szCs w:val="20"/>
              </w:rPr>
              <w:t>No (cada prenda es un único tamaño)</w:t>
            </w:r>
            <w:r w:rsidR="009969F9">
              <w:rPr>
                <w:sz w:val="20"/>
                <w:szCs w:val="20"/>
              </w:rPr>
              <w:t>.</w:t>
            </w:r>
          </w:p>
        </w:tc>
      </w:tr>
      <w:tr w:rsidRPr="004E6A74" w:rsidR="00714F55" w:rsidTr="00A21A8D" w14:paraId="33439A79" w14:textId="77777777">
        <w:tc>
          <w:tcPr>
            <w:tcW w:w="0" w:type="auto"/>
            <w:hideMark/>
          </w:tcPr>
          <w:p w:rsidRPr="004E6A74" w:rsidR="00714F55" w:rsidP="00A21A8D" w:rsidRDefault="00714F55" w14:paraId="1784962F" w14:textId="77777777">
            <w:pPr>
              <w:rPr>
                <w:b/>
                <w:sz w:val="20"/>
                <w:szCs w:val="20"/>
              </w:rPr>
            </w:pPr>
            <w:r w:rsidRPr="004E6A74">
              <w:rPr>
                <w:b/>
                <w:sz w:val="20"/>
                <w:szCs w:val="20"/>
              </w:rPr>
              <w:t>N.º de pruebas</w:t>
            </w:r>
          </w:p>
        </w:tc>
        <w:tc>
          <w:tcPr>
            <w:tcW w:w="0" w:type="auto"/>
            <w:hideMark/>
          </w:tcPr>
          <w:p w:rsidRPr="004E6A74" w:rsidR="00714F55" w:rsidP="00A21A8D" w:rsidRDefault="00714F55" w14:paraId="54823CA0" w14:textId="3DA71935">
            <w:pPr>
              <w:rPr>
                <w:sz w:val="20"/>
                <w:szCs w:val="20"/>
              </w:rPr>
            </w:pPr>
            <w:r w:rsidRPr="004E6A74">
              <w:rPr>
                <w:sz w:val="20"/>
                <w:szCs w:val="20"/>
              </w:rPr>
              <w:t>0 – 1 (</w:t>
            </w:r>
            <w:proofErr w:type="spellStart"/>
            <w:r w:rsidRPr="009969F9">
              <w:rPr>
                <w:i/>
                <w:color w:val="7030A0"/>
                <w:sz w:val="20"/>
                <w:szCs w:val="20"/>
              </w:rPr>
              <w:t>size</w:t>
            </w:r>
            <w:proofErr w:type="spellEnd"/>
            <w:r w:rsidRPr="004E6A74">
              <w:rPr>
                <w:i/>
                <w:sz w:val="20"/>
                <w:szCs w:val="20"/>
              </w:rPr>
              <w:t xml:space="preserve"> </w:t>
            </w:r>
            <w:r w:rsidRPr="009969F9">
              <w:rPr>
                <w:i/>
                <w:color w:val="7030A0"/>
                <w:sz w:val="20"/>
                <w:szCs w:val="20"/>
              </w:rPr>
              <w:t>set</w:t>
            </w:r>
            <w:r w:rsidRPr="004E6A74">
              <w:rPr>
                <w:sz w:val="20"/>
                <w:szCs w:val="20"/>
              </w:rPr>
              <w:t xml:space="preserve"> piloto)</w:t>
            </w:r>
            <w:r w:rsidR="009969F9">
              <w:rPr>
                <w:sz w:val="20"/>
                <w:szCs w:val="20"/>
              </w:rPr>
              <w:t>.</w:t>
            </w:r>
          </w:p>
        </w:tc>
        <w:tc>
          <w:tcPr>
            <w:tcW w:w="0" w:type="auto"/>
            <w:hideMark/>
          </w:tcPr>
          <w:p w:rsidRPr="004E6A74" w:rsidR="00714F55" w:rsidP="00A21A8D" w:rsidRDefault="00714F55" w14:paraId="235C9EC4" w14:textId="4A4D1E3A">
            <w:pPr>
              <w:rPr>
                <w:sz w:val="20"/>
                <w:szCs w:val="20"/>
              </w:rPr>
            </w:pPr>
            <w:r w:rsidRPr="004E6A74">
              <w:rPr>
                <w:sz w:val="20"/>
                <w:szCs w:val="20"/>
              </w:rPr>
              <w:t>2 – 4 muestras por encargo</w:t>
            </w:r>
            <w:r w:rsidR="009969F9">
              <w:rPr>
                <w:sz w:val="20"/>
                <w:szCs w:val="20"/>
              </w:rPr>
              <w:t>.</w:t>
            </w:r>
          </w:p>
        </w:tc>
      </w:tr>
      <w:tr w:rsidRPr="004E6A74" w:rsidR="00714F55" w:rsidTr="00A21A8D" w14:paraId="0A13422C" w14:textId="77777777">
        <w:tc>
          <w:tcPr>
            <w:tcW w:w="0" w:type="auto"/>
            <w:hideMark/>
          </w:tcPr>
          <w:p w:rsidRPr="004E6A74" w:rsidR="00714F55" w:rsidP="00A21A8D" w:rsidRDefault="00714F55" w14:paraId="4389E28F" w14:textId="77777777">
            <w:pPr>
              <w:rPr>
                <w:b/>
                <w:sz w:val="20"/>
                <w:szCs w:val="20"/>
              </w:rPr>
            </w:pPr>
            <w:r w:rsidRPr="004E6A74">
              <w:rPr>
                <w:b/>
                <w:sz w:val="20"/>
                <w:szCs w:val="20"/>
              </w:rPr>
              <w:t>Tecnología</w:t>
            </w:r>
          </w:p>
        </w:tc>
        <w:tc>
          <w:tcPr>
            <w:tcW w:w="0" w:type="auto"/>
            <w:hideMark/>
          </w:tcPr>
          <w:p w:rsidRPr="004E6A74" w:rsidR="00714F55" w:rsidP="00A21A8D" w:rsidRDefault="00AD61F1" w14:paraId="1BC5502F" w14:textId="08C5FB96">
            <w:pPr>
              <w:rPr>
                <w:sz w:val="20"/>
                <w:szCs w:val="20"/>
                <w:lang w:val="en-US"/>
              </w:rPr>
            </w:pPr>
            <w:r>
              <w:rPr>
                <w:i/>
                <w:iCs/>
                <w:sz w:val="20"/>
                <w:szCs w:val="20"/>
                <w:shd w:val="clear" w:color="auto" w:fill="F4B183"/>
                <w:lang w:val="en-US"/>
              </w:rPr>
              <w:t>CAD/CAM</w:t>
            </w:r>
            <w:r>
              <w:rPr>
                <w:sz w:val="20"/>
                <w:szCs w:val="20"/>
                <w:lang w:val="en-US"/>
              </w:rPr>
              <w:t xml:space="preserve">, </w:t>
            </w:r>
            <w:r w:rsidRPr="00D10B9D">
              <w:rPr>
                <w:i/>
                <w:iCs/>
                <w:color w:val="5F497A" w:themeColor="accent4" w:themeShade="BF"/>
                <w:sz w:val="20"/>
                <w:szCs w:val="20"/>
                <w:lang w:val="en-US"/>
              </w:rPr>
              <w:t>plotters</w:t>
            </w:r>
            <w:r w:rsidRPr="00D10B9D">
              <w:rPr>
                <w:color w:val="5F497A" w:themeColor="accent4" w:themeShade="BF"/>
                <w:sz w:val="20"/>
                <w:szCs w:val="20"/>
                <w:lang w:val="en-US"/>
              </w:rPr>
              <w:t xml:space="preserve">, </w:t>
            </w:r>
            <w:r w:rsidRPr="00D10B9D">
              <w:rPr>
                <w:i/>
                <w:iCs/>
                <w:color w:val="5F497A" w:themeColor="accent4" w:themeShade="BF"/>
                <w:sz w:val="20"/>
                <w:szCs w:val="20"/>
                <w:lang w:val="en-US"/>
              </w:rPr>
              <w:t>nesting</w:t>
            </w:r>
            <w:r w:rsidRPr="00D10B9D">
              <w:rPr>
                <w:color w:val="5F497A" w:themeColor="accent4" w:themeShade="BF"/>
                <w:sz w:val="20"/>
                <w:szCs w:val="20"/>
                <w:lang w:val="en-US"/>
              </w:rPr>
              <w:t xml:space="preserve"> </w:t>
            </w:r>
            <w:proofErr w:type="spellStart"/>
            <w:r>
              <w:rPr>
                <w:sz w:val="20"/>
                <w:szCs w:val="20"/>
                <w:lang w:val="en-US"/>
              </w:rPr>
              <w:t>automático</w:t>
            </w:r>
            <w:proofErr w:type="spellEnd"/>
            <w:r>
              <w:rPr>
                <w:sz w:val="20"/>
                <w:szCs w:val="20"/>
                <w:lang w:val="en-US"/>
              </w:rPr>
              <w:t>.</w:t>
            </w:r>
          </w:p>
        </w:tc>
        <w:tc>
          <w:tcPr>
            <w:tcW w:w="0" w:type="auto"/>
            <w:hideMark/>
          </w:tcPr>
          <w:p w:rsidRPr="004E6A74" w:rsidR="00714F55" w:rsidP="00A21A8D" w:rsidRDefault="00714F55" w14:paraId="7BA1D271" w14:textId="0B8D75B5">
            <w:pPr>
              <w:rPr>
                <w:sz w:val="20"/>
                <w:szCs w:val="20"/>
              </w:rPr>
            </w:pPr>
            <w:r w:rsidRPr="004E6A74">
              <w:rPr>
                <w:sz w:val="20"/>
                <w:szCs w:val="20"/>
              </w:rPr>
              <w:t>Herramientas manuales + escáner 3D opcional</w:t>
            </w:r>
            <w:r w:rsidR="009969F9">
              <w:rPr>
                <w:sz w:val="20"/>
                <w:szCs w:val="20"/>
              </w:rPr>
              <w:t>.</w:t>
            </w:r>
          </w:p>
        </w:tc>
      </w:tr>
      <w:tr w:rsidRPr="004E6A74" w:rsidR="00714F55" w:rsidTr="00A21A8D" w14:paraId="120BF115" w14:textId="77777777">
        <w:tc>
          <w:tcPr>
            <w:tcW w:w="0" w:type="auto"/>
            <w:hideMark/>
          </w:tcPr>
          <w:p w:rsidRPr="004E6A74" w:rsidR="00714F55" w:rsidP="00A21A8D" w:rsidRDefault="00714F55" w14:paraId="1FDE550C" w14:textId="77777777">
            <w:pPr>
              <w:rPr>
                <w:b/>
                <w:sz w:val="20"/>
                <w:szCs w:val="20"/>
              </w:rPr>
            </w:pPr>
            <w:r w:rsidRPr="004E6A74">
              <w:rPr>
                <w:b/>
                <w:sz w:val="20"/>
                <w:szCs w:val="20"/>
              </w:rPr>
              <w:t>Tiempo de desarrollo</w:t>
            </w:r>
          </w:p>
        </w:tc>
        <w:tc>
          <w:tcPr>
            <w:tcW w:w="0" w:type="auto"/>
            <w:hideMark/>
          </w:tcPr>
          <w:p w:rsidRPr="004E6A74" w:rsidR="00714F55" w:rsidP="00A21A8D" w:rsidRDefault="00714F55" w14:paraId="2F7176A4" w14:textId="2E171729">
            <w:pPr>
              <w:rPr>
                <w:sz w:val="20"/>
                <w:szCs w:val="20"/>
              </w:rPr>
            </w:pPr>
            <w:r w:rsidRPr="004E6A74">
              <w:rPr>
                <w:sz w:val="20"/>
                <w:szCs w:val="20"/>
              </w:rPr>
              <w:t>Días o semanas</w:t>
            </w:r>
            <w:r w:rsidR="009969F9">
              <w:rPr>
                <w:sz w:val="20"/>
                <w:szCs w:val="20"/>
              </w:rPr>
              <w:t>.</w:t>
            </w:r>
          </w:p>
        </w:tc>
        <w:tc>
          <w:tcPr>
            <w:tcW w:w="0" w:type="auto"/>
            <w:hideMark/>
          </w:tcPr>
          <w:p w:rsidRPr="004E6A74" w:rsidR="00714F55" w:rsidP="00A21A8D" w:rsidRDefault="00714F55" w14:paraId="2EE13DC8" w14:textId="4CE9640A">
            <w:pPr>
              <w:rPr>
                <w:sz w:val="20"/>
                <w:szCs w:val="20"/>
              </w:rPr>
            </w:pPr>
            <w:r w:rsidRPr="004E6A74">
              <w:rPr>
                <w:sz w:val="20"/>
                <w:szCs w:val="20"/>
              </w:rPr>
              <w:t>Semanas o meses</w:t>
            </w:r>
            <w:r w:rsidR="009969F9">
              <w:rPr>
                <w:sz w:val="20"/>
                <w:szCs w:val="20"/>
              </w:rPr>
              <w:t>.</w:t>
            </w:r>
          </w:p>
        </w:tc>
      </w:tr>
      <w:tr w:rsidRPr="004E6A74" w:rsidR="00714F55" w:rsidTr="00A21A8D" w14:paraId="2C5D89D5" w14:textId="77777777">
        <w:tc>
          <w:tcPr>
            <w:tcW w:w="0" w:type="auto"/>
            <w:hideMark/>
          </w:tcPr>
          <w:p w:rsidRPr="004E6A74" w:rsidR="00714F55" w:rsidP="00A21A8D" w:rsidRDefault="00714F55" w14:paraId="6F2C7AC8" w14:textId="77777777">
            <w:pPr>
              <w:rPr>
                <w:b/>
                <w:sz w:val="20"/>
                <w:szCs w:val="20"/>
              </w:rPr>
            </w:pPr>
            <w:r w:rsidRPr="004E6A74">
              <w:rPr>
                <w:b/>
                <w:sz w:val="20"/>
                <w:szCs w:val="20"/>
              </w:rPr>
              <w:t>Costo unitario</w:t>
            </w:r>
          </w:p>
        </w:tc>
        <w:tc>
          <w:tcPr>
            <w:tcW w:w="0" w:type="auto"/>
            <w:hideMark/>
          </w:tcPr>
          <w:p w:rsidRPr="004E6A74" w:rsidR="00714F55" w:rsidP="00A21A8D" w:rsidRDefault="00714F55" w14:paraId="186F47CA" w14:textId="72960DA7">
            <w:pPr>
              <w:rPr>
                <w:sz w:val="20"/>
                <w:szCs w:val="20"/>
              </w:rPr>
            </w:pPr>
            <w:r w:rsidRPr="004E6A74">
              <w:rPr>
                <w:sz w:val="20"/>
                <w:szCs w:val="20"/>
              </w:rPr>
              <w:t>Bajo</w:t>
            </w:r>
            <w:r w:rsidR="00FC0B50">
              <w:rPr>
                <w:sz w:val="20"/>
                <w:szCs w:val="20"/>
              </w:rPr>
              <w:t xml:space="preserve"> </w:t>
            </w:r>
            <w:r w:rsidRPr="004E6A74">
              <w:rPr>
                <w:sz w:val="20"/>
                <w:szCs w:val="20"/>
              </w:rPr>
              <w:t>–</w:t>
            </w:r>
            <w:r w:rsidR="00FC0B50">
              <w:rPr>
                <w:sz w:val="20"/>
                <w:szCs w:val="20"/>
              </w:rPr>
              <w:t xml:space="preserve"> </w:t>
            </w:r>
            <w:r w:rsidRPr="004E6A74">
              <w:rPr>
                <w:sz w:val="20"/>
                <w:szCs w:val="20"/>
              </w:rPr>
              <w:t>medio (economía de escala)</w:t>
            </w:r>
            <w:r w:rsidR="009969F9">
              <w:rPr>
                <w:sz w:val="20"/>
                <w:szCs w:val="20"/>
              </w:rPr>
              <w:t>.</w:t>
            </w:r>
          </w:p>
        </w:tc>
        <w:tc>
          <w:tcPr>
            <w:tcW w:w="0" w:type="auto"/>
            <w:hideMark/>
          </w:tcPr>
          <w:p w:rsidRPr="004E6A74" w:rsidR="00714F55" w:rsidP="00A21A8D" w:rsidRDefault="00714F55" w14:paraId="0021D10D" w14:textId="30AFB1D2">
            <w:pPr>
              <w:rPr>
                <w:sz w:val="20"/>
                <w:szCs w:val="20"/>
              </w:rPr>
            </w:pPr>
            <w:r w:rsidRPr="004E6A74">
              <w:rPr>
                <w:sz w:val="20"/>
                <w:szCs w:val="20"/>
              </w:rPr>
              <w:t>Alto (mano de obra especializada)</w:t>
            </w:r>
            <w:r w:rsidR="009969F9">
              <w:rPr>
                <w:sz w:val="20"/>
                <w:szCs w:val="20"/>
              </w:rPr>
              <w:t>.</w:t>
            </w:r>
          </w:p>
        </w:tc>
      </w:tr>
      <w:tr w:rsidRPr="004E6A74" w:rsidR="00714F55" w:rsidTr="00A21A8D" w14:paraId="3F194238" w14:textId="77777777">
        <w:tc>
          <w:tcPr>
            <w:tcW w:w="0" w:type="auto"/>
            <w:hideMark/>
          </w:tcPr>
          <w:p w:rsidRPr="004E6A74" w:rsidR="00714F55" w:rsidP="00A21A8D" w:rsidRDefault="00714F55" w14:paraId="1B7D8D5E" w14:textId="77777777">
            <w:pPr>
              <w:rPr>
                <w:b/>
                <w:sz w:val="20"/>
                <w:szCs w:val="20"/>
              </w:rPr>
            </w:pPr>
            <w:r w:rsidRPr="004E6A74">
              <w:rPr>
                <w:b/>
                <w:sz w:val="20"/>
                <w:szCs w:val="20"/>
              </w:rPr>
              <w:t>Control de calidad</w:t>
            </w:r>
          </w:p>
        </w:tc>
        <w:tc>
          <w:tcPr>
            <w:tcW w:w="0" w:type="auto"/>
            <w:hideMark/>
          </w:tcPr>
          <w:p w:rsidRPr="004E6A74" w:rsidR="00714F55" w:rsidP="00A21A8D" w:rsidRDefault="00714F55" w14:paraId="3AA520F9" w14:textId="253EB13C">
            <w:pPr>
              <w:rPr>
                <w:sz w:val="20"/>
                <w:szCs w:val="20"/>
              </w:rPr>
            </w:pPr>
            <w:r w:rsidRPr="004E6A74">
              <w:rPr>
                <w:sz w:val="20"/>
                <w:szCs w:val="20"/>
              </w:rPr>
              <w:t>Muestreos por lote</w:t>
            </w:r>
            <w:r w:rsidR="009969F9">
              <w:rPr>
                <w:sz w:val="20"/>
                <w:szCs w:val="20"/>
              </w:rPr>
              <w:t>.</w:t>
            </w:r>
          </w:p>
        </w:tc>
        <w:tc>
          <w:tcPr>
            <w:tcW w:w="0" w:type="auto"/>
            <w:hideMark/>
          </w:tcPr>
          <w:p w:rsidRPr="004E6A74" w:rsidR="00714F55" w:rsidP="00A21A8D" w:rsidRDefault="00714F55" w14:paraId="6BEEB16B" w14:textId="5F458520">
            <w:pPr>
              <w:rPr>
                <w:sz w:val="20"/>
                <w:szCs w:val="20"/>
              </w:rPr>
            </w:pPr>
            <w:r w:rsidRPr="004E6A74">
              <w:rPr>
                <w:sz w:val="20"/>
                <w:szCs w:val="20"/>
              </w:rPr>
              <w:t>Revisión total pieza por pieza</w:t>
            </w:r>
            <w:r w:rsidR="009969F9">
              <w:rPr>
                <w:sz w:val="20"/>
                <w:szCs w:val="20"/>
              </w:rPr>
              <w:t>.</w:t>
            </w:r>
          </w:p>
        </w:tc>
      </w:tr>
      <w:tr w:rsidRPr="004E6A74" w:rsidR="00714F55" w:rsidTr="00A21A8D" w14:paraId="139EE8D6" w14:textId="77777777">
        <w:tc>
          <w:tcPr>
            <w:tcW w:w="0" w:type="auto"/>
            <w:hideMark/>
          </w:tcPr>
          <w:p w:rsidRPr="004E6A74" w:rsidR="00714F55" w:rsidP="00A21A8D" w:rsidRDefault="00714F55" w14:paraId="470E2AFF" w14:textId="77777777">
            <w:pPr>
              <w:rPr>
                <w:b/>
                <w:sz w:val="20"/>
                <w:szCs w:val="20"/>
              </w:rPr>
            </w:pPr>
            <w:r w:rsidRPr="004E6A74">
              <w:rPr>
                <w:b/>
                <w:sz w:val="20"/>
                <w:szCs w:val="20"/>
              </w:rPr>
              <w:t>Aplicaciones típicas</w:t>
            </w:r>
          </w:p>
        </w:tc>
        <w:tc>
          <w:tcPr>
            <w:tcW w:w="0" w:type="auto"/>
            <w:hideMark/>
          </w:tcPr>
          <w:p w:rsidRPr="004E6A74" w:rsidR="00714F55" w:rsidP="00A21A8D" w:rsidRDefault="00714F55" w14:paraId="05944B83" w14:textId="71220311">
            <w:pPr>
              <w:rPr>
                <w:sz w:val="20"/>
                <w:szCs w:val="20"/>
              </w:rPr>
            </w:pPr>
            <w:proofErr w:type="spellStart"/>
            <w:r w:rsidRPr="009969F9">
              <w:rPr>
                <w:i/>
                <w:color w:val="7030A0"/>
                <w:sz w:val="20"/>
                <w:szCs w:val="20"/>
              </w:rPr>
              <w:t>Fast</w:t>
            </w:r>
            <w:proofErr w:type="spellEnd"/>
            <w:r w:rsidRPr="009969F9">
              <w:rPr>
                <w:i/>
                <w:color w:val="7030A0"/>
                <w:sz w:val="20"/>
                <w:szCs w:val="20"/>
              </w:rPr>
              <w:t xml:space="preserve"> </w:t>
            </w:r>
            <w:proofErr w:type="spellStart"/>
            <w:r w:rsidRPr="009969F9">
              <w:rPr>
                <w:i/>
                <w:color w:val="7030A0"/>
                <w:sz w:val="20"/>
                <w:szCs w:val="20"/>
              </w:rPr>
              <w:t>fashion</w:t>
            </w:r>
            <w:proofErr w:type="spellEnd"/>
            <w:r w:rsidRPr="009969F9">
              <w:rPr>
                <w:color w:val="7030A0"/>
                <w:sz w:val="20"/>
                <w:szCs w:val="20"/>
              </w:rPr>
              <w:t xml:space="preserve">, </w:t>
            </w:r>
            <w:r w:rsidRPr="004E6A74">
              <w:rPr>
                <w:sz w:val="20"/>
                <w:szCs w:val="20"/>
              </w:rPr>
              <w:t xml:space="preserve">uniformes, marcas de </w:t>
            </w:r>
            <w:proofErr w:type="spellStart"/>
            <w:r w:rsidRPr="009969F9">
              <w:rPr>
                <w:i/>
                <w:color w:val="7030A0"/>
                <w:sz w:val="20"/>
                <w:szCs w:val="20"/>
              </w:rPr>
              <w:t>retail</w:t>
            </w:r>
            <w:proofErr w:type="spellEnd"/>
            <w:r w:rsidR="009969F9">
              <w:rPr>
                <w:i/>
                <w:sz w:val="20"/>
                <w:szCs w:val="20"/>
              </w:rPr>
              <w:t>.</w:t>
            </w:r>
          </w:p>
        </w:tc>
        <w:tc>
          <w:tcPr>
            <w:tcW w:w="0" w:type="auto"/>
            <w:hideMark/>
          </w:tcPr>
          <w:p w:rsidRPr="004E6A74" w:rsidR="00714F55" w:rsidP="00A21A8D" w:rsidRDefault="00714F55" w14:paraId="25219005" w14:textId="0911138A">
            <w:pPr>
              <w:rPr>
                <w:sz w:val="20"/>
                <w:szCs w:val="20"/>
              </w:rPr>
            </w:pPr>
            <w:r w:rsidRPr="004E6A74">
              <w:rPr>
                <w:sz w:val="20"/>
                <w:szCs w:val="20"/>
              </w:rPr>
              <w:t xml:space="preserve">Alta costura, sastrería </w:t>
            </w:r>
            <w:proofErr w:type="spellStart"/>
            <w:r w:rsidRPr="009969F9">
              <w:rPr>
                <w:i/>
                <w:color w:val="7030A0"/>
                <w:sz w:val="20"/>
                <w:szCs w:val="20"/>
              </w:rPr>
              <w:t>bespoke</w:t>
            </w:r>
            <w:proofErr w:type="spellEnd"/>
            <w:r w:rsidRPr="009969F9">
              <w:rPr>
                <w:color w:val="7030A0"/>
                <w:sz w:val="20"/>
                <w:szCs w:val="20"/>
              </w:rPr>
              <w:t xml:space="preserve">, </w:t>
            </w:r>
            <w:r w:rsidRPr="004E6A74">
              <w:rPr>
                <w:sz w:val="20"/>
                <w:szCs w:val="20"/>
              </w:rPr>
              <w:t>vestuario escénico</w:t>
            </w:r>
            <w:r w:rsidR="009969F9">
              <w:rPr>
                <w:sz w:val="20"/>
                <w:szCs w:val="20"/>
              </w:rPr>
              <w:t>.</w:t>
            </w:r>
          </w:p>
        </w:tc>
      </w:tr>
    </w:tbl>
    <w:p w:rsidR="00D10B9D" w:rsidP="00D10B9D" w:rsidRDefault="00D10B9D" w14:paraId="4F2713A1" w14:textId="77777777">
      <w:pPr>
        <w:jc w:val="both"/>
        <w:rPr>
          <w:sz w:val="20"/>
          <w:szCs w:val="20"/>
        </w:rPr>
      </w:pPr>
      <w:r w:rsidRPr="004E6A74">
        <w:rPr>
          <w:sz w:val="20"/>
          <w:szCs w:val="20"/>
        </w:rPr>
        <w:t>Fuente: SENA, (2025)</w:t>
      </w:r>
    </w:p>
    <w:p w:rsidR="00FC0B50" w:rsidP="00714F55" w:rsidRDefault="00FC0B50" w14:paraId="07BBC4A4" w14:textId="497372A9">
      <w:pPr>
        <w:jc w:val="both"/>
        <w:rPr>
          <w:sz w:val="20"/>
          <w:szCs w:val="20"/>
        </w:rPr>
      </w:pPr>
    </w:p>
    <w:p w:rsidRPr="004E6A74" w:rsidR="00FC0B50" w:rsidP="00714F55" w:rsidRDefault="00FC0B50" w14:paraId="6D02A83D" w14:textId="77777777">
      <w:pPr>
        <w:jc w:val="both"/>
        <w:rPr>
          <w:sz w:val="20"/>
          <w:szCs w:val="20"/>
        </w:rPr>
      </w:pPr>
    </w:p>
    <w:p w:rsidRPr="004E6A74" w:rsidR="00714F55" w:rsidP="00714F55" w:rsidRDefault="00714F55" w14:paraId="6F6C7CFB" w14:textId="77777777">
      <w:pPr>
        <w:pStyle w:val="Normal0"/>
        <w:pBdr>
          <w:top w:val="nil"/>
          <w:left w:val="nil"/>
          <w:bottom w:val="nil"/>
          <w:right w:val="nil"/>
          <w:between w:val="nil"/>
        </w:pBdr>
        <w:jc w:val="both"/>
        <w:rPr>
          <w:sz w:val="20"/>
          <w:szCs w:val="20"/>
        </w:rPr>
      </w:pPr>
    </w:p>
    <w:p w:rsidRPr="004E6A74" w:rsidR="00714F55" w:rsidP="00714F55" w:rsidRDefault="00714F55" w14:paraId="300399A7" w14:textId="77777777">
      <w:pPr>
        <w:pStyle w:val="Normal0"/>
        <w:pBdr>
          <w:top w:val="nil"/>
          <w:left w:val="nil"/>
          <w:bottom w:val="nil"/>
          <w:right w:val="nil"/>
          <w:between w:val="nil"/>
        </w:pBdr>
        <w:jc w:val="both"/>
        <w:outlineLvl w:val="1"/>
        <w:rPr>
          <w:b/>
          <w:sz w:val="20"/>
          <w:szCs w:val="20"/>
        </w:rPr>
      </w:pPr>
      <w:bookmarkStart w:name="_Toc193484325" w:id="14"/>
      <w:bookmarkStart w:name="_Toc222569258" w:id="15"/>
      <w:r w:rsidRPr="004E6A74">
        <w:rPr>
          <w:b/>
          <w:sz w:val="20"/>
          <w:szCs w:val="20"/>
        </w:rPr>
        <w:t>1.2 Procedimiento y entorno</w:t>
      </w:r>
      <w:bookmarkEnd w:id="14"/>
      <w:bookmarkEnd w:id="15"/>
    </w:p>
    <w:p w:rsidRPr="004E6A74" w:rsidR="00714F55" w:rsidP="00714F55" w:rsidRDefault="00714F55" w14:paraId="152A67DF" w14:textId="77777777">
      <w:pPr>
        <w:pStyle w:val="Normal0"/>
        <w:pBdr>
          <w:top w:val="nil"/>
          <w:left w:val="nil"/>
          <w:bottom w:val="nil"/>
          <w:right w:val="nil"/>
          <w:between w:val="nil"/>
        </w:pBdr>
        <w:jc w:val="both"/>
        <w:rPr>
          <w:sz w:val="20"/>
          <w:szCs w:val="20"/>
        </w:rPr>
      </w:pPr>
    </w:p>
    <w:p w:rsidRPr="004E6A74" w:rsidR="00714F55" w:rsidP="00A736B5" w:rsidRDefault="00A736B5" w14:paraId="1CDA81D9" w14:textId="01779A69">
      <w:pPr>
        <w:spacing w:line="360" w:lineRule="auto"/>
        <w:jc w:val="both"/>
        <w:rPr>
          <w:sz w:val="20"/>
          <w:szCs w:val="20"/>
        </w:rPr>
      </w:pPr>
      <w:r w:rsidRPr="004E6A74">
        <w:rPr>
          <w:sz w:val="20"/>
          <w:szCs w:val="20"/>
        </w:rPr>
        <w:t>Para garantizar el desarrollo de una prenda que responda a los requerimientos específicos de la persona usuaria, resulta necesario seguir una secuencia organizada de procedimientos que permitan asegurar coherencia técnica, precisión estructural y calidad en el resultado final. Esta secuencia facilita la correcta interpretación de las medidas corporales, la construcción adecuada de los patrones y la ejecución eficiente del proceso de confección. En este sentido, se establece el siguiente procedimiento:</w:t>
      </w:r>
    </w:p>
    <w:p w:rsidRPr="004E6A74" w:rsidR="00A736B5" w:rsidP="00714F55" w:rsidRDefault="00A736B5" w14:paraId="2F4B93F3" w14:textId="77777777">
      <w:pPr>
        <w:rPr>
          <w:color w:val="000000"/>
          <w:sz w:val="20"/>
          <w:szCs w:val="20"/>
        </w:rPr>
      </w:pPr>
    </w:p>
    <w:tbl>
      <w:tblPr>
        <w:tblStyle w:val="Tablaconcuadrcula"/>
        <w:tblW w:w="0" w:type="auto"/>
        <w:tblLook w:val="04A0" w:firstRow="1" w:lastRow="0" w:firstColumn="1" w:lastColumn="0" w:noHBand="0" w:noVBand="1"/>
      </w:tblPr>
      <w:tblGrid>
        <w:gridCol w:w="9962"/>
      </w:tblGrid>
      <w:tr w:rsidRPr="004E6A74" w:rsidR="00714F55" w:rsidTr="00A21A8D" w14:paraId="603B85D4" w14:textId="77777777">
        <w:tc>
          <w:tcPr>
            <w:tcW w:w="9962" w:type="dxa"/>
          </w:tcPr>
          <w:p w:rsidR="00714F55" w:rsidP="00A21A8D" w:rsidRDefault="00714F55" w14:paraId="05B4123D" w14:textId="26338F94">
            <w:pPr>
              <w:spacing w:line="276" w:lineRule="auto"/>
              <w:jc w:val="center"/>
              <w:rPr>
                <w:b/>
                <w:bCs/>
                <w:sz w:val="20"/>
                <w:szCs w:val="20"/>
              </w:rPr>
            </w:pPr>
            <w:r w:rsidRPr="004E6A74">
              <w:rPr>
                <w:b/>
                <w:bCs/>
                <w:sz w:val="20"/>
                <w:szCs w:val="20"/>
                <w:highlight w:val="magenta"/>
              </w:rPr>
              <w:t xml:space="preserve">Llamado a la </w:t>
            </w:r>
            <w:commentRangeStart w:id="16"/>
            <w:r w:rsidRPr="004E6A74">
              <w:rPr>
                <w:b/>
                <w:bCs/>
                <w:sz w:val="20"/>
                <w:szCs w:val="20"/>
                <w:highlight w:val="magenta"/>
              </w:rPr>
              <w:t>acción</w:t>
            </w:r>
            <w:commentRangeEnd w:id="16"/>
            <w:r>
              <w:rPr>
                <w:rStyle w:val="Refdecomentario"/>
                <w:b/>
                <w:bCs/>
                <w:sz w:val="20"/>
                <w:szCs w:val="20"/>
              </w:rPr>
              <w:commentReference w:id="16"/>
            </w:r>
          </w:p>
          <w:p w:rsidRPr="004E6A74" w:rsidR="00927156" w:rsidP="00A21A8D" w:rsidRDefault="00927156" w14:paraId="2317DD63" w14:textId="1B1EC65B">
            <w:pPr>
              <w:spacing w:line="276" w:lineRule="auto"/>
              <w:jc w:val="center"/>
              <w:rPr>
                <w:b/>
                <w:bCs/>
                <w:sz w:val="20"/>
                <w:szCs w:val="20"/>
              </w:rPr>
            </w:pPr>
            <w:r w:rsidRPr="00FC0B50">
              <w:rPr>
                <w:sz w:val="20"/>
                <w:szCs w:val="20"/>
              </w:rPr>
              <w:t>Pasos que se deben seguir para realizar el procedimiento de patronaje</w:t>
            </w:r>
          </w:p>
          <w:p w:rsidRPr="00FC0B50" w:rsidR="00FC0B50" w:rsidP="00FC0B50" w:rsidRDefault="00FC0B50" w14:paraId="7AC00C12" w14:textId="1D1287CF">
            <w:pPr>
              <w:jc w:val="center"/>
              <w:rPr>
                <w:sz w:val="20"/>
                <w:szCs w:val="20"/>
              </w:rPr>
            </w:pPr>
            <w:r w:rsidRPr="00FC0B50">
              <w:rPr>
                <w:sz w:val="20"/>
                <w:szCs w:val="20"/>
              </w:rPr>
              <w:t>Se invita a explorar el PDF – Pasos para definir el patronaje</w:t>
            </w:r>
            <w:r w:rsidR="00927156">
              <w:rPr>
                <w:sz w:val="20"/>
                <w:szCs w:val="20"/>
              </w:rPr>
              <w:t>.</w:t>
            </w:r>
          </w:p>
          <w:p w:rsidRPr="004E6A74" w:rsidR="00714F55" w:rsidP="00FC0B50" w:rsidRDefault="00714F55" w14:paraId="0B9EA563" w14:textId="06AC5A58">
            <w:pPr>
              <w:spacing w:line="276" w:lineRule="auto"/>
              <w:jc w:val="center"/>
              <w:rPr>
                <w:color w:val="000000"/>
                <w:sz w:val="20"/>
                <w:szCs w:val="20"/>
              </w:rPr>
            </w:pPr>
          </w:p>
        </w:tc>
      </w:tr>
    </w:tbl>
    <w:p w:rsidRPr="004E6A74" w:rsidR="00714F55" w:rsidP="00714F55" w:rsidRDefault="00714F55" w14:paraId="6689FF10" w14:textId="77777777">
      <w:pPr>
        <w:pStyle w:val="Normal0"/>
        <w:pBdr>
          <w:top w:val="nil"/>
          <w:left w:val="nil"/>
          <w:bottom w:val="nil"/>
          <w:right w:val="nil"/>
          <w:between w:val="nil"/>
        </w:pBdr>
        <w:jc w:val="both"/>
        <w:rPr>
          <w:sz w:val="20"/>
          <w:szCs w:val="20"/>
        </w:rPr>
      </w:pPr>
    </w:p>
    <w:p w:rsidRPr="004E6A74" w:rsidR="00714F55" w:rsidP="00714F55" w:rsidRDefault="00714F55" w14:paraId="570AFBFA" w14:textId="77777777">
      <w:pPr>
        <w:pStyle w:val="Normal0"/>
        <w:pBdr>
          <w:top w:val="nil"/>
          <w:left w:val="nil"/>
          <w:bottom w:val="nil"/>
          <w:right w:val="nil"/>
          <w:between w:val="nil"/>
        </w:pBdr>
        <w:jc w:val="both"/>
        <w:rPr>
          <w:sz w:val="20"/>
          <w:szCs w:val="20"/>
        </w:rPr>
      </w:pPr>
    </w:p>
    <w:p w:rsidRPr="004E6A74" w:rsidR="00714F55" w:rsidP="00714F55" w:rsidRDefault="00714F55" w14:paraId="5B7186A0" w14:textId="77777777">
      <w:pPr>
        <w:pStyle w:val="Normal0"/>
        <w:pBdr>
          <w:top w:val="nil"/>
          <w:left w:val="nil"/>
          <w:bottom w:val="nil"/>
          <w:right w:val="nil"/>
          <w:between w:val="nil"/>
        </w:pBdr>
        <w:jc w:val="both"/>
        <w:rPr>
          <w:sz w:val="20"/>
          <w:szCs w:val="20"/>
        </w:rPr>
      </w:pPr>
    </w:p>
    <w:p w:rsidRPr="004E6A74" w:rsidR="00714F55" w:rsidP="00B85244" w:rsidRDefault="00714F55" w14:paraId="2D469C0A" w14:textId="77777777">
      <w:pPr>
        <w:pStyle w:val="Normal0"/>
        <w:numPr>
          <w:ilvl w:val="1"/>
          <w:numId w:val="3"/>
        </w:numPr>
        <w:pBdr>
          <w:top w:val="nil"/>
          <w:left w:val="nil"/>
          <w:bottom w:val="nil"/>
          <w:right w:val="nil"/>
          <w:between w:val="nil"/>
        </w:pBdr>
        <w:jc w:val="both"/>
        <w:outlineLvl w:val="1"/>
        <w:rPr>
          <w:b/>
          <w:sz w:val="20"/>
          <w:szCs w:val="20"/>
        </w:rPr>
      </w:pPr>
      <w:bookmarkStart w:name="_Toc193484326" w:id="17"/>
      <w:bookmarkStart w:name="_Toc222569259" w:id="18"/>
      <w:r w:rsidRPr="004E6A74">
        <w:rPr>
          <w:b/>
          <w:sz w:val="20"/>
          <w:szCs w:val="20"/>
        </w:rPr>
        <w:t>Metodología y manual de patronaje SENA</w:t>
      </w:r>
      <w:bookmarkEnd w:id="17"/>
      <w:bookmarkEnd w:id="18"/>
    </w:p>
    <w:p w:rsidRPr="004E6A74" w:rsidR="00714F55" w:rsidP="00714F55" w:rsidRDefault="00714F55" w14:paraId="08DD0567" w14:textId="77777777">
      <w:pPr>
        <w:pStyle w:val="Normal0"/>
        <w:pBdr>
          <w:top w:val="nil"/>
          <w:left w:val="nil"/>
          <w:bottom w:val="nil"/>
          <w:right w:val="nil"/>
          <w:between w:val="nil"/>
        </w:pBdr>
        <w:jc w:val="both"/>
        <w:rPr>
          <w:sz w:val="20"/>
          <w:szCs w:val="20"/>
        </w:rPr>
      </w:pPr>
    </w:p>
    <w:p w:rsidRPr="004E6A74" w:rsidR="0003746A" w:rsidP="0003746A" w:rsidRDefault="0003746A" w14:paraId="1FF3B3B5" w14:textId="77777777">
      <w:pPr>
        <w:pStyle w:val="NormalWeb"/>
        <w:spacing w:line="360" w:lineRule="auto"/>
        <w:jc w:val="both"/>
        <w:rPr>
          <w:rFonts w:ascii="Arial" w:hAnsi="Arial" w:cs="Arial"/>
          <w:sz w:val="20"/>
          <w:szCs w:val="20"/>
        </w:rPr>
      </w:pPr>
      <w:r w:rsidRPr="004E6A74">
        <w:rPr>
          <w:rFonts w:ascii="Arial" w:hAnsi="Arial" w:cs="Arial"/>
          <w:sz w:val="20"/>
          <w:szCs w:val="20"/>
        </w:rPr>
        <w:t>El Manual de Patronaje del SENA constituye un documento técnico elaborado por especialistas en el área de confección, con el propósito de establecer una metodología estructurada para el desarrollo de patrones a partir del análisis antropométrico y funcional del cuerpo humano. Este recurso orienta la comprensión de los principios técnicos del patronaje, facilitando la interpretación de medidas corporales y su traducción en estructuras bidimensionales aplicables a la elaboración de prendas.</w:t>
      </w:r>
    </w:p>
    <w:p w:rsidRPr="004E6A74" w:rsidR="0003746A" w:rsidP="0003746A" w:rsidRDefault="0003746A" w14:paraId="6341F50D" w14:textId="77777777">
      <w:pPr>
        <w:pStyle w:val="NormalWeb"/>
        <w:spacing w:line="360" w:lineRule="auto"/>
        <w:jc w:val="both"/>
        <w:rPr>
          <w:rFonts w:ascii="Arial" w:hAnsi="Arial" w:cs="Arial"/>
          <w:sz w:val="20"/>
          <w:szCs w:val="20"/>
        </w:rPr>
      </w:pPr>
      <w:r w:rsidRPr="004E6A74">
        <w:rPr>
          <w:rFonts w:ascii="Arial" w:hAnsi="Arial" w:cs="Arial"/>
          <w:sz w:val="20"/>
          <w:szCs w:val="20"/>
        </w:rPr>
        <w:t xml:space="preserve">Su contenido se organiza de manera progresiva, permitiendo fortalecer las competencias relacionadas con la construcción de básicos, el desarrollo de moldes y la aplicación de procesos de escalado, conforme a los </w:t>
      </w:r>
      <w:r w:rsidRPr="004E6A74">
        <w:rPr>
          <w:rFonts w:ascii="Arial" w:hAnsi="Arial" w:cs="Arial"/>
          <w:sz w:val="20"/>
          <w:szCs w:val="20"/>
        </w:rPr>
        <w:t>estándares formativos y productivos del sector confección. Para ampliar la información, se recomienda consultar el manual en su versión oficial, disponible a través de los medios institucionales del SENA.</w:t>
      </w:r>
    </w:p>
    <w:p w:rsidRPr="004E6A74" w:rsidR="00714F55" w:rsidP="00714F55" w:rsidRDefault="00714F55" w14:paraId="7C68C3FC" w14:textId="77777777">
      <w:pPr>
        <w:jc w:val="both"/>
        <w:rPr>
          <w:color w:val="000000"/>
          <w:sz w:val="20"/>
          <w:szCs w:val="20"/>
        </w:rPr>
      </w:pPr>
    </w:p>
    <w:tbl>
      <w:tblPr>
        <w:tblStyle w:val="Tablaconcuadrcula"/>
        <w:tblW w:w="0" w:type="auto"/>
        <w:tblLook w:val="04A0" w:firstRow="1" w:lastRow="0" w:firstColumn="1" w:lastColumn="0" w:noHBand="0" w:noVBand="1"/>
      </w:tblPr>
      <w:tblGrid>
        <w:gridCol w:w="9962"/>
      </w:tblGrid>
      <w:tr w:rsidRPr="004E6A74" w:rsidR="00714F55" w:rsidTr="00A21A8D" w14:paraId="54E98ACC" w14:textId="77777777">
        <w:tc>
          <w:tcPr>
            <w:tcW w:w="9962" w:type="dxa"/>
          </w:tcPr>
          <w:p w:rsidR="00714F55" w:rsidP="00A21A8D" w:rsidRDefault="00714F55" w14:paraId="5A338EC2" w14:textId="3AE9089B">
            <w:pPr>
              <w:spacing w:line="276" w:lineRule="auto"/>
              <w:jc w:val="center"/>
              <w:rPr>
                <w:b/>
                <w:bCs/>
                <w:sz w:val="20"/>
                <w:szCs w:val="20"/>
              </w:rPr>
            </w:pPr>
            <w:r w:rsidRPr="004E6A74">
              <w:rPr>
                <w:b/>
                <w:bCs/>
                <w:sz w:val="20"/>
                <w:szCs w:val="20"/>
                <w:highlight w:val="magenta"/>
              </w:rPr>
              <w:t xml:space="preserve">Llamado a la </w:t>
            </w:r>
            <w:commentRangeStart w:id="19"/>
            <w:r w:rsidRPr="004E6A74">
              <w:rPr>
                <w:b/>
                <w:bCs/>
                <w:sz w:val="20"/>
                <w:szCs w:val="20"/>
                <w:highlight w:val="magenta"/>
              </w:rPr>
              <w:t>acción</w:t>
            </w:r>
            <w:commentRangeEnd w:id="19"/>
            <w:r w:rsidR="000D3F06">
              <w:rPr>
                <w:rStyle w:val="Refdecomentario"/>
                <w:b/>
                <w:bCs/>
                <w:sz w:val="20"/>
                <w:szCs w:val="20"/>
              </w:rPr>
              <w:commentReference w:id="19"/>
            </w:r>
          </w:p>
          <w:p w:rsidRPr="004E6A74" w:rsidR="00927156" w:rsidP="00A21A8D" w:rsidRDefault="00927156" w14:paraId="18FBFFF9" w14:textId="739CD2AE">
            <w:pPr>
              <w:spacing w:line="276" w:lineRule="auto"/>
              <w:jc w:val="center"/>
              <w:rPr>
                <w:b/>
                <w:bCs/>
                <w:sz w:val="20"/>
                <w:szCs w:val="20"/>
              </w:rPr>
            </w:pPr>
            <w:r w:rsidRPr="00FC0B50">
              <w:rPr>
                <w:sz w:val="20"/>
                <w:szCs w:val="20"/>
              </w:rPr>
              <w:t>Manual de patronaje del SENA</w:t>
            </w:r>
          </w:p>
          <w:p w:rsidRPr="00FC0B50" w:rsidR="00FC0B50" w:rsidP="00FC0B50" w:rsidRDefault="00FC0B50" w14:paraId="596337FB" w14:textId="1DCFD4D3">
            <w:pPr>
              <w:jc w:val="center"/>
              <w:rPr>
                <w:sz w:val="20"/>
                <w:szCs w:val="20"/>
              </w:rPr>
            </w:pPr>
            <w:r w:rsidRPr="00FC0B50">
              <w:rPr>
                <w:sz w:val="20"/>
                <w:szCs w:val="20"/>
              </w:rPr>
              <w:t>Se invita a explorar el PDF – “Manual de patronaje”</w:t>
            </w:r>
            <w:r w:rsidR="00927156">
              <w:rPr>
                <w:sz w:val="20"/>
                <w:szCs w:val="20"/>
              </w:rPr>
              <w:t>.</w:t>
            </w:r>
          </w:p>
          <w:p w:rsidRPr="004E6A74" w:rsidR="00714F55" w:rsidP="00FC0B50" w:rsidRDefault="00714F55" w14:paraId="0AD97EFE" w14:textId="5336AD22">
            <w:pPr>
              <w:spacing w:line="276" w:lineRule="auto"/>
              <w:jc w:val="center"/>
              <w:rPr>
                <w:color w:val="000000"/>
                <w:sz w:val="20"/>
                <w:szCs w:val="20"/>
              </w:rPr>
            </w:pPr>
          </w:p>
        </w:tc>
      </w:tr>
    </w:tbl>
    <w:p w:rsidRPr="004E6A74" w:rsidR="00714F55" w:rsidP="00714F55" w:rsidRDefault="00714F55" w14:paraId="1E7E9A9D" w14:textId="77777777">
      <w:pPr>
        <w:pStyle w:val="Normal0"/>
        <w:pBdr>
          <w:top w:val="nil"/>
          <w:left w:val="nil"/>
          <w:bottom w:val="nil"/>
          <w:right w:val="nil"/>
          <w:between w:val="nil"/>
        </w:pBdr>
        <w:jc w:val="both"/>
        <w:rPr>
          <w:sz w:val="20"/>
          <w:szCs w:val="20"/>
        </w:rPr>
      </w:pPr>
    </w:p>
    <w:p w:rsidRPr="004E6A74" w:rsidR="00714F55" w:rsidP="00714F55" w:rsidRDefault="00714F55" w14:paraId="79FE3F17" w14:textId="77777777">
      <w:pPr>
        <w:pStyle w:val="Normal0"/>
        <w:pBdr>
          <w:top w:val="nil"/>
          <w:left w:val="nil"/>
          <w:bottom w:val="nil"/>
          <w:right w:val="nil"/>
          <w:between w:val="nil"/>
        </w:pBdr>
        <w:jc w:val="both"/>
        <w:rPr>
          <w:sz w:val="20"/>
          <w:szCs w:val="20"/>
        </w:rPr>
      </w:pPr>
    </w:p>
    <w:p w:rsidRPr="004E6A74" w:rsidR="00714F55" w:rsidP="00B85244" w:rsidRDefault="00714F55" w14:paraId="29C74F31" w14:textId="77777777">
      <w:pPr>
        <w:pStyle w:val="Normal0"/>
        <w:numPr>
          <w:ilvl w:val="1"/>
          <w:numId w:val="3"/>
        </w:numPr>
        <w:pBdr>
          <w:top w:val="nil"/>
          <w:left w:val="nil"/>
          <w:bottom w:val="nil"/>
          <w:right w:val="nil"/>
          <w:between w:val="nil"/>
        </w:pBdr>
        <w:jc w:val="both"/>
        <w:outlineLvl w:val="1"/>
        <w:rPr>
          <w:b/>
          <w:sz w:val="20"/>
          <w:szCs w:val="20"/>
        </w:rPr>
      </w:pPr>
      <w:bookmarkStart w:name="_Toc193484327" w:id="20"/>
      <w:bookmarkStart w:name="_Toc222569260" w:id="21"/>
      <w:r w:rsidRPr="004E6A74">
        <w:rPr>
          <w:b/>
          <w:sz w:val="20"/>
          <w:szCs w:val="20"/>
        </w:rPr>
        <w:t>Metodología y convenciones</w:t>
      </w:r>
      <w:bookmarkEnd w:id="20"/>
      <w:bookmarkEnd w:id="21"/>
    </w:p>
    <w:p w:rsidRPr="004E6A74" w:rsidR="00644935" w:rsidP="00644935" w:rsidRDefault="00644935" w14:paraId="00EF7C97" w14:textId="77777777">
      <w:pPr>
        <w:pStyle w:val="NormalWeb"/>
        <w:spacing w:line="360" w:lineRule="auto"/>
        <w:jc w:val="both"/>
        <w:rPr>
          <w:rFonts w:ascii="Arial" w:hAnsi="Arial" w:cs="Arial"/>
          <w:sz w:val="20"/>
          <w:szCs w:val="20"/>
        </w:rPr>
      </w:pPr>
      <w:r w:rsidRPr="004E6A74">
        <w:rPr>
          <w:rFonts w:ascii="Arial" w:hAnsi="Arial" w:cs="Arial"/>
          <w:sz w:val="20"/>
          <w:szCs w:val="20"/>
        </w:rPr>
        <w:t>Dentro del proceso de patronaje, el uso de convenciones gráficas constituye un elemento fundamental para garantizar la correcta interpretación técnica de los patrones y su adecuada aplicación durante las fases de corte y confección. Estos símbolos permiten identificar de manera precisa las características estructurales de cada pieza, facilitando la comunicación entre las diferentes etapas del proceso productivo sin depender exclusivamente de descripciones textuales.</w:t>
      </w:r>
    </w:p>
    <w:p w:rsidR="00644935" w:rsidP="00644935" w:rsidRDefault="00644935" w14:paraId="7E8B5FA7" w14:textId="31EF63C1">
      <w:pPr>
        <w:pStyle w:val="NormalWeb"/>
        <w:spacing w:line="360" w:lineRule="auto"/>
        <w:jc w:val="both"/>
        <w:rPr>
          <w:rFonts w:ascii="Arial" w:hAnsi="Arial" w:cs="Arial"/>
          <w:sz w:val="20"/>
          <w:szCs w:val="20"/>
        </w:rPr>
      </w:pPr>
      <w:r w:rsidRPr="004E6A74">
        <w:rPr>
          <w:rFonts w:ascii="Arial" w:hAnsi="Arial" w:cs="Arial"/>
          <w:sz w:val="20"/>
          <w:szCs w:val="20"/>
        </w:rPr>
        <w:t>Al realizar el despiece de un patrón, cada componente debe incorporar información técnica clara que permita su reconocimiento y correcta utilización. Entre los elementos indispensables se encuentran:</w:t>
      </w:r>
    </w:p>
    <w:tbl>
      <w:tblPr>
        <w:tblStyle w:val="Tablaconcuadrcula"/>
        <w:tblW w:w="0" w:type="auto"/>
        <w:shd w:val="clear" w:color="auto" w:fill="FFFF00"/>
        <w:tblLook w:val="04A0" w:firstRow="1" w:lastRow="0" w:firstColumn="1" w:lastColumn="0" w:noHBand="0" w:noVBand="1"/>
      </w:tblPr>
      <w:tblGrid>
        <w:gridCol w:w="9962"/>
      </w:tblGrid>
      <w:tr w:rsidR="000B6E30" w:rsidTr="000B6E30" w14:paraId="735C6179" w14:textId="77777777">
        <w:tc>
          <w:tcPr>
            <w:tcW w:w="9962" w:type="dxa"/>
            <w:shd w:val="clear" w:color="auto" w:fill="FFFF00"/>
          </w:tcPr>
          <w:p w:rsidRPr="000B6E30" w:rsidR="000B6E30" w:rsidP="000B6E30" w:rsidRDefault="000B6E30" w14:paraId="2C19C30C" w14:textId="232769C8">
            <w:pPr>
              <w:pStyle w:val="NormalWeb"/>
              <w:spacing w:line="360" w:lineRule="auto"/>
              <w:jc w:val="center"/>
              <w:rPr>
                <w:rFonts w:ascii="Arial" w:hAnsi="Arial" w:cs="Arial"/>
                <w:b/>
                <w:bCs/>
                <w:sz w:val="20"/>
                <w:szCs w:val="20"/>
              </w:rPr>
            </w:pPr>
            <w:r w:rsidRPr="000B6E30">
              <w:rPr>
                <w:rFonts w:ascii="Arial" w:hAnsi="Arial" w:cs="Arial"/>
                <w:b/>
                <w:bCs/>
                <w:sz w:val="20"/>
                <w:szCs w:val="20"/>
              </w:rPr>
              <w:t>Pasos - verticales</w:t>
            </w:r>
          </w:p>
        </w:tc>
      </w:tr>
    </w:tbl>
    <w:p w:rsidRPr="004E6A74" w:rsidR="000B6E30" w:rsidP="000B6E30" w:rsidRDefault="000B6E30" w14:paraId="47D2B0BD" w14:textId="77777777"/>
    <w:p w:rsidRPr="004E6A74" w:rsidR="000C4DC0" w:rsidP="000C4DC0" w:rsidRDefault="00644935" w14:paraId="7343B610" w14:textId="03BF8C3E">
      <w:pPr>
        <w:pStyle w:val="Prrafodelista"/>
        <w:numPr>
          <w:ilvl w:val="0"/>
          <w:numId w:val="30"/>
        </w:numPr>
        <w:spacing w:line="360" w:lineRule="auto"/>
        <w:rPr>
          <w:sz w:val="20"/>
          <w:szCs w:val="20"/>
        </w:rPr>
      </w:pPr>
      <w:r w:rsidRPr="004E6A74">
        <w:rPr>
          <w:sz w:val="20"/>
          <w:szCs w:val="20"/>
        </w:rPr>
        <w:t>Nombre d</w:t>
      </w:r>
      <w:r w:rsidRPr="004E6A74" w:rsidR="000C4DC0">
        <w:rPr>
          <w:sz w:val="20"/>
          <w:szCs w:val="20"/>
        </w:rPr>
        <w:t>e la pieza.</w:t>
      </w:r>
    </w:p>
    <w:p w:rsidRPr="004E6A74" w:rsidR="000C4DC0" w:rsidP="000C4DC0" w:rsidRDefault="00644935" w14:paraId="539FEA54" w14:textId="0B457C55">
      <w:pPr>
        <w:pStyle w:val="Prrafodelista"/>
        <w:numPr>
          <w:ilvl w:val="0"/>
          <w:numId w:val="30"/>
        </w:numPr>
        <w:spacing w:line="360" w:lineRule="auto"/>
        <w:rPr>
          <w:sz w:val="20"/>
          <w:szCs w:val="20"/>
        </w:rPr>
      </w:pPr>
      <w:r w:rsidRPr="004E6A74">
        <w:rPr>
          <w:sz w:val="20"/>
          <w:szCs w:val="20"/>
        </w:rPr>
        <w:t>Referenci</w:t>
      </w:r>
      <w:r w:rsidRPr="004E6A74" w:rsidR="000C4DC0">
        <w:rPr>
          <w:sz w:val="20"/>
          <w:szCs w:val="20"/>
        </w:rPr>
        <w:t>a o identificación del modelo.</w:t>
      </w:r>
    </w:p>
    <w:p w:rsidRPr="004E6A74" w:rsidR="000C4DC0" w:rsidP="000C4DC0" w:rsidRDefault="000C4DC0" w14:paraId="2391A88B" w14:textId="77777777">
      <w:pPr>
        <w:pStyle w:val="Prrafodelista"/>
        <w:numPr>
          <w:ilvl w:val="0"/>
          <w:numId w:val="30"/>
        </w:numPr>
        <w:spacing w:line="360" w:lineRule="auto"/>
        <w:rPr>
          <w:sz w:val="20"/>
          <w:szCs w:val="20"/>
        </w:rPr>
      </w:pPr>
      <w:r w:rsidRPr="004E6A74">
        <w:rPr>
          <w:sz w:val="20"/>
          <w:szCs w:val="20"/>
        </w:rPr>
        <w:t>Talla correspondiente.</w:t>
      </w:r>
    </w:p>
    <w:p w:rsidRPr="004E6A74" w:rsidR="000C4DC0" w:rsidP="000C4DC0" w:rsidRDefault="00644935" w14:paraId="72CC9376" w14:textId="77777777">
      <w:pPr>
        <w:pStyle w:val="Prrafodelista"/>
        <w:numPr>
          <w:ilvl w:val="0"/>
          <w:numId w:val="30"/>
        </w:numPr>
        <w:spacing w:line="360" w:lineRule="auto"/>
        <w:rPr>
          <w:sz w:val="20"/>
          <w:szCs w:val="20"/>
        </w:rPr>
      </w:pPr>
      <w:r w:rsidRPr="004E6A74">
        <w:rPr>
          <w:sz w:val="20"/>
          <w:szCs w:val="20"/>
        </w:rPr>
        <w:t>Nombre de la pers</w:t>
      </w:r>
      <w:r w:rsidRPr="004E6A74" w:rsidR="000C4DC0">
        <w:rPr>
          <w:sz w:val="20"/>
          <w:szCs w:val="20"/>
        </w:rPr>
        <w:t>ona responsable del patronaje.</w:t>
      </w:r>
    </w:p>
    <w:p w:rsidRPr="004E6A74" w:rsidR="000C4DC0" w:rsidP="000C4DC0" w:rsidRDefault="000C4DC0" w14:paraId="64C73DB8" w14:textId="77777777">
      <w:pPr>
        <w:pStyle w:val="Prrafodelista"/>
        <w:numPr>
          <w:ilvl w:val="0"/>
          <w:numId w:val="30"/>
        </w:numPr>
        <w:spacing w:line="360" w:lineRule="auto"/>
        <w:rPr>
          <w:sz w:val="20"/>
          <w:szCs w:val="20"/>
        </w:rPr>
      </w:pPr>
      <w:r w:rsidRPr="004E6A74">
        <w:rPr>
          <w:sz w:val="20"/>
          <w:szCs w:val="20"/>
        </w:rPr>
        <w:t>Simbología de corte.</w:t>
      </w:r>
    </w:p>
    <w:p w:rsidRPr="004E6A74" w:rsidR="000C4DC0" w:rsidP="000C4DC0" w:rsidRDefault="00644935" w14:paraId="3F099DB2" w14:textId="77777777">
      <w:pPr>
        <w:pStyle w:val="Prrafodelista"/>
        <w:numPr>
          <w:ilvl w:val="0"/>
          <w:numId w:val="30"/>
        </w:numPr>
        <w:spacing w:line="360" w:lineRule="auto"/>
        <w:rPr>
          <w:sz w:val="20"/>
          <w:szCs w:val="20"/>
        </w:rPr>
      </w:pPr>
      <w:r w:rsidRPr="004E6A74">
        <w:rPr>
          <w:sz w:val="20"/>
          <w:szCs w:val="20"/>
        </w:rPr>
        <w:t>Número de vec</w:t>
      </w:r>
      <w:r w:rsidRPr="004E6A74" w:rsidR="000C4DC0">
        <w:rPr>
          <w:sz w:val="20"/>
          <w:szCs w:val="20"/>
        </w:rPr>
        <w:t>es que debe cortarse la pieza.</w:t>
      </w:r>
    </w:p>
    <w:p w:rsidRPr="004E6A74" w:rsidR="000C4DC0" w:rsidP="000C4DC0" w:rsidRDefault="00644935" w14:paraId="1AF8E862" w14:textId="77777777">
      <w:pPr>
        <w:pStyle w:val="Prrafodelista"/>
        <w:numPr>
          <w:ilvl w:val="0"/>
          <w:numId w:val="30"/>
        </w:numPr>
        <w:spacing w:line="360" w:lineRule="auto"/>
        <w:rPr>
          <w:sz w:val="20"/>
          <w:szCs w:val="20"/>
        </w:rPr>
      </w:pPr>
      <w:r w:rsidRPr="004E6A74">
        <w:rPr>
          <w:sz w:val="20"/>
          <w:szCs w:val="20"/>
        </w:rPr>
        <w:t>Piquetes de confecci</w:t>
      </w:r>
      <w:r w:rsidRPr="004E6A74" w:rsidR="000C4DC0">
        <w:rPr>
          <w:sz w:val="20"/>
          <w:szCs w:val="20"/>
        </w:rPr>
        <w:t>ón para facilitar el ensamble.</w:t>
      </w:r>
    </w:p>
    <w:p w:rsidRPr="004E6A74" w:rsidR="00644935" w:rsidP="000C4DC0" w:rsidRDefault="00644935" w14:paraId="43E18FB7" w14:textId="522971A0">
      <w:pPr>
        <w:pStyle w:val="Prrafodelista"/>
        <w:numPr>
          <w:ilvl w:val="0"/>
          <w:numId w:val="30"/>
        </w:numPr>
        <w:spacing w:line="360" w:lineRule="auto"/>
        <w:rPr>
          <w:sz w:val="20"/>
          <w:szCs w:val="20"/>
        </w:rPr>
      </w:pPr>
      <w:r w:rsidRPr="004E6A74">
        <w:rPr>
          <w:sz w:val="20"/>
          <w:szCs w:val="20"/>
        </w:rPr>
        <w:t>Líneas de aplome que indican la dirección estructural del patrón</w:t>
      </w:r>
      <w:r w:rsidRPr="004E6A74" w:rsidR="000C4DC0">
        <w:rPr>
          <w:sz w:val="20"/>
          <w:szCs w:val="20"/>
        </w:rPr>
        <w:t>.</w:t>
      </w:r>
    </w:p>
    <w:p w:rsidRPr="004E6A74" w:rsidR="00644935" w:rsidP="00644935" w:rsidRDefault="00644935" w14:paraId="3F534336" w14:textId="77777777">
      <w:pPr>
        <w:pStyle w:val="NormalWeb"/>
        <w:spacing w:line="360" w:lineRule="auto"/>
        <w:jc w:val="both"/>
        <w:rPr>
          <w:rFonts w:ascii="Arial" w:hAnsi="Arial" w:cs="Arial"/>
          <w:sz w:val="20"/>
          <w:szCs w:val="20"/>
        </w:rPr>
      </w:pPr>
      <w:r w:rsidRPr="004E6A74">
        <w:rPr>
          <w:rFonts w:ascii="Arial" w:hAnsi="Arial" w:cs="Arial"/>
          <w:sz w:val="20"/>
          <w:szCs w:val="20"/>
        </w:rPr>
        <w:t>De manera complementaria, pueden incorporarse indicaciones adicionales relacionadas con procesos específicos, como ubicación de estampación, variaciones de material, cambios cromáticos, acabados especiales o localización de componentes funcionales como bolsillos o aberturas.</w:t>
      </w:r>
    </w:p>
    <w:p w:rsidRPr="004E6A74" w:rsidR="00644935" w:rsidP="00644935" w:rsidRDefault="00644935" w14:paraId="78463F63" w14:textId="77777777">
      <w:pPr>
        <w:pStyle w:val="NormalWeb"/>
        <w:spacing w:line="360" w:lineRule="auto"/>
        <w:jc w:val="both"/>
        <w:rPr>
          <w:rFonts w:ascii="Arial" w:hAnsi="Arial" w:cs="Arial"/>
          <w:sz w:val="20"/>
          <w:szCs w:val="20"/>
        </w:rPr>
      </w:pPr>
      <w:r w:rsidRPr="004E6A74">
        <w:rPr>
          <w:rFonts w:ascii="Arial" w:hAnsi="Arial" w:cs="Arial"/>
          <w:sz w:val="20"/>
          <w:szCs w:val="20"/>
        </w:rPr>
        <w:t xml:space="preserve">En cuanto al procedimiento de construcción, el trazo del patrón se fundamenta en el uso de formas geométricas básicas, tales como líneas horizontales, verticales y perpendiculares, así como figuras como rectángulos, ángulos rectos, diagonales y curvas. Estas referencias permiten establecer estructuras precisas que responden a las </w:t>
      </w:r>
      <w:r w:rsidRPr="004E6A74">
        <w:rPr>
          <w:rFonts w:ascii="Arial" w:hAnsi="Arial" w:cs="Arial"/>
          <w:sz w:val="20"/>
          <w:szCs w:val="20"/>
        </w:rPr>
        <w:t>dimensiones corporales previamente definidas. Toda construcción parte de un rectángulo base, el cual integra el contorno principal y el largo total de la prenda.</w:t>
      </w:r>
    </w:p>
    <w:p w:rsidRPr="004E6A74" w:rsidR="00644935" w:rsidP="00644935" w:rsidRDefault="00644935" w14:paraId="39FAB1D3" w14:textId="77777777">
      <w:pPr>
        <w:pStyle w:val="NormalWeb"/>
        <w:spacing w:line="360" w:lineRule="auto"/>
        <w:jc w:val="both"/>
        <w:rPr>
          <w:rFonts w:ascii="Arial" w:hAnsi="Arial" w:cs="Arial"/>
          <w:sz w:val="20"/>
          <w:szCs w:val="20"/>
        </w:rPr>
      </w:pPr>
      <w:r w:rsidRPr="004E6A74">
        <w:rPr>
          <w:rFonts w:ascii="Arial" w:hAnsi="Arial" w:cs="Arial"/>
          <w:sz w:val="20"/>
          <w:szCs w:val="20"/>
        </w:rPr>
        <w:t>El uso de escalas facilita la representación proporcional de los patrones, permitiendo trabajar tanto en tamaño real como en formatos reducidos para fines pedagógicos o de análisis técnico. Las escalas más empleadas corresponden a:</w:t>
      </w:r>
    </w:p>
    <w:p w:rsidRPr="004E6A74" w:rsidR="00644935" w:rsidP="000C4DC0" w:rsidRDefault="00644935" w14:paraId="6184C50A" w14:textId="77777777">
      <w:pPr>
        <w:pStyle w:val="NormalWeb"/>
        <w:spacing w:line="360" w:lineRule="auto"/>
        <w:rPr>
          <w:rFonts w:ascii="Arial" w:hAnsi="Arial" w:cs="Arial"/>
          <w:sz w:val="20"/>
          <w:szCs w:val="20"/>
        </w:rPr>
      </w:pPr>
      <w:commentRangeStart w:id="22"/>
      <w:r w:rsidRPr="004E6A74">
        <w:rPr>
          <w:rFonts w:ascii="Arial" w:hAnsi="Arial" w:cs="Arial"/>
          <w:sz w:val="20"/>
          <w:szCs w:val="20"/>
        </w:rPr>
        <w:t>• Escala 1:1 (representación en tamaño real)</w:t>
      </w:r>
      <w:r w:rsidRPr="004E6A74">
        <w:rPr>
          <w:rFonts w:ascii="Arial" w:hAnsi="Arial" w:cs="Arial"/>
          <w:sz w:val="20"/>
          <w:szCs w:val="20"/>
        </w:rPr>
        <w:br/>
      </w:r>
      <w:r w:rsidRPr="004E6A74">
        <w:rPr>
          <w:rFonts w:ascii="Arial" w:hAnsi="Arial" w:cs="Arial"/>
          <w:sz w:val="20"/>
          <w:szCs w:val="20"/>
        </w:rPr>
        <w:t>• Escala 1:2 (representación a la mitad del tamaño real)</w:t>
      </w:r>
      <w:r w:rsidRPr="004E6A74">
        <w:rPr>
          <w:rFonts w:ascii="Arial" w:hAnsi="Arial" w:cs="Arial"/>
          <w:sz w:val="20"/>
          <w:szCs w:val="20"/>
        </w:rPr>
        <w:br/>
      </w:r>
      <w:r w:rsidRPr="004E6A74">
        <w:rPr>
          <w:rFonts w:ascii="Arial" w:hAnsi="Arial" w:cs="Arial"/>
          <w:sz w:val="20"/>
          <w:szCs w:val="20"/>
        </w:rPr>
        <w:t>• Escala 1:4 (representación a la cuarta parte del tamaño real)</w:t>
      </w:r>
      <w:commentRangeEnd w:id="22"/>
      <w:r w:rsidRPr="004E6A74" w:rsidR="00FC0B50">
        <w:rPr>
          <w:rStyle w:val="Refdecomentario"/>
          <w:rFonts w:ascii="Arial" w:hAnsi="Arial" w:cs="Arial"/>
          <w:sz w:val="20"/>
          <w:szCs w:val="20"/>
        </w:rPr>
        <w:commentReference w:id="22"/>
      </w:r>
    </w:p>
    <w:p w:rsidRPr="004E6A74" w:rsidR="00644935" w:rsidP="000C4DC0" w:rsidRDefault="00644935" w14:paraId="3D880539" w14:textId="77777777">
      <w:pPr>
        <w:pStyle w:val="NormalWeb"/>
        <w:spacing w:line="360" w:lineRule="auto"/>
        <w:rPr>
          <w:rFonts w:ascii="Arial" w:hAnsi="Arial" w:cs="Arial"/>
          <w:sz w:val="20"/>
          <w:szCs w:val="20"/>
        </w:rPr>
      </w:pPr>
      <w:r w:rsidRPr="004E6A74">
        <w:rPr>
          <w:rFonts w:ascii="Arial" w:hAnsi="Arial" w:cs="Arial"/>
          <w:sz w:val="20"/>
          <w:szCs w:val="20"/>
        </w:rPr>
        <w:t>El trazo a escala constituye una herramienta útil para comprender la estructura del patrón antes de su desarrollo definitivo.</w:t>
      </w:r>
    </w:p>
    <w:p w:rsidRPr="006968BF" w:rsidR="006968BF" w:rsidP="006968BF" w:rsidRDefault="00644935" w14:paraId="25B8C676" w14:textId="3CFCF3FD">
      <w:pPr>
        <w:pStyle w:val="NormalWeb"/>
        <w:spacing w:line="360" w:lineRule="auto"/>
        <w:rPr>
          <w:rFonts w:ascii="Arial" w:hAnsi="Arial" w:cs="Arial"/>
          <w:sz w:val="20"/>
          <w:szCs w:val="20"/>
        </w:rPr>
      </w:pPr>
      <w:r w:rsidRPr="004E6A74">
        <w:rPr>
          <w:rFonts w:ascii="Arial" w:hAnsi="Arial" w:cs="Arial"/>
          <w:sz w:val="20"/>
          <w:szCs w:val="20"/>
        </w:rPr>
        <w:t>Para la correcta ejecución del trazo, se recomienda el uso de herramientas técnicas que garanticen precisión y control en la construcción del patrón, entre las cuales se incluyen:</w:t>
      </w:r>
    </w:p>
    <w:p w:rsidRPr="004E6A74" w:rsidR="00644935" w:rsidP="000C4DC0" w:rsidRDefault="00644935" w14:paraId="131FA5D9" w14:textId="6A37B82A">
      <w:pPr>
        <w:pStyle w:val="NormalWeb"/>
        <w:spacing w:line="360" w:lineRule="auto"/>
        <w:rPr>
          <w:rFonts w:ascii="Arial" w:hAnsi="Arial" w:cs="Arial"/>
          <w:sz w:val="20"/>
          <w:szCs w:val="20"/>
        </w:rPr>
      </w:pPr>
      <w:r w:rsidRPr="004E6A74">
        <w:rPr>
          <w:rFonts w:ascii="Arial" w:hAnsi="Arial" w:cs="Arial"/>
          <w:sz w:val="20"/>
          <w:szCs w:val="20"/>
        </w:rPr>
        <w:t>• Regla técnica o regla mágica con cuadrícula y ángulos de referencia</w:t>
      </w:r>
      <w:r w:rsidR="00FC0B50">
        <w:rPr>
          <w:rFonts w:ascii="Arial" w:hAnsi="Arial" w:cs="Arial"/>
          <w:sz w:val="20"/>
          <w:szCs w:val="20"/>
        </w:rPr>
        <w:t>.</w:t>
      </w:r>
      <w:r w:rsidRPr="004E6A74">
        <w:rPr>
          <w:rFonts w:ascii="Arial" w:hAnsi="Arial" w:cs="Arial"/>
          <w:sz w:val="20"/>
          <w:szCs w:val="20"/>
        </w:rPr>
        <w:br/>
      </w:r>
      <w:r w:rsidRPr="004E6A74">
        <w:rPr>
          <w:rFonts w:ascii="Arial" w:hAnsi="Arial" w:cs="Arial"/>
          <w:sz w:val="20"/>
          <w:szCs w:val="20"/>
        </w:rPr>
        <w:t>• Curvígrafo para el desarrollo de curvas anatómicas</w:t>
      </w:r>
      <w:r w:rsidR="00FC0B50">
        <w:rPr>
          <w:rFonts w:ascii="Arial" w:hAnsi="Arial" w:cs="Arial"/>
          <w:sz w:val="20"/>
          <w:szCs w:val="20"/>
        </w:rPr>
        <w:t>.</w:t>
      </w:r>
      <w:r w:rsidRPr="004E6A74">
        <w:rPr>
          <w:rFonts w:ascii="Arial" w:hAnsi="Arial" w:cs="Arial"/>
          <w:sz w:val="20"/>
          <w:szCs w:val="20"/>
        </w:rPr>
        <w:br/>
      </w:r>
      <w:r w:rsidRPr="004E6A74">
        <w:rPr>
          <w:rFonts w:ascii="Arial" w:hAnsi="Arial" w:cs="Arial"/>
          <w:sz w:val="20"/>
          <w:szCs w:val="20"/>
        </w:rPr>
        <w:t>• Cinta métrica graduada en centímetros</w:t>
      </w:r>
      <w:r w:rsidR="00FC0B50">
        <w:rPr>
          <w:rFonts w:ascii="Arial" w:hAnsi="Arial" w:cs="Arial"/>
          <w:sz w:val="20"/>
          <w:szCs w:val="20"/>
        </w:rPr>
        <w:t>.</w:t>
      </w:r>
      <w:r w:rsidRPr="004E6A74">
        <w:rPr>
          <w:rFonts w:ascii="Arial" w:hAnsi="Arial" w:cs="Arial"/>
          <w:sz w:val="20"/>
          <w:szCs w:val="20"/>
        </w:rPr>
        <w:br/>
      </w:r>
      <w:r w:rsidRPr="004E6A74">
        <w:rPr>
          <w:rFonts w:ascii="Arial" w:hAnsi="Arial" w:cs="Arial"/>
          <w:sz w:val="20"/>
          <w:szCs w:val="20"/>
        </w:rPr>
        <w:t>• Instrumentos de marcación como lápiz técnico o portaminas</w:t>
      </w:r>
      <w:r w:rsidR="00FC0B50">
        <w:rPr>
          <w:rFonts w:ascii="Arial" w:hAnsi="Arial" w:cs="Arial"/>
          <w:sz w:val="20"/>
          <w:szCs w:val="20"/>
        </w:rPr>
        <w:t>.</w:t>
      </w:r>
      <w:r w:rsidRPr="004E6A74">
        <w:rPr>
          <w:rFonts w:ascii="Arial" w:hAnsi="Arial" w:cs="Arial"/>
          <w:sz w:val="20"/>
          <w:szCs w:val="20"/>
        </w:rPr>
        <w:br/>
      </w:r>
      <w:r w:rsidRPr="004E6A74">
        <w:rPr>
          <w:rFonts w:ascii="Arial" w:hAnsi="Arial" w:cs="Arial"/>
          <w:sz w:val="20"/>
          <w:szCs w:val="20"/>
        </w:rPr>
        <w:t>• Cinta adhesiva para montaje de piezas</w:t>
      </w:r>
      <w:r w:rsidR="00FC0B50">
        <w:rPr>
          <w:rFonts w:ascii="Arial" w:hAnsi="Arial" w:cs="Arial"/>
          <w:sz w:val="20"/>
          <w:szCs w:val="20"/>
        </w:rPr>
        <w:t>.</w:t>
      </w:r>
      <w:r w:rsidRPr="004E6A74">
        <w:rPr>
          <w:rFonts w:ascii="Arial" w:hAnsi="Arial" w:cs="Arial"/>
          <w:sz w:val="20"/>
          <w:szCs w:val="20"/>
        </w:rPr>
        <w:br/>
      </w:r>
      <w:r w:rsidRPr="004E6A74">
        <w:rPr>
          <w:rFonts w:ascii="Arial" w:hAnsi="Arial" w:cs="Arial"/>
          <w:sz w:val="20"/>
          <w:szCs w:val="20"/>
        </w:rPr>
        <w:t>• Tijeras destinadas exclusivamente al corte de papel</w:t>
      </w:r>
      <w:r w:rsidR="00FC0B50">
        <w:rPr>
          <w:rFonts w:ascii="Arial" w:hAnsi="Arial" w:cs="Arial"/>
          <w:sz w:val="20"/>
          <w:szCs w:val="20"/>
        </w:rPr>
        <w:t>.</w:t>
      </w:r>
      <w:r w:rsidRPr="004E6A74">
        <w:rPr>
          <w:rFonts w:ascii="Arial" w:hAnsi="Arial" w:cs="Arial"/>
          <w:sz w:val="20"/>
          <w:szCs w:val="20"/>
        </w:rPr>
        <w:br/>
      </w:r>
      <w:r w:rsidRPr="004E6A74">
        <w:rPr>
          <w:rFonts w:ascii="Arial" w:hAnsi="Arial" w:cs="Arial"/>
          <w:sz w:val="20"/>
          <w:szCs w:val="20"/>
        </w:rPr>
        <w:t>• Papel técnico que facilite claridad y precisión en el trazo</w:t>
      </w:r>
      <w:r w:rsidR="00FC0B50">
        <w:rPr>
          <w:rFonts w:ascii="Arial" w:hAnsi="Arial" w:cs="Arial"/>
          <w:sz w:val="20"/>
          <w:szCs w:val="20"/>
        </w:rPr>
        <w:t>.</w:t>
      </w:r>
      <w:r w:rsidRPr="004E6A74">
        <w:rPr>
          <w:rFonts w:ascii="Arial" w:hAnsi="Arial" w:cs="Arial"/>
          <w:sz w:val="20"/>
          <w:szCs w:val="20"/>
        </w:rPr>
        <w:br/>
      </w:r>
      <w:r w:rsidRPr="004E6A74">
        <w:rPr>
          <w:rFonts w:ascii="Arial" w:hAnsi="Arial" w:cs="Arial"/>
          <w:sz w:val="20"/>
          <w:szCs w:val="20"/>
        </w:rPr>
        <w:t xml:space="preserve">• Juego de reglas de patronaje, incluyendo escuadra, curvas y </w:t>
      </w:r>
      <w:proofErr w:type="spellStart"/>
      <w:r w:rsidRPr="004E6A74">
        <w:rPr>
          <w:rFonts w:ascii="Arial" w:hAnsi="Arial" w:cs="Arial"/>
          <w:sz w:val="20"/>
          <w:szCs w:val="20"/>
        </w:rPr>
        <w:t>sisómetro</w:t>
      </w:r>
      <w:proofErr w:type="spellEnd"/>
      <w:r w:rsidR="00FC0B50">
        <w:rPr>
          <w:rFonts w:ascii="Arial" w:hAnsi="Arial" w:cs="Arial"/>
          <w:sz w:val="20"/>
          <w:szCs w:val="20"/>
        </w:rPr>
        <w:t>.</w:t>
      </w:r>
    </w:p>
    <w:p w:rsidRPr="004E6A74" w:rsidR="00714F55" w:rsidP="00644935" w:rsidRDefault="00644935" w14:paraId="5C500B6C" w14:textId="72F8C86B">
      <w:pPr>
        <w:pStyle w:val="NormalWeb"/>
        <w:spacing w:line="360" w:lineRule="auto"/>
        <w:jc w:val="both"/>
        <w:rPr>
          <w:rFonts w:ascii="Arial" w:hAnsi="Arial" w:cs="Arial"/>
          <w:sz w:val="20"/>
          <w:szCs w:val="20"/>
        </w:rPr>
      </w:pPr>
      <w:r w:rsidRPr="004E6A74">
        <w:rPr>
          <w:rFonts w:ascii="Arial" w:hAnsi="Arial" w:cs="Arial"/>
          <w:sz w:val="20"/>
          <w:szCs w:val="20"/>
        </w:rPr>
        <w:t>Estas convenciones y herramientas permiten estructurar el patrón con precisión técnica, favoreciendo la correcta interpretación, reproducción y aplicación en los procesos de confección.</w:t>
      </w:r>
    </w:p>
    <w:tbl>
      <w:tblPr>
        <w:tblStyle w:val="Tablaconcuadrcula"/>
        <w:tblW w:w="0" w:type="auto"/>
        <w:tblLook w:val="04A0" w:firstRow="1" w:lastRow="0" w:firstColumn="1" w:lastColumn="0" w:noHBand="0" w:noVBand="1"/>
      </w:tblPr>
      <w:tblGrid>
        <w:gridCol w:w="9962"/>
      </w:tblGrid>
      <w:tr w:rsidRPr="004E6A74" w:rsidR="00714F55" w:rsidTr="00A21A8D" w14:paraId="6A95431E" w14:textId="77777777">
        <w:tc>
          <w:tcPr>
            <w:tcW w:w="9962" w:type="dxa"/>
          </w:tcPr>
          <w:p w:rsidRPr="004E6A74" w:rsidR="00714F55" w:rsidP="00A21A8D" w:rsidRDefault="00714F55" w14:paraId="05D328BF" w14:textId="279F9887">
            <w:pPr>
              <w:spacing w:line="276" w:lineRule="auto"/>
              <w:jc w:val="center"/>
              <w:rPr>
                <w:b/>
                <w:bCs/>
                <w:sz w:val="20"/>
                <w:szCs w:val="20"/>
              </w:rPr>
            </w:pPr>
            <w:r w:rsidRPr="004E6A74">
              <w:rPr>
                <w:b/>
                <w:bCs/>
                <w:sz w:val="20"/>
                <w:szCs w:val="20"/>
                <w:highlight w:val="magenta"/>
              </w:rPr>
              <w:t>Llamado a la acción</w:t>
            </w:r>
          </w:p>
          <w:p w:rsidRPr="004E6A74" w:rsidR="00714F55" w:rsidP="00A21A8D" w:rsidRDefault="00FC0B50" w14:paraId="10CEDA31" w14:textId="22E5F948">
            <w:pPr>
              <w:spacing w:line="276" w:lineRule="auto"/>
              <w:jc w:val="center"/>
              <w:rPr>
                <w:sz w:val="20"/>
                <w:szCs w:val="20"/>
              </w:rPr>
            </w:pPr>
            <w:r w:rsidRPr="00FC0B50">
              <w:rPr>
                <w:sz w:val="20"/>
                <w:szCs w:val="20"/>
              </w:rPr>
              <w:t xml:space="preserve">Se invita a explorar el </w:t>
            </w:r>
            <w:r w:rsidRPr="004E6A74" w:rsidR="009B6C66">
              <w:rPr>
                <w:sz w:val="20"/>
                <w:szCs w:val="20"/>
              </w:rPr>
              <w:t>PDF – Manual de patronaje “b</w:t>
            </w:r>
            <w:r w:rsidRPr="004E6A74" w:rsidR="00714F55">
              <w:rPr>
                <w:sz w:val="20"/>
                <w:szCs w:val="20"/>
              </w:rPr>
              <w:t xml:space="preserve">ásico e interpretación de </w:t>
            </w:r>
            <w:commentRangeStart w:id="23"/>
            <w:r w:rsidRPr="004E6A74" w:rsidR="00714F55">
              <w:rPr>
                <w:sz w:val="20"/>
                <w:szCs w:val="20"/>
              </w:rPr>
              <w:t>diseños</w:t>
            </w:r>
            <w:commentRangeEnd w:id="23"/>
            <w:r w:rsidRPr="004E6A74" w:rsidR="00714F55">
              <w:rPr>
                <w:rStyle w:val="Refdecomentario"/>
                <w:sz w:val="20"/>
                <w:szCs w:val="20"/>
              </w:rPr>
              <w:commentReference w:id="23"/>
            </w:r>
            <w:r w:rsidRPr="004E6A74" w:rsidR="009B6C66">
              <w:rPr>
                <w:sz w:val="20"/>
                <w:szCs w:val="20"/>
              </w:rPr>
              <w:t>”</w:t>
            </w:r>
            <w:r w:rsidRPr="004E6A74" w:rsidR="00714F55">
              <w:rPr>
                <w:sz w:val="20"/>
                <w:szCs w:val="20"/>
              </w:rPr>
              <w:t xml:space="preserve">. </w:t>
            </w:r>
          </w:p>
        </w:tc>
      </w:tr>
    </w:tbl>
    <w:p w:rsidRPr="004E6A74" w:rsidR="00714F55" w:rsidP="00714F55" w:rsidRDefault="00714F55" w14:paraId="7B3CD460" w14:textId="77777777">
      <w:pPr>
        <w:pStyle w:val="Normal0"/>
        <w:pBdr>
          <w:top w:val="nil"/>
          <w:left w:val="nil"/>
          <w:bottom w:val="nil"/>
          <w:right w:val="nil"/>
          <w:between w:val="nil"/>
        </w:pBdr>
        <w:jc w:val="both"/>
        <w:rPr>
          <w:sz w:val="20"/>
          <w:szCs w:val="20"/>
        </w:rPr>
      </w:pPr>
    </w:p>
    <w:p w:rsidRPr="004E6A74" w:rsidR="00714F55" w:rsidP="00714F55" w:rsidRDefault="00714F55" w14:paraId="67AC5817" w14:textId="77777777">
      <w:pPr>
        <w:pStyle w:val="Normal0"/>
        <w:pBdr>
          <w:top w:val="nil"/>
          <w:left w:val="nil"/>
          <w:bottom w:val="nil"/>
          <w:right w:val="nil"/>
          <w:between w:val="nil"/>
        </w:pBdr>
        <w:jc w:val="both"/>
        <w:rPr>
          <w:sz w:val="20"/>
          <w:szCs w:val="20"/>
        </w:rPr>
      </w:pPr>
    </w:p>
    <w:p w:rsidRPr="004E6A74" w:rsidR="00714F55" w:rsidP="00714F55" w:rsidRDefault="00714F55" w14:paraId="59BC55E0" w14:textId="77777777">
      <w:pPr>
        <w:pStyle w:val="Normal0"/>
        <w:pBdr>
          <w:top w:val="nil"/>
          <w:left w:val="nil"/>
          <w:bottom w:val="nil"/>
          <w:right w:val="nil"/>
          <w:between w:val="nil"/>
        </w:pBdr>
        <w:jc w:val="both"/>
        <w:outlineLvl w:val="0"/>
        <w:rPr>
          <w:b/>
          <w:sz w:val="20"/>
          <w:szCs w:val="20"/>
        </w:rPr>
      </w:pPr>
      <w:bookmarkStart w:name="_Toc193484328" w:id="24"/>
      <w:bookmarkStart w:name="_Toc222569261" w:id="25"/>
      <w:r w:rsidRPr="004E6A74">
        <w:rPr>
          <w:b/>
          <w:sz w:val="20"/>
          <w:szCs w:val="20"/>
        </w:rPr>
        <w:t>2. Patrones base de prendas femeninas</w:t>
      </w:r>
      <w:bookmarkEnd w:id="24"/>
      <w:bookmarkEnd w:id="25"/>
    </w:p>
    <w:p w:rsidRPr="004E6A74" w:rsidR="00714F55" w:rsidP="00714F55" w:rsidRDefault="00714F55" w14:paraId="29376551" w14:textId="77777777">
      <w:pPr>
        <w:pStyle w:val="Normal0"/>
        <w:pBdr>
          <w:top w:val="nil"/>
          <w:left w:val="nil"/>
          <w:bottom w:val="nil"/>
          <w:right w:val="nil"/>
          <w:between w:val="nil"/>
        </w:pBdr>
        <w:jc w:val="both"/>
        <w:rPr>
          <w:sz w:val="20"/>
          <w:szCs w:val="20"/>
        </w:rPr>
      </w:pPr>
    </w:p>
    <w:p w:rsidRPr="004E6A74" w:rsidR="00213331" w:rsidP="00213331" w:rsidRDefault="00213331" w14:paraId="2DCB36E9" w14:textId="77777777">
      <w:pPr>
        <w:pStyle w:val="NormalWeb"/>
        <w:spacing w:line="360" w:lineRule="auto"/>
        <w:jc w:val="both"/>
        <w:rPr>
          <w:rFonts w:ascii="Arial" w:hAnsi="Arial" w:cs="Arial"/>
          <w:sz w:val="20"/>
          <w:szCs w:val="20"/>
        </w:rPr>
      </w:pPr>
      <w:r w:rsidRPr="004E6A74">
        <w:rPr>
          <w:rFonts w:ascii="Arial" w:hAnsi="Arial" w:cs="Arial"/>
          <w:sz w:val="20"/>
          <w:szCs w:val="20"/>
        </w:rPr>
        <w:t xml:space="preserve">La construcción del patronaje en prendas femeninas se fundamenta en la elaboración de patrones base, desarrollados a partir de medidas anatómicas y criterios técnicos de proporcionalidad y escalado. Estas bases constituyen la estructura inicial que representa la configuración corporal, permitiendo establecer moldes tanto para prendas superiores como inferiores. Su función es servir como soporte técnico para el desarrollo de diseños, </w:t>
      </w:r>
      <w:r w:rsidRPr="004E6A74">
        <w:rPr>
          <w:rFonts w:ascii="Arial" w:hAnsi="Arial" w:cs="Arial"/>
          <w:sz w:val="20"/>
          <w:szCs w:val="20"/>
        </w:rPr>
        <w:t>por lo que no se utilizan directamente en el proceso de corte sobre tela, dado que requieren la incorporación de elementos como desahogos, amplitudes, líneas de diseño o transformaciones específicas.</w:t>
      </w:r>
    </w:p>
    <w:p w:rsidRPr="004E6A74" w:rsidR="00213331" w:rsidP="00213331" w:rsidRDefault="00213331" w14:paraId="680654D8" w14:textId="77777777">
      <w:pPr>
        <w:pStyle w:val="NormalWeb"/>
        <w:spacing w:line="360" w:lineRule="auto"/>
        <w:jc w:val="both"/>
        <w:rPr>
          <w:rFonts w:ascii="Arial" w:hAnsi="Arial" w:cs="Arial"/>
          <w:sz w:val="20"/>
          <w:szCs w:val="20"/>
        </w:rPr>
      </w:pPr>
      <w:r w:rsidRPr="004E6A74">
        <w:rPr>
          <w:rFonts w:ascii="Arial" w:hAnsi="Arial" w:cs="Arial"/>
          <w:sz w:val="20"/>
          <w:szCs w:val="20"/>
        </w:rPr>
        <w:t>La precisión en la elaboración de estos patrones resulta determinante, ya que permite garantizar estabilidad estructural, coherencia dimensional y adecuada adaptación de la prenda durante su uso. Cada patrón base se construye en función de la tipología de prenda y del segmento corporal que se desea representar, constituyendo el punto de partida para el desarrollo técnico posterior.</w:t>
      </w:r>
    </w:p>
    <w:p w:rsidRPr="004E6A74" w:rsidR="00714F55" w:rsidP="00714F55" w:rsidRDefault="00714F55" w14:paraId="43B1906E" w14:textId="77777777">
      <w:pPr>
        <w:pStyle w:val="Normal0"/>
        <w:pBdr>
          <w:top w:val="nil"/>
          <w:left w:val="nil"/>
          <w:bottom w:val="nil"/>
          <w:right w:val="nil"/>
          <w:between w:val="nil"/>
        </w:pBdr>
        <w:jc w:val="both"/>
        <w:rPr>
          <w:sz w:val="20"/>
          <w:szCs w:val="20"/>
        </w:rPr>
      </w:pPr>
    </w:p>
    <w:p w:rsidRPr="004E6A74" w:rsidR="00714F55" w:rsidP="00714F55" w:rsidRDefault="00714F55" w14:paraId="0DFEA49B" w14:textId="77777777">
      <w:pPr>
        <w:pStyle w:val="Normal0"/>
        <w:pBdr>
          <w:top w:val="nil"/>
          <w:left w:val="nil"/>
          <w:bottom w:val="nil"/>
          <w:right w:val="nil"/>
          <w:between w:val="nil"/>
        </w:pBdr>
        <w:jc w:val="both"/>
        <w:outlineLvl w:val="1"/>
        <w:rPr>
          <w:b/>
          <w:sz w:val="20"/>
          <w:szCs w:val="20"/>
        </w:rPr>
      </w:pPr>
      <w:bookmarkStart w:name="_Toc193484329" w:id="26"/>
      <w:bookmarkStart w:name="_Toc222569262" w:id="27"/>
      <w:r w:rsidRPr="004E6A74">
        <w:rPr>
          <w:b/>
          <w:sz w:val="20"/>
          <w:szCs w:val="20"/>
        </w:rPr>
        <w:t>2.1 Trazo de corpiño básico femenina</w:t>
      </w:r>
      <w:bookmarkEnd w:id="26"/>
      <w:bookmarkEnd w:id="27"/>
    </w:p>
    <w:p w:rsidRPr="004E6A74" w:rsidR="005D1AD0" w:rsidP="005D1AD0" w:rsidRDefault="005D1AD0" w14:paraId="0C56B4E9" w14:textId="5BBC6818">
      <w:pPr>
        <w:pStyle w:val="NormalWeb"/>
        <w:spacing w:line="360" w:lineRule="auto"/>
        <w:jc w:val="both"/>
        <w:rPr>
          <w:rFonts w:ascii="Arial" w:hAnsi="Arial" w:cs="Arial"/>
          <w:sz w:val="20"/>
          <w:szCs w:val="20"/>
        </w:rPr>
      </w:pPr>
      <w:bookmarkStart w:name="_Hlk222570863" w:id="28"/>
      <w:r w:rsidRPr="004E6A74">
        <w:rPr>
          <w:rFonts w:ascii="Arial" w:hAnsi="Arial" w:cs="Arial"/>
          <w:sz w:val="20"/>
          <w:szCs w:val="20"/>
        </w:rPr>
        <w:t>El control del volumen en las prendas se logra mediante la aplicación de recursos técnicos como las pinzas y otros sistemas de ajuste, los cuales permiten adaptar la estructura plana del patrón a la forma tridimensional del cuerpo. Estos elementos facilitan la distribución del excedente de material, contribuyendo a una mejor correspondencia entre la prenda y la anatomía corporal.</w:t>
      </w:r>
    </w:p>
    <w:p w:rsidRPr="004E6A74" w:rsidR="00714F55" w:rsidP="005D1AD0" w:rsidRDefault="005D1AD0" w14:paraId="1CE09D70" w14:textId="7567033E">
      <w:pPr>
        <w:spacing w:line="360" w:lineRule="auto"/>
        <w:rPr>
          <w:sz w:val="20"/>
          <w:szCs w:val="20"/>
        </w:rPr>
      </w:pPr>
      <w:r w:rsidRPr="004E6A74">
        <w:rPr>
          <w:sz w:val="20"/>
          <w:szCs w:val="20"/>
        </w:rPr>
        <w:t>La metodología empleada para el desarrollo del corpiño básico sigue una secuencia estructurada que facilita la comprensión del proceso, independientemente de la línea o aplicación posterior. Este procedimiento permite consolidar las bases necesarias para la transformación y desarrollo de diferentes tipologías de prendas.</w:t>
      </w:r>
    </w:p>
    <w:bookmarkEnd w:id="28"/>
    <w:p w:rsidRPr="004E6A74" w:rsidR="005D1AD0" w:rsidP="00714F55" w:rsidRDefault="005D1AD0" w14:paraId="5F9166E7" w14:textId="77777777">
      <w:pPr>
        <w:rPr>
          <w:b/>
          <w:sz w:val="20"/>
          <w:szCs w:val="20"/>
          <w:lang w:val="es-AR"/>
        </w:rPr>
      </w:pPr>
    </w:p>
    <w:p w:rsidRPr="004E6A74" w:rsidR="00714F55" w:rsidP="00714F55" w:rsidRDefault="00714F55" w14:paraId="70049006" w14:textId="44A3EB94">
      <w:pPr>
        <w:rPr>
          <w:b/>
          <w:sz w:val="20"/>
          <w:szCs w:val="20"/>
          <w:lang w:val="es-AR"/>
        </w:rPr>
      </w:pPr>
      <w:r w:rsidRPr="004E6A74">
        <w:rPr>
          <w:b/>
          <w:sz w:val="20"/>
          <w:szCs w:val="20"/>
          <w:lang w:val="es-AR"/>
        </w:rPr>
        <w:t>Trazo de la base superior: descripción y medidas</w:t>
      </w:r>
    </w:p>
    <w:p w:rsidRPr="004E6A74" w:rsidR="005D1AD0" w:rsidP="005D1AD0" w:rsidRDefault="005D1AD0" w14:paraId="6980E56F" w14:textId="4C25A875">
      <w:pPr>
        <w:pStyle w:val="NormalWeb"/>
        <w:spacing w:line="360" w:lineRule="auto"/>
        <w:jc w:val="both"/>
        <w:rPr>
          <w:rFonts w:ascii="Arial" w:hAnsi="Arial" w:cs="Arial"/>
          <w:sz w:val="20"/>
          <w:szCs w:val="20"/>
        </w:rPr>
      </w:pPr>
      <w:r w:rsidRPr="004E6A74">
        <w:rPr>
          <w:rFonts w:ascii="Arial" w:hAnsi="Arial" w:cs="Arial"/>
          <w:sz w:val="20"/>
          <w:szCs w:val="20"/>
        </w:rPr>
        <w:t>La base superior corresponde al patrón que representa la estructura corporal desde la región del cuello hasta la línea de cintura, incorporando las proporciones anatómicas necesarias para su correcta construcción. Este molde constituye el fundamento técnico para el desarrollo de prendas como blusas, camisetas, chaquetas, chalecos, corpiños y vestidos.</w:t>
      </w:r>
    </w:p>
    <w:p w:rsidRPr="004E6A74" w:rsidR="00722D0B" w:rsidP="00722D0B" w:rsidRDefault="005D1AD0" w14:paraId="4995AF5D" w14:textId="5FC216DC">
      <w:pPr>
        <w:pStyle w:val="NormalWeb"/>
        <w:spacing w:line="360" w:lineRule="auto"/>
        <w:jc w:val="both"/>
        <w:rPr>
          <w:rFonts w:ascii="Arial" w:hAnsi="Arial" w:cs="Arial"/>
          <w:sz w:val="20"/>
          <w:szCs w:val="20"/>
        </w:rPr>
      </w:pPr>
      <w:r w:rsidRPr="004E6A74">
        <w:rPr>
          <w:rFonts w:ascii="Arial" w:hAnsi="Arial" w:cs="Arial"/>
          <w:sz w:val="20"/>
          <w:szCs w:val="20"/>
        </w:rPr>
        <w:t>La adecuada elaboración de esta base permite establecer una estructura equilibrada, facilitando su posterior transformación según los requerimientos de diseño, funcionalidad y uso. Su correcta construcción favorece el ajuste, la estabilidad y la coherencia estructural de la prenda final dentro del proceso de patronaje industrial femenino.</w:t>
      </w:r>
    </w:p>
    <w:tbl>
      <w:tblPr>
        <w:tblStyle w:val="Tablaconcuadrcula"/>
        <w:tblW w:w="0" w:type="auto"/>
        <w:tblLook w:val="04A0" w:firstRow="1" w:lastRow="0" w:firstColumn="1" w:lastColumn="0" w:noHBand="0" w:noVBand="1"/>
      </w:tblPr>
      <w:tblGrid>
        <w:gridCol w:w="9962"/>
      </w:tblGrid>
      <w:tr w:rsidRPr="004E6A74" w:rsidR="008F0DA5" w:rsidTr="00A21A8D" w14:paraId="076152D2" w14:textId="77777777">
        <w:tc>
          <w:tcPr>
            <w:tcW w:w="9962" w:type="dxa"/>
          </w:tcPr>
          <w:p w:rsidRPr="004E6A74" w:rsidR="008F0DA5" w:rsidP="00A21A8D" w:rsidRDefault="008F0DA5" w14:paraId="2A60FD19" w14:textId="77777777">
            <w:pPr>
              <w:pBdr>
                <w:top w:val="nil"/>
                <w:left w:val="nil"/>
                <w:bottom w:val="nil"/>
                <w:right w:val="nil"/>
                <w:between w:val="nil"/>
              </w:pBdr>
              <w:spacing w:line="276" w:lineRule="auto"/>
              <w:jc w:val="center"/>
              <w:rPr>
                <w:b/>
                <w:bCs/>
                <w:color w:val="000000"/>
                <w:sz w:val="20"/>
                <w:szCs w:val="20"/>
              </w:rPr>
            </w:pPr>
            <w:r w:rsidRPr="004E6A74">
              <w:rPr>
                <w:b/>
                <w:bCs/>
                <w:color w:val="000000"/>
                <w:sz w:val="20"/>
                <w:szCs w:val="20"/>
                <w:highlight w:val="magenta"/>
              </w:rPr>
              <w:t xml:space="preserve">Llamado a la </w:t>
            </w:r>
            <w:commentRangeStart w:id="29"/>
            <w:r w:rsidRPr="004E6A74">
              <w:rPr>
                <w:b/>
                <w:bCs/>
                <w:color w:val="000000"/>
                <w:sz w:val="20"/>
                <w:szCs w:val="20"/>
                <w:highlight w:val="magenta"/>
              </w:rPr>
              <w:t>acción</w:t>
            </w:r>
            <w:commentRangeEnd w:id="29"/>
            <w:r w:rsidRPr="004E6A74">
              <w:rPr>
                <w:rStyle w:val="Refdecomentario"/>
                <w:b/>
                <w:bCs/>
                <w:color w:val="000000"/>
                <w:sz w:val="20"/>
                <w:szCs w:val="20"/>
              </w:rPr>
              <w:commentReference w:id="29"/>
            </w:r>
          </w:p>
          <w:p w:rsidRPr="004E6A74" w:rsidR="008F0DA5" w:rsidP="00A21A8D" w:rsidRDefault="00DA2BF5" w14:paraId="65DA6BAA" w14:textId="181AF166">
            <w:pPr>
              <w:pBdr>
                <w:top w:val="nil"/>
                <w:left w:val="nil"/>
                <w:bottom w:val="nil"/>
                <w:right w:val="nil"/>
                <w:between w:val="nil"/>
              </w:pBdr>
              <w:spacing w:line="276" w:lineRule="auto"/>
              <w:jc w:val="center"/>
              <w:rPr>
                <w:color w:val="000000"/>
                <w:sz w:val="20"/>
                <w:szCs w:val="20"/>
              </w:rPr>
            </w:pPr>
            <w:r>
              <w:rPr>
                <w:color w:val="000000"/>
                <w:sz w:val="20"/>
                <w:szCs w:val="20"/>
              </w:rPr>
              <w:t xml:space="preserve">Se invita a explorar el </w:t>
            </w:r>
            <w:r w:rsidRPr="004E6A74" w:rsidR="008F0DA5">
              <w:rPr>
                <w:color w:val="000000"/>
                <w:sz w:val="20"/>
                <w:szCs w:val="20"/>
              </w:rPr>
              <w:t>PDF - Pasos para el trazo de la base superior</w:t>
            </w:r>
          </w:p>
        </w:tc>
      </w:tr>
    </w:tbl>
    <w:p w:rsidRPr="004E6A74" w:rsidR="008F0DA5" w:rsidP="00714F55" w:rsidRDefault="008F0DA5" w14:paraId="56319AB1" w14:textId="77777777">
      <w:pPr>
        <w:jc w:val="both"/>
        <w:rPr>
          <w:sz w:val="20"/>
          <w:szCs w:val="20"/>
        </w:rPr>
      </w:pPr>
    </w:p>
    <w:p w:rsidRPr="004E6A74" w:rsidR="00AD61F1" w:rsidP="00714F55" w:rsidRDefault="00AD61F1" w14:paraId="27EC4735" w14:textId="77777777">
      <w:pPr>
        <w:jc w:val="both"/>
        <w:rPr>
          <w:sz w:val="20"/>
          <w:szCs w:val="20"/>
          <w:lang w:val="es-AR"/>
        </w:rPr>
      </w:pPr>
      <w:r w:rsidRPr="004E6A74">
        <w:rPr>
          <w:sz w:val="20"/>
          <w:szCs w:val="20"/>
          <w:lang w:val="es-AR"/>
        </w:rPr>
        <w:t xml:space="preserve">A continuación, podrá consultar el trazo del patrón básico superior femenino. </w:t>
      </w:r>
    </w:p>
    <w:p w:rsidRPr="004E6A74" w:rsidR="00714F55" w:rsidP="00714F55" w:rsidRDefault="00714F55" w14:paraId="29FE42E3" w14:textId="77777777">
      <w:pPr>
        <w:rPr>
          <w:sz w:val="20"/>
          <w:szCs w:val="20"/>
        </w:rPr>
      </w:pPr>
    </w:p>
    <w:tbl>
      <w:tblPr>
        <w:tblStyle w:val="Tablaconcuadrcula"/>
        <w:tblW w:w="0" w:type="auto"/>
        <w:tblLook w:val="04A0" w:firstRow="1" w:lastRow="0" w:firstColumn="1" w:lastColumn="0" w:noHBand="0" w:noVBand="1"/>
      </w:tblPr>
      <w:tblGrid>
        <w:gridCol w:w="9962"/>
      </w:tblGrid>
      <w:tr w:rsidRPr="004E6A74" w:rsidR="00714F55" w:rsidTr="00A21A8D" w14:paraId="6314A0FA" w14:textId="77777777">
        <w:tc>
          <w:tcPr>
            <w:tcW w:w="9962" w:type="dxa"/>
          </w:tcPr>
          <w:p w:rsidRPr="004E6A74" w:rsidR="00714F55" w:rsidP="00A21A8D" w:rsidRDefault="00714F55" w14:paraId="1A58B801" w14:textId="77777777">
            <w:pPr>
              <w:spacing w:line="276" w:lineRule="auto"/>
              <w:jc w:val="center"/>
              <w:rPr>
                <w:b/>
                <w:bCs/>
                <w:sz w:val="20"/>
                <w:szCs w:val="20"/>
              </w:rPr>
            </w:pPr>
            <w:r w:rsidRPr="004E6A74">
              <w:rPr>
                <w:b/>
                <w:bCs/>
                <w:sz w:val="20"/>
                <w:szCs w:val="20"/>
                <w:highlight w:val="magenta"/>
              </w:rPr>
              <w:t xml:space="preserve">Llamado a la </w:t>
            </w:r>
            <w:commentRangeStart w:id="30"/>
            <w:r w:rsidRPr="004E6A74">
              <w:rPr>
                <w:b/>
                <w:bCs/>
                <w:sz w:val="20"/>
                <w:szCs w:val="20"/>
                <w:highlight w:val="magenta"/>
              </w:rPr>
              <w:t>acción</w:t>
            </w:r>
            <w:commentRangeEnd w:id="30"/>
            <w:r w:rsidRPr="004E6A74">
              <w:rPr>
                <w:rStyle w:val="Refdecomentario"/>
                <w:b/>
                <w:bCs/>
                <w:sz w:val="20"/>
                <w:szCs w:val="20"/>
              </w:rPr>
              <w:commentReference w:id="30"/>
            </w:r>
          </w:p>
          <w:p w:rsidRPr="004E6A74" w:rsidR="00714F55" w:rsidP="00A21A8D" w:rsidRDefault="00DA2BF5" w14:paraId="5897B5C6" w14:textId="6790ABEE">
            <w:pPr>
              <w:spacing w:line="276" w:lineRule="auto"/>
              <w:jc w:val="center"/>
              <w:rPr>
                <w:sz w:val="20"/>
                <w:szCs w:val="20"/>
              </w:rPr>
            </w:pPr>
            <w:r>
              <w:rPr>
                <w:sz w:val="20"/>
                <w:szCs w:val="20"/>
              </w:rPr>
              <w:t xml:space="preserve">Se invita a explorar el </w:t>
            </w:r>
            <w:r w:rsidRPr="004E6A74" w:rsidR="00714F55">
              <w:rPr>
                <w:sz w:val="20"/>
                <w:szCs w:val="20"/>
              </w:rPr>
              <w:t>PDF - Manual de patronaje básico e interpretación de diseños</w:t>
            </w:r>
          </w:p>
          <w:p w:rsidRPr="004E6A74" w:rsidR="00714F55" w:rsidP="0016643F" w:rsidRDefault="00AD61F1" w14:paraId="4F253FFD" w14:textId="2E748EE7">
            <w:pPr>
              <w:spacing w:line="276" w:lineRule="auto"/>
              <w:jc w:val="center"/>
              <w:rPr>
                <w:sz w:val="20"/>
                <w:szCs w:val="20"/>
              </w:rPr>
            </w:pPr>
            <w:r w:rsidRPr="004E6A74">
              <w:rPr>
                <w:sz w:val="20"/>
                <w:szCs w:val="20"/>
              </w:rPr>
              <w:t>Patrón base superior femenino. Ir a la página 20 a 25.</w:t>
            </w:r>
          </w:p>
        </w:tc>
      </w:tr>
    </w:tbl>
    <w:p w:rsidRPr="004E6A74" w:rsidR="00714F55" w:rsidP="00714F55" w:rsidRDefault="00714F55" w14:paraId="29708F62" w14:textId="77777777">
      <w:pPr>
        <w:rPr>
          <w:sz w:val="20"/>
          <w:szCs w:val="20"/>
        </w:rPr>
      </w:pPr>
    </w:p>
    <w:p w:rsidR="00714F55" w:rsidP="00714F55" w:rsidRDefault="00714F55" w14:paraId="11AD34F6" w14:textId="00BD08B4">
      <w:pPr>
        <w:jc w:val="center"/>
        <w:rPr>
          <w:i/>
          <w:iCs/>
          <w:sz w:val="20"/>
          <w:szCs w:val="20"/>
        </w:rPr>
      </w:pPr>
    </w:p>
    <w:p w:rsidR="006968BF" w:rsidP="00714F55" w:rsidRDefault="006968BF" w14:paraId="6F038CC6" w14:textId="763C6849">
      <w:pPr>
        <w:jc w:val="center"/>
        <w:rPr>
          <w:i/>
          <w:iCs/>
          <w:sz w:val="20"/>
          <w:szCs w:val="20"/>
        </w:rPr>
      </w:pPr>
    </w:p>
    <w:p w:rsidR="006968BF" w:rsidP="00714F55" w:rsidRDefault="006968BF" w14:paraId="0679B488" w14:textId="30EE3DC0">
      <w:pPr>
        <w:jc w:val="center"/>
        <w:rPr>
          <w:i/>
          <w:iCs/>
          <w:sz w:val="20"/>
          <w:szCs w:val="20"/>
        </w:rPr>
      </w:pPr>
    </w:p>
    <w:p w:rsidRPr="004E6A74" w:rsidR="006968BF" w:rsidP="00714F55" w:rsidRDefault="006968BF" w14:paraId="3EC3C046" w14:textId="77777777">
      <w:pPr>
        <w:jc w:val="center"/>
        <w:rPr>
          <w:i/>
          <w:iCs/>
          <w:sz w:val="20"/>
          <w:szCs w:val="20"/>
        </w:rPr>
      </w:pPr>
    </w:p>
    <w:p w:rsidRPr="004E6A74" w:rsidR="00714F55" w:rsidP="00714F55" w:rsidRDefault="00714F55" w14:paraId="66601813" w14:textId="77777777">
      <w:pPr>
        <w:pStyle w:val="Normal0"/>
        <w:pBdr>
          <w:top w:val="nil"/>
          <w:left w:val="nil"/>
          <w:bottom w:val="nil"/>
          <w:right w:val="nil"/>
          <w:between w:val="nil"/>
        </w:pBdr>
        <w:jc w:val="both"/>
        <w:outlineLvl w:val="1"/>
        <w:rPr>
          <w:b/>
          <w:sz w:val="20"/>
          <w:szCs w:val="20"/>
        </w:rPr>
      </w:pPr>
      <w:bookmarkStart w:name="_Toc193484330" w:id="31"/>
      <w:bookmarkStart w:name="_Toc222569263" w:id="32"/>
      <w:r w:rsidRPr="004E6A74">
        <w:rPr>
          <w:b/>
          <w:sz w:val="20"/>
          <w:szCs w:val="20"/>
        </w:rPr>
        <w:t>2.3 Traslado de pinzas de corpiño</w:t>
      </w:r>
      <w:bookmarkEnd w:id="31"/>
      <w:bookmarkEnd w:id="32"/>
    </w:p>
    <w:p w:rsidRPr="004E6A74" w:rsidR="001D70C0" w:rsidP="001D70C0" w:rsidRDefault="001D70C0" w14:paraId="5C59B5C4" w14:textId="77777777">
      <w:pPr>
        <w:pStyle w:val="NormalWeb"/>
        <w:spacing w:line="360" w:lineRule="auto"/>
        <w:jc w:val="both"/>
        <w:rPr>
          <w:rFonts w:ascii="Arial" w:hAnsi="Arial" w:cs="Arial"/>
          <w:sz w:val="20"/>
          <w:szCs w:val="20"/>
        </w:rPr>
      </w:pPr>
      <w:r w:rsidRPr="004E6A74">
        <w:rPr>
          <w:rFonts w:ascii="Arial" w:hAnsi="Arial" w:cs="Arial"/>
          <w:sz w:val="20"/>
          <w:szCs w:val="20"/>
        </w:rPr>
        <w:t>Al integrar los patrones base delantero y posterior a través de la línea de cintura, se reconoce una diferencia estructural derivada de la configuración anatómica del cuerpo. Esta variación da origen a la pinza de busto, elemento técnico que permite distribuir el volumen necesario para lograr la adaptación de la prenda en la región superior del torso. La pinza constituye un recurso fundamental en el patronaje, ya que posibilita ajustar la superficie plana del patrón a la forma tridimensional del cuerpo.</w:t>
      </w:r>
    </w:p>
    <w:p w:rsidRPr="004E6A74" w:rsidR="001D70C0" w:rsidP="001D70C0" w:rsidRDefault="001D70C0" w14:paraId="789EFCD0" w14:textId="77777777">
      <w:pPr>
        <w:pStyle w:val="NormalWeb"/>
        <w:spacing w:line="360" w:lineRule="auto"/>
        <w:jc w:val="both"/>
        <w:rPr>
          <w:rFonts w:ascii="Arial" w:hAnsi="Arial" w:cs="Arial"/>
          <w:sz w:val="20"/>
          <w:szCs w:val="20"/>
        </w:rPr>
      </w:pPr>
      <w:r w:rsidRPr="004E6A74">
        <w:rPr>
          <w:rFonts w:ascii="Arial" w:hAnsi="Arial" w:cs="Arial"/>
          <w:sz w:val="20"/>
          <w:szCs w:val="20"/>
        </w:rPr>
        <w:t>El traslado de pinzas corresponde a un procedimiento técnico mediante el cual el volumen concentrado en una pinza puede redistribuirse hacia diferentes zonas del patrón, manteniendo el mismo nivel de ajuste. Este proceso se realiza tomando como referencia el punto de busto, considerado eje estructural o punto de rotación, desde el cual se puede reubicar la pinza hacia el costado, la sisa, el escote, el hombro o la cintura, según las necesidades del diseño.</w:t>
      </w:r>
    </w:p>
    <w:p w:rsidRPr="004E6A74" w:rsidR="001D70C0" w:rsidP="001D70C0" w:rsidRDefault="001D70C0" w14:paraId="0655A4E3" w14:textId="77777777">
      <w:pPr>
        <w:pStyle w:val="NormalWeb"/>
        <w:spacing w:line="360" w:lineRule="auto"/>
        <w:jc w:val="both"/>
        <w:rPr>
          <w:rFonts w:ascii="Arial" w:hAnsi="Arial" w:cs="Arial"/>
          <w:sz w:val="20"/>
          <w:szCs w:val="20"/>
        </w:rPr>
      </w:pPr>
      <w:r w:rsidRPr="004E6A74">
        <w:rPr>
          <w:rFonts w:ascii="Arial" w:hAnsi="Arial" w:cs="Arial"/>
          <w:sz w:val="20"/>
          <w:szCs w:val="20"/>
        </w:rPr>
        <w:t>Esta técnica permite desarrollar diversas configuraciones formales, facilitando la incorporación de recursos constructivos como cortes, pliegues, frunces o líneas estructurales que responden a criterios funcionales o estéticos. En algunos casos, la pinza se integra de manera visible como parte del diseño, mientras que en otros se incorpora dentro de líneas de corte, permaneciendo como un elemento estructural interno.</w:t>
      </w:r>
    </w:p>
    <w:tbl>
      <w:tblPr>
        <w:tblStyle w:val="Tablaconcuadrcula"/>
        <w:tblW w:w="0" w:type="auto"/>
        <w:shd w:val="clear" w:color="auto" w:fill="DBE5F1" w:themeFill="accent1" w:themeFillTint="33"/>
        <w:tblLook w:val="04A0" w:firstRow="1" w:lastRow="0" w:firstColumn="1" w:lastColumn="0" w:noHBand="0" w:noVBand="1"/>
      </w:tblPr>
      <w:tblGrid>
        <w:gridCol w:w="9962"/>
      </w:tblGrid>
      <w:tr w:rsidRPr="004E6A74" w:rsidR="00007E56" w:rsidTr="00DA2BF5" w14:paraId="6BB26E04" w14:textId="77777777">
        <w:tc>
          <w:tcPr>
            <w:tcW w:w="9962" w:type="dxa"/>
            <w:shd w:val="clear" w:color="auto" w:fill="DBE5F1" w:themeFill="accent1" w:themeFillTint="33"/>
          </w:tcPr>
          <w:p w:rsidRPr="004E6A74" w:rsidR="00007E56" w:rsidP="00007E56" w:rsidRDefault="00007E56" w14:paraId="3091FD62" w14:textId="713EFCAD">
            <w:pPr>
              <w:rPr>
                <w:rStyle w:val="Textoennegrita"/>
                <w:sz w:val="20"/>
                <w:szCs w:val="20"/>
              </w:rPr>
            </w:pPr>
            <w:r w:rsidRPr="004E6A74">
              <w:rPr>
                <w:sz w:val="20"/>
                <w:szCs w:val="20"/>
              </w:rPr>
              <w:t>Toda pinza debe finalizar antes de alcanzar el punto de busto, conservando una distancia de seguridad que permita mantener la correcta distribución del volumen sin generar deformaciones en la estructura del patrón.</w:t>
            </w:r>
          </w:p>
        </w:tc>
      </w:tr>
    </w:tbl>
    <w:p w:rsidRPr="004E6A74" w:rsidR="00714F55" w:rsidP="00007E56" w:rsidRDefault="00714F55" w14:paraId="5FEA27D8" w14:textId="3DE56B87">
      <w:pPr>
        <w:rPr>
          <w:rStyle w:val="Textoennegrita"/>
          <w:rFonts w:eastAsia="Times New Roman"/>
          <w:sz w:val="20"/>
          <w:szCs w:val="20"/>
        </w:rPr>
      </w:pPr>
    </w:p>
    <w:p w:rsidRPr="004E6A74" w:rsidR="00AD61F1" w:rsidP="00A1775F" w:rsidRDefault="00AD61F1" w14:paraId="489AF4CE" w14:textId="77777777">
      <w:pPr>
        <w:spacing w:line="360" w:lineRule="auto"/>
        <w:rPr>
          <w:sz w:val="20"/>
          <w:szCs w:val="20"/>
        </w:rPr>
      </w:pPr>
      <w:r w:rsidRPr="004E6A74">
        <w:rPr>
          <w:sz w:val="20"/>
          <w:szCs w:val="20"/>
        </w:rPr>
        <w:t xml:space="preserve">A continuación, se invita a seguir los pasos para los traslados de pinza en el básico superior femenino. </w:t>
      </w:r>
    </w:p>
    <w:p w:rsidRPr="004E6A74" w:rsidR="00007E56" w:rsidP="00007E56" w:rsidRDefault="00007E56" w14:paraId="3CD172B4" w14:textId="77777777">
      <w:pPr>
        <w:rPr>
          <w:sz w:val="20"/>
          <w:szCs w:val="20"/>
        </w:rPr>
      </w:pPr>
    </w:p>
    <w:tbl>
      <w:tblPr>
        <w:tblStyle w:val="Tablaconcuadrcula"/>
        <w:tblW w:w="0" w:type="auto"/>
        <w:tblLook w:val="04A0" w:firstRow="1" w:lastRow="0" w:firstColumn="1" w:lastColumn="0" w:noHBand="0" w:noVBand="1"/>
      </w:tblPr>
      <w:tblGrid>
        <w:gridCol w:w="9962"/>
      </w:tblGrid>
      <w:tr w:rsidRPr="004E6A74" w:rsidR="00714F55" w:rsidTr="00A21A8D" w14:paraId="1BEEB2E0" w14:textId="77777777">
        <w:tc>
          <w:tcPr>
            <w:tcW w:w="9962" w:type="dxa"/>
          </w:tcPr>
          <w:p w:rsidRPr="004E6A74" w:rsidR="00714F55" w:rsidP="00A21A8D" w:rsidRDefault="00714F55" w14:paraId="350762C9" w14:textId="77777777">
            <w:pPr>
              <w:spacing w:line="276" w:lineRule="auto"/>
              <w:jc w:val="center"/>
              <w:rPr>
                <w:b/>
                <w:bCs/>
                <w:sz w:val="20"/>
                <w:szCs w:val="20"/>
              </w:rPr>
            </w:pPr>
            <w:r w:rsidRPr="004E6A74">
              <w:rPr>
                <w:b/>
                <w:bCs/>
                <w:sz w:val="20"/>
                <w:szCs w:val="20"/>
                <w:highlight w:val="magenta"/>
              </w:rPr>
              <w:t xml:space="preserve">Llamado a la </w:t>
            </w:r>
            <w:commentRangeStart w:id="33"/>
            <w:commentRangeStart w:id="34"/>
            <w:commentRangeStart w:id="583394519"/>
            <w:r w:rsidRPr="004E6A74">
              <w:rPr>
                <w:b/>
                <w:bCs/>
                <w:sz w:val="20"/>
                <w:szCs w:val="20"/>
                <w:highlight w:val="magenta"/>
              </w:rPr>
              <w:t>acción</w:t>
            </w:r>
            <w:commentRangeEnd w:id="33"/>
            <w:r w:rsidRPr="004E6A74">
              <w:rPr>
                <w:rStyle w:val="Refdecomentario"/>
                <w:b/>
                <w:bCs/>
                <w:sz w:val="20"/>
                <w:szCs w:val="20"/>
              </w:rPr>
              <w:commentReference w:id="33"/>
            </w:r>
            <w:commentRangeEnd w:id="34"/>
            <w:r>
              <w:rPr>
                <w:rStyle w:val="CommentReference"/>
              </w:rPr>
              <w:commentReference w:id="34"/>
            </w:r>
            <w:commentRangeEnd w:id="583394519"/>
            <w:r>
              <w:rPr>
                <w:rStyle w:val="CommentReference"/>
              </w:rPr>
              <w:commentReference w:id="583394519"/>
            </w:r>
          </w:p>
          <w:p w:rsidRPr="00DA2BF5" w:rsidR="00DA2BF5" w:rsidP="00DA2BF5" w:rsidRDefault="00DA2BF5" w14:paraId="59589119" w14:textId="77777777">
            <w:pPr>
              <w:jc w:val="center"/>
              <w:rPr>
                <w:sz w:val="20"/>
                <w:szCs w:val="20"/>
              </w:rPr>
            </w:pPr>
            <w:r w:rsidRPr="00DA2BF5">
              <w:rPr>
                <w:sz w:val="20"/>
                <w:szCs w:val="20"/>
              </w:rPr>
              <w:t>Video - Traslados de pinza correctiva de talles.</w:t>
            </w:r>
          </w:p>
          <w:p w:rsidR="00AD61F1" w:rsidRDefault="00D10B9D" w14:paraId="5BE01BDE" w14:textId="2BEFAB68">
            <w:pPr>
              <w:jc w:val="center"/>
            </w:pPr>
            <w:r w:rsidRPr="00D10B9D">
              <w:rPr>
                <w:sz w:val="20"/>
                <w:szCs w:val="20"/>
                <w:highlight w:val="green"/>
              </w:rPr>
              <w:t>Se invita a e</w:t>
            </w:r>
            <w:r w:rsidRPr="00D10B9D" w:rsidR="00AD61F1">
              <w:rPr>
                <w:sz w:val="20"/>
                <w:szCs w:val="20"/>
                <w:highlight w:val="green"/>
              </w:rPr>
              <w:t>xplorar</w:t>
            </w:r>
            <w:r w:rsidR="00AD61F1">
              <w:rPr>
                <w:sz w:val="20"/>
                <w:szCs w:val="20"/>
              </w:rPr>
              <w:t xml:space="preserve"> </w:t>
            </w:r>
            <w:r w:rsidRPr="00D10B9D" w:rsidR="00AD61F1">
              <w:rPr>
                <w:sz w:val="20"/>
                <w:szCs w:val="20"/>
                <w:highlight w:val="green"/>
                <w:shd w:val="clear" w:color="auto" w:fill="92D050"/>
              </w:rPr>
              <w:t>el</w:t>
            </w:r>
            <w:r w:rsidR="00AD61F1">
              <w:rPr>
                <w:sz w:val="20"/>
                <w:szCs w:val="20"/>
              </w:rPr>
              <w:t xml:space="preserve"> video explicativo sobre cómo se hacen traslados de pinza correctiva de talles.</w:t>
            </w:r>
          </w:p>
          <w:p w:rsidRPr="004E6A74" w:rsidR="00714F55" w:rsidP="00DA2BF5" w:rsidRDefault="00714F55" w14:paraId="0BF6F3AC" w14:textId="439F933B">
            <w:pPr>
              <w:spacing w:line="276" w:lineRule="auto"/>
              <w:jc w:val="center"/>
              <w:rPr>
                <w:sz w:val="20"/>
                <w:szCs w:val="20"/>
              </w:rPr>
            </w:pPr>
          </w:p>
        </w:tc>
      </w:tr>
    </w:tbl>
    <w:p w:rsidRPr="004E6A74" w:rsidR="00714F55" w:rsidP="00A11196" w:rsidRDefault="00714F55" w14:paraId="2F51075B" w14:textId="71AD3D3C">
      <w:pPr>
        <w:pStyle w:val="Ttulo2"/>
        <w:rPr>
          <w:b/>
          <w:bCs/>
          <w:sz w:val="20"/>
          <w:szCs w:val="20"/>
          <w:lang w:val="es-AR"/>
        </w:rPr>
      </w:pPr>
      <w:bookmarkStart w:name="_Toc72947049" w:id="35"/>
      <w:bookmarkStart w:name="_Toc193484331" w:id="36"/>
      <w:bookmarkStart w:name="_Toc222569264" w:id="37"/>
      <w:r w:rsidRPr="004E6A74">
        <w:rPr>
          <w:b/>
          <w:bCs/>
          <w:sz w:val="20"/>
          <w:szCs w:val="20"/>
          <w:lang w:val="es-AR"/>
        </w:rPr>
        <w:t>2.4 Análisis y trazo de sistema de ajuste</w:t>
      </w:r>
      <w:r w:rsidR="00124DC7">
        <w:rPr>
          <w:b/>
          <w:bCs/>
          <w:sz w:val="20"/>
          <w:szCs w:val="20"/>
          <w:lang w:val="es-AR"/>
        </w:rPr>
        <w:t xml:space="preserve"> </w:t>
      </w:r>
      <w:r w:rsidRPr="004E6A74">
        <w:rPr>
          <w:b/>
          <w:bCs/>
          <w:sz w:val="20"/>
          <w:szCs w:val="20"/>
          <w:lang w:val="es-AR"/>
        </w:rPr>
        <w:t>(pinzas y cortes)</w:t>
      </w:r>
      <w:bookmarkEnd w:id="35"/>
      <w:bookmarkEnd w:id="36"/>
      <w:bookmarkEnd w:id="37"/>
    </w:p>
    <w:p w:rsidRPr="004E6A74" w:rsidR="000305DB" w:rsidP="000305DB" w:rsidRDefault="000305DB" w14:paraId="3F14C9A0" w14:textId="4030B60A">
      <w:pPr>
        <w:pStyle w:val="NormalWeb"/>
        <w:spacing w:line="360" w:lineRule="auto"/>
        <w:jc w:val="both"/>
        <w:rPr>
          <w:rFonts w:ascii="Arial" w:hAnsi="Arial" w:cs="Arial"/>
          <w:sz w:val="20"/>
          <w:szCs w:val="20"/>
        </w:rPr>
      </w:pPr>
      <w:r w:rsidRPr="004E6A74">
        <w:rPr>
          <w:rFonts w:ascii="Arial" w:hAnsi="Arial" w:cs="Arial"/>
          <w:sz w:val="20"/>
          <w:szCs w:val="20"/>
        </w:rPr>
        <w:t>En el desarrollo técnico del patronaje, las pinzas constituyen un recurso estructural esencial que permite adaptar la superficie plana del patrón a la configuración tridimensional del cuerpo. Su aplicación cumple una doble función: por una parte, facilita el ajuste de la prenda, y por otra, permite controlar y distribuir los volúmenes de manera precisa, garantizando coherencia entre la estructura corporal y la forma final del molde.</w:t>
      </w:r>
    </w:p>
    <w:p w:rsidRPr="004E6A74" w:rsidR="000305DB" w:rsidP="000305DB" w:rsidRDefault="000305DB" w14:paraId="1B87D957" w14:textId="77777777">
      <w:pPr>
        <w:pStyle w:val="NormalWeb"/>
        <w:spacing w:line="360" w:lineRule="auto"/>
        <w:jc w:val="both"/>
        <w:rPr>
          <w:rFonts w:ascii="Arial" w:hAnsi="Arial" w:cs="Arial"/>
          <w:sz w:val="20"/>
          <w:szCs w:val="20"/>
        </w:rPr>
      </w:pPr>
      <w:r w:rsidRPr="004E6A74">
        <w:rPr>
          <w:rFonts w:ascii="Arial" w:hAnsi="Arial" w:cs="Arial"/>
          <w:sz w:val="20"/>
          <w:szCs w:val="20"/>
        </w:rPr>
        <w:t xml:space="preserve">En el patronaje femenino, el estudio de las pinzas se fundamenta en el análisis de los contornos corporales principales, especialmente busto, cintura y cadera. Estas zonas concentran las variaciones anatómicas más </w:t>
      </w:r>
      <w:r w:rsidRPr="004E6A74">
        <w:rPr>
          <w:rFonts w:ascii="Arial" w:hAnsi="Arial" w:cs="Arial"/>
          <w:sz w:val="20"/>
          <w:szCs w:val="20"/>
        </w:rPr>
        <w:t>significativas y establecen puntos de referencia indispensables para la construcción de patrones base. A partir de estos contornos, se define la organización estructural del molde y se determina la distribución del volumen necesario para lograr un adecuado nivel de ajuste.</w:t>
      </w:r>
    </w:p>
    <w:p w:rsidRPr="004E6A74" w:rsidR="000305DB" w:rsidP="000305DB" w:rsidRDefault="000305DB" w14:paraId="45A9ACC1" w14:textId="77777777">
      <w:pPr>
        <w:pStyle w:val="NormalWeb"/>
        <w:spacing w:line="360" w:lineRule="auto"/>
        <w:jc w:val="both"/>
        <w:rPr>
          <w:rFonts w:ascii="Arial" w:hAnsi="Arial" w:cs="Arial"/>
          <w:sz w:val="20"/>
          <w:szCs w:val="20"/>
        </w:rPr>
      </w:pPr>
      <w:r w:rsidRPr="004E6A74">
        <w:rPr>
          <w:rFonts w:ascii="Arial" w:hAnsi="Arial" w:cs="Arial"/>
          <w:sz w:val="20"/>
          <w:szCs w:val="20"/>
        </w:rPr>
        <w:t>Desde una perspectiva técnica, la pinza responde a un principio matemático derivado de la diferencia entre medidas corporales en distintas zonas, lo que genera un excedente que debe redistribuirse mediante su incorporación al patrón. Este procedimiento permite que el molde conserve estabilidad dimensional y correspondencia con la morfología corporal.</w:t>
      </w:r>
    </w:p>
    <w:p w:rsidRPr="004E6A74" w:rsidR="00714F55" w:rsidP="00487955" w:rsidRDefault="000305DB" w14:paraId="6D4EF89B" w14:textId="58250449">
      <w:pPr>
        <w:pStyle w:val="NormalWeb"/>
        <w:spacing w:line="360" w:lineRule="auto"/>
        <w:jc w:val="both"/>
        <w:rPr>
          <w:rFonts w:ascii="Arial" w:hAnsi="Arial" w:cs="Arial"/>
          <w:sz w:val="20"/>
          <w:szCs w:val="20"/>
        </w:rPr>
      </w:pPr>
      <w:r w:rsidRPr="004E6A74">
        <w:rPr>
          <w:rFonts w:ascii="Arial" w:hAnsi="Arial" w:cs="Arial"/>
          <w:sz w:val="20"/>
          <w:szCs w:val="20"/>
        </w:rPr>
        <w:t>Independientemente de la tipología de prenda, el nivel de desahogo o la interpretación del diseño, la aplicación de pinzas se relaciona directamente con los contornos estructurales del cuerpo, ya que estos constituyen la base sobre la cual se construye el patrón. Su correcta ubicación y trazado permiten lograr un ajuste funcional, facilitando el desarrollo posterior de cortes, líneas de diseño y transformaciones propias del proceso de patronaje industrial femenino.</w:t>
      </w:r>
      <w:r w:rsidRPr="004E6A74" w:rsidR="00487955">
        <w:rPr>
          <w:rFonts w:ascii="Arial" w:hAnsi="Arial" w:cs="Arial"/>
          <w:sz w:val="20"/>
          <w:szCs w:val="20"/>
        </w:rPr>
        <w:t xml:space="preserve"> </w:t>
      </w:r>
    </w:p>
    <w:tbl>
      <w:tblPr>
        <w:tblStyle w:val="Tablaconcuadrcula"/>
        <w:tblW w:w="0" w:type="auto"/>
        <w:tblLook w:val="04A0" w:firstRow="1" w:lastRow="0" w:firstColumn="1" w:lastColumn="0" w:noHBand="0" w:noVBand="1"/>
      </w:tblPr>
      <w:tblGrid>
        <w:gridCol w:w="9962"/>
      </w:tblGrid>
      <w:tr w:rsidRPr="004E6A74" w:rsidR="00714F55" w:rsidTr="00A21A8D" w14:paraId="3BF9A71A" w14:textId="77777777">
        <w:tc>
          <w:tcPr>
            <w:tcW w:w="9962" w:type="dxa"/>
          </w:tcPr>
          <w:p w:rsidRPr="004E6A74" w:rsidR="00714F55" w:rsidP="00A21A8D" w:rsidRDefault="00714F55" w14:paraId="09A43FA2" w14:textId="77777777">
            <w:pPr>
              <w:spacing w:line="276" w:lineRule="auto"/>
              <w:jc w:val="center"/>
              <w:rPr>
                <w:b/>
                <w:bCs/>
                <w:sz w:val="20"/>
                <w:szCs w:val="20"/>
              </w:rPr>
            </w:pPr>
            <w:r w:rsidRPr="001F1726">
              <w:rPr>
                <w:b/>
                <w:bCs/>
                <w:sz w:val="20"/>
                <w:szCs w:val="20"/>
                <w:highlight w:val="magenta"/>
              </w:rPr>
              <w:t xml:space="preserve">Llamado a la </w:t>
            </w:r>
            <w:commentRangeStart w:id="38"/>
            <w:commentRangeStart w:id="39"/>
            <w:commentRangeStart w:id="40"/>
            <w:r w:rsidRPr="001F1726">
              <w:rPr>
                <w:b/>
                <w:bCs/>
                <w:sz w:val="20"/>
                <w:szCs w:val="20"/>
                <w:highlight w:val="magenta"/>
              </w:rPr>
              <w:t>acción</w:t>
            </w:r>
            <w:commentRangeEnd w:id="38"/>
            <w:r w:rsidRPr="004E6A74">
              <w:rPr>
                <w:rStyle w:val="Refdecomentario"/>
                <w:b/>
                <w:bCs/>
                <w:sz w:val="20"/>
                <w:szCs w:val="20"/>
              </w:rPr>
              <w:commentReference w:id="38"/>
            </w:r>
            <w:commentRangeEnd w:id="39"/>
            <w:r>
              <w:rPr>
                <w:rStyle w:val="CommentReference"/>
              </w:rPr>
              <w:commentReference w:id="39"/>
            </w:r>
            <w:commentRangeEnd w:id="40"/>
            <w:r>
              <w:rPr>
                <w:rStyle w:val="CommentReference"/>
              </w:rPr>
              <w:commentReference w:id="40"/>
            </w:r>
          </w:p>
          <w:p w:rsidRPr="00065BD6" w:rsidR="00065BD6" w:rsidP="00065BD6" w:rsidRDefault="00065BD6" w14:paraId="37AD981F" w14:textId="7FE3C3DF">
            <w:pPr>
              <w:jc w:val="center"/>
              <w:rPr>
                <w:sz w:val="20"/>
                <w:szCs w:val="20"/>
              </w:rPr>
            </w:pPr>
            <w:r w:rsidRPr="00065BD6">
              <w:rPr>
                <w:sz w:val="20"/>
                <w:szCs w:val="20"/>
              </w:rPr>
              <w:t>Video - Análisis y trazo de sistema de ajuste pinzas y cortes</w:t>
            </w:r>
          </w:p>
          <w:p w:rsidRPr="004E6A74" w:rsidR="00714F55" w:rsidP="00065BD6" w:rsidRDefault="00065BD6" w14:paraId="4A33B027" w14:textId="523D2CF1">
            <w:pPr>
              <w:spacing w:line="276" w:lineRule="auto"/>
              <w:jc w:val="center"/>
              <w:rPr>
                <w:sz w:val="20"/>
                <w:szCs w:val="20"/>
              </w:rPr>
            </w:pPr>
            <w:r w:rsidRPr="00065BD6">
              <w:rPr>
                <w:sz w:val="20"/>
                <w:szCs w:val="20"/>
              </w:rPr>
              <w:t>Video explicativo sobre cómo se hace el trazo de sistemas de ajuste de pinzas y cortes</w:t>
            </w:r>
            <w:r w:rsidRPr="004E6A74" w:rsidR="00714F55">
              <w:rPr>
                <w:sz w:val="20"/>
                <w:szCs w:val="20"/>
              </w:rPr>
              <w:t>.</w:t>
            </w:r>
          </w:p>
        </w:tc>
      </w:tr>
    </w:tbl>
    <w:p w:rsidRPr="004E6A74" w:rsidR="00487955" w:rsidP="00714F55" w:rsidRDefault="00487955" w14:paraId="4A2C7C5F" w14:textId="77777777">
      <w:pPr>
        <w:rPr>
          <w:sz w:val="20"/>
          <w:szCs w:val="20"/>
        </w:rPr>
      </w:pPr>
    </w:p>
    <w:p w:rsidRPr="004E6A74" w:rsidR="00714F55" w:rsidP="00714F55" w:rsidRDefault="00487955" w14:paraId="738C6F9A" w14:textId="4A53043F">
      <w:pPr>
        <w:rPr>
          <w:sz w:val="20"/>
          <w:szCs w:val="20"/>
        </w:rPr>
      </w:pPr>
      <w:r w:rsidRPr="004E6A74">
        <w:rPr>
          <w:sz w:val="20"/>
          <w:szCs w:val="20"/>
        </w:rPr>
        <w:t xml:space="preserve">A continuación, se explica la interpretación de blusa femenina. </w:t>
      </w:r>
    </w:p>
    <w:p w:rsidRPr="004E6A74" w:rsidR="00926A75" w:rsidP="00487955" w:rsidRDefault="00926A75" w14:paraId="1849CCE4" w14:textId="47355C1E">
      <w:pPr>
        <w:jc w:val="center"/>
        <w:rPr>
          <w:sz w:val="20"/>
          <w:szCs w:val="20"/>
        </w:rPr>
      </w:pPr>
    </w:p>
    <w:tbl>
      <w:tblPr>
        <w:tblStyle w:val="Tablaconcuadrcula"/>
        <w:tblW w:w="0" w:type="auto"/>
        <w:tblLook w:val="04A0" w:firstRow="1" w:lastRow="0" w:firstColumn="1" w:lastColumn="0" w:noHBand="0" w:noVBand="1"/>
      </w:tblPr>
      <w:tblGrid>
        <w:gridCol w:w="9962"/>
      </w:tblGrid>
      <w:tr w:rsidRPr="004E6A74" w:rsidR="00926A75" w:rsidTr="00926A75" w14:paraId="01E1B947" w14:textId="77777777">
        <w:tc>
          <w:tcPr>
            <w:tcW w:w="9962" w:type="dxa"/>
          </w:tcPr>
          <w:p w:rsidRPr="004E6A74" w:rsidR="00926A75" w:rsidP="00487955" w:rsidRDefault="00926A75" w14:paraId="68441F4A" w14:textId="6DD6C5EB">
            <w:pPr>
              <w:jc w:val="center"/>
              <w:rPr>
                <w:b/>
                <w:sz w:val="20"/>
                <w:szCs w:val="20"/>
              </w:rPr>
            </w:pPr>
            <w:r w:rsidRPr="004E6A74">
              <w:rPr>
                <w:b/>
                <w:sz w:val="20"/>
                <w:szCs w:val="20"/>
                <w:highlight w:val="magenta"/>
              </w:rPr>
              <w:t xml:space="preserve">Llamado a la </w:t>
            </w:r>
            <w:commentRangeStart w:id="41"/>
            <w:commentRangeStart w:id="42"/>
            <w:commentRangeStart w:id="43"/>
            <w:r w:rsidRPr="004E6A74">
              <w:rPr>
                <w:b/>
                <w:sz w:val="20"/>
                <w:szCs w:val="20"/>
                <w:highlight w:val="magenta"/>
              </w:rPr>
              <w:t>acción</w:t>
            </w:r>
            <w:commentRangeEnd w:id="41"/>
            <w:r w:rsidRPr="004E6A74">
              <w:rPr>
                <w:rStyle w:val="Refdecomentario"/>
                <w:b/>
                <w:sz w:val="20"/>
                <w:szCs w:val="20"/>
              </w:rPr>
              <w:commentReference w:id="41"/>
            </w:r>
            <w:commentRangeEnd w:id="42"/>
            <w:r>
              <w:rPr>
                <w:rStyle w:val="CommentReference"/>
              </w:rPr>
              <w:commentReference w:id="42"/>
            </w:r>
            <w:commentRangeEnd w:id="43"/>
            <w:r>
              <w:rPr>
                <w:rStyle w:val="CommentReference"/>
              </w:rPr>
              <w:commentReference w:id="43"/>
            </w:r>
          </w:p>
          <w:p w:rsidRPr="004E6A74" w:rsidR="00926A75" w:rsidP="00487955" w:rsidRDefault="00926A75" w14:paraId="676D5490" w14:textId="70EE4541">
            <w:pPr>
              <w:jc w:val="center"/>
              <w:rPr>
                <w:sz w:val="20"/>
                <w:szCs w:val="20"/>
              </w:rPr>
            </w:pPr>
            <w:r w:rsidRPr="004E6A74">
              <w:rPr>
                <w:sz w:val="20"/>
                <w:szCs w:val="20"/>
              </w:rPr>
              <w:t>Video - Trazo de blusa femenina</w:t>
            </w:r>
          </w:p>
          <w:p w:rsidRPr="004E6A74" w:rsidR="00487955" w:rsidP="00487955" w:rsidRDefault="00487955" w14:paraId="42C45AF1" w14:textId="5FDE4C8D">
            <w:pPr>
              <w:jc w:val="center"/>
              <w:rPr>
                <w:sz w:val="20"/>
                <w:szCs w:val="20"/>
              </w:rPr>
            </w:pPr>
            <w:r w:rsidRPr="004E6A74">
              <w:rPr>
                <w:sz w:val="20"/>
                <w:szCs w:val="20"/>
              </w:rPr>
              <w:t>Pasos para la interpretación de blusa femenina con cuello camisero</w:t>
            </w:r>
            <w:r w:rsidR="00065BD6">
              <w:rPr>
                <w:sz w:val="20"/>
                <w:szCs w:val="20"/>
              </w:rPr>
              <w:t>.</w:t>
            </w:r>
          </w:p>
        </w:tc>
      </w:tr>
    </w:tbl>
    <w:p w:rsidRPr="004E6A74" w:rsidR="00714F55" w:rsidP="00714F55" w:rsidRDefault="00714F55" w14:paraId="088A4382" w14:textId="77777777">
      <w:pPr>
        <w:pStyle w:val="Ttulo2"/>
        <w:rPr>
          <w:b/>
          <w:sz w:val="20"/>
          <w:szCs w:val="20"/>
        </w:rPr>
      </w:pPr>
      <w:bookmarkStart w:name="_Toc193484332" w:id="44"/>
      <w:bookmarkStart w:name="_Toc222569265" w:id="45"/>
      <w:r w:rsidRPr="004E6A74">
        <w:rPr>
          <w:b/>
          <w:sz w:val="20"/>
          <w:szCs w:val="20"/>
        </w:rPr>
        <w:t>2.5 Trazo básico de manga</w:t>
      </w:r>
      <w:bookmarkEnd w:id="44"/>
      <w:bookmarkEnd w:id="45"/>
    </w:p>
    <w:p w:rsidRPr="004E6A74" w:rsidR="00714F55" w:rsidP="00714F55" w:rsidRDefault="00714F55" w14:paraId="5F92342B" w14:textId="77777777">
      <w:pPr>
        <w:spacing w:before="100" w:beforeAutospacing="1" w:after="100" w:afterAutospacing="1"/>
        <w:rPr>
          <w:rFonts w:eastAsia="Times New Roman"/>
          <w:sz w:val="20"/>
          <w:szCs w:val="20"/>
          <w:lang w:eastAsia="es-CO"/>
        </w:rPr>
      </w:pPr>
      <w:r w:rsidRPr="004E6A74">
        <w:rPr>
          <w:rFonts w:eastAsia="Times New Roman"/>
          <w:b/>
          <w:bCs/>
          <w:sz w:val="20"/>
          <w:szCs w:val="20"/>
          <w:lang w:eastAsia="es-CO"/>
        </w:rPr>
        <w:t>Medidas necesarias para trazar la cabeza de manga:</w:t>
      </w:r>
    </w:p>
    <w:p w:rsidRPr="004E6A74" w:rsidR="00714F55" w:rsidP="00B85244" w:rsidRDefault="00714F55" w14:paraId="06E82D97" w14:textId="6E2BB7E1">
      <w:pPr>
        <w:numPr>
          <w:ilvl w:val="0"/>
          <w:numId w:val="20"/>
        </w:numPr>
        <w:spacing w:before="100" w:beforeAutospacing="1" w:after="100" w:afterAutospacing="1"/>
        <w:rPr>
          <w:rFonts w:eastAsia="Times New Roman"/>
          <w:sz w:val="20"/>
          <w:szCs w:val="20"/>
          <w:lang w:eastAsia="es-CO"/>
        </w:rPr>
      </w:pPr>
      <w:r w:rsidRPr="004E6A74">
        <w:rPr>
          <w:rFonts w:eastAsia="Times New Roman"/>
          <w:sz w:val="20"/>
          <w:szCs w:val="20"/>
          <w:lang w:eastAsia="es-CO"/>
        </w:rPr>
        <w:t>Recorrido de sisa delantera (obtenido del plano)</w:t>
      </w:r>
      <w:r w:rsidR="00065BD6">
        <w:rPr>
          <w:rFonts w:eastAsia="Times New Roman"/>
          <w:sz w:val="20"/>
          <w:szCs w:val="20"/>
          <w:lang w:eastAsia="es-CO"/>
        </w:rPr>
        <w:t>.</w:t>
      </w:r>
    </w:p>
    <w:p w:rsidRPr="004E6A74" w:rsidR="00714F55" w:rsidP="00B85244" w:rsidRDefault="00714F55" w14:paraId="1429B6C6" w14:textId="1E3A19D8">
      <w:pPr>
        <w:numPr>
          <w:ilvl w:val="0"/>
          <w:numId w:val="20"/>
        </w:numPr>
        <w:spacing w:before="100" w:beforeAutospacing="1" w:after="100" w:afterAutospacing="1"/>
        <w:rPr>
          <w:rFonts w:eastAsia="Times New Roman"/>
          <w:sz w:val="20"/>
          <w:szCs w:val="20"/>
          <w:lang w:eastAsia="es-CO"/>
        </w:rPr>
      </w:pPr>
      <w:r w:rsidRPr="004E6A74">
        <w:rPr>
          <w:rFonts w:eastAsia="Times New Roman"/>
          <w:sz w:val="20"/>
          <w:szCs w:val="20"/>
          <w:lang w:eastAsia="es-CO"/>
        </w:rPr>
        <w:t>Recorrido de sisa posterior (obtenido del plano)</w:t>
      </w:r>
      <w:r w:rsidR="00065BD6">
        <w:rPr>
          <w:rFonts w:eastAsia="Times New Roman"/>
          <w:sz w:val="20"/>
          <w:szCs w:val="20"/>
          <w:lang w:eastAsia="es-CO"/>
        </w:rPr>
        <w:t>.</w:t>
      </w:r>
    </w:p>
    <w:p w:rsidRPr="004E6A74" w:rsidR="00714F55" w:rsidP="00B85244" w:rsidRDefault="00714F55" w14:paraId="1F559742" w14:textId="35FE248C">
      <w:pPr>
        <w:numPr>
          <w:ilvl w:val="0"/>
          <w:numId w:val="20"/>
        </w:numPr>
        <w:spacing w:before="100" w:beforeAutospacing="1" w:after="100" w:afterAutospacing="1"/>
        <w:rPr>
          <w:rFonts w:eastAsia="Times New Roman"/>
          <w:sz w:val="20"/>
          <w:szCs w:val="20"/>
          <w:lang w:eastAsia="es-CO"/>
        </w:rPr>
      </w:pPr>
      <w:r w:rsidRPr="004E6A74">
        <w:rPr>
          <w:rFonts w:eastAsia="Times New Roman"/>
          <w:sz w:val="20"/>
          <w:szCs w:val="20"/>
          <w:lang w:eastAsia="es-CO"/>
        </w:rPr>
        <w:t>Tipo de cabeza de manga (según la prenda: deportiva, casual, formal)</w:t>
      </w:r>
      <w:r w:rsidR="00065BD6">
        <w:rPr>
          <w:rFonts w:eastAsia="Times New Roman"/>
          <w:sz w:val="20"/>
          <w:szCs w:val="20"/>
          <w:lang w:eastAsia="es-CO"/>
        </w:rPr>
        <w:t>.</w:t>
      </w:r>
    </w:p>
    <w:p w:rsidRPr="004E6A74" w:rsidR="00714F55" w:rsidP="00B85244" w:rsidRDefault="00714F55" w14:paraId="319883D6" w14:textId="71CCE7B9">
      <w:pPr>
        <w:numPr>
          <w:ilvl w:val="0"/>
          <w:numId w:val="20"/>
        </w:numPr>
        <w:spacing w:before="100" w:beforeAutospacing="1" w:after="100" w:afterAutospacing="1"/>
        <w:rPr>
          <w:rFonts w:eastAsia="Times New Roman"/>
          <w:sz w:val="20"/>
          <w:szCs w:val="20"/>
          <w:lang w:eastAsia="es-CO"/>
        </w:rPr>
      </w:pPr>
      <w:r w:rsidRPr="004E6A74">
        <w:rPr>
          <w:rFonts w:eastAsia="Times New Roman"/>
          <w:sz w:val="20"/>
          <w:szCs w:val="20"/>
          <w:lang w:eastAsia="es-CO"/>
        </w:rPr>
        <w:t>Largo total de la manga</w:t>
      </w:r>
      <w:r w:rsidR="00065BD6">
        <w:rPr>
          <w:rFonts w:eastAsia="Times New Roman"/>
          <w:sz w:val="20"/>
          <w:szCs w:val="20"/>
          <w:lang w:eastAsia="es-CO"/>
        </w:rPr>
        <w:t>.</w:t>
      </w:r>
    </w:p>
    <w:tbl>
      <w:tblPr>
        <w:tblStyle w:val="Tablaconcuadrcula"/>
        <w:tblW w:w="0" w:type="auto"/>
        <w:tblLook w:val="04A0" w:firstRow="1" w:lastRow="0" w:firstColumn="1" w:lastColumn="0" w:noHBand="0" w:noVBand="1"/>
      </w:tblPr>
      <w:tblGrid>
        <w:gridCol w:w="9962"/>
      </w:tblGrid>
      <w:tr w:rsidRPr="004E6A74" w:rsidR="00A21A8D" w:rsidTr="00A21A8D" w14:paraId="20E066A5" w14:textId="77777777">
        <w:tc>
          <w:tcPr>
            <w:tcW w:w="9962" w:type="dxa"/>
          </w:tcPr>
          <w:p w:rsidRPr="004E6A74" w:rsidR="00A21A8D" w:rsidP="00A21A8D" w:rsidRDefault="00A21A8D" w14:paraId="1C5C8EFB" w14:textId="77777777">
            <w:pPr>
              <w:jc w:val="center"/>
              <w:rPr>
                <w:rFonts w:eastAsia="Times New Roman"/>
                <w:b/>
                <w:sz w:val="20"/>
                <w:szCs w:val="20"/>
                <w:lang w:eastAsia="es-CO"/>
              </w:rPr>
            </w:pPr>
            <w:r w:rsidRPr="004E6A74">
              <w:rPr>
                <w:rFonts w:eastAsia="Times New Roman"/>
                <w:b/>
                <w:sz w:val="20"/>
                <w:szCs w:val="20"/>
                <w:highlight w:val="magenta"/>
                <w:lang w:eastAsia="es-CO"/>
              </w:rPr>
              <w:t xml:space="preserve">Llamado a la </w:t>
            </w:r>
            <w:commentRangeStart w:id="46"/>
            <w:r w:rsidRPr="004E6A74">
              <w:rPr>
                <w:rFonts w:eastAsia="Times New Roman"/>
                <w:b/>
                <w:sz w:val="20"/>
                <w:szCs w:val="20"/>
                <w:highlight w:val="magenta"/>
                <w:lang w:eastAsia="es-CO"/>
              </w:rPr>
              <w:t>acción</w:t>
            </w:r>
            <w:commentRangeEnd w:id="46"/>
            <w:r w:rsidRPr="004E6A74">
              <w:rPr>
                <w:rStyle w:val="Refdecomentario"/>
                <w:rFonts w:eastAsia="Times New Roman"/>
                <w:b/>
                <w:sz w:val="20"/>
                <w:szCs w:val="20"/>
                <w:lang w:eastAsia="es-CO"/>
              </w:rPr>
              <w:commentReference w:id="46"/>
            </w:r>
          </w:p>
          <w:p w:rsidRPr="004E6A74" w:rsidR="00A21A8D" w:rsidP="00A21A8D" w:rsidRDefault="00A21A8D" w14:paraId="292C1C3B" w14:textId="77777777">
            <w:pPr>
              <w:jc w:val="center"/>
              <w:rPr>
                <w:rFonts w:eastAsia="Times New Roman"/>
                <w:sz w:val="20"/>
                <w:szCs w:val="20"/>
                <w:lang w:eastAsia="es-CO"/>
              </w:rPr>
            </w:pPr>
            <w:r w:rsidRPr="004E6A74">
              <w:rPr>
                <w:rFonts w:eastAsia="Times New Roman"/>
                <w:sz w:val="20"/>
                <w:szCs w:val="20"/>
                <w:lang w:eastAsia="es-CO"/>
              </w:rPr>
              <w:t>PDF- Aspectos clave en el trazo de la manga</w:t>
            </w:r>
          </w:p>
          <w:p w:rsidR="00AD61F1" w:rsidRDefault="00AD61F1" w14:paraId="5F3F7C39" w14:textId="77777777">
            <w:pPr>
              <w:jc w:val="center"/>
            </w:pPr>
            <w:r>
              <w:rPr>
                <w:sz w:val="20"/>
                <w:szCs w:val="20"/>
              </w:rPr>
              <w:t xml:space="preserve">Conoce </w:t>
            </w:r>
            <w:r>
              <w:rPr>
                <w:sz w:val="20"/>
                <w:szCs w:val="20"/>
                <w:shd w:val="clear" w:color="auto" w:fill="92D050"/>
              </w:rPr>
              <w:t>cómo</w:t>
            </w:r>
            <w:r>
              <w:rPr>
                <w:sz w:val="20"/>
                <w:szCs w:val="20"/>
              </w:rPr>
              <w:t xml:space="preserve"> la anatomía y la ergonomía influyen en el trazo del patrón de la manga para mujer</w:t>
            </w:r>
          </w:p>
          <w:p w:rsidRPr="004E6A74" w:rsidR="00A21A8D" w:rsidP="00A21A8D" w:rsidRDefault="00A21A8D" w14:paraId="2B741F45" w14:textId="415B1B9F">
            <w:pPr>
              <w:jc w:val="center"/>
              <w:rPr>
                <w:rFonts w:eastAsia="Times New Roman"/>
                <w:sz w:val="20"/>
                <w:szCs w:val="20"/>
                <w:lang w:eastAsia="es-CO"/>
              </w:rPr>
            </w:pPr>
          </w:p>
        </w:tc>
      </w:tr>
    </w:tbl>
    <w:p w:rsidRPr="00352BBF" w:rsidR="00714F55" w:rsidP="00352BBF" w:rsidRDefault="00352BBF" w14:paraId="694E6BCC" w14:textId="44234C4B">
      <w:pPr>
        <w:spacing w:before="100" w:beforeAutospacing="1" w:after="100" w:afterAutospacing="1" w:line="360" w:lineRule="auto"/>
        <w:jc w:val="both"/>
        <w:rPr>
          <w:rFonts w:eastAsia="Times New Roman"/>
          <w:sz w:val="18"/>
          <w:szCs w:val="20"/>
          <w:lang w:eastAsia="es-CO"/>
        </w:rPr>
      </w:pPr>
      <w:r w:rsidRPr="00352BBF">
        <w:rPr>
          <w:sz w:val="20"/>
        </w:rPr>
        <w:t>En el trazo de manga, la cabeza de manga constituye un elemento estructural determinante en la configuración y adaptación de la prenda. Esta sección corresponde a la zona superior que se integra con la sisa del cuerpo, permitiendo la correcta unión entre la manga y el patrón base. Su construcción técnica influye directamente en la movilidad, el ajuste y la estabilidad de la prenda durante su uso.</w:t>
      </w:r>
    </w:p>
    <w:tbl>
      <w:tblPr>
        <w:tblStyle w:val="Tablaconcuadrcula"/>
        <w:tblW w:w="0" w:type="auto"/>
        <w:tblLook w:val="04A0" w:firstRow="1" w:lastRow="0" w:firstColumn="1" w:lastColumn="0" w:noHBand="0" w:noVBand="1"/>
      </w:tblPr>
      <w:tblGrid>
        <w:gridCol w:w="9962"/>
      </w:tblGrid>
      <w:tr w:rsidRPr="004E6A74" w:rsidR="00DA63E1" w:rsidTr="00A21A8D" w14:paraId="3AD85679" w14:textId="77777777">
        <w:tc>
          <w:tcPr>
            <w:tcW w:w="9962" w:type="dxa"/>
          </w:tcPr>
          <w:p w:rsidRPr="004E6A74" w:rsidR="00DA63E1" w:rsidP="00A21A8D" w:rsidRDefault="00DA63E1" w14:paraId="39E5A1ED" w14:textId="77777777">
            <w:pPr>
              <w:spacing w:line="276" w:lineRule="auto"/>
              <w:jc w:val="center"/>
              <w:rPr>
                <w:b/>
                <w:bCs/>
                <w:sz w:val="20"/>
                <w:szCs w:val="20"/>
              </w:rPr>
            </w:pPr>
            <w:r w:rsidRPr="001F1726">
              <w:rPr>
                <w:b/>
                <w:bCs/>
                <w:sz w:val="20"/>
                <w:szCs w:val="20"/>
                <w:highlight w:val="magenta"/>
              </w:rPr>
              <w:t xml:space="preserve">Llamado a la </w:t>
            </w:r>
            <w:commentRangeStart w:id="47"/>
            <w:commentRangeStart w:id="48"/>
            <w:commentRangeStart w:id="49"/>
            <w:r w:rsidRPr="001F1726">
              <w:rPr>
                <w:b/>
                <w:bCs/>
                <w:sz w:val="20"/>
                <w:szCs w:val="20"/>
                <w:highlight w:val="magenta"/>
              </w:rPr>
              <w:t>acción</w:t>
            </w:r>
            <w:commentRangeEnd w:id="47"/>
            <w:r w:rsidRPr="004E6A74">
              <w:rPr>
                <w:rStyle w:val="Refdecomentario"/>
                <w:b/>
                <w:bCs/>
                <w:sz w:val="20"/>
                <w:szCs w:val="20"/>
              </w:rPr>
              <w:commentReference w:id="47"/>
            </w:r>
            <w:commentRangeEnd w:id="48"/>
            <w:r>
              <w:rPr>
                <w:rStyle w:val="CommentReference"/>
              </w:rPr>
              <w:commentReference w:id="48"/>
            </w:r>
            <w:commentRangeEnd w:id="49"/>
            <w:r>
              <w:rPr>
                <w:rStyle w:val="CommentReference"/>
              </w:rPr>
              <w:commentReference w:id="49"/>
            </w:r>
          </w:p>
          <w:p w:rsidRPr="004E6A74" w:rsidR="00DA63E1" w:rsidP="00A21A8D" w:rsidRDefault="00DA63E1" w14:paraId="3981E67A" w14:textId="77777777">
            <w:pPr>
              <w:spacing w:line="276" w:lineRule="auto"/>
              <w:jc w:val="center"/>
              <w:rPr>
                <w:sz w:val="20"/>
                <w:szCs w:val="20"/>
              </w:rPr>
            </w:pPr>
            <w:r w:rsidRPr="004E6A74">
              <w:rPr>
                <w:sz w:val="20"/>
                <w:szCs w:val="20"/>
              </w:rPr>
              <w:t>Video – Trazo de manga y cabezas de manga</w:t>
            </w:r>
          </w:p>
          <w:p w:rsidRPr="004E6A74" w:rsidR="00DA63E1" w:rsidP="00A21A8D" w:rsidRDefault="00DA63E1" w14:paraId="4773A6F1" w14:textId="77777777">
            <w:pPr>
              <w:spacing w:line="276" w:lineRule="auto"/>
              <w:jc w:val="center"/>
              <w:rPr>
                <w:sz w:val="20"/>
                <w:szCs w:val="20"/>
              </w:rPr>
            </w:pPr>
            <w:r w:rsidRPr="004E6A74">
              <w:rPr>
                <w:sz w:val="20"/>
                <w:szCs w:val="20"/>
              </w:rPr>
              <w:t xml:space="preserve">Paso a paso para conocer el trazo de manga y cabezas de manga. </w:t>
            </w:r>
          </w:p>
        </w:tc>
      </w:tr>
    </w:tbl>
    <w:p w:rsidRPr="004E6A74" w:rsidR="00714F55" w:rsidP="00714F55" w:rsidRDefault="00714F55" w14:paraId="008A5106" w14:textId="77777777">
      <w:pPr>
        <w:jc w:val="both"/>
        <w:rPr>
          <w:sz w:val="20"/>
          <w:szCs w:val="20"/>
        </w:rPr>
      </w:pPr>
    </w:p>
    <w:p w:rsidRPr="004E6A74" w:rsidR="00714F55" w:rsidP="00714F55" w:rsidRDefault="00714F55" w14:paraId="6A534DCF" w14:textId="77777777">
      <w:pPr>
        <w:pStyle w:val="Normal0"/>
        <w:pBdr>
          <w:top w:val="nil"/>
          <w:left w:val="nil"/>
          <w:bottom w:val="nil"/>
          <w:right w:val="nil"/>
          <w:between w:val="nil"/>
        </w:pBdr>
        <w:jc w:val="both"/>
        <w:rPr>
          <w:sz w:val="20"/>
          <w:szCs w:val="20"/>
        </w:rPr>
      </w:pPr>
    </w:p>
    <w:p w:rsidRPr="004E6A74" w:rsidR="00714F55" w:rsidP="00714F55" w:rsidRDefault="00714F55" w14:paraId="18DCF63D" w14:textId="77777777">
      <w:pPr>
        <w:pStyle w:val="Normal0"/>
        <w:pBdr>
          <w:top w:val="nil"/>
          <w:left w:val="nil"/>
          <w:bottom w:val="nil"/>
          <w:right w:val="nil"/>
          <w:between w:val="nil"/>
        </w:pBdr>
        <w:jc w:val="both"/>
        <w:outlineLvl w:val="0"/>
        <w:rPr>
          <w:b/>
          <w:sz w:val="20"/>
          <w:szCs w:val="20"/>
        </w:rPr>
      </w:pPr>
      <w:bookmarkStart w:name="_Toc193484333" w:id="50"/>
      <w:bookmarkStart w:name="_Toc222569266" w:id="51"/>
      <w:r w:rsidRPr="004E6A74">
        <w:rPr>
          <w:b/>
          <w:sz w:val="20"/>
          <w:szCs w:val="20"/>
        </w:rPr>
        <w:t>3. Piezas complementarias</w:t>
      </w:r>
      <w:bookmarkEnd w:id="50"/>
      <w:bookmarkEnd w:id="51"/>
    </w:p>
    <w:p w:rsidRPr="002D336D" w:rsidR="002D336D" w:rsidP="002D336D" w:rsidRDefault="002D336D" w14:paraId="08FFDC1D" w14:textId="77777777">
      <w:pPr>
        <w:spacing w:before="100" w:beforeAutospacing="1" w:after="100" w:afterAutospacing="1" w:line="360" w:lineRule="auto"/>
        <w:jc w:val="both"/>
        <w:rPr>
          <w:rFonts w:eastAsia="Times New Roman"/>
          <w:sz w:val="20"/>
          <w:szCs w:val="20"/>
          <w:lang w:eastAsia="es-CO"/>
        </w:rPr>
      </w:pPr>
      <w:r w:rsidRPr="002D336D">
        <w:rPr>
          <w:rFonts w:eastAsia="Times New Roman"/>
          <w:sz w:val="20"/>
          <w:szCs w:val="20"/>
          <w:lang w:eastAsia="es-CO"/>
        </w:rPr>
        <w:t>Las piezas complementarias, como cuellos, bolsillos, tapas y otros componentes estructurales, cumplen una función relevante tanto en la configuración formal como en el desempeño funcional de la prenda. Estos elementos contribuyen a definir la estructura, facilitar el uso y responder a requerimientos específicos de diseño y funcionalidad.</w:t>
      </w:r>
    </w:p>
    <w:p w:rsidRPr="002D336D" w:rsidR="002D336D" w:rsidP="002D336D" w:rsidRDefault="002D336D" w14:paraId="5AABEA4C" w14:textId="77777777">
      <w:pPr>
        <w:spacing w:before="100" w:beforeAutospacing="1" w:after="100" w:afterAutospacing="1" w:line="360" w:lineRule="auto"/>
        <w:jc w:val="both"/>
        <w:rPr>
          <w:rFonts w:eastAsia="Times New Roman"/>
          <w:sz w:val="20"/>
          <w:szCs w:val="20"/>
          <w:lang w:eastAsia="es-CO"/>
        </w:rPr>
      </w:pPr>
      <w:r w:rsidRPr="002D336D">
        <w:rPr>
          <w:rFonts w:eastAsia="Times New Roman"/>
          <w:sz w:val="20"/>
          <w:szCs w:val="20"/>
          <w:lang w:eastAsia="es-CO"/>
        </w:rPr>
        <w:t>Su construcción técnica se desarrolla a partir del patrón base, considerando proporciones, ubicación y relación con las demás partes que conforman la prenda. La forma, dimensión y posición de estas piezas varían según la intención proyectual, permitiendo integrar soluciones que responden a criterios estructurales, ergonómicos y de uso.</w:t>
      </w:r>
    </w:p>
    <w:p w:rsidRPr="002D336D" w:rsidR="002D336D" w:rsidP="002D336D" w:rsidRDefault="002D336D" w14:paraId="1048546E" w14:textId="77777777">
      <w:pPr>
        <w:spacing w:before="100" w:beforeAutospacing="1" w:after="100" w:afterAutospacing="1" w:line="360" w:lineRule="auto"/>
        <w:jc w:val="both"/>
        <w:rPr>
          <w:rFonts w:eastAsia="Times New Roman"/>
          <w:sz w:val="20"/>
          <w:szCs w:val="20"/>
          <w:lang w:eastAsia="es-CO"/>
        </w:rPr>
      </w:pPr>
      <w:r w:rsidRPr="002D336D">
        <w:rPr>
          <w:rFonts w:eastAsia="Times New Roman"/>
          <w:sz w:val="20"/>
          <w:szCs w:val="20"/>
          <w:lang w:eastAsia="es-CO"/>
        </w:rPr>
        <w:t>De este modo, las piezas complementarias no solo cumplen una función operativa, sino que también participan en la configuración integral del diseño, fortaleciendo la coherencia entre la estructura técnica del patrón y la propuesta constructiva final.</w:t>
      </w:r>
    </w:p>
    <w:tbl>
      <w:tblPr>
        <w:tblStyle w:val="Tablaconcuadrcula"/>
        <w:tblW w:w="0" w:type="auto"/>
        <w:jc w:val="center"/>
        <w:tblLook w:val="04A0" w:firstRow="1" w:lastRow="0" w:firstColumn="1" w:lastColumn="0" w:noHBand="0" w:noVBand="1"/>
      </w:tblPr>
      <w:tblGrid>
        <w:gridCol w:w="9962"/>
      </w:tblGrid>
      <w:tr w:rsidRPr="004E6A74" w:rsidR="00A21A8D" w:rsidTr="005C2A54" w14:paraId="232A5932" w14:textId="77777777">
        <w:trPr>
          <w:jc w:val="center"/>
        </w:trPr>
        <w:tc>
          <w:tcPr>
            <w:tcW w:w="9962" w:type="dxa"/>
          </w:tcPr>
          <w:p w:rsidRPr="004E6A74" w:rsidR="00A21A8D" w:rsidP="005C2A54" w:rsidRDefault="00A21A8D" w14:paraId="0A8BFEF8" w14:textId="35CC96BB">
            <w:pPr>
              <w:jc w:val="center"/>
              <w:rPr>
                <w:b/>
                <w:bCs/>
                <w:sz w:val="20"/>
                <w:szCs w:val="20"/>
              </w:rPr>
            </w:pPr>
            <w:r w:rsidRPr="004E6A74">
              <w:rPr>
                <w:b/>
                <w:bCs/>
                <w:sz w:val="20"/>
                <w:szCs w:val="20"/>
                <w:highlight w:val="magenta"/>
              </w:rPr>
              <w:t xml:space="preserve">Llamado a la </w:t>
            </w:r>
            <w:commentRangeStart w:id="52"/>
            <w:r w:rsidRPr="004E6A74">
              <w:rPr>
                <w:b/>
                <w:bCs/>
                <w:sz w:val="20"/>
                <w:szCs w:val="20"/>
                <w:highlight w:val="magenta"/>
              </w:rPr>
              <w:t>acción</w:t>
            </w:r>
            <w:commentRangeEnd w:id="52"/>
            <w:r w:rsidRPr="004E6A74" w:rsidR="005C2A54">
              <w:rPr>
                <w:rStyle w:val="Refdecomentario"/>
                <w:b/>
                <w:bCs/>
                <w:sz w:val="20"/>
                <w:szCs w:val="20"/>
              </w:rPr>
              <w:commentReference w:id="52"/>
            </w:r>
          </w:p>
          <w:p w:rsidRPr="004E6A74" w:rsidR="00A21A8D" w:rsidP="005C2A54" w:rsidRDefault="00A21A8D" w14:paraId="042F6003" w14:textId="77777777">
            <w:pPr>
              <w:jc w:val="center"/>
              <w:rPr>
                <w:bCs/>
                <w:sz w:val="20"/>
                <w:szCs w:val="20"/>
              </w:rPr>
            </w:pPr>
            <w:r w:rsidRPr="004E6A74">
              <w:rPr>
                <w:bCs/>
                <w:sz w:val="20"/>
                <w:szCs w:val="20"/>
              </w:rPr>
              <w:t>PDF- Generalidades del patronaje en piezas complementarias</w:t>
            </w:r>
          </w:p>
          <w:p w:rsidRPr="004E6A74" w:rsidR="00A21A8D" w:rsidP="00714F55" w:rsidRDefault="00A21A8D" w14:paraId="085AEC5D" w14:textId="540CA554">
            <w:pPr>
              <w:jc w:val="both"/>
              <w:rPr>
                <w:b/>
                <w:bCs/>
                <w:sz w:val="20"/>
                <w:szCs w:val="20"/>
              </w:rPr>
            </w:pPr>
          </w:p>
        </w:tc>
      </w:tr>
    </w:tbl>
    <w:p w:rsidRPr="004E6A74" w:rsidR="00714F55" w:rsidP="00714F55" w:rsidRDefault="00714F55" w14:paraId="371BFCC3" w14:textId="77777777">
      <w:pPr>
        <w:jc w:val="both"/>
        <w:rPr>
          <w:b/>
          <w:bCs/>
          <w:sz w:val="20"/>
          <w:szCs w:val="20"/>
        </w:rPr>
      </w:pPr>
    </w:p>
    <w:tbl>
      <w:tblPr>
        <w:tblStyle w:val="Tablaconcuadrcula"/>
        <w:tblW w:w="0" w:type="auto"/>
        <w:tblLook w:val="04A0" w:firstRow="1" w:lastRow="0" w:firstColumn="1" w:lastColumn="0" w:noHBand="0" w:noVBand="1"/>
      </w:tblPr>
      <w:tblGrid>
        <w:gridCol w:w="9962"/>
      </w:tblGrid>
      <w:tr w:rsidRPr="004E6A74" w:rsidR="00714F55" w:rsidTr="00A21A8D" w14:paraId="4B1F51E7" w14:textId="77777777">
        <w:tc>
          <w:tcPr>
            <w:tcW w:w="9962" w:type="dxa"/>
          </w:tcPr>
          <w:p w:rsidRPr="004E6A74" w:rsidR="00714F55" w:rsidP="00A21A8D" w:rsidRDefault="00714F55" w14:paraId="47BC8BCC" w14:textId="77777777">
            <w:pPr>
              <w:spacing w:line="276" w:lineRule="auto"/>
              <w:jc w:val="center"/>
              <w:rPr>
                <w:b/>
                <w:bCs/>
                <w:sz w:val="20"/>
                <w:szCs w:val="20"/>
              </w:rPr>
            </w:pPr>
            <w:r w:rsidRPr="001F1726">
              <w:rPr>
                <w:b/>
                <w:bCs/>
                <w:sz w:val="20"/>
                <w:szCs w:val="20"/>
                <w:highlight w:val="magenta"/>
              </w:rPr>
              <w:t xml:space="preserve">Llamado a la </w:t>
            </w:r>
            <w:commentRangeStart w:id="53"/>
            <w:commentRangeStart w:id="54"/>
            <w:commentRangeStart w:id="55"/>
            <w:r w:rsidRPr="001F1726">
              <w:rPr>
                <w:b/>
                <w:bCs/>
                <w:sz w:val="20"/>
                <w:szCs w:val="20"/>
                <w:highlight w:val="magenta"/>
              </w:rPr>
              <w:t>acción</w:t>
            </w:r>
            <w:commentRangeEnd w:id="53"/>
            <w:r w:rsidRPr="004E6A74">
              <w:rPr>
                <w:rStyle w:val="Refdecomentario"/>
                <w:b/>
                <w:bCs/>
                <w:sz w:val="20"/>
                <w:szCs w:val="20"/>
              </w:rPr>
              <w:commentReference w:id="53"/>
            </w:r>
            <w:commentRangeEnd w:id="54"/>
            <w:r>
              <w:rPr>
                <w:rStyle w:val="CommentReference"/>
              </w:rPr>
              <w:commentReference w:id="54"/>
            </w:r>
            <w:commentRangeEnd w:id="55"/>
            <w:r>
              <w:rPr>
                <w:rStyle w:val="CommentReference"/>
              </w:rPr>
              <w:commentReference w:id="55"/>
            </w:r>
          </w:p>
          <w:p w:rsidRPr="004E6A74" w:rsidR="00714F55" w:rsidP="00A21A8D" w:rsidRDefault="00714F55" w14:paraId="274BEB7A" w14:textId="77777777">
            <w:pPr>
              <w:spacing w:line="276" w:lineRule="auto"/>
              <w:jc w:val="center"/>
              <w:rPr>
                <w:sz w:val="20"/>
                <w:szCs w:val="20"/>
              </w:rPr>
            </w:pPr>
            <w:r w:rsidRPr="004E6A74">
              <w:rPr>
                <w:sz w:val="20"/>
                <w:szCs w:val="20"/>
              </w:rPr>
              <w:t>Video – Trazo de escotes y tipo de cuellos</w:t>
            </w:r>
          </w:p>
          <w:p w:rsidRPr="004E6A74" w:rsidR="00714F55" w:rsidP="00A21A8D" w:rsidRDefault="00714F55" w14:paraId="26955D0C" w14:textId="77777777">
            <w:pPr>
              <w:spacing w:line="276" w:lineRule="auto"/>
              <w:jc w:val="center"/>
              <w:rPr>
                <w:sz w:val="20"/>
                <w:szCs w:val="20"/>
              </w:rPr>
            </w:pPr>
            <w:r w:rsidRPr="004E6A74">
              <w:rPr>
                <w:sz w:val="20"/>
                <w:szCs w:val="20"/>
              </w:rPr>
              <w:t xml:space="preserve">Paso a paso para el trazo de escotes y tipos de cuellos. </w:t>
            </w:r>
          </w:p>
        </w:tc>
      </w:tr>
    </w:tbl>
    <w:p w:rsidRPr="004E6A74" w:rsidR="00714F55" w:rsidP="00714F55" w:rsidRDefault="00714F55" w14:paraId="1750E358" w14:textId="6A171D59">
      <w:pPr>
        <w:pStyle w:val="Normal0"/>
        <w:pBdr>
          <w:top w:val="nil"/>
          <w:left w:val="nil"/>
          <w:bottom w:val="nil"/>
          <w:right w:val="nil"/>
          <w:between w:val="nil"/>
        </w:pBdr>
        <w:jc w:val="both"/>
        <w:rPr>
          <w:sz w:val="20"/>
          <w:szCs w:val="20"/>
        </w:rPr>
      </w:pPr>
    </w:p>
    <w:p w:rsidRPr="004E6A74" w:rsidR="00196684" w:rsidP="0093731E" w:rsidRDefault="00196684" w14:paraId="557391AF" w14:textId="665C6F9C">
      <w:pPr>
        <w:pStyle w:val="Normal0"/>
        <w:pBdr>
          <w:top w:val="nil"/>
          <w:left w:val="nil"/>
          <w:bottom w:val="nil"/>
          <w:right w:val="nil"/>
          <w:between w:val="nil"/>
        </w:pBdr>
        <w:jc w:val="both"/>
        <w:outlineLvl w:val="0"/>
        <w:rPr>
          <w:b/>
          <w:sz w:val="20"/>
          <w:szCs w:val="20"/>
        </w:rPr>
      </w:pPr>
      <w:bookmarkStart w:name="_Toc222569267" w:id="56"/>
      <w:r w:rsidRPr="004E6A74">
        <w:rPr>
          <w:b/>
          <w:sz w:val="20"/>
          <w:szCs w:val="20"/>
        </w:rPr>
        <w:t>4. Patronaje de pantalón y falda</w:t>
      </w:r>
      <w:bookmarkEnd w:id="56"/>
    </w:p>
    <w:p w:rsidR="00196684" w:rsidP="00714F55" w:rsidRDefault="00196684" w14:paraId="03329E13" w14:textId="7EFF567B">
      <w:pPr>
        <w:pStyle w:val="Normal0"/>
        <w:pBdr>
          <w:top w:val="nil"/>
          <w:left w:val="nil"/>
          <w:bottom w:val="nil"/>
          <w:right w:val="nil"/>
          <w:between w:val="nil"/>
        </w:pBdr>
        <w:jc w:val="both"/>
        <w:rPr>
          <w:sz w:val="20"/>
          <w:szCs w:val="20"/>
        </w:rPr>
      </w:pPr>
    </w:p>
    <w:p w:rsidR="00DB1ED9" w:rsidP="00E46CDD" w:rsidRDefault="00E46CDD" w14:paraId="3CC681B7" w14:textId="77777777">
      <w:pPr>
        <w:pStyle w:val="Normal0"/>
        <w:pBdr>
          <w:top w:val="nil"/>
          <w:left w:val="nil"/>
          <w:bottom w:val="nil"/>
          <w:right w:val="nil"/>
          <w:between w:val="nil"/>
        </w:pBdr>
        <w:spacing w:line="360" w:lineRule="auto"/>
        <w:jc w:val="both"/>
        <w:rPr>
          <w:sz w:val="20"/>
        </w:rPr>
      </w:pPr>
      <w:r w:rsidRPr="00E46CDD">
        <w:rPr>
          <w:sz w:val="20"/>
        </w:rPr>
        <w:t xml:space="preserve">El patronaje de pantalón y falda femenina corresponde al proceso técnico mediante el cual se construyen los moldes base que representan la estructura corporal desde la cintura hasta la región inferior del cuerpo. Este procedimiento se fundamenta en el análisis de medidas antropométricas como cintura, cadera, tiro y largo, las cuales permiten establecer proporciones precisas y garantizar una adecuada adaptación de la prenda. </w:t>
      </w:r>
    </w:p>
    <w:p w:rsidR="00DB1ED9" w:rsidP="00E46CDD" w:rsidRDefault="00DB1ED9" w14:paraId="78C3809C" w14:textId="77777777">
      <w:pPr>
        <w:pStyle w:val="Normal0"/>
        <w:pBdr>
          <w:top w:val="nil"/>
          <w:left w:val="nil"/>
          <w:bottom w:val="nil"/>
          <w:right w:val="nil"/>
          <w:between w:val="nil"/>
        </w:pBdr>
        <w:spacing w:line="360" w:lineRule="auto"/>
        <w:jc w:val="both"/>
        <w:rPr>
          <w:sz w:val="20"/>
        </w:rPr>
      </w:pPr>
    </w:p>
    <w:p w:rsidRPr="00E46CDD" w:rsidR="00E46CDD" w:rsidP="00E46CDD" w:rsidRDefault="00E46CDD" w14:paraId="24A5A5EB" w14:textId="39F3FC71">
      <w:pPr>
        <w:pStyle w:val="Normal0"/>
        <w:pBdr>
          <w:top w:val="nil"/>
          <w:left w:val="nil"/>
          <w:bottom w:val="nil"/>
          <w:right w:val="nil"/>
          <w:between w:val="nil"/>
        </w:pBdr>
        <w:spacing w:line="360" w:lineRule="auto"/>
        <w:jc w:val="both"/>
        <w:rPr>
          <w:sz w:val="18"/>
          <w:szCs w:val="20"/>
        </w:rPr>
      </w:pPr>
      <w:r w:rsidRPr="00E46CDD">
        <w:rPr>
          <w:sz w:val="20"/>
        </w:rPr>
        <w:t xml:space="preserve">En el caso del pantalón, el patrón integra elementos estructurales como líneas de tiro, entrepierna, rodilla y bota, que facilitan la movilidad y el ajuste funcional. Por su parte, el patrón de falda se organiza a partir de la relación entre cintura y cadera, incorporando pinzas como recurso técnico para distribuir el volumen y lograr correspondencia con la configuración corporal. </w:t>
      </w:r>
      <w:r w:rsidR="007A6F1B">
        <w:rPr>
          <w:sz w:val="20"/>
        </w:rPr>
        <w:t xml:space="preserve">A continuación, se relacionan los trazos de las bases de pantalón y falda con sus respectivos pasos. </w:t>
      </w:r>
    </w:p>
    <w:p w:rsidR="00E46CDD" w:rsidP="00714F55" w:rsidRDefault="00E46CDD" w14:paraId="5394C2FE" w14:textId="0D095D5F">
      <w:pPr>
        <w:pStyle w:val="Normal0"/>
        <w:pBdr>
          <w:top w:val="nil"/>
          <w:left w:val="nil"/>
          <w:bottom w:val="nil"/>
          <w:right w:val="nil"/>
          <w:between w:val="nil"/>
        </w:pBdr>
        <w:jc w:val="both"/>
        <w:rPr>
          <w:sz w:val="20"/>
          <w:szCs w:val="20"/>
        </w:rPr>
      </w:pPr>
    </w:p>
    <w:p w:rsidR="00E46CDD" w:rsidP="00714F55" w:rsidRDefault="00E46CDD" w14:paraId="3B4FC9D9" w14:textId="7F145830">
      <w:pPr>
        <w:pStyle w:val="Normal0"/>
        <w:pBdr>
          <w:top w:val="nil"/>
          <w:left w:val="nil"/>
          <w:bottom w:val="nil"/>
          <w:right w:val="nil"/>
          <w:between w:val="nil"/>
        </w:pBdr>
        <w:jc w:val="both"/>
        <w:rPr>
          <w:sz w:val="20"/>
          <w:szCs w:val="20"/>
        </w:rPr>
      </w:pPr>
    </w:p>
    <w:p w:rsidR="006968BF" w:rsidP="00714F55" w:rsidRDefault="006968BF" w14:paraId="4A8830D5" w14:textId="586EA929">
      <w:pPr>
        <w:pStyle w:val="Normal0"/>
        <w:pBdr>
          <w:top w:val="nil"/>
          <w:left w:val="nil"/>
          <w:bottom w:val="nil"/>
          <w:right w:val="nil"/>
          <w:between w:val="nil"/>
        </w:pBdr>
        <w:jc w:val="both"/>
        <w:rPr>
          <w:sz w:val="20"/>
          <w:szCs w:val="20"/>
        </w:rPr>
      </w:pPr>
    </w:p>
    <w:p w:rsidR="006968BF" w:rsidP="00714F55" w:rsidRDefault="006968BF" w14:paraId="285C5D38" w14:textId="7A70EBAE">
      <w:pPr>
        <w:pStyle w:val="Normal0"/>
        <w:pBdr>
          <w:top w:val="nil"/>
          <w:left w:val="nil"/>
          <w:bottom w:val="nil"/>
          <w:right w:val="nil"/>
          <w:between w:val="nil"/>
        </w:pBdr>
        <w:jc w:val="both"/>
        <w:rPr>
          <w:sz w:val="20"/>
          <w:szCs w:val="20"/>
        </w:rPr>
      </w:pPr>
    </w:p>
    <w:p w:rsidR="006968BF" w:rsidP="00714F55" w:rsidRDefault="006968BF" w14:paraId="590E7735" w14:textId="1B0015FB">
      <w:pPr>
        <w:pStyle w:val="Normal0"/>
        <w:pBdr>
          <w:top w:val="nil"/>
          <w:left w:val="nil"/>
          <w:bottom w:val="nil"/>
          <w:right w:val="nil"/>
          <w:between w:val="nil"/>
        </w:pBdr>
        <w:jc w:val="both"/>
        <w:rPr>
          <w:sz w:val="20"/>
          <w:szCs w:val="20"/>
        </w:rPr>
      </w:pPr>
    </w:p>
    <w:p w:rsidRPr="004E6A74" w:rsidR="006968BF" w:rsidP="00714F55" w:rsidRDefault="006968BF" w14:paraId="6D57FCF9" w14:textId="77777777">
      <w:pPr>
        <w:pStyle w:val="Normal0"/>
        <w:pBdr>
          <w:top w:val="nil"/>
          <w:left w:val="nil"/>
          <w:bottom w:val="nil"/>
          <w:right w:val="nil"/>
          <w:between w:val="nil"/>
        </w:pBdr>
        <w:jc w:val="both"/>
        <w:rPr>
          <w:sz w:val="20"/>
          <w:szCs w:val="20"/>
        </w:rPr>
      </w:pPr>
    </w:p>
    <w:p w:rsidRPr="00065BD6" w:rsidR="00196684" w:rsidP="20956436" w:rsidRDefault="009969F9" w14:paraId="0185C993" w14:textId="52E55F09">
      <w:pPr>
        <w:pStyle w:val="Normal0"/>
        <w:pBdr>
          <w:top w:val="nil" w:color="FF000000" w:sz="0" w:space="0"/>
          <w:left w:val="nil" w:color="FF000000" w:sz="0" w:space="0"/>
          <w:bottom w:val="nil" w:color="FF000000" w:sz="0" w:space="0"/>
          <w:right w:val="nil" w:color="FF000000" w:sz="0" w:space="0"/>
          <w:between w:val="nil" w:color="FF000000" w:sz="0" w:space="0"/>
        </w:pBdr>
        <w:jc w:val="both"/>
        <w:rPr>
          <w:i w:val="1"/>
          <w:iCs w:val="1"/>
          <w:sz w:val="20"/>
          <w:szCs w:val="20"/>
        </w:rPr>
      </w:pPr>
      <w:r w:rsidRPr="20956436" w:rsidR="009969F9">
        <w:rPr>
          <w:b w:val="1"/>
          <w:bCs w:val="1"/>
          <w:i w:val="1"/>
          <w:iCs w:val="1"/>
          <w:sz w:val="20"/>
          <w:szCs w:val="20"/>
        </w:rPr>
        <w:t>Figura 4</w:t>
      </w:r>
      <w:r w:rsidRPr="20956436" w:rsidR="00346019">
        <w:rPr>
          <w:b w:val="1"/>
          <w:bCs w:val="1"/>
          <w:i w:val="1"/>
          <w:iCs w:val="1"/>
          <w:sz w:val="20"/>
          <w:szCs w:val="20"/>
        </w:rPr>
        <w:t>.</w:t>
      </w:r>
      <w:r w:rsidRPr="20956436" w:rsidR="00346019">
        <w:rPr>
          <w:b w:val="1"/>
          <w:bCs w:val="1"/>
          <w:sz w:val="20"/>
          <w:szCs w:val="20"/>
        </w:rPr>
        <w:t xml:space="preserve"> </w:t>
      </w:r>
      <w:r w:rsidRPr="20956436" w:rsidR="00346019">
        <w:rPr>
          <w:i w:val="1"/>
          <w:iCs w:val="1"/>
          <w:sz w:val="20"/>
          <w:szCs w:val="20"/>
        </w:rPr>
        <w:t xml:space="preserve">Trazo del </w:t>
      </w:r>
      <w:commentRangeStart w:id="188294766"/>
      <w:r w:rsidRPr="20956436" w:rsidR="00346019">
        <w:rPr>
          <w:i w:val="1"/>
          <w:iCs w:val="1"/>
          <w:sz w:val="20"/>
          <w:szCs w:val="20"/>
        </w:rPr>
        <w:t>pantalón</w:t>
      </w:r>
      <w:commentRangeEnd w:id="188294766"/>
      <w:r>
        <w:rPr>
          <w:rStyle w:val="CommentReference"/>
        </w:rPr>
        <w:commentReference w:id="188294766"/>
      </w:r>
      <w:r w:rsidRPr="20956436" w:rsidR="00346019">
        <w:rPr>
          <w:i w:val="1"/>
          <w:iCs w:val="1"/>
          <w:sz w:val="20"/>
          <w:szCs w:val="20"/>
        </w:rPr>
        <w:t xml:space="preserve"> femenino </w:t>
      </w:r>
      <w:commentRangeStart w:id="57"/>
      <w:r w:rsidRPr="20956436" w:rsidR="00346019">
        <w:rPr>
          <w:i w:val="1"/>
          <w:iCs w:val="1"/>
          <w:sz w:val="20"/>
          <w:szCs w:val="20"/>
        </w:rPr>
        <w:t>paso</w:t>
      </w:r>
      <w:commentRangeEnd w:id="57"/>
      <w:r>
        <w:rPr>
          <w:rStyle w:val="CommentReference"/>
        </w:rPr>
        <w:commentReference w:id="57"/>
      </w:r>
      <w:r w:rsidRPr="20956436" w:rsidR="00346019">
        <w:rPr>
          <w:i w:val="1"/>
          <w:iCs w:val="1"/>
          <w:sz w:val="20"/>
          <w:szCs w:val="20"/>
        </w:rPr>
        <w:t xml:space="preserve"> 1</w:t>
      </w:r>
    </w:p>
    <w:p w:rsidRPr="004E6A74" w:rsidR="00346019" w:rsidP="00714F55" w:rsidRDefault="00B17AFE" w14:paraId="64E204BB" w14:textId="37A81EA0">
      <w:pPr>
        <w:pStyle w:val="Normal0"/>
        <w:pBdr>
          <w:top w:val="nil"/>
          <w:left w:val="nil"/>
          <w:bottom w:val="nil"/>
          <w:right w:val="nil"/>
          <w:between w:val="nil"/>
        </w:pBdr>
        <w:jc w:val="both"/>
        <w:rPr>
          <w:sz w:val="20"/>
          <w:szCs w:val="20"/>
        </w:rPr>
      </w:pPr>
      <w:r w:rsidRPr="004E6A74">
        <w:rPr>
          <w:noProof/>
          <w:sz w:val="20"/>
          <w:szCs w:val="20"/>
          <w:lang w:eastAsia="es-CO"/>
        </w:rPr>
        <w:drawing>
          <wp:inline distT="0" distB="0" distL="0" distR="0" wp14:anchorId="47ABBE76" wp14:editId="69DF8A81">
            <wp:extent cx="1962336" cy="3606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81294" cy="3641645"/>
                    </a:xfrm>
                    <a:prstGeom prst="rect">
                      <a:avLst/>
                    </a:prstGeom>
                  </pic:spPr>
                </pic:pic>
              </a:graphicData>
            </a:graphic>
          </wp:inline>
        </w:drawing>
      </w:r>
    </w:p>
    <w:p w:rsidR="00421F13" w:rsidP="00421F13" w:rsidRDefault="00421F13" w14:paraId="5DF4B8BC" w14:textId="77777777">
      <w:pPr>
        <w:pStyle w:val="Normal0"/>
        <w:pBdr>
          <w:top w:val="nil"/>
          <w:left w:val="nil"/>
          <w:bottom w:val="nil"/>
          <w:right w:val="nil"/>
          <w:between w:val="nil"/>
        </w:pBdr>
        <w:jc w:val="both"/>
        <w:rPr>
          <w:sz w:val="20"/>
          <w:szCs w:val="20"/>
        </w:rPr>
      </w:pPr>
      <w:r w:rsidRPr="004E6A74">
        <w:rPr>
          <w:sz w:val="20"/>
          <w:szCs w:val="20"/>
        </w:rPr>
        <w:t>Fuente: SENA, (2021)</w:t>
      </w:r>
    </w:p>
    <w:p w:rsidR="00065BD6" w:rsidP="00714F55" w:rsidRDefault="00065BD6" w14:paraId="31981BDF" w14:textId="3371F7E7">
      <w:pPr>
        <w:pStyle w:val="Normal0"/>
        <w:pBdr>
          <w:top w:val="nil"/>
          <w:left w:val="nil"/>
          <w:bottom w:val="nil"/>
          <w:right w:val="nil"/>
          <w:between w:val="nil"/>
        </w:pBdr>
        <w:jc w:val="both"/>
        <w:rPr>
          <w:sz w:val="20"/>
          <w:szCs w:val="20"/>
        </w:rPr>
      </w:pPr>
    </w:p>
    <w:p w:rsidRPr="004E6A74" w:rsidR="00065BD6" w:rsidP="00714F55" w:rsidRDefault="00065BD6" w14:paraId="3640341B" w14:textId="77777777">
      <w:pPr>
        <w:pStyle w:val="Normal0"/>
        <w:pBdr>
          <w:top w:val="nil"/>
          <w:left w:val="nil"/>
          <w:bottom w:val="nil"/>
          <w:right w:val="nil"/>
          <w:between w:val="nil"/>
        </w:pBdr>
        <w:jc w:val="both"/>
        <w:rPr>
          <w:sz w:val="20"/>
          <w:szCs w:val="20"/>
        </w:rPr>
      </w:pPr>
    </w:p>
    <w:p w:rsidRPr="004E6A74" w:rsidR="00B17AFE" w:rsidP="00714F55" w:rsidRDefault="00B17AFE" w14:paraId="1208A07D" w14:textId="77777777">
      <w:pPr>
        <w:pStyle w:val="Normal0"/>
        <w:pBdr>
          <w:top w:val="nil"/>
          <w:left w:val="nil"/>
          <w:bottom w:val="nil"/>
          <w:right w:val="nil"/>
          <w:between w:val="nil"/>
        </w:pBdr>
        <w:jc w:val="both"/>
        <w:rPr>
          <w:sz w:val="20"/>
          <w:szCs w:val="20"/>
        </w:rPr>
      </w:pPr>
    </w:p>
    <w:p w:rsidRPr="00065BD6" w:rsidR="00B17AFE" w:rsidP="00714F55" w:rsidRDefault="00C2127C" w14:paraId="2BEA25BC" w14:textId="5CACA74A">
      <w:pPr>
        <w:pStyle w:val="Normal0"/>
        <w:pBdr>
          <w:top w:val="nil"/>
          <w:left w:val="nil"/>
          <w:bottom w:val="nil"/>
          <w:right w:val="nil"/>
          <w:between w:val="nil"/>
        </w:pBdr>
        <w:jc w:val="both"/>
        <w:rPr>
          <w:b/>
          <w:i/>
          <w:iCs/>
          <w:sz w:val="20"/>
          <w:szCs w:val="20"/>
        </w:rPr>
      </w:pPr>
      <w:r w:rsidRPr="00065BD6">
        <w:rPr>
          <w:b/>
          <w:i/>
          <w:iCs/>
          <w:sz w:val="20"/>
          <w:szCs w:val="20"/>
        </w:rPr>
        <w:t>Tabla 3</w:t>
      </w:r>
      <w:r w:rsidRPr="00065BD6" w:rsidR="00B17AFE">
        <w:rPr>
          <w:b/>
          <w:i/>
          <w:iCs/>
          <w:sz w:val="20"/>
          <w:szCs w:val="20"/>
        </w:rPr>
        <w:t xml:space="preserve">. </w:t>
      </w:r>
      <w:r w:rsidRPr="00065BD6" w:rsidR="00051F50">
        <w:rPr>
          <w:bCs/>
          <w:i/>
          <w:iCs/>
          <w:sz w:val="20"/>
          <w:szCs w:val="20"/>
        </w:rPr>
        <w:t>Paso 2</w:t>
      </w:r>
      <w:r w:rsidRPr="00065BD6" w:rsidR="00B17AFE">
        <w:rPr>
          <w:bCs/>
          <w:i/>
          <w:iCs/>
          <w:sz w:val="20"/>
          <w:szCs w:val="20"/>
        </w:rPr>
        <w:t xml:space="preserve"> del </w:t>
      </w:r>
      <w:r w:rsidRPr="00065BD6" w:rsidR="00051F50">
        <w:rPr>
          <w:bCs/>
          <w:i/>
          <w:iCs/>
          <w:sz w:val="20"/>
          <w:szCs w:val="20"/>
        </w:rPr>
        <w:t xml:space="preserve">trazo del </w:t>
      </w:r>
      <w:r w:rsidRPr="00065BD6" w:rsidR="00B17AFE">
        <w:rPr>
          <w:bCs/>
          <w:i/>
          <w:iCs/>
          <w:sz w:val="20"/>
          <w:szCs w:val="20"/>
        </w:rPr>
        <w:t>pantalón femenino</w:t>
      </w:r>
    </w:p>
    <w:tbl>
      <w:tblPr>
        <w:tblStyle w:val="Tablaconcuadrcula1"/>
        <w:tblW w:w="0" w:type="auto"/>
        <w:tblLook w:val="04A0" w:firstRow="1" w:lastRow="0" w:firstColumn="1" w:lastColumn="0" w:noHBand="0" w:noVBand="1"/>
      </w:tblPr>
      <w:tblGrid>
        <w:gridCol w:w="695"/>
        <w:gridCol w:w="1924"/>
        <w:gridCol w:w="5737"/>
        <w:gridCol w:w="1606"/>
      </w:tblGrid>
      <w:tr w:rsidRPr="00B17AFE" w:rsidR="00B17AFE" w:rsidTr="00065BD6" w14:paraId="2C18415A" w14:textId="77777777">
        <w:tc>
          <w:tcPr>
            <w:tcW w:w="0" w:type="auto"/>
            <w:shd w:val="clear" w:color="auto" w:fill="DBE5F1" w:themeFill="accent1" w:themeFillTint="33"/>
            <w:hideMark/>
          </w:tcPr>
          <w:p w:rsidRPr="00B17AFE" w:rsidR="00B17AFE" w:rsidP="00B17AFE" w:rsidRDefault="00B17AFE" w14:paraId="4FB48926" w14:textId="77777777">
            <w:pPr>
              <w:jc w:val="center"/>
              <w:rPr>
                <w:rFonts w:eastAsia="Times New Roman"/>
                <w:b/>
                <w:bCs/>
                <w:sz w:val="20"/>
                <w:szCs w:val="20"/>
              </w:rPr>
            </w:pPr>
            <w:r w:rsidRPr="00B17AFE">
              <w:rPr>
                <w:rFonts w:eastAsia="Times New Roman"/>
                <w:b/>
                <w:bCs/>
                <w:sz w:val="20"/>
                <w:szCs w:val="20"/>
              </w:rPr>
              <w:t>Paso</w:t>
            </w:r>
          </w:p>
        </w:tc>
        <w:tc>
          <w:tcPr>
            <w:tcW w:w="0" w:type="auto"/>
            <w:shd w:val="clear" w:color="auto" w:fill="DBE5F1" w:themeFill="accent1" w:themeFillTint="33"/>
            <w:hideMark/>
          </w:tcPr>
          <w:p w:rsidRPr="00B17AFE" w:rsidR="00B17AFE" w:rsidP="00B17AFE" w:rsidRDefault="00B17AFE" w14:paraId="5BFE4E9F" w14:textId="77777777">
            <w:pPr>
              <w:jc w:val="center"/>
              <w:rPr>
                <w:rFonts w:eastAsia="Times New Roman"/>
                <w:b/>
                <w:bCs/>
                <w:sz w:val="20"/>
                <w:szCs w:val="20"/>
              </w:rPr>
            </w:pPr>
            <w:r w:rsidRPr="00B17AFE">
              <w:rPr>
                <w:rFonts w:eastAsia="Times New Roman"/>
                <w:b/>
                <w:bCs/>
                <w:sz w:val="20"/>
                <w:szCs w:val="20"/>
              </w:rPr>
              <w:t>Acción</w:t>
            </w:r>
          </w:p>
        </w:tc>
        <w:tc>
          <w:tcPr>
            <w:tcW w:w="0" w:type="auto"/>
            <w:shd w:val="clear" w:color="auto" w:fill="DBE5F1" w:themeFill="accent1" w:themeFillTint="33"/>
            <w:hideMark/>
          </w:tcPr>
          <w:p w:rsidRPr="00B17AFE" w:rsidR="00B17AFE" w:rsidP="00B17AFE" w:rsidRDefault="00B17AFE" w14:paraId="461AFF1B" w14:textId="77777777">
            <w:pPr>
              <w:jc w:val="center"/>
              <w:rPr>
                <w:rFonts w:eastAsia="Times New Roman"/>
                <w:b/>
                <w:bCs/>
                <w:sz w:val="20"/>
                <w:szCs w:val="20"/>
              </w:rPr>
            </w:pPr>
            <w:r w:rsidRPr="00B17AFE">
              <w:rPr>
                <w:rFonts w:eastAsia="Times New Roman"/>
                <w:b/>
                <w:bCs/>
                <w:sz w:val="20"/>
                <w:szCs w:val="20"/>
              </w:rPr>
              <w:t>Procedimiento técnico</w:t>
            </w:r>
          </w:p>
        </w:tc>
        <w:tc>
          <w:tcPr>
            <w:tcW w:w="0" w:type="auto"/>
            <w:shd w:val="clear" w:color="auto" w:fill="DBE5F1" w:themeFill="accent1" w:themeFillTint="33"/>
            <w:hideMark/>
          </w:tcPr>
          <w:p w:rsidRPr="00B17AFE" w:rsidR="00B17AFE" w:rsidP="00B17AFE" w:rsidRDefault="00B17AFE" w14:paraId="14B98461" w14:textId="77777777">
            <w:pPr>
              <w:jc w:val="center"/>
              <w:rPr>
                <w:rFonts w:eastAsia="Times New Roman"/>
                <w:b/>
                <w:bCs/>
                <w:sz w:val="20"/>
                <w:szCs w:val="20"/>
              </w:rPr>
            </w:pPr>
            <w:r w:rsidRPr="00B17AFE">
              <w:rPr>
                <w:rFonts w:eastAsia="Times New Roman"/>
                <w:b/>
                <w:bCs/>
                <w:sz w:val="20"/>
                <w:szCs w:val="20"/>
              </w:rPr>
              <w:t>Referencia</w:t>
            </w:r>
          </w:p>
        </w:tc>
      </w:tr>
      <w:tr w:rsidRPr="00B17AFE" w:rsidR="00B17AFE" w:rsidTr="00B17AFE" w14:paraId="4F9777A7" w14:textId="77777777">
        <w:tc>
          <w:tcPr>
            <w:tcW w:w="0" w:type="auto"/>
            <w:hideMark/>
          </w:tcPr>
          <w:p w:rsidRPr="00C2127C" w:rsidR="00B17AFE" w:rsidP="00B17AFE" w:rsidRDefault="00C2127C" w14:paraId="398FD171" w14:textId="669AA2EA">
            <w:pPr>
              <w:rPr>
                <w:rFonts w:eastAsia="Times New Roman"/>
                <w:b/>
                <w:sz w:val="20"/>
                <w:szCs w:val="20"/>
              </w:rPr>
            </w:pPr>
            <w:r w:rsidRPr="00C2127C">
              <w:rPr>
                <w:rFonts w:eastAsia="Times New Roman"/>
                <w:b/>
                <w:sz w:val="20"/>
                <w:szCs w:val="20"/>
              </w:rPr>
              <w:t>1</w:t>
            </w:r>
          </w:p>
        </w:tc>
        <w:tc>
          <w:tcPr>
            <w:tcW w:w="0" w:type="auto"/>
            <w:hideMark/>
          </w:tcPr>
          <w:p w:rsidRPr="00C2127C" w:rsidR="00B17AFE" w:rsidP="00B17AFE" w:rsidRDefault="00B17AFE" w14:paraId="5D62BB48" w14:textId="77777777">
            <w:pPr>
              <w:rPr>
                <w:rFonts w:eastAsia="Times New Roman"/>
                <w:b/>
                <w:sz w:val="20"/>
                <w:szCs w:val="20"/>
              </w:rPr>
            </w:pPr>
            <w:r w:rsidRPr="00C2127C">
              <w:rPr>
                <w:rFonts w:eastAsia="Times New Roman"/>
                <w:b/>
                <w:sz w:val="20"/>
                <w:szCs w:val="20"/>
              </w:rPr>
              <w:t>Construir el rectángulo base</w:t>
            </w:r>
          </w:p>
        </w:tc>
        <w:tc>
          <w:tcPr>
            <w:tcW w:w="0" w:type="auto"/>
            <w:hideMark/>
          </w:tcPr>
          <w:p w:rsidRPr="00B17AFE" w:rsidR="00B17AFE" w:rsidP="00B17AFE" w:rsidRDefault="00B17AFE" w14:paraId="2FB7B431" w14:textId="77777777">
            <w:pPr>
              <w:rPr>
                <w:rFonts w:eastAsia="Times New Roman"/>
                <w:sz w:val="20"/>
                <w:szCs w:val="20"/>
              </w:rPr>
            </w:pPr>
            <w:r w:rsidRPr="00B17AFE">
              <w:rPr>
                <w:rFonts w:eastAsia="Times New Roman"/>
                <w:sz w:val="20"/>
                <w:szCs w:val="20"/>
              </w:rPr>
              <w:t>Trazar un rectángulo cuya base corresponde al valor de cadera dividido en cuatro, adicionando el valor de costura (1 cm). La altura corresponde al largo total del pantalón.</w:t>
            </w:r>
          </w:p>
        </w:tc>
        <w:tc>
          <w:tcPr>
            <w:tcW w:w="0" w:type="auto"/>
            <w:hideMark/>
          </w:tcPr>
          <w:p w:rsidRPr="00B17AFE" w:rsidR="00B17AFE" w:rsidP="00B17AFE" w:rsidRDefault="00B17AFE" w14:paraId="35887905" w14:textId="735EFE8B">
            <w:pPr>
              <w:rPr>
                <w:rFonts w:eastAsia="Times New Roman"/>
                <w:sz w:val="20"/>
                <w:szCs w:val="20"/>
              </w:rPr>
            </w:pPr>
            <w:r w:rsidRPr="00B17AFE">
              <w:rPr>
                <w:rFonts w:eastAsia="Times New Roman"/>
                <w:sz w:val="20"/>
                <w:szCs w:val="20"/>
              </w:rPr>
              <w:t>Cadera ÷ 4 + 1 cm</w:t>
            </w:r>
            <w:r w:rsidR="00C2127C">
              <w:rPr>
                <w:rFonts w:eastAsia="Times New Roman"/>
                <w:sz w:val="20"/>
                <w:szCs w:val="20"/>
              </w:rPr>
              <w:t>.</w:t>
            </w:r>
          </w:p>
        </w:tc>
      </w:tr>
      <w:tr w:rsidRPr="00B17AFE" w:rsidR="00B17AFE" w:rsidTr="00B17AFE" w14:paraId="26B5665F" w14:textId="77777777">
        <w:tc>
          <w:tcPr>
            <w:tcW w:w="0" w:type="auto"/>
            <w:hideMark/>
          </w:tcPr>
          <w:p w:rsidRPr="00C2127C" w:rsidR="00B17AFE" w:rsidP="00B17AFE" w:rsidRDefault="00C2127C" w14:paraId="00D61C69" w14:textId="5568CD76">
            <w:pPr>
              <w:rPr>
                <w:rFonts w:eastAsia="Times New Roman"/>
                <w:b/>
                <w:sz w:val="20"/>
                <w:szCs w:val="20"/>
              </w:rPr>
            </w:pPr>
            <w:r w:rsidRPr="00C2127C">
              <w:rPr>
                <w:rFonts w:eastAsia="Times New Roman"/>
                <w:b/>
                <w:sz w:val="20"/>
                <w:szCs w:val="20"/>
              </w:rPr>
              <w:t>2</w:t>
            </w:r>
          </w:p>
        </w:tc>
        <w:tc>
          <w:tcPr>
            <w:tcW w:w="0" w:type="auto"/>
            <w:hideMark/>
          </w:tcPr>
          <w:p w:rsidRPr="00C2127C" w:rsidR="00B17AFE" w:rsidP="00B17AFE" w:rsidRDefault="00B17AFE" w14:paraId="310C9A59" w14:textId="77777777">
            <w:pPr>
              <w:rPr>
                <w:rFonts w:eastAsia="Times New Roman"/>
                <w:b/>
                <w:sz w:val="20"/>
                <w:szCs w:val="20"/>
              </w:rPr>
            </w:pPr>
            <w:r w:rsidRPr="00C2127C">
              <w:rPr>
                <w:rFonts w:eastAsia="Times New Roman"/>
                <w:b/>
                <w:sz w:val="20"/>
                <w:szCs w:val="20"/>
              </w:rPr>
              <w:t>Trazar la línea de cadera</w:t>
            </w:r>
          </w:p>
        </w:tc>
        <w:tc>
          <w:tcPr>
            <w:tcW w:w="0" w:type="auto"/>
            <w:hideMark/>
          </w:tcPr>
          <w:p w:rsidRPr="00B17AFE" w:rsidR="00B17AFE" w:rsidP="00B17AFE" w:rsidRDefault="00B17AFE" w14:paraId="4B8A16A2" w14:textId="77777777">
            <w:pPr>
              <w:rPr>
                <w:rFonts w:eastAsia="Times New Roman"/>
                <w:sz w:val="20"/>
                <w:szCs w:val="20"/>
              </w:rPr>
            </w:pPr>
            <w:r w:rsidRPr="00B17AFE">
              <w:rPr>
                <w:rFonts w:eastAsia="Times New Roman"/>
                <w:sz w:val="20"/>
                <w:szCs w:val="20"/>
              </w:rPr>
              <w:t>Desde el borde superior del rectángulo, medir hacia abajo la altura de cadera y trazar una línea horizontal de referencia.</w:t>
            </w:r>
          </w:p>
        </w:tc>
        <w:tc>
          <w:tcPr>
            <w:tcW w:w="0" w:type="auto"/>
            <w:hideMark/>
          </w:tcPr>
          <w:p w:rsidRPr="00B17AFE" w:rsidR="00B17AFE" w:rsidP="00B17AFE" w:rsidRDefault="00B17AFE" w14:paraId="0B932314" w14:textId="1BF7254F">
            <w:pPr>
              <w:rPr>
                <w:rFonts w:eastAsia="Times New Roman"/>
                <w:sz w:val="20"/>
                <w:szCs w:val="20"/>
              </w:rPr>
            </w:pPr>
            <w:r w:rsidRPr="00B17AFE">
              <w:rPr>
                <w:rFonts w:eastAsia="Times New Roman"/>
                <w:sz w:val="20"/>
                <w:szCs w:val="20"/>
              </w:rPr>
              <w:t>Altura de cadera</w:t>
            </w:r>
            <w:r w:rsidR="00C2127C">
              <w:rPr>
                <w:rFonts w:eastAsia="Times New Roman"/>
                <w:sz w:val="20"/>
                <w:szCs w:val="20"/>
              </w:rPr>
              <w:t>.</w:t>
            </w:r>
          </w:p>
        </w:tc>
      </w:tr>
      <w:tr w:rsidRPr="00B17AFE" w:rsidR="00B17AFE" w:rsidTr="00B17AFE" w14:paraId="50209F1D" w14:textId="77777777">
        <w:tc>
          <w:tcPr>
            <w:tcW w:w="0" w:type="auto"/>
            <w:hideMark/>
          </w:tcPr>
          <w:p w:rsidRPr="00C2127C" w:rsidR="00B17AFE" w:rsidP="00B17AFE" w:rsidRDefault="00C2127C" w14:paraId="18251585" w14:textId="309F1BA2">
            <w:pPr>
              <w:rPr>
                <w:rFonts w:eastAsia="Times New Roman"/>
                <w:b/>
                <w:sz w:val="20"/>
                <w:szCs w:val="20"/>
              </w:rPr>
            </w:pPr>
            <w:r w:rsidRPr="00C2127C">
              <w:rPr>
                <w:rFonts w:eastAsia="Times New Roman"/>
                <w:b/>
                <w:sz w:val="20"/>
                <w:szCs w:val="20"/>
              </w:rPr>
              <w:t>3</w:t>
            </w:r>
          </w:p>
        </w:tc>
        <w:tc>
          <w:tcPr>
            <w:tcW w:w="0" w:type="auto"/>
            <w:hideMark/>
          </w:tcPr>
          <w:p w:rsidRPr="00C2127C" w:rsidR="00B17AFE" w:rsidP="00B17AFE" w:rsidRDefault="00B17AFE" w14:paraId="61B73BF9" w14:textId="77777777">
            <w:pPr>
              <w:rPr>
                <w:rFonts w:eastAsia="Times New Roman"/>
                <w:b/>
                <w:sz w:val="20"/>
                <w:szCs w:val="20"/>
              </w:rPr>
            </w:pPr>
            <w:r w:rsidRPr="00C2127C">
              <w:rPr>
                <w:rFonts w:eastAsia="Times New Roman"/>
                <w:b/>
                <w:sz w:val="20"/>
                <w:szCs w:val="20"/>
              </w:rPr>
              <w:t>Definir la línea de quiebre</w:t>
            </w:r>
          </w:p>
        </w:tc>
        <w:tc>
          <w:tcPr>
            <w:tcW w:w="0" w:type="auto"/>
            <w:hideMark/>
          </w:tcPr>
          <w:p w:rsidRPr="00B17AFE" w:rsidR="00B17AFE" w:rsidP="00B17AFE" w:rsidRDefault="00B17AFE" w14:paraId="4D84A330" w14:textId="77777777">
            <w:pPr>
              <w:rPr>
                <w:rFonts w:eastAsia="Times New Roman"/>
                <w:sz w:val="20"/>
                <w:szCs w:val="20"/>
              </w:rPr>
            </w:pPr>
            <w:r w:rsidRPr="00B17AFE">
              <w:rPr>
                <w:rFonts w:eastAsia="Times New Roman"/>
                <w:sz w:val="20"/>
                <w:szCs w:val="20"/>
              </w:rPr>
              <w:t>Ubicar el punto medio en la base inferior del rectángulo y proyectar una línea vertical hasta el borde superior. Esta línea corresponde al eje estructural de la pierna.</w:t>
            </w:r>
          </w:p>
        </w:tc>
        <w:tc>
          <w:tcPr>
            <w:tcW w:w="0" w:type="auto"/>
            <w:hideMark/>
          </w:tcPr>
          <w:p w:rsidRPr="00B17AFE" w:rsidR="00B17AFE" w:rsidP="00B17AFE" w:rsidRDefault="00B17AFE" w14:paraId="74753935" w14:textId="3331E3A6">
            <w:pPr>
              <w:rPr>
                <w:rFonts w:eastAsia="Times New Roman"/>
                <w:sz w:val="20"/>
                <w:szCs w:val="20"/>
              </w:rPr>
            </w:pPr>
            <w:r w:rsidRPr="00B17AFE">
              <w:rPr>
                <w:rFonts w:eastAsia="Times New Roman"/>
                <w:sz w:val="20"/>
                <w:szCs w:val="20"/>
              </w:rPr>
              <w:t>Punto medio inferior</w:t>
            </w:r>
            <w:r w:rsidR="00C2127C">
              <w:rPr>
                <w:rFonts w:eastAsia="Times New Roman"/>
                <w:sz w:val="20"/>
                <w:szCs w:val="20"/>
              </w:rPr>
              <w:t>.</w:t>
            </w:r>
          </w:p>
        </w:tc>
      </w:tr>
      <w:tr w:rsidRPr="00B17AFE" w:rsidR="00B17AFE" w:rsidTr="00B17AFE" w14:paraId="2DD535DC" w14:textId="77777777">
        <w:tc>
          <w:tcPr>
            <w:tcW w:w="0" w:type="auto"/>
            <w:hideMark/>
          </w:tcPr>
          <w:p w:rsidRPr="00C2127C" w:rsidR="00B17AFE" w:rsidP="00B17AFE" w:rsidRDefault="00C2127C" w14:paraId="0E84F4EE" w14:textId="62F3E1AD">
            <w:pPr>
              <w:rPr>
                <w:rFonts w:eastAsia="Times New Roman"/>
                <w:b/>
                <w:sz w:val="20"/>
                <w:szCs w:val="20"/>
              </w:rPr>
            </w:pPr>
            <w:r w:rsidRPr="00C2127C">
              <w:rPr>
                <w:rFonts w:eastAsia="Times New Roman"/>
                <w:b/>
                <w:sz w:val="20"/>
                <w:szCs w:val="20"/>
              </w:rPr>
              <w:t>4</w:t>
            </w:r>
          </w:p>
        </w:tc>
        <w:tc>
          <w:tcPr>
            <w:tcW w:w="0" w:type="auto"/>
            <w:hideMark/>
          </w:tcPr>
          <w:p w:rsidRPr="00C2127C" w:rsidR="00B17AFE" w:rsidP="00B17AFE" w:rsidRDefault="00B17AFE" w14:paraId="1DB4F653" w14:textId="77777777">
            <w:pPr>
              <w:rPr>
                <w:rFonts w:eastAsia="Times New Roman"/>
                <w:b/>
                <w:sz w:val="20"/>
                <w:szCs w:val="20"/>
              </w:rPr>
            </w:pPr>
            <w:r w:rsidRPr="00C2127C">
              <w:rPr>
                <w:rFonts w:eastAsia="Times New Roman"/>
                <w:b/>
                <w:sz w:val="20"/>
                <w:szCs w:val="20"/>
              </w:rPr>
              <w:t>Verificar proporciones</w:t>
            </w:r>
          </w:p>
        </w:tc>
        <w:tc>
          <w:tcPr>
            <w:tcW w:w="0" w:type="auto"/>
            <w:hideMark/>
          </w:tcPr>
          <w:p w:rsidRPr="00B17AFE" w:rsidR="00B17AFE" w:rsidP="00B17AFE" w:rsidRDefault="00B17AFE" w14:paraId="425A99E8" w14:textId="77777777">
            <w:pPr>
              <w:rPr>
                <w:rFonts w:eastAsia="Times New Roman"/>
                <w:sz w:val="20"/>
                <w:szCs w:val="20"/>
              </w:rPr>
            </w:pPr>
            <w:r w:rsidRPr="00B17AFE">
              <w:rPr>
                <w:rFonts w:eastAsia="Times New Roman"/>
                <w:sz w:val="20"/>
                <w:szCs w:val="20"/>
              </w:rPr>
              <w:t>Comprobar que el rectángulo y las líneas trazadas correspondan a las medidas establecidas, garantizando precisión para el desarrollo del patrón.</w:t>
            </w:r>
          </w:p>
        </w:tc>
        <w:tc>
          <w:tcPr>
            <w:tcW w:w="0" w:type="auto"/>
            <w:hideMark/>
          </w:tcPr>
          <w:p w:rsidRPr="00B17AFE" w:rsidR="00B17AFE" w:rsidP="00B17AFE" w:rsidRDefault="00B17AFE" w14:paraId="28CF2543" w14:textId="15D1F85E">
            <w:pPr>
              <w:rPr>
                <w:rFonts w:eastAsia="Times New Roman"/>
                <w:sz w:val="20"/>
                <w:szCs w:val="20"/>
              </w:rPr>
            </w:pPr>
            <w:r w:rsidRPr="00B17AFE">
              <w:rPr>
                <w:rFonts w:eastAsia="Times New Roman"/>
                <w:sz w:val="20"/>
                <w:szCs w:val="20"/>
              </w:rPr>
              <w:t>Medidas base del patrón</w:t>
            </w:r>
            <w:r w:rsidR="00C2127C">
              <w:rPr>
                <w:rFonts w:eastAsia="Times New Roman"/>
                <w:sz w:val="20"/>
                <w:szCs w:val="20"/>
              </w:rPr>
              <w:t>.</w:t>
            </w:r>
          </w:p>
        </w:tc>
      </w:tr>
    </w:tbl>
    <w:p w:rsidRPr="00594F0C" w:rsidR="00196684" w:rsidP="00714F55" w:rsidRDefault="00196684" w14:paraId="64713FE6" w14:textId="67AD4C4B">
      <w:pPr>
        <w:pStyle w:val="Normal0"/>
        <w:pBdr>
          <w:top w:val="nil"/>
          <w:left w:val="nil"/>
          <w:bottom w:val="nil"/>
          <w:right w:val="nil"/>
          <w:between w:val="nil"/>
        </w:pBdr>
        <w:jc w:val="both"/>
        <w:rPr>
          <w:i/>
          <w:iCs/>
          <w:sz w:val="20"/>
          <w:szCs w:val="20"/>
        </w:rPr>
      </w:pPr>
    </w:p>
    <w:p w:rsidR="006968BF" w:rsidP="00714F55" w:rsidRDefault="006968BF" w14:paraId="42EA8521" w14:textId="77777777">
      <w:pPr>
        <w:pStyle w:val="Normal0"/>
        <w:pBdr>
          <w:top w:val="nil"/>
          <w:left w:val="nil"/>
          <w:bottom w:val="nil"/>
          <w:right w:val="nil"/>
          <w:between w:val="nil"/>
        </w:pBdr>
        <w:jc w:val="both"/>
        <w:rPr>
          <w:b/>
          <w:i/>
          <w:iCs/>
          <w:sz w:val="20"/>
          <w:szCs w:val="20"/>
        </w:rPr>
      </w:pPr>
    </w:p>
    <w:p w:rsidR="006968BF" w:rsidP="00714F55" w:rsidRDefault="006968BF" w14:paraId="00210B49" w14:textId="77777777">
      <w:pPr>
        <w:pStyle w:val="Normal0"/>
        <w:pBdr>
          <w:top w:val="nil"/>
          <w:left w:val="nil"/>
          <w:bottom w:val="nil"/>
          <w:right w:val="nil"/>
          <w:between w:val="nil"/>
        </w:pBdr>
        <w:jc w:val="both"/>
        <w:rPr>
          <w:b/>
          <w:i/>
          <w:iCs/>
          <w:sz w:val="20"/>
          <w:szCs w:val="20"/>
        </w:rPr>
      </w:pPr>
    </w:p>
    <w:p w:rsidR="006968BF" w:rsidP="00714F55" w:rsidRDefault="006968BF" w14:paraId="266E2072" w14:textId="77777777">
      <w:pPr>
        <w:pStyle w:val="Normal0"/>
        <w:pBdr>
          <w:top w:val="nil"/>
          <w:left w:val="nil"/>
          <w:bottom w:val="nil"/>
          <w:right w:val="nil"/>
          <w:between w:val="nil"/>
        </w:pBdr>
        <w:jc w:val="both"/>
        <w:rPr>
          <w:b/>
          <w:i/>
          <w:iCs/>
          <w:sz w:val="20"/>
          <w:szCs w:val="20"/>
        </w:rPr>
      </w:pPr>
    </w:p>
    <w:p w:rsidR="006968BF" w:rsidP="00714F55" w:rsidRDefault="006968BF" w14:paraId="3D08D28F" w14:textId="77777777">
      <w:pPr>
        <w:pStyle w:val="Normal0"/>
        <w:pBdr>
          <w:top w:val="nil"/>
          <w:left w:val="nil"/>
          <w:bottom w:val="nil"/>
          <w:right w:val="nil"/>
          <w:between w:val="nil"/>
        </w:pBdr>
        <w:jc w:val="both"/>
        <w:rPr>
          <w:b/>
          <w:i/>
          <w:iCs/>
          <w:sz w:val="20"/>
          <w:szCs w:val="20"/>
        </w:rPr>
      </w:pPr>
    </w:p>
    <w:p w:rsidR="006968BF" w:rsidP="00714F55" w:rsidRDefault="006968BF" w14:paraId="2711E73C" w14:textId="77777777">
      <w:pPr>
        <w:pStyle w:val="Normal0"/>
        <w:pBdr>
          <w:top w:val="nil"/>
          <w:left w:val="nil"/>
          <w:bottom w:val="nil"/>
          <w:right w:val="nil"/>
          <w:between w:val="nil"/>
        </w:pBdr>
        <w:jc w:val="both"/>
        <w:rPr>
          <w:b/>
          <w:i/>
          <w:iCs/>
          <w:sz w:val="20"/>
          <w:szCs w:val="20"/>
        </w:rPr>
      </w:pPr>
    </w:p>
    <w:p w:rsidR="006968BF" w:rsidP="00714F55" w:rsidRDefault="006968BF" w14:paraId="6908AD64" w14:textId="77777777">
      <w:pPr>
        <w:pStyle w:val="Normal0"/>
        <w:pBdr>
          <w:top w:val="nil"/>
          <w:left w:val="nil"/>
          <w:bottom w:val="nil"/>
          <w:right w:val="nil"/>
          <w:between w:val="nil"/>
        </w:pBdr>
        <w:jc w:val="both"/>
        <w:rPr>
          <w:b/>
          <w:i/>
          <w:iCs/>
          <w:sz w:val="20"/>
          <w:szCs w:val="20"/>
        </w:rPr>
      </w:pPr>
    </w:p>
    <w:p w:rsidR="006968BF" w:rsidP="00714F55" w:rsidRDefault="006968BF" w14:paraId="0BF22E77" w14:textId="77777777">
      <w:pPr>
        <w:pStyle w:val="Normal0"/>
        <w:pBdr>
          <w:top w:val="nil"/>
          <w:left w:val="nil"/>
          <w:bottom w:val="nil"/>
          <w:right w:val="nil"/>
          <w:between w:val="nil"/>
        </w:pBdr>
        <w:jc w:val="both"/>
        <w:rPr>
          <w:b/>
          <w:i/>
          <w:iCs/>
          <w:sz w:val="20"/>
          <w:szCs w:val="20"/>
        </w:rPr>
      </w:pPr>
    </w:p>
    <w:p w:rsidR="006968BF" w:rsidP="00714F55" w:rsidRDefault="006968BF" w14:paraId="7BFBBDE4" w14:textId="77777777">
      <w:pPr>
        <w:pStyle w:val="Normal0"/>
        <w:pBdr>
          <w:top w:val="nil"/>
          <w:left w:val="nil"/>
          <w:bottom w:val="nil"/>
          <w:right w:val="nil"/>
          <w:between w:val="nil"/>
        </w:pBdr>
        <w:jc w:val="both"/>
        <w:rPr>
          <w:b/>
          <w:i/>
          <w:iCs/>
          <w:sz w:val="20"/>
          <w:szCs w:val="20"/>
        </w:rPr>
      </w:pPr>
    </w:p>
    <w:p w:rsidR="006968BF" w:rsidP="00714F55" w:rsidRDefault="006968BF" w14:paraId="2E143313" w14:textId="77777777">
      <w:pPr>
        <w:pStyle w:val="Normal0"/>
        <w:pBdr>
          <w:top w:val="nil"/>
          <w:left w:val="nil"/>
          <w:bottom w:val="nil"/>
          <w:right w:val="nil"/>
          <w:between w:val="nil"/>
        </w:pBdr>
        <w:jc w:val="both"/>
        <w:rPr>
          <w:b/>
          <w:i/>
          <w:iCs/>
          <w:sz w:val="20"/>
          <w:szCs w:val="20"/>
        </w:rPr>
      </w:pPr>
    </w:p>
    <w:p w:rsidRPr="00594F0C" w:rsidR="00196684" w:rsidP="20956436" w:rsidRDefault="00C2127C" w14:paraId="7E54CF1B" w14:textId="03B0BB75">
      <w:pPr>
        <w:pStyle w:val="Normal0"/>
        <w:pBdr>
          <w:top w:val="nil" w:color="FF000000" w:sz="0" w:space="0"/>
          <w:left w:val="nil" w:color="FF000000" w:sz="0" w:space="0"/>
          <w:bottom w:val="nil" w:color="FF000000" w:sz="0" w:space="0"/>
          <w:right w:val="nil" w:color="FF000000" w:sz="0" w:space="0"/>
          <w:between w:val="nil" w:color="FF000000" w:sz="0" w:space="0"/>
        </w:pBdr>
        <w:jc w:val="both"/>
        <w:rPr>
          <w:b w:val="1"/>
          <w:bCs w:val="1"/>
          <w:i w:val="1"/>
          <w:iCs w:val="1"/>
          <w:sz w:val="20"/>
          <w:szCs w:val="20"/>
        </w:rPr>
      </w:pPr>
      <w:r w:rsidRPr="20956436" w:rsidR="00C2127C">
        <w:rPr>
          <w:b w:val="1"/>
          <w:bCs w:val="1"/>
          <w:i w:val="1"/>
          <w:iCs w:val="1"/>
          <w:sz w:val="20"/>
          <w:szCs w:val="20"/>
        </w:rPr>
        <w:t>Figura 5</w:t>
      </w:r>
      <w:r w:rsidRPr="20956436" w:rsidR="00F1037F">
        <w:rPr>
          <w:b w:val="1"/>
          <w:bCs w:val="1"/>
          <w:i w:val="1"/>
          <w:iCs w:val="1"/>
          <w:sz w:val="20"/>
          <w:szCs w:val="20"/>
        </w:rPr>
        <w:t xml:space="preserve">. </w:t>
      </w:r>
      <w:r w:rsidRPr="20956436" w:rsidR="00F1037F">
        <w:rPr>
          <w:i w:val="1"/>
          <w:iCs w:val="1"/>
          <w:sz w:val="20"/>
          <w:szCs w:val="20"/>
        </w:rPr>
        <w:t xml:space="preserve">Paso 2 del trazo del </w:t>
      </w:r>
      <w:commentRangeStart w:id="456171065"/>
      <w:r w:rsidRPr="20956436" w:rsidR="00F1037F">
        <w:rPr>
          <w:i w:val="1"/>
          <w:iCs w:val="1"/>
          <w:sz w:val="20"/>
          <w:szCs w:val="20"/>
        </w:rPr>
        <w:t>pantalón</w:t>
      </w:r>
      <w:commentRangeEnd w:id="456171065"/>
      <w:r>
        <w:rPr>
          <w:rStyle w:val="CommentReference"/>
        </w:rPr>
        <w:commentReference w:id="456171065"/>
      </w:r>
      <w:r w:rsidRPr="20956436" w:rsidR="00F1037F">
        <w:rPr>
          <w:i w:val="1"/>
          <w:iCs w:val="1"/>
          <w:sz w:val="20"/>
          <w:szCs w:val="20"/>
        </w:rPr>
        <w:t xml:space="preserve"> </w:t>
      </w:r>
      <w:commentRangeStart w:id="58"/>
      <w:r w:rsidRPr="20956436" w:rsidR="00F1037F">
        <w:rPr>
          <w:i w:val="1"/>
          <w:iCs w:val="1"/>
          <w:sz w:val="20"/>
          <w:szCs w:val="20"/>
        </w:rPr>
        <w:t>femenino</w:t>
      </w:r>
      <w:commentRangeEnd w:id="58"/>
      <w:r>
        <w:rPr>
          <w:rStyle w:val="CommentReference"/>
        </w:rPr>
        <w:commentReference w:id="58"/>
      </w:r>
    </w:p>
    <w:p w:rsidRPr="00594F0C" w:rsidR="00F1037F" w:rsidP="00714F55" w:rsidRDefault="00F1037F" w14:paraId="711C7A09" w14:textId="6C829045">
      <w:pPr>
        <w:pStyle w:val="Normal0"/>
        <w:pBdr>
          <w:top w:val="nil"/>
          <w:left w:val="nil"/>
          <w:bottom w:val="nil"/>
          <w:right w:val="nil"/>
          <w:between w:val="nil"/>
        </w:pBdr>
        <w:jc w:val="both"/>
        <w:rPr>
          <w:i/>
          <w:iCs/>
          <w:sz w:val="20"/>
          <w:szCs w:val="20"/>
        </w:rPr>
      </w:pPr>
    </w:p>
    <w:p w:rsidRPr="004E6A74" w:rsidR="00F1037F" w:rsidP="00714F55" w:rsidRDefault="00F1037F" w14:paraId="67E5A192" w14:textId="2DC655AC">
      <w:pPr>
        <w:pStyle w:val="Normal0"/>
        <w:pBdr>
          <w:top w:val="nil"/>
          <w:left w:val="nil"/>
          <w:bottom w:val="nil"/>
          <w:right w:val="nil"/>
          <w:between w:val="nil"/>
        </w:pBdr>
        <w:jc w:val="both"/>
        <w:rPr>
          <w:sz w:val="20"/>
          <w:szCs w:val="20"/>
        </w:rPr>
      </w:pPr>
      <w:r w:rsidRPr="004E6A74">
        <w:rPr>
          <w:noProof/>
          <w:sz w:val="20"/>
          <w:szCs w:val="20"/>
          <w:lang w:eastAsia="es-CO"/>
        </w:rPr>
        <w:drawing>
          <wp:inline distT="0" distB="0" distL="0" distR="0" wp14:anchorId="2CE028EC" wp14:editId="0B16CC2A">
            <wp:extent cx="2093494" cy="411480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00229" cy="4128037"/>
                    </a:xfrm>
                    <a:prstGeom prst="rect">
                      <a:avLst/>
                    </a:prstGeom>
                  </pic:spPr>
                </pic:pic>
              </a:graphicData>
            </a:graphic>
          </wp:inline>
        </w:drawing>
      </w:r>
    </w:p>
    <w:p w:rsidRPr="004E6A74" w:rsidR="00421F13" w:rsidP="00421F13" w:rsidRDefault="00421F13" w14:paraId="568630B6" w14:textId="2E1E23C0">
      <w:pPr>
        <w:pStyle w:val="Normal0"/>
        <w:pBdr>
          <w:top w:val="nil"/>
          <w:left w:val="nil"/>
          <w:bottom w:val="nil"/>
          <w:right w:val="nil"/>
          <w:between w:val="nil"/>
        </w:pBdr>
        <w:jc w:val="both"/>
        <w:rPr>
          <w:sz w:val="20"/>
          <w:szCs w:val="20"/>
        </w:rPr>
      </w:pPr>
      <w:r w:rsidRPr="004E6A74">
        <w:rPr>
          <w:sz w:val="20"/>
          <w:szCs w:val="20"/>
        </w:rPr>
        <w:t>Fuente: SENA, (2021)</w:t>
      </w:r>
    </w:p>
    <w:p w:rsidR="00AD61F1" w:rsidRDefault="00AD61F1" w14:paraId="2323E29D" w14:textId="7507A2AF">
      <w:pPr>
        <w:pStyle w:val="Normal0"/>
        <w:jc w:val="both"/>
      </w:pPr>
    </w:p>
    <w:p w:rsidRPr="004E6A74" w:rsidR="00F1037F" w:rsidP="00714F55" w:rsidRDefault="00F1037F" w14:paraId="404F06F5" w14:textId="32CABDF2">
      <w:pPr>
        <w:pStyle w:val="Normal0"/>
        <w:pBdr>
          <w:top w:val="nil"/>
          <w:left w:val="nil"/>
          <w:bottom w:val="nil"/>
          <w:right w:val="nil"/>
          <w:between w:val="nil"/>
        </w:pBdr>
        <w:jc w:val="both"/>
        <w:rPr>
          <w:sz w:val="20"/>
          <w:szCs w:val="20"/>
        </w:rPr>
      </w:pPr>
    </w:p>
    <w:p w:rsidRPr="00C2127C" w:rsidR="00F1037F" w:rsidP="00714F55" w:rsidRDefault="00C2127C" w14:paraId="26E5B7B2" w14:textId="66A59216">
      <w:pPr>
        <w:pStyle w:val="Normal0"/>
        <w:pBdr>
          <w:top w:val="nil"/>
          <w:left w:val="nil"/>
          <w:bottom w:val="nil"/>
          <w:right w:val="nil"/>
          <w:between w:val="nil"/>
        </w:pBdr>
        <w:jc w:val="both"/>
        <w:rPr>
          <w:b/>
          <w:sz w:val="20"/>
          <w:szCs w:val="20"/>
        </w:rPr>
      </w:pPr>
      <w:r w:rsidRPr="00C2127C">
        <w:rPr>
          <w:b/>
          <w:sz w:val="20"/>
          <w:szCs w:val="20"/>
        </w:rPr>
        <w:t>Tabla 4</w:t>
      </w:r>
      <w:r w:rsidRPr="00C2127C" w:rsidR="00F1037F">
        <w:rPr>
          <w:b/>
          <w:sz w:val="20"/>
          <w:szCs w:val="20"/>
        </w:rPr>
        <w:t xml:space="preserve">. </w:t>
      </w:r>
      <w:r w:rsidRPr="00594F0C" w:rsidR="00051F50">
        <w:rPr>
          <w:bCs/>
          <w:i/>
          <w:iCs/>
          <w:sz w:val="20"/>
          <w:szCs w:val="20"/>
        </w:rPr>
        <w:t>P</w:t>
      </w:r>
      <w:r w:rsidRPr="00594F0C" w:rsidR="00C5766B">
        <w:rPr>
          <w:bCs/>
          <w:i/>
          <w:iCs/>
          <w:sz w:val="20"/>
          <w:szCs w:val="20"/>
        </w:rPr>
        <w:t>aso 2 del trazo del pantalón</w:t>
      </w:r>
      <w:r w:rsidRPr="00594F0C" w:rsidR="00F1037F">
        <w:rPr>
          <w:bCs/>
          <w:i/>
          <w:iCs/>
          <w:sz w:val="20"/>
          <w:szCs w:val="20"/>
        </w:rPr>
        <w:t xml:space="preserve"> femenino</w:t>
      </w:r>
    </w:p>
    <w:tbl>
      <w:tblPr>
        <w:tblStyle w:val="Tablaconcuadrcula1"/>
        <w:tblW w:w="0" w:type="auto"/>
        <w:tblLook w:val="04A0" w:firstRow="1" w:lastRow="0" w:firstColumn="1" w:lastColumn="0" w:noHBand="0" w:noVBand="1"/>
      </w:tblPr>
      <w:tblGrid>
        <w:gridCol w:w="695"/>
        <w:gridCol w:w="2282"/>
        <w:gridCol w:w="4981"/>
        <w:gridCol w:w="2004"/>
      </w:tblGrid>
      <w:tr w:rsidRPr="00F1037F" w:rsidR="00F1037F" w:rsidTr="00594F0C" w14:paraId="3E914A84" w14:textId="77777777">
        <w:tc>
          <w:tcPr>
            <w:tcW w:w="0" w:type="auto"/>
            <w:shd w:val="clear" w:color="auto" w:fill="DBE5F1" w:themeFill="accent1" w:themeFillTint="33"/>
            <w:hideMark/>
          </w:tcPr>
          <w:p w:rsidRPr="00F1037F" w:rsidR="00F1037F" w:rsidP="00F1037F" w:rsidRDefault="00F1037F" w14:paraId="346B392D" w14:textId="77777777">
            <w:pPr>
              <w:jc w:val="center"/>
              <w:rPr>
                <w:rFonts w:eastAsia="Times New Roman"/>
                <w:b/>
                <w:bCs/>
                <w:sz w:val="20"/>
                <w:szCs w:val="20"/>
              </w:rPr>
            </w:pPr>
            <w:r w:rsidRPr="00F1037F">
              <w:rPr>
                <w:rFonts w:eastAsia="Times New Roman"/>
                <w:b/>
                <w:bCs/>
                <w:sz w:val="20"/>
                <w:szCs w:val="20"/>
              </w:rPr>
              <w:t>Paso</w:t>
            </w:r>
          </w:p>
        </w:tc>
        <w:tc>
          <w:tcPr>
            <w:tcW w:w="0" w:type="auto"/>
            <w:shd w:val="clear" w:color="auto" w:fill="DBE5F1" w:themeFill="accent1" w:themeFillTint="33"/>
            <w:hideMark/>
          </w:tcPr>
          <w:p w:rsidRPr="00F1037F" w:rsidR="00F1037F" w:rsidP="00F1037F" w:rsidRDefault="00F1037F" w14:paraId="107D51FC" w14:textId="77777777">
            <w:pPr>
              <w:jc w:val="center"/>
              <w:rPr>
                <w:rFonts w:eastAsia="Times New Roman"/>
                <w:b/>
                <w:bCs/>
                <w:sz w:val="20"/>
                <w:szCs w:val="20"/>
              </w:rPr>
            </w:pPr>
            <w:r w:rsidRPr="00F1037F">
              <w:rPr>
                <w:rFonts w:eastAsia="Times New Roman"/>
                <w:b/>
                <w:bCs/>
                <w:sz w:val="20"/>
                <w:szCs w:val="20"/>
              </w:rPr>
              <w:t>Acción</w:t>
            </w:r>
          </w:p>
        </w:tc>
        <w:tc>
          <w:tcPr>
            <w:tcW w:w="0" w:type="auto"/>
            <w:shd w:val="clear" w:color="auto" w:fill="DBE5F1" w:themeFill="accent1" w:themeFillTint="33"/>
            <w:hideMark/>
          </w:tcPr>
          <w:p w:rsidRPr="00F1037F" w:rsidR="00F1037F" w:rsidP="00F1037F" w:rsidRDefault="00F1037F" w14:paraId="32BEF3D5" w14:textId="77777777">
            <w:pPr>
              <w:jc w:val="center"/>
              <w:rPr>
                <w:rFonts w:eastAsia="Times New Roman"/>
                <w:b/>
                <w:bCs/>
                <w:sz w:val="20"/>
                <w:szCs w:val="20"/>
              </w:rPr>
            </w:pPr>
            <w:r w:rsidRPr="00F1037F">
              <w:rPr>
                <w:rFonts w:eastAsia="Times New Roman"/>
                <w:b/>
                <w:bCs/>
                <w:sz w:val="20"/>
                <w:szCs w:val="20"/>
              </w:rPr>
              <w:t>Procedimiento técnico</w:t>
            </w:r>
          </w:p>
        </w:tc>
        <w:tc>
          <w:tcPr>
            <w:tcW w:w="0" w:type="auto"/>
            <w:shd w:val="clear" w:color="auto" w:fill="DBE5F1" w:themeFill="accent1" w:themeFillTint="33"/>
            <w:hideMark/>
          </w:tcPr>
          <w:p w:rsidRPr="00F1037F" w:rsidR="00F1037F" w:rsidP="00F1037F" w:rsidRDefault="00F1037F" w14:paraId="629D1090" w14:textId="77777777">
            <w:pPr>
              <w:jc w:val="center"/>
              <w:rPr>
                <w:rFonts w:eastAsia="Times New Roman"/>
                <w:b/>
                <w:bCs/>
                <w:sz w:val="20"/>
                <w:szCs w:val="20"/>
              </w:rPr>
            </w:pPr>
            <w:r w:rsidRPr="00F1037F">
              <w:rPr>
                <w:rFonts w:eastAsia="Times New Roman"/>
                <w:b/>
                <w:bCs/>
                <w:sz w:val="20"/>
                <w:szCs w:val="20"/>
              </w:rPr>
              <w:t>Referencia</w:t>
            </w:r>
          </w:p>
        </w:tc>
      </w:tr>
      <w:tr w:rsidRPr="00F1037F" w:rsidR="00F1037F" w:rsidTr="00F1037F" w14:paraId="42E242AC" w14:textId="77777777">
        <w:tc>
          <w:tcPr>
            <w:tcW w:w="0" w:type="auto"/>
            <w:hideMark/>
          </w:tcPr>
          <w:p w:rsidRPr="00C2127C" w:rsidR="00F1037F" w:rsidP="00F1037F" w:rsidRDefault="00F1037F" w14:paraId="66E47A80" w14:textId="77777777">
            <w:pPr>
              <w:rPr>
                <w:rFonts w:eastAsia="Times New Roman"/>
                <w:b/>
                <w:sz w:val="20"/>
                <w:szCs w:val="20"/>
              </w:rPr>
            </w:pPr>
            <w:r w:rsidRPr="00C2127C">
              <w:rPr>
                <w:rFonts w:eastAsia="Times New Roman"/>
                <w:b/>
                <w:sz w:val="20"/>
                <w:szCs w:val="20"/>
              </w:rPr>
              <w:t>1</w:t>
            </w:r>
          </w:p>
        </w:tc>
        <w:tc>
          <w:tcPr>
            <w:tcW w:w="0" w:type="auto"/>
            <w:hideMark/>
          </w:tcPr>
          <w:p w:rsidRPr="00C2127C" w:rsidR="00F1037F" w:rsidP="00F1037F" w:rsidRDefault="00F1037F" w14:paraId="663C6474" w14:textId="77777777">
            <w:pPr>
              <w:rPr>
                <w:rFonts w:eastAsia="Times New Roman"/>
                <w:b/>
                <w:sz w:val="20"/>
                <w:szCs w:val="20"/>
              </w:rPr>
            </w:pPr>
            <w:r w:rsidRPr="00C2127C">
              <w:rPr>
                <w:rFonts w:eastAsia="Times New Roman"/>
                <w:b/>
                <w:sz w:val="20"/>
                <w:szCs w:val="20"/>
              </w:rPr>
              <w:t>Reducir ancho superior</w:t>
            </w:r>
          </w:p>
        </w:tc>
        <w:tc>
          <w:tcPr>
            <w:tcW w:w="0" w:type="auto"/>
            <w:hideMark/>
          </w:tcPr>
          <w:p w:rsidRPr="00F1037F" w:rsidR="00F1037F" w:rsidP="00F1037F" w:rsidRDefault="00F1037F" w14:paraId="35E69BD2" w14:textId="77777777">
            <w:pPr>
              <w:rPr>
                <w:rFonts w:eastAsia="Times New Roman"/>
                <w:sz w:val="20"/>
                <w:szCs w:val="20"/>
              </w:rPr>
            </w:pPr>
            <w:r w:rsidRPr="00F1037F">
              <w:rPr>
                <w:rFonts w:eastAsia="Times New Roman"/>
                <w:sz w:val="20"/>
                <w:szCs w:val="20"/>
              </w:rPr>
              <w:t>Desplazar 1 cm hacia el interior desde cada extremo superior del rectángulo base para ajustar el ancho de cintura.</w:t>
            </w:r>
          </w:p>
        </w:tc>
        <w:tc>
          <w:tcPr>
            <w:tcW w:w="0" w:type="auto"/>
            <w:hideMark/>
          </w:tcPr>
          <w:p w:rsidRPr="00F1037F" w:rsidR="00F1037F" w:rsidP="00F1037F" w:rsidRDefault="00F1037F" w14:paraId="6AF48D6B" w14:textId="6957CBD7">
            <w:pPr>
              <w:rPr>
                <w:rFonts w:eastAsia="Times New Roman"/>
                <w:sz w:val="20"/>
                <w:szCs w:val="20"/>
              </w:rPr>
            </w:pPr>
            <w:r w:rsidRPr="00F1037F">
              <w:rPr>
                <w:rFonts w:eastAsia="Times New Roman"/>
                <w:sz w:val="20"/>
                <w:szCs w:val="20"/>
              </w:rPr>
              <w:t>1 cm en cada lado</w:t>
            </w:r>
            <w:r w:rsidR="00C2127C">
              <w:rPr>
                <w:rFonts w:eastAsia="Times New Roman"/>
                <w:sz w:val="20"/>
                <w:szCs w:val="20"/>
              </w:rPr>
              <w:t>.</w:t>
            </w:r>
          </w:p>
        </w:tc>
      </w:tr>
      <w:tr w:rsidRPr="00F1037F" w:rsidR="00F1037F" w:rsidTr="00F1037F" w14:paraId="53A2E276" w14:textId="77777777">
        <w:tc>
          <w:tcPr>
            <w:tcW w:w="0" w:type="auto"/>
            <w:hideMark/>
          </w:tcPr>
          <w:p w:rsidRPr="00C2127C" w:rsidR="00F1037F" w:rsidP="00F1037F" w:rsidRDefault="00F1037F" w14:paraId="7D24A39C" w14:textId="77777777">
            <w:pPr>
              <w:rPr>
                <w:rFonts w:eastAsia="Times New Roman"/>
                <w:b/>
                <w:sz w:val="20"/>
                <w:szCs w:val="20"/>
              </w:rPr>
            </w:pPr>
            <w:r w:rsidRPr="00C2127C">
              <w:rPr>
                <w:rFonts w:eastAsia="Times New Roman"/>
                <w:b/>
                <w:sz w:val="20"/>
                <w:szCs w:val="20"/>
              </w:rPr>
              <w:t>2</w:t>
            </w:r>
          </w:p>
        </w:tc>
        <w:tc>
          <w:tcPr>
            <w:tcW w:w="0" w:type="auto"/>
            <w:hideMark/>
          </w:tcPr>
          <w:p w:rsidRPr="00C2127C" w:rsidR="00F1037F" w:rsidP="00F1037F" w:rsidRDefault="00F1037F" w14:paraId="01A5A3CB" w14:textId="77777777">
            <w:pPr>
              <w:rPr>
                <w:rFonts w:eastAsia="Times New Roman"/>
                <w:b/>
                <w:sz w:val="20"/>
                <w:szCs w:val="20"/>
              </w:rPr>
            </w:pPr>
            <w:r w:rsidRPr="00C2127C">
              <w:rPr>
                <w:rFonts w:eastAsia="Times New Roman"/>
                <w:b/>
                <w:sz w:val="20"/>
                <w:szCs w:val="20"/>
              </w:rPr>
              <w:t>Trazar línea de profundidad de cadera</w:t>
            </w:r>
          </w:p>
        </w:tc>
        <w:tc>
          <w:tcPr>
            <w:tcW w:w="0" w:type="auto"/>
            <w:hideMark/>
          </w:tcPr>
          <w:p w:rsidRPr="00F1037F" w:rsidR="00F1037F" w:rsidP="00F1037F" w:rsidRDefault="00F1037F" w14:paraId="4A8949A2" w14:textId="77777777">
            <w:pPr>
              <w:rPr>
                <w:rFonts w:eastAsia="Times New Roman"/>
                <w:sz w:val="20"/>
                <w:szCs w:val="20"/>
              </w:rPr>
            </w:pPr>
            <w:r w:rsidRPr="00F1037F">
              <w:rPr>
                <w:rFonts w:eastAsia="Times New Roman"/>
                <w:sz w:val="20"/>
                <w:szCs w:val="20"/>
              </w:rPr>
              <w:t>Medir desde la línea superior hacia abajo el valor de profundidad de cadera y trazar una línea horizontal de referencia.</w:t>
            </w:r>
          </w:p>
        </w:tc>
        <w:tc>
          <w:tcPr>
            <w:tcW w:w="0" w:type="auto"/>
            <w:hideMark/>
          </w:tcPr>
          <w:p w:rsidRPr="00F1037F" w:rsidR="00F1037F" w:rsidP="00F1037F" w:rsidRDefault="00F1037F" w14:paraId="0FDAB01C" w14:textId="6833D537">
            <w:pPr>
              <w:rPr>
                <w:rFonts w:eastAsia="Times New Roman"/>
                <w:sz w:val="20"/>
                <w:szCs w:val="20"/>
              </w:rPr>
            </w:pPr>
            <w:r w:rsidRPr="00F1037F">
              <w:rPr>
                <w:rFonts w:eastAsia="Times New Roman"/>
                <w:sz w:val="20"/>
                <w:szCs w:val="20"/>
              </w:rPr>
              <w:t>Medida de profundidad de cadera</w:t>
            </w:r>
            <w:r w:rsidR="00C2127C">
              <w:rPr>
                <w:rFonts w:eastAsia="Times New Roman"/>
                <w:sz w:val="20"/>
                <w:szCs w:val="20"/>
              </w:rPr>
              <w:t>.</w:t>
            </w:r>
          </w:p>
        </w:tc>
      </w:tr>
      <w:tr w:rsidRPr="00F1037F" w:rsidR="00F1037F" w:rsidTr="00F1037F" w14:paraId="192458B0" w14:textId="77777777">
        <w:tc>
          <w:tcPr>
            <w:tcW w:w="0" w:type="auto"/>
            <w:hideMark/>
          </w:tcPr>
          <w:p w:rsidRPr="00C2127C" w:rsidR="00F1037F" w:rsidP="00F1037F" w:rsidRDefault="00F1037F" w14:paraId="2AD69CDD" w14:textId="77777777">
            <w:pPr>
              <w:rPr>
                <w:rFonts w:eastAsia="Times New Roman"/>
                <w:b/>
                <w:sz w:val="20"/>
                <w:szCs w:val="20"/>
              </w:rPr>
            </w:pPr>
            <w:r w:rsidRPr="00C2127C">
              <w:rPr>
                <w:rFonts w:eastAsia="Times New Roman"/>
                <w:b/>
                <w:sz w:val="20"/>
                <w:szCs w:val="20"/>
              </w:rPr>
              <w:t>3</w:t>
            </w:r>
          </w:p>
        </w:tc>
        <w:tc>
          <w:tcPr>
            <w:tcW w:w="0" w:type="auto"/>
            <w:hideMark/>
          </w:tcPr>
          <w:p w:rsidRPr="00C2127C" w:rsidR="00F1037F" w:rsidP="00F1037F" w:rsidRDefault="00F1037F" w14:paraId="064C9584" w14:textId="77777777">
            <w:pPr>
              <w:rPr>
                <w:rFonts w:eastAsia="Times New Roman"/>
                <w:b/>
                <w:sz w:val="20"/>
                <w:szCs w:val="20"/>
              </w:rPr>
            </w:pPr>
            <w:r w:rsidRPr="00C2127C">
              <w:rPr>
                <w:rFonts w:eastAsia="Times New Roman"/>
                <w:b/>
                <w:sz w:val="20"/>
                <w:szCs w:val="20"/>
              </w:rPr>
              <w:t>Trazar línea de profundidad de tiro</w:t>
            </w:r>
          </w:p>
        </w:tc>
        <w:tc>
          <w:tcPr>
            <w:tcW w:w="0" w:type="auto"/>
            <w:hideMark/>
          </w:tcPr>
          <w:p w:rsidRPr="00F1037F" w:rsidR="00F1037F" w:rsidP="00F1037F" w:rsidRDefault="00F1037F" w14:paraId="4310AA84" w14:textId="77777777">
            <w:pPr>
              <w:rPr>
                <w:rFonts w:eastAsia="Times New Roman"/>
                <w:sz w:val="20"/>
                <w:szCs w:val="20"/>
              </w:rPr>
            </w:pPr>
            <w:r w:rsidRPr="00F1037F">
              <w:rPr>
                <w:rFonts w:eastAsia="Times New Roman"/>
                <w:sz w:val="20"/>
                <w:szCs w:val="20"/>
              </w:rPr>
              <w:t>Medir desde la línea de profundidad de cadera hacia abajo el valor correspondiente al tiro y trazar la línea horizontal.</w:t>
            </w:r>
          </w:p>
        </w:tc>
        <w:tc>
          <w:tcPr>
            <w:tcW w:w="0" w:type="auto"/>
            <w:hideMark/>
          </w:tcPr>
          <w:p w:rsidRPr="00F1037F" w:rsidR="00F1037F" w:rsidP="00F1037F" w:rsidRDefault="00F1037F" w14:paraId="716A6151" w14:textId="27877E37">
            <w:pPr>
              <w:rPr>
                <w:rFonts w:eastAsia="Times New Roman"/>
                <w:sz w:val="20"/>
                <w:szCs w:val="20"/>
              </w:rPr>
            </w:pPr>
            <w:r w:rsidRPr="00F1037F">
              <w:rPr>
                <w:rFonts w:eastAsia="Times New Roman"/>
                <w:sz w:val="20"/>
                <w:szCs w:val="20"/>
              </w:rPr>
              <w:t>Medida de profundidad de tiro</w:t>
            </w:r>
            <w:r w:rsidR="00C2127C">
              <w:rPr>
                <w:rFonts w:eastAsia="Times New Roman"/>
                <w:sz w:val="20"/>
                <w:szCs w:val="20"/>
              </w:rPr>
              <w:t>.</w:t>
            </w:r>
          </w:p>
        </w:tc>
      </w:tr>
      <w:tr w:rsidRPr="00F1037F" w:rsidR="00F1037F" w:rsidTr="00F1037F" w14:paraId="75B6E056" w14:textId="77777777">
        <w:tc>
          <w:tcPr>
            <w:tcW w:w="0" w:type="auto"/>
            <w:hideMark/>
          </w:tcPr>
          <w:p w:rsidRPr="00C2127C" w:rsidR="00F1037F" w:rsidP="00F1037F" w:rsidRDefault="00F1037F" w14:paraId="226B1FF2" w14:textId="77777777">
            <w:pPr>
              <w:rPr>
                <w:rFonts w:eastAsia="Times New Roman"/>
                <w:b/>
                <w:sz w:val="20"/>
                <w:szCs w:val="20"/>
              </w:rPr>
            </w:pPr>
            <w:r w:rsidRPr="00C2127C">
              <w:rPr>
                <w:rFonts w:eastAsia="Times New Roman"/>
                <w:b/>
                <w:sz w:val="20"/>
                <w:szCs w:val="20"/>
              </w:rPr>
              <w:t>4</w:t>
            </w:r>
          </w:p>
        </w:tc>
        <w:tc>
          <w:tcPr>
            <w:tcW w:w="0" w:type="auto"/>
            <w:hideMark/>
          </w:tcPr>
          <w:p w:rsidRPr="00C2127C" w:rsidR="00F1037F" w:rsidP="00F1037F" w:rsidRDefault="00F1037F" w14:paraId="02B54FC0" w14:textId="77777777">
            <w:pPr>
              <w:rPr>
                <w:rFonts w:eastAsia="Times New Roman"/>
                <w:b/>
                <w:sz w:val="20"/>
                <w:szCs w:val="20"/>
              </w:rPr>
            </w:pPr>
            <w:r w:rsidRPr="00C2127C">
              <w:rPr>
                <w:rFonts w:eastAsia="Times New Roman"/>
                <w:b/>
                <w:sz w:val="20"/>
                <w:szCs w:val="20"/>
              </w:rPr>
              <w:t>Trazar línea de rodilla</w:t>
            </w:r>
          </w:p>
        </w:tc>
        <w:tc>
          <w:tcPr>
            <w:tcW w:w="0" w:type="auto"/>
            <w:hideMark/>
          </w:tcPr>
          <w:p w:rsidRPr="00F1037F" w:rsidR="00F1037F" w:rsidP="00F1037F" w:rsidRDefault="00F1037F" w14:paraId="00C11B25" w14:textId="77777777">
            <w:pPr>
              <w:rPr>
                <w:rFonts w:eastAsia="Times New Roman"/>
                <w:sz w:val="20"/>
                <w:szCs w:val="20"/>
              </w:rPr>
            </w:pPr>
            <w:r w:rsidRPr="00F1037F">
              <w:rPr>
                <w:rFonts w:eastAsia="Times New Roman"/>
                <w:sz w:val="20"/>
                <w:szCs w:val="20"/>
              </w:rPr>
              <w:t>Medir desde la línea de tiro hacia abajo la altura de rodilla y trazar una línea horizontal estructural.</w:t>
            </w:r>
          </w:p>
        </w:tc>
        <w:tc>
          <w:tcPr>
            <w:tcW w:w="0" w:type="auto"/>
            <w:hideMark/>
          </w:tcPr>
          <w:p w:rsidRPr="00F1037F" w:rsidR="00F1037F" w:rsidP="00F1037F" w:rsidRDefault="00F1037F" w14:paraId="0B3B1C3C" w14:textId="1401D8A7">
            <w:pPr>
              <w:rPr>
                <w:rFonts w:eastAsia="Times New Roman"/>
                <w:sz w:val="20"/>
                <w:szCs w:val="20"/>
              </w:rPr>
            </w:pPr>
            <w:r w:rsidRPr="00F1037F">
              <w:rPr>
                <w:rFonts w:eastAsia="Times New Roman"/>
                <w:sz w:val="20"/>
                <w:szCs w:val="20"/>
              </w:rPr>
              <w:t>Medida de altura de rodilla</w:t>
            </w:r>
            <w:r w:rsidR="00C2127C">
              <w:rPr>
                <w:rFonts w:eastAsia="Times New Roman"/>
                <w:sz w:val="20"/>
                <w:szCs w:val="20"/>
              </w:rPr>
              <w:t>.</w:t>
            </w:r>
          </w:p>
        </w:tc>
      </w:tr>
      <w:tr w:rsidRPr="00F1037F" w:rsidR="00F1037F" w:rsidTr="00F1037F" w14:paraId="6CACD85D" w14:textId="77777777">
        <w:tc>
          <w:tcPr>
            <w:tcW w:w="0" w:type="auto"/>
            <w:hideMark/>
          </w:tcPr>
          <w:p w:rsidRPr="00C2127C" w:rsidR="00F1037F" w:rsidP="00F1037F" w:rsidRDefault="00F1037F" w14:paraId="03C93950" w14:textId="77777777">
            <w:pPr>
              <w:rPr>
                <w:rFonts w:eastAsia="Times New Roman"/>
                <w:b/>
                <w:sz w:val="20"/>
                <w:szCs w:val="20"/>
              </w:rPr>
            </w:pPr>
            <w:r w:rsidRPr="00C2127C">
              <w:rPr>
                <w:rFonts w:eastAsia="Times New Roman"/>
                <w:b/>
                <w:sz w:val="20"/>
                <w:szCs w:val="20"/>
              </w:rPr>
              <w:t>5</w:t>
            </w:r>
          </w:p>
        </w:tc>
        <w:tc>
          <w:tcPr>
            <w:tcW w:w="0" w:type="auto"/>
            <w:hideMark/>
          </w:tcPr>
          <w:p w:rsidRPr="00C2127C" w:rsidR="00F1037F" w:rsidP="00F1037F" w:rsidRDefault="00F1037F" w14:paraId="59A877AB" w14:textId="77777777">
            <w:pPr>
              <w:rPr>
                <w:rFonts w:eastAsia="Times New Roman"/>
                <w:b/>
                <w:sz w:val="20"/>
                <w:szCs w:val="20"/>
              </w:rPr>
            </w:pPr>
            <w:r w:rsidRPr="00C2127C">
              <w:rPr>
                <w:rFonts w:eastAsia="Times New Roman"/>
                <w:b/>
                <w:sz w:val="20"/>
                <w:szCs w:val="20"/>
              </w:rPr>
              <w:t>Definir línea lateral</w:t>
            </w:r>
          </w:p>
        </w:tc>
        <w:tc>
          <w:tcPr>
            <w:tcW w:w="0" w:type="auto"/>
            <w:hideMark/>
          </w:tcPr>
          <w:p w:rsidRPr="00F1037F" w:rsidR="00F1037F" w:rsidP="00F1037F" w:rsidRDefault="00F1037F" w14:paraId="2F03D182" w14:textId="77777777">
            <w:pPr>
              <w:rPr>
                <w:rFonts w:eastAsia="Times New Roman"/>
                <w:sz w:val="20"/>
                <w:szCs w:val="20"/>
              </w:rPr>
            </w:pPr>
            <w:r w:rsidRPr="00F1037F">
              <w:rPr>
                <w:rFonts w:eastAsia="Times New Roman"/>
                <w:sz w:val="20"/>
                <w:szCs w:val="20"/>
              </w:rPr>
              <w:t>Unir el punto superior reducido con el ancho correspondiente en la línea de rodilla mediante una línea continua.</w:t>
            </w:r>
          </w:p>
        </w:tc>
        <w:tc>
          <w:tcPr>
            <w:tcW w:w="0" w:type="auto"/>
            <w:hideMark/>
          </w:tcPr>
          <w:p w:rsidRPr="00F1037F" w:rsidR="00F1037F" w:rsidP="00F1037F" w:rsidRDefault="00F1037F" w14:paraId="408941C4" w14:textId="4CC3364D">
            <w:pPr>
              <w:rPr>
                <w:rFonts w:eastAsia="Times New Roman"/>
                <w:sz w:val="20"/>
                <w:szCs w:val="20"/>
              </w:rPr>
            </w:pPr>
            <w:r w:rsidRPr="00F1037F">
              <w:rPr>
                <w:rFonts w:eastAsia="Times New Roman"/>
                <w:sz w:val="20"/>
                <w:szCs w:val="20"/>
              </w:rPr>
              <w:t>Unión cintura</w:t>
            </w:r>
            <w:r w:rsidR="00C2127C">
              <w:rPr>
                <w:rFonts w:eastAsia="Times New Roman"/>
                <w:sz w:val="20"/>
                <w:szCs w:val="20"/>
              </w:rPr>
              <w:t xml:space="preserve"> </w:t>
            </w:r>
            <w:r w:rsidRPr="00F1037F">
              <w:rPr>
                <w:rFonts w:eastAsia="Times New Roman"/>
                <w:sz w:val="20"/>
                <w:szCs w:val="20"/>
              </w:rPr>
              <w:t>–rodilla</w:t>
            </w:r>
            <w:r w:rsidR="00C2127C">
              <w:rPr>
                <w:rFonts w:eastAsia="Times New Roman"/>
                <w:sz w:val="20"/>
                <w:szCs w:val="20"/>
              </w:rPr>
              <w:t>.</w:t>
            </w:r>
          </w:p>
        </w:tc>
      </w:tr>
      <w:tr w:rsidRPr="00F1037F" w:rsidR="00F1037F" w:rsidTr="00F1037F" w14:paraId="74B69B7D" w14:textId="77777777">
        <w:tc>
          <w:tcPr>
            <w:tcW w:w="0" w:type="auto"/>
            <w:hideMark/>
          </w:tcPr>
          <w:p w:rsidRPr="00C2127C" w:rsidR="00F1037F" w:rsidP="00F1037F" w:rsidRDefault="00F1037F" w14:paraId="3DF551A9" w14:textId="77777777">
            <w:pPr>
              <w:rPr>
                <w:rFonts w:eastAsia="Times New Roman"/>
                <w:b/>
                <w:sz w:val="20"/>
                <w:szCs w:val="20"/>
              </w:rPr>
            </w:pPr>
            <w:r w:rsidRPr="00C2127C">
              <w:rPr>
                <w:rFonts w:eastAsia="Times New Roman"/>
                <w:b/>
                <w:sz w:val="20"/>
                <w:szCs w:val="20"/>
              </w:rPr>
              <w:t>6</w:t>
            </w:r>
          </w:p>
        </w:tc>
        <w:tc>
          <w:tcPr>
            <w:tcW w:w="0" w:type="auto"/>
            <w:hideMark/>
          </w:tcPr>
          <w:p w:rsidRPr="00C2127C" w:rsidR="00F1037F" w:rsidP="00F1037F" w:rsidRDefault="00F1037F" w14:paraId="074A8D33" w14:textId="77777777">
            <w:pPr>
              <w:rPr>
                <w:rFonts w:eastAsia="Times New Roman"/>
                <w:b/>
                <w:sz w:val="20"/>
                <w:szCs w:val="20"/>
              </w:rPr>
            </w:pPr>
            <w:r w:rsidRPr="00C2127C">
              <w:rPr>
                <w:rFonts w:eastAsia="Times New Roman"/>
                <w:b/>
                <w:sz w:val="20"/>
                <w:szCs w:val="20"/>
              </w:rPr>
              <w:t>Construir curva de tiro</w:t>
            </w:r>
          </w:p>
        </w:tc>
        <w:tc>
          <w:tcPr>
            <w:tcW w:w="0" w:type="auto"/>
            <w:hideMark/>
          </w:tcPr>
          <w:p w:rsidRPr="00F1037F" w:rsidR="00F1037F" w:rsidP="00F1037F" w:rsidRDefault="00F1037F" w14:paraId="521797F8" w14:textId="77777777">
            <w:pPr>
              <w:rPr>
                <w:rFonts w:eastAsia="Times New Roman"/>
                <w:sz w:val="20"/>
                <w:szCs w:val="20"/>
              </w:rPr>
            </w:pPr>
            <w:r w:rsidRPr="00F1037F">
              <w:rPr>
                <w:rFonts w:eastAsia="Times New Roman"/>
                <w:sz w:val="20"/>
                <w:szCs w:val="20"/>
              </w:rPr>
              <w:t>Desarrollar la curva interna desde la línea de tiro hasta la línea de rodilla, manteniendo continuidad estructural.</w:t>
            </w:r>
          </w:p>
        </w:tc>
        <w:tc>
          <w:tcPr>
            <w:tcW w:w="0" w:type="auto"/>
            <w:hideMark/>
          </w:tcPr>
          <w:p w:rsidRPr="00F1037F" w:rsidR="00F1037F" w:rsidP="00F1037F" w:rsidRDefault="00F1037F" w14:paraId="6E2DF901" w14:textId="55288006">
            <w:pPr>
              <w:rPr>
                <w:rFonts w:eastAsia="Times New Roman"/>
                <w:sz w:val="20"/>
                <w:szCs w:val="20"/>
              </w:rPr>
            </w:pPr>
            <w:r w:rsidRPr="00F1037F">
              <w:rPr>
                <w:rFonts w:eastAsia="Times New Roman"/>
                <w:sz w:val="20"/>
                <w:szCs w:val="20"/>
              </w:rPr>
              <w:t>Curva interna del tiro</w:t>
            </w:r>
          </w:p>
        </w:tc>
      </w:tr>
      <w:tr w:rsidRPr="00F1037F" w:rsidR="00F1037F" w:rsidTr="00F1037F" w14:paraId="5A5E3247" w14:textId="77777777">
        <w:tc>
          <w:tcPr>
            <w:tcW w:w="0" w:type="auto"/>
            <w:hideMark/>
          </w:tcPr>
          <w:p w:rsidRPr="00C2127C" w:rsidR="00F1037F" w:rsidP="00F1037F" w:rsidRDefault="00F1037F" w14:paraId="1C77FBA1" w14:textId="77777777">
            <w:pPr>
              <w:rPr>
                <w:rFonts w:eastAsia="Times New Roman"/>
                <w:b/>
                <w:sz w:val="20"/>
                <w:szCs w:val="20"/>
              </w:rPr>
            </w:pPr>
            <w:r w:rsidRPr="00C2127C">
              <w:rPr>
                <w:rFonts w:eastAsia="Times New Roman"/>
                <w:b/>
                <w:sz w:val="20"/>
                <w:szCs w:val="20"/>
              </w:rPr>
              <w:t>7</w:t>
            </w:r>
          </w:p>
        </w:tc>
        <w:tc>
          <w:tcPr>
            <w:tcW w:w="0" w:type="auto"/>
            <w:hideMark/>
          </w:tcPr>
          <w:p w:rsidRPr="00C2127C" w:rsidR="00F1037F" w:rsidP="00F1037F" w:rsidRDefault="00F1037F" w14:paraId="41FD14A6" w14:textId="77777777">
            <w:pPr>
              <w:rPr>
                <w:rFonts w:eastAsia="Times New Roman"/>
                <w:b/>
                <w:sz w:val="20"/>
                <w:szCs w:val="20"/>
              </w:rPr>
            </w:pPr>
            <w:r w:rsidRPr="00C2127C">
              <w:rPr>
                <w:rFonts w:eastAsia="Times New Roman"/>
                <w:b/>
                <w:sz w:val="20"/>
                <w:szCs w:val="20"/>
              </w:rPr>
              <w:t>Verificar alineación</w:t>
            </w:r>
          </w:p>
        </w:tc>
        <w:tc>
          <w:tcPr>
            <w:tcW w:w="0" w:type="auto"/>
            <w:hideMark/>
          </w:tcPr>
          <w:p w:rsidRPr="00F1037F" w:rsidR="00F1037F" w:rsidP="00F1037F" w:rsidRDefault="00F1037F" w14:paraId="250DF0E2" w14:textId="77777777">
            <w:pPr>
              <w:rPr>
                <w:rFonts w:eastAsia="Times New Roman"/>
                <w:sz w:val="20"/>
                <w:szCs w:val="20"/>
              </w:rPr>
            </w:pPr>
            <w:r w:rsidRPr="00F1037F">
              <w:rPr>
                <w:rFonts w:eastAsia="Times New Roman"/>
                <w:sz w:val="20"/>
                <w:szCs w:val="20"/>
              </w:rPr>
              <w:t>Confirmar que las líneas horizontales y curvas se mantengan alineadas respecto a la línea de quiebre.</w:t>
            </w:r>
          </w:p>
        </w:tc>
        <w:tc>
          <w:tcPr>
            <w:tcW w:w="0" w:type="auto"/>
            <w:hideMark/>
          </w:tcPr>
          <w:p w:rsidRPr="00F1037F" w:rsidR="00F1037F" w:rsidP="00F1037F" w:rsidRDefault="00F1037F" w14:paraId="22DEDA02" w14:textId="0DC446D7">
            <w:pPr>
              <w:rPr>
                <w:rFonts w:eastAsia="Times New Roman"/>
                <w:sz w:val="20"/>
                <w:szCs w:val="20"/>
              </w:rPr>
            </w:pPr>
            <w:r w:rsidRPr="00F1037F">
              <w:rPr>
                <w:rFonts w:eastAsia="Times New Roman"/>
                <w:sz w:val="20"/>
                <w:szCs w:val="20"/>
              </w:rPr>
              <w:t>Línea de quiebre como eje</w:t>
            </w:r>
            <w:r w:rsidR="00C2127C">
              <w:rPr>
                <w:rFonts w:eastAsia="Times New Roman"/>
                <w:sz w:val="20"/>
                <w:szCs w:val="20"/>
              </w:rPr>
              <w:t>.</w:t>
            </w:r>
          </w:p>
        </w:tc>
      </w:tr>
    </w:tbl>
    <w:p w:rsidRPr="004E6A74" w:rsidR="00634303" w:rsidP="00714F55" w:rsidRDefault="00634303" w14:paraId="1BECE41A" w14:textId="7088906A">
      <w:pPr>
        <w:pStyle w:val="Normal0"/>
        <w:pBdr>
          <w:top w:val="nil"/>
          <w:left w:val="nil"/>
          <w:bottom w:val="nil"/>
          <w:right w:val="nil"/>
          <w:between w:val="nil"/>
        </w:pBdr>
        <w:jc w:val="both"/>
        <w:rPr>
          <w:sz w:val="20"/>
          <w:szCs w:val="20"/>
        </w:rPr>
      </w:pPr>
    </w:p>
    <w:p w:rsidRPr="00594F0C" w:rsidR="00634303" w:rsidP="20956436" w:rsidRDefault="00C5766B" w14:paraId="42192E84" w14:textId="4ABEB639">
      <w:pPr>
        <w:pStyle w:val="Normal0"/>
        <w:pBdr>
          <w:top w:val="nil" w:color="FF000000" w:sz="0" w:space="0"/>
          <w:left w:val="nil" w:color="FF000000" w:sz="0" w:space="0"/>
          <w:bottom w:val="nil" w:color="FF000000" w:sz="0" w:space="0"/>
          <w:right w:val="nil" w:color="FF000000" w:sz="0" w:space="0"/>
          <w:between w:val="nil" w:color="FF000000" w:sz="0" w:space="0"/>
        </w:pBdr>
        <w:jc w:val="both"/>
        <w:rPr>
          <w:b w:val="1"/>
          <w:bCs w:val="1"/>
          <w:i w:val="1"/>
          <w:iCs w:val="1"/>
          <w:sz w:val="20"/>
          <w:szCs w:val="20"/>
        </w:rPr>
      </w:pPr>
      <w:r w:rsidRPr="20956436" w:rsidR="00C5766B">
        <w:rPr>
          <w:b w:val="1"/>
          <w:bCs w:val="1"/>
          <w:i w:val="1"/>
          <w:iCs w:val="1"/>
          <w:sz w:val="20"/>
          <w:szCs w:val="20"/>
        </w:rPr>
        <w:t>Figura 6</w:t>
      </w:r>
      <w:r w:rsidRPr="20956436" w:rsidR="005B7C76">
        <w:rPr>
          <w:b w:val="1"/>
          <w:bCs w:val="1"/>
          <w:i w:val="1"/>
          <w:iCs w:val="1"/>
          <w:sz w:val="20"/>
          <w:szCs w:val="20"/>
        </w:rPr>
        <w:t xml:space="preserve">. </w:t>
      </w:r>
      <w:r w:rsidRPr="20956436" w:rsidR="005B7C76">
        <w:rPr>
          <w:i w:val="1"/>
          <w:iCs w:val="1"/>
          <w:sz w:val="20"/>
          <w:szCs w:val="20"/>
        </w:rPr>
        <w:t xml:space="preserve">Paso 3 del </w:t>
      </w:r>
      <w:commentRangeStart w:id="1555262281"/>
      <w:r w:rsidRPr="20956436" w:rsidR="005B7C76">
        <w:rPr>
          <w:i w:val="1"/>
          <w:iCs w:val="1"/>
          <w:sz w:val="20"/>
          <w:szCs w:val="20"/>
        </w:rPr>
        <w:t>trazo</w:t>
      </w:r>
      <w:commentRangeEnd w:id="1555262281"/>
      <w:r>
        <w:rPr>
          <w:rStyle w:val="CommentReference"/>
        </w:rPr>
        <w:commentReference w:id="1555262281"/>
      </w:r>
      <w:r w:rsidRPr="20956436" w:rsidR="005B7C76">
        <w:rPr>
          <w:i w:val="1"/>
          <w:iCs w:val="1"/>
          <w:sz w:val="20"/>
          <w:szCs w:val="20"/>
        </w:rPr>
        <w:t xml:space="preserve"> del pantalón femenino</w:t>
      </w:r>
    </w:p>
    <w:p w:rsidRPr="004E6A74" w:rsidR="005B7C76" w:rsidP="00714F55" w:rsidRDefault="005B7C76" w14:paraId="66D3A3DE" w14:textId="4785B7C1">
      <w:pPr>
        <w:pStyle w:val="Normal0"/>
        <w:pBdr>
          <w:top w:val="nil"/>
          <w:left w:val="nil"/>
          <w:bottom w:val="nil"/>
          <w:right w:val="nil"/>
          <w:between w:val="nil"/>
        </w:pBdr>
        <w:jc w:val="both"/>
        <w:rPr>
          <w:sz w:val="20"/>
          <w:szCs w:val="20"/>
        </w:rPr>
      </w:pPr>
      <w:r w:rsidRPr="004E6A74">
        <w:rPr>
          <w:noProof/>
          <w:sz w:val="20"/>
          <w:szCs w:val="20"/>
          <w:lang w:eastAsia="es-CO"/>
        </w:rPr>
        <w:drawing>
          <wp:inline distT="0" distB="0" distL="0" distR="0" wp14:anchorId="70A50F2F" wp14:editId="7F8C6182">
            <wp:extent cx="2932203" cy="4946650"/>
            <wp:effectExtent l="0" t="0" r="190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rot="10800000">
                      <a:off x="0" y="0"/>
                      <a:ext cx="2936351" cy="4953647"/>
                    </a:xfrm>
                    <a:prstGeom prst="rect">
                      <a:avLst/>
                    </a:prstGeom>
                  </pic:spPr>
                </pic:pic>
              </a:graphicData>
            </a:graphic>
          </wp:inline>
        </w:drawing>
      </w:r>
    </w:p>
    <w:p w:rsidRPr="004E6A74" w:rsidR="00421F13" w:rsidP="00421F13" w:rsidRDefault="00421F13" w14:paraId="359F7B98" w14:textId="77777777">
      <w:pPr>
        <w:pStyle w:val="Normal0"/>
        <w:pBdr>
          <w:top w:val="nil"/>
          <w:left w:val="nil"/>
          <w:bottom w:val="nil"/>
          <w:right w:val="nil"/>
          <w:between w:val="nil"/>
        </w:pBdr>
        <w:jc w:val="both"/>
        <w:rPr>
          <w:sz w:val="20"/>
          <w:szCs w:val="20"/>
        </w:rPr>
      </w:pPr>
      <w:r w:rsidRPr="004E6A74">
        <w:rPr>
          <w:sz w:val="20"/>
          <w:szCs w:val="20"/>
        </w:rPr>
        <w:t>Fuente: SENA, (2021)</w:t>
      </w:r>
    </w:p>
    <w:p w:rsidRPr="004E6A74" w:rsidR="005B7C76" w:rsidP="00714F55" w:rsidRDefault="005B7C76" w14:paraId="6D28535A" w14:textId="0C603B42">
      <w:pPr>
        <w:pStyle w:val="Normal0"/>
        <w:pBdr>
          <w:top w:val="nil"/>
          <w:left w:val="nil"/>
          <w:bottom w:val="nil"/>
          <w:right w:val="nil"/>
          <w:between w:val="nil"/>
        </w:pBdr>
        <w:jc w:val="both"/>
        <w:rPr>
          <w:sz w:val="20"/>
          <w:szCs w:val="20"/>
        </w:rPr>
      </w:pPr>
    </w:p>
    <w:p w:rsidRPr="00C5766B" w:rsidR="005B7C76" w:rsidP="00714F55" w:rsidRDefault="00C5766B" w14:paraId="62CDF990" w14:textId="31CF909B">
      <w:pPr>
        <w:pStyle w:val="Normal0"/>
        <w:pBdr>
          <w:top w:val="nil"/>
          <w:left w:val="nil"/>
          <w:bottom w:val="nil"/>
          <w:right w:val="nil"/>
          <w:between w:val="nil"/>
        </w:pBdr>
        <w:jc w:val="both"/>
        <w:rPr>
          <w:b/>
          <w:sz w:val="20"/>
          <w:szCs w:val="20"/>
        </w:rPr>
      </w:pPr>
      <w:r w:rsidRPr="00C5766B">
        <w:rPr>
          <w:b/>
          <w:sz w:val="20"/>
          <w:szCs w:val="20"/>
        </w:rPr>
        <w:t>Tabla 5</w:t>
      </w:r>
      <w:r w:rsidRPr="00C5766B" w:rsidR="005B7C76">
        <w:rPr>
          <w:b/>
          <w:sz w:val="20"/>
          <w:szCs w:val="20"/>
        </w:rPr>
        <w:t xml:space="preserve">. </w:t>
      </w:r>
      <w:r w:rsidRPr="00594F0C">
        <w:rPr>
          <w:bCs/>
          <w:i/>
          <w:iCs/>
          <w:sz w:val="20"/>
          <w:szCs w:val="20"/>
        </w:rPr>
        <w:t>Paso 3 del trazo del pantalón femenino</w:t>
      </w:r>
    </w:p>
    <w:tbl>
      <w:tblPr>
        <w:tblStyle w:val="Tablaconcuadrcula1"/>
        <w:tblW w:w="0" w:type="auto"/>
        <w:tblLook w:val="04A0" w:firstRow="1" w:lastRow="0" w:firstColumn="1" w:lastColumn="0" w:noHBand="0" w:noVBand="1"/>
      </w:tblPr>
      <w:tblGrid>
        <w:gridCol w:w="695"/>
        <w:gridCol w:w="2100"/>
        <w:gridCol w:w="5422"/>
        <w:gridCol w:w="1745"/>
      </w:tblGrid>
      <w:tr w:rsidRPr="005B7C76" w:rsidR="005B7C76" w:rsidTr="00594F0C" w14:paraId="18B1575F" w14:textId="77777777">
        <w:tc>
          <w:tcPr>
            <w:tcW w:w="0" w:type="auto"/>
            <w:shd w:val="clear" w:color="auto" w:fill="DBE5F1" w:themeFill="accent1" w:themeFillTint="33"/>
            <w:hideMark/>
          </w:tcPr>
          <w:p w:rsidRPr="005B7C76" w:rsidR="005B7C76" w:rsidP="005B7C76" w:rsidRDefault="005B7C76" w14:paraId="3E06ABA8" w14:textId="77777777">
            <w:pPr>
              <w:jc w:val="center"/>
              <w:rPr>
                <w:rFonts w:eastAsia="Times New Roman"/>
                <w:b/>
                <w:bCs/>
                <w:sz w:val="20"/>
                <w:szCs w:val="20"/>
              </w:rPr>
            </w:pPr>
            <w:r w:rsidRPr="005B7C76">
              <w:rPr>
                <w:rFonts w:eastAsia="Times New Roman"/>
                <w:b/>
                <w:bCs/>
                <w:sz w:val="20"/>
                <w:szCs w:val="20"/>
              </w:rPr>
              <w:t>Paso</w:t>
            </w:r>
          </w:p>
        </w:tc>
        <w:tc>
          <w:tcPr>
            <w:tcW w:w="0" w:type="auto"/>
            <w:shd w:val="clear" w:color="auto" w:fill="DBE5F1" w:themeFill="accent1" w:themeFillTint="33"/>
            <w:hideMark/>
          </w:tcPr>
          <w:p w:rsidRPr="005B7C76" w:rsidR="005B7C76" w:rsidP="005B7C76" w:rsidRDefault="005B7C76" w14:paraId="20F41EE8" w14:textId="77777777">
            <w:pPr>
              <w:jc w:val="center"/>
              <w:rPr>
                <w:rFonts w:eastAsia="Times New Roman"/>
                <w:b/>
                <w:bCs/>
                <w:sz w:val="20"/>
                <w:szCs w:val="20"/>
              </w:rPr>
            </w:pPr>
            <w:r w:rsidRPr="005B7C76">
              <w:rPr>
                <w:rFonts w:eastAsia="Times New Roman"/>
                <w:b/>
                <w:bCs/>
                <w:sz w:val="20"/>
                <w:szCs w:val="20"/>
              </w:rPr>
              <w:t>Acción</w:t>
            </w:r>
          </w:p>
        </w:tc>
        <w:tc>
          <w:tcPr>
            <w:tcW w:w="0" w:type="auto"/>
            <w:shd w:val="clear" w:color="auto" w:fill="DBE5F1" w:themeFill="accent1" w:themeFillTint="33"/>
            <w:hideMark/>
          </w:tcPr>
          <w:p w:rsidRPr="005B7C76" w:rsidR="005B7C76" w:rsidP="005B7C76" w:rsidRDefault="005B7C76" w14:paraId="5052652D" w14:textId="77777777">
            <w:pPr>
              <w:jc w:val="center"/>
              <w:rPr>
                <w:rFonts w:eastAsia="Times New Roman"/>
                <w:b/>
                <w:bCs/>
                <w:sz w:val="20"/>
                <w:szCs w:val="20"/>
              </w:rPr>
            </w:pPr>
            <w:r w:rsidRPr="005B7C76">
              <w:rPr>
                <w:rFonts w:eastAsia="Times New Roman"/>
                <w:b/>
                <w:bCs/>
                <w:sz w:val="20"/>
                <w:szCs w:val="20"/>
              </w:rPr>
              <w:t>Procedimiento técnico</w:t>
            </w:r>
          </w:p>
        </w:tc>
        <w:tc>
          <w:tcPr>
            <w:tcW w:w="0" w:type="auto"/>
            <w:shd w:val="clear" w:color="auto" w:fill="DBE5F1" w:themeFill="accent1" w:themeFillTint="33"/>
            <w:hideMark/>
          </w:tcPr>
          <w:p w:rsidRPr="005B7C76" w:rsidR="005B7C76" w:rsidP="005B7C76" w:rsidRDefault="005B7C76" w14:paraId="04004059" w14:textId="77777777">
            <w:pPr>
              <w:jc w:val="center"/>
              <w:rPr>
                <w:rFonts w:eastAsia="Times New Roman"/>
                <w:b/>
                <w:bCs/>
                <w:sz w:val="20"/>
                <w:szCs w:val="20"/>
              </w:rPr>
            </w:pPr>
            <w:r w:rsidRPr="005B7C76">
              <w:rPr>
                <w:rFonts w:eastAsia="Times New Roman"/>
                <w:b/>
                <w:bCs/>
                <w:sz w:val="20"/>
                <w:szCs w:val="20"/>
              </w:rPr>
              <w:t>Referencia</w:t>
            </w:r>
          </w:p>
        </w:tc>
      </w:tr>
      <w:tr w:rsidRPr="005B7C76" w:rsidR="005B7C76" w:rsidTr="005A1C35" w14:paraId="55B09BB5" w14:textId="77777777">
        <w:tc>
          <w:tcPr>
            <w:tcW w:w="0" w:type="auto"/>
            <w:hideMark/>
          </w:tcPr>
          <w:p w:rsidRPr="00AE7CEB" w:rsidR="005B7C76" w:rsidP="005B7C76" w:rsidRDefault="005B7C76" w14:paraId="6671A476" w14:textId="77777777">
            <w:pPr>
              <w:rPr>
                <w:rFonts w:eastAsia="Times New Roman"/>
                <w:b/>
                <w:sz w:val="20"/>
                <w:szCs w:val="20"/>
              </w:rPr>
            </w:pPr>
            <w:r w:rsidRPr="00AE7CEB">
              <w:rPr>
                <w:rFonts w:eastAsia="Times New Roman"/>
                <w:b/>
                <w:sz w:val="20"/>
                <w:szCs w:val="20"/>
              </w:rPr>
              <w:t>1</w:t>
            </w:r>
          </w:p>
        </w:tc>
        <w:tc>
          <w:tcPr>
            <w:tcW w:w="0" w:type="auto"/>
            <w:hideMark/>
          </w:tcPr>
          <w:p w:rsidRPr="00AE7CEB" w:rsidR="005B7C76" w:rsidP="005B7C76" w:rsidRDefault="005B7C76" w14:paraId="30BF319D" w14:textId="77777777">
            <w:pPr>
              <w:rPr>
                <w:rFonts w:eastAsia="Times New Roman"/>
                <w:b/>
                <w:sz w:val="20"/>
                <w:szCs w:val="20"/>
              </w:rPr>
            </w:pPr>
            <w:r w:rsidRPr="00AE7CEB">
              <w:rPr>
                <w:rFonts w:eastAsia="Times New Roman"/>
                <w:b/>
                <w:sz w:val="20"/>
                <w:szCs w:val="20"/>
              </w:rPr>
              <w:t>Definir ancho de bota</w:t>
            </w:r>
          </w:p>
        </w:tc>
        <w:tc>
          <w:tcPr>
            <w:tcW w:w="0" w:type="auto"/>
            <w:hideMark/>
          </w:tcPr>
          <w:p w:rsidRPr="005B7C76" w:rsidR="005B7C76" w:rsidP="00A4026C" w:rsidRDefault="005B7C76" w14:paraId="31DF1958" w14:textId="77777777">
            <w:pPr>
              <w:jc w:val="both"/>
              <w:rPr>
                <w:rFonts w:eastAsia="Times New Roman"/>
                <w:sz w:val="20"/>
                <w:szCs w:val="20"/>
              </w:rPr>
            </w:pPr>
            <w:r w:rsidRPr="005B7C76">
              <w:rPr>
                <w:rFonts w:eastAsia="Times New Roman"/>
                <w:sz w:val="20"/>
                <w:szCs w:val="20"/>
              </w:rPr>
              <w:t>Desde la línea de quiebre, medir hacia cada lado el valor correspondiente al ancho de bota dividido en dos y trazar los puntos de referencia.</w:t>
            </w:r>
          </w:p>
        </w:tc>
        <w:tc>
          <w:tcPr>
            <w:tcW w:w="0" w:type="auto"/>
            <w:hideMark/>
          </w:tcPr>
          <w:p w:rsidRPr="005B7C76" w:rsidR="005B7C76" w:rsidP="005B7C76" w:rsidRDefault="005B7C76" w14:paraId="56DC1F7B" w14:textId="62B1137C">
            <w:pPr>
              <w:rPr>
                <w:rFonts w:eastAsia="Times New Roman"/>
                <w:sz w:val="20"/>
                <w:szCs w:val="20"/>
              </w:rPr>
            </w:pPr>
            <w:r w:rsidRPr="005B7C76">
              <w:rPr>
                <w:rFonts w:eastAsia="Times New Roman"/>
                <w:sz w:val="20"/>
                <w:szCs w:val="20"/>
              </w:rPr>
              <w:t>Ancho de bota ÷ 2</w:t>
            </w:r>
            <w:r w:rsidR="00AE7CEB">
              <w:rPr>
                <w:rFonts w:eastAsia="Times New Roman"/>
                <w:sz w:val="20"/>
                <w:szCs w:val="20"/>
              </w:rPr>
              <w:t xml:space="preserve"> cm.</w:t>
            </w:r>
          </w:p>
        </w:tc>
      </w:tr>
      <w:tr w:rsidRPr="005B7C76" w:rsidR="005B7C76" w:rsidTr="005A1C35" w14:paraId="37E665BE" w14:textId="77777777">
        <w:tc>
          <w:tcPr>
            <w:tcW w:w="0" w:type="auto"/>
            <w:hideMark/>
          </w:tcPr>
          <w:p w:rsidRPr="00AE7CEB" w:rsidR="005B7C76" w:rsidP="005B7C76" w:rsidRDefault="005B7C76" w14:paraId="7352496A" w14:textId="77777777">
            <w:pPr>
              <w:rPr>
                <w:rFonts w:eastAsia="Times New Roman"/>
                <w:b/>
                <w:sz w:val="20"/>
                <w:szCs w:val="20"/>
              </w:rPr>
            </w:pPr>
            <w:r w:rsidRPr="00AE7CEB">
              <w:rPr>
                <w:rFonts w:eastAsia="Times New Roman"/>
                <w:b/>
                <w:sz w:val="20"/>
                <w:szCs w:val="20"/>
              </w:rPr>
              <w:t>2</w:t>
            </w:r>
          </w:p>
        </w:tc>
        <w:tc>
          <w:tcPr>
            <w:tcW w:w="0" w:type="auto"/>
            <w:hideMark/>
          </w:tcPr>
          <w:p w:rsidRPr="00AE7CEB" w:rsidR="005B7C76" w:rsidP="005B7C76" w:rsidRDefault="005B7C76" w14:paraId="36D75F78" w14:textId="77777777">
            <w:pPr>
              <w:rPr>
                <w:rFonts w:eastAsia="Times New Roman"/>
                <w:b/>
                <w:sz w:val="20"/>
                <w:szCs w:val="20"/>
              </w:rPr>
            </w:pPr>
            <w:r w:rsidRPr="00AE7CEB">
              <w:rPr>
                <w:rFonts w:eastAsia="Times New Roman"/>
                <w:b/>
                <w:sz w:val="20"/>
                <w:szCs w:val="20"/>
              </w:rPr>
              <w:t>Trazar línea de bota</w:t>
            </w:r>
          </w:p>
        </w:tc>
        <w:tc>
          <w:tcPr>
            <w:tcW w:w="0" w:type="auto"/>
            <w:hideMark/>
          </w:tcPr>
          <w:p w:rsidRPr="005B7C76" w:rsidR="005B7C76" w:rsidP="00A4026C" w:rsidRDefault="005B7C76" w14:paraId="7F765116" w14:textId="77777777">
            <w:pPr>
              <w:jc w:val="both"/>
              <w:rPr>
                <w:rFonts w:eastAsia="Times New Roman"/>
                <w:sz w:val="20"/>
                <w:szCs w:val="20"/>
              </w:rPr>
            </w:pPr>
            <w:r w:rsidRPr="005B7C76">
              <w:rPr>
                <w:rFonts w:eastAsia="Times New Roman"/>
                <w:sz w:val="20"/>
                <w:szCs w:val="20"/>
              </w:rPr>
              <w:t>Unir los puntos definidos del ancho de bota mediante una línea horizontal que establezca el límite inferior del patrón.</w:t>
            </w:r>
          </w:p>
        </w:tc>
        <w:tc>
          <w:tcPr>
            <w:tcW w:w="0" w:type="auto"/>
            <w:hideMark/>
          </w:tcPr>
          <w:p w:rsidRPr="005B7C76" w:rsidR="005B7C76" w:rsidP="005B7C76" w:rsidRDefault="005B7C76" w14:paraId="7911B8AB" w14:textId="49F34814">
            <w:pPr>
              <w:rPr>
                <w:rFonts w:eastAsia="Times New Roman"/>
                <w:sz w:val="20"/>
                <w:szCs w:val="20"/>
              </w:rPr>
            </w:pPr>
            <w:r w:rsidRPr="005B7C76">
              <w:rPr>
                <w:rFonts w:eastAsia="Times New Roman"/>
                <w:sz w:val="20"/>
                <w:szCs w:val="20"/>
              </w:rPr>
              <w:t>Línea inferior del pantalón</w:t>
            </w:r>
            <w:r w:rsidR="00AE7CEB">
              <w:rPr>
                <w:rFonts w:eastAsia="Times New Roman"/>
                <w:sz w:val="20"/>
                <w:szCs w:val="20"/>
              </w:rPr>
              <w:t>.</w:t>
            </w:r>
          </w:p>
        </w:tc>
      </w:tr>
      <w:tr w:rsidRPr="005B7C76" w:rsidR="005B7C76" w:rsidTr="005A1C35" w14:paraId="1D13344A" w14:textId="77777777">
        <w:tc>
          <w:tcPr>
            <w:tcW w:w="0" w:type="auto"/>
            <w:hideMark/>
          </w:tcPr>
          <w:p w:rsidRPr="00AE7CEB" w:rsidR="005B7C76" w:rsidP="005B7C76" w:rsidRDefault="005B7C76" w14:paraId="1CD9F9F9" w14:textId="77777777">
            <w:pPr>
              <w:rPr>
                <w:rFonts w:eastAsia="Times New Roman"/>
                <w:b/>
                <w:sz w:val="20"/>
                <w:szCs w:val="20"/>
              </w:rPr>
            </w:pPr>
            <w:r w:rsidRPr="00AE7CEB">
              <w:rPr>
                <w:rFonts w:eastAsia="Times New Roman"/>
                <w:b/>
                <w:sz w:val="20"/>
                <w:szCs w:val="20"/>
              </w:rPr>
              <w:t>3</w:t>
            </w:r>
          </w:p>
        </w:tc>
        <w:tc>
          <w:tcPr>
            <w:tcW w:w="0" w:type="auto"/>
            <w:hideMark/>
          </w:tcPr>
          <w:p w:rsidRPr="00AE7CEB" w:rsidR="005B7C76" w:rsidP="005B7C76" w:rsidRDefault="005B7C76" w14:paraId="71579806" w14:textId="77777777">
            <w:pPr>
              <w:rPr>
                <w:rFonts w:eastAsia="Times New Roman"/>
                <w:b/>
                <w:sz w:val="20"/>
                <w:szCs w:val="20"/>
              </w:rPr>
            </w:pPr>
            <w:r w:rsidRPr="00AE7CEB">
              <w:rPr>
                <w:rFonts w:eastAsia="Times New Roman"/>
                <w:b/>
                <w:sz w:val="20"/>
                <w:szCs w:val="20"/>
              </w:rPr>
              <w:t>Definir ancho de rodilla</w:t>
            </w:r>
          </w:p>
        </w:tc>
        <w:tc>
          <w:tcPr>
            <w:tcW w:w="0" w:type="auto"/>
            <w:hideMark/>
          </w:tcPr>
          <w:p w:rsidRPr="005B7C76" w:rsidR="005B7C76" w:rsidP="00A4026C" w:rsidRDefault="005B7C76" w14:paraId="487024D3" w14:textId="77777777">
            <w:pPr>
              <w:jc w:val="both"/>
              <w:rPr>
                <w:rFonts w:eastAsia="Times New Roman"/>
                <w:sz w:val="20"/>
                <w:szCs w:val="20"/>
              </w:rPr>
            </w:pPr>
            <w:r w:rsidRPr="005B7C76">
              <w:rPr>
                <w:rFonts w:eastAsia="Times New Roman"/>
                <w:sz w:val="20"/>
                <w:szCs w:val="20"/>
              </w:rPr>
              <w:t>Desde la línea de quiebre, medir hacia cada lado el valor correspondiente al ancho de rodilla dividido en dos y marcar los puntos.</w:t>
            </w:r>
          </w:p>
        </w:tc>
        <w:tc>
          <w:tcPr>
            <w:tcW w:w="0" w:type="auto"/>
            <w:hideMark/>
          </w:tcPr>
          <w:p w:rsidRPr="005B7C76" w:rsidR="005B7C76" w:rsidP="00AE7CEB" w:rsidRDefault="005B7C76" w14:paraId="11419C3B" w14:textId="7A728B33">
            <w:pPr>
              <w:rPr>
                <w:rFonts w:eastAsia="Times New Roman"/>
                <w:sz w:val="20"/>
                <w:szCs w:val="20"/>
              </w:rPr>
            </w:pPr>
            <w:r w:rsidRPr="005B7C76">
              <w:rPr>
                <w:rFonts w:eastAsia="Times New Roman"/>
                <w:sz w:val="20"/>
                <w:szCs w:val="20"/>
              </w:rPr>
              <w:t>Ancho de rodilla ÷ 2</w:t>
            </w:r>
            <w:r w:rsidR="00AE7CEB">
              <w:rPr>
                <w:rFonts w:eastAsia="Times New Roman"/>
                <w:sz w:val="20"/>
                <w:szCs w:val="20"/>
              </w:rPr>
              <w:t>.</w:t>
            </w:r>
          </w:p>
        </w:tc>
      </w:tr>
      <w:tr w:rsidRPr="005B7C76" w:rsidR="005B7C76" w:rsidTr="005A1C35" w14:paraId="79DBC0FC" w14:textId="77777777">
        <w:tc>
          <w:tcPr>
            <w:tcW w:w="0" w:type="auto"/>
            <w:hideMark/>
          </w:tcPr>
          <w:p w:rsidRPr="00AE7CEB" w:rsidR="005B7C76" w:rsidP="005B7C76" w:rsidRDefault="005B7C76" w14:paraId="04C9BED9" w14:textId="77777777">
            <w:pPr>
              <w:rPr>
                <w:rFonts w:eastAsia="Times New Roman"/>
                <w:b/>
                <w:sz w:val="20"/>
                <w:szCs w:val="20"/>
              </w:rPr>
            </w:pPr>
            <w:r w:rsidRPr="00AE7CEB">
              <w:rPr>
                <w:rFonts w:eastAsia="Times New Roman"/>
                <w:b/>
                <w:sz w:val="20"/>
                <w:szCs w:val="20"/>
              </w:rPr>
              <w:t>4</w:t>
            </w:r>
          </w:p>
        </w:tc>
        <w:tc>
          <w:tcPr>
            <w:tcW w:w="0" w:type="auto"/>
            <w:hideMark/>
          </w:tcPr>
          <w:p w:rsidRPr="00AE7CEB" w:rsidR="005B7C76" w:rsidP="005B7C76" w:rsidRDefault="005B7C76" w14:paraId="4AAB34A4" w14:textId="77777777">
            <w:pPr>
              <w:rPr>
                <w:rFonts w:eastAsia="Times New Roman"/>
                <w:b/>
                <w:sz w:val="20"/>
                <w:szCs w:val="20"/>
              </w:rPr>
            </w:pPr>
            <w:r w:rsidRPr="00AE7CEB">
              <w:rPr>
                <w:rFonts w:eastAsia="Times New Roman"/>
                <w:b/>
                <w:sz w:val="20"/>
                <w:szCs w:val="20"/>
              </w:rPr>
              <w:t>Trazar líneas laterales externas</w:t>
            </w:r>
          </w:p>
        </w:tc>
        <w:tc>
          <w:tcPr>
            <w:tcW w:w="0" w:type="auto"/>
            <w:hideMark/>
          </w:tcPr>
          <w:p w:rsidRPr="005B7C76" w:rsidR="005B7C76" w:rsidP="00A4026C" w:rsidRDefault="005B7C76" w14:paraId="250F5F0E" w14:textId="77777777">
            <w:pPr>
              <w:jc w:val="both"/>
              <w:rPr>
                <w:rFonts w:eastAsia="Times New Roman"/>
                <w:sz w:val="20"/>
                <w:szCs w:val="20"/>
              </w:rPr>
            </w:pPr>
            <w:r w:rsidRPr="005B7C76">
              <w:rPr>
                <w:rFonts w:eastAsia="Times New Roman"/>
                <w:sz w:val="20"/>
                <w:szCs w:val="20"/>
              </w:rPr>
              <w:t>Unir el ancho de cadera con el ancho de rodilla y posteriormente con el ancho de bota mediante líneas continuas, definiendo el contorno lateral.</w:t>
            </w:r>
          </w:p>
        </w:tc>
        <w:tc>
          <w:tcPr>
            <w:tcW w:w="0" w:type="auto"/>
            <w:hideMark/>
          </w:tcPr>
          <w:p w:rsidRPr="005B7C76" w:rsidR="005B7C76" w:rsidP="005B7C76" w:rsidRDefault="005B7C76" w14:paraId="59BE7001" w14:textId="1F8D1880">
            <w:pPr>
              <w:rPr>
                <w:rFonts w:eastAsia="Times New Roman"/>
                <w:sz w:val="20"/>
                <w:szCs w:val="20"/>
              </w:rPr>
            </w:pPr>
            <w:r w:rsidRPr="005B7C76">
              <w:rPr>
                <w:rFonts w:eastAsia="Times New Roman"/>
                <w:sz w:val="20"/>
                <w:szCs w:val="20"/>
              </w:rPr>
              <w:t>Unión cadera</w:t>
            </w:r>
            <w:r w:rsidR="00AE7CEB">
              <w:rPr>
                <w:rFonts w:eastAsia="Times New Roman"/>
                <w:sz w:val="20"/>
                <w:szCs w:val="20"/>
              </w:rPr>
              <w:t xml:space="preserve"> </w:t>
            </w:r>
            <w:r w:rsidRPr="005B7C76">
              <w:rPr>
                <w:rFonts w:eastAsia="Times New Roman"/>
                <w:sz w:val="20"/>
                <w:szCs w:val="20"/>
              </w:rPr>
              <w:t>–</w:t>
            </w:r>
            <w:r w:rsidR="00AE7CEB">
              <w:rPr>
                <w:rFonts w:eastAsia="Times New Roman"/>
                <w:sz w:val="20"/>
                <w:szCs w:val="20"/>
              </w:rPr>
              <w:t xml:space="preserve"> </w:t>
            </w:r>
            <w:r w:rsidRPr="005B7C76">
              <w:rPr>
                <w:rFonts w:eastAsia="Times New Roman"/>
                <w:sz w:val="20"/>
                <w:szCs w:val="20"/>
              </w:rPr>
              <w:t>rodilla</w:t>
            </w:r>
            <w:r w:rsidR="00AE7CEB">
              <w:rPr>
                <w:rFonts w:eastAsia="Times New Roman"/>
                <w:sz w:val="20"/>
                <w:szCs w:val="20"/>
              </w:rPr>
              <w:t xml:space="preserve"> </w:t>
            </w:r>
            <w:r w:rsidRPr="005B7C76">
              <w:rPr>
                <w:rFonts w:eastAsia="Times New Roman"/>
                <w:sz w:val="20"/>
                <w:szCs w:val="20"/>
              </w:rPr>
              <w:t>–</w:t>
            </w:r>
            <w:r w:rsidR="00AE7CEB">
              <w:rPr>
                <w:rFonts w:eastAsia="Times New Roman"/>
                <w:sz w:val="20"/>
                <w:szCs w:val="20"/>
              </w:rPr>
              <w:t xml:space="preserve"> </w:t>
            </w:r>
            <w:r w:rsidRPr="005B7C76">
              <w:rPr>
                <w:rFonts w:eastAsia="Times New Roman"/>
                <w:sz w:val="20"/>
                <w:szCs w:val="20"/>
              </w:rPr>
              <w:t>bota</w:t>
            </w:r>
            <w:r w:rsidR="00AE7CEB">
              <w:rPr>
                <w:rFonts w:eastAsia="Times New Roman"/>
                <w:sz w:val="20"/>
                <w:szCs w:val="20"/>
              </w:rPr>
              <w:t>.</w:t>
            </w:r>
          </w:p>
        </w:tc>
      </w:tr>
      <w:tr w:rsidRPr="005B7C76" w:rsidR="005B7C76" w:rsidTr="005A1C35" w14:paraId="48D5DA7C" w14:textId="77777777">
        <w:tc>
          <w:tcPr>
            <w:tcW w:w="0" w:type="auto"/>
            <w:hideMark/>
          </w:tcPr>
          <w:p w:rsidRPr="00AE7CEB" w:rsidR="005B7C76" w:rsidP="005B7C76" w:rsidRDefault="005B7C76" w14:paraId="7E876F97" w14:textId="77777777">
            <w:pPr>
              <w:rPr>
                <w:rFonts w:eastAsia="Times New Roman"/>
                <w:b/>
                <w:sz w:val="20"/>
                <w:szCs w:val="20"/>
              </w:rPr>
            </w:pPr>
            <w:r w:rsidRPr="00AE7CEB">
              <w:rPr>
                <w:rFonts w:eastAsia="Times New Roman"/>
                <w:b/>
                <w:sz w:val="20"/>
                <w:szCs w:val="20"/>
              </w:rPr>
              <w:t>5</w:t>
            </w:r>
          </w:p>
        </w:tc>
        <w:tc>
          <w:tcPr>
            <w:tcW w:w="0" w:type="auto"/>
            <w:hideMark/>
          </w:tcPr>
          <w:p w:rsidRPr="00AE7CEB" w:rsidR="005B7C76" w:rsidP="005B7C76" w:rsidRDefault="005B7C76" w14:paraId="2CD0F15D" w14:textId="77777777">
            <w:pPr>
              <w:rPr>
                <w:rFonts w:eastAsia="Times New Roman"/>
                <w:b/>
                <w:sz w:val="20"/>
                <w:szCs w:val="20"/>
              </w:rPr>
            </w:pPr>
            <w:r w:rsidRPr="00AE7CEB">
              <w:rPr>
                <w:rFonts w:eastAsia="Times New Roman"/>
                <w:b/>
                <w:sz w:val="20"/>
                <w:szCs w:val="20"/>
              </w:rPr>
              <w:t>Trazar líneas internas de entrepierna</w:t>
            </w:r>
          </w:p>
        </w:tc>
        <w:tc>
          <w:tcPr>
            <w:tcW w:w="0" w:type="auto"/>
            <w:hideMark/>
          </w:tcPr>
          <w:p w:rsidRPr="005B7C76" w:rsidR="005B7C76" w:rsidP="00A4026C" w:rsidRDefault="005B7C76" w14:paraId="66C839DA" w14:textId="77777777">
            <w:pPr>
              <w:jc w:val="both"/>
              <w:rPr>
                <w:rFonts w:eastAsia="Times New Roman"/>
                <w:sz w:val="20"/>
                <w:szCs w:val="20"/>
              </w:rPr>
            </w:pPr>
            <w:r w:rsidRPr="005B7C76">
              <w:rPr>
                <w:rFonts w:eastAsia="Times New Roman"/>
                <w:sz w:val="20"/>
                <w:szCs w:val="20"/>
              </w:rPr>
              <w:t>Unir el punto de tiro con el ancho de rodilla y posteriormente con el ancho de bota mediante una línea continua.</w:t>
            </w:r>
          </w:p>
        </w:tc>
        <w:tc>
          <w:tcPr>
            <w:tcW w:w="0" w:type="auto"/>
            <w:hideMark/>
          </w:tcPr>
          <w:p w:rsidRPr="005B7C76" w:rsidR="005B7C76" w:rsidP="005B7C76" w:rsidRDefault="005B7C76" w14:paraId="2A603B76" w14:textId="4D307625">
            <w:pPr>
              <w:rPr>
                <w:rFonts w:eastAsia="Times New Roman"/>
                <w:sz w:val="20"/>
                <w:szCs w:val="20"/>
              </w:rPr>
            </w:pPr>
            <w:r w:rsidRPr="005B7C76">
              <w:rPr>
                <w:rFonts w:eastAsia="Times New Roman"/>
                <w:sz w:val="20"/>
                <w:szCs w:val="20"/>
              </w:rPr>
              <w:t>Unión tiro</w:t>
            </w:r>
            <w:r w:rsidR="00AE7CEB">
              <w:rPr>
                <w:rFonts w:eastAsia="Times New Roman"/>
                <w:sz w:val="20"/>
                <w:szCs w:val="20"/>
              </w:rPr>
              <w:t xml:space="preserve"> </w:t>
            </w:r>
            <w:r w:rsidRPr="005B7C76">
              <w:rPr>
                <w:rFonts w:eastAsia="Times New Roman"/>
                <w:sz w:val="20"/>
                <w:szCs w:val="20"/>
              </w:rPr>
              <w:t>–rodilla</w:t>
            </w:r>
            <w:r w:rsidR="00AE7CEB">
              <w:rPr>
                <w:rFonts w:eastAsia="Times New Roman"/>
                <w:sz w:val="20"/>
                <w:szCs w:val="20"/>
              </w:rPr>
              <w:t xml:space="preserve"> </w:t>
            </w:r>
            <w:r w:rsidRPr="005B7C76">
              <w:rPr>
                <w:rFonts w:eastAsia="Times New Roman"/>
                <w:sz w:val="20"/>
                <w:szCs w:val="20"/>
              </w:rPr>
              <w:t>–</w:t>
            </w:r>
            <w:r w:rsidR="00AE7CEB">
              <w:rPr>
                <w:rFonts w:eastAsia="Times New Roman"/>
                <w:sz w:val="20"/>
                <w:szCs w:val="20"/>
              </w:rPr>
              <w:t xml:space="preserve"> </w:t>
            </w:r>
            <w:r w:rsidRPr="005B7C76">
              <w:rPr>
                <w:rFonts w:eastAsia="Times New Roman"/>
                <w:sz w:val="20"/>
                <w:szCs w:val="20"/>
              </w:rPr>
              <w:t>bota</w:t>
            </w:r>
            <w:r w:rsidR="00AE7CEB">
              <w:rPr>
                <w:rFonts w:eastAsia="Times New Roman"/>
                <w:sz w:val="20"/>
                <w:szCs w:val="20"/>
              </w:rPr>
              <w:t>.</w:t>
            </w:r>
          </w:p>
        </w:tc>
      </w:tr>
      <w:tr w:rsidRPr="005B7C76" w:rsidR="005B7C76" w:rsidTr="005A1C35" w14:paraId="7397460E" w14:textId="77777777">
        <w:tc>
          <w:tcPr>
            <w:tcW w:w="0" w:type="auto"/>
            <w:hideMark/>
          </w:tcPr>
          <w:p w:rsidRPr="00AE7CEB" w:rsidR="005B7C76" w:rsidP="005B7C76" w:rsidRDefault="005B7C76" w14:paraId="4F2B9EDD" w14:textId="77777777">
            <w:pPr>
              <w:rPr>
                <w:rFonts w:eastAsia="Times New Roman"/>
                <w:b/>
                <w:sz w:val="20"/>
                <w:szCs w:val="20"/>
              </w:rPr>
            </w:pPr>
            <w:r w:rsidRPr="00AE7CEB">
              <w:rPr>
                <w:rFonts w:eastAsia="Times New Roman"/>
                <w:b/>
                <w:sz w:val="20"/>
                <w:szCs w:val="20"/>
              </w:rPr>
              <w:t>6</w:t>
            </w:r>
          </w:p>
        </w:tc>
        <w:tc>
          <w:tcPr>
            <w:tcW w:w="0" w:type="auto"/>
            <w:hideMark/>
          </w:tcPr>
          <w:p w:rsidRPr="00AE7CEB" w:rsidR="005B7C76" w:rsidP="005B7C76" w:rsidRDefault="005B7C76" w14:paraId="577A59A1" w14:textId="77777777">
            <w:pPr>
              <w:rPr>
                <w:rFonts w:eastAsia="Times New Roman"/>
                <w:b/>
                <w:sz w:val="20"/>
                <w:szCs w:val="20"/>
              </w:rPr>
            </w:pPr>
            <w:r w:rsidRPr="00AE7CEB">
              <w:rPr>
                <w:rFonts w:eastAsia="Times New Roman"/>
                <w:b/>
                <w:sz w:val="20"/>
                <w:szCs w:val="20"/>
              </w:rPr>
              <w:t>Extender el tiro delantero</w:t>
            </w:r>
          </w:p>
        </w:tc>
        <w:tc>
          <w:tcPr>
            <w:tcW w:w="0" w:type="auto"/>
            <w:hideMark/>
          </w:tcPr>
          <w:p w:rsidRPr="005B7C76" w:rsidR="005B7C76" w:rsidP="00A4026C" w:rsidRDefault="005B7C76" w14:paraId="0BCD4B0F" w14:textId="77777777">
            <w:pPr>
              <w:jc w:val="both"/>
              <w:rPr>
                <w:rFonts w:eastAsia="Times New Roman"/>
                <w:sz w:val="20"/>
                <w:szCs w:val="20"/>
              </w:rPr>
            </w:pPr>
            <w:r w:rsidRPr="005B7C76">
              <w:rPr>
                <w:rFonts w:eastAsia="Times New Roman"/>
                <w:sz w:val="20"/>
                <w:szCs w:val="20"/>
              </w:rPr>
              <w:t>Desde la línea central de quiebre, medir hacia el exterior el valor correspondiente a cadera ÷ 4 más costura, y proyectar el punto de extensión del tiro.</w:t>
            </w:r>
          </w:p>
        </w:tc>
        <w:tc>
          <w:tcPr>
            <w:tcW w:w="0" w:type="auto"/>
            <w:hideMark/>
          </w:tcPr>
          <w:p w:rsidRPr="005B7C76" w:rsidR="005B7C76" w:rsidP="005B7C76" w:rsidRDefault="005B7C76" w14:paraId="5DC5428F" w14:textId="1397F705">
            <w:pPr>
              <w:rPr>
                <w:rFonts w:eastAsia="Times New Roman"/>
                <w:sz w:val="20"/>
                <w:szCs w:val="20"/>
              </w:rPr>
            </w:pPr>
            <w:r w:rsidRPr="005B7C76">
              <w:rPr>
                <w:rFonts w:eastAsia="Times New Roman"/>
                <w:sz w:val="20"/>
                <w:szCs w:val="20"/>
              </w:rPr>
              <w:t>Cadera ÷ 4 + costura</w:t>
            </w:r>
            <w:r w:rsidR="00AE7CEB">
              <w:rPr>
                <w:rFonts w:eastAsia="Times New Roman"/>
                <w:sz w:val="20"/>
                <w:szCs w:val="20"/>
              </w:rPr>
              <w:t>.</w:t>
            </w:r>
          </w:p>
        </w:tc>
      </w:tr>
      <w:tr w:rsidRPr="005B7C76" w:rsidR="005B7C76" w:rsidTr="005A1C35" w14:paraId="18116AE3" w14:textId="77777777">
        <w:tc>
          <w:tcPr>
            <w:tcW w:w="0" w:type="auto"/>
            <w:hideMark/>
          </w:tcPr>
          <w:p w:rsidRPr="00AE7CEB" w:rsidR="005B7C76" w:rsidP="005B7C76" w:rsidRDefault="005B7C76" w14:paraId="0D678CB0" w14:textId="77777777">
            <w:pPr>
              <w:rPr>
                <w:rFonts w:eastAsia="Times New Roman"/>
                <w:b/>
                <w:sz w:val="20"/>
                <w:szCs w:val="20"/>
              </w:rPr>
            </w:pPr>
            <w:r w:rsidRPr="00AE7CEB">
              <w:rPr>
                <w:rFonts w:eastAsia="Times New Roman"/>
                <w:b/>
                <w:sz w:val="20"/>
                <w:szCs w:val="20"/>
              </w:rPr>
              <w:t>7</w:t>
            </w:r>
          </w:p>
        </w:tc>
        <w:tc>
          <w:tcPr>
            <w:tcW w:w="0" w:type="auto"/>
            <w:hideMark/>
          </w:tcPr>
          <w:p w:rsidRPr="00AE7CEB" w:rsidR="005B7C76" w:rsidP="005B7C76" w:rsidRDefault="005B7C76" w14:paraId="588CEA51" w14:textId="77777777">
            <w:pPr>
              <w:rPr>
                <w:rFonts w:eastAsia="Times New Roman"/>
                <w:b/>
                <w:sz w:val="20"/>
                <w:szCs w:val="20"/>
              </w:rPr>
            </w:pPr>
            <w:r w:rsidRPr="00AE7CEB">
              <w:rPr>
                <w:rFonts w:eastAsia="Times New Roman"/>
                <w:b/>
                <w:sz w:val="20"/>
                <w:szCs w:val="20"/>
              </w:rPr>
              <w:t>Construir curva del tiro delantero</w:t>
            </w:r>
          </w:p>
        </w:tc>
        <w:tc>
          <w:tcPr>
            <w:tcW w:w="0" w:type="auto"/>
            <w:hideMark/>
          </w:tcPr>
          <w:p w:rsidRPr="005B7C76" w:rsidR="005B7C76" w:rsidP="00A4026C" w:rsidRDefault="005B7C76" w14:paraId="31060FFA" w14:textId="77777777">
            <w:pPr>
              <w:jc w:val="both"/>
              <w:rPr>
                <w:rFonts w:eastAsia="Times New Roman"/>
                <w:sz w:val="20"/>
                <w:szCs w:val="20"/>
              </w:rPr>
            </w:pPr>
            <w:r w:rsidRPr="005B7C76">
              <w:rPr>
                <w:rFonts w:eastAsia="Times New Roman"/>
                <w:sz w:val="20"/>
                <w:szCs w:val="20"/>
              </w:rPr>
              <w:t>Trazar la curva del tiro delantero uniendo el punto de extensión con la línea de profundidad de tiro, manteniendo continuidad estructural.</w:t>
            </w:r>
          </w:p>
        </w:tc>
        <w:tc>
          <w:tcPr>
            <w:tcW w:w="0" w:type="auto"/>
            <w:hideMark/>
          </w:tcPr>
          <w:p w:rsidRPr="005B7C76" w:rsidR="005B7C76" w:rsidP="005B7C76" w:rsidRDefault="005B7C76" w14:paraId="509FA889" w14:textId="281A4A0F">
            <w:pPr>
              <w:rPr>
                <w:rFonts w:eastAsia="Times New Roman"/>
                <w:sz w:val="20"/>
                <w:szCs w:val="20"/>
              </w:rPr>
            </w:pPr>
            <w:r w:rsidRPr="005B7C76">
              <w:rPr>
                <w:rFonts w:eastAsia="Times New Roman"/>
                <w:sz w:val="20"/>
                <w:szCs w:val="20"/>
              </w:rPr>
              <w:t>Curva del tiro delantero</w:t>
            </w:r>
            <w:r w:rsidR="00AE7CEB">
              <w:rPr>
                <w:rFonts w:eastAsia="Times New Roman"/>
                <w:sz w:val="20"/>
                <w:szCs w:val="20"/>
              </w:rPr>
              <w:t>.</w:t>
            </w:r>
          </w:p>
        </w:tc>
      </w:tr>
      <w:tr w:rsidRPr="005B7C76" w:rsidR="005B7C76" w:rsidTr="005A1C35" w14:paraId="7E688FC4" w14:textId="77777777">
        <w:tc>
          <w:tcPr>
            <w:tcW w:w="0" w:type="auto"/>
            <w:hideMark/>
          </w:tcPr>
          <w:p w:rsidRPr="00AE7CEB" w:rsidR="005B7C76" w:rsidP="005B7C76" w:rsidRDefault="005B7C76" w14:paraId="6F3E3525" w14:textId="77777777">
            <w:pPr>
              <w:rPr>
                <w:rFonts w:eastAsia="Times New Roman"/>
                <w:b/>
                <w:sz w:val="20"/>
                <w:szCs w:val="20"/>
              </w:rPr>
            </w:pPr>
            <w:r w:rsidRPr="00AE7CEB">
              <w:rPr>
                <w:rFonts w:eastAsia="Times New Roman"/>
                <w:b/>
                <w:sz w:val="20"/>
                <w:szCs w:val="20"/>
              </w:rPr>
              <w:t>8</w:t>
            </w:r>
          </w:p>
        </w:tc>
        <w:tc>
          <w:tcPr>
            <w:tcW w:w="0" w:type="auto"/>
            <w:hideMark/>
          </w:tcPr>
          <w:p w:rsidRPr="00AE7CEB" w:rsidR="005B7C76" w:rsidP="005B7C76" w:rsidRDefault="005B7C76" w14:paraId="4089AC80" w14:textId="77777777">
            <w:pPr>
              <w:rPr>
                <w:rFonts w:eastAsia="Times New Roman"/>
                <w:b/>
                <w:sz w:val="20"/>
                <w:szCs w:val="20"/>
              </w:rPr>
            </w:pPr>
            <w:r w:rsidRPr="00AE7CEB">
              <w:rPr>
                <w:rFonts w:eastAsia="Times New Roman"/>
                <w:b/>
                <w:sz w:val="20"/>
                <w:szCs w:val="20"/>
              </w:rPr>
              <w:t>Verificar continuidad estructural</w:t>
            </w:r>
          </w:p>
        </w:tc>
        <w:tc>
          <w:tcPr>
            <w:tcW w:w="0" w:type="auto"/>
            <w:hideMark/>
          </w:tcPr>
          <w:p w:rsidRPr="005B7C76" w:rsidR="005B7C76" w:rsidP="00A4026C" w:rsidRDefault="005B7C76" w14:paraId="7CAB7F3E" w14:textId="77777777">
            <w:pPr>
              <w:jc w:val="both"/>
              <w:rPr>
                <w:rFonts w:eastAsia="Times New Roman"/>
                <w:sz w:val="20"/>
                <w:szCs w:val="20"/>
              </w:rPr>
            </w:pPr>
            <w:r w:rsidRPr="005B7C76">
              <w:rPr>
                <w:rFonts w:eastAsia="Times New Roman"/>
                <w:sz w:val="20"/>
                <w:szCs w:val="20"/>
              </w:rPr>
              <w:t>Confirmar que las líneas laterales e internas mantengan coherencia con la línea de quiebre y las medidas establecidas.</w:t>
            </w:r>
          </w:p>
        </w:tc>
        <w:tc>
          <w:tcPr>
            <w:tcW w:w="0" w:type="auto"/>
            <w:hideMark/>
          </w:tcPr>
          <w:p w:rsidRPr="005B7C76" w:rsidR="005B7C76" w:rsidP="005B7C76" w:rsidRDefault="005B7C76" w14:paraId="5A3D5812" w14:textId="0579AE24">
            <w:pPr>
              <w:rPr>
                <w:rFonts w:eastAsia="Times New Roman"/>
                <w:sz w:val="20"/>
                <w:szCs w:val="20"/>
              </w:rPr>
            </w:pPr>
            <w:r w:rsidRPr="005B7C76">
              <w:rPr>
                <w:rFonts w:eastAsia="Times New Roman"/>
                <w:sz w:val="20"/>
                <w:szCs w:val="20"/>
              </w:rPr>
              <w:t>Línea de quiebre como eje</w:t>
            </w:r>
            <w:r w:rsidR="00AE7CEB">
              <w:rPr>
                <w:rFonts w:eastAsia="Times New Roman"/>
                <w:sz w:val="20"/>
                <w:szCs w:val="20"/>
              </w:rPr>
              <w:t>.</w:t>
            </w:r>
          </w:p>
        </w:tc>
      </w:tr>
    </w:tbl>
    <w:p w:rsidRPr="004E6A74" w:rsidR="005B7C76" w:rsidP="00714F55" w:rsidRDefault="005B7C76" w14:paraId="48CA8471" w14:textId="7487DF9E">
      <w:pPr>
        <w:pStyle w:val="Normal0"/>
        <w:pBdr>
          <w:top w:val="nil"/>
          <w:left w:val="nil"/>
          <w:bottom w:val="nil"/>
          <w:right w:val="nil"/>
          <w:between w:val="nil"/>
        </w:pBdr>
        <w:jc w:val="both"/>
        <w:rPr>
          <w:sz w:val="20"/>
          <w:szCs w:val="20"/>
        </w:rPr>
      </w:pPr>
    </w:p>
    <w:tbl>
      <w:tblPr>
        <w:tblStyle w:val="Tablaconcuadrcula"/>
        <w:tblW w:w="0" w:type="auto"/>
        <w:jc w:val="center"/>
        <w:tblLook w:val="04A0" w:firstRow="1" w:lastRow="0" w:firstColumn="1" w:lastColumn="0" w:noHBand="0" w:noVBand="1"/>
      </w:tblPr>
      <w:tblGrid>
        <w:gridCol w:w="9962"/>
      </w:tblGrid>
      <w:tr w:rsidRPr="004E6A74" w:rsidR="00E82D0B" w:rsidTr="00E82D0B" w14:paraId="6A7493B5" w14:textId="77777777">
        <w:trPr>
          <w:jc w:val="center"/>
        </w:trPr>
        <w:tc>
          <w:tcPr>
            <w:tcW w:w="9962" w:type="dxa"/>
          </w:tcPr>
          <w:p w:rsidRPr="004E6A74" w:rsidR="00E82D0B" w:rsidP="00E82D0B" w:rsidRDefault="00E82D0B" w14:paraId="6A654601" w14:textId="77777777">
            <w:pPr>
              <w:pStyle w:val="Normal0"/>
              <w:jc w:val="center"/>
              <w:rPr>
                <w:sz w:val="20"/>
                <w:szCs w:val="20"/>
              </w:rPr>
            </w:pPr>
            <w:commentRangeStart w:id="59"/>
            <w:commentRangeStart w:id="60"/>
            <w:commentRangeStart w:id="61"/>
            <w:r w:rsidRPr="004E6A74">
              <w:rPr>
                <w:sz w:val="20"/>
                <w:szCs w:val="20"/>
                <w:highlight w:val="magenta"/>
              </w:rPr>
              <w:t>Llamado</w:t>
            </w:r>
            <w:commentRangeEnd w:id="59"/>
            <w:r w:rsidRPr="004E6A74">
              <w:rPr>
                <w:rStyle w:val="Refdecomentario"/>
                <w:sz w:val="20"/>
                <w:szCs w:val="20"/>
                <w:highlight w:val="magenta"/>
              </w:rPr>
              <w:commentReference w:id="59"/>
            </w:r>
            <w:commentRangeEnd w:id="60"/>
            <w:r>
              <w:rPr>
                <w:rStyle w:val="CommentReference"/>
              </w:rPr>
              <w:commentReference w:id="60"/>
            </w:r>
            <w:commentRangeEnd w:id="61"/>
            <w:r>
              <w:rPr>
                <w:rStyle w:val="CommentReference"/>
              </w:rPr>
              <w:commentReference w:id="61"/>
            </w:r>
            <w:r w:rsidRPr="004E6A74">
              <w:rPr>
                <w:sz w:val="20"/>
                <w:szCs w:val="20"/>
                <w:highlight w:val="magenta"/>
              </w:rPr>
              <w:t xml:space="preserve"> a la acción</w:t>
            </w:r>
          </w:p>
          <w:p w:rsidRPr="004E6A74" w:rsidR="00E82D0B" w:rsidP="00E82D0B" w:rsidRDefault="00E82D0B" w14:paraId="4A3B929E" w14:textId="22C99D30">
            <w:pPr>
              <w:pStyle w:val="Normal0"/>
              <w:jc w:val="center"/>
              <w:rPr>
                <w:sz w:val="20"/>
                <w:szCs w:val="20"/>
              </w:rPr>
            </w:pPr>
            <w:r w:rsidRPr="004E6A74">
              <w:rPr>
                <w:sz w:val="20"/>
                <w:szCs w:val="20"/>
              </w:rPr>
              <w:t xml:space="preserve">Video – </w:t>
            </w:r>
            <w:r w:rsidR="00927156">
              <w:rPr>
                <w:sz w:val="20"/>
                <w:szCs w:val="20"/>
              </w:rPr>
              <w:t>T</w:t>
            </w:r>
            <w:r w:rsidRPr="004E6A74" w:rsidR="00927156">
              <w:rPr>
                <w:sz w:val="20"/>
                <w:szCs w:val="20"/>
              </w:rPr>
              <w:t>razo de prendas inferiores – pantalón</w:t>
            </w:r>
          </w:p>
        </w:tc>
      </w:tr>
    </w:tbl>
    <w:p w:rsidRPr="004E6A74" w:rsidR="00E82D0B" w:rsidP="00714F55" w:rsidRDefault="00E82D0B" w14:paraId="6D6E4E4E" w14:textId="211A05C4">
      <w:pPr>
        <w:pStyle w:val="Normal0"/>
        <w:pBdr>
          <w:top w:val="nil"/>
          <w:left w:val="nil"/>
          <w:bottom w:val="nil"/>
          <w:right w:val="nil"/>
          <w:between w:val="nil"/>
        </w:pBdr>
        <w:jc w:val="both"/>
        <w:rPr>
          <w:sz w:val="20"/>
          <w:szCs w:val="20"/>
        </w:rPr>
      </w:pPr>
    </w:p>
    <w:p w:rsidRPr="004E6A74" w:rsidR="00E82D0B" w:rsidP="00714F55" w:rsidRDefault="00E82D0B" w14:paraId="2A25B0FC" w14:textId="2D624AB6">
      <w:pPr>
        <w:pStyle w:val="Normal0"/>
        <w:pBdr>
          <w:top w:val="nil"/>
          <w:left w:val="nil"/>
          <w:bottom w:val="nil"/>
          <w:right w:val="nil"/>
          <w:between w:val="nil"/>
        </w:pBdr>
        <w:jc w:val="both"/>
        <w:rPr>
          <w:sz w:val="20"/>
          <w:szCs w:val="20"/>
        </w:rPr>
      </w:pPr>
    </w:p>
    <w:p w:rsidR="00634303" w:rsidP="00BE281B" w:rsidRDefault="0093731E" w14:paraId="57C6611E" w14:textId="3114F442">
      <w:pPr>
        <w:rPr>
          <w:b/>
          <w:sz w:val="20"/>
        </w:rPr>
      </w:pPr>
      <w:r w:rsidRPr="00BE281B">
        <w:rPr>
          <w:b/>
          <w:sz w:val="20"/>
        </w:rPr>
        <w:t>Trazo de la falda</w:t>
      </w:r>
    </w:p>
    <w:p w:rsidR="007D2172" w:rsidP="00BE281B" w:rsidRDefault="007D2172" w14:paraId="0BEB6292" w14:textId="60311F4D">
      <w:pPr>
        <w:rPr>
          <w:b/>
          <w:sz w:val="20"/>
        </w:rPr>
      </w:pPr>
    </w:p>
    <w:p w:rsidRPr="007D2172" w:rsidR="007D2172" w:rsidP="00BE281B" w:rsidRDefault="007D2172" w14:paraId="578AC9E1" w14:textId="5C75C722">
      <w:pPr>
        <w:rPr>
          <w:bCs/>
          <w:sz w:val="20"/>
        </w:rPr>
      </w:pPr>
      <w:r w:rsidRPr="007D2172">
        <w:rPr>
          <w:bCs/>
          <w:sz w:val="20"/>
        </w:rPr>
        <w:t>El trazo de la falda es el proceso técnico mediante el cual se construye el patrón base a partir de medidas corporales como cintura, cadera y largo deseado.</w:t>
      </w:r>
    </w:p>
    <w:p w:rsidRPr="004E6A74" w:rsidR="0093731E" w:rsidP="00714F55" w:rsidRDefault="0093731E" w14:paraId="6669E63C" w14:textId="07B27287">
      <w:pPr>
        <w:pStyle w:val="Normal0"/>
        <w:pBdr>
          <w:top w:val="nil"/>
          <w:left w:val="nil"/>
          <w:bottom w:val="nil"/>
          <w:right w:val="nil"/>
          <w:between w:val="nil"/>
        </w:pBdr>
        <w:jc w:val="both"/>
        <w:rPr>
          <w:sz w:val="20"/>
          <w:szCs w:val="20"/>
        </w:rPr>
      </w:pPr>
      <w:r w:rsidRPr="004E6A74">
        <w:rPr>
          <w:sz w:val="20"/>
          <w:szCs w:val="20"/>
        </w:rPr>
        <w:t xml:space="preserve"> </w:t>
      </w:r>
    </w:p>
    <w:p w:rsidRPr="00594F0C" w:rsidR="00F1037F" w:rsidP="20956436" w:rsidRDefault="005661F0" w14:paraId="22B8BEAA" w14:textId="3EE7D730">
      <w:pPr>
        <w:pStyle w:val="Normal0"/>
        <w:pBdr>
          <w:top w:val="nil" w:color="FF000000" w:sz="0" w:space="0"/>
          <w:left w:val="nil" w:color="FF000000" w:sz="0" w:space="0"/>
          <w:bottom w:val="nil" w:color="FF000000" w:sz="0" w:space="0"/>
          <w:right w:val="nil" w:color="FF000000" w:sz="0" w:space="0"/>
          <w:between w:val="nil" w:color="FF000000" w:sz="0" w:space="0"/>
        </w:pBdr>
        <w:jc w:val="both"/>
        <w:rPr>
          <w:b w:val="1"/>
          <w:bCs w:val="1"/>
          <w:i w:val="1"/>
          <w:iCs w:val="1"/>
          <w:sz w:val="20"/>
          <w:szCs w:val="20"/>
        </w:rPr>
      </w:pPr>
      <w:r w:rsidRPr="20956436" w:rsidR="005661F0">
        <w:rPr>
          <w:b w:val="1"/>
          <w:bCs w:val="1"/>
          <w:i w:val="1"/>
          <w:iCs w:val="1"/>
          <w:sz w:val="20"/>
          <w:szCs w:val="20"/>
        </w:rPr>
        <w:t>Figura 7</w:t>
      </w:r>
      <w:r w:rsidRPr="20956436" w:rsidR="00EC0A51">
        <w:rPr>
          <w:b w:val="1"/>
          <w:bCs w:val="1"/>
          <w:i w:val="1"/>
          <w:iCs w:val="1"/>
          <w:sz w:val="20"/>
          <w:szCs w:val="20"/>
        </w:rPr>
        <w:t xml:space="preserve">. </w:t>
      </w:r>
      <w:r w:rsidRPr="20956436" w:rsidR="00EC0A51">
        <w:rPr>
          <w:i w:val="1"/>
          <w:iCs w:val="1"/>
          <w:sz w:val="20"/>
          <w:szCs w:val="20"/>
        </w:rPr>
        <w:t xml:space="preserve">Trazo del </w:t>
      </w:r>
      <w:r w:rsidRPr="20956436" w:rsidR="0D703CE2">
        <w:rPr>
          <w:i w:val="1"/>
          <w:iCs w:val="1"/>
          <w:sz w:val="20"/>
          <w:szCs w:val="20"/>
        </w:rPr>
        <w:t>posterior</w:t>
      </w:r>
      <w:commentRangeStart w:id="62"/>
      <w:r w:rsidRPr="20956436" w:rsidR="00EC0A51">
        <w:rPr>
          <w:i w:val="1"/>
          <w:iCs w:val="1"/>
          <w:sz w:val="20"/>
          <w:szCs w:val="20"/>
        </w:rPr>
        <w:t xml:space="preserve"> </w:t>
      </w:r>
      <w:commentRangeEnd w:id="62"/>
      <w:r>
        <w:rPr>
          <w:rStyle w:val="CommentReference"/>
        </w:rPr>
        <w:commentReference w:id="62"/>
      </w:r>
      <w:r w:rsidRPr="20956436" w:rsidR="00EC0A51">
        <w:rPr>
          <w:i w:val="1"/>
          <w:iCs w:val="1"/>
          <w:sz w:val="20"/>
          <w:szCs w:val="20"/>
        </w:rPr>
        <w:t xml:space="preserve">de la </w:t>
      </w:r>
      <w:commentRangeStart w:id="507798150"/>
      <w:r w:rsidRPr="20956436" w:rsidR="00EC0A51">
        <w:rPr>
          <w:i w:val="1"/>
          <w:iCs w:val="1"/>
          <w:sz w:val="20"/>
          <w:szCs w:val="20"/>
        </w:rPr>
        <w:t>falda</w:t>
      </w:r>
      <w:commentRangeEnd w:id="507798150"/>
      <w:r>
        <w:rPr>
          <w:rStyle w:val="CommentReference"/>
        </w:rPr>
        <w:commentReference w:id="507798150"/>
      </w:r>
    </w:p>
    <w:p w:rsidRPr="004E6A74" w:rsidR="00EC0A51" w:rsidP="00714F55" w:rsidRDefault="00EC0A51" w14:paraId="3866CFD8" w14:textId="77FC9FF1">
      <w:pPr>
        <w:pStyle w:val="Normal0"/>
        <w:pBdr>
          <w:top w:val="nil"/>
          <w:left w:val="nil"/>
          <w:bottom w:val="nil"/>
          <w:right w:val="nil"/>
          <w:between w:val="nil"/>
        </w:pBdr>
        <w:jc w:val="both"/>
        <w:rPr>
          <w:sz w:val="20"/>
          <w:szCs w:val="20"/>
        </w:rPr>
      </w:pPr>
      <w:r w:rsidRPr="004E6A74">
        <w:rPr>
          <w:noProof/>
          <w:sz w:val="20"/>
          <w:szCs w:val="20"/>
          <w:lang w:eastAsia="es-CO"/>
        </w:rPr>
        <w:drawing>
          <wp:inline distT="0" distB="0" distL="0" distR="0" wp14:anchorId="6E9EA06C" wp14:editId="098615BD">
            <wp:extent cx="1257707" cy="24511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63087" cy="2461584"/>
                    </a:xfrm>
                    <a:prstGeom prst="rect">
                      <a:avLst/>
                    </a:prstGeom>
                  </pic:spPr>
                </pic:pic>
              </a:graphicData>
            </a:graphic>
          </wp:inline>
        </w:drawing>
      </w:r>
    </w:p>
    <w:p w:rsidR="00421F13" w:rsidP="00421F13" w:rsidRDefault="00421F13" w14:paraId="1C2AD1A1" w14:textId="77777777">
      <w:pPr>
        <w:pStyle w:val="Normal0"/>
        <w:pBdr>
          <w:top w:val="nil"/>
          <w:left w:val="nil"/>
          <w:bottom w:val="nil"/>
          <w:right w:val="nil"/>
          <w:between w:val="nil"/>
        </w:pBdr>
        <w:jc w:val="both"/>
        <w:rPr>
          <w:sz w:val="20"/>
          <w:szCs w:val="20"/>
        </w:rPr>
      </w:pPr>
      <w:r w:rsidRPr="004E6A74">
        <w:rPr>
          <w:sz w:val="20"/>
          <w:szCs w:val="20"/>
        </w:rPr>
        <w:t>Fuente: SENA, (2021)</w:t>
      </w:r>
    </w:p>
    <w:p w:rsidR="00594F0C" w:rsidP="00714F55" w:rsidRDefault="00594F0C" w14:paraId="349A140A" w14:textId="15FFA305">
      <w:pPr>
        <w:pStyle w:val="Normal0"/>
        <w:pBdr>
          <w:top w:val="nil"/>
          <w:left w:val="nil"/>
          <w:bottom w:val="nil"/>
          <w:right w:val="nil"/>
          <w:between w:val="nil"/>
        </w:pBdr>
        <w:jc w:val="both"/>
        <w:rPr>
          <w:sz w:val="20"/>
          <w:szCs w:val="20"/>
        </w:rPr>
      </w:pPr>
    </w:p>
    <w:p w:rsidRPr="004E6A74" w:rsidR="00594F0C" w:rsidP="00714F55" w:rsidRDefault="00594F0C" w14:paraId="0B1DB310" w14:textId="77777777">
      <w:pPr>
        <w:pStyle w:val="Normal0"/>
        <w:pBdr>
          <w:top w:val="nil"/>
          <w:left w:val="nil"/>
          <w:bottom w:val="nil"/>
          <w:right w:val="nil"/>
          <w:between w:val="nil"/>
        </w:pBdr>
        <w:jc w:val="both"/>
        <w:rPr>
          <w:sz w:val="20"/>
          <w:szCs w:val="20"/>
        </w:rPr>
      </w:pPr>
    </w:p>
    <w:p w:rsidRPr="004E6A74" w:rsidR="00EC0A51" w:rsidP="00714F55" w:rsidRDefault="00EC0A51" w14:paraId="0ED9DDDE" w14:textId="57214ED6">
      <w:pPr>
        <w:pStyle w:val="Normal0"/>
        <w:pBdr>
          <w:top w:val="nil"/>
          <w:left w:val="nil"/>
          <w:bottom w:val="nil"/>
          <w:right w:val="nil"/>
          <w:between w:val="nil"/>
        </w:pBdr>
        <w:jc w:val="both"/>
        <w:rPr>
          <w:sz w:val="20"/>
          <w:szCs w:val="20"/>
        </w:rPr>
      </w:pPr>
    </w:p>
    <w:p w:rsidRPr="00594F0C" w:rsidR="00EC0A51" w:rsidP="00714F55" w:rsidRDefault="005661F0" w14:paraId="33DA42A2" w14:textId="5DD52945">
      <w:pPr>
        <w:pStyle w:val="Normal0"/>
        <w:pBdr>
          <w:top w:val="nil"/>
          <w:left w:val="nil"/>
          <w:bottom w:val="nil"/>
          <w:right w:val="nil"/>
          <w:between w:val="nil"/>
        </w:pBdr>
        <w:jc w:val="both"/>
        <w:rPr>
          <w:bCs/>
          <w:i/>
          <w:iCs/>
          <w:sz w:val="20"/>
          <w:szCs w:val="20"/>
        </w:rPr>
      </w:pPr>
      <w:r w:rsidRPr="00594F0C">
        <w:rPr>
          <w:b/>
          <w:i/>
          <w:iCs/>
          <w:sz w:val="20"/>
          <w:szCs w:val="20"/>
        </w:rPr>
        <w:t>Tabla 6</w:t>
      </w:r>
      <w:r w:rsidRPr="00594F0C" w:rsidR="00EC0A51">
        <w:rPr>
          <w:b/>
          <w:i/>
          <w:iCs/>
          <w:sz w:val="20"/>
          <w:szCs w:val="20"/>
        </w:rPr>
        <w:t>.</w:t>
      </w:r>
      <w:r w:rsidRPr="00594F0C" w:rsidR="00EC0A51">
        <w:rPr>
          <w:bCs/>
          <w:i/>
          <w:iCs/>
          <w:sz w:val="20"/>
          <w:szCs w:val="20"/>
        </w:rPr>
        <w:t xml:space="preserve"> Pasos del trazo de la falda delantera</w:t>
      </w:r>
    </w:p>
    <w:tbl>
      <w:tblPr>
        <w:tblStyle w:val="Tablaconcuadrcula1"/>
        <w:tblW w:w="0" w:type="auto"/>
        <w:tblLook w:val="04A0" w:firstRow="1" w:lastRow="0" w:firstColumn="1" w:lastColumn="0" w:noHBand="0" w:noVBand="1"/>
      </w:tblPr>
      <w:tblGrid>
        <w:gridCol w:w="695"/>
        <w:gridCol w:w="1914"/>
        <w:gridCol w:w="5349"/>
        <w:gridCol w:w="2004"/>
      </w:tblGrid>
      <w:tr w:rsidRPr="00EC0A51" w:rsidR="00EC0A51" w:rsidTr="00531687" w14:paraId="688B5552" w14:textId="77777777">
        <w:tc>
          <w:tcPr>
            <w:tcW w:w="0" w:type="auto"/>
            <w:shd w:val="clear" w:color="auto" w:fill="DBE5F1" w:themeFill="accent1" w:themeFillTint="33"/>
            <w:hideMark/>
          </w:tcPr>
          <w:p w:rsidRPr="00EC0A51" w:rsidR="00EC0A51" w:rsidP="00EC0A51" w:rsidRDefault="00EC0A51" w14:paraId="7C05EA51" w14:textId="77777777">
            <w:pPr>
              <w:jc w:val="center"/>
              <w:rPr>
                <w:rFonts w:eastAsia="Times New Roman"/>
                <w:b/>
                <w:bCs/>
                <w:sz w:val="20"/>
                <w:szCs w:val="20"/>
              </w:rPr>
            </w:pPr>
            <w:r w:rsidRPr="00EC0A51">
              <w:rPr>
                <w:rFonts w:eastAsia="Times New Roman"/>
                <w:b/>
                <w:bCs/>
                <w:sz w:val="20"/>
                <w:szCs w:val="20"/>
              </w:rPr>
              <w:t>Paso</w:t>
            </w:r>
          </w:p>
        </w:tc>
        <w:tc>
          <w:tcPr>
            <w:tcW w:w="0" w:type="auto"/>
            <w:shd w:val="clear" w:color="auto" w:fill="DBE5F1" w:themeFill="accent1" w:themeFillTint="33"/>
            <w:hideMark/>
          </w:tcPr>
          <w:p w:rsidRPr="00EC0A51" w:rsidR="00EC0A51" w:rsidP="00EC0A51" w:rsidRDefault="00EC0A51" w14:paraId="09FB124D" w14:textId="77777777">
            <w:pPr>
              <w:jc w:val="center"/>
              <w:rPr>
                <w:rFonts w:eastAsia="Times New Roman"/>
                <w:b/>
                <w:bCs/>
                <w:sz w:val="20"/>
                <w:szCs w:val="20"/>
              </w:rPr>
            </w:pPr>
            <w:r w:rsidRPr="00EC0A51">
              <w:rPr>
                <w:rFonts w:eastAsia="Times New Roman"/>
                <w:b/>
                <w:bCs/>
                <w:sz w:val="20"/>
                <w:szCs w:val="20"/>
              </w:rPr>
              <w:t>Acción</w:t>
            </w:r>
          </w:p>
        </w:tc>
        <w:tc>
          <w:tcPr>
            <w:tcW w:w="0" w:type="auto"/>
            <w:shd w:val="clear" w:color="auto" w:fill="DBE5F1" w:themeFill="accent1" w:themeFillTint="33"/>
            <w:hideMark/>
          </w:tcPr>
          <w:p w:rsidRPr="00EC0A51" w:rsidR="00EC0A51" w:rsidP="00EC0A51" w:rsidRDefault="00EC0A51" w14:paraId="7FF9C499" w14:textId="77777777">
            <w:pPr>
              <w:jc w:val="center"/>
              <w:rPr>
                <w:rFonts w:eastAsia="Times New Roman"/>
                <w:b/>
                <w:bCs/>
                <w:sz w:val="20"/>
                <w:szCs w:val="20"/>
              </w:rPr>
            </w:pPr>
            <w:r w:rsidRPr="00EC0A51">
              <w:rPr>
                <w:rFonts w:eastAsia="Times New Roman"/>
                <w:b/>
                <w:bCs/>
                <w:sz w:val="20"/>
                <w:szCs w:val="20"/>
              </w:rPr>
              <w:t>Procedimiento técnico</w:t>
            </w:r>
          </w:p>
        </w:tc>
        <w:tc>
          <w:tcPr>
            <w:tcW w:w="0" w:type="auto"/>
            <w:shd w:val="clear" w:color="auto" w:fill="DBE5F1" w:themeFill="accent1" w:themeFillTint="33"/>
            <w:hideMark/>
          </w:tcPr>
          <w:p w:rsidRPr="00EC0A51" w:rsidR="00EC0A51" w:rsidP="00EC0A51" w:rsidRDefault="00EC0A51" w14:paraId="2BF81D5D" w14:textId="77777777">
            <w:pPr>
              <w:jc w:val="center"/>
              <w:rPr>
                <w:rFonts w:eastAsia="Times New Roman"/>
                <w:b/>
                <w:bCs/>
                <w:sz w:val="20"/>
                <w:szCs w:val="20"/>
              </w:rPr>
            </w:pPr>
            <w:r w:rsidRPr="00EC0A51">
              <w:rPr>
                <w:rFonts w:eastAsia="Times New Roman"/>
                <w:b/>
                <w:bCs/>
                <w:sz w:val="20"/>
                <w:szCs w:val="20"/>
              </w:rPr>
              <w:t>Referencia</w:t>
            </w:r>
          </w:p>
        </w:tc>
      </w:tr>
      <w:tr w:rsidRPr="00EC0A51" w:rsidR="00EC0A51" w:rsidTr="00EC0A51" w14:paraId="6E265BC2" w14:textId="77777777">
        <w:tc>
          <w:tcPr>
            <w:tcW w:w="0" w:type="auto"/>
            <w:hideMark/>
          </w:tcPr>
          <w:p w:rsidRPr="00AB5B65" w:rsidR="00EC0A51" w:rsidP="00EC0A51" w:rsidRDefault="00EC0A51" w14:paraId="44551124" w14:textId="77777777">
            <w:pPr>
              <w:rPr>
                <w:rFonts w:eastAsia="Times New Roman"/>
                <w:b/>
                <w:sz w:val="20"/>
                <w:szCs w:val="20"/>
              </w:rPr>
            </w:pPr>
            <w:r w:rsidRPr="00AB5B65">
              <w:rPr>
                <w:rFonts w:eastAsia="Times New Roman"/>
                <w:b/>
                <w:sz w:val="20"/>
                <w:szCs w:val="20"/>
              </w:rPr>
              <w:t>1</w:t>
            </w:r>
          </w:p>
        </w:tc>
        <w:tc>
          <w:tcPr>
            <w:tcW w:w="0" w:type="auto"/>
            <w:hideMark/>
          </w:tcPr>
          <w:p w:rsidRPr="00AB5B65" w:rsidR="00EC0A51" w:rsidP="00EC0A51" w:rsidRDefault="00EC0A51" w14:paraId="0E7F7091" w14:textId="77777777">
            <w:pPr>
              <w:rPr>
                <w:rFonts w:eastAsia="Times New Roman"/>
                <w:b/>
                <w:sz w:val="20"/>
                <w:szCs w:val="20"/>
              </w:rPr>
            </w:pPr>
            <w:r w:rsidRPr="00AB5B65">
              <w:rPr>
                <w:rFonts w:eastAsia="Times New Roman"/>
                <w:b/>
                <w:sz w:val="20"/>
                <w:szCs w:val="20"/>
              </w:rPr>
              <w:t>Trazar el rectángulo base</w:t>
            </w:r>
          </w:p>
        </w:tc>
        <w:tc>
          <w:tcPr>
            <w:tcW w:w="0" w:type="auto"/>
            <w:hideMark/>
          </w:tcPr>
          <w:p w:rsidRPr="00EC0A51" w:rsidR="00EC0A51" w:rsidP="00CE4823" w:rsidRDefault="00EC0A51" w14:paraId="4A0E2006" w14:textId="77777777">
            <w:pPr>
              <w:jc w:val="both"/>
              <w:rPr>
                <w:rFonts w:eastAsia="Times New Roman"/>
                <w:sz w:val="20"/>
                <w:szCs w:val="20"/>
              </w:rPr>
            </w:pPr>
            <w:r w:rsidRPr="00EC0A51">
              <w:rPr>
                <w:rFonts w:eastAsia="Times New Roman"/>
                <w:sz w:val="20"/>
                <w:szCs w:val="20"/>
              </w:rPr>
              <w:t>Construir un rectángulo cuyo ancho corresponde a cadera ÷ 4 y cuya altura corresponde al largo total de falda.</w:t>
            </w:r>
          </w:p>
        </w:tc>
        <w:tc>
          <w:tcPr>
            <w:tcW w:w="0" w:type="auto"/>
            <w:hideMark/>
          </w:tcPr>
          <w:p w:rsidRPr="00EC0A51" w:rsidR="00EC0A51" w:rsidP="00EC0A51" w:rsidRDefault="00EC0A51" w14:paraId="1AEF6C9C" w14:textId="63F0B897">
            <w:pPr>
              <w:rPr>
                <w:rFonts w:eastAsia="Times New Roman"/>
                <w:sz w:val="20"/>
                <w:szCs w:val="20"/>
              </w:rPr>
            </w:pPr>
            <w:r w:rsidRPr="00EC0A51">
              <w:rPr>
                <w:rFonts w:eastAsia="Times New Roman"/>
                <w:sz w:val="20"/>
                <w:szCs w:val="20"/>
              </w:rPr>
              <w:t>Cadera ÷ 4 y largo de falda</w:t>
            </w:r>
            <w:r w:rsidR="00AB5B65">
              <w:rPr>
                <w:rFonts w:eastAsia="Times New Roman"/>
                <w:sz w:val="20"/>
                <w:szCs w:val="20"/>
              </w:rPr>
              <w:t>.</w:t>
            </w:r>
          </w:p>
        </w:tc>
      </w:tr>
      <w:tr w:rsidRPr="00EC0A51" w:rsidR="00EC0A51" w:rsidTr="00EC0A51" w14:paraId="72BAE2E2" w14:textId="77777777">
        <w:tc>
          <w:tcPr>
            <w:tcW w:w="0" w:type="auto"/>
            <w:hideMark/>
          </w:tcPr>
          <w:p w:rsidRPr="00AB5B65" w:rsidR="00EC0A51" w:rsidP="00EC0A51" w:rsidRDefault="00EC0A51" w14:paraId="509B1F6E" w14:textId="77777777">
            <w:pPr>
              <w:rPr>
                <w:rFonts w:eastAsia="Times New Roman"/>
                <w:b/>
                <w:sz w:val="20"/>
                <w:szCs w:val="20"/>
              </w:rPr>
            </w:pPr>
            <w:r w:rsidRPr="00AB5B65">
              <w:rPr>
                <w:rFonts w:eastAsia="Times New Roman"/>
                <w:b/>
                <w:sz w:val="20"/>
                <w:szCs w:val="20"/>
              </w:rPr>
              <w:t>2</w:t>
            </w:r>
          </w:p>
        </w:tc>
        <w:tc>
          <w:tcPr>
            <w:tcW w:w="0" w:type="auto"/>
            <w:hideMark/>
          </w:tcPr>
          <w:p w:rsidRPr="00AB5B65" w:rsidR="00EC0A51" w:rsidP="00EC0A51" w:rsidRDefault="00EC0A51" w14:paraId="6A11A5D6" w14:textId="77777777">
            <w:pPr>
              <w:rPr>
                <w:rFonts w:eastAsia="Times New Roman"/>
                <w:b/>
                <w:sz w:val="20"/>
                <w:szCs w:val="20"/>
              </w:rPr>
            </w:pPr>
            <w:r w:rsidRPr="00AB5B65">
              <w:rPr>
                <w:rFonts w:eastAsia="Times New Roman"/>
                <w:b/>
                <w:sz w:val="20"/>
                <w:szCs w:val="20"/>
              </w:rPr>
              <w:t>Trazar la línea de cadera</w:t>
            </w:r>
          </w:p>
        </w:tc>
        <w:tc>
          <w:tcPr>
            <w:tcW w:w="0" w:type="auto"/>
            <w:hideMark/>
          </w:tcPr>
          <w:p w:rsidRPr="00EC0A51" w:rsidR="00EC0A51" w:rsidP="00CE4823" w:rsidRDefault="00EC0A51" w14:paraId="4213EBA4" w14:textId="77777777">
            <w:pPr>
              <w:jc w:val="both"/>
              <w:rPr>
                <w:rFonts w:eastAsia="Times New Roman"/>
                <w:sz w:val="20"/>
                <w:szCs w:val="20"/>
              </w:rPr>
            </w:pPr>
            <w:r w:rsidRPr="00EC0A51">
              <w:rPr>
                <w:rFonts w:eastAsia="Times New Roman"/>
                <w:sz w:val="20"/>
                <w:szCs w:val="20"/>
              </w:rPr>
              <w:t>Desde la línea superior, medir hacia abajo la altura de cadera y trazar una línea horizontal de referencia.</w:t>
            </w:r>
          </w:p>
        </w:tc>
        <w:tc>
          <w:tcPr>
            <w:tcW w:w="0" w:type="auto"/>
            <w:hideMark/>
          </w:tcPr>
          <w:p w:rsidRPr="00EC0A51" w:rsidR="00EC0A51" w:rsidP="00EC0A51" w:rsidRDefault="00EC0A51" w14:paraId="1143D7CF" w14:textId="24E6541F">
            <w:pPr>
              <w:rPr>
                <w:rFonts w:eastAsia="Times New Roman"/>
                <w:sz w:val="20"/>
                <w:szCs w:val="20"/>
              </w:rPr>
            </w:pPr>
            <w:r w:rsidRPr="00EC0A51">
              <w:rPr>
                <w:rFonts w:eastAsia="Times New Roman"/>
                <w:sz w:val="20"/>
                <w:szCs w:val="20"/>
              </w:rPr>
              <w:t>Altura de cadera</w:t>
            </w:r>
            <w:r w:rsidR="00AB5B65">
              <w:rPr>
                <w:rFonts w:eastAsia="Times New Roman"/>
                <w:sz w:val="20"/>
                <w:szCs w:val="20"/>
              </w:rPr>
              <w:t>.</w:t>
            </w:r>
          </w:p>
        </w:tc>
      </w:tr>
      <w:tr w:rsidRPr="00EC0A51" w:rsidR="00EC0A51" w:rsidTr="00EC0A51" w14:paraId="00BE5661" w14:textId="77777777">
        <w:tc>
          <w:tcPr>
            <w:tcW w:w="0" w:type="auto"/>
            <w:hideMark/>
          </w:tcPr>
          <w:p w:rsidRPr="00AB5B65" w:rsidR="00EC0A51" w:rsidP="00EC0A51" w:rsidRDefault="00EC0A51" w14:paraId="069EEB45" w14:textId="77777777">
            <w:pPr>
              <w:rPr>
                <w:rFonts w:eastAsia="Times New Roman"/>
                <w:b/>
                <w:sz w:val="20"/>
                <w:szCs w:val="20"/>
              </w:rPr>
            </w:pPr>
            <w:r w:rsidRPr="00AB5B65">
              <w:rPr>
                <w:rFonts w:eastAsia="Times New Roman"/>
                <w:b/>
                <w:sz w:val="20"/>
                <w:szCs w:val="20"/>
              </w:rPr>
              <w:t>3</w:t>
            </w:r>
          </w:p>
        </w:tc>
        <w:tc>
          <w:tcPr>
            <w:tcW w:w="0" w:type="auto"/>
            <w:hideMark/>
          </w:tcPr>
          <w:p w:rsidRPr="00AB5B65" w:rsidR="00EC0A51" w:rsidP="00EC0A51" w:rsidRDefault="00EC0A51" w14:paraId="19B47097" w14:textId="77777777">
            <w:pPr>
              <w:rPr>
                <w:rFonts w:eastAsia="Times New Roman"/>
                <w:b/>
                <w:sz w:val="20"/>
                <w:szCs w:val="20"/>
              </w:rPr>
            </w:pPr>
            <w:r w:rsidRPr="00AB5B65">
              <w:rPr>
                <w:rFonts w:eastAsia="Times New Roman"/>
                <w:b/>
                <w:sz w:val="20"/>
                <w:szCs w:val="20"/>
              </w:rPr>
              <w:t>Definir el ancho de cintura</w:t>
            </w:r>
          </w:p>
        </w:tc>
        <w:tc>
          <w:tcPr>
            <w:tcW w:w="0" w:type="auto"/>
            <w:hideMark/>
          </w:tcPr>
          <w:p w:rsidRPr="00EC0A51" w:rsidR="00EC0A51" w:rsidP="00CE4823" w:rsidRDefault="00EC0A51" w14:paraId="3A4FFF03" w14:textId="77777777">
            <w:pPr>
              <w:jc w:val="both"/>
              <w:rPr>
                <w:rFonts w:eastAsia="Times New Roman"/>
                <w:sz w:val="20"/>
                <w:szCs w:val="20"/>
              </w:rPr>
            </w:pPr>
            <w:r w:rsidRPr="00EC0A51">
              <w:rPr>
                <w:rFonts w:eastAsia="Times New Roman"/>
                <w:sz w:val="20"/>
                <w:szCs w:val="20"/>
              </w:rPr>
              <w:t>Sobre la línea superior, marcar el valor de cintura ÷ 4 adicionando el valor correspondiente a la pinza delantera.</w:t>
            </w:r>
          </w:p>
        </w:tc>
        <w:tc>
          <w:tcPr>
            <w:tcW w:w="0" w:type="auto"/>
            <w:hideMark/>
          </w:tcPr>
          <w:p w:rsidRPr="00EC0A51" w:rsidR="00EC0A51" w:rsidP="00EC0A51" w:rsidRDefault="00EC0A51" w14:paraId="29F6EBBC" w14:textId="3335E5E1">
            <w:pPr>
              <w:rPr>
                <w:rFonts w:eastAsia="Times New Roman"/>
                <w:sz w:val="20"/>
                <w:szCs w:val="20"/>
              </w:rPr>
            </w:pPr>
            <w:r w:rsidRPr="00EC0A51">
              <w:rPr>
                <w:rFonts w:eastAsia="Times New Roman"/>
                <w:sz w:val="20"/>
                <w:szCs w:val="20"/>
              </w:rPr>
              <w:t>Cintura ÷ 4 + pinza</w:t>
            </w:r>
            <w:r w:rsidR="00AB5B65">
              <w:rPr>
                <w:rFonts w:eastAsia="Times New Roman"/>
                <w:sz w:val="20"/>
                <w:szCs w:val="20"/>
              </w:rPr>
              <w:t>.</w:t>
            </w:r>
          </w:p>
        </w:tc>
      </w:tr>
      <w:tr w:rsidRPr="00EC0A51" w:rsidR="00EC0A51" w:rsidTr="00EC0A51" w14:paraId="6937BBFD" w14:textId="77777777">
        <w:tc>
          <w:tcPr>
            <w:tcW w:w="0" w:type="auto"/>
            <w:hideMark/>
          </w:tcPr>
          <w:p w:rsidRPr="00AB5B65" w:rsidR="00EC0A51" w:rsidP="00EC0A51" w:rsidRDefault="00EC0A51" w14:paraId="21047ADE" w14:textId="77777777">
            <w:pPr>
              <w:rPr>
                <w:rFonts w:eastAsia="Times New Roman"/>
                <w:b/>
                <w:sz w:val="20"/>
                <w:szCs w:val="20"/>
              </w:rPr>
            </w:pPr>
            <w:r w:rsidRPr="00AB5B65">
              <w:rPr>
                <w:rFonts w:eastAsia="Times New Roman"/>
                <w:b/>
                <w:sz w:val="20"/>
                <w:szCs w:val="20"/>
              </w:rPr>
              <w:t>4</w:t>
            </w:r>
          </w:p>
        </w:tc>
        <w:tc>
          <w:tcPr>
            <w:tcW w:w="0" w:type="auto"/>
            <w:hideMark/>
          </w:tcPr>
          <w:p w:rsidRPr="00AB5B65" w:rsidR="00EC0A51" w:rsidP="00EC0A51" w:rsidRDefault="00EC0A51" w14:paraId="43EA4FE5" w14:textId="77777777">
            <w:pPr>
              <w:rPr>
                <w:rFonts w:eastAsia="Times New Roman"/>
                <w:b/>
                <w:sz w:val="20"/>
                <w:szCs w:val="20"/>
              </w:rPr>
            </w:pPr>
            <w:r w:rsidRPr="00AB5B65">
              <w:rPr>
                <w:rFonts w:eastAsia="Times New Roman"/>
                <w:b/>
                <w:sz w:val="20"/>
                <w:szCs w:val="20"/>
              </w:rPr>
              <w:t>Aplicar ajuste en costado</w:t>
            </w:r>
          </w:p>
        </w:tc>
        <w:tc>
          <w:tcPr>
            <w:tcW w:w="0" w:type="auto"/>
            <w:hideMark/>
          </w:tcPr>
          <w:p w:rsidRPr="00EC0A51" w:rsidR="00EC0A51" w:rsidP="00CE4823" w:rsidRDefault="00EC0A51" w14:paraId="0F07E0D8" w14:textId="77777777">
            <w:pPr>
              <w:jc w:val="both"/>
              <w:rPr>
                <w:rFonts w:eastAsia="Times New Roman"/>
                <w:sz w:val="20"/>
                <w:szCs w:val="20"/>
              </w:rPr>
            </w:pPr>
            <w:r w:rsidRPr="00EC0A51">
              <w:rPr>
                <w:rFonts w:eastAsia="Times New Roman"/>
                <w:sz w:val="20"/>
                <w:szCs w:val="20"/>
              </w:rPr>
              <w:t>Reducir 1 cm hacia el interior en el extremo lateral superior para establecer la inclinación de la cintura.</w:t>
            </w:r>
          </w:p>
        </w:tc>
        <w:tc>
          <w:tcPr>
            <w:tcW w:w="0" w:type="auto"/>
            <w:hideMark/>
          </w:tcPr>
          <w:p w:rsidRPr="00EC0A51" w:rsidR="00EC0A51" w:rsidP="00EC0A51" w:rsidRDefault="00EC0A51" w14:paraId="3C4975C4" w14:textId="35C0C08E">
            <w:pPr>
              <w:rPr>
                <w:rFonts w:eastAsia="Times New Roman"/>
                <w:sz w:val="20"/>
                <w:szCs w:val="20"/>
              </w:rPr>
            </w:pPr>
            <w:r w:rsidRPr="00EC0A51">
              <w:rPr>
                <w:rFonts w:eastAsia="Times New Roman"/>
                <w:sz w:val="20"/>
                <w:szCs w:val="20"/>
              </w:rPr>
              <w:t>1 cm en costado</w:t>
            </w:r>
            <w:r w:rsidR="00AB5B65">
              <w:rPr>
                <w:rFonts w:eastAsia="Times New Roman"/>
                <w:sz w:val="20"/>
                <w:szCs w:val="20"/>
              </w:rPr>
              <w:t>.</w:t>
            </w:r>
          </w:p>
        </w:tc>
      </w:tr>
      <w:tr w:rsidRPr="00EC0A51" w:rsidR="00EC0A51" w:rsidTr="00EC0A51" w14:paraId="4B7010C1" w14:textId="77777777">
        <w:tc>
          <w:tcPr>
            <w:tcW w:w="0" w:type="auto"/>
            <w:hideMark/>
          </w:tcPr>
          <w:p w:rsidRPr="00AB5B65" w:rsidR="00EC0A51" w:rsidP="00EC0A51" w:rsidRDefault="00EC0A51" w14:paraId="1A33C64F" w14:textId="77777777">
            <w:pPr>
              <w:rPr>
                <w:rFonts w:eastAsia="Times New Roman"/>
                <w:b/>
                <w:sz w:val="20"/>
                <w:szCs w:val="20"/>
              </w:rPr>
            </w:pPr>
            <w:r w:rsidRPr="00AB5B65">
              <w:rPr>
                <w:rFonts w:eastAsia="Times New Roman"/>
                <w:b/>
                <w:sz w:val="20"/>
                <w:szCs w:val="20"/>
              </w:rPr>
              <w:t>5</w:t>
            </w:r>
          </w:p>
        </w:tc>
        <w:tc>
          <w:tcPr>
            <w:tcW w:w="0" w:type="auto"/>
            <w:hideMark/>
          </w:tcPr>
          <w:p w:rsidRPr="00AB5B65" w:rsidR="00EC0A51" w:rsidP="00EC0A51" w:rsidRDefault="00EC0A51" w14:paraId="4F4B7FAB" w14:textId="77777777">
            <w:pPr>
              <w:rPr>
                <w:rFonts w:eastAsia="Times New Roman"/>
                <w:b/>
                <w:sz w:val="20"/>
                <w:szCs w:val="20"/>
              </w:rPr>
            </w:pPr>
            <w:r w:rsidRPr="00AB5B65">
              <w:rPr>
                <w:rFonts w:eastAsia="Times New Roman"/>
                <w:b/>
                <w:sz w:val="20"/>
                <w:szCs w:val="20"/>
              </w:rPr>
              <w:t>Ubicar la pinza delantera</w:t>
            </w:r>
          </w:p>
        </w:tc>
        <w:tc>
          <w:tcPr>
            <w:tcW w:w="0" w:type="auto"/>
            <w:hideMark/>
          </w:tcPr>
          <w:p w:rsidRPr="00EC0A51" w:rsidR="00EC0A51" w:rsidP="00CE4823" w:rsidRDefault="00EC0A51" w14:paraId="1E6D9B17" w14:textId="77777777">
            <w:pPr>
              <w:jc w:val="both"/>
              <w:rPr>
                <w:rFonts w:eastAsia="Times New Roman"/>
                <w:sz w:val="20"/>
                <w:szCs w:val="20"/>
              </w:rPr>
            </w:pPr>
            <w:r w:rsidRPr="00EC0A51">
              <w:rPr>
                <w:rFonts w:eastAsia="Times New Roman"/>
                <w:sz w:val="20"/>
                <w:szCs w:val="20"/>
              </w:rPr>
              <w:t>Determinar el punto de ubicación de la pinza sobre la línea de cintura, generalmente centrado o ligeramente desplazado hacia el costado.</w:t>
            </w:r>
          </w:p>
        </w:tc>
        <w:tc>
          <w:tcPr>
            <w:tcW w:w="0" w:type="auto"/>
            <w:hideMark/>
          </w:tcPr>
          <w:p w:rsidRPr="00EC0A51" w:rsidR="00EC0A51" w:rsidP="00EC0A51" w:rsidRDefault="00EC0A51" w14:paraId="6DE37E45" w14:textId="3EA7DCEE">
            <w:pPr>
              <w:rPr>
                <w:rFonts w:eastAsia="Times New Roman"/>
                <w:sz w:val="20"/>
                <w:szCs w:val="20"/>
              </w:rPr>
            </w:pPr>
            <w:r w:rsidRPr="00EC0A51">
              <w:rPr>
                <w:rFonts w:eastAsia="Times New Roman"/>
                <w:sz w:val="20"/>
                <w:szCs w:val="20"/>
              </w:rPr>
              <w:t>Ubicación estructural</w:t>
            </w:r>
            <w:r w:rsidR="00AB5B65">
              <w:rPr>
                <w:rFonts w:eastAsia="Times New Roman"/>
                <w:sz w:val="20"/>
                <w:szCs w:val="20"/>
              </w:rPr>
              <w:t>.</w:t>
            </w:r>
          </w:p>
        </w:tc>
      </w:tr>
      <w:tr w:rsidRPr="00EC0A51" w:rsidR="00EC0A51" w:rsidTr="00EC0A51" w14:paraId="38D61482" w14:textId="77777777">
        <w:tc>
          <w:tcPr>
            <w:tcW w:w="0" w:type="auto"/>
            <w:hideMark/>
          </w:tcPr>
          <w:p w:rsidRPr="00AB5B65" w:rsidR="00EC0A51" w:rsidP="00EC0A51" w:rsidRDefault="00EC0A51" w14:paraId="253FA756" w14:textId="77777777">
            <w:pPr>
              <w:rPr>
                <w:rFonts w:eastAsia="Times New Roman"/>
                <w:b/>
                <w:sz w:val="20"/>
                <w:szCs w:val="20"/>
              </w:rPr>
            </w:pPr>
            <w:r w:rsidRPr="00AB5B65">
              <w:rPr>
                <w:rFonts w:eastAsia="Times New Roman"/>
                <w:b/>
                <w:sz w:val="20"/>
                <w:szCs w:val="20"/>
              </w:rPr>
              <w:t>6</w:t>
            </w:r>
          </w:p>
        </w:tc>
        <w:tc>
          <w:tcPr>
            <w:tcW w:w="0" w:type="auto"/>
            <w:hideMark/>
          </w:tcPr>
          <w:p w:rsidRPr="00AB5B65" w:rsidR="00EC0A51" w:rsidP="00EC0A51" w:rsidRDefault="00EC0A51" w14:paraId="16036550" w14:textId="77777777">
            <w:pPr>
              <w:rPr>
                <w:rFonts w:eastAsia="Times New Roman"/>
                <w:b/>
                <w:sz w:val="20"/>
                <w:szCs w:val="20"/>
              </w:rPr>
            </w:pPr>
            <w:r w:rsidRPr="00AB5B65">
              <w:rPr>
                <w:rFonts w:eastAsia="Times New Roman"/>
                <w:b/>
                <w:sz w:val="20"/>
                <w:szCs w:val="20"/>
              </w:rPr>
              <w:t>Definir el ancho de pinza</w:t>
            </w:r>
          </w:p>
        </w:tc>
        <w:tc>
          <w:tcPr>
            <w:tcW w:w="0" w:type="auto"/>
            <w:hideMark/>
          </w:tcPr>
          <w:p w:rsidRPr="00EC0A51" w:rsidR="00EC0A51" w:rsidP="00CE4823" w:rsidRDefault="00EC0A51" w14:paraId="1B526417" w14:textId="77777777">
            <w:pPr>
              <w:jc w:val="both"/>
              <w:rPr>
                <w:rFonts w:eastAsia="Times New Roman"/>
                <w:sz w:val="20"/>
                <w:szCs w:val="20"/>
              </w:rPr>
            </w:pPr>
            <w:r w:rsidRPr="00EC0A51">
              <w:rPr>
                <w:rFonts w:eastAsia="Times New Roman"/>
                <w:sz w:val="20"/>
                <w:szCs w:val="20"/>
              </w:rPr>
              <w:t>Marcar el ancho total de la pinza, distribuyendo el valor hacia ambos lados desde el punto central.</w:t>
            </w:r>
          </w:p>
        </w:tc>
        <w:tc>
          <w:tcPr>
            <w:tcW w:w="0" w:type="auto"/>
            <w:hideMark/>
          </w:tcPr>
          <w:p w:rsidRPr="00EC0A51" w:rsidR="00EC0A51" w:rsidP="00EC0A51" w:rsidRDefault="00EC0A51" w14:paraId="42D67868" w14:textId="48D36C07">
            <w:pPr>
              <w:rPr>
                <w:rFonts w:eastAsia="Times New Roman"/>
                <w:sz w:val="20"/>
                <w:szCs w:val="20"/>
              </w:rPr>
            </w:pPr>
            <w:r w:rsidRPr="00EC0A51">
              <w:rPr>
                <w:rFonts w:eastAsia="Times New Roman"/>
                <w:sz w:val="20"/>
                <w:szCs w:val="20"/>
              </w:rPr>
              <w:t>Ancho de pinza según tabla</w:t>
            </w:r>
            <w:r w:rsidR="00AB5B65">
              <w:rPr>
                <w:rFonts w:eastAsia="Times New Roman"/>
                <w:sz w:val="20"/>
                <w:szCs w:val="20"/>
              </w:rPr>
              <w:t>.</w:t>
            </w:r>
          </w:p>
        </w:tc>
      </w:tr>
      <w:tr w:rsidRPr="00EC0A51" w:rsidR="00EC0A51" w:rsidTr="00EC0A51" w14:paraId="5AE0BB1C" w14:textId="77777777">
        <w:tc>
          <w:tcPr>
            <w:tcW w:w="0" w:type="auto"/>
            <w:hideMark/>
          </w:tcPr>
          <w:p w:rsidRPr="00AB5B65" w:rsidR="00EC0A51" w:rsidP="00EC0A51" w:rsidRDefault="00EC0A51" w14:paraId="07DD9A31" w14:textId="77777777">
            <w:pPr>
              <w:rPr>
                <w:rFonts w:eastAsia="Times New Roman"/>
                <w:b/>
                <w:sz w:val="20"/>
                <w:szCs w:val="20"/>
              </w:rPr>
            </w:pPr>
            <w:r w:rsidRPr="00AB5B65">
              <w:rPr>
                <w:rFonts w:eastAsia="Times New Roman"/>
                <w:b/>
                <w:sz w:val="20"/>
                <w:szCs w:val="20"/>
              </w:rPr>
              <w:t>7</w:t>
            </w:r>
          </w:p>
        </w:tc>
        <w:tc>
          <w:tcPr>
            <w:tcW w:w="0" w:type="auto"/>
            <w:hideMark/>
          </w:tcPr>
          <w:p w:rsidRPr="00AB5B65" w:rsidR="00EC0A51" w:rsidP="00EC0A51" w:rsidRDefault="00EC0A51" w14:paraId="5B7110E8" w14:textId="77777777">
            <w:pPr>
              <w:rPr>
                <w:rFonts w:eastAsia="Times New Roman"/>
                <w:b/>
                <w:sz w:val="20"/>
                <w:szCs w:val="20"/>
              </w:rPr>
            </w:pPr>
            <w:r w:rsidRPr="00AB5B65">
              <w:rPr>
                <w:rFonts w:eastAsia="Times New Roman"/>
                <w:b/>
                <w:sz w:val="20"/>
                <w:szCs w:val="20"/>
              </w:rPr>
              <w:t>Definir el largo de pinza</w:t>
            </w:r>
          </w:p>
        </w:tc>
        <w:tc>
          <w:tcPr>
            <w:tcW w:w="0" w:type="auto"/>
            <w:hideMark/>
          </w:tcPr>
          <w:p w:rsidRPr="00EC0A51" w:rsidR="00EC0A51" w:rsidP="00CE4823" w:rsidRDefault="00EC0A51" w14:paraId="1BA27C95" w14:textId="77777777">
            <w:pPr>
              <w:jc w:val="both"/>
              <w:rPr>
                <w:rFonts w:eastAsia="Times New Roman"/>
                <w:sz w:val="20"/>
                <w:szCs w:val="20"/>
              </w:rPr>
            </w:pPr>
            <w:r w:rsidRPr="00EC0A51">
              <w:rPr>
                <w:rFonts w:eastAsia="Times New Roman"/>
                <w:sz w:val="20"/>
                <w:szCs w:val="20"/>
              </w:rPr>
              <w:t>Medir desde la línea de cintura hacia abajo el largo correspondiente a la pinza delantera.</w:t>
            </w:r>
          </w:p>
        </w:tc>
        <w:tc>
          <w:tcPr>
            <w:tcW w:w="0" w:type="auto"/>
            <w:hideMark/>
          </w:tcPr>
          <w:p w:rsidRPr="00EC0A51" w:rsidR="00EC0A51" w:rsidP="00EC0A51" w:rsidRDefault="00EC0A51" w14:paraId="439233F9" w14:textId="71E43303">
            <w:pPr>
              <w:rPr>
                <w:rFonts w:eastAsia="Times New Roman"/>
                <w:sz w:val="20"/>
                <w:szCs w:val="20"/>
              </w:rPr>
            </w:pPr>
            <w:r w:rsidRPr="00EC0A51">
              <w:rPr>
                <w:rFonts w:eastAsia="Times New Roman"/>
                <w:sz w:val="20"/>
                <w:szCs w:val="20"/>
              </w:rPr>
              <w:t>Largo de pinza delantera</w:t>
            </w:r>
            <w:r w:rsidR="00AB5B65">
              <w:rPr>
                <w:rFonts w:eastAsia="Times New Roman"/>
                <w:sz w:val="20"/>
                <w:szCs w:val="20"/>
              </w:rPr>
              <w:t>.</w:t>
            </w:r>
          </w:p>
        </w:tc>
      </w:tr>
      <w:tr w:rsidRPr="00EC0A51" w:rsidR="00EC0A51" w:rsidTr="00EC0A51" w14:paraId="5B90251B" w14:textId="77777777">
        <w:tc>
          <w:tcPr>
            <w:tcW w:w="0" w:type="auto"/>
            <w:hideMark/>
          </w:tcPr>
          <w:p w:rsidRPr="00AB5B65" w:rsidR="00EC0A51" w:rsidP="00EC0A51" w:rsidRDefault="00EC0A51" w14:paraId="7A771156" w14:textId="77777777">
            <w:pPr>
              <w:rPr>
                <w:rFonts w:eastAsia="Times New Roman"/>
                <w:b/>
                <w:sz w:val="20"/>
                <w:szCs w:val="20"/>
              </w:rPr>
            </w:pPr>
            <w:r w:rsidRPr="00AB5B65">
              <w:rPr>
                <w:rFonts w:eastAsia="Times New Roman"/>
                <w:b/>
                <w:sz w:val="20"/>
                <w:szCs w:val="20"/>
              </w:rPr>
              <w:t>8</w:t>
            </w:r>
          </w:p>
        </w:tc>
        <w:tc>
          <w:tcPr>
            <w:tcW w:w="0" w:type="auto"/>
            <w:hideMark/>
          </w:tcPr>
          <w:p w:rsidRPr="00AB5B65" w:rsidR="00EC0A51" w:rsidP="00EC0A51" w:rsidRDefault="00EC0A51" w14:paraId="44E10D39" w14:textId="77777777">
            <w:pPr>
              <w:rPr>
                <w:rFonts w:eastAsia="Times New Roman"/>
                <w:b/>
                <w:sz w:val="20"/>
                <w:szCs w:val="20"/>
              </w:rPr>
            </w:pPr>
            <w:r w:rsidRPr="00AB5B65">
              <w:rPr>
                <w:rFonts w:eastAsia="Times New Roman"/>
                <w:b/>
                <w:sz w:val="20"/>
                <w:szCs w:val="20"/>
              </w:rPr>
              <w:t>Trazar la pinza</w:t>
            </w:r>
          </w:p>
        </w:tc>
        <w:tc>
          <w:tcPr>
            <w:tcW w:w="0" w:type="auto"/>
            <w:hideMark/>
          </w:tcPr>
          <w:p w:rsidRPr="00EC0A51" w:rsidR="00EC0A51" w:rsidP="00CE4823" w:rsidRDefault="00EC0A51" w14:paraId="08C51CA7" w14:textId="77777777">
            <w:pPr>
              <w:jc w:val="both"/>
              <w:rPr>
                <w:rFonts w:eastAsia="Times New Roman"/>
                <w:sz w:val="20"/>
                <w:szCs w:val="20"/>
              </w:rPr>
            </w:pPr>
            <w:r w:rsidRPr="00EC0A51">
              <w:rPr>
                <w:rFonts w:eastAsia="Times New Roman"/>
                <w:sz w:val="20"/>
                <w:szCs w:val="20"/>
              </w:rPr>
              <w:t>Unir los extremos del ancho de pinza con el punto inferior, formando el triángulo estructural de ajuste.</w:t>
            </w:r>
          </w:p>
        </w:tc>
        <w:tc>
          <w:tcPr>
            <w:tcW w:w="0" w:type="auto"/>
            <w:hideMark/>
          </w:tcPr>
          <w:p w:rsidRPr="00EC0A51" w:rsidR="00EC0A51" w:rsidP="00EC0A51" w:rsidRDefault="00EC0A51" w14:paraId="0CE8D716" w14:textId="5A85FE90">
            <w:pPr>
              <w:rPr>
                <w:rFonts w:eastAsia="Times New Roman"/>
                <w:sz w:val="20"/>
                <w:szCs w:val="20"/>
              </w:rPr>
            </w:pPr>
            <w:r w:rsidRPr="00EC0A51">
              <w:rPr>
                <w:rFonts w:eastAsia="Times New Roman"/>
                <w:sz w:val="20"/>
                <w:szCs w:val="20"/>
              </w:rPr>
              <w:t>Construcción de pinza</w:t>
            </w:r>
            <w:r w:rsidR="00AB5B65">
              <w:rPr>
                <w:rFonts w:eastAsia="Times New Roman"/>
                <w:sz w:val="20"/>
                <w:szCs w:val="20"/>
              </w:rPr>
              <w:t>.</w:t>
            </w:r>
          </w:p>
        </w:tc>
      </w:tr>
      <w:tr w:rsidRPr="00EC0A51" w:rsidR="00EC0A51" w:rsidTr="00EC0A51" w14:paraId="137DB2E4" w14:textId="77777777">
        <w:tc>
          <w:tcPr>
            <w:tcW w:w="0" w:type="auto"/>
            <w:hideMark/>
          </w:tcPr>
          <w:p w:rsidRPr="00AB5B65" w:rsidR="00EC0A51" w:rsidP="00EC0A51" w:rsidRDefault="00EC0A51" w14:paraId="43EC6CE7" w14:textId="77777777">
            <w:pPr>
              <w:rPr>
                <w:rFonts w:eastAsia="Times New Roman"/>
                <w:b/>
                <w:sz w:val="20"/>
                <w:szCs w:val="20"/>
              </w:rPr>
            </w:pPr>
            <w:r w:rsidRPr="00AB5B65">
              <w:rPr>
                <w:rFonts w:eastAsia="Times New Roman"/>
                <w:b/>
                <w:sz w:val="20"/>
                <w:szCs w:val="20"/>
              </w:rPr>
              <w:t>9</w:t>
            </w:r>
          </w:p>
        </w:tc>
        <w:tc>
          <w:tcPr>
            <w:tcW w:w="0" w:type="auto"/>
            <w:hideMark/>
          </w:tcPr>
          <w:p w:rsidRPr="00AB5B65" w:rsidR="00EC0A51" w:rsidP="00EC0A51" w:rsidRDefault="00EC0A51" w14:paraId="601AA991" w14:textId="77777777">
            <w:pPr>
              <w:rPr>
                <w:rFonts w:eastAsia="Times New Roman"/>
                <w:b/>
                <w:sz w:val="20"/>
                <w:szCs w:val="20"/>
              </w:rPr>
            </w:pPr>
            <w:r w:rsidRPr="00AB5B65">
              <w:rPr>
                <w:rFonts w:eastAsia="Times New Roman"/>
                <w:b/>
                <w:sz w:val="20"/>
                <w:szCs w:val="20"/>
              </w:rPr>
              <w:t>Trazar el costado</w:t>
            </w:r>
          </w:p>
        </w:tc>
        <w:tc>
          <w:tcPr>
            <w:tcW w:w="0" w:type="auto"/>
            <w:hideMark/>
          </w:tcPr>
          <w:p w:rsidRPr="00EC0A51" w:rsidR="00EC0A51" w:rsidP="00CE4823" w:rsidRDefault="00EC0A51" w14:paraId="79E7FCBC" w14:textId="77777777">
            <w:pPr>
              <w:jc w:val="both"/>
              <w:rPr>
                <w:rFonts w:eastAsia="Times New Roman"/>
                <w:sz w:val="20"/>
                <w:szCs w:val="20"/>
              </w:rPr>
            </w:pPr>
            <w:r w:rsidRPr="00EC0A51">
              <w:rPr>
                <w:rFonts w:eastAsia="Times New Roman"/>
                <w:sz w:val="20"/>
                <w:szCs w:val="20"/>
              </w:rPr>
              <w:t>Unir el punto de cintura con la línea de cadera y continuar hasta el largo total de falda, manteniendo continuidad estructural.</w:t>
            </w:r>
          </w:p>
        </w:tc>
        <w:tc>
          <w:tcPr>
            <w:tcW w:w="0" w:type="auto"/>
            <w:hideMark/>
          </w:tcPr>
          <w:p w:rsidRPr="00EC0A51" w:rsidR="00EC0A51" w:rsidP="00EC0A51" w:rsidRDefault="00EC0A51" w14:paraId="53D7A910" w14:textId="6183B98B">
            <w:pPr>
              <w:rPr>
                <w:rFonts w:eastAsia="Times New Roman"/>
                <w:sz w:val="20"/>
                <w:szCs w:val="20"/>
              </w:rPr>
            </w:pPr>
            <w:r w:rsidRPr="00EC0A51">
              <w:rPr>
                <w:rFonts w:eastAsia="Times New Roman"/>
                <w:sz w:val="20"/>
                <w:szCs w:val="20"/>
              </w:rPr>
              <w:t>Línea lateral</w:t>
            </w:r>
            <w:r w:rsidR="00AB5B65">
              <w:rPr>
                <w:rFonts w:eastAsia="Times New Roman"/>
                <w:sz w:val="20"/>
                <w:szCs w:val="20"/>
              </w:rPr>
              <w:t>.</w:t>
            </w:r>
          </w:p>
        </w:tc>
      </w:tr>
      <w:tr w:rsidRPr="00EC0A51" w:rsidR="00EC0A51" w:rsidTr="00EC0A51" w14:paraId="39FFAFD6" w14:textId="77777777">
        <w:tc>
          <w:tcPr>
            <w:tcW w:w="0" w:type="auto"/>
            <w:hideMark/>
          </w:tcPr>
          <w:p w:rsidRPr="00AB5B65" w:rsidR="00EC0A51" w:rsidP="00EC0A51" w:rsidRDefault="00EC0A51" w14:paraId="584493C4" w14:textId="77777777">
            <w:pPr>
              <w:rPr>
                <w:rFonts w:eastAsia="Times New Roman"/>
                <w:b/>
                <w:sz w:val="20"/>
                <w:szCs w:val="20"/>
              </w:rPr>
            </w:pPr>
            <w:r w:rsidRPr="00AB5B65">
              <w:rPr>
                <w:rFonts w:eastAsia="Times New Roman"/>
                <w:b/>
                <w:sz w:val="20"/>
                <w:szCs w:val="20"/>
              </w:rPr>
              <w:t>10</w:t>
            </w:r>
          </w:p>
        </w:tc>
        <w:tc>
          <w:tcPr>
            <w:tcW w:w="0" w:type="auto"/>
            <w:hideMark/>
          </w:tcPr>
          <w:p w:rsidRPr="00AB5B65" w:rsidR="00EC0A51" w:rsidP="00EC0A51" w:rsidRDefault="00EC0A51" w14:paraId="59E5B638" w14:textId="77777777">
            <w:pPr>
              <w:rPr>
                <w:rFonts w:eastAsia="Times New Roman"/>
                <w:b/>
                <w:sz w:val="20"/>
                <w:szCs w:val="20"/>
              </w:rPr>
            </w:pPr>
            <w:r w:rsidRPr="00AB5B65">
              <w:rPr>
                <w:rFonts w:eastAsia="Times New Roman"/>
                <w:b/>
                <w:sz w:val="20"/>
                <w:szCs w:val="20"/>
              </w:rPr>
              <w:t>Verificar proporciones</w:t>
            </w:r>
          </w:p>
        </w:tc>
        <w:tc>
          <w:tcPr>
            <w:tcW w:w="0" w:type="auto"/>
            <w:hideMark/>
          </w:tcPr>
          <w:p w:rsidRPr="00EC0A51" w:rsidR="00EC0A51" w:rsidP="00CE4823" w:rsidRDefault="00EC0A51" w14:paraId="5C8C7163" w14:textId="77777777">
            <w:pPr>
              <w:jc w:val="both"/>
              <w:rPr>
                <w:rFonts w:eastAsia="Times New Roman"/>
                <w:sz w:val="20"/>
                <w:szCs w:val="20"/>
              </w:rPr>
            </w:pPr>
            <w:r w:rsidRPr="00EC0A51">
              <w:rPr>
                <w:rFonts w:eastAsia="Times New Roman"/>
                <w:sz w:val="20"/>
                <w:szCs w:val="20"/>
              </w:rPr>
              <w:t>Confirmar la correspondencia entre cintura, cadera y largo, garantizando precisión estructural del patrón delantero.</w:t>
            </w:r>
          </w:p>
        </w:tc>
        <w:tc>
          <w:tcPr>
            <w:tcW w:w="0" w:type="auto"/>
            <w:hideMark/>
          </w:tcPr>
          <w:p w:rsidRPr="00EC0A51" w:rsidR="00EC0A51" w:rsidP="00EC0A51" w:rsidRDefault="00EC0A51" w14:paraId="12E6C426" w14:textId="15720488">
            <w:pPr>
              <w:rPr>
                <w:rFonts w:eastAsia="Times New Roman"/>
                <w:sz w:val="20"/>
                <w:szCs w:val="20"/>
              </w:rPr>
            </w:pPr>
            <w:r w:rsidRPr="00EC0A51">
              <w:rPr>
                <w:rFonts w:eastAsia="Times New Roman"/>
                <w:sz w:val="20"/>
                <w:szCs w:val="20"/>
              </w:rPr>
              <w:t>Relación cintura</w:t>
            </w:r>
            <w:r w:rsidR="00AB5B65">
              <w:rPr>
                <w:rFonts w:eastAsia="Times New Roman"/>
                <w:sz w:val="20"/>
                <w:szCs w:val="20"/>
              </w:rPr>
              <w:t xml:space="preserve"> </w:t>
            </w:r>
            <w:r w:rsidRPr="00EC0A51">
              <w:rPr>
                <w:rFonts w:eastAsia="Times New Roman"/>
                <w:sz w:val="20"/>
                <w:szCs w:val="20"/>
              </w:rPr>
              <w:t>–</w:t>
            </w:r>
            <w:r w:rsidR="00AB5B65">
              <w:rPr>
                <w:rFonts w:eastAsia="Times New Roman"/>
                <w:sz w:val="20"/>
                <w:szCs w:val="20"/>
              </w:rPr>
              <w:t xml:space="preserve"> </w:t>
            </w:r>
            <w:r w:rsidRPr="00EC0A51">
              <w:rPr>
                <w:rFonts w:eastAsia="Times New Roman"/>
                <w:sz w:val="20"/>
                <w:szCs w:val="20"/>
              </w:rPr>
              <w:t>cadera</w:t>
            </w:r>
            <w:r w:rsidR="00AB5B65">
              <w:rPr>
                <w:rFonts w:eastAsia="Times New Roman"/>
                <w:sz w:val="20"/>
                <w:szCs w:val="20"/>
              </w:rPr>
              <w:t xml:space="preserve"> </w:t>
            </w:r>
            <w:r w:rsidRPr="00EC0A51">
              <w:rPr>
                <w:rFonts w:eastAsia="Times New Roman"/>
                <w:sz w:val="20"/>
                <w:szCs w:val="20"/>
              </w:rPr>
              <w:t>–</w:t>
            </w:r>
            <w:r w:rsidR="00AB5B65">
              <w:rPr>
                <w:rFonts w:eastAsia="Times New Roman"/>
                <w:sz w:val="20"/>
                <w:szCs w:val="20"/>
              </w:rPr>
              <w:t xml:space="preserve"> </w:t>
            </w:r>
            <w:r w:rsidRPr="00EC0A51">
              <w:rPr>
                <w:rFonts w:eastAsia="Times New Roman"/>
                <w:sz w:val="20"/>
                <w:szCs w:val="20"/>
              </w:rPr>
              <w:t>largo</w:t>
            </w:r>
            <w:r w:rsidR="00AB5B65">
              <w:rPr>
                <w:rFonts w:eastAsia="Times New Roman"/>
                <w:sz w:val="20"/>
                <w:szCs w:val="20"/>
              </w:rPr>
              <w:t>.</w:t>
            </w:r>
          </w:p>
        </w:tc>
      </w:tr>
    </w:tbl>
    <w:p w:rsidR="00531687" w:rsidP="00714F55" w:rsidRDefault="00531687" w14:paraId="186533B9" w14:textId="77777777">
      <w:pPr>
        <w:pStyle w:val="Normal0"/>
        <w:pBdr>
          <w:top w:val="nil"/>
          <w:left w:val="nil"/>
          <w:bottom w:val="nil"/>
          <w:right w:val="nil"/>
          <w:between w:val="nil"/>
        </w:pBdr>
        <w:jc w:val="both"/>
        <w:rPr>
          <w:b/>
          <w:i/>
          <w:iCs/>
          <w:sz w:val="20"/>
          <w:szCs w:val="20"/>
        </w:rPr>
      </w:pPr>
    </w:p>
    <w:p w:rsidR="00531687" w:rsidP="00714F55" w:rsidRDefault="00531687" w14:paraId="63117CB8" w14:textId="77777777">
      <w:pPr>
        <w:pStyle w:val="Normal0"/>
        <w:pBdr>
          <w:top w:val="nil"/>
          <w:left w:val="nil"/>
          <w:bottom w:val="nil"/>
          <w:right w:val="nil"/>
          <w:between w:val="nil"/>
        </w:pBdr>
        <w:jc w:val="both"/>
        <w:rPr>
          <w:b/>
          <w:i/>
          <w:iCs/>
          <w:sz w:val="20"/>
          <w:szCs w:val="20"/>
        </w:rPr>
      </w:pPr>
    </w:p>
    <w:p w:rsidRPr="00594F0C" w:rsidR="00F1037F" w:rsidP="20956436" w:rsidRDefault="004B732F" w14:paraId="10EEBD2E" w14:textId="6B565772">
      <w:pPr>
        <w:pStyle w:val="Normal0"/>
        <w:pBdr>
          <w:top w:val="nil" w:color="FF000000" w:sz="0" w:space="0"/>
          <w:left w:val="nil" w:color="FF000000" w:sz="0" w:space="0"/>
          <w:bottom w:val="nil" w:color="FF000000" w:sz="0" w:space="0"/>
          <w:right w:val="nil" w:color="FF000000" w:sz="0" w:space="0"/>
          <w:between w:val="nil" w:color="FF000000" w:sz="0" w:space="0"/>
        </w:pBdr>
        <w:jc w:val="both"/>
        <w:rPr>
          <w:i w:val="1"/>
          <w:iCs w:val="1"/>
          <w:sz w:val="20"/>
          <w:szCs w:val="20"/>
        </w:rPr>
      </w:pPr>
      <w:r w:rsidRPr="20956436" w:rsidR="004B732F">
        <w:rPr>
          <w:b w:val="1"/>
          <w:bCs w:val="1"/>
          <w:i w:val="1"/>
          <w:iCs w:val="1"/>
          <w:sz w:val="20"/>
          <w:szCs w:val="20"/>
        </w:rPr>
        <w:t xml:space="preserve">Figura </w:t>
      </w:r>
      <w:r w:rsidRPr="20956436" w:rsidR="000F3F5A">
        <w:rPr>
          <w:b w:val="1"/>
          <w:bCs w:val="1"/>
          <w:i w:val="1"/>
          <w:iCs w:val="1"/>
          <w:sz w:val="20"/>
          <w:szCs w:val="20"/>
        </w:rPr>
        <w:t>8</w:t>
      </w:r>
      <w:r w:rsidRPr="20956436" w:rsidR="00EC0A51">
        <w:rPr>
          <w:b w:val="1"/>
          <w:bCs w:val="1"/>
          <w:i w:val="1"/>
          <w:iCs w:val="1"/>
          <w:sz w:val="20"/>
          <w:szCs w:val="20"/>
        </w:rPr>
        <w:t>.</w:t>
      </w:r>
      <w:r w:rsidRPr="20956436" w:rsidR="00EC0A51">
        <w:rPr>
          <w:i w:val="1"/>
          <w:iCs w:val="1"/>
          <w:sz w:val="20"/>
          <w:szCs w:val="20"/>
        </w:rPr>
        <w:t xml:space="preserve"> Trazo del </w:t>
      </w:r>
      <w:commentRangeStart w:id="692868001"/>
      <w:r w:rsidRPr="20956436" w:rsidR="1CBF1BDF">
        <w:rPr>
          <w:i w:val="1"/>
          <w:iCs w:val="1"/>
          <w:sz w:val="20"/>
          <w:szCs w:val="20"/>
        </w:rPr>
        <w:t>delantero</w:t>
      </w:r>
      <w:commentRangeEnd w:id="692868001"/>
      <w:r>
        <w:rPr>
          <w:rStyle w:val="CommentReference"/>
        </w:rPr>
        <w:commentReference w:id="692868001"/>
      </w:r>
      <w:r w:rsidRPr="20956436" w:rsidR="1CBF1BDF">
        <w:rPr>
          <w:i w:val="1"/>
          <w:iCs w:val="1"/>
          <w:sz w:val="20"/>
          <w:szCs w:val="20"/>
        </w:rPr>
        <w:t xml:space="preserve"> </w:t>
      </w:r>
      <w:r w:rsidRPr="20956436" w:rsidR="00EC0A51">
        <w:rPr>
          <w:i w:val="1"/>
          <w:iCs w:val="1"/>
          <w:sz w:val="20"/>
          <w:szCs w:val="20"/>
        </w:rPr>
        <w:t xml:space="preserve">de la </w:t>
      </w:r>
      <w:commentRangeStart w:id="90819816"/>
      <w:r w:rsidRPr="20956436" w:rsidR="00EC0A51">
        <w:rPr>
          <w:i w:val="1"/>
          <w:iCs w:val="1"/>
          <w:sz w:val="20"/>
          <w:szCs w:val="20"/>
        </w:rPr>
        <w:t>falda</w:t>
      </w:r>
      <w:commentRangeEnd w:id="90819816"/>
      <w:r>
        <w:rPr>
          <w:rStyle w:val="CommentReference"/>
        </w:rPr>
        <w:commentReference w:id="90819816"/>
      </w:r>
    </w:p>
    <w:p w:rsidRPr="004E6A74" w:rsidR="00EC0A51" w:rsidP="00714F55" w:rsidRDefault="00EC0A51" w14:paraId="697CB108" w14:textId="61161C19">
      <w:pPr>
        <w:pStyle w:val="Normal0"/>
        <w:pBdr>
          <w:top w:val="nil"/>
          <w:left w:val="nil"/>
          <w:bottom w:val="nil"/>
          <w:right w:val="nil"/>
          <w:between w:val="nil"/>
        </w:pBdr>
        <w:jc w:val="both"/>
        <w:rPr>
          <w:sz w:val="20"/>
          <w:szCs w:val="20"/>
        </w:rPr>
      </w:pPr>
      <w:r w:rsidRPr="004E6A74">
        <w:rPr>
          <w:noProof/>
          <w:sz w:val="20"/>
          <w:szCs w:val="20"/>
          <w:lang w:eastAsia="es-CO"/>
        </w:rPr>
        <w:drawing>
          <wp:inline distT="0" distB="0" distL="0" distR="0" wp14:anchorId="41556121" wp14:editId="3A68C9E5">
            <wp:extent cx="1822450" cy="3534289"/>
            <wp:effectExtent l="0" t="0" r="635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32435" cy="3553654"/>
                    </a:xfrm>
                    <a:prstGeom prst="rect">
                      <a:avLst/>
                    </a:prstGeom>
                  </pic:spPr>
                </pic:pic>
              </a:graphicData>
            </a:graphic>
          </wp:inline>
        </w:drawing>
      </w:r>
    </w:p>
    <w:p w:rsidRPr="004E6A74" w:rsidR="00421F13" w:rsidP="00421F13" w:rsidRDefault="00421F13" w14:paraId="49882BF1" w14:textId="36D84CFC">
      <w:pPr>
        <w:pStyle w:val="Normal0"/>
        <w:pBdr>
          <w:top w:val="nil"/>
          <w:left w:val="nil"/>
          <w:bottom w:val="nil"/>
          <w:right w:val="nil"/>
          <w:between w:val="nil"/>
        </w:pBdr>
        <w:jc w:val="both"/>
        <w:rPr>
          <w:sz w:val="20"/>
          <w:szCs w:val="20"/>
        </w:rPr>
      </w:pPr>
      <w:r w:rsidRPr="004E6A74">
        <w:rPr>
          <w:sz w:val="20"/>
          <w:szCs w:val="20"/>
        </w:rPr>
        <w:t>Fuente: SENA, (2025)</w:t>
      </w:r>
    </w:p>
    <w:p w:rsidRPr="004E6A74" w:rsidR="00EC0A51" w:rsidP="00421F13" w:rsidRDefault="00EC0A51" w14:paraId="11CCE041" w14:textId="080AA9CD">
      <w:pPr>
        <w:pStyle w:val="Normal0"/>
        <w:jc w:val="both"/>
        <w:rPr>
          <w:sz w:val="20"/>
          <w:szCs w:val="20"/>
        </w:rPr>
      </w:pPr>
    </w:p>
    <w:p w:rsidRPr="007D2172" w:rsidR="00EC0A51" w:rsidP="00714F55" w:rsidRDefault="000F3F5A" w14:paraId="21D1B5AF" w14:textId="69F58659">
      <w:pPr>
        <w:pStyle w:val="Normal0"/>
        <w:pBdr>
          <w:top w:val="nil"/>
          <w:left w:val="nil"/>
          <w:bottom w:val="nil"/>
          <w:right w:val="nil"/>
          <w:between w:val="nil"/>
        </w:pBdr>
        <w:jc w:val="both"/>
        <w:rPr>
          <w:b/>
          <w:i/>
          <w:iCs/>
          <w:sz w:val="20"/>
          <w:szCs w:val="20"/>
        </w:rPr>
      </w:pPr>
      <w:r w:rsidRPr="007D2172">
        <w:rPr>
          <w:b/>
          <w:i/>
          <w:iCs/>
          <w:sz w:val="20"/>
          <w:szCs w:val="20"/>
        </w:rPr>
        <w:t>Tabla 7</w:t>
      </w:r>
      <w:r w:rsidRPr="007D2172" w:rsidR="00EC0A51">
        <w:rPr>
          <w:b/>
          <w:i/>
          <w:iCs/>
          <w:sz w:val="20"/>
          <w:szCs w:val="20"/>
        </w:rPr>
        <w:t xml:space="preserve">. </w:t>
      </w:r>
      <w:r w:rsidRPr="007D2172" w:rsidR="00EC0A51">
        <w:rPr>
          <w:bCs/>
          <w:i/>
          <w:iCs/>
          <w:sz w:val="20"/>
          <w:szCs w:val="20"/>
        </w:rPr>
        <w:t>Trazo del posterior de la falda</w:t>
      </w:r>
    </w:p>
    <w:tbl>
      <w:tblPr>
        <w:tblStyle w:val="Tablaconcuadrcula1"/>
        <w:tblW w:w="0" w:type="auto"/>
        <w:tblLook w:val="04A0" w:firstRow="1" w:lastRow="0" w:firstColumn="1" w:lastColumn="0" w:noHBand="0" w:noVBand="1"/>
      </w:tblPr>
      <w:tblGrid>
        <w:gridCol w:w="696"/>
        <w:gridCol w:w="2030"/>
        <w:gridCol w:w="5292"/>
        <w:gridCol w:w="1944"/>
      </w:tblGrid>
      <w:tr w:rsidRPr="00EC0A51" w:rsidR="00EC0A51" w:rsidTr="006968BF" w14:paraId="133255CA" w14:textId="77777777">
        <w:tc>
          <w:tcPr>
            <w:tcW w:w="0" w:type="auto"/>
            <w:shd w:val="clear" w:color="auto" w:fill="DBE5F1" w:themeFill="accent1" w:themeFillTint="33"/>
            <w:hideMark/>
          </w:tcPr>
          <w:p w:rsidRPr="00EC0A51" w:rsidR="00EC0A51" w:rsidP="00EC0A51" w:rsidRDefault="00EC0A51" w14:paraId="441584D6" w14:textId="77777777">
            <w:pPr>
              <w:jc w:val="center"/>
              <w:rPr>
                <w:rFonts w:eastAsia="Times New Roman"/>
                <w:b/>
                <w:bCs/>
                <w:sz w:val="20"/>
                <w:szCs w:val="20"/>
              </w:rPr>
            </w:pPr>
            <w:r w:rsidRPr="00EC0A51">
              <w:rPr>
                <w:rFonts w:eastAsia="Times New Roman"/>
                <w:b/>
                <w:bCs/>
                <w:sz w:val="20"/>
                <w:szCs w:val="20"/>
              </w:rPr>
              <w:t>Paso</w:t>
            </w:r>
          </w:p>
        </w:tc>
        <w:tc>
          <w:tcPr>
            <w:tcW w:w="0" w:type="auto"/>
            <w:shd w:val="clear" w:color="auto" w:fill="DBE5F1" w:themeFill="accent1" w:themeFillTint="33"/>
            <w:hideMark/>
          </w:tcPr>
          <w:p w:rsidRPr="00EC0A51" w:rsidR="00EC0A51" w:rsidP="00EC0A51" w:rsidRDefault="00EC0A51" w14:paraId="0895CF67" w14:textId="77777777">
            <w:pPr>
              <w:jc w:val="center"/>
              <w:rPr>
                <w:rFonts w:eastAsia="Times New Roman"/>
                <w:b/>
                <w:bCs/>
                <w:sz w:val="20"/>
                <w:szCs w:val="20"/>
              </w:rPr>
            </w:pPr>
            <w:r w:rsidRPr="00EC0A51">
              <w:rPr>
                <w:rFonts w:eastAsia="Times New Roman"/>
                <w:b/>
                <w:bCs/>
                <w:sz w:val="20"/>
                <w:szCs w:val="20"/>
              </w:rPr>
              <w:t>Acción</w:t>
            </w:r>
          </w:p>
        </w:tc>
        <w:tc>
          <w:tcPr>
            <w:tcW w:w="0" w:type="auto"/>
            <w:shd w:val="clear" w:color="auto" w:fill="DBE5F1" w:themeFill="accent1" w:themeFillTint="33"/>
            <w:hideMark/>
          </w:tcPr>
          <w:p w:rsidRPr="00EC0A51" w:rsidR="00EC0A51" w:rsidP="00EC0A51" w:rsidRDefault="00EC0A51" w14:paraId="764244BB" w14:textId="77777777">
            <w:pPr>
              <w:jc w:val="center"/>
              <w:rPr>
                <w:rFonts w:eastAsia="Times New Roman"/>
                <w:b/>
                <w:bCs/>
                <w:sz w:val="20"/>
                <w:szCs w:val="20"/>
              </w:rPr>
            </w:pPr>
            <w:r w:rsidRPr="00EC0A51">
              <w:rPr>
                <w:rFonts w:eastAsia="Times New Roman"/>
                <w:b/>
                <w:bCs/>
                <w:sz w:val="20"/>
                <w:szCs w:val="20"/>
              </w:rPr>
              <w:t>Procedimiento técnico</w:t>
            </w:r>
          </w:p>
        </w:tc>
        <w:tc>
          <w:tcPr>
            <w:tcW w:w="0" w:type="auto"/>
            <w:shd w:val="clear" w:color="auto" w:fill="DBE5F1" w:themeFill="accent1" w:themeFillTint="33"/>
            <w:hideMark/>
          </w:tcPr>
          <w:p w:rsidRPr="00EC0A51" w:rsidR="00EC0A51" w:rsidP="00EC0A51" w:rsidRDefault="00EC0A51" w14:paraId="6753C17A" w14:textId="77777777">
            <w:pPr>
              <w:jc w:val="center"/>
              <w:rPr>
                <w:rFonts w:eastAsia="Times New Roman"/>
                <w:b/>
                <w:bCs/>
                <w:sz w:val="20"/>
                <w:szCs w:val="20"/>
              </w:rPr>
            </w:pPr>
            <w:r w:rsidRPr="00EC0A51">
              <w:rPr>
                <w:rFonts w:eastAsia="Times New Roman"/>
                <w:b/>
                <w:bCs/>
                <w:sz w:val="20"/>
                <w:szCs w:val="20"/>
              </w:rPr>
              <w:t>Referencia</w:t>
            </w:r>
          </w:p>
        </w:tc>
      </w:tr>
      <w:tr w:rsidRPr="00EC0A51" w:rsidR="00EC0A51" w:rsidTr="00EC0A51" w14:paraId="48C377B5" w14:textId="77777777">
        <w:tc>
          <w:tcPr>
            <w:tcW w:w="0" w:type="auto"/>
            <w:hideMark/>
          </w:tcPr>
          <w:p w:rsidRPr="000F3F5A" w:rsidR="00EC0A51" w:rsidP="00EC0A51" w:rsidRDefault="00EC0A51" w14:paraId="0D11F283" w14:textId="77777777">
            <w:pPr>
              <w:rPr>
                <w:rFonts w:eastAsia="Times New Roman"/>
                <w:b/>
                <w:sz w:val="20"/>
                <w:szCs w:val="20"/>
              </w:rPr>
            </w:pPr>
            <w:r w:rsidRPr="000F3F5A">
              <w:rPr>
                <w:rFonts w:eastAsia="Times New Roman"/>
                <w:b/>
                <w:sz w:val="20"/>
                <w:szCs w:val="20"/>
              </w:rPr>
              <w:t>1</w:t>
            </w:r>
          </w:p>
        </w:tc>
        <w:tc>
          <w:tcPr>
            <w:tcW w:w="0" w:type="auto"/>
            <w:hideMark/>
          </w:tcPr>
          <w:p w:rsidRPr="000F3F5A" w:rsidR="00EC0A51" w:rsidP="00EC0A51" w:rsidRDefault="00EC0A51" w14:paraId="0491540D" w14:textId="77777777">
            <w:pPr>
              <w:rPr>
                <w:rFonts w:eastAsia="Times New Roman"/>
                <w:b/>
                <w:sz w:val="20"/>
                <w:szCs w:val="20"/>
              </w:rPr>
            </w:pPr>
            <w:r w:rsidRPr="000F3F5A">
              <w:rPr>
                <w:rFonts w:eastAsia="Times New Roman"/>
                <w:b/>
                <w:sz w:val="20"/>
                <w:szCs w:val="20"/>
              </w:rPr>
              <w:t>Trazar el rectángulo base</w:t>
            </w:r>
          </w:p>
        </w:tc>
        <w:tc>
          <w:tcPr>
            <w:tcW w:w="0" w:type="auto"/>
            <w:hideMark/>
          </w:tcPr>
          <w:p w:rsidRPr="00EC0A51" w:rsidR="00EC0A51" w:rsidP="003A5B9A" w:rsidRDefault="00EC0A51" w14:paraId="56521CA3" w14:textId="77777777">
            <w:pPr>
              <w:jc w:val="both"/>
              <w:rPr>
                <w:rFonts w:eastAsia="Times New Roman"/>
                <w:sz w:val="20"/>
                <w:szCs w:val="20"/>
              </w:rPr>
            </w:pPr>
            <w:r w:rsidRPr="00EC0A51">
              <w:rPr>
                <w:rFonts w:eastAsia="Times New Roman"/>
                <w:sz w:val="20"/>
                <w:szCs w:val="20"/>
              </w:rPr>
              <w:t>Construir un rectángulo cuyo ancho corresponde a cadera ÷ 4 y cuya altura corresponde al largo total de falda.</w:t>
            </w:r>
          </w:p>
        </w:tc>
        <w:tc>
          <w:tcPr>
            <w:tcW w:w="0" w:type="auto"/>
            <w:hideMark/>
          </w:tcPr>
          <w:p w:rsidRPr="00EC0A51" w:rsidR="00EC0A51" w:rsidP="00EC0A51" w:rsidRDefault="00EC0A51" w14:paraId="27216F9C" w14:textId="3370DA30">
            <w:pPr>
              <w:rPr>
                <w:rFonts w:eastAsia="Times New Roman"/>
                <w:sz w:val="20"/>
                <w:szCs w:val="20"/>
              </w:rPr>
            </w:pPr>
            <w:r w:rsidRPr="00EC0A51">
              <w:rPr>
                <w:rFonts w:eastAsia="Times New Roman"/>
                <w:sz w:val="20"/>
                <w:szCs w:val="20"/>
              </w:rPr>
              <w:t>Cadera ÷ 4 y largo de falda</w:t>
            </w:r>
            <w:r w:rsidR="000F3F5A">
              <w:rPr>
                <w:rFonts w:eastAsia="Times New Roman"/>
                <w:sz w:val="20"/>
                <w:szCs w:val="20"/>
              </w:rPr>
              <w:t>.</w:t>
            </w:r>
          </w:p>
        </w:tc>
      </w:tr>
      <w:tr w:rsidRPr="00EC0A51" w:rsidR="00EC0A51" w:rsidTr="00EC0A51" w14:paraId="7C1E1D81" w14:textId="77777777">
        <w:tc>
          <w:tcPr>
            <w:tcW w:w="0" w:type="auto"/>
            <w:hideMark/>
          </w:tcPr>
          <w:p w:rsidRPr="000F3F5A" w:rsidR="00EC0A51" w:rsidP="00EC0A51" w:rsidRDefault="00EC0A51" w14:paraId="0DD431E6" w14:textId="77777777">
            <w:pPr>
              <w:rPr>
                <w:rFonts w:eastAsia="Times New Roman"/>
                <w:b/>
                <w:sz w:val="20"/>
                <w:szCs w:val="20"/>
              </w:rPr>
            </w:pPr>
            <w:r w:rsidRPr="000F3F5A">
              <w:rPr>
                <w:rFonts w:eastAsia="Times New Roman"/>
                <w:b/>
                <w:sz w:val="20"/>
                <w:szCs w:val="20"/>
              </w:rPr>
              <w:t>2</w:t>
            </w:r>
          </w:p>
        </w:tc>
        <w:tc>
          <w:tcPr>
            <w:tcW w:w="0" w:type="auto"/>
            <w:hideMark/>
          </w:tcPr>
          <w:p w:rsidRPr="000F3F5A" w:rsidR="00EC0A51" w:rsidP="00EC0A51" w:rsidRDefault="00EC0A51" w14:paraId="208B018C" w14:textId="77777777">
            <w:pPr>
              <w:rPr>
                <w:rFonts w:eastAsia="Times New Roman"/>
                <w:b/>
                <w:sz w:val="20"/>
                <w:szCs w:val="20"/>
              </w:rPr>
            </w:pPr>
            <w:r w:rsidRPr="000F3F5A">
              <w:rPr>
                <w:rFonts w:eastAsia="Times New Roman"/>
                <w:b/>
                <w:sz w:val="20"/>
                <w:szCs w:val="20"/>
              </w:rPr>
              <w:t>Trazar la línea de cadera</w:t>
            </w:r>
          </w:p>
        </w:tc>
        <w:tc>
          <w:tcPr>
            <w:tcW w:w="0" w:type="auto"/>
            <w:hideMark/>
          </w:tcPr>
          <w:p w:rsidRPr="00EC0A51" w:rsidR="00EC0A51" w:rsidP="003A5B9A" w:rsidRDefault="00EC0A51" w14:paraId="0FC72C28" w14:textId="77777777">
            <w:pPr>
              <w:jc w:val="both"/>
              <w:rPr>
                <w:rFonts w:eastAsia="Times New Roman"/>
                <w:sz w:val="20"/>
                <w:szCs w:val="20"/>
              </w:rPr>
            </w:pPr>
            <w:r w:rsidRPr="00EC0A51">
              <w:rPr>
                <w:rFonts w:eastAsia="Times New Roman"/>
                <w:sz w:val="20"/>
                <w:szCs w:val="20"/>
              </w:rPr>
              <w:t>Medir desde la línea superior hacia abajo la altura de cadera y trazar una línea horizontal estructural.</w:t>
            </w:r>
          </w:p>
        </w:tc>
        <w:tc>
          <w:tcPr>
            <w:tcW w:w="0" w:type="auto"/>
            <w:hideMark/>
          </w:tcPr>
          <w:p w:rsidRPr="00EC0A51" w:rsidR="00EC0A51" w:rsidP="00EC0A51" w:rsidRDefault="00EC0A51" w14:paraId="66F5BB44" w14:textId="7CD28623">
            <w:pPr>
              <w:rPr>
                <w:rFonts w:eastAsia="Times New Roman"/>
                <w:sz w:val="20"/>
                <w:szCs w:val="20"/>
              </w:rPr>
            </w:pPr>
            <w:r w:rsidRPr="00EC0A51">
              <w:rPr>
                <w:rFonts w:eastAsia="Times New Roman"/>
                <w:sz w:val="20"/>
                <w:szCs w:val="20"/>
              </w:rPr>
              <w:t>Altura de cadera</w:t>
            </w:r>
            <w:r w:rsidR="000F3F5A">
              <w:rPr>
                <w:rFonts w:eastAsia="Times New Roman"/>
                <w:sz w:val="20"/>
                <w:szCs w:val="20"/>
              </w:rPr>
              <w:t>.</w:t>
            </w:r>
          </w:p>
        </w:tc>
      </w:tr>
      <w:tr w:rsidRPr="00EC0A51" w:rsidR="00EC0A51" w:rsidTr="00EC0A51" w14:paraId="762E222F" w14:textId="77777777">
        <w:tc>
          <w:tcPr>
            <w:tcW w:w="0" w:type="auto"/>
            <w:hideMark/>
          </w:tcPr>
          <w:p w:rsidRPr="000F3F5A" w:rsidR="00EC0A51" w:rsidP="00EC0A51" w:rsidRDefault="00EC0A51" w14:paraId="2A5EDD18" w14:textId="77777777">
            <w:pPr>
              <w:rPr>
                <w:rFonts w:eastAsia="Times New Roman"/>
                <w:b/>
                <w:sz w:val="20"/>
                <w:szCs w:val="20"/>
              </w:rPr>
            </w:pPr>
            <w:r w:rsidRPr="000F3F5A">
              <w:rPr>
                <w:rFonts w:eastAsia="Times New Roman"/>
                <w:b/>
                <w:sz w:val="20"/>
                <w:szCs w:val="20"/>
              </w:rPr>
              <w:t>3</w:t>
            </w:r>
          </w:p>
        </w:tc>
        <w:tc>
          <w:tcPr>
            <w:tcW w:w="0" w:type="auto"/>
            <w:hideMark/>
          </w:tcPr>
          <w:p w:rsidRPr="000F3F5A" w:rsidR="00EC0A51" w:rsidP="00EC0A51" w:rsidRDefault="00EC0A51" w14:paraId="1454A5AF" w14:textId="77777777">
            <w:pPr>
              <w:rPr>
                <w:rFonts w:eastAsia="Times New Roman"/>
                <w:b/>
                <w:sz w:val="20"/>
                <w:szCs w:val="20"/>
              </w:rPr>
            </w:pPr>
            <w:r w:rsidRPr="000F3F5A">
              <w:rPr>
                <w:rFonts w:eastAsia="Times New Roman"/>
                <w:b/>
                <w:sz w:val="20"/>
                <w:szCs w:val="20"/>
              </w:rPr>
              <w:t>Definir el ancho de cintura</w:t>
            </w:r>
          </w:p>
        </w:tc>
        <w:tc>
          <w:tcPr>
            <w:tcW w:w="0" w:type="auto"/>
            <w:hideMark/>
          </w:tcPr>
          <w:p w:rsidRPr="00EC0A51" w:rsidR="00EC0A51" w:rsidP="003A5B9A" w:rsidRDefault="00EC0A51" w14:paraId="0E64D463" w14:textId="77777777">
            <w:pPr>
              <w:jc w:val="both"/>
              <w:rPr>
                <w:rFonts w:eastAsia="Times New Roman"/>
                <w:sz w:val="20"/>
                <w:szCs w:val="20"/>
              </w:rPr>
            </w:pPr>
            <w:r w:rsidRPr="00EC0A51">
              <w:rPr>
                <w:rFonts w:eastAsia="Times New Roman"/>
                <w:sz w:val="20"/>
                <w:szCs w:val="20"/>
              </w:rPr>
              <w:t>Marcar sobre la línea superior el valor correspondiente a cintura ÷ 4 adicionando el valor de la pinza.</w:t>
            </w:r>
          </w:p>
        </w:tc>
        <w:tc>
          <w:tcPr>
            <w:tcW w:w="0" w:type="auto"/>
            <w:hideMark/>
          </w:tcPr>
          <w:p w:rsidRPr="00EC0A51" w:rsidR="00EC0A51" w:rsidP="00EC0A51" w:rsidRDefault="00EC0A51" w14:paraId="4D349B14" w14:textId="407FAB11">
            <w:pPr>
              <w:rPr>
                <w:rFonts w:eastAsia="Times New Roman"/>
                <w:sz w:val="20"/>
                <w:szCs w:val="20"/>
              </w:rPr>
            </w:pPr>
            <w:r w:rsidRPr="00EC0A51">
              <w:rPr>
                <w:rFonts w:eastAsia="Times New Roman"/>
                <w:sz w:val="20"/>
                <w:szCs w:val="20"/>
              </w:rPr>
              <w:t>Cintura ÷ 4 + pinza</w:t>
            </w:r>
            <w:r w:rsidR="000F3F5A">
              <w:rPr>
                <w:rFonts w:eastAsia="Times New Roman"/>
                <w:sz w:val="20"/>
                <w:szCs w:val="20"/>
              </w:rPr>
              <w:t>.</w:t>
            </w:r>
          </w:p>
        </w:tc>
      </w:tr>
      <w:tr w:rsidRPr="00EC0A51" w:rsidR="00EC0A51" w:rsidTr="00EC0A51" w14:paraId="74A29498" w14:textId="77777777">
        <w:tc>
          <w:tcPr>
            <w:tcW w:w="0" w:type="auto"/>
            <w:hideMark/>
          </w:tcPr>
          <w:p w:rsidRPr="000F3F5A" w:rsidR="00EC0A51" w:rsidP="00EC0A51" w:rsidRDefault="00EC0A51" w14:paraId="62E24FB2" w14:textId="77777777">
            <w:pPr>
              <w:rPr>
                <w:rFonts w:eastAsia="Times New Roman"/>
                <w:b/>
                <w:sz w:val="20"/>
                <w:szCs w:val="20"/>
              </w:rPr>
            </w:pPr>
            <w:r w:rsidRPr="000F3F5A">
              <w:rPr>
                <w:rFonts w:eastAsia="Times New Roman"/>
                <w:b/>
                <w:sz w:val="20"/>
                <w:szCs w:val="20"/>
              </w:rPr>
              <w:t>4</w:t>
            </w:r>
          </w:p>
        </w:tc>
        <w:tc>
          <w:tcPr>
            <w:tcW w:w="0" w:type="auto"/>
            <w:hideMark/>
          </w:tcPr>
          <w:p w:rsidRPr="000F3F5A" w:rsidR="00EC0A51" w:rsidP="00EC0A51" w:rsidRDefault="00EC0A51" w14:paraId="1F184BCA" w14:textId="77777777">
            <w:pPr>
              <w:rPr>
                <w:rFonts w:eastAsia="Times New Roman"/>
                <w:b/>
                <w:sz w:val="20"/>
                <w:szCs w:val="20"/>
              </w:rPr>
            </w:pPr>
            <w:r w:rsidRPr="000F3F5A">
              <w:rPr>
                <w:rFonts w:eastAsia="Times New Roman"/>
                <w:b/>
                <w:sz w:val="20"/>
                <w:szCs w:val="20"/>
              </w:rPr>
              <w:t>Aplicar ajuste lateral</w:t>
            </w:r>
          </w:p>
        </w:tc>
        <w:tc>
          <w:tcPr>
            <w:tcW w:w="0" w:type="auto"/>
            <w:hideMark/>
          </w:tcPr>
          <w:p w:rsidRPr="00EC0A51" w:rsidR="00EC0A51" w:rsidP="003A5B9A" w:rsidRDefault="00EC0A51" w14:paraId="02203BFC" w14:textId="77777777">
            <w:pPr>
              <w:jc w:val="both"/>
              <w:rPr>
                <w:rFonts w:eastAsia="Times New Roman"/>
                <w:sz w:val="20"/>
                <w:szCs w:val="20"/>
              </w:rPr>
            </w:pPr>
            <w:r w:rsidRPr="00EC0A51">
              <w:rPr>
                <w:rFonts w:eastAsia="Times New Roman"/>
                <w:sz w:val="20"/>
                <w:szCs w:val="20"/>
              </w:rPr>
              <w:t>Reducir 1 cm hacia el interior en el costado superior para generar la inclinación de la cintura.</w:t>
            </w:r>
          </w:p>
        </w:tc>
        <w:tc>
          <w:tcPr>
            <w:tcW w:w="0" w:type="auto"/>
            <w:hideMark/>
          </w:tcPr>
          <w:p w:rsidRPr="00EC0A51" w:rsidR="00EC0A51" w:rsidP="00EC0A51" w:rsidRDefault="00EC0A51" w14:paraId="29A9DD7C" w14:textId="2FCC0244">
            <w:pPr>
              <w:rPr>
                <w:rFonts w:eastAsia="Times New Roman"/>
                <w:sz w:val="20"/>
                <w:szCs w:val="20"/>
              </w:rPr>
            </w:pPr>
            <w:r w:rsidRPr="00EC0A51">
              <w:rPr>
                <w:rFonts w:eastAsia="Times New Roman"/>
                <w:sz w:val="20"/>
                <w:szCs w:val="20"/>
              </w:rPr>
              <w:t>1 cm en costado</w:t>
            </w:r>
            <w:r w:rsidR="000F3F5A">
              <w:rPr>
                <w:rFonts w:eastAsia="Times New Roman"/>
                <w:sz w:val="20"/>
                <w:szCs w:val="20"/>
              </w:rPr>
              <w:t>.</w:t>
            </w:r>
          </w:p>
        </w:tc>
      </w:tr>
      <w:tr w:rsidRPr="00EC0A51" w:rsidR="00EC0A51" w:rsidTr="00EC0A51" w14:paraId="3BAAB3E9" w14:textId="77777777">
        <w:tc>
          <w:tcPr>
            <w:tcW w:w="0" w:type="auto"/>
            <w:hideMark/>
          </w:tcPr>
          <w:p w:rsidRPr="000F3F5A" w:rsidR="00EC0A51" w:rsidP="00EC0A51" w:rsidRDefault="00EC0A51" w14:paraId="1C2B850E" w14:textId="77777777">
            <w:pPr>
              <w:rPr>
                <w:rFonts w:eastAsia="Times New Roman"/>
                <w:b/>
                <w:sz w:val="20"/>
                <w:szCs w:val="20"/>
              </w:rPr>
            </w:pPr>
            <w:r w:rsidRPr="000F3F5A">
              <w:rPr>
                <w:rFonts w:eastAsia="Times New Roman"/>
                <w:b/>
                <w:sz w:val="20"/>
                <w:szCs w:val="20"/>
              </w:rPr>
              <w:t>5</w:t>
            </w:r>
          </w:p>
        </w:tc>
        <w:tc>
          <w:tcPr>
            <w:tcW w:w="0" w:type="auto"/>
            <w:hideMark/>
          </w:tcPr>
          <w:p w:rsidRPr="000F3F5A" w:rsidR="00EC0A51" w:rsidP="00EC0A51" w:rsidRDefault="00EC0A51" w14:paraId="4C9C2B0C" w14:textId="77777777">
            <w:pPr>
              <w:rPr>
                <w:rFonts w:eastAsia="Times New Roman"/>
                <w:b/>
                <w:sz w:val="20"/>
                <w:szCs w:val="20"/>
              </w:rPr>
            </w:pPr>
            <w:r w:rsidRPr="000F3F5A">
              <w:rPr>
                <w:rFonts w:eastAsia="Times New Roman"/>
                <w:b/>
                <w:sz w:val="20"/>
                <w:szCs w:val="20"/>
              </w:rPr>
              <w:t>Ubicar la pinza posterior</w:t>
            </w:r>
          </w:p>
        </w:tc>
        <w:tc>
          <w:tcPr>
            <w:tcW w:w="0" w:type="auto"/>
            <w:hideMark/>
          </w:tcPr>
          <w:p w:rsidRPr="00EC0A51" w:rsidR="00EC0A51" w:rsidP="003A5B9A" w:rsidRDefault="00EC0A51" w14:paraId="1E2C57B5" w14:textId="77777777">
            <w:pPr>
              <w:jc w:val="both"/>
              <w:rPr>
                <w:rFonts w:eastAsia="Times New Roman"/>
                <w:sz w:val="20"/>
                <w:szCs w:val="20"/>
              </w:rPr>
            </w:pPr>
            <w:r w:rsidRPr="00EC0A51">
              <w:rPr>
                <w:rFonts w:eastAsia="Times New Roman"/>
                <w:sz w:val="20"/>
                <w:szCs w:val="20"/>
              </w:rPr>
              <w:t>Determinar el punto de ubicación de la pinza sobre la línea de cintura según la proporción estructural.</w:t>
            </w:r>
          </w:p>
        </w:tc>
        <w:tc>
          <w:tcPr>
            <w:tcW w:w="0" w:type="auto"/>
            <w:hideMark/>
          </w:tcPr>
          <w:p w:rsidRPr="00EC0A51" w:rsidR="00EC0A51" w:rsidP="00EC0A51" w:rsidRDefault="00EC0A51" w14:paraId="262D8742" w14:textId="04CC61AE">
            <w:pPr>
              <w:rPr>
                <w:rFonts w:eastAsia="Times New Roman"/>
                <w:sz w:val="20"/>
                <w:szCs w:val="20"/>
              </w:rPr>
            </w:pPr>
            <w:r w:rsidRPr="00EC0A51">
              <w:rPr>
                <w:rFonts w:eastAsia="Times New Roman"/>
                <w:sz w:val="20"/>
                <w:szCs w:val="20"/>
              </w:rPr>
              <w:t>Ubicación de pinza</w:t>
            </w:r>
            <w:r w:rsidR="000F3F5A">
              <w:rPr>
                <w:rFonts w:eastAsia="Times New Roman"/>
                <w:sz w:val="20"/>
                <w:szCs w:val="20"/>
              </w:rPr>
              <w:t>.</w:t>
            </w:r>
          </w:p>
        </w:tc>
      </w:tr>
      <w:tr w:rsidRPr="00EC0A51" w:rsidR="00EC0A51" w:rsidTr="00EC0A51" w14:paraId="2D8F4F78" w14:textId="77777777">
        <w:tc>
          <w:tcPr>
            <w:tcW w:w="0" w:type="auto"/>
            <w:hideMark/>
          </w:tcPr>
          <w:p w:rsidRPr="000F3F5A" w:rsidR="00EC0A51" w:rsidP="00EC0A51" w:rsidRDefault="00EC0A51" w14:paraId="1EC4CFAF" w14:textId="77777777">
            <w:pPr>
              <w:rPr>
                <w:rFonts w:eastAsia="Times New Roman"/>
                <w:b/>
                <w:sz w:val="20"/>
                <w:szCs w:val="20"/>
              </w:rPr>
            </w:pPr>
            <w:r w:rsidRPr="000F3F5A">
              <w:rPr>
                <w:rFonts w:eastAsia="Times New Roman"/>
                <w:b/>
                <w:sz w:val="20"/>
                <w:szCs w:val="20"/>
              </w:rPr>
              <w:t>6</w:t>
            </w:r>
          </w:p>
        </w:tc>
        <w:tc>
          <w:tcPr>
            <w:tcW w:w="0" w:type="auto"/>
            <w:hideMark/>
          </w:tcPr>
          <w:p w:rsidRPr="000F3F5A" w:rsidR="00EC0A51" w:rsidP="00EC0A51" w:rsidRDefault="00EC0A51" w14:paraId="7F601E79" w14:textId="77777777">
            <w:pPr>
              <w:rPr>
                <w:rFonts w:eastAsia="Times New Roman"/>
                <w:b/>
                <w:sz w:val="20"/>
                <w:szCs w:val="20"/>
              </w:rPr>
            </w:pPr>
            <w:r w:rsidRPr="000F3F5A">
              <w:rPr>
                <w:rFonts w:eastAsia="Times New Roman"/>
                <w:b/>
                <w:sz w:val="20"/>
                <w:szCs w:val="20"/>
              </w:rPr>
              <w:t>Definir ancho de pinza</w:t>
            </w:r>
          </w:p>
        </w:tc>
        <w:tc>
          <w:tcPr>
            <w:tcW w:w="0" w:type="auto"/>
            <w:hideMark/>
          </w:tcPr>
          <w:p w:rsidRPr="00EC0A51" w:rsidR="00EC0A51" w:rsidP="003A5B9A" w:rsidRDefault="00EC0A51" w14:paraId="257E071D" w14:textId="77777777">
            <w:pPr>
              <w:jc w:val="both"/>
              <w:rPr>
                <w:rFonts w:eastAsia="Times New Roman"/>
                <w:sz w:val="20"/>
                <w:szCs w:val="20"/>
              </w:rPr>
            </w:pPr>
            <w:r w:rsidRPr="00EC0A51">
              <w:rPr>
                <w:rFonts w:eastAsia="Times New Roman"/>
                <w:sz w:val="20"/>
                <w:szCs w:val="20"/>
              </w:rPr>
              <w:t>Marcar el ancho total de la pinza distribuyendo el valor hacia ambos lados del punto central.</w:t>
            </w:r>
          </w:p>
        </w:tc>
        <w:tc>
          <w:tcPr>
            <w:tcW w:w="0" w:type="auto"/>
            <w:hideMark/>
          </w:tcPr>
          <w:p w:rsidRPr="00EC0A51" w:rsidR="00EC0A51" w:rsidP="00EC0A51" w:rsidRDefault="00EC0A51" w14:paraId="6EE3A073" w14:textId="2E6571D2">
            <w:pPr>
              <w:rPr>
                <w:rFonts w:eastAsia="Times New Roman"/>
                <w:sz w:val="20"/>
                <w:szCs w:val="20"/>
              </w:rPr>
            </w:pPr>
            <w:r w:rsidRPr="00EC0A51">
              <w:rPr>
                <w:rFonts w:eastAsia="Times New Roman"/>
                <w:sz w:val="20"/>
                <w:szCs w:val="20"/>
              </w:rPr>
              <w:t>3 cm</w:t>
            </w:r>
            <w:r w:rsidR="000F3F5A">
              <w:rPr>
                <w:rFonts w:eastAsia="Times New Roman"/>
                <w:sz w:val="20"/>
                <w:szCs w:val="20"/>
              </w:rPr>
              <w:t>.</w:t>
            </w:r>
          </w:p>
        </w:tc>
      </w:tr>
      <w:tr w:rsidRPr="00EC0A51" w:rsidR="00EC0A51" w:rsidTr="00EC0A51" w14:paraId="34119EC8" w14:textId="77777777">
        <w:tc>
          <w:tcPr>
            <w:tcW w:w="0" w:type="auto"/>
            <w:hideMark/>
          </w:tcPr>
          <w:p w:rsidRPr="000F3F5A" w:rsidR="00EC0A51" w:rsidP="00EC0A51" w:rsidRDefault="00EC0A51" w14:paraId="6DE87373" w14:textId="77777777">
            <w:pPr>
              <w:rPr>
                <w:rFonts w:eastAsia="Times New Roman"/>
                <w:b/>
                <w:sz w:val="20"/>
                <w:szCs w:val="20"/>
              </w:rPr>
            </w:pPr>
            <w:r w:rsidRPr="000F3F5A">
              <w:rPr>
                <w:rFonts w:eastAsia="Times New Roman"/>
                <w:b/>
                <w:sz w:val="20"/>
                <w:szCs w:val="20"/>
              </w:rPr>
              <w:t>7</w:t>
            </w:r>
          </w:p>
        </w:tc>
        <w:tc>
          <w:tcPr>
            <w:tcW w:w="0" w:type="auto"/>
            <w:hideMark/>
          </w:tcPr>
          <w:p w:rsidRPr="000F3F5A" w:rsidR="00EC0A51" w:rsidP="00EC0A51" w:rsidRDefault="00EC0A51" w14:paraId="09A20036" w14:textId="77777777">
            <w:pPr>
              <w:rPr>
                <w:rFonts w:eastAsia="Times New Roman"/>
                <w:b/>
                <w:sz w:val="20"/>
                <w:szCs w:val="20"/>
              </w:rPr>
            </w:pPr>
            <w:r w:rsidRPr="000F3F5A">
              <w:rPr>
                <w:rFonts w:eastAsia="Times New Roman"/>
                <w:b/>
                <w:sz w:val="20"/>
                <w:szCs w:val="20"/>
              </w:rPr>
              <w:t>Definir largo de pinza</w:t>
            </w:r>
          </w:p>
        </w:tc>
        <w:tc>
          <w:tcPr>
            <w:tcW w:w="0" w:type="auto"/>
            <w:hideMark/>
          </w:tcPr>
          <w:p w:rsidRPr="00EC0A51" w:rsidR="00EC0A51" w:rsidP="003A5B9A" w:rsidRDefault="00EC0A51" w14:paraId="26EECDCB" w14:textId="77777777">
            <w:pPr>
              <w:jc w:val="both"/>
              <w:rPr>
                <w:rFonts w:eastAsia="Times New Roman"/>
                <w:sz w:val="20"/>
                <w:szCs w:val="20"/>
              </w:rPr>
            </w:pPr>
            <w:r w:rsidRPr="00EC0A51">
              <w:rPr>
                <w:rFonts w:eastAsia="Times New Roman"/>
                <w:sz w:val="20"/>
                <w:szCs w:val="20"/>
              </w:rPr>
              <w:t>Medir desde la línea de cintura hacia abajo el largo de la pinza posterior.</w:t>
            </w:r>
          </w:p>
        </w:tc>
        <w:tc>
          <w:tcPr>
            <w:tcW w:w="0" w:type="auto"/>
            <w:hideMark/>
          </w:tcPr>
          <w:p w:rsidRPr="00EC0A51" w:rsidR="00EC0A51" w:rsidP="00EC0A51" w:rsidRDefault="00EC0A51" w14:paraId="3259A4BC" w14:textId="74DBC6C5">
            <w:pPr>
              <w:rPr>
                <w:rFonts w:eastAsia="Times New Roman"/>
                <w:sz w:val="20"/>
                <w:szCs w:val="20"/>
              </w:rPr>
            </w:pPr>
            <w:r w:rsidRPr="00EC0A51">
              <w:rPr>
                <w:rFonts w:eastAsia="Times New Roman"/>
                <w:sz w:val="20"/>
                <w:szCs w:val="20"/>
              </w:rPr>
              <w:t>9.5 cm</w:t>
            </w:r>
            <w:r w:rsidR="000F3F5A">
              <w:rPr>
                <w:rFonts w:eastAsia="Times New Roman"/>
                <w:sz w:val="20"/>
                <w:szCs w:val="20"/>
              </w:rPr>
              <w:t>.</w:t>
            </w:r>
          </w:p>
        </w:tc>
      </w:tr>
      <w:tr w:rsidRPr="00EC0A51" w:rsidR="00EC0A51" w:rsidTr="00EC0A51" w14:paraId="2E678F9C" w14:textId="77777777">
        <w:tc>
          <w:tcPr>
            <w:tcW w:w="0" w:type="auto"/>
            <w:hideMark/>
          </w:tcPr>
          <w:p w:rsidRPr="000F3F5A" w:rsidR="00EC0A51" w:rsidP="00EC0A51" w:rsidRDefault="00EC0A51" w14:paraId="23053A5F" w14:textId="77777777">
            <w:pPr>
              <w:rPr>
                <w:rFonts w:eastAsia="Times New Roman"/>
                <w:b/>
                <w:sz w:val="20"/>
                <w:szCs w:val="20"/>
              </w:rPr>
            </w:pPr>
            <w:r w:rsidRPr="000F3F5A">
              <w:rPr>
                <w:rFonts w:eastAsia="Times New Roman"/>
                <w:b/>
                <w:sz w:val="20"/>
                <w:szCs w:val="20"/>
              </w:rPr>
              <w:t>8</w:t>
            </w:r>
          </w:p>
        </w:tc>
        <w:tc>
          <w:tcPr>
            <w:tcW w:w="0" w:type="auto"/>
            <w:hideMark/>
          </w:tcPr>
          <w:p w:rsidRPr="000F3F5A" w:rsidR="00EC0A51" w:rsidP="00EC0A51" w:rsidRDefault="00EC0A51" w14:paraId="1A9D0E94" w14:textId="77777777">
            <w:pPr>
              <w:rPr>
                <w:rFonts w:eastAsia="Times New Roman"/>
                <w:b/>
                <w:sz w:val="20"/>
                <w:szCs w:val="20"/>
              </w:rPr>
            </w:pPr>
            <w:r w:rsidRPr="000F3F5A">
              <w:rPr>
                <w:rFonts w:eastAsia="Times New Roman"/>
                <w:b/>
                <w:sz w:val="20"/>
                <w:szCs w:val="20"/>
              </w:rPr>
              <w:t>Trazar la pinza</w:t>
            </w:r>
          </w:p>
        </w:tc>
        <w:tc>
          <w:tcPr>
            <w:tcW w:w="0" w:type="auto"/>
            <w:hideMark/>
          </w:tcPr>
          <w:p w:rsidRPr="00EC0A51" w:rsidR="00EC0A51" w:rsidP="003A5B9A" w:rsidRDefault="00EC0A51" w14:paraId="164502DC" w14:textId="77777777">
            <w:pPr>
              <w:jc w:val="both"/>
              <w:rPr>
                <w:rFonts w:eastAsia="Times New Roman"/>
                <w:sz w:val="20"/>
                <w:szCs w:val="20"/>
              </w:rPr>
            </w:pPr>
            <w:r w:rsidRPr="00EC0A51">
              <w:rPr>
                <w:rFonts w:eastAsia="Times New Roman"/>
                <w:sz w:val="20"/>
                <w:szCs w:val="20"/>
              </w:rPr>
              <w:t>Unir los extremos del ancho con el punto inferior para formar el triángulo estructural.</w:t>
            </w:r>
          </w:p>
        </w:tc>
        <w:tc>
          <w:tcPr>
            <w:tcW w:w="0" w:type="auto"/>
            <w:hideMark/>
          </w:tcPr>
          <w:p w:rsidRPr="00EC0A51" w:rsidR="00EC0A51" w:rsidP="00EC0A51" w:rsidRDefault="00EC0A51" w14:paraId="708B6326" w14:textId="373B3136">
            <w:pPr>
              <w:rPr>
                <w:rFonts w:eastAsia="Times New Roman"/>
                <w:sz w:val="20"/>
                <w:szCs w:val="20"/>
              </w:rPr>
            </w:pPr>
            <w:r w:rsidRPr="00EC0A51">
              <w:rPr>
                <w:rFonts w:eastAsia="Times New Roman"/>
                <w:sz w:val="20"/>
                <w:szCs w:val="20"/>
              </w:rPr>
              <w:t>Construcción de pinza</w:t>
            </w:r>
            <w:r w:rsidR="000F3F5A">
              <w:rPr>
                <w:rFonts w:eastAsia="Times New Roman"/>
                <w:sz w:val="20"/>
                <w:szCs w:val="20"/>
              </w:rPr>
              <w:t>.</w:t>
            </w:r>
          </w:p>
        </w:tc>
      </w:tr>
      <w:tr w:rsidRPr="00EC0A51" w:rsidR="00EC0A51" w:rsidTr="00EC0A51" w14:paraId="75624A92" w14:textId="77777777">
        <w:tc>
          <w:tcPr>
            <w:tcW w:w="0" w:type="auto"/>
            <w:hideMark/>
          </w:tcPr>
          <w:p w:rsidRPr="000F3F5A" w:rsidR="00EC0A51" w:rsidP="00EC0A51" w:rsidRDefault="00EC0A51" w14:paraId="55FD0F3D" w14:textId="77777777">
            <w:pPr>
              <w:rPr>
                <w:rFonts w:eastAsia="Times New Roman"/>
                <w:b/>
                <w:sz w:val="20"/>
                <w:szCs w:val="20"/>
              </w:rPr>
            </w:pPr>
            <w:r w:rsidRPr="000F3F5A">
              <w:rPr>
                <w:rFonts w:eastAsia="Times New Roman"/>
                <w:b/>
                <w:sz w:val="20"/>
                <w:szCs w:val="20"/>
              </w:rPr>
              <w:t>9</w:t>
            </w:r>
          </w:p>
        </w:tc>
        <w:tc>
          <w:tcPr>
            <w:tcW w:w="0" w:type="auto"/>
            <w:hideMark/>
          </w:tcPr>
          <w:p w:rsidRPr="000F3F5A" w:rsidR="00EC0A51" w:rsidP="00EC0A51" w:rsidRDefault="00EC0A51" w14:paraId="683E8082" w14:textId="77777777">
            <w:pPr>
              <w:rPr>
                <w:rFonts w:eastAsia="Times New Roman"/>
                <w:b/>
                <w:sz w:val="20"/>
                <w:szCs w:val="20"/>
              </w:rPr>
            </w:pPr>
            <w:r w:rsidRPr="000F3F5A">
              <w:rPr>
                <w:rFonts w:eastAsia="Times New Roman"/>
                <w:b/>
                <w:sz w:val="20"/>
                <w:szCs w:val="20"/>
              </w:rPr>
              <w:t>Trazar el costado de la falda</w:t>
            </w:r>
          </w:p>
        </w:tc>
        <w:tc>
          <w:tcPr>
            <w:tcW w:w="0" w:type="auto"/>
            <w:hideMark/>
          </w:tcPr>
          <w:p w:rsidRPr="00EC0A51" w:rsidR="00EC0A51" w:rsidP="003A5B9A" w:rsidRDefault="00EC0A51" w14:paraId="40D4E3E7" w14:textId="77777777">
            <w:pPr>
              <w:jc w:val="both"/>
              <w:rPr>
                <w:rFonts w:eastAsia="Times New Roman"/>
                <w:sz w:val="20"/>
                <w:szCs w:val="20"/>
              </w:rPr>
            </w:pPr>
            <w:r w:rsidRPr="00EC0A51">
              <w:rPr>
                <w:rFonts w:eastAsia="Times New Roman"/>
                <w:sz w:val="20"/>
                <w:szCs w:val="20"/>
              </w:rPr>
              <w:t>Unir la cintura ajustada con la línea de cadera y continuar hasta el largo total de falda.</w:t>
            </w:r>
          </w:p>
        </w:tc>
        <w:tc>
          <w:tcPr>
            <w:tcW w:w="0" w:type="auto"/>
            <w:hideMark/>
          </w:tcPr>
          <w:p w:rsidRPr="00EC0A51" w:rsidR="00EC0A51" w:rsidP="00EC0A51" w:rsidRDefault="00EC0A51" w14:paraId="4237E53E" w14:textId="4950AE4A">
            <w:pPr>
              <w:rPr>
                <w:rFonts w:eastAsia="Times New Roman"/>
                <w:sz w:val="20"/>
                <w:szCs w:val="20"/>
              </w:rPr>
            </w:pPr>
            <w:r w:rsidRPr="00EC0A51">
              <w:rPr>
                <w:rFonts w:eastAsia="Times New Roman"/>
                <w:sz w:val="20"/>
                <w:szCs w:val="20"/>
              </w:rPr>
              <w:t>Línea lateral</w:t>
            </w:r>
            <w:r w:rsidR="000F3F5A">
              <w:rPr>
                <w:rFonts w:eastAsia="Times New Roman"/>
                <w:sz w:val="20"/>
                <w:szCs w:val="20"/>
              </w:rPr>
              <w:t>.</w:t>
            </w:r>
          </w:p>
        </w:tc>
      </w:tr>
      <w:tr w:rsidRPr="00EC0A51" w:rsidR="00EC0A51" w:rsidTr="00EC0A51" w14:paraId="2F5E45FB" w14:textId="77777777">
        <w:tc>
          <w:tcPr>
            <w:tcW w:w="0" w:type="auto"/>
            <w:hideMark/>
          </w:tcPr>
          <w:p w:rsidRPr="000F3F5A" w:rsidR="00EC0A51" w:rsidP="00EC0A51" w:rsidRDefault="00EC0A51" w14:paraId="56D3B514" w14:textId="77777777">
            <w:pPr>
              <w:rPr>
                <w:rFonts w:eastAsia="Times New Roman"/>
                <w:b/>
                <w:sz w:val="20"/>
                <w:szCs w:val="20"/>
              </w:rPr>
            </w:pPr>
            <w:r w:rsidRPr="000F3F5A">
              <w:rPr>
                <w:rFonts w:eastAsia="Times New Roman"/>
                <w:b/>
                <w:sz w:val="20"/>
                <w:szCs w:val="20"/>
              </w:rPr>
              <w:t>10</w:t>
            </w:r>
          </w:p>
        </w:tc>
        <w:tc>
          <w:tcPr>
            <w:tcW w:w="0" w:type="auto"/>
            <w:hideMark/>
          </w:tcPr>
          <w:p w:rsidRPr="000F3F5A" w:rsidR="00EC0A51" w:rsidP="00EC0A51" w:rsidRDefault="00EC0A51" w14:paraId="12D6ABCA" w14:textId="77777777">
            <w:pPr>
              <w:rPr>
                <w:rFonts w:eastAsia="Times New Roman"/>
                <w:b/>
                <w:sz w:val="20"/>
                <w:szCs w:val="20"/>
              </w:rPr>
            </w:pPr>
            <w:r w:rsidRPr="000F3F5A">
              <w:rPr>
                <w:rFonts w:eastAsia="Times New Roman"/>
                <w:b/>
                <w:sz w:val="20"/>
                <w:szCs w:val="20"/>
              </w:rPr>
              <w:t>Verificar estructura del patrón</w:t>
            </w:r>
          </w:p>
        </w:tc>
        <w:tc>
          <w:tcPr>
            <w:tcW w:w="0" w:type="auto"/>
            <w:hideMark/>
          </w:tcPr>
          <w:p w:rsidRPr="00EC0A51" w:rsidR="00EC0A51" w:rsidP="003A5B9A" w:rsidRDefault="00EC0A51" w14:paraId="508930F5" w14:textId="77777777">
            <w:pPr>
              <w:jc w:val="both"/>
              <w:rPr>
                <w:rFonts w:eastAsia="Times New Roman"/>
                <w:sz w:val="20"/>
                <w:szCs w:val="20"/>
              </w:rPr>
            </w:pPr>
            <w:r w:rsidRPr="00EC0A51">
              <w:rPr>
                <w:rFonts w:eastAsia="Times New Roman"/>
                <w:sz w:val="20"/>
                <w:szCs w:val="20"/>
              </w:rPr>
              <w:t>Confirmar la correspondencia entre cintura, cadera y largo de falda.</w:t>
            </w:r>
          </w:p>
        </w:tc>
        <w:tc>
          <w:tcPr>
            <w:tcW w:w="0" w:type="auto"/>
            <w:hideMark/>
          </w:tcPr>
          <w:p w:rsidRPr="00EC0A51" w:rsidR="00EC0A51" w:rsidP="00EC0A51" w:rsidRDefault="00EC0A51" w14:paraId="3A281945" w14:textId="0B2FF182">
            <w:pPr>
              <w:rPr>
                <w:rFonts w:eastAsia="Times New Roman"/>
                <w:sz w:val="20"/>
                <w:szCs w:val="20"/>
              </w:rPr>
            </w:pPr>
            <w:r w:rsidRPr="00EC0A51">
              <w:rPr>
                <w:rFonts w:eastAsia="Times New Roman"/>
                <w:sz w:val="20"/>
                <w:szCs w:val="20"/>
              </w:rPr>
              <w:t>Relación estructural</w:t>
            </w:r>
            <w:r w:rsidR="000F3F5A">
              <w:rPr>
                <w:rFonts w:eastAsia="Times New Roman"/>
                <w:sz w:val="20"/>
                <w:szCs w:val="20"/>
              </w:rPr>
              <w:t>.</w:t>
            </w:r>
          </w:p>
        </w:tc>
      </w:tr>
    </w:tbl>
    <w:p w:rsidRPr="004E6A74" w:rsidR="00EC0A51" w:rsidP="00714F55" w:rsidRDefault="00EC0A51" w14:paraId="62F85E55" w14:textId="77777777">
      <w:pPr>
        <w:pStyle w:val="Normal0"/>
        <w:pBdr>
          <w:top w:val="nil"/>
          <w:left w:val="nil"/>
          <w:bottom w:val="nil"/>
          <w:right w:val="nil"/>
          <w:between w:val="nil"/>
        </w:pBdr>
        <w:jc w:val="both"/>
        <w:rPr>
          <w:sz w:val="20"/>
          <w:szCs w:val="20"/>
        </w:rPr>
      </w:pPr>
    </w:p>
    <w:tbl>
      <w:tblPr>
        <w:tblStyle w:val="Tablaconcuadrcula"/>
        <w:tblW w:w="0" w:type="auto"/>
        <w:tblLook w:val="04A0" w:firstRow="1" w:lastRow="0" w:firstColumn="1" w:lastColumn="0" w:noHBand="0" w:noVBand="1"/>
      </w:tblPr>
      <w:tblGrid>
        <w:gridCol w:w="9962"/>
      </w:tblGrid>
      <w:tr w:rsidRPr="004E6A74" w:rsidR="00C4755A" w:rsidTr="00C4755A" w14:paraId="18D2EB1F" w14:textId="77777777">
        <w:tc>
          <w:tcPr>
            <w:tcW w:w="9962" w:type="dxa"/>
          </w:tcPr>
          <w:p w:rsidRPr="004E6A74" w:rsidR="00C4755A" w:rsidP="001C2186" w:rsidRDefault="00C4755A" w14:paraId="0144B45A" w14:textId="77777777">
            <w:pPr>
              <w:pStyle w:val="Normal0"/>
              <w:jc w:val="center"/>
              <w:rPr>
                <w:b/>
                <w:sz w:val="20"/>
                <w:szCs w:val="20"/>
              </w:rPr>
            </w:pPr>
            <w:r w:rsidRPr="004E6A74">
              <w:rPr>
                <w:b/>
                <w:sz w:val="20"/>
                <w:szCs w:val="20"/>
                <w:highlight w:val="magenta"/>
              </w:rPr>
              <w:t xml:space="preserve">Llamado </w:t>
            </w:r>
            <w:commentRangeStart w:id="64"/>
            <w:commentRangeStart w:id="86777283"/>
            <w:r w:rsidRPr="004E6A74">
              <w:rPr>
                <w:b/>
                <w:sz w:val="20"/>
                <w:szCs w:val="20"/>
                <w:highlight w:val="magenta"/>
              </w:rPr>
              <w:t>a</w:t>
            </w:r>
            <w:commentRangeEnd w:id="64"/>
            <w:r w:rsidRPr="004E6A74" w:rsidR="00927156">
              <w:rPr>
                <w:rStyle w:val="Refdecomentario"/>
                <w:b/>
                <w:sz w:val="20"/>
                <w:szCs w:val="20"/>
                <w:highlight w:val="magenta"/>
              </w:rPr>
              <w:commentReference w:id="64"/>
            </w:r>
            <w:commentRangeEnd w:id="86777283"/>
            <w:r>
              <w:rPr>
                <w:rStyle w:val="CommentReference"/>
              </w:rPr>
              <w:commentReference w:id="86777283"/>
            </w:r>
            <w:r w:rsidRPr="004E6A74">
              <w:rPr>
                <w:b/>
                <w:sz w:val="20"/>
                <w:szCs w:val="20"/>
                <w:highlight w:val="magenta"/>
              </w:rPr>
              <w:t xml:space="preserve"> la </w:t>
            </w:r>
            <w:commentRangeStart w:id="66"/>
            <w:r w:rsidRPr="004E6A74">
              <w:rPr>
                <w:b/>
                <w:sz w:val="20"/>
                <w:szCs w:val="20"/>
                <w:highlight w:val="magenta"/>
              </w:rPr>
              <w:t>acción</w:t>
            </w:r>
            <w:commentRangeEnd w:id="66"/>
            <w:r w:rsidRPr="004E6A74">
              <w:rPr>
                <w:rStyle w:val="Refdecomentario"/>
                <w:b/>
                <w:sz w:val="20"/>
                <w:szCs w:val="20"/>
              </w:rPr>
              <w:commentReference w:id="66"/>
            </w:r>
          </w:p>
          <w:p w:rsidR="007D2172" w:rsidP="001C2186" w:rsidRDefault="007D2172" w14:paraId="4BB2B89A" w14:textId="77777777">
            <w:pPr>
              <w:pStyle w:val="Normal0"/>
              <w:jc w:val="center"/>
              <w:rPr>
                <w:b/>
                <w:sz w:val="20"/>
                <w:szCs w:val="20"/>
              </w:rPr>
            </w:pPr>
            <w:r>
              <w:rPr>
                <w:b/>
                <w:sz w:val="20"/>
                <w:szCs w:val="20"/>
              </w:rPr>
              <w:t xml:space="preserve">Se invita a explorar los siguientes recursos: </w:t>
            </w:r>
          </w:p>
          <w:p w:rsidRPr="004E6A74" w:rsidR="00BC7F68" w:rsidP="007D2172" w:rsidRDefault="00C4755A" w14:paraId="79888E7A" w14:textId="2260BAD9">
            <w:pPr>
              <w:pStyle w:val="Normal0"/>
              <w:numPr>
                <w:ilvl w:val="0"/>
                <w:numId w:val="35"/>
              </w:numPr>
              <w:rPr>
                <w:sz w:val="20"/>
                <w:szCs w:val="20"/>
              </w:rPr>
            </w:pPr>
            <w:r w:rsidRPr="004E6A74">
              <w:rPr>
                <w:b/>
                <w:sz w:val="20"/>
                <w:szCs w:val="20"/>
              </w:rPr>
              <w:t>Video</w:t>
            </w:r>
            <w:r w:rsidRPr="004E6A74" w:rsidR="00BC7F68">
              <w:rPr>
                <w:sz w:val="20"/>
                <w:szCs w:val="20"/>
              </w:rPr>
              <w:t xml:space="preserve"> - </w:t>
            </w:r>
            <w:r w:rsidR="008567F3">
              <w:rPr>
                <w:sz w:val="20"/>
                <w:szCs w:val="20"/>
              </w:rPr>
              <w:t>T</w:t>
            </w:r>
            <w:r w:rsidRPr="004E6A74" w:rsidR="008567F3">
              <w:rPr>
                <w:sz w:val="20"/>
                <w:szCs w:val="20"/>
              </w:rPr>
              <w:t>razo de falda y modificación de básicos de falda</w:t>
            </w:r>
            <w:r w:rsidR="007D2172">
              <w:rPr>
                <w:sz w:val="20"/>
                <w:szCs w:val="20"/>
              </w:rPr>
              <w:t>.</w:t>
            </w:r>
          </w:p>
          <w:p w:rsidRPr="004E6A74" w:rsidR="001C2186" w:rsidP="007D2172" w:rsidRDefault="001C2186" w14:paraId="113AD390" w14:textId="73ECD492">
            <w:pPr>
              <w:pStyle w:val="Normal0"/>
              <w:numPr>
                <w:ilvl w:val="0"/>
                <w:numId w:val="35"/>
              </w:numPr>
              <w:rPr>
                <w:sz w:val="20"/>
                <w:szCs w:val="20"/>
              </w:rPr>
            </w:pPr>
            <w:r w:rsidRPr="004E6A74">
              <w:rPr>
                <w:b/>
                <w:sz w:val="20"/>
                <w:szCs w:val="20"/>
              </w:rPr>
              <w:t xml:space="preserve">Video </w:t>
            </w:r>
            <w:r w:rsidRPr="004E6A74">
              <w:rPr>
                <w:sz w:val="20"/>
                <w:szCs w:val="20"/>
              </w:rPr>
              <w:t xml:space="preserve">- </w:t>
            </w:r>
            <w:r w:rsidR="008567F3">
              <w:rPr>
                <w:sz w:val="20"/>
                <w:szCs w:val="20"/>
              </w:rPr>
              <w:t>T</w:t>
            </w:r>
            <w:r w:rsidRPr="004E6A74" w:rsidR="008567F3">
              <w:rPr>
                <w:sz w:val="20"/>
                <w:szCs w:val="20"/>
              </w:rPr>
              <w:t>razo de faldas rotondas</w:t>
            </w:r>
            <w:commentRangeStart w:id="67"/>
            <w:commentRangeEnd w:id="67"/>
            <w:r>
              <w:rPr>
                <w:rStyle w:val="Refdecomentario"/>
                <w:sz w:val="20"/>
                <w:szCs w:val="20"/>
              </w:rPr>
              <w:commentReference w:id="67"/>
            </w:r>
            <w:r w:rsidR="007D2172">
              <w:rPr>
                <w:sz w:val="20"/>
                <w:szCs w:val="20"/>
              </w:rPr>
              <w:t>.</w:t>
            </w:r>
          </w:p>
        </w:tc>
      </w:tr>
    </w:tbl>
    <w:p w:rsidRPr="004E6A74" w:rsidR="00E82D0B" w:rsidP="00714F55" w:rsidRDefault="00E82D0B" w14:paraId="6AB2B785" w14:textId="77777777">
      <w:pPr>
        <w:pStyle w:val="Normal0"/>
        <w:pBdr>
          <w:top w:val="nil"/>
          <w:left w:val="nil"/>
          <w:bottom w:val="nil"/>
          <w:right w:val="nil"/>
          <w:between w:val="nil"/>
        </w:pBdr>
        <w:jc w:val="both"/>
        <w:rPr>
          <w:sz w:val="20"/>
          <w:szCs w:val="20"/>
        </w:rPr>
      </w:pPr>
    </w:p>
    <w:p w:rsidR="00531687" w:rsidP="004E6A74" w:rsidRDefault="004E6A74" w14:paraId="64DD86AE" w14:textId="5D7617A5">
      <w:pPr>
        <w:pStyle w:val="Normal0"/>
        <w:pBdr>
          <w:top w:val="nil"/>
          <w:left w:val="nil"/>
          <w:bottom w:val="nil"/>
          <w:right w:val="nil"/>
          <w:between w:val="nil"/>
        </w:pBdr>
        <w:jc w:val="both"/>
        <w:outlineLvl w:val="0"/>
        <w:rPr>
          <w:b/>
          <w:sz w:val="20"/>
          <w:szCs w:val="20"/>
        </w:rPr>
      </w:pPr>
      <w:bookmarkStart w:name="_Toc222569268" w:id="68"/>
      <w:r>
        <w:rPr>
          <w:b/>
          <w:sz w:val="20"/>
          <w:szCs w:val="20"/>
        </w:rPr>
        <w:t>5</w:t>
      </w:r>
      <w:r w:rsidRPr="004E6A74" w:rsidR="00714F55">
        <w:rPr>
          <w:b/>
          <w:sz w:val="20"/>
          <w:szCs w:val="20"/>
        </w:rPr>
        <w:t>. Comprobación del patrón base</w:t>
      </w:r>
      <w:bookmarkEnd w:id="68"/>
    </w:p>
    <w:p w:rsidR="00124DC7" w:rsidP="004E6A74" w:rsidRDefault="00124DC7" w14:paraId="1676027D" w14:textId="77777777">
      <w:pPr>
        <w:pStyle w:val="Normal0"/>
        <w:pBdr>
          <w:top w:val="nil"/>
          <w:left w:val="nil"/>
          <w:bottom w:val="nil"/>
          <w:right w:val="nil"/>
          <w:between w:val="nil"/>
        </w:pBdr>
        <w:jc w:val="both"/>
        <w:outlineLvl w:val="0"/>
        <w:rPr>
          <w:b/>
          <w:sz w:val="20"/>
          <w:szCs w:val="20"/>
        </w:rPr>
      </w:pPr>
    </w:p>
    <w:p w:rsidRPr="00531687" w:rsidR="00531687" w:rsidP="00124DC7" w:rsidRDefault="00531687" w14:paraId="7BF45D13" w14:textId="6FED9971">
      <w:r w:rsidRPr="00531687">
        <w:t>La comprobación del patrón base consiste en verificar que las medidas, líneas y proporciones del molde correspondan correctamente a las dimensiones corporales y a los parámetros técnicos establecidos.</w:t>
      </w:r>
    </w:p>
    <w:p w:rsidRPr="004E6A74" w:rsidR="00714F55" w:rsidP="00714F55" w:rsidRDefault="00714F55" w14:paraId="2E02FC94" w14:textId="77777777">
      <w:pPr>
        <w:pStyle w:val="Normal0"/>
        <w:pBdr>
          <w:top w:val="nil"/>
          <w:left w:val="nil"/>
          <w:bottom w:val="nil"/>
          <w:right w:val="nil"/>
          <w:between w:val="nil"/>
        </w:pBdr>
        <w:jc w:val="both"/>
        <w:rPr>
          <w:sz w:val="20"/>
          <w:szCs w:val="20"/>
        </w:rPr>
      </w:pPr>
    </w:p>
    <w:p w:rsidRPr="004E6A74" w:rsidR="00714F55" w:rsidP="00714F55" w:rsidRDefault="00714F55" w14:paraId="43A08F55" w14:textId="77777777">
      <w:pPr>
        <w:pStyle w:val="Normal0"/>
        <w:pBdr>
          <w:top w:val="nil"/>
          <w:left w:val="nil"/>
          <w:bottom w:val="nil"/>
          <w:right w:val="nil"/>
          <w:between w:val="nil"/>
        </w:pBdr>
        <w:jc w:val="both"/>
        <w:rPr>
          <w:b/>
          <w:sz w:val="20"/>
          <w:szCs w:val="20"/>
        </w:rPr>
      </w:pPr>
      <w:r w:rsidRPr="004E6A74">
        <w:rPr>
          <w:b/>
          <w:sz w:val="20"/>
          <w:szCs w:val="20"/>
        </w:rPr>
        <w:t>Corte, ensamblaje y comprobación del patrón base femenino talla 8 (corpiño + manga básica)</w:t>
      </w:r>
    </w:p>
    <w:p w:rsidRPr="004E6A74" w:rsidR="00714F55" w:rsidP="00714F55" w:rsidRDefault="00714F55" w14:paraId="01A79A5B" w14:textId="77777777">
      <w:pPr>
        <w:pStyle w:val="Normal0"/>
        <w:pBdr>
          <w:top w:val="nil"/>
          <w:left w:val="nil"/>
          <w:bottom w:val="nil"/>
          <w:right w:val="nil"/>
          <w:between w:val="nil"/>
        </w:pBdr>
        <w:jc w:val="both"/>
        <w:rPr>
          <w:sz w:val="20"/>
          <w:szCs w:val="20"/>
        </w:rPr>
      </w:pPr>
    </w:p>
    <w:p w:rsidR="00AD61F1" w:rsidRDefault="00AD61F1" w14:paraId="0FFEE50F" w14:textId="77777777">
      <w:pPr>
        <w:pStyle w:val="Normal0"/>
        <w:spacing w:line="360" w:lineRule="auto"/>
        <w:jc w:val="both"/>
      </w:pPr>
      <w:r>
        <w:rPr>
          <w:sz w:val="20"/>
          <w:szCs w:val="20"/>
        </w:rPr>
        <w:t xml:space="preserve">Este proceso tiene por objetivo </w:t>
      </w:r>
      <w:r>
        <w:rPr>
          <w:sz w:val="20"/>
          <w:szCs w:val="20"/>
          <w:shd w:val="clear" w:color="auto" w:fill="92D050"/>
        </w:rPr>
        <w:t>verificar</w:t>
      </w:r>
      <w:r>
        <w:rPr>
          <w:sz w:val="20"/>
          <w:szCs w:val="20"/>
        </w:rPr>
        <w:t xml:space="preserve"> que el corpiño y la manga básica en talla</w:t>
      </w:r>
      <w:r>
        <w:rPr>
          <w:sz w:val="20"/>
          <w:szCs w:val="20"/>
        </w:rPr>
        <w:softHyphen/>
        <w:t>8 reproducen fielmente las medidas antropométricas y holguras estándar, garantizando equilibrio, comodidad y viabilidad industrial antes de escalar o diseñar transformaciones. Por lo anterior, se partirá del patrón del corpiño y manga básica.</w:t>
      </w:r>
    </w:p>
    <w:p w:rsidRPr="004E6A74" w:rsidR="00714F55" w:rsidP="00714F55" w:rsidRDefault="00714F55" w14:paraId="4C645A12" w14:textId="77777777">
      <w:pPr>
        <w:pStyle w:val="Normal0"/>
        <w:pBdr>
          <w:top w:val="nil"/>
          <w:left w:val="nil"/>
          <w:bottom w:val="nil"/>
          <w:right w:val="nil"/>
          <w:between w:val="nil"/>
        </w:pBdr>
        <w:jc w:val="both"/>
        <w:rPr>
          <w:sz w:val="20"/>
          <w:szCs w:val="20"/>
        </w:rPr>
      </w:pPr>
    </w:p>
    <w:p w:rsidRPr="004E6A74" w:rsidR="00714F55" w:rsidP="00714F55" w:rsidRDefault="004E6A74" w14:paraId="40E044B6" w14:textId="0DD6DDFD">
      <w:pPr>
        <w:pStyle w:val="Normal0"/>
        <w:pBdr>
          <w:top w:val="nil"/>
          <w:left w:val="nil"/>
          <w:bottom w:val="nil"/>
          <w:right w:val="nil"/>
          <w:between w:val="nil"/>
        </w:pBdr>
        <w:jc w:val="both"/>
        <w:rPr>
          <w:b/>
          <w:sz w:val="20"/>
          <w:szCs w:val="20"/>
        </w:rPr>
      </w:pPr>
      <w:r>
        <w:rPr>
          <w:b/>
          <w:sz w:val="20"/>
          <w:szCs w:val="20"/>
        </w:rPr>
        <w:t>A</w:t>
      </w:r>
      <w:r w:rsidRPr="004E6A74" w:rsidR="00714F55">
        <w:rPr>
          <w:b/>
          <w:sz w:val="20"/>
          <w:szCs w:val="20"/>
        </w:rPr>
        <w:t>. Materiales, insumos y herramientas</w:t>
      </w:r>
    </w:p>
    <w:p w:rsidRPr="004E6A74" w:rsidR="00714F55" w:rsidP="00714F55" w:rsidRDefault="00714F55" w14:paraId="76B8C5F1" w14:textId="77777777">
      <w:pPr>
        <w:pStyle w:val="Normal0"/>
        <w:pBdr>
          <w:top w:val="nil"/>
          <w:left w:val="nil"/>
          <w:bottom w:val="nil"/>
          <w:right w:val="nil"/>
          <w:between w:val="nil"/>
        </w:pBdr>
        <w:jc w:val="both"/>
        <w:rPr>
          <w:sz w:val="20"/>
          <w:szCs w:val="20"/>
        </w:rPr>
      </w:pPr>
    </w:p>
    <w:p w:rsidRPr="00531687" w:rsidR="00714F55" w:rsidP="00714F55" w:rsidRDefault="00714F55" w14:paraId="298EA7DD" w14:textId="127FE6CB">
      <w:pPr>
        <w:pStyle w:val="Normal0"/>
        <w:pBdr>
          <w:top w:val="nil"/>
          <w:left w:val="nil"/>
          <w:bottom w:val="nil"/>
          <w:right w:val="nil"/>
          <w:between w:val="nil"/>
        </w:pBdr>
        <w:jc w:val="both"/>
        <w:rPr>
          <w:i/>
          <w:iCs/>
          <w:sz w:val="20"/>
          <w:szCs w:val="20"/>
        </w:rPr>
      </w:pPr>
      <w:r w:rsidRPr="00531687">
        <w:rPr>
          <w:b/>
          <w:i/>
          <w:iCs/>
          <w:sz w:val="20"/>
          <w:szCs w:val="20"/>
        </w:rPr>
        <w:t xml:space="preserve">Tabla </w:t>
      </w:r>
      <w:r w:rsidRPr="00531687" w:rsidR="00303B90">
        <w:rPr>
          <w:b/>
          <w:i/>
          <w:iCs/>
          <w:sz w:val="20"/>
          <w:szCs w:val="20"/>
        </w:rPr>
        <w:t>8</w:t>
      </w:r>
      <w:r w:rsidR="00531687">
        <w:rPr>
          <w:i/>
          <w:iCs/>
          <w:sz w:val="20"/>
          <w:szCs w:val="20"/>
        </w:rPr>
        <w:t xml:space="preserve">. </w:t>
      </w:r>
      <w:r w:rsidRPr="00531687">
        <w:rPr>
          <w:bCs/>
          <w:i/>
          <w:iCs/>
          <w:sz w:val="20"/>
          <w:szCs w:val="20"/>
        </w:rPr>
        <w:t>Materiales, insumos y herramientas para el proceso de comprobación</w:t>
      </w:r>
      <w:r w:rsidRPr="00531687">
        <w:rPr>
          <w:i/>
          <w:iCs/>
          <w:sz w:val="20"/>
          <w:szCs w:val="20"/>
        </w:rPr>
        <w:t xml:space="preserve"> </w:t>
      </w:r>
    </w:p>
    <w:tbl>
      <w:tblPr>
        <w:tblStyle w:val="Tablaconcuadrcula1"/>
        <w:tblW w:w="0" w:type="auto"/>
        <w:tblLook w:val="04A0" w:firstRow="1" w:lastRow="0" w:firstColumn="1" w:lastColumn="0" w:noHBand="0" w:noVBand="1"/>
      </w:tblPr>
      <w:tblGrid>
        <w:gridCol w:w="1717"/>
        <w:gridCol w:w="5854"/>
        <w:gridCol w:w="2391"/>
      </w:tblGrid>
      <w:tr w:rsidRPr="004E6A74" w:rsidR="00714F55" w:rsidTr="002D38BC" w14:paraId="683F8B84" w14:textId="77777777">
        <w:tc>
          <w:tcPr>
            <w:tcW w:w="0" w:type="auto"/>
            <w:shd w:val="clear" w:color="auto" w:fill="DBE5F1" w:themeFill="accent1" w:themeFillTint="33"/>
            <w:hideMark/>
          </w:tcPr>
          <w:p w:rsidRPr="00B726F1" w:rsidR="00714F55" w:rsidP="00A21A8D" w:rsidRDefault="00714F55" w14:paraId="60CA7FC2" w14:textId="77777777">
            <w:pPr>
              <w:jc w:val="center"/>
              <w:rPr>
                <w:b/>
                <w:sz w:val="20"/>
                <w:szCs w:val="20"/>
              </w:rPr>
            </w:pPr>
            <w:r w:rsidRPr="00B726F1">
              <w:rPr>
                <w:b/>
                <w:sz w:val="20"/>
                <w:szCs w:val="20"/>
              </w:rPr>
              <w:t>Área</w:t>
            </w:r>
          </w:p>
        </w:tc>
        <w:tc>
          <w:tcPr>
            <w:tcW w:w="0" w:type="auto"/>
            <w:shd w:val="clear" w:color="auto" w:fill="DBE5F1" w:themeFill="accent1" w:themeFillTint="33"/>
            <w:hideMark/>
          </w:tcPr>
          <w:p w:rsidRPr="00B726F1" w:rsidR="00714F55" w:rsidP="00A21A8D" w:rsidRDefault="00714F55" w14:paraId="53941156" w14:textId="77777777">
            <w:pPr>
              <w:jc w:val="center"/>
              <w:rPr>
                <w:b/>
                <w:sz w:val="20"/>
                <w:szCs w:val="20"/>
              </w:rPr>
            </w:pPr>
            <w:r w:rsidRPr="00B726F1">
              <w:rPr>
                <w:b/>
                <w:sz w:val="20"/>
                <w:szCs w:val="20"/>
              </w:rPr>
              <w:t>Elementos</w:t>
            </w:r>
          </w:p>
        </w:tc>
        <w:tc>
          <w:tcPr>
            <w:tcW w:w="0" w:type="auto"/>
            <w:shd w:val="clear" w:color="auto" w:fill="92D050"/>
            <w:hideMark/>
          </w:tcPr>
          <w:p w:rsidRPr="00B726F1" w:rsidR="00714F55" w:rsidP="00A21A8D" w:rsidRDefault="00714F55" w14:paraId="726A049A" w14:textId="77777777">
            <w:pPr>
              <w:jc w:val="center"/>
              <w:rPr>
                <w:b/>
                <w:sz w:val="20"/>
                <w:szCs w:val="20"/>
              </w:rPr>
            </w:pPr>
            <w:r w:rsidRPr="00B726F1">
              <w:rPr>
                <w:b/>
                <w:sz w:val="20"/>
                <w:szCs w:val="20"/>
              </w:rPr>
              <w:t>Observaciones</w:t>
            </w:r>
          </w:p>
        </w:tc>
      </w:tr>
      <w:tr w:rsidRPr="004E6A74" w:rsidR="00714F55" w:rsidTr="00A21A8D" w14:paraId="1DFF9B54" w14:textId="77777777">
        <w:tc>
          <w:tcPr>
            <w:tcW w:w="0" w:type="auto"/>
            <w:hideMark/>
          </w:tcPr>
          <w:p w:rsidRPr="004E6A74" w:rsidR="00714F55" w:rsidP="00A21A8D" w:rsidRDefault="00714F55" w14:paraId="68D845A8" w14:textId="77777777">
            <w:pPr>
              <w:jc w:val="both"/>
              <w:rPr>
                <w:b/>
                <w:sz w:val="20"/>
                <w:szCs w:val="20"/>
              </w:rPr>
            </w:pPr>
            <w:r w:rsidRPr="004E6A74">
              <w:rPr>
                <w:b/>
                <w:sz w:val="20"/>
                <w:szCs w:val="20"/>
              </w:rPr>
              <w:t>Patronaje</w:t>
            </w:r>
          </w:p>
        </w:tc>
        <w:tc>
          <w:tcPr>
            <w:tcW w:w="0" w:type="auto"/>
            <w:hideMark/>
          </w:tcPr>
          <w:p w:rsidRPr="004E6A74" w:rsidR="00714F55" w:rsidP="00A21A8D" w:rsidRDefault="00714F55" w14:paraId="4BF51DCA" w14:textId="65A68D47">
            <w:pPr>
              <w:jc w:val="both"/>
              <w:rPr>
                <w:sz w:val="20"/>
                <w:szCs w:val="20"/>
              </w:rPr>
            </w:pPr>
            <w:r w:rsidRPr="004E6A74">
              <w:rPr>
                <w:sz w:val="20"/>
                <w:szCs w:val="20"/>
              </w:rPr>
              <w:t>Patrones en cartulina (corpiño delantero</w:t>
            </w:r>
            <w:r w:rsidRPr="004E6A74">
              <w:rPr>
                <w:sz w:val="20"/>
                <w:szCs w:val="20"/>
              </w:rPr>
              <w:noBreakHyphen/>
              <w:t xml:space="preserve">espalda, manga), </w:t>
            </w:r>
            <w:r w:rsidRPr="004E6A74" w:rsidR="00531687">
              <w:rPr>
                <w:sz w:val="20"/>
                <w:szCs w:val="20"/>
              </w:rPr>
              <w:t>papel manil</w:t>
            </w:r>
            <w:r w:rsidR="00531687">
              <w:rPr>
                <w:sz w:val="20"/>
                <w:szCs w:val="20"/>
              </w:rPr>
              <w:t>o</w:t>
            </w:r>
            <w:r w:rsidRPr="004E6A74">
              <w:rPr>
                <w:sz w:val="20"/>
                <w:szCs w:val="20"/>
              </w:rPr>
              <w:t>, regla recta 60 cm, curva francesa, curva sastre, escuadra, ruleta dentada, lápiz HB, cinta adhesiva</w:t>
            </w:r>
            <w:r w:rsidR="00611CF9">
              <w:rPr>
                <w:sz w:val="20"/>
                <w:szCs w:val="20"/>
              </w:rPr>
              <w:t>.</w:t>
            </w:r>
          </w:p>
        </w:tc>
        <w:tc>
          <w:tcPr>
            <w:tcW w:w="0" w:type="auto"/>
            <w:hideMark/>
          </w:tcPr>
          <w:p w:rsidRPr="004E6A74" w:rsidR="00714F55" w:rsidP="00A21A8D" w:rsidRDefault="00714F55" w14:paraId="1584AD78" w14:textId="4151D868">
            <w:pPr>
              <w:jc w:val="both"/>
              <w:rPr>
                <w:sz w:val="20"/>
                <w:szCs w:val="20"/>
              </w:rPr>
            </w:pPr>
            <w:r w:rsidRPr="004E6A74">
              <w:rPr>
                <w:sz w:val="20"/>
                <w:szCs w:val="20"/>
              </w:rPr>
              <w:t>Rotular piezas con nombre, talla y versión</w:t>
            </w:r>
            <w:r w:rsidR="00611CF9">
              <w:rPr>
                <w:sz w:val="20"/>
                <w:szCs w:val="20"/>
              </w:rPr>
              <w:t>.</w:t>
            </w:r>
          </w:p>
        </w:tc>
      </w:tr>
      <w:tr w:rsidRPr="004E6A74" w:rsidR="00714F55" w:rsidTr="00A21A8D" w14:paraId="506F98F7" w14:textId="77777777">
        <w:tc>
          <w:tcPr>
            <w:tcW w:w="0" w:type="auto"/>
            <w:hideMark/>
          </w:tcPr>
          <w:p w:rsidRPr="004E6A74" w:rsidR="00714F55" w:rsidP="00A21A8D" w:rsidRDefault="00714F55" w14:paraId="71F6AAF9" w14:textId="77777777">
            <w:pPr>
              <w:jc w:val="both"/>
              <w:rPr>
                <w:b/>
                <w:sz w:val="20"/>
                <w:szCs w:val="20"/>
              </w:rPr>
            </w:pPr>
            <w:r w:rsidRPr="004E6A74">
              <w:rPr>
                <w:b/>
                <w:sz w:val="20"/>
                <w:szCs w:val="20"/>
              </w:rPr>
              <w:t>Corte</w:t>
            </w:r>
          </w:p>
        </w:tc>
        <w:tc>
          <w:tcPr>
            <w:tcW w:w="0" w:type="auto"/>
            <w:hideMark/>
          </w:tcPr>
          <w:p w:rsidR="00AD61F1" w:rsidRDefault="00AD61F1" w14:paraId="4277B71B" w14:textId="77777777">
            <w:pPr>
              <w:jc w:val="both"/>
            </w:pPr>
            <w:r>
              <w:rPr>
                <w:sz w:val="20"/>
                <w:szCs w:val="20"/>
              </w:rPr>
              <w:t xml:space="preserve">Muselina o popelina </w:t>
            </w:r>
            <w:r>
              <w:rPr>
                <w:color w:val="0000FF"/>
                <w:sz w:val="20"/>
                <w:szCs w:val="20"/>
              </w:rPr>
              <w:t>100 %</w:t>
            </w:r>
            <w:r>
              <w:rPr>
                <w:sz w:val="20"/>
                <w:szCs w:val="20"/>
              </w:rPr>
              <w:t xml:space="preserve"> algodón sin elastano (≈1,8m), tijeras de sastre 9–10″, alfileres finos o pesos, marcador textil soluble, cinta métrica.</w:t>
            </w:r>
          </w:p>
          <w:p w:rsidRPr="004E6A74" w:rsidR="00714F55" w:rsidP="00A21A8D" w:rsidRDefault="00714F55" w14:paraId="1F09FAE9" w14:textId="2800D1A7">
            <w:pPr>
              <w:jc w:val="both"/>
              <w:rPr>
                <w:sz w:val="20"/>
                <w:szCs w:val="20"/>
              </w:rPr>
            </w:pPr>
          </w:p>
        </w:tc>
        <w:tc>
          <w:tcPr>
            <w:tcW w:w="0" w:type="auto"/>
            <w:hideMark/>
          </w:tcPr>
          <w:p w:rsidRPr="004E6A74" w:rsidR="00714F55" w:rsidP="00A21A8D" w:rsidRDefault="00714F55" w14:paraId="5CEB7836" w14:textId="7BE7F375">
            <w:pPr>
              <w:jc w:val="both"/>
              <w:rPr>
                <w:sz w:val="20"/>
                <w:szCs w:val="20"/>
              </w:rPr>
            </w:pPr>
            <w:r w:rsidRPr="004E6A74">
              <w:rPr>
                <w:sz w:val="20"/>
                <w:szCs w:val="20"/>
              </w:rPr>
              <w:t>Tela rígida facilita la lectura de ajustes</w:t>
            </w:r>
            <w:r w:rsidR="00611CF9">
              <w:rPr>
                <w:sz w:val="20"/>
                <w:szCs w:val="20"/>
              </w:rPr>
              <w:t>.</w:t>
            </w:r>
          </w:p>
        </w:tc>
      </w:tr>
      <w:tr w:rsidRPr="004E6A74" w:rsidR="00714F55" w:rsidTr="00A21A8D" w14:paraId="68DFBF99" w14:textId="77777777">
        <w:tc>
          <w:tcPr>
            <w:tcW w:w="0" w:type="auto"/>
            <w:hideMark/>
          </w:tcPr>
          <w:p w:rsidRPr="004E6A74" w:rsidR="00714F55" w:rsidP="00A21A8D" w:rsidRDefault="00714F55" w14:paraId="644C2467" w14:textId="77777777">
            <w:pPr>
              <w:jc w:val="both"/>
              <w:rPr>
                <w:b/>
                <w:sz w:val="20"/>
                <w:szCs w:val="20"/>
              </w:rPr>
            </w:pPr>
            <w:r w:rsidRPr="004E6A74">
              <w:rPr>
                <w:b/>
                <w:sz w:val="20"/>
                <w:szCs w:val="20"/>
              </w:rPr>
              <w:t>Confección</w:t>
            </w:r>
          </w:p>
        </w:tc>
        <w:tc>
          <w:tcPr>
            <w:tcW w:w="0" w:type="auto"/>
            <w:hideMark/>
          </w:tcPr>
          <w:p w:rsidRPr="004E6A74" w:rsidR="00714F55" w:rsidP="00A21A8D" w:rsidRDefault="00714F55" w14:paraId="581D7A1A" w14:textId="49E0AD12">
            <w:pPr>
              <w:jc w:val="both"/>
              <w:rPr>
                <w:sz w:val="20"/>
                <w:szCs w:val="20"/>
              </w:rPr>
            </w:pPr>
            <w:r w:rsidRPr="004E6A74">
              <w:rPr>
                <w:sz w:val="20"/>
                <w:szCs w:val="20"/>
              </w:rPr>
              <w:t>Máquina recta (puntada 2,5</w:t>
            </w:r>
            <w:r w:rsidR="00611CF9">
              <w:rPr>
                <w:sz w:val="20"/>
                <w:szCs w:val="20"/>
              </w:rPr>
              <w:t xml:space="preserve"> mm </w:t>
            </w:r>
            <w:r w:rsidRPr="004E6A74">
              <w:rPr>
                <w:sz w:val="20"/>
                <w:szCs w:val="20"/>
              </w:rPr>
              <w:t xml:space="preserve">–3 mm), hilo poliéster contraste, plancha de vapor, almohadilla sastre, </w:t>
            </w:r>
            <w:proofErr w:type="spellStart"/>
            <w:r w:rsidRPr="004E6A74">
              <w:rPr>
                <w:sz w:val="20"/>
                <w:szCs w:val="20"/>
              </w:rPr>
              <w:t>descosedor</w:t>
            </w:r>
            <w:proofErr w:type="spellEnd"/>
            <w:r w:rsidR="00611CF9">
              <w:rPr>
                <w:sz w:val="20"/>
                <w:szCs w:val="20"/>
              </w:rPr>
              <w:t>.</w:t>
            </w:r>
          </w:p>
        </w:tc>
        <w:tc>
          <w:tcPr>
            <w:tcW w:w="0" w:type="auto"/>
            <w:hideMark/>
          </w:tcPr>
          <w:p w:rsidRPr="004E6A74" w:rsidR="00714F55" w:rsidP="00A21A8D" w:rsidRDefault="00714F55" w14:paraId="7DE22CDB" w14:textId="0C73BC01">
            <w:pPr>
              <w:jc w:val="both"/>
              <w:rPr>
                <w:sz w:val="20"/>
                <w:szCs w:val="20"/>
              </w:rPr>
            </w:pPr>
            <w:r w:rsidRPr="004E6A74">
              <w:rPr>
                <w:sz w:val="20"/>
                <w:szCs w:val="20"/>
              </w:rPr>
              <w:t>Colocar guía magnética en placa para márgenes</w:t>
            </w:r>
            <w:r w:rsidR="00611CF9">
              <w:rPr>
                <w:sz w:val="20"/>
                <w:szCs w:val="20"/>
              </w:rPr>
              <w:t>.</w:t>
            </w:r>
          </w:p>
        </w:tc>
      </w:tr>
      <w:tr w:rsidRPr="004E6A74" w:rsidR="00714F55" w:rsidTr="00A21A8D" w14:paraId="4E941F4E" w14:textId="77777777">
        <w:tc>
          <w:tcPr>
            <w:tcW w:w="0" w:type="auto"/>
            <w:hideMark/>
          </w:tcPr>
          <w:p w:rsidRPr="004E6A74" w:rsidR="00714F55" w:rsidP="00A21A8D" w:rsidRDefault="00714F55" w14:paraId="6AC63C1A" w14:textId="77777777">
            <w:pPr>
              <w:jc w:val="both"/>
              <w:rPr>
                <w:b/>
                <w:sz w:val="20"/>
                <w:szCs w:val="20"/>
              </w:rPr>
            </w:pPr>
            <w:r w:rsidRPr="004E6A74">
              <w:rPr>
                <w:b/>
                <w:sz w:val="20"/>
                <w:szCs w:val="20"/>
              </w:rPr>
              <w:t>Prueba</w:t>
            </w:r>
          </w:p>
        </w:tc>
        <w:tc>
          <w:tcPr>
            <w:tcW w:w="0" w:type="auto"/>
            <w:hideMark/>
          </w:tcPr>
          <w:p w:rsidRPr="004E6A74" w:rsidR="00714F55" w:rsidP="00A21A8D" w:rsidRDefault="00714F55" w14:paraId="51FCA462" w14:textId="5D55726C">
            <w:pPr>
              <w:jc w:val="both"/>
              <w:rPr>
                <w:sz w:val="20"/>
                <w:szCs w:val="20"/>
              </w:rPr>
            </w:pPr>
            <w:r w:rsidRPr="004E6A74">
              <w:rPr>
                <w:sz w:val="20"/>
                <w:szCs w:val="20"/>
              </w:rPr>
              <w:t>Maniquí regulable talla 8 o modelo vivo (busto 88 cm, cintura 68 cm), espejo de cuerpo entero, cámara/móvil</w:t>
            </w:r>
            <w:r w:rsidR="00611CF9">
              <w:rPr>
                <w:sz w:val="20"/>
                <w:szCs w:val="20"/>
              </w:rPr>
              <w:t>.</w:t>
            </w:r>
          </w:p>
        </w:tc>
        <w:tc>
          <w:tcPr>
            <w:tcW w:w="0" w:type="auto"/>
            <w:hideMark/>
          </w:tcPr>
          <w:p w:rsidRPr="004E6A74" w:rsidR="00714F55" w:rsidP="00A21A8D" w:rsidRDefault="00714F55" w14:paraId="643B3604" w14:textId="4F002670">
            <w:pPr>
              <w:jc w:val="both"/>
              <w:rPr>
                <w:sz w:val="20"/>
                <w:szCs w:val="20"/>
              </w:rPr>
            </w:pPr>
            <w:r w:rsidRPr="004E6A74">
              <w:rPr>
                <w:sz w:val="20"/>
                <w:szCs w:val="20"/>
              </w:rPr>
              <w:t>Fotos frontales, laterales y posteriores</w:t>
            </w:r>
            <w:r w:rsidR="00611CF9">
              <w:rPr>
                <w:sz w:val="20"/>
                <w:szCs w:val="20"/>
              </w:rPr>
              <w:t>.</w:t>
            </w:r>
          </w:p>
        </w:tc>
      </w:tr>
      <w:tr w:rsidRPr="004E6A74" w:rsidR="00714F55" w:rsidTr="00A21A8D" w14:paraId="0888EBEF" w14:textId="77777777">
        <w:tc>
          <w:tcPr>
            <w:tcW w:w="0" w:type="auto"/>
            <w:hideMark/>
          </w:tcPr>
          <w:p w:rsidRPr="004E6A74" w:rsidR="00714F55" w:rsidP="00A21A8D" w:rsidRDefault="00714F55" w14:paraId="2381C3BC" w14:textId="77777777">
            <w:pPr>
              <w:jc w:val="both"/>
              <w:rPr>
                <w:b/>
                <w:sz w:val="20"/>
                <w:szCs w:val="20"/>
              </w:rPr>
            </w:pPr>
            <w:r w:rsidRPr="004E6A74">
              <w:rPr>
                <w:b/>
                <w:sz w:val="20"/>
                <w:szCs w:val="20"/>
              </w:rPr>
              <w:t>Documentación</w:t>
            </w:r>
          </w:p>
        </w:tc>
        <w:tc>
          <w:tcPr>
            <w:tcW w:w="0" w:type="auto"/>
            <w:hideMark/>
          </w:tcPr>
          <w:p w:rsidR="00AD61F1" w:rsidRDefault="00AD61F1" w14:paraId="35E33FC5" w14:textId="77777777">
            <w:pPr>
              <w:jc w:val="both"/>
            </w:pPr>
            <w:r>
              <w:rPr>
                <w:sz w:val="20"/>
                <w:szCs w:val="20"/>
              </w:rPr>
              <w:t xml:space="preserve">Fichas técnicas impresas, </w:t>
            </w:r>
            <w:proofErr w:type="spellStart"/>
            <w:r>
              <w:rPr>
                <w:i/>
                <w:iCs/>
                <w:sz w:val="20"/>
                <w:szCs w:val="20"/>
                <w:shd w:val="clear" w:color="auto" w:fill="F4B183"/>
              </w:rPr>
              <w:t>checklist</w:t>
            </w:r>
            <w:proofErr w:type="spellEnd"/>
            <w:r>
              <w:rPr>
                <w:sz w:val="20"/>
                <w:szCs w:val="20"/>
              </w:rPr>
              <w:t>, marcador de datos digitales (PDF).</w:t>
            </w:r>
          </w:p>
          <w:p w:rsidRPr="004E6A74" w:rsidR="00714F55" w:rsidP="00A21A8D" w:rsidRDefault="00714F55" w14:paraId="443ED951" w14:textId="60A85C21">
            <w:pPr>
              <w:jc w:val="both"/>
              <w:rPr>
                <w:sz w:val="20"/>
                <w:szCs w:val="20"/>
              </w:rPr>
            </w:pPr>
          </w:p>
        </w:tc>
        <w:tc>
          <w:tcPr>
            <w:tcW w:w="0" w:type="auto"/>
            <w:hideMark/>
          </w:tcPr>
          <w:p w:rsidRPr="004E6A74" w:rsidR="00714F55" w:rsidP="00A21A8D" w:rsidRDefault="00714F55" w14:paraId="3A23BFFC" w14:textId="53CF79BE">
            <w:pPr>
              <w:jc w:val="both"/>
              <w:rPr>
                <w:sz w:val="20"/>
                <w:szCs w:val="20"/>
              </w:rPr>
            </w:pPr>
            <w:r w:rsidRPr="004E6A74">
              <w:rPr>
                <w:sz w:val="20"/>
                <w:szCs w:val="20"/>
              </w:rPr>
              <w:t>Archivar patrones y evidencias fotográficas</w:t>
            </w:r>
            <w:r w:rsidR="00611CF9">
              <w:rPr>
                <w:sz w:val="20"/>
                <w:szCs w:val="20"/>
              </w:rPr>
              <w:t>.</w:t>
            </w:r>
          </w:p>
        </w:tc>
      </w:tr>
    </w:tbl>
    <w:p w:rsidR="00714F55" w:rsidP="00714F55" w:rsidRDefault="00A23B13" w14:paraId="4E750574" w14:textId="6C246252">
      <w:pPr>
        <w:pStyle w:val="Normal0"/>
        <w:pBdr>
          <w:top w:val="nil"/>
          <w:left w:val="nil"/>
          <w:bottom w:val="nil"/>
          <w:right w:val="nil"/>
          <w:between w:val="nil"/>
        </w:pBdr>
        <w:jc w:val="both"/>
        <w:rPr>
          <w:sz w:val="20"/>
          <w:szCs w:val="20"/>
        </w:rPr>
      </w:pPr>
      <w:r w:rsidRPr="004E6A74">
        <w:rPr>
          <w:sz w:val="20"/>
          <w:szCs w:val="20"/>
        </w:rPr>
        <w:t>Fuente: SENA, (2025)</w:t>
      </w:r>
    </w:p>
    <w:p w:rsidRPr="004E6A74" w:rsidR="006968BF" w:rsidP="00714F55" w:rsidRDefault="006968BF" w14:paraId="6366B972" w14:textId="77777777">
      <w:pPr>
        <w:pStyle w:val="Normal0"/>
        <w:pBdr>
          <w:top w:val="nil"/>
          <w:left w:val="nil"/>
          <w:bottom w:val="nil"/>
          <w:right w:val="nil"/>
          <w:between w:val="nil"/>
        </w:pBdr>
        <w:jc w:val="both"/>
        <w:rPr>
          <w:sz w:val="20"/>
          <w:szCs w:val="20"/>
        </w:rPr>
      </w:pPr>
    </w:p>
    <w:p w:rsidRPr="004E6A74" w:rsidR="00714F55" w:rsidP="00714F55" w:rsidRDefault="004E6A74" w14:paraId="7A5F0E2D" w14:textId="432F1C8B">
      <w:pPr>
        <w:pStyle w:val="Normal0"/>
        <w:pBdr>
          <w:top w:val="nil"/>
          <w:left w:val="nil"/>
          <w:bottom w:val="nil"/>
          <w:right w:val="nil"/>
          <w:between w:val="nil"/>
        </w:pBdr>
        <w:jc w:val="both"/>
        <w:rPr>
          <w:b/>
          <w:sz w:val="20"/>
          <w:szCs w:val="20"/>
        </w:rPr>
      </w:pPr>
      <w:r>
        <w:rPr>
          <w:b/>
          <w:sz w:val="20"/>
          <w:szCs w:val="20"/>
        </w:rPr>
        <w:t>B</w:t>
      </w:r>
      <w:r w:rsidRPr="004E6A74" w:rsidR="00714F55">
        <w:rPr>
          <w:b/>
          <w:sz w:val="20"/>
          <w:szCs w:val="20"/>
        </w:rPr>
        <w:t xml:space="preserve">. Requerimientos previos necesarios. </w:t>
      </w:r>
    </w:p>
    <w:p w:rsidRPr="004E6A74" w:rsidR="00714F55" w:rsidP="00714F55" w:rsidRDefault="00714F55" w14:paraId="2BAFC8CA" w14:textId="77777777">
      <w:pPr>
        <w:pStyle w:val="Normal0"/>
        <w:pBdr>
          <w:top w:val="nil"/>
          <w:left w:val="nil"/>
          <w:bottom w:val="nil"/>
          <w:right w:val="nil"/>
          <w:between w:val="nil"/>
        </w:pBdr>
        <w:jc w:val="both"/>
        <w:rPr>
          <w:sz w:val="20"/>
          <w:szCs w:val="20"/>
        </w:rPr>
      </w:pPr>
    </w:p>
    <w:p w:rsidRPr="00531687" w:rsidR="00714F55" w:rsidP="00714F55" w:rsidRDefault="00714F55" w14:paraId="11B6AB5A" w14:textId="2BE63B2D">
      <w:pPr>
        <w:pStyle w:val="Normal0"/>
        <w:pBdr>
          <w:top w:val="nil"/>
          <w:left w:val="nil"/>
          <w:bottom w:val="nil"/>
          <w:right w:val="nil"/>
          <w:between w:val="nil"/>
        </w:pBdr>
        <w:jc w:val="both"/>
        <w:rPr>
          <w:bCs/>
          <w:i/>
          <w:iCs/>
          <w:sz w:val="20"/>
          <w:szCs w:val="20"/>
        </w:rPr>
      </w:pPr>
      <w:r w:rsidRPr="00531687">
        <w:rPr>
          <w:b/>
          <w:i/>
          <w:iCs/>
          <w:sz w:val="20"/>
          <w:szCs w:val="20"/>
        </w:rPr>
        <w:t xml:space="preserve">Tabla </w:t>
      </w:r>
      <w:r w:rsidRPr="00531687" w:rsidR="00E3123E">
        <w:rPr>
          <w:b/>
          <w:i/>
          <w:iCs/>
          <w:sz w:val="20"/>
          <w:szCs w:val="20"/>
        </w:rPr>
        <w:t>9</w:t>
      </w:r>
      <w:r w:rsidRPr="00531687" w:rsidR="00531687">
        <w:rPr>
          <w:b/>
          <w:i/>
          <w:iCs/>
          <w:sz w:val="20"/>
          <w:szCs w:val="20"/>
        </w:rPr>
        <w:t>.</w:t>
      </w:r>
      <w:r w:rsidRPr="00531687">
        <w:rPr>
          <w:bCs/>
          <w:i/>
          <w:iCs/>
          <w:sz w:val="20"/>
          <w:szCs w:val="20"/>
        </w:rPr>
        <w:t xml:space="preserve"> Parámetros de las dimensiones del patrón base</w:t>
      </w:r>
    </w:p>
    <w:tbl>
      <w:tblPr>
        <w:tblStyle w:val="Tablaconcuadrcula1"/>
        <w:tblW w:w="0" w:type="auto"/>
        <w:tblLook w:val="04A0" w:firstRow="1" w:lastRow="0" w:firstColumn="1" w:lastColumn="0" w:noHBand="0" w:noVBand="1"/>
      </w:tblPr>
      <w:tblGrid>
        <w:gridCol w:w="1906"/>
        <w:gridCol w:w="2058"/>
        <w:gridCol w:w="1985"/>
      </w:tblGrid>
      <w:tr w:rsidRPr="004E6A74" w:rsidR="00714F55" w:rsidTr="002D38BC" w14:paraId="5A9BEDF7" w14:textId="77777777">
        <w:tc>
          <w:tcPr>
            <w:tcW w:w="0" w:type="auto"/>
            <w:shd w:val="clear" w:color="auto" w:fill="DBE5F1" w:themeFill="accent1" w:themeFillTint="33"/>
            <w:hideMark/>
          </w:tcPr>
          <w:p w:rsidRPr="004E6A74" w:rsidR="00714F55" w:rsidP="00A21A8D" w:rsidRDefault="00714F55" w14:paraId="27D8577D" w14:textId="77777777">
            <w:pPr>
              <w:jc w:val="center"/>
              <w:rPr>
                <w:rFonts w:eastAsia="Times New Roman"/>
                <w:b/>
                <w:bCs/>
                <w:sz w:val="20"/>
                <w:szCs w:val="20"/>
              </w:rPr>
            </w:pPr>
            <w:r w:rsidRPr="004E6A74">
              <w:rPr>
                <w:rFonts w:eastAsia="Times New Roman"/>
                <w:b/>
                <w:bCs/>
                <w:sz w:val="20"/>
                <w:szCs w:val="20"/>
              </w:rPr>
              <w:t>Parámetro</w:t>
            </w:r>
          </w:p>
        </w:tc>
        <w:tc>
          <w:tcPr>
            <w:tcW w:w="2058" w:type="dxa"/>
            <w:shd w:val="clear" w:color="auto" w:fill="DBE5F1" w:themeFill="accent1" w:themeFillTint="33"/>
            <w:hideMark/>
          </w:tcPr>
          <w:p w:rsidRPr="004E6A74" w:rsidR="00714F55" w:rsidP="00A21A8D" w:rsidRDefault="00714F55" w14:paraId="31A12E4D" w14:textId="77777777">
            <w:pPr>
              <w:jc w:val="center"/>
              <w:rPr>
                <w:rFonts w:eastAsia="Times New Roman"/>
                <w:b/>
                <w:bCs/>
                <w:sz w:val="20"/>
                <w:szCs w:val="20"/>
              </w:rPr>
            </w:pPr>
            <w:r w:rsidRPr="004E6A74">
              <w:rPr>
                <w:rFonts w:eastAsia="Times New Roman"/>
                <w:b/>
                <w:bCs/>
                <w:sz w:val="20"/>
                <w:szCs w:val="20"/>
              </w:rPr>
              <w:t>Valor talla 8</w:t>
            </w:r>
          </w:p>
        </w:tc>
        <w:tc>
          <w:tcPr>
            <w:tcW w:w="1985" w:type="dxa"/>
            <w:shd w:val="clear" w:color="auto" w:fill="DBE5F1" w:themeFill="accent1" w:themeFillTint="33"/>
            <w:hideMark/>
          </w:tcPr>
          <w:p w:rsidRPr="004E6A74" w:rsidR="00714F55" w:rsidP="00A21A8D" w:rsidRDefault="00714F55" w14:paraId="0F7A1C4A" w14:textId="77777777">
            <w:pPr>
              <w:jc w:val="center"/>
              <w:rPr>
                <w:rFonts w:eastAsia="Times New Roman"/>
                <w:b/>
                <w:bCs/>
                <w:sz w:val="20"/>
                <w:szCs w:val="20"/>
              </w:rPr>
            </w:pPr>
            <w:r w:rsidRPr="004E6A74">
              <w:rPr>
                <w:rFonts w:eastAsia="Times New Roman"/>
                <w:b/>
                <w:bCs/>
                <w:sz w:val="20"/>
                <w:szCs w:val="20"/>
              </w:rPr>
              <w:t>Holgura inicial</w:t>
            </w:r>
          </w:p>
        </w:tc>
      </w:tr>
      <w:tr w:rsidRPr="004E6A74" w:rsidR="00714F55" w:rsidTr="00E3123E" w14:paraId="0CE93A7C" w14:textId="77777777">
        <w:tc>
          <w:tcPr>
            <w:tcW w:w="0" w:type="auto"/>
            <w:hideMark/>
          </w:tcPr>
          <w:p w:rsidRPr="00E3123E" w:rsidR="00714F55" w:rsidP="00A21A8D" w:rsidRDefault="00714F55" w14:paraId="2B050794" w14:textId="77777777">
            <w:pPr>
              <w:rPr>
                <w:rFonts w:eastAsia="Times New Roman"/>
                <w:b/>
                <w:sz w:val="20"/>
                <w:szCs w:val="20"/>
              </w:rPr>
            </w:pPr>
            <w:r w:rsidRPr="00E3123E">
              <w:rPr>
                <w:rFonts w:eastAsia="Times New Roman"/>
                <w:b/>
                <w:sz w:val="20"/>
                <w:szCs w:val="20"/>
              </w:rPr>
              <w:t>Busto</w:t>
            </w:r>
          </w:p>
        </w:tc>
        <w:tc>
          <w:tcPr>
            <w:tcW w:w="2058" w:type="dxa"/>
            <w:hideMark/>
          </w:tcPr>
          <w:p w:rsidRPr="004E6A74" w:rsidR="00714F55" w:rsidP="00A21A8D" w:rsidRDefault="00714F55" w14:paraId="7B00935A" w14:textId="3BA98607">
            <w:pPr>
              <w:rPr>
                <w:rFonts w:eastAsia="Times New Roman"/>
                <w:sz w:val="20"/>
                <w:szCs w:val="20"/>
              </w:rPr>
            </w:pPr>
            <w:r w:rsidRPr="004E6A74">
              <w:rPr>
                <w:rFonts w:eastAsia="Times New Roman"/>
                <w:sz w:val="20"/>
                <w:szCs w:val="20"/>
              </w:rPr>
              <w:t>88 cm</w:t>
            </w:r>
            <w:r w:rsidR="00E3123E">
              <w:rPr>
                <w:rFonts w:eastAsia="Times New Roman"/>
                <w:sz w:val="20"/>
                <w:szCs w:val="20"/>
              </w:rPr>
              <w:t>.</w:t>
            </w:r>
          </w:p>
        </w:tc>
        <w:tc>
          <w:tcPr>
            <w:tcW w:w="1985" w:type="dxa"/>
            <w:hideMark/>
          </w:tcPr>
          <w:p w:rsidRPr="004E6A74" w:rsidR="00714F55" w:rsidP="00A21A8D" w:rsidRDefault="00714F55" w14:paraId="6021D4AF" w14:textId="14FF91A1">
            <w:pPr>
              <w:rPr>
                <w:rFonts w:eastAsia="Times New Roman"/>
                <w:sz w:val="20"/>
                <w:szCs w:val="20"/>
              </w:rPr>
            </w:pPr>
            <w:r w:rsidRPr="004E6A74">
              <w:rPr>
                <w:rFonts w:eastAsia="Times New Roman"/>
                <w:sz w:val="20"/>
                <w:szCs w:val="20"/>
              </w:rPr>
              <w:t>+ 4 cm</w:t>
            </w:r>
            <w:r w:rsidR="00E3123E">
              <w:rPr>
                <w:rFonts w:eastAsia="Times New Roman"/>
                <w:sz w:val="20"/>
                <w:szCs w:val="20"/>
              </w:rPr>
              <w:t>.</w:t>
            </w:r>
          </w:p>
        </w:tc>
      </w:tr>
      <w:tr w:rsidRPr="004E6A74" w:rsidR="00714F55" w:rsidTr="00E3123E" w14:paraId="2355CAEE" w14:textId="77777777">
        <w:tc>
          <w:tcPr>
            <w:tcW w:w="0" w:type="auto"/>
            <w:hideMark/>
          </w:tcPr>
          <w:p w:rsidRPr="00E3123E" w:rsidR="00714F55" w:rsidP="00A21A8D" w:rsidRDefault="00714F55" w14:paraId="6A7552A7" w14:textId="77777777">
            <w:pPr>
              <w:rPr>
                <w:rFonts w:eastAsia="Times New Roman"/>
                <w:b/>
                <w:sz w:val="20"/>
                <w:szCs w:val="20"/>
              </w:rPr>
            </w:pPr>
            <w:r w:rsidRPr="00E3123E">
              <w:rPr>
                <w:rFonts w:eastAsia="Times New Roman"/>
                <w:b/>
                <w:sz w:val="20"/>
                <w:szCs w:val="20"/>
              </w:rPr>
              <w:t>Cintura</w:t>
            </w:r>
          </w:p>
        </w:tc>
        <w:tc>
          <w:tcPr>
            <w:tcW w:w="2058" w:type="dxa"/>
            <w:hideMark/>
          </w:tcPr>
          <w:p w:rsidRPr="004E6A74" w:rsidR="00714F55" w:rsidP="00A21A8D" w:rsidRDefault="00714F55" w14:paraId="31F0C5EF" w14:textId="67137B6B">
            <w:pPr>
              <w:rPr>
                <w:rFonts w:eastAsia="Times New Roman"/>
                <w:sz w:val="20"/>
                <w:szCs w:val="20"/>
              </w:rPr>
            </w:pPr>
            <w:r w:rsidRPr="004E6A74">
              <w:rPr>
                <w:rFonts w:eastAsia="Times New Roman"/>
                <w:sz w:val="20"/>
                <w:szCs w:val="20"/>
              </w:rPr>
              <w:t>68 cm</w:t>
            </w:r>
            <w:r w:rsidR="00E3123E">
              <w:rPr>
                <w:rFonts w:eastAsia="Times New Roman"/>
                <w:sz w:val="20"/>
                <w:szCs w:val="20"/>
              </w:rPr>
              <w:t>.</w:t>
            </w:r>
          </w:p>
        </w:tc>
        <w:tc>
          <w:tcPr>
            <w:tcW w:w="1985" w:type="dxa"/>
            <w:hideMark/>
          </w:tcPr>
          <w:p w:rsidRPr="004E6A74" w:rsidR="00714F55" w:rsidP="00A21A8D" w:rsidRDefault="00714F55" w14:paraId="7CE61F90" w14:textId="41C7471A">
            <w:pPr>
              <w:rPr>
                <w:rFonts w:eastAsia="Times New Roman"/>
                <w:sz w:val="20"/>
                <w:szCs w:val="20"/>
              </w:rPr>
            </w:pPr>
            <w:r w:rsidRPr="004E6A74">
              <w:rPr>
                <w:rFonts w:eastAsia="Times New Roman"/>
                <w:sz w:val="20"/>
                <w:szCs w:val="20"/>
              </w:rPr>
              <w:t>+ 2 cm</w:t>
            </w:r>
            <w:r w:rsidR="00E3123E">
              <w:rPr>
                <w:rFonts w:eastAsia="Times New Roman"/>
                <w:sz w:val="20"/>
                <w:szCs w:val="20"/>
              </w:rPr>
              <w:t>.</w:t>
            </w:r>
          </w:p>
        </w:tc>
      </w:tr>
      <w:tr w:rsidRPr="004E6A74" w:rsidR="00714F55" w:rsidTr="00E3123E" w14:paraId="3F5E57C0" w14:textId="77777777">
        <w:tc>
          <w:tcPr>
            <w:tcW w:w="0" w:type="auto"/>
            <w:hideMark/>
          </w:tcPr>
          <w:p w:rsidRPr="00E3123E" w:rsidR="00714F55" w:rsidP="00A21A8D" w:rsidRDefault="00714F55" w14:paraId="2D56CA6E" w14:textId="77777777">
            <w:pPr>
              <w:rPr>
                <w:rFonts w:eastAsia="Times New Roman"/>
                <w:b/>
                <w:sz w:val="20"/>
                <w:szCs w:val="20"/>
              </w:rPr>
            </w:pPr>
            <w:r w:rsidRPr="00E3123E">
              <w:rPr>
                <w:rFonts w:eastAsia="Times New Roman"/>
                <w:b/>
                <w:sz w:val="20"/>
                <w:szCs w:val="20"/>
              </w:rPr>
              <w:t>Altura de busto</w:t>
            </w:r>
          </w:p>
        </w:tc>
        <w:tc>
          <w:tcPr>
            <w:tcW w:w="2058" w:type="dxa"/>
            <w:hideMark/>
          </w:tcPr>
          <w:p w:rsidRPr="004E6A74" w:rsidR="00714F55" w:rsidP="00A21A8D" w:rsidRDefault="00714F55" w14:paraId="75A099C0" w14:textId="59175D2B">
            <w:pPr>
              <w:rPr>
                <w:rFonts w:eastAsia="Times New Roman"/>
                <w:sz w:val="20"/>
                <w:szCs w:val="20"/>
              </w:rPr>
            </w:pPr>
            <w:r w:rsidRPr="004E6A74">
              <w:rPr>
                <w:rFonts w:eastAsia="Times New Roman"/>
                <w:sz w:val="20"/>
                <w:szCs w:val="20"/>
              </w:rPr>
              <w:t>19</w:t>
            </w:r>
            <w:r w:rsidR="00E3123E">
              <w:rPr>
                <w:rFonts w:eastAsia="Times New Roman"/>
                <w:sz w:val="20"/>
                <w:szCs w:val="20"/>
              </w:rPr>
              <w:t xml:space="preserve"> cm </w:t>
            </w:r>
            <w:r w:rsidRPr="004E6A74">
              <w:rPr>
                <w:rFonts w:eastAsia="Times New Roman"/>
                <w:sz w:val="20"/>
                <w:szCs w:val="20"/>
              </w:rPr>
              <w:t>–</w:t>
            </w:r>
            <w:r w:rsidR="00E3123E">
              <w:rPr>
                <w:rFonts w:eastAsia="Times New Roman"/>
                <w:sz w:val="20"/>
                <w:szCs w:val="20"/>
              </w:rPr>
              <w:t xml:space="preserve"> </w:t>
            </w:r>
            <w:r w:rsidRPr="004E6A74">
              <w:rPr>
                <w:rFonts w:eastAsia="Times New Roman"/>
                <w:sz w:val="20"/>
                <w:szCs w:val="20"/>
              </w:rPr>
              <w:t>20 cm</w:t>
            </w:r>
            <w:r w:rsidR="00E3123E">
              <w:rPr>
                <w:rFonts w:eastAsia="Times New Roman"/>
                <w:sz w:val="20"/>
                <w:szCs w:val="20"/>
              </w:rPr>
              <w:t>.</w:t>
            </w:r>
          </w:p>
        </w:tc>
        <w:tc>
          <w:tcPr>
            <w:tcW w:w="1985" w:type="dxa"/>
            <w:hideMark/>
          </w:tcPr>
          <w:p w:rsidRPr="004E6A74" w:rsidR="00714F55" w:rsidP="00A21A8D" w:rsidRDefault="00714F55" w14:paraId="2D375901" w14:textId="308A395C">
            <w:pPr>
              <w:rPr>
                <w:rFonts w:eastAsia="Times New Roman"/>
                <w:sz w:val="20"/>
                <w:szCs w:val="20"/>
              </w:rPr>
            </w:pPr>
            <w:r w:rsidRPr="004E6A74">
              <w:rPr>
                <w:rFonts w:eastAsia="Times New Roman"/>
                <w:sz w:val="20"/>
                <w:szCs w:val="20"/>
              </w:rPr>
              <w:t>0 cm</w:t>
            </w:r>
            <w:r w:rsidR="00E3123E">
              <w:rPr>
                <w:rFonts w:eastAsia="Times New Roman"/>
                <w:sz w:val="20"/>
                <w:szCs w:val="20"/>
              </w:rPr>
              <w:t>.</w:t>
            </w:r>
          </w:p>
        </w:tc>
      </w:tr>
      <w:tr w:rsidRPr="004E6A74" w:rsidR="00714F55" w:rsidTr="00E3123E" w14:paraId="527C64D9" w14:textId="77777777">
        <w:tc>
          <w:tcPr>
            <w:tcW w:w="0" w:type="auto"/>
            <w:hideMark/>
          </w:tcPr>
          <w:p w:rsidRPr="00E3123E" w:rsidR="00714F55" w:rsidP="00A21A8D" w:rsidRDefault="00714F55" w14:paraId="2159392B" w14:textId="77777777">
            <w:pPr>
              <w:rPr>
                <w:rFonts w:eastAsia="Times New Roman"/>
                <w:b/>
                <w:sz w:val="20"/>
                <w:szCs w:val="20"/>
              </w:rPr>
            </w:pPr>
            <w:r w:rsidRPr="00E3123E">
              <w:rPr>
                <w:rFonts w:eastAsia="Times New Roman"/>
                <w:b/>
                <w:sz w:val="20"/>
                <w:szCs w:val="20"/>
              </w:rPr>
              <w:t>Cabeza de manga</w:t>
            </w:r>
          </w:p>
        </w:tc>
        <w:tc>
          <w:tcPr>
            <w:tcW w:w="2058" w:type="dxa"/>
            <w:hideMark/>
          </w:tcPr>
          <w:p w:rsidRPr="004E6A74" w:rsidR="00714F55" w:rsidP="00A21A8D" w:rsidRDefault="00714F55" w14:paraId="76F2E6FB" w14:textId="705E1090">
            <w:pPr>
              <w:rPr>
                <w:rFonts w:eastAsia="Times New Roman"/>
                <w:sz w:val="20"/>
                <w:szCs w:val="20"/>
              </w:rPr>
            </w:pPr>
            <w:r w:rsidRPr="004E6A74">
              <w:rPr>
                <w:rFonts w:eastAsia="Times New Roman"/>
                <w:sz w:val="20"/>
                <w:szCs w:val="20"/>
              </w:rPr>
              <w:t>15 cm</w:t>
            </w:r>
            <w:r w:rsidR="00E3123E">
              <w:rPr>
                <w:rFonts w:eastAsia="Times New Roman"/>
                <w:sz w:val="20"/>
                <w:szCs w:val="20"/>
              </w:rPr>
              <w:t>.</w:t>
            </w:r>
          </w:p>
        </w:tc>
        <w:tc>
          <w:tcPr>
            <w:tcW w:w="1985" w:type="dxa"/>
            <w:hideMark/>
          </w:tcPr>
          <w:p w:rsidRPr="004E6A74" w:rsidR="00714F55" w:rsidP="00A21A8D" w:rsidRDefault="00E3123E" w14:paraId="5F942C82" w14:textId="43E6D627">
            <w:pPr>
              <w:rPr>
                <w:rFonts w:eastAsia="Times New Roman"/>
                <w:sz w:val="20"/>
                <w:szCs w:val="20"/>
              </w:rPr>
            </w:pPr>
            <w:r>
              <w:rPr>
                <w:rFonts w:eastAsia="Times New Roman"/>
                <w:sz w:val="20"/>
                <w:szCs w:val="20"/>
              </w:rPr>
              <w:t>N</w:t>
            </w:r>
            <w:r w:rsidR="007A7288">
              <w:rPr>
                <w:rFonts w:eastAsia="Times New Roman"/>
                <w:sz w:val="20"/>
                <w:szCs w:val="20"/>
              </w:rPr>
              <w:t xml:space="preserve"> </w:t>
            </w:r>
            <w:r>
              <w:rPr>
                <w:rFonts w:eastAsia="Times New Roman"/>
                <w:sz w:val="20"/>
                <w:szCs w:val="20"/>
              </w:rPr>
              <w:t>/</w:t>
            </w:r>
            <w:r w:rsidR="007A7288">
              <w:rPr>
                <w:rFonts w:eastAsia="Times New Roman"/>
                <w:sz w:val="20"/>
                <w:szCs w:val="20"/>
              </w:rPr>
              <w:t xml:space="preserve"> </w:t>
            </w:r>
            <w:r>
              <w:rPr>
                <w:rFonts w:eastAsia="Times New Roman"/>
                <w:sz w:val="20"/>
                <w:szCs w:val="20"/>
              </w:rPr>
              <w:t>A</w:t>
            </w:r>
          </w:p>
        </w:tc>
      </w:tr>
      <w:tr w:rsidRPr="004E6A74" w:rsidR="00714F55" w:rsidTr="00E3123E" w14:paraId="14EE6DFF" w14:textId="77777777">
        <w:tc>
          <w:tcPr>
            <w:tcW w:w="0" w:type="auto"/>
            <w:hideMark/>
          </w:tcPr>
          <w:p w:rsidRPr="00E3123E" w:rsidR="00714F55" w:rsidP="00A21A8D" w:rsidRDefault="00714F55" w14:paraId="0935A8B6" w14:textId="77777777">
            <w:pPr>
              <w:rPr>
                <w:rFonts w:eastAsia="Times New Roman"/>
                <w:b/>
                <w:sz w:val="20"/>
                <w:szCs w:val="20"/>
              </w:rPr>
            </w:pPr>
            <w:r w:rsidRPr="00E3123E">
              <w:rPr>
                <w:rFonts w:eastAsia="Times New Roman"/>
                <w:b/>
                <w:sz w:val="20"/>
                <w:szCs w:val="20"/>
              </w:rPr>
              <w:t>Puño manga</w:t>
            </w:r>
          </w:p>
        </w:tc>
        <w:tc>
          <w:tcPr>
            <w:tcW w:w="2058" w:type="dxa"/>
            <w:hideMark/>
          </w:tcPr>
          <w:p w:rsidRPr="004E6A74" w:rsidR="00714F55" w:rsidP="00A21A8D" w:rsidRDefault="00714F55" w14:paraId="6A95F35B" w14:textId="63AE4B43">
            <w:pPr>
              <w:rPr>
                <w:rFonts w:eastAsia="Times New Roman"/>
                <w:sz w:val="20"/>
                <w:szCs w:val="20"/>
              </w:rPr>
            </w:pPr>
            <w:r w:rsidRPr="004E6A74">
              <w:rPr>
                <w:rFonts w:eastAsia="Times New Roman"/>
                <w:sz w:val="20"/>
                <w:szCs w:val="20"/>
              </w:rPr>
              <w:t>24 cm</w:t>
            </w:r>
            <w:r w:rsidR="00E3123E">
              <w:rPr>
                <w:rFonts w:eastAsia="Times New Roman"/>
                <w:sz w:val="20"/>
                <w:szCs w:val="20"/>
              </w:rPr>
              <w:t>.</w:t>
            </w:r>
          </w:p>
        </w:tc>
        <w:tc>
          <w:tcPr>
            <w:tcW w:w="1985" w:type="dxa"/>
            <w:hideMark/>
          </w:tcPr>
          <w:p w:rsidRPr="004E6A74" w:rsidR="00714F55" w:rsidP="00A21A8D" w:rsidRDefault="00E3123E" w14:paraId="15A5CE77" w14:textId="1CC4F6CF">
            <w:pPr>
              <w:rPr>
                <w:rFonts w:eastAsia="Times New Roman"/>
                <w:sz w:val="20"/>
                <w:szCs w:val="20"/>
              </w:rPr>
            </w:pPr>
            <w:r>
              <w:rPr>
                <w:rFonts w:eastAsia="Times New Roman"/>
                <w:sz w:val="20"/>
                <w:szCs w:val="20"/>
              </w:rPr>
              <w:t>N</w:t>
            </w:r>
            <w:r w:rsidR="007A7288">
              <w:rPr>
                <w:rFonts w:eastAsia="Times New Roman"/>
                <w:sz w:val="20"/>
                <w:szCs w:val="20"/>
              </w:rPr>
              <w:t xml:space="preserve"> </w:t>
            </w:r>
            <w:r>
              <w:rPr>
                <w:rFonts w:eastAsia="Times New Roman"/>
                <w:sz w:val="20"/>
                <w:szCs w:val="20"/>
              </w:rPr>
              <w:t>/</w:t>
            </w:r>
            <w:r w:rsidR="007A7288">
              <w:rPr>
                <w:rFonts w:eastAsia="Times New Roman"/>
                <w:sz w:val="20"/>
                <w:szCs w:val="20"/>
              </w:rPr>
              <w:t xml:space="preserve"> </w:t>
            </w:r>
            <w:r>
              <w:rPr>
                <w:rFonts w:eastAsia="Times New Roman"/>
                <w:sz w:val="20"/>
                <w:szCs w:val="20"/>
              </w:rPr>
              <w:t>A</w:t>
            </w:r>
          </w:p>
        </w:tc>
      </w:tr>
    </w:tbl>
    <w:p w:rsidRPr="004E6A74" w:rsidR="00714F55" w:rsidP="00714F55" w:rsidRDefault="00714F55" w14:paraId="19FE7D0C"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530FEBAE" w14:textId="77777777">
      <w:pPr>
        <w:pStyle w:val="Normal0"/>
        <w:pBdr>
          <w:top w:val="nil"/>
          <w:left w:val="nil"/>
          <w:bottom w:val="nil"/>
          <w:right w:val="nil"/>
          <w:between w:val="nil"/>
        </w:pBdr>
        <w:jc w:val="both"/>
        <w:rPr>
          <w:sz w:val="20"/>
          <w:szCs w:val="20"/>
        </w:rPr>
      </w:pPr>
    </w:p>
    <w:p w:rsidRPr="004E6A74" w:rsidR="00714F55" w:rsidP="00503100" w:rsidRDefault="00714F55" w14:paraId="24D16680" w14:textId="77777777">
      <w:pPr>
        <w:pStyle w:val="Normal0"/>
        <w:pBdr>
          <w:top w:val="nil"/>
          <w:left w:val="nil"/>
          <w:bottom w:val="nil"/>
          <w:right w:val="nil"/>
          <w:between w:val="nil"/>
        </w:pBdr>
        <w:spacing w:line="360" w:lineRule="auto"/>
        <w:jc w:val="both"/>
        <w:rPr>
          <w:b/>
          <w:sz w:val="20"/>
          <w:szCs w:val="20"/>
        </w:rPr>
      </w:pPr>
      <w:r w:rsidRPr="004E6A74">
        <w:rPr>
          <w:b/>
          <w:sz w:val="20"/>
          <w:szCs w:val="20"/>
        </w:rPr>
        <w:t>Márgenes de costura estándar</w:t>
      </w:r>
    </w:p>
    <w:p w:rsidRPr="004E6A74" w:rsidR="00714F55" w:rsidP="00503100" w:rsidRDefault="00503100" w14:paraId="105612BF" w14:textId="4F09D0E8">
      <w:pPr>
        <w:pStyle w:val="Normal0"/>
        <w:numPr>
          <w:ilvl w:val="0"/>
          <w:numId w:val="23"/>
        </w:numPr>
        <w:pBdr>
          <w:top w:val="nil"/>
          <w:left w:val="nil"/>
          <w:bottom w:val="nil"/>
          <w:right w:val="nil"/>
          <w:between w:val="nil"/>
        </w:pBdr>
        <w:spacing w:line="360" w:lineRule="auto"/>
        <w:jc w:val="both"/>
        <w:rPr>
          <w:sz w:val="20"/>
          <w:szCs w:val="20"/>
        </w:rPr>
      </w:pPr>
      <w:r>
        <w:rPr>
          <w:sz w:val="20"/>
          <w:szCs w:val="20"/>
        </w:rPr>
        <w:t>Costados 1 cm.</w:t>
      </w:r>
    </w:p>
    <w:p w:rsidRPr="004E6A74" w:rsidR="00714F55" w:rsidP="00503100" w:rsidRDefault="00714F55" w14:paraId="5119DF7C" w14:textId="1165B55C">
      <w:pPr>
        <w:pStyle w:val="Normal0"/>
        <w:numPr>
          <w:ilvl w:val="0"/>
          <w:numId w:val="23"/>
        </w:numPr>
        <w:pBdr>
          <w:top w:val="nil"/>
          <w:left w:val="nil"/>
          <w:bottom w:val="nil"/>
          <w:right w:val="nil"/>
          <w:between w:val="nil"/>
        </w:pBdr>
        <w:spacing w:line="360" w:lineRule="auto"/>
        <w:jc w:val="both"/>
        <w:rPr>
          <w:sz w:val="20"/>
          <w:szCs w:val="20"/>
        </w:rPr>
      </w:pPr>
      <w:r w:rsidRPr="004E6A74">
        <w:rPr>
          <w:sz w:val="20"/>
          <w:szCs w:val="20"/>
        </w:rPr>
        <w:t>Sisas y hombros 1,5 cm</w:t>
      </w:r>
      <w:r w:rsidR="00531687">
        <w:rPr>
          <w:sz w:val="20"/>
          <w:szCs w:val="20"/>
        </w:rPr>
        <w:t>.</w:t>
      </w:r>
    </w:p>
    <w:p w:rsidRPr="004E6A74" w:rsidR="00714F55" w:rsidP="00503100" w:rsidRDefault="00503100" w14:paraId="689F776E" w14:textId="49189224">
      <w:pPr>
        <w:pStyle w:val="Normal0"/>
        <w:numPr>
          <w:ilvl w:val="0"/>
          <w:numId w:val="23"/>
        </w:numPr>
        <w:pBdr>
          <w:top w:val="nil"/>
          <w:left w:val="nil"/>
          <w:bottom w:val="nil"/>
          <w:right w:val="nil"/>
          <w:between w:val="nil"/>
        </w:pBdr>
        <w:spacing w:line="360" w:lineRule="auto"/>
        <w:jc w:val="both"/>
        <w:rPr>
          <w:sz w:val="20"/>
          <w:szCs w:val="20"/>
        </w:rPr>
      </w:pPr>
      <w:r>
        <w:rPr>
          <w:sz w:val="20"/>
          <w:szCs w:val="20"/>
        </w:rPr>
        <w:t>Escote 1 cm.</w:t>
      </w:r>
    </w:p>
    <w:p w:rsidRPr="004E6A74" w:rsidR="00714F55" w:rsidP="00503100" w:rsidRDefault="00503100" w14:paraId="48B59991" w14:textId="4C87DA5A">
      <w:pPr>
        <w:pStyle w:val="Normal0"/>
        <w:numPr>
          <w:ilvl w:val="0"/>
          <w:numId w:val="23"/>
        </w:numPr>
        <w:pBdr>
          <w:top w:val="nil"/>
          <w:left w:val="nil"/>
          <w:bottom w:val="nil"/>
          <w:right w:val="nil"/>
          <w:between w:val="nil"/>
        </w:pBdr>
        <w:spacing w:line="360" w:lineRule="auto"/>
        <w:jc w:val="both"/>
        <w:rPr>
          <w:sz w:val="20"/>
          <w:szCs w:val="20"/>
        </w:rPr>
      </w:pPr>
      <w:r>
        <w:rPr>
          <w:sz w:val="20"/>
          <w:szCs w:val="20"/>
        </w:rPr>
        <w:t>Cintura 2 cm.</w:t>
      </w:r>
    </w:p>
    <w:p w:rsidRPr="004E6A74" w:rsidR="00714F55" w:rsidP="00503100" w:rsidRDefault="00714F55" w14:paraId="79D12B03" w14:textId="12D09C8B">
      <w:pPr>
        <w:pStyle w:val="Normal0"/>
        <w:numPr>
          <w:ilvl w:val="0"/>
          <w:numId w:val="23"/>
        </w:numPr>
        <w:pBdr>
          <w:top w:val="nil"/>
          <w:left w:val="nil"/>
          <w:bottom w:val="nil"/>
          <w:right w:val="nil"/>
          <w:between w:val="nil"/>
        </w:pBdr>
        <w:spacing w:line="360" w:lineRule="auto"/>
        <w:jc w:val="both"/>
        <w:rPr>
          <w:sz w:val="20"/>
          <w:szCs w:val="20"/>
        </w:rPr>
      </w:pPr>
      <w:r w:rsidRPr="004E6A74">
        <w:rPr>
          <w:sz w:val="20"/>
          <w:szCs w:val="20"/>
        </w:rPr>
        <w:t>Bajo manga 3 cm</w:t>
      </w:r>
      <w:r w:rsidR="00503100">
        <w:rPr>
          <w:sz w:val="20"/>
          <w:szCs w:val="20"/>
        </w:rPr>
        <w:t>.</w:t>
      </w:r>
    </w:p>
    <w:p w:rsidRPr="004E6A74" w:rsidR="00714F55" w:rsidP="00503100" w:rsidRDefault="00714F55" w14:paraId="686BFC09" w14:textId="77777777">
      <w:pPr>
        <w:pStyle w:val="Normal0"/>
        <w:pBdr>
          <w:top w:val="nil"/>
          <w:left w:val="nil"/>
          <w:bottom w:val="nil"/>
          <w:right w:val="nil"/>
          <w:between w:val="nil"/>
        </w:pBdr>
        <w:spacing w:line="360" w:lineRule="auto"/>
        <w:jc w:val="both"/>
        <w:rPr>
          <w:sz w:val="20"/>
          <w:szCs w:val="20"/>
        </w:rPr>
      </w:pPr>
    </w:p>
    <w:p w:rsidRPr="004E6A74" w:rsidR="00714F55" w:rsidP="00503100" w:rsidRDefault="00714F55" w14:paraId="11B0DF7B" w14:textId="77777777">
      <w:pPr>
        <w:pStyle w:val="Normal0"/>
        <w:pBdr>
          <w:top w:val="nil"/>
          <w:left w:val="nil"/>
          <w:bottom w:val="nil"/>
          <w:right w:val="nil"/>
          <w:between w:val="nil"/>
        </w:pBdr>
        <w:spacing w:line="360" w:lineRule="auto"/>
        <w:jc w:val="both"/>
        <w:rPr>
          <w:b/>
          <w:sz w:val="20"/>
          <w:szCs w:val="20"/>
        </w:rPr>
      </w:pPr>
      <w:r w:rsidRPr="004E6A74">
        <w:rPr>
          <w:b/>
          <w:sz w:val="20"/>
          <w:szCs w:val="20"/>
        </w:rPr>
        <w:t>Verificación inicial</w:t>
      </w:r>
    </w:p>
    <w:p w:rsidRPr="004E6A74" w:rsidR="00714F55" w:rsidP="00503100" w:rsidRDefault="00714F55" w14:paraId="497A2EFA" w14:textId="77777777">
      <w:pPr>
        <w:pStyle w:val="Normal0"/>
        <w:numPr>
          <w:ilvl w:val="0"/>
          <w:numId w:val="22"/>
        </w:numPr>
        <w:pBdr>
          <w:top w:val="nil"/>
          <w:left w:val="nil"/>
          <w:bottom w:val="nil"/>
          <w:right w:val="nil"/>
          <w:between w:val="nil"/>
        </w:pBdr>
        <w:spacing w:line="360" w:lineRule="auto"/>
        <w:jc w:val="both"/>
        <w:rPr>
          <w:sz w:val="20"/>
          <w:szCs w:val="20"/>
        </w:rPr>
      </w:pPr>
      <w:r w:rsidRPr="004E6A74">
        <w:rPr>
          <w:sz w:val="20"/>
          <w:szCs w:val="20"/>
        </w:rPr>
        <w:t>Confrontar la longitud de sisa frente + espalda con la curva de la manga (diferencia ≤ 0,3 cm).</w:t>
      </w:r>
    </w:p>
    <w:p w:rsidRPr="004E6A74" w:rsidR="00714F55" w:rsidP="00503100" w:rsidRDefault="00714F55" w14:paraId="6F68F69F" w14:textId="3CD6C76B">
      <w:pPr>
        <w:pStyle w:val="Normal0"/>
        <w:numPr>
          <w:ilvl w:val="0"/>
          <w:numId w:val="22"/>
        </w:numPr>
        <w:pBdr>
          <w:top w:val="nil"/>
          <w:left w:val="nil"/>
          <w:bottom w:val="nil"/>
          <w:right w:val="nil"/>
          <w:between w:val="nil"/>
        </w:pBdr>
        <w:spacing w:line="360" w:lineRule="auto"/>
        <w:jc w:val="both"/>
        <w:rPr>
          <w:sz w:val="20"/>
          <w:szCs w:val="20"/>
        </w:rPr>
      </w:pPr>
      <w:r w:rsidRPr="004E6A74">
        <w:rPr>
          <w:sz w:val="20"/>
          <w:szCs w:val="20"/>
        </w:rPr>
        <w:t xml:space="preserve">Confirmar </w:t>
      </w:r>
      <w:r w:rsidRPr="004E6A74" w:rsidR="00531687">
        <w:rPr>
          <w:sz w:val="20"/>
          <w:szCs w:val="20"/>
        </w:rPr>
        <w:t xml:space="preserve">perpendicularidad de “centro frente” y “centro atrás” </w:t>
      </w:r>
      <w:r w:rsidRPr="004E6A74">
        <w:rPr>
          <w:sz w:val="20"/>
          <w:szCs w:val="20"/>
        </w:rPr>
        <w:t>respecto a la línea de cintura.</w:t>
      </w:r>
    </w:p>
    <w:p w:rsidRPr="004E6A74" w:rsidR="00714F55" w:rsidP="00503100" w:rsidRDefault="00714F55" w14:paraId="28CA2EBE" w14:textId="77777777">
      <w:pPr>
        <w:pStyle w:val="Normal0"/>
        <w:pBdr>
          <w:top w:val="nil"/>
          <w:left w:val="nil"/>
          <w:bottom w:val="nil"/>
          <w:right w:val="nil"/>
          <w:between w:val="nil"/>
        </w:pBdr>
        <w:spacing w:line="360" w:lineRule="auto"/>
        <w:jc w:val="both"/>
        <w:rPr>
          <w:sz w:val="20"/>
          <w:szCs w:val="20"/>
        </w:rPr>
      </w:pPr>
    </w:p>
    <w:p w:rsidRPr="004E6A74" w:rsidR="00714F55" w:rsidP="00503100" w:rsidRDefault="004E6A74" w14:paraId="6F7007F6" w14:textId="7CD14409">
      <w:pPr>
        <w:pStyle w:val="Normal0"/>
        <w:pBdr>
          <w:top w:val="nil"/>
          <w:left w:val="nil"/>
          <w:bottom w:val="nil"/>
          <w:right w:val="nil"/>
          <w:between w:val="nil"/>
        </w:pBdr>
        <w:spacing w:line="360" w:lineRule="auto"/>
        <w:jc w:val="both"/>
        <w:rPr>
          <w:b/>
          <w:sz w:val="20"/>
          <w:szCs w:val="20"/>
        </w:rPr>
      </w:pPr>
      <w:r>
        <w:rPr>
          <w:b/>
          <w:sz w:val="20"/>
          <w:szCs w:val="20"/>
        </w:rPr>
        <w:t>C</w:t>
      </w:r>
      <w:r w:rsidRPr="004E6A74" w:rsidR="00714F55">
        <w:rPr>
          <w:b/>
          <w:sz w:val="20"/>
          <w:szCs w:val="20"/>
        </w:rPr>
        <w:t>. Preparación del patrón base</w:t>
      </w:r>
    </w:p>
    <w:p w:rsidRPr="004E6A74" w:rsidR="00714F55" w:rsidP="00503100" w:rsidRDefault="00714F55" w14:paraId="37EE5982" w14:textId="77777777">
      <w:pPr>
        <w:pStyle w:val="Normal0"/>
        <w:pBdr>
          <w:top w:val="nil"/>
          <w:left w:val="nil"/>
          <w:bottom w:val="nil"/>
          <w:right w:val="nil"/>
          <w:between w:val="nil"/>
        </w:pBdr>
        <w:spacing w:line="360" w:lineRule="auto"/>
        <w:jc w:val="both"/>
        <w:rPr>
          <w:sz w:val="20"/>
          <w:szCs w:val="20"/>
        </w:rPr>
      </w:pPr>
    </w:p>
    <w:p w:rsidRPr="004E6A74" w:rsidR="00714F55" w:rsidP="00503100" w:rsidRDefault="00714F55" w14:paraId="4DECB4DB" w14:textId="77777777">
      <w:pPr>
        <w:pStyle w:val="Normal0"/>
        <w:pBdr>
          <w:top w:val="nil"/>
          <w:left w:val="nil"/>
          <w:bottom w:val="nil"/>
          <w:right w:val="nil"/>
          <w:between w:val="nil"/>
        </w:pBdr>
        <w:spacing w:line="360" w:lineRule="auto"/>
        <w:jc w:val="both"/>
        <w:rPr>
          <w:b/>
          <w:sz w:val="20"/>
          <w:szCs w:val="20"/>
        </w:rPr>
      </w:pPr>
      <w:r w:rsidRPr="004E6A74">
        <w:rPr>
          <w:b/>
          <w:sz w:val="20"/>
          <w:szCs w:val="20"/>
        </w:rPr>
        <w:t>Corpiño</w:t>
      </w:r>
    </w:p>
    <w:p w:rsidRPr="004E6A74" w:rsidR="00714F55" w:rsidP="00503100" w:rsidRDefault="00714F55" w14:paraId="0CE30D3A" w14:textId="77777777">
      <w:pPr>
        <w:pStyle w:val="Normal0"/>
        <w:numPr>
          <w:ilvl w:val="0"/>
          <w:numId w:val="24"/>
        </w:numPr>
        <w:pBdr>
          <w:top w:val="nil"/>
          <w:left w:val="nil"/>
          <w:bottom w:val="nil"/>
          <w:right w:val="nil"/>
          <w:between w:val="nil"/>
        </w:pBdr>
        <w:spacing w:line="360" w:lineRule="auto"/>
        <w:jc w:val="both"/>
        <w:rPr>
          <w:sz w:val="20"/>
          <w:szCs w:val="20"/>
        </w:rPr>
      </w:pPr>
      <w:r w:rsidRPr="006968BF">
        <w:rPr>
          <w:b/>
          <w:bCs/>
          <w:sz w:val="20"/>
          <w:szCs w:val="20"/>
        </w:rPr>
        <w:t>Revisar líneas:</w:t>
      </w:r>
      <w:r w:rsidRPr="004E6A74">
        <w:rPr>
          <w:sz w:val="20"/>
          <w:szCs w:val="20"/>
        </w:rPr>
        <w:t xml:space="preserve"> ½ ancho de pecho, línea de sisa, línea de cintura.</w:t>
      </w:r>
    </w:p>
    <w:p w:rsidRPr="004E6A74" w:rsidR="00714F55" w:rsidP="00503100" w:rsidRDefault="00714F55" w14:paraId="7D7F3179" w14:textId="77777777">
      <w:pPr>
        <w:pStyle w:val="Normal0"/>
        <w:numPr>
          <w:ilvl w:val="0"/>
          <w:numId w:val="24"/>
        </w:numPr>
        <w:pBdr>
          <w:top w:val="nil"/>
          <w:left w:val="nil"/>
          <w:bottom w:val="nil"/>
          <w:right w:val="nil"/>
          <w:between w:val="nil"/>
        </w:pBdr>
        <w:spacing w:line="360" w:lineRule="auto"/>
        <w:jc w:val="both"/>
        <w:rPr>
          <w:sz w:val="20"/>
          <w:szCs w:val="20"/>
        </w:rPr>
      </w:pPr>
      <w:r w:rsidRPr="004E6A74">
        <w:rPr>
          <w:sz w:val="20"/>
          <w:szCs w:val="20"/>
        </w:rPr>
        <w:t>Vértice de la pinza de busto a 2 cm del punto de busto.</w:t>
      </w:r>
    </w:p>
    <w:p w:rsidRPr="004E6A74" w:rsidR="00714F55" w:rsidP="00503100" w:rsidRDefault="00714F55" w14:paraId="1399F322" w14:textId="77777777">
      <w:pPr>
        <w:pStyle w:val="Normal0"/>
        <w:numPr>
          <w:ilvl w:val="0"/>
          <w:numId w:val="24"/>
        </w:numPr>
        <w:pBdr>
          <w:top w:val="nil"/>
          <w:left w:val="nil"/>
          <w:bottom w:val="nil"/>
          <w:right w:val="nil"/>
          <w:between w:val="nil"/>
        </w:pBdr>
        <w:spacing w:line="360" w:lineRule="auto"/>
        <w:jc w:val="both"/>
        <w:rPr>
          <w:sz w:val="20"/>
          <w:szCs w:val="20"/>
        </w:rPr>
      </w:pPr>
      <w:r w:rsidRPr="004E6A74">
        <w:rPr>
          <w:sz w:val="20"/>
          <w:szCs w:val="20"/>
        </w:rPr>
        <w:t>Cuello y escote limpios, sin quiebres.</w:t>
      </w:r>
    </w:p>
    <w:p w:rsidRPr="004E6A74" w:rsidR="00714F55" w:rsidP="00503100" w:rsidRDefault="00714F55" w14:paraId="141122B7" w14:textId="77777777">
      <w:pPr>
        <w:pStyle w:val="Normal0"/>
        <w:pBdr>
          <w:top w:val="nil"/>
          <w:left w:val="nil"/>
          <w:bottom w:val="nil"/>
          <w:right w:val="nil"/>
          <w:between w:val="nil"/>
        </w:pBdr>
        <w:spacing w:line="360" w:lineRule="auto"/>
        <w:jc w:val="both"/>
        <w:rPr>
          <w:sz w:val="20"/>
          <w:szCs w:val="20"/>
        </w:rPr>
      </w:pPr>
    </w:p>
    <w:p w:rsidRPr="004E6A74" w:rsidR="00714F55" w:rsidP="00503100" w:rsidRDefault="00714F55" w14:paraId="706D8545" w14:textId="77777777">
      <w:pPr>
        <w:pStyle w:val="Normal0"/>
        <w:pBdr>
          <w:top w:val="nil"/>
          <w:left w:val="nil"/>
          <w:bottom w:val="nil"/>
          <w:right w:val="nil"/>
          <w:between w:val="nil"/>
        </w:pBdr>
        <w:spacing w:line="360" w:lineRule="auto"/>
        <w:jc w:val="both"/>
        <w:rPr>
          <w:b/>
          <w:sz w:val="20"/>
          <w:szCs w:val="20"/>
        </w:rPr>
      </w:pPr>
      <w:r w:rsidRPr="004E6A74">
        <w:rPr>
          <w:b/>
          <w:sz w:val="20"/>
          <w:szCs w:val="20"/>
        </w:rPr>
        <w:t>Manga</w:t>
      </w:r>
    </w:p>
    <w:p w:rsidRPr="004E6A74" w:rsidR="00714F55" w:rsidP="00503100" w:rsidRDefault="00714F55" w14:paraId="349E8A26" w14:textId="77777777">
      <w:pPr>
        <w:pStyle w:val="Normal0"/>
        <w:numPr>
          <w:ilvl w:val="0"/>
          <w:numId w:val="25"/>
        </w:numPr>
        <w:pBdr>
          <w:top w:val="nil"/>
          <w:left w:val="nil"/>
          <w:bottom w:val="nil"/>
          <w:right w:val="nil"/>
          <w:between w:val="nil"/>
        </w:pBdr>
        <w:spacing w:line="360" w:lineRule="auto"/>
        <w:jc w:val="both"/>
        <w:rPr>
          <w:sz w:val="20"/>
          <w:szCs w:val="20"/>
        </w:rPr>
      </w:pPr>
      <w:r w:rsidRPr="006968BF">
        <w:rPr>
          <w:b/>
          <w:bCs/>
          <w:sz w:val="20"/>
          <w:szCs w:val="20"/>
        </w:rPr>
        <w:t>Cabeza:</w:t>
      </w:r>
      <w:r w:rsidRPr="004E6A74">
        <w:rPr>
          <w:sz w:val="20"/>
          <w:szCs w:val="20"/>
        </w:rPr>
        <w:t xml:space="preserve"> altura 15 cm; piquete central (hombro).</w:t>
      </w:r>
    </w:p>
    <w:p w:rsidRPr="004E6A74" w:rsidR="00714F55" w:rsidP="00503100" w:rsidRDefault="00714F55" w14:paraId="4126A4CD" w14:textId="01709E77">
      <w:pPr>
        <w:pStyle w:val="Normal0"/>
        <w:numPr>
          <w:ilvl w:val="0"/>
          <w:numId w:val="25"/>
        </w:numPr>
        <w:pBdr>
          <w:top w:val="nil"/>
          <w:left w:val="nil"/>
          <w:bottom w:val="nil"/>
          <w:right w:val="nil"/>
          <w:between w:val="nil"/>
        </w:pBdr>
        <w:spacing w:line="360" w:lineRule="auto"/>
        <w:jc w:val="both"/>
        <w:rPr>
          <w:sz w:val="20"/>
          <w:szCs w:val="20"/>
        </w:rPr>
      </w:pPr>
      <w:r w:rsidRPr="006968BF">
        <w:rPr>
          <w:b/>
          <w:bCs/>
          <w:sz w:val="20"/>
          <w:szCs w:val="20"/>
        </w:rPr>
        <w:t>Piquetes:</w:t>
      </w:r>
      <w:r w:rsidRPr="004E6A74">
        <w:rPr>
          <w:sz w:val="20"/>
          <w:szCs w:val="20"/>
        </w:rPr>
        <w:t xml:space="preserve"> 1 delantero, 2 espalda; largo de sisa frente</w:t>
      </w:r>
      <w:r w:rsidR="007A7288">
        <w:rPr>
          <w:sz w:val="20"/>
          <w:szCs w:val="20"/>
        </w:rPr>
        <w:t xml:space="preserve"> </w:t>
      </w:r>
      <w:r w:rsidRPr="004E6A74">
        <w:rPr>
          <w:sz w:val="20"/>
          <w:szCs w:val="20"/>
        </w:rPr>
        <w:t>/</w:t>
      </w:r>
      <w:r w:rsidR="007A7288">
        <w:rPr>
          <w:sz w:val="20"/>
          <w:szCs w:val="20"/>
        </w:rPr>
        <w:t xml:space="preserve"> </w:t>
      </w:r>
      <w:r w:rsidRPr="004E6A74">
        <w:rPr>
          <w:sz w:val="20"/>
          <w:szCs w:val="20"/>
        </w:rPr>
        <w:t>posterior rotulado.</w:t>
      </w:r>
    </w:p>
    <w:p w:rsidRPr="004E6A74" w:rsidR="00714F55" w:rsidP="00503100" w:rsidRDefault="00714F55" w14:paraId="028D33E1" w14:textId="76230266">
      <w:pPr>
        <w:pStyle w:val="Normal0"/>
        <w:numPr>
          <w:ilvl w:val="0"/>
          <w:numId w:val="25"/>
        </w:numPr>
        <w:pBdr>
          <w:top w:val="nil"/>
          <w:left w:val="nil"/>
          <w:bottom w:val="nil"/>
          <w:right w:val="nil"/>
          <w:between w:val="nil"/>
        </w:pBdr>
        <w:spacing w:line="360" w:lineRule="auto"/>
        <w:jc w:val="both"/>
        <w:rPr>
          <w:sz w:val="20"/>
          <w:szCs w:val="20"/>
        </w:rPr>
      </w:pPr>
      <w:r w:rsidRPr="006968BF">
        <w:rPr>
          <w:b/>
          <w:bCs/>
          <w:sz w:val="20"/>
          <w:szCs w:val="20"/>
        </w:rPr>
        <w:t>Puño</w:t>
      </w:r>
      <w:r w:rsidRPr="006968BF" w:rsidR="00531687">
        <w:rPr>
          <w:b/>
          <w:bCs/>
          <w:sz w:val="20"/>
          <w:szCs w:val="20"/>
        </w:rPr>
        <w:t>:</w:t>
      </w:r>
      <w:r w:rsidR="00531687">
        <w:rPr>
          <w:sz w:val="20"/>
          <w:szCs w:val="20"/>
        </w:rPr>
        <w:t xml:space="preserve"> </w:t>
      </w:r>
      <w:r w:rsidRPr="004E6A74">
        <w:rPr>
          <w:sz w:val="20"/>
          <w:szCs w:val="20"/>
        </w:rPr>
        <w:t>24 cm (12 cm cada lado) y bajo recto.</w:t>
      </w:r>
    </w:p>
    <w:p w:rsidRPr="004E6A74" w:rsidR="00714F55" w:rsidP="00503100" w:rsidRDefault="00714F55" w14:paraId="7E0BE553" w14:textId="77777777">
      <w:pPr>
        <w:pStyle w:val="Normal0"/>
        <w:pBdr>
          <w:top w:val="nil"/>
          <w:left w:val="nil"/>
          <w:bottom w:val="nil"/>
          <w:right w:val="nil"/>
          <w:between w:val="nil"/>
        </w:pBdr>
        <w:spacing w:line="360" w:lineRule="auto"/>
        <w:jc w:val="both"/>
        <w:rPr>
          <w:sz w:val="20"/>
          <w:szCs w:val="20"/>
        </w:rPr>
      </w:pPr>
    </w:p>
    <w:p w:rsidRPr="004E6A74" w:rsidR="00714F55" w:rsidP="00714F55" w:rsidRDefault="004E6A74" w14:paraId="29698FE7" w14:textId="064B1D6B">
      <w:pPr>
        <w:pStyle w:val="Normal0"/>
        <w:pBdr>
          <w:top w:val="nil"/>
          <w:left w:val="nil"/>
          <w:bottom w:val="nil"/>
          <w:right w:val="nil"/>
          <w:between w:val="nil"/>
        </w:pBdr>
        <w:jc w:val="both"/>
        <w:rPr>
          <w:b/>
          <w:sz w:val="20"/>
          <w:szCs w:val="20"/>
        </w:rPr>
      </w:pPr>
      <w:r>
        <w:rPr>
          <w:b/>
          <w:sz w:val="20"/>
          <w:szCs w:val="20"/>
        </w:rPr>
        <w:t>D.</w:t>
      </w:r>
      <w:r w:rsidRPr="004E6A74" w:rsidR="00714F55">
        <w:rPr>
          <w:b/>
          <w:sz w:val="20"/>
          <w:szCs w:val="20"/>
        </w:rPr>
        <w:t xml:space="preserve"> Proceso de corte</w:t>
      </w:r>
    </w:p>
    <w:p w:rsidRPr="004E6A74" w:rsidR="00714F55" w:rsidP="00714F55" w:rsidRDefault="00714F55" w14:paraId="51C246F1" w14:textId="77777777">
      <w:pPr>
        <w:pStyle w:val="Normal0"/>
        <w:pBdr>
          <w:top w:val="nil"/>
          <w:left w:val="nil"/>
          <w:bottom w:val="nil"/>
          <w:right w:val="nil"/>
          <w:between w:val="nil"/>
        </w:pBdr>
        <w:jc w:val="both"/>
        <w:rPr>
          <w:sz w:val="20"/>
          <w:szCs w:val="20"/>
        </w:rPr>
      </w:pPr>
    </w:p>
    <w:p w:rsidRPr="00531687" w:rsidR="00714F55" w:rsidP="00714F55" w:rsidRDefault="00714F55" w14:paraId="252863F8" w14:textId="0059C81F">
      <w:pPr>
        <w:pStyle w:val="Normal0"/>
        <w:pBdr>
          <w:top w:val="nil"/>
          <w:left w:val="nil"/>
          <w:bottom w:val="nil"/>
          <w:right w:val="nil"/>
          <w:between w:val="nil"/>
        </w:pBdr>
        <w:jc w:val="both"/>
        <w:rPr>
          <w:i/>
          <w:iCs/>
          <w:sz w:val="20"/>
          <w:szCs w:val="20"/>
        </w:rPr>
      </w:pPr>
      <w:r w:rsidRPr="00531687">
        <w:rPr>
          <w:b/>
          <w:i/>
          <w:iCs/>
          <w:sz w:val="20"/>
          <w:szCs w:val="20"/>
        </w:rPr>
        <w:t xml:space="preserve">Tabla </w:t>
      </w:r>
      <w:r w:rsidRPr="00531687" w:rsidR="009C0ECB">
        <w:rPr>
          <w:b/>
          <w:i/>
          <w:iCs/>
          <w:sz w:val="20"/>
          <w:szCs w:val="20"/>
        </w:rPr>
        <w:t>10.</w:t>
      </w:r>
      <w:r w:rsidRPr="00531687">
        <w:rPr>
          <w:i/>
          <w:iCs/>
          <w:sz w:val="20"/>
          <w:szCs w:val="20"/>
        </w:rPr>
        <w:t xml:space="preserve"> </w:t>
      </w:r>
      <w:r w:rsidRPr="00531687">
        <w:rPr>
          <w:bCs/>
          <w:i/>
          <w:iCs/>
          <w:sz w:val="20"/>
          <w:szCs w:val="20"/>
        </w:rPr>
        <w:t>Pasos del proceso de corte del patrón base</w:t>
      </w:r>
    </w:p>
    <w:tbl>
      <w:tblPr>
        <w:tblStyle w:val="Tablaconcuadrcula1"/>
        <w:tblW w:w="0" w:type="auto"/>
        <w:tblLook w:val="04A0" w:firstRow="1" w:lastRow="0" w:firstColumn="1" w:lastColumn="0" w:noHBand="0" w:noVBand="1"/>
      </w:tblPr>
      <w:tblGrid>
        <w:gridCol w:w="695"/>
        <w:gridCol w:w="8045"/>
      </w:tblGrid>
      <w:tr w:rsidRPr="004E6A74" w:rsidR="00714F55" w:rsidTr="002D38BC" w14:paraId="21EF62B4" w14:textId="77777777">
        <w:tc>
          <w:tcPr>
            <w:tcW w:w="0" w:type="auto"/>
            <w:shd w:val="clear" w:color="auto" w:fill="DBE5F1" w:themeFill="accent1" w:themeFillTint="33"/>
            <w:hideMark/>
          </w:tcPr>
          <w:p w:rsidRPr="004E6A74" w:rsidR="00714F55" w:rsidP="00A21A8D" w:rsidRDefault="00714F55" w14:paraId="198FE176" w14:textId="77777777">
            <w:pPr>
              <w:jc w:val="center"/>
              <w:rPr>
                <w:rFonts w:eastAsia="Times New Roman"/>
                <w:b/>
                <w:bCs/>
                <w:sz w:val="20"/>
                <w:szCs w:val="20"/>
              </w:rPr>
            </w:pPr>
            <w:r w:rsidRPr="004E6A74">
              <w:rPr>
                <w:rFonts w:eastAsia="Times New Roman"/>
                <w:b/>
                <w:bCs/>
                <w:sz w:val="20"/>
                <w:szCs w:val="20"/>
              </w:rPr>
              <w:t>Paso</w:t>
            </w:r>
          </w:p>
        </w:tc>
        <w:tc>
          <w:tcPr>
            <w:tcW w:w="0" w:type="auto"/>
            <w:shd w:val="clear" w:color="auto" w:fill="DBE5F1" w:themeFill="accent1" w:themeFillTint="33"/>
            <w:hideMark/>
          </w:tcPr>
          <w:p w:rsidRPr="004E6A74" w:rsidR="00714F55" w:rsidP="00A21A8D" w:rsidRDefault="00714F55" w14:paraId="3FC92078" w14:textId="77777777">
            <w:pPr>
              <w:jc w:val="center"/>
              <w:rPr>
                <w:rFonts w:eastAsia="Times New Roman"/>
                <w:b/>
                <w:bCs/>
                <w:sz w:val="20"/>
                <w:szCs w:val="20"/>
              </w:rPr>
            </w:pPr>
            <w:r w:rsidRPr="004E6A74">
              <w:rPr>
                <w:rFonts w:eastAsia="Times New Roman"/>
                <w:b/>
                <w:bCs/>
                <w:sz w:val="20"/>
                <w:szCs w:val="20"/>
              </w:rPr>
              <w:t>Descripción</w:t>
            </w:r>
          </w:p>
        </w:tc>
      </w:tr>
      <w:tr w:rsidRPr="004E6A74" w:rsidR="00714F55" w:rsidTr="00A21A8D" w14:paraId="598FEC26" w14:textId="77777777">
        <w:tc>
          <w:tcPr>
            <w:tcW w:w="0" w:type="auto"/>
            <w:hideMark/>
          </w:tcPr>
          <w:p w:rsidRPr="004E6A74" w:rsidR="00714F55" w:rsidP="00A21A8D" w:rsidRDefault="00714F55" w14:paraId="77AA5553" w14:textId="77777777">
            <w:pPr>
              <w:rPr>
                <w:rFonts w:eastAsia="Times New Roman"/>
                <w:sz w:val="20"/>
                <w:szCs w:val="20"/>
              </w:rPr>
            </w:pPr>
            <w:r w:rsidRPr="004E6A74">
              <w:rPr>
                <w:rFonts w:eastAsia="Times New Roman"/>
                <w:sz w:val="20"/>
                <w:szCs w:val="20"/>
              </w:rPr>
              <w:t>1</w:t>
            </w:r>
          </w:p>
        </w:tc>
        <w:tc>
          <w:tcPr>
            <w:tcW w:w="0" w:type="auto"/>
            <w:hideMark/>
          </w:tcPr>
          <w:p w:rsidRPr="004E6A74" w:rsidR="00714F55" w:rsidP="00A21A8D" w:rsidRDefault="00714F55" w14:paraId="5C984B5C" w14:textId="77777777">
            <w:pPr>
              <w:rPr>
                <w:rFonts w:eastAsia="Times New Roman"/>
                <w:sz w:val="20"/>
                <w:szCs w:val="20"/>
              </w:rPr>
            </w:pPr>
            <w:r w:rsidRPr="004E6A74">
              <w:rPr>
                <w:rFonts w:eastAsia="Times New Roman"/>
                <w:sz w:val="20"/>
                <w:szCs w:val="20"/>
              </w:rPr>
              <w:t>Planchar la muselina; colocar al hilo sobre la mesa.</w:t>
            </w:r>
          </w:p>
        </w:tc>
      </w:tr>
      <w:tr w:rsidRPr="004E6A74" w:rsidR="00714F55" w:rsidTr="00A21A8D" w14:paraId="535359AD" w14:textId="77777777">
        <w:tc>
          <w:tcPr>
            <w:tcW w:w="0" w:type="auto"/>
            <w:hideMark/>
          </w:tcPr>
          <w:p w:rsidRPr="004E6A74" w:rsidR="00714F55" w:rsidP="00A21A8D" w:rsidRDefault="00714F55" w14:paraId="016364F2" w14:textId="77777777">
            <w:pPr>
              <w:rPr>
                <w:rFonts w:eastAsia="Times New Roman"/>
                <w:sz w:val="20"/>
                <w:szCs w:val="20"/>
              </w:rPr>
            </w:pPr>
            <w:r w:rsidRPr="004E6A74">
              <w:rPr>
                <w:rFonts w:eastAsia="Times New Roman"/>
                <w:sz w:val="20"/>
                <w:szCs w:val="20"/>
              </w:rPr>
              <w:t>2</w:t>
            </w:r>
          </w:p>
        </w:tc>
        <w:tc>
          <w:tcPr>
            <w:tcW w:w="0" w:type="auto"/>
            <w:hideMark/>
          </w:tcPr>
          <w:p w:rsidRPr="004E6A74" w:rsidR="00714F55" w:rsidP="00A21A8D" w:rsidRDefault="00AD61F1" w14:paraId="5D24440C" w14:textId="34D2FBC7">
            <w:pPr>
              <w:rPr>
                <w:rFonts w:eastAsia="Times New Roman"/>
                <w:sz w:val="20"/>
                <w:szCs w:val="20"/>
              </w:rPr>
            </w:pPr>
            <w:r>
              <w:rPr>
                <w:sz w:val="20"/>
                <w:szCs w:val="20"/>
              </w:rPr>
              <w:t xml:space="preserve">Alinear Centro Frente, Centro Atrás y la línea de </w:t>
            </w:r>
            <w:proofErr w:type="spellStart"/>
            <w:r>
              <w:rPr>
                <w:i/>
                <w:iCs/>
                <w:sz w:val="20"/>
                <w:szCs w:val="20"/>
                <w:shd w:val="clear" w:color="auto" w:fill="F4B183"/>
              </w:rPr>
              <w:t>grainline</w:t>
            </w:r>
            <w:proofErr w:type="spellEnd"/>
            <w:r>
              <w:rPr>
                <w:sz w:val="20"/>
                <w:szCs w:val="20"/>
              </w:rPr>
              <w:t xml:space="preserve"> de la manga paralelos al orillo.</w:t>
            </w:r>
          </w:p>
        </w:tc>
      </w:tr>
      <w:tr w:rsidRPr="004E6A74" w:rsidR="00714F55" w:rsidTr="00A21A8D" w14:paraId="224DEE73" w14:textId="77777777">
        <w:tc>
          <w:tcPr>
            <w:tcW w:w="0" w:type="auto"/>
            <w:hideMark/>
          </w:tcPr>
          <w:p w:rsidRPr="004E6A74" w:rsidR="00714F55" w:rsidP="00A21A8D" w:rsidRDefault="00714F55" w14:paraId="3FA41492" w14:textId="77777777">
            <w:pPr>
              <w:rPr>
                <w:rFonts w:eastAsia="Times New Roman"/>
                <w:sz w:val="20"/>
                <w:szCs w:val="20"/>
              </w:rPr>
            </w:pPr>
            <w:r w:rsidRPr="004E6A74">
              <w:rPr>
                <w:rFonts w:eastAsia="Times New Roman"/>
                <w:sz w:val="20"/>
                <w:szCs w:val="20"/>
              </w:rPr>
              <w:t>3</w:t>
            </w:r>
          </w:p>
        </w:tc>
        <w:tc>
          <w:tcPr>
            <w:tcW w:w="0" w:type="auto"/>
            <w:hideMark/>
          </w:tcPr>
          <w:p w:rsidRPr="004E6A74" w:rsidR="00714F55" w:rsidP="00A21A8D" w:rsidRDefault="00714F55" w14:paraId="14B5ECE6" w14:textId="77777777">
            <w:pPr>
              <w:rPr>
                <w:rFonts w:eastAsia="Times New Roman"/>
                <w:sz w:val="20"/>
                <w:szCs w:val="20"/>
              </w:rPr>
            </w:pPr>
            <w:r w:rsidRPr="004E6A74">
              <w:rPr>
                <w:rFonts w:eastAsia="Times New Roman"/>
                <w:sz w:val="20"/>
                <w:szCs w:val="20"/>
              </w:rPr>
              <w:t>Trazar contornos, líneas internas (busto, cintura, sisa) y piquetes (cortes de 2 mm).</w:t>
            </w:r>
          </w:p>
        </w:tc>
      </w:tr>
      <w:tr w:rsidRPr="004E6A74" w:rsidR="00714F55" w:rsidTr="00A21A8D" w14:paraId="704C02D4" w14:textId="77777777">
        <w:tc>
          <w:tcPr>
            <w:tcW w:w="0" w:type="auto"/>
            <w:hideMark/>
          </w:tcPr>
          <w:p w:rsidRPr="004E6A74" w:rsidR="00714F55" w:rsidP="00A21A8D" w:rsidRDefault="00714F55" w14:paraId="22C182C7" w14:textId="77777777">
            <w:pPr>
              <w:rPr>
                <w:rFonts w:eastAsia="Times New Roman"/>
                <w:sz w:val="20"/>
                <w:szCs w:val="20"/>
              </w:rPr>
            </w:pPr>
            <w:r w:rsidRPr="004E6A74">
              <w:rPr>
                <w:rFonts w:eastAsia="Times New Roman"/>
                <w:sz w:val="20"/>
                <w:szCs w:val="20"/>
              </w:rPr>
              <w:t>4</w:t>
            </w:r>
          </w:p>
        </w:tc>
        <w:tc>
          <w:tcPr>
            <w:tcW w:w="0" w:type="auto"/>
            <w:hideMark/>
          </w:tcPr>
          <w:p w:rsidRPr="004E6A74" w:rsidR="00714F55" w:rsidP="00A21A8D" w:rsidRDefault="00714F55" w14:paraId="74C2CD54" w14:textId="77777777">
            <w:pPr>
              <w:rPr>
                <w:rFonts w:eastAsia="Times New Roman"/>
                <w:sz w:val="20"/>
                <w:szCs w:val="20"/>
              </w:rPr>
            </w:pPr>
            <w:r w:rsidRPr="004E6A74">
              <w:rPr>
                <w:rFonts w:eastAsia="Times New Roman"/>
                <w:sz w:val="20"/>
                <w:szCs w:val="20"/>
              </w:rPr>
              <w:t>Añadir márgenes estándar.</w:t>
            </w:r>
          </w:p>
        </w:tc>
      </w:tr>
      <w:tr w:rsidRPr="004E6A74" w:rsidR="00714F55" w:rsidTr="00A21A8D" w14:paraId="3F9CB114" w14:textId="77777777">
        <w:tc>
          <w:tcPr>
            <w:tcW w:w="0" w:type="auto"/>
            <w:hideMark/>
          </w:tcPr>
          <w:p w:rsidRPr="004E6A74" w:rsidR="00714F55" w:rsidP="00A21A8D" w:rsidRDefault="00714F55" w14:paraId="2F156DD6" w14:textId="77777777">
            <w:pPr>
              <w:rPr>
                <w:rFonts w:eastAsia="Times New Roman"/>
                <w:sz w:val="20"/>
                <w:szCs w:val="20"/>
              </w:rPr>
            </w:pPr>
            <w:r w:rsidRPr="004E6A74">
              <w:rPr>
                <w:rFonts w:eastAsia="Times New Roman"/>
                <w:sz w:val="20"/>
                <w:szCs w:val="20"/>
              </w:rPr>
              <w:t>5</w:t>
            </w:r>
          </w:p>
        </w:tc>
        <w:tc>
          <w:tcPr>
            <w:tcW w:w="0" w:type="auto"/>
            <w:hideMark/>
          </w:tcPr>
          <w:p w:rsidRPr="004E6A74" w:rsidR="00714F55" w:rsidP="00A21A8D" w:rsidRDefault="00714F55" w14:paraId="64237718" w14:textId="77777777">
            <w:pPr>
              <w:rPr>
                <w:rFonts w:eastAsia="Times New Roman"/>
                <w:sz w:val="20"/>
                <w:szCs w:val="20"/>
              </w:rPr>
            </w:pPr>
            <w:r w:rsidRPr="004E6A74">
              <w:rPr>
                <w:rFonts w:eastAsia="Times New Roman"/>
                <w:sz w:val="20"/>
                <w:szCs w:val="20"/>
              </w:rPr>
              <w:t>Cortar con tijeras sin levantar la tela. Etiquetar cada pieza (F, B, Manga).</w:t>
            </w:r>
          </w:p>
        </w:tc>
      </w:tr>
    </w:tbl>
    <w:p w:rsidRPr="004E6A74" w:rsidR="00A23B13" w:rsidP="00A23B13" w:rsidRDefault="00A23B13" w14:paraId="2812DB46" w14:textId="77777777">
      <w:pPr>
        <w:pStyle w:val="Normal0"/>
        <w:pBdr>
          <w:top w:val="nil"/>
          <w:left w:val="nil"/>
          <w:bottom w:val="nil"/>
          <w:right w:val="nil"/>
          <w:between w:val="nil"/>
        </w:pBdr>
        <w:jc w:val="both"/>
        <w:rPr>
          <w:sz w:val="20"/>
          <w:szCs w:val="20"/>
        </w:rPr>
      </w:pPr>
      <w:r w:rsidRPr="004E6A74">
        <w:rPr>
          <w:sz w:val="20"/>
          <w:szCs w:val="20"/>
        </w:rPr>
        <w:t>Fuente: SENA, (2025)</w:t>
      </w:r>
    </w:p>
    <w:p w:rsidR="00AD61F1" w:rsidRDefault="00AD61F1" w14:paraId="34BD5DDD" w14:textId="24BAA9DA">
      <w:pPr>
        <w:pStyle w:val="Normal0"/>
        <w:jc w:val="both"/>
      </w:pPr>
    </w:p>
    <w:p w:rsidRPr="004E6A74" w:rsidR="00714F55" w:rsidP="00714F55" w:rsidRDefault="00714F55" w14:paraId="7B99D602" w14:textId="77777777">
      <w:pPr>
        <w:pStyle w:val="Normal0"/>
        <w:pBdr>
          <w:top w:val="nil"/>
          <w:left w:val="nil"/>
          <w:bottom w:val="nil"/>
          <w:right w:val="nil"/>
          <w:between w:val="nil"/>
        </w:pBdr>
        <w:jc w:val="both"/>
        <w:rPr>
          <w:sz w:val="20"/>
          <w:szCs w:val="20"/>
        </w:rPr>
      </w:pPr>
    </w:p>
    <w:p w:rsidRPr="004E6A74" w:rsidR="00714F55" w:rsidP="00714F55" w:rsidRDefault="004E6A74" w14:paraId="57B410EC" w14:textId="1F618183">
      <w:pPr>
        <w:pStyle w:val="Normal0"/>
        <w:pBdr>
          <w:top w:val="nil"/>
          <w:left w:val="nil"/>
          <w:bottom w:val="nil"/>
          <w:right w:val="nil"/>
          <w:between w:val="nil"/>
        </w:pBdr>
        <w:jc w:val="both"/>
        <w:rPr>
          <w:b/>
          <w:sz w:val="20"/>
          <w:szCs w:val="20"/>
        </w:rPr>
      </w:pPr>
      <w:r>
        <w:rPr>
          <w:b/>
          <w:sz w:val="20"/>
          <w:szCs w:val="20"/>
        </w:rPr>
        <w:t>E</w:t>
      </w:r>
      <w:r w:rsidRPr="004E6A74" w:rsidR="00714F55">
        <w:rPr>
          <w:b/>
          <w:sz w:val="20"/>
          <w:szCs w:val="20"/>
        </w:rPr>
        <w:t>. Construcción del prototipo</w:t>
      </w:r>
    </w:p>
    <w:p w:rsidRPr="004E6A74" w:rsidR="00714F55" w:rsidP="00714F55" w:rsidRDefault="00714F55" w14:paraId="31FA13DD" w14:textId="77777777">
      <w:pPr>
        <w:pStyle w:val="Normal0"/>
        <w:pBdr>
          <w:top w:val="nil"/>
          <w:left w:val="nil"/>
          <w:bottom w:val="nil"/>
          <w:right w:val="nil"/>
          <w:between w:val="nil"/>
        </w:pBdr>
        <w:jc w:val="both"/>
        <w:rPr>
          <w:sz w:val="20"/>
          <w:szCs w:val="20"/>
        </w:rPr>
      </w:pPr>
    </w:p>
    <w:p w:rsidRPr="004E6A74" w:rsidR="00714F55" w:rsidP="00A63074" w:rsidRDefault="00714F55" w14:paraId="61D8CEDD" w14:textId="0292B8B2">
      <w:pPr>
        <w:pStyle w:val="Normal0"/>
        <w:numPr>
          <w:ilvl w:val="0"/>
          <w:numId w:val="31"/>
        </w:numPr>
        <w:pBdr>
          <w:top w:val="nil"/>
          <w:left w:val="nil"/>
          <w:bottom w:val="nil"/>
          <w:right w:val="nil"/>
          <w:between w:val="nil"/>
        </w:pBdr>
        <w:spacing w:line="360" w:lineRule="auto"/>
        <w:jc w:val="both"/>
        <w:rPr>
          <w:b/>
          <w:sz w:val="20"/>
          <w:szCs w:val="20"/>
        </w:rPr>
      </w:pPr>
      <w:r w:rsidRPr="004E6A74">
        <w:rPr>
          <w:b/>
          <w:sz w:val="20"/>
          <w:szCs w:val="20"/>
        </w:rPr>
        <w:t>Ensamblaje manual (alta costura)</w:t>
      </w:r>
    </w:p>
    <w:p w:rsidRPr="004E6A74" w:rsidR="00714F55" w:rsidP="00A63074" w:rsidRDefault="00714F55" w14:paraId="5584DC5C" w14:textId="77777777">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Hilvanar pinzas de busto y cintura espalda (puntada larga 6 mm).</w:t>
      </w:r>
    </w:p>
    <w:p w:rsidRPr="004E6A74" w:rsidR="00714F55" w:rsidP="00A63074" w:rsidRDefault="00714F55" w14:paraId="65069AB9" w14:textId="438F5779">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 xml:space="preserve">Hilvanar hombros y costados; dejar </w:t>
      </w:r>
      <w:r w:rsidRPr="004E6A74" w:rsidR="00531687">
        <w:rPr>
          <w:sz w:val="20"/>
          <w:szCs w:val="20"/>
        </w:rPr>
        <w:t xml:space="preserve">abierto el centro espalda </w:t>
      </w:r>
      <w:r w:rsidRPr="004E6A74">
        <w:rPr>
          <w:sz w:val="20"/>
          <w:szCs w:val="20"/>
        </w:rPr>
        <w:t>hasta la cintura.</w:t>
      </w:r>
    </w:p>
    <w:p w:rsidRPr="004E6A74" w:rsidR="00714F55" w:rsidP="00A63074" w:rsidRDefault="00714F55" w14:paraId="496A9B39" w14:textId="0E0A01EC">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Cerrar costura bajo</w:t>
      </w:r>
      <w:r w:rsidR="00531687">
        <w:rPr>
          <w:sz w:val="20"/>
          <w:szCs w:val="20"/>
        </w:rPr>
        <w:t xml:space="preserve"> </w:t>
      </w:r>
      <w:r w:rsidRPr="004E6A74">
        <w:rPr>
          <w:rFonts w:ascii="Cambria Math" w:hAnsi="Cambria Math" w:cs="Cambria Math"/>
          <w:sz w:val="20"/>
          <w:szCs w:val="20"/>
        </w:rPr>
        <w:t>‑</w:t>
      </w:r>
      <w:r w:rsidR="00531687">
        <w:rPr>
          <w:rFonts w:ascii="Cambria Math" w:hAnsi="Cambria Math" w:cs="Cambria Math"/>
          <w:sz w:val="20"/>
          <w:szCs w:val="20"/>
        </w:rPr>
        <w:t xml:space="preserve"> </w:t>
      </w:r>
      <w:r w:rsidRPr="004E6A74">
        <w:rPr>
          <w:sz w:val="20"/>
          <w:szCs w:val="20"/>
        </w:rPr>
        <w:t>manga.</w:t>
      </w:r>
    </w:p>
    <w:p w:rsidRPr="004E6A74" w:rsidR="00714F55" w:rsidP="00A63074" w:rsidRDefault="00714F55" w14:paraId="19D1C8C1" w14:textId="0BEA094D">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Hilvanar manga al cuerpo: piquete hombro</w:t>
      </w:r>
      <w:r w:rsidR="000D5AD0">
        <w:rPr>
          <w:sz w:val="20"/>
          <w:szCs w:val="20"/>
        </w:rPr>
        <w:t xml:space="preserve"> </w:t>
      </w:r>
      <w:r w:rsidRPr="004E6A74">
        <w:rPr>
          <w:sz w:val="20"/>
          <w:szCs w:val="20"/>
        </w:rPr>
        <w:t>→</w:t>
      </w:r>
      <w:r w:rsidR="000D5AD0">
        <w:rPr>
          <w:sz w:val="20"/>
          <w:szCs w:val="20"/>
        </w:rPr>
        <w:t xml:space="preserve"> </w:t>
      </w:r>
      <w:r w:rsidRPr="004E6A74">
        <w:rPr>
          <w:sz w:val="20"/>
          <w:szCs w:val="20"/>
        </w:rPr>
        <w:t>piquetes, delantero</w:t>
      </w:r>
      <w:r w:rsidR="007A7288">
        <w:rPr>
          <w:sz w:val="20"/>
          <w:szCs w:val="20"/>
        </w:rPr>
        <w:t xml:space="preserve"> </w:t>
      </w:r>
      <w:r w:rsidRPr="004E6A74">
        <w:rPr>
          <w:sz w:val="20"/>
          <w:szCs w:val="20"/>
        </w:rPr>
        <w:t>/</w:t>
      </w:r>
      <w:r w:rsidR="007A7288">
        <w:rPr>
          <w:sz w:val="20"/>
          <w:szCs w:val="20"/>
        </w:rPr>
        <w:t xml:space="preserve"> </w:t>
      </w:r>
      <w:r w:rsidRPr="004E6A74">
        <w:rPr>
          <w:sz w:val="20"/>
          <w:szCs w:val="20"/>
        </w:rPr>
        <w:t>espalda</w:t>
      </w:r>
      <w:r w:rsidR="000D5AD0">
        <w:rPr>
          <w:sz w:val="20"/>
          <w:szCs w:val="20"/>
        </w:rPr>
        <w:t xml:space="preserve"> </w:t>
      </w:r>
      <w:r w:rsidRPr="004E6A74">
        <w:rPr>
          <w:sz w:val="20"/>
          <w:szCs w:val="20"/>
        </w:rPr>
        <w:t>→</w:t>
      </w:r>
      <w:r w:rsidR="000D5AD0">
        <w:rPr>
          <w:sz w:val="20"/>
          <w:szCs w:val="20"/>
        </w:rPr>
        <w:t xml:space="preserve"> </w:t>
      </w:r>
      <w:r w:rsidRPr="004E6A74">
        <w:rPr>
          <w:sz w:val="20"/>
          <w:szCs w:val="20"/>
        </w:rPr>
        <w:t>repartir embebido.</w:t>
      </w:r>
    </w:p>
    <w:p w:rsidRPr="004E6A74" w:rsidR="00714F55" w:rsidP="00A63074" w:rsidRDefault="00714F55" w14:paraId="200F4EEF" w14:textId="77777777">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Planchar costuras abiertas y pinzas.</w:t>
      </w:r>
    </w:p>
    <w:p w:rsidRPr="004E6A74" w:rsidR="00714F55" w:rsidP="00714F55" w:rsidRDefault="00714F55" w14:paraId="0653F0DB" w14:textId="77777777">
      <w:pPr>
        <w:pStyle w:val="Normal0"/>
        <w:pBdr>
          <w:top w:val="nil"/>
          <w:left w:val="nil"/>
          <w:bottom w:val="nil"/>
          <w:right w:val="nil"/>
          <w:between w:val="nil"/>
        </w:pBdr>
        <w:jc w:val="both"/>
        <w:rPr>
          <w:sz w:val="20"/>
          <w:szCs w:val="20"/>
        </w:rPr>
      </w:pPr>
    </w:p>
    <w:p w:rsidR="00714F55" w:rsidP="005574CC" w:rsidRDefault="00714F55" w14:paraId="5D4BC6B7" w14:textId="56E4FCBD">
      <w:pPr>
        <w:pStyle w:val="Normal0"/>
        <w:numPr>
          <w:ilvl w:val="0"/>
          <w:numId w:val="33"/>
        </w:numPr>
        <w:pBdr>
          <w:top w:val="nil"/>
          <w:left w:val="nil"/>
          <w:bottom w:val="nil"/>
          <w:right w:val="nil"/>
          <w:between w:val="nil"/>
        </w:pBdr>
        <w:jc w:val="both"/>
        <w:rPr>
          <w:b/>
          <w:sz w:val="20"/>
          <w:szCs w:val="20"/>
        </w:rPr>
      </w:pPr>
      <w:r w:rsidRPr="004E6A74">
        <w:rPr>
          <w:b/>
          <w:sz w:val="20"/>
          <w:szCs w:val="20"/>
        </w:rPr>
        <w:t>Ensamblaje en máquina (método industrial)</w:t>
      </w:r>
    </w:p>
    <w:p w:rsidRPr="00531687" w:rsidR="00531687" w:rsidP="00531687" w:rsidRDefault="00531687" w14:paraId="29C0B0DC" w14:textId="28621AFD">
      <w:pPr>
        <w:pStyle w:val="Normal0"/>
        <w:pBdr>
          <w:top w:val="nil"/>
          <w:left w:val="nil"/>
          <w:bottom w:val="nil"/>
          <w:right w:val="nil"/>
          <w:between w:val="nil"/>
        </w:pBdr>
        <w:jc w:val="both"/>
        <w:rPr>
          <w:bCs/>
          <w:sz w:val="20"/>
          <w:szCs w:val="20"/>
        </w:rPr>
      </w:pPr>
      <w:r>
        <w:rPr>
          <w:bCs/>
          <w:sz w:val="20"/>
          <w:szCs w:val="20"/>
        </w:rPr>
        <w:t>E</w:t>
      </w:r>
      <w:r w:rsidRPr="00531687">
        <w:rPr>
          <w:bCs/>
          <w:sz w:val="20"/>
          <w:szCs w:val="20"/>
        </w:rPr>
        <w:t>s el proceso de unión de las piezas previamente cortadas siguiendo una secuencia técnica estandarizada que optimiza tiempo y calidad.</w:t>
      </w:r>
    </w:p>
    <w:p w:rsidRPr="004E6A74" w:rsidR="00714F55" w:rsidP="00714F55" w:rsidRDefault="00714F55" w14:paraId="3F134D6C" w14:textId="77777777">
      <w:pPr>
        <w:pStyle w:val="Normal0"/>
        <w:pBdr>
          <w:top w:val="nil"/>
          <w:left w:val="nil"/>
          <w:bottom w:val="nil"/>
          <w:right w:val="nil"/>
          <w:between w:val="nil"/>
        </w:pBdr>
        <w:jc w:val="both"/>
        <w:rPr>
          <w:sz w:val="20"/>
          <w:szCs w:val="20"/>
        </w:rPr>
      </w:pPr>
    </w:p>
    <w:p w:rsidRPr="002D38BC" w:rsidR="00714F55" w:rsidP="00714F55" w:rsidRDefault="00714F55" w14:paraId="628DF423" w14:textId="4B0D121A">
      <w:pPr>
        <w:pStyle w:val="Normal0"/>
        <w:pBdr>
          <w:top w:val="nil"/>
          <w:left w:val="nil"/>
          <w:bottom w:val="nil"/>
          <w:right w:val="nil"/>
          <w:between w:val="nil"/>
        </w:pBdr>
        <w:jc w:val="both"/>
        <w:rPr>
          <w:bCs/>
          <w:i/>
          <w:iCs/>
          <w:sz w:val="20"/>
          <w:szCs w:val="20"/>
        </w:rPr>
      </w:pPr>
      <w:r w:rsidRPr="002D38BC">
        <w:rPr>
          <w:b/>
          <w:i/>
          <w:iCs/>
          <w:sz w:val="20"/>
          <w:szCs w:val="20"/>
        </w:rPr>
        <w:t xml:space="preserve">Tabla </w:t>
      </w:r>
      <w:r w:rsidRPr="002D38BC" w:rsidR="000D5AD0">
        <w:rPr>
          <w:b/>
          <w:i/>
          <w:iCs/>
          <w:sz w:val="20"/>
          <w:szCs w:val="20"/>
        </w:rPr>
        <w:t>11</w:t>
      </w:r>
      <w:r w:rsidRPr="002D38BC" w:rsidR="00641031">
        <w:rPr>
          <w:b/>
          <w:i/>
          <w:iCs/>
          <w:sz w:val="20"/>
          <w:szCs w:val="20"/>
        </w:rPr>
        <w:t>.</w:t>
      </w:r>
      <w:r w:rsidRPr="002D38BC">
        <w:rPr>
          <w:i/>
          <w:iCs/>
          <w:sz w:val="20"/>
          <w:szCs w:val="20"/>
        </w:rPr>
        <w:t xml:space="preserve"> </w:t>
      </w:r>
      <w:r w:rsidRPr="002D38BC">
        <w:rPr>
          <w:bCs/>
          <w:i/>
          <w:iCs/>
          <w:sz w:val="20"/>
          <w:szCs w:val="20"/>
        </w:rPr>
        <w:t xml:space="preserve">Orden del proceso de ensamblaje del </w:t>
      </w:r>
      <w:r w:rsidRPr="002D38BC" w:rsidR="000D5AD0">
        <w:rPr>
          <w:bCs/>
          <w:i/>
          <w:iCs/>
          <w:sz w:val="20"/>
          <w:szCs w:val="20"/>
        </w:rPr>
        <w:t>prototipo</w:t>
      </w:r>
    </w:p>
    <w:tbl>
      <w:tblPr>
        <w:tblStyle w:val="Tablaconcuadrcula1"/>
        <w:tblW w:w="0" w:type="auto"/>
        <w:tblLook w:val="04A0" w:firstRow="1" w:lastRow="0" w:firstColumn="1" w:lastColumn="0" w:noHBand="0" w:noVBand="1"/>
      </w:tblPr>
      <w:tblGrid>
        <w:gridCol w:w="805"/>
        <w:gridCol w:w="4529"/>
        <w:gridCol w:w="3224"/>
      </w:tblGrid>
      <w:tr w:rsidRPr="004E6A74" w:rsidR="00714F55" w:rsidTr="002D38BC" w14:paraId="7C200A72" w14:textId="77777777">
        <w:tc>
          <w:tcPr>
            <w:tcW w:w="0" w:type="auto"/>
            <w:shd w:val="clear" w:color="auto" w:fill="DBE5F1" w:themeFill="accent1" w:themeFillTint="33"/>
            <w:hideMark/>
          </w:tcPr>
          <w:p w:rsidRPr="004E6A74" w:rsidR="00714F55" w:rsidP="00A21A8D" w:rsidRDefault="00714F55" w14:paraId="7ADBBCA0" w14:textId="77777777">
            <w:pPr>
              <w:jc w:val="center"/>
              <w:rPr>
                <w:rFonts w:eastAsia="Times New Roman"/>
                <w:b/>
                <w:bCs/>
                <w:sz w:val="20"/>
                <w:szCs w:val="20"/>
              </w:rPr>
            </w:pPr>
            <w:r w:rsidRPr="004E6A74">
              <w:rPr>
                <w:rFonts w:eastAsia="Times New Roman"/>
                <w:b/>
                <w:bCs/>
                <w:sz w:val="20"/>
                <w:szCs w:val="20"/>
              </w:rPr>
              <w:t>Orden</w:t>
            </w:r>
          </w:p>
        </w:tc>
        <w:tc>
          <w:tcPr>
            <w:tcW w:w="0" w:type="auto"/>
            <w:shd w:val="clear" w:color="auto" w:fill="DBE5F1" w:themeFill="accent1" w:themeFillTint="33"/>
            <w:hideMark/>
          </w:tcPr>
          <w:p w:rsidRPr="004E6A74" w:rsidR="00714F55" w:rsidP="00A21A8D" w:rsidRDefault="00714F55" w14:paraId="5AE04521" w14:textId="77777777">
            <w:pPr>
              <w:jc w:val="center"/>
              <w:rPr>
                <w:rFonts w:eastAsia="Times New Roman"/>
                <w:b/>
                <w:bCs/>
                <w:sz w:val="20"/>
                <w:szCs w:val="20"/>
              </w:rPr>
            </w:pPr>
            <w:r w:rsidRPr="004E6A74">
              <w:rPr>
                <w:rFonts w:eastAsia="Times New Roman"/>
                <w:b/>
                <w:bCs/>
                <w:sz w:val="20"/>
                <w:szCs w:val="20"/>
              </w:rPr>
              <w:t>Operación</w:t>
            </w:r>
          </w:p>
        </w:tc>
        <w:tc>
          <w:tcPr>
            <w:tcW w:w="0" w:type="auto"/>
            <w:shd w:val="clear" w:color="auto" w:fill="DBE5F1" w:themeFill="accent1" w:themeFillTint="33"/>
            <w:hideMark/>
          </w:tcPr>
          <w:p w:rsidRPr="004E6A74" w:rsidR="00714F55" w:rsidP="00A21A8D" w:rsidRDefault="00714F55" w14:paraId="68C8D854" w14:textId="77777777">
            <w:pPr>
              <w:jc w:val="center"/>
              <w:rPr>
                <w:rFonts w:eastAsia="Times New Roman"/>
                <w:b/>
                <w:bCs/>
                <w:sz w:val="20"/>
                <w:szCs w:val="20"/>
              </w:rPr>
            </w:pPr>
            <w:r w:rsidRPr="004E6A74">
              <w:rPr>
                <w:rFonts w:eastAsia="Times New Roman"/>
                <w:b/>
                <w:bCs/>
                <w:sz w:val="20"/>
                <w:szCs w:val="20"/>
              </w:rPr>
              <w:t>Configuración</w:t>
            </w:r>
          </w:p>
        </w:tc>
      </w:tr>
      <w:tr w:rsidRPr="004E6A74" w:rsidR="00714F55" w:rsidTr="00A21A8D" w14:paraId="43E5B0B8" w14:textId="77777777">
        <w:tc>
          <w:tcPr>
            <w:tcW w:w="0" w:type="auto"/>
            <w:hideMark/>
          </w:tcPr>
          <w:p w:rsidRPr="00C62907" w:rsidR="00714F55" w:rsidP="00A21A8D" w:rsidRDefault="00714F55" w14:paraId="743DA1E2" w14:textId="77777777">
            <w:pPr>
              <w:rPr>
                <w:rFonts w:eastAsia="Times New Roman"/>
                <w:b/>
                <w:sz w:val="20"/>
                <w:szCs w:val="20"/>
              </w:rPr>
            </w:pPr>
            <w:r w:rsidRPr="00C62907">
              <w:rPr>
                <w:rFonts w:eastAsia="Times New Roman"/>
                <w:b/>
                <w:sz w:val="20"/>
                <w:szCs w:val="20"/>
              </w:rPr>
              <w:t>0</w:t>
            </w:r>
          </w:p>
        </w:tc>
        <w:tc>
          <w:tcPr>
            <w:tcW w:w="0" w:type="auto"/>
            <w:hideMark/>
          </w:tcPr>
          <w:p w:rsidRPr="004E6A74" w:rsidR="00714F55" w:rsidP="00A21A8D" w:rsidRDefault="00714F55" w14:paraId="7B785FA5" w14:textId="536EFAD8">
            <w:pPr>
              <w:rPr>
                <w:rFonts w:eastAsia="Times New Roman"/>
                <w:sz w:val="20"/>
                <w:szCs w:val="20"/>
                <w:lang w:val="en-US"/>
              </w:rPr>
            </w:pPr>
            <w:r w:rsidRPr="00173FB0">
              <w:rPr>
                <w:rFonts w:eastAsia="Times New Roman"/>
                <w:i/>
                <w:color w:val="7030A0"/>
                <w:sz w:val="20"/>
                <w:szCs w:val="20"/>
                <w:lang w:val="en-US"/>
              </w:rPr>
              <w:t>Stay</w:t>
            </w:r>
            <w:r w:rsidRPr="00173FB0">
              <w:rPr>
                <w:rFonts w:eastAsia="Times New Roman"/>
                <w:i/>
                <w:color w:val="7030A0"/>
                <w:sz w:val="20"/>
                <w:szCs w:val="20"/>
                <w:lang w:val="en-US"/>
              </w:rPr>
              <w:noBreakHyphen/>
              <w:t>stitch</w:t>
            </w:r>
            <w:r w:rsidRPr="00173FB0">
              <w:rPr>
                <w:rFonts w:eastAsia="Times New Roman"/>
                <w:color w:val="7030A0"/>
                <w:sz w:val="20"/>
                <w:szCs w:val="20"/>
                <w:lang w:val="en-US"/>
              </w:rPr>
              <w:t xml:space="preserve"> </w:t>
            </w:r>
            <w:proofErr w:type="spellStart"/>
            <w:r w:rsidRPr="004E6A74">
              <w:rPr>
                <w:rFonts w:eastAsia="Times New Roman"/>
                <w:sz w:val="20"/>
                <w:szCs w:val="20"/>
                <w:lang w:val="en-US"/>
              </w:rPr>
              <w:t>en</w:t>
            </w:r>
            <w:proofErr w:type="spellEnd"/>
            <w:r w:rsidRPr="004E6A74">
              <w:rPr>
                <w:rFonts w:eastAsia="Times New Roman"/>
                <w:sz w:val="20"/>
                <w:szCs w:val="20"/>
                <w:lang w:val="en-US"/>
              </w:rPr>
              <w:t xml:space="preserve"> </w:t>
            </w:r>
            <w:proofErr w:type="spellStart"/>
            <w:r w:rsidRPr="004E6A74">
              <w:rPr>
                <w:rFonts w:eastAsia="Times New Roman"/>
                <w:sz w:val="20"/>
                <w:szCs w:val="20"/>
                <w:lang w:val="en-US"/>
              </w:rPr>
              <w:t>sisas</w:t>
            </w:r>
            <w:proofErr w:type="spellEnd"/>
            <w:r w:rsidRPr="004E6A74">
              <w:rPr>
                <w:rFonts w:eastAsia="Times New Roman"/>
                <w:sz w:val="20"/>
                <w:szCs w:val="20"/>
                <w:lang w:val="en-US"/>
              </w:rPr>
              <w:t xml:space="preserve"> (1 cm)</w:t>
            </w:r>
            <w:r w:rsidR="00173FB0">
              <w:rPr>
                <w:rFonts w:eastAsia="Times New Roman"/>
                <w:sz w:val="20"/>
                <w:szCs w:val="20"/>
                <w:lang w:val="en-US"/>
              </w:rPr>
              <w:t>.</w:t>
            </w:r>
          </w:p>
        </w:tc>
        <w:tc>
          <w:tcPr>
            <w:tcW w:w="0" w:type="auto"/>
            <w:hideMark/>
          </w:tcPr>
          <w:p w:rsidRPr="004E6A74" w:rsidR="00714F55" w:rsidP="00A21A8D" w:rsidRDefault="00714F55" w14:paraId="53FA4995" w14:textId="7448803D">
            <w:pPr>
              <w:rPr>
                <w:rFonts w:eastAsia="Times New Roman"/>
                <w:sz w:val="20"/>
                <w:szCs w:val="20"/>
              </w:rPr>
            </w:pPr>
            <w:r w:rsidRPr="004E6A74">
              <w:rPr>
                <w:rFonts w:eastAsia="Times New Roman"/>
                <w:sz w:val="20"/>
                <w:szCs w:val="20"/>
              </w:rPr>
              <w:t>Puntada 2,5 </w:t>
            </w:r>
            <w:proofErr w:type="spellStart"/>
            <w:r w:rsidRPr="004E6A74">
              <w:rPr>
                <w:rFonts w:eastAsia="Times New Roman"/>
                <w:sz w:val="20"/>
                <w:szCs w:val="20"/>
              </w:rPr>
              <w:t>mm</w:t>
            </w:r>
            <w:r w:rsidR="00173FB0">
              <w:rPr>
                <w:rFonts w:eastAsia="Times New Roman"/>
                <w:sz w:val="20"/>
                <w:szCs w:val="20"/>
              </w:rPr>
              <w:t>.</w:t>
            </w:r>
            <w:proofErr w:type="spellEnd"/>
          </w:p>
        </w:tc>
      </w:tr>
      <w:tr w:rsidRPr="004E6A74" w:rsidR="00714F55" w:rsidTr="00A21A8D" w14:paraId="4E03F619" w14:textId="77777777">
        <w:tc>
          <w:tcPr>
            <w:tcW w:w="0" w:type="auto"/>
            <w:hideMark/>
          </w:tcPr>
          <w:p w:rsidRPr="00C62907" w:rsidR="00714F55" w:rsidP="00A21A8D" w:rsidRDefault="00714F55" w14:paraId="5DB969A5" w14:textId="77777777">
            <w:pPr>
              <w:rPr>
                <w:rFonts w:eastAsia="Times New Roman"/>
                <w:b/>
                <w:sz w:val="20"/>
                <w:szCs w:val="20"/>
              </w:rPr>
            </w:pPr>
            <w:r w:rsidRPr="00C62907">
              <w:rPr>
                <w:rFonts w:eastAsia="Times New Roman"/>
                <w:b/>
                <w:sz w:val="20"/>
                <w:szCs w:val="20"/>
              </w:rPr>
              <w:t>1</w:t>
            </w:r>
          </w:p>
        </w:tc>
        <w:tc>
          <w:tcPr>
            <w:tcW w:w="0" w:type="auto"/>
            <w:hideMark/>
          </w:tcPr>
          <w:p w:rsidRPr="004E6A74" w:rsidR="00714F55" w:rsidP="00A21A8D" w:rsidRDefault="00714F55" w14:paraId="2D16C0E0" w14:textId="639A2581">
            <w:pPr>
              <w:rPr>
                <w:rFonts w:eastAsia="Times New Roman"/>
                <w:sz w:val="20"/>
                <w:szCs w:val="20"/>
              </w:rPr>
            </w:pPr>
            <w:r w:rsidRPr="004E6A74">
              <w:rPr>
                <w:rFonts w:eastAsia="Times New Roman"/>
                <w:sz w:val="20"/>
                <w:szCs w:val="20"/>
              </w:rPr>
              <w:t>Coser pinzas</w:t>
            </w:r>
            <w:r w:rsidR="00173FB0">
              <w:rPr>
                <w:rFonts w:eastAsia="Times New Roman"/>
                <w:sz w:val="20"/>
                <w:szCs w:val="20"/>
              </w:rPr>
              <w:t>.</w:t>
            </w:r>
          </w:p>
        </w:tc>
        <w:tc>
          <w:tcPr>
            <w:tcW w:w="0" w:type="auto"/>
            <w:hideMark/>
          </w:tcPr>
          <w:p w:rsidRPr="004E6A74" w:rsidR="00714F55" w:rsidP="00A21A8D" w:rsidRDefault="00714F55" w14:paraId="5CF2145C" w14:textId="569CAB93">
            <w:pPr>
              <w:rPr>
                <w:rFonts w:eastAsia="Times New Roman"/>
                <w:sz w:val="20"/>
                <w:szCs w:val="20"/>
              </w:rPr>
            </w:pPr>
            <w:r w:rsidRPr="004E6A74">
              <w:rPr>
                <w:rFonts w:eastAsia="Times New Roman"/>
                <w:sz w:val="20"/>
                <w:szCs w:val="20"/>
              </w:rPr>
              <w:t>Puntada 2,5</w:t>
            </w:r>
            <w:r w:rsidR="00173FB0">
              <w:rPr>
                <w:rFonts w:eastAsia="Times New Roman"/>
                <w:sz w:val="20"/>
                <w:szCs w:val="20"/>
              </w:rPr>
              <w:t xml:space="preserve"> mm </w:t>
            </w:r>
            <w:r w:rsidRPr="004E6A74">
              <w:rPr>
                <w:rFonts w:eastAsia="Times New Roman"/>
                <w:sz w:val="20"/>
                <w:szCs w:val="20"/>
              </w:rPr>
              <w:t>–3 mm, remates</w:t>
            </w:r>
            <w:r w:rsidR="00173FB0">
              <w:rPr>
                <w:rFonts w:eastAsia="Times New Roman"/>
                <w:sz w:val="20"/>
                <w:szCs w:val="20"/>
              </w:rPr>
              <w:t>.</w:t>
            </w:r>
          </w:p>
        </w:tc>
      </w:tr>
      <w:tr w:rsidRPr="004E6A74" w:rsidR="00714F55" w:rsidTr="00A21A8D" w14:paraId="55D6A475" w14:textId="77777777">
        <w:tc>
          <w:tcPr>
            <w:tcW w:w="0" w:type="auto"/>
            <w:hideMark/>
          </w:tcPr>
          <w:p w:rsidRPr="00C62907" w:rsidR="00714F55" w:rsidP="00A21A8D" w:rsidRDefault="00714F55" w14:paraId="0904ED69" w14:textId="77777777">
            <w:pPr>
              <w:rPr>
                <w:rFonts w:eastAsia="Times New Roman"/>
                <w:b/>
                <w:sz w:val="20"/>
                <w:szCs w:val="20"/>
              </w:rPr>
            </w:pPr>
            <w:r w:rsidRPr="00C62907">
              <w:rPr>
                <w:rFonts w:eastAsia="Times New Roman"/>
                <w:b/>
                <w:sz w:val="20"/>
                <w:szCs w:val="20"/>
              </w:rPr>
              <w:t>2</w:t>
            </w:r>
          </w:p>
        </w:tc>
        <w:tc>
          <w:tcPr>
            <w:tcW w:w="0" w:type="auto"/>
            <w:hideMark/>
          </w:tcPr>
          <w:p w:rsidRPr="004E6A74" w:rsidR="00714F55" w:rsidP="00A21A8D" w:rsidRDefault="00714F55" w14:paraId="1D147DD5" w14:textId="2B9DBB6D">
            <w:pPr>
              <w:rPr>
                <w:rFonts w:eastAsia="Times New Roman"/>
                <w:sz w:val="20"/>
                <w:szCs w:val="20"/>
              </w:rPr>
            </w:pPr>
            <w:r w:rsidRPr="004E6A74">
              <w:rPr>
                <w:rFonts w:eastAsia="Times New Roman"/>
                <w:sz w:val="20"/>
                <w:szCs w:val="20"/>
              </w:rPr>
              <w:t>Hombros (1,5 cm)</w:t>
            </w:r>
            <w:r w:rsidR="00173FB0">
              <w:rPr>
                <w:rFonts w:eastAsia="Times New Roman"/>
                <w:sz w:val="20"/>
                <w:szCs w:val="20"/>
              </w:rPr>
              <w:t>.</w:t>
            </w:r>
          </w:p>
        </w:tc>
        <w:tc>
          <w:tcPr>
            <w:tcW w:w="0" w:type="auto"/>
            <w:hideMark/>
          </w:tcPr>
          <w:p w:rsidRPr="004E6A74" w:rsidR="00714F55" w:rsidP="00A21A8D" w:rsidRDefault="00714F55" w14:paraId="362C200F" w14:textId="0DFEA024">
            <w:pPr>
              <w:rPr>
                <w:rFonts w:eastAsia="Times New Roman"/>
                <w:sz w:val="20"/>
                <w:szCs w:val="20"/>
              </w:rPr>
            </w:pPr>
            <w:r w:rsidRPr="004E6A74">
              <w:rPr>
                <w:rFonts w:eastAsia="Times New Roman"/>
                <w:sz w:val="20"/>
                <w:szCs w:val="20"/>
              </w:rPr>
              <w:t>Abrir y planchar</w:t>
            </w:r>
            <w:r w:rsidR="00173FB0">
              <w:rPr>
                <w:rFonts w:eastAsia="Times New Roman"/>
                <w:sz w:val="20"/>
                <w:szCs w:val="20"/>
              </w:rPr>
              <w:t>.</w:t>
            </w:r>
          </w:p>
        </w:tc>
      </w:tr>
      <w:tr w:rsidRPr="004E6A74" w:rsidR="00714F55" w:rsidTr="00A21A8D" w14:paraId="24C47988" w14:textId="77777777">
        <w:tc>
          <w:tcPr>
            <w:tcW w:w="0" w:type="auto"/>
            <w:hideMark/>
          </w:tcPr>
          <w:p w:rsidRPr="00C62907" w:rsidR="00714F55" w:rsidP="00A21A8D" w:rsidRDefault="00714F55" w14:paraId="26700182" w14:textId="77777777">
            <w:pPr>
              <w:rPr>
                <w:rFonts w:eastAsia="Times New Roman"/>
                <w:b/>
                <w:sz w:val="20"/>
                <w:szCs w:val="20"/>
              </w:rPr>
            </w:pPr>
            <w:r w:rsidRPr="00C62907">
              <w:rPr>
                <w:rFonts w:eastAsia="Times New Roman"/>
                <w:b/>
                <w:sz w:val="20"/>
                <w:szCs w:val="20"/>
              </w:rPr>
              <w:t>3</w:t>
            </w:r>
          </w:p>
        </w:tc>
        <w:tc>
          <w:tcPr>
            <w:tcW w:w="0" w:type="auto"/>
            <w:hideMark/>
          </w:tcPr>
          <w:p w:rsidRPr="004E6A74" w:rsidR="00714F55" w:rsidP="00A21A8D" w:rsidRDefault="00714F55" w14:paraId="31F6AC5F" w14:textId="5D2C1E36">
            <w:pPr>
              <w:rPr>
                <w:rFonts w:eastAsia="Times New Roman"/>
                <w:sz w:val="20"/>
                <w:szCs w:val="20"/>
              </w:rPr>
            </w:pPr>
            <w:r w:rsidRPr="004E6A74">
              <w:rPr>
                <w:rFonts w:eastAsia="Times New Roman"/>
                <w:sz w:val="20"/>
                <w:szCs w:val="20"/>
              </w:rPr>
              <w:t>Costados (1 cm)</w:t>
            </w:r>
            <w:r w:rsidR="00173FB0">
              <w:rPr>
                <w:rFonts w:eastAsia="Times New Roman"/>
                <w:sz w:val="20"/>
                <w:szCs w:val="20"/>
              </w:rPr>
              <w:t>.</w:t>
            </w:r>
          </w:p>
        </w:tc>
        <w:tc>
          <w:tcPr>
            <w:tcW w:w="0" w:type="auto"/>
            <w:hideMark/>
          </w:tcPr>
          <w:p w:rsidRPr="004E6A74" w:rsidR="00714F55" w:rsidP="00A21A8D" w:rsidRDefault="00714F55" w14:paraId="5F3F91AD" w14:textId="7C5237BA">
            <w:pPr>
              <w:rPr>
                <w:rFonts w:eastAsia="Times New Roman"/>
                <w:sz w:val="20"/>
                <w:szCs w:val="20"/>
              </w:rPr>
            </w:pPr>
            <w:r w:rsidRPr="004E6A74">
              <w:rPr>
                <w:rFonts w:eastAsia="Times New Roman"/>
                <w:sz w:val="20"/>
                <w:szCs w:val="20"/>
              </w:rPr>
              <w:t>Abrir y planchar</w:t>
            </w:r>
            <w:r w:rsidR="00173FB0">
              <w:rPr>
                <w:rFonts w:eastAsia="Times New Roman"/>
                <w:sz w:val="20"/>
                <w:szCs w:val="20"/>
              </w:rPr>
              <w:t>.</w:t>
            </w:r>
          </w:p>
        </w:tc>
      </w:tr>
      <w:tr w:rsidRPr="004E6A74" w:rsidR="00714F55" w:rsidTr="00A21A8D" w14:paraId="0244302C" w14:textId="77777777">
        <w:tc>
          <w:tcPr>
            <w:tcW w:w="0" w:type="auto"/>
            <w:hideMark/>
          </w:tcPr>
          <w:p w:rsidRPr="00C62907" w:rsidR="00714F55" w:rsidP="00A21A8D" w:rsidRDefault="00714F55" w14:paraId="20772E86" w14:textId="77777777">
            <w:pPr>
              <w:rPr>
                <w:rFonts w:eastAsia="Times New Roman"/>
                <w:b/>
                <w:sz w:val="20"/>
                <w:szCs w:val="20"/>
              </w:rPr>
            </w:pPr>
            <w:r w:rsidRPr="00C62907">
              <w:rPr>
                <w:rFonts w:eastAsia="Times New Roman"/>
                <w:b/>
                <w:sz w:val="20"/>
                <w:szCs w:val="20"/>
              </w:rPr>
              <w:t>4</w:t>
            </w:r>
          </w:p>
        </w:tc>
        <w:tc>
          <w:tcPr>
            <w:tcW w:w="0" w:type="auto"/>
            <w:hideMark/>
          </w:tcPr>
          <w:p w:rsidRPr="004E6A74" w:rsidR="00714F55" w:rsidP="00A21A8D" w:rsidRDefault="00714F55" w14:paraId="17409589" w14:textId="008FE0C0">
            <w:pPr>
              <w:rPr>
                <w:rFonts w:eastAsia="Times New Roman"/>
                <w:sz w:val="20"/>
                <w:szCs w:val="20"/>
              </w:rPr>
            </w:pPr>
            <w:r w:rsidRPr="004E6A74">
              <w:rPr>
                <w:rFonts w:eastAsia="Times New Roman"/>
                <w:sz w:val="20"/>
                <w:szCs w:val="20"/>
              </w:rPr>
              <w:t>Frunce en corona (0,7 cm y 1 cm)</w:t>
            </w:r>
            <w:r w:rsidR="00173FB0">
              <w:rPr>
                <w:rFonts w:eastAsia="Times New Roman"/>
                <w:sz w:val="20"/>
                <w:szCs w:val="20"/>
              </w:rPr>
              <w:t>.</w:t>
            </w:r>
          </w:p>
        </w:tc>
        <w:tc>
          <w:tcPr>
            <w:tcW w:w="0" w:type="auto"/>
            <w:hideMark/>
          </w:tcPr>
          <w:p w:rsidRPr="004E6A74" w:rsidR="00714F55" w:rsidP="00A21A8D" w:rsidRDefault="00714F55" w14:paraId="23B56DDB" w14:textId="7930D2AD">
            <w:pPr>
              <w:rPr>
                <w:rFonts w:eastAsia="Times New Roman"/>
                <w:sz w:val="20"/>
                <w:szCs w:val="20"/>
              </w:rPr>
            </w:pPr>
            <w:r w:rsidRPr="004E6A74">
              <w:rPr>
                <w:rFonts w:eastAsia="Times New Roman"/>
                <w:sz w:val="20"/>
                <w:szCs w:val="20"/>
              </w:rPr>
              <w:t>Puntada 4 </w:t>
            </w:r>
            <w:proofErr w:type="spellStart"/>
            <w:r w:rsidRPr="004E6A74">
              <w:rPr>
                <w:rFonts w:eastAsia="Times New Roman"/>
                <w:sz w:val="20"/>
                <w:szCs w:val="20"/>
              </w:rPr>
              <w:t>mm</w:t>
            </w:r>
            <w:r w:rsidR="00173FB0">
              <w:rPr>
                <w:rFonts w:eastAsia="Times New Roman"/>
                <w:sz w:val="20"/>
                <w:szCs w:val="20"/>
              </w:rPr>
              <w:t>.</w:t>
            </w:r>
            <w:proofErr w:type="spellEnd"/>
          </w:p>
        </w:tc>
      </w:tr>
      <w:tr w:rsidRPr="004E6A74" w:rsidR="00714F55" w:rsidTr="00A21A8D" w14:paraId="472426A1" w14:textId="77777777">
        <w:tc>
          <w:tcPr>
            <w:tcW w:w="0" w:type="auto"/>
            <w:hideMark/>
          </w:tcPr>
          <w:p w:rsidRPr="00C62907" w:rsidR="00714F55" w:rsidP="00A21A8D" w:rsidRDefault="00714F55" w14:paraId="0CF8B1A6" w14:textId="77777777">
            <w:pPr>
              <w:rPr>
                <w:rFonts w:eastAsia="Times New Roman"/>
                <w:b/>
                <w:sz w:val="20"/>
                <w:szCs w:val="20"/>
              </w:rPr>
            </w:pPr>
            <w:r w:rsidRPr="00C62907">
              <w:rPr>
                <w:rFonts w:eastAsia="Times New Roman"/>
                <w:b/>
                <w:sz w:val="20"/>
                <w:szCs w:val="20"/>
              </w:rPr>
              <w:t>5</w:t>
            </w:r>
          </w:p>
        </w:tc>
        <w:tc>
          <w:tcPr>
            <w:tcW w:w="0" w:type="auto"/>
            <w:hideMark/>
          </w:tcPr>
          <w:p w:rsidRPr="004E6A74" w:rsidR="00714F55" w:rsidP="00A21A8D" w:rsidRDefault="00714F55" w14:paraId="3BC3E07C" w14:textId="4E34D629">
            <w:pPr>
              <w:rPr>
                <w:rFonts w:eastAsia="Times New Roman"/>
                <w:sz w:val="20"/>
                <w:szCs w:val="20"/>
              </w:rPr>
            </w:pPr>
            <w:r w:rsidRPr="004E6A74">
              <w:rPr>
                <w:rFonts w:eastAsia="Times New Roman"/>
                <w:sz w:val="20"/>
                <w:szCs w:val="20"/>
              </w:rPr>
              <w:t>Cerrar bajo</w:t>
            </w:r>
            <w:r w:rsidR="00173FB0">
              <w:rPr>
                <w:rFonts w:eastAsia="Times New Roman"/>
                <w:sz w:val="20"/>
                <w:szCs w:val="20"/>
              </w:rPr>
              <w:t xml:space="preserve"> </w:t>
            </w:r>
            <w:r w:rsidRPr="004E6A74">
              <w:rPr>
                <w:rFonts w:eastAsia="Times New Roman"/>
                <w:sz w:val="20"/>
                <w:szCs w:val="20"/>
              </w:rPr>
              <w:noBreakHyphen/>
            </w:r>
            <w:r w:rsidR="00173FB0">
              <w:rPr>
                <w:rFonts w:eastAsia="Times New Roman"/>
                <w:sz w:val="20"/>
                <w:szCs w:val="20"/>
              </w:rPr>
              <w:t xml:space="preserve"> </w:t>
            </w:r>
            <w:r w:rsidRPr="004E6A74">
              <w:rPr>
                <w:rFonts w:eastAsia="Times New Roman"/>
                <w:sz w:val="20"/>
                <w:szCs w:val="20"/>
              </w:rPr>
              <w:t>manga (1 cm)</w:t>
            </w:r>
            <w:r w:rsidR="00173FB0">
              <w:rPr>
                <w:rFonts w:eastAsia="Times New Roman"/>
                <w:sz w:val="20"/>
                <w:szCs w:val="20"/>
              </w:rPr>
              <w:t xml:space="preserve">. </w:t>
            </w:r>
          </w:p>
        </w:tc>
        <w:tc>
          <w:tcPr>
            <w:tcW w:w="0" w:type="auto"/>
            <w:hideMark/>
          </w:tcPr>
          <w:p w:rsidRPr="004E6A74" w:rsidR="00714F55" w:rsidP="00A21A8D" w:rsidRDefault="00714F55" w14:paraId="6487C1D6" w14:textId="610F3DA4">
            <w:pPr>
              <w:rPr>
                <w:rFonts w:eastAsia="Times New Roman"/>
                <w:sz w:val="20"/>
                <w:szCs w:val="20"/>
              </w:rPr>
            </w:pPr>
            <w:r w:rsidRPr="004E6A74">
              <w:rPr>
                <w:rFonts w:eastAsia="Times New Roman"/>
                <w:sz w:val="20"/>
                <w:szCs w:val="20"/>
              </w:rPr>
              <w:t>Planchar hacia atrás</w:t>
            </w:r>
            <w:r w:rsidR="00173FB0">
              <w:rPr>
                <w:rFonts w:eastAsia="Times New Roman"/>
                <w:sz w:val="20"/>
                <w:szCs w:val="20"/>
              </w:rPr>
              <w:t>.</w:t>
            </w:r>
          </w:p>
        </w:tc>
      </w:tr>
      <w:tr w:rsidRPr="004E6A74" w:rsidR="00714F55" w:rsidTr="00A21A8D" w14:paraId="6B449E4F" w14:textId="77777777">
        <w:tc>
          <w:tcPr>
            <w:tcW w:w="0" w:type="auto"/>
            <w:hideMark/>
          </w:tcPr>
          <w:p w:rsidRPr="00C62907" w:rsidR="00714F55" w:rsidP="00A21A8D" w:rsidRDefault="00714F55" w14:paraId="50EAB9F1" w14:textId="77777777">
            <w:pPr>
              <w:rPr>
                <w:rFonts w:eastAsia="Times New Roman"/>
                <w:b/>
                <w:sz w:val="20"/>
                <w:szCs w:val="20"/>
              </w:rPr>
            </w:pPr>
            <w:r w:rsidRPr="00C62907">
              <w:rPr>
                <w:rFonts w:eastAsia="Times New Roman"/>
                <w:b/>
                <w:sz w:val="20"/>
                <w:szCs w:val="20"/>
              </w:rPr>
              <w:t>6</w:t>
            </w:r>
          </w:p>
        </w:tc>
        <w:tc>
          <w:tcPr>
            <w:tcW w:w="0" w:type="auto"/>
            <w:hideMark/>
          </w:tcPr>
          <w:p w:rsidRPr="004E6A74" w:rsidR="00714F55" w:rsidP="00A21A8D" w:rsidRDefault="00714F55" w14:paraId="57EC2904" w14:textId="7299D5C2">
            <w:pPr>
              <w:rPr>
                <w:rFonts w:eastAsia="Times New Roman"/>
                <w:sz w:val="20"/>
                <w:szCs w:val="20"/>
              </w:rPr>
            </w:pPr>
            <w:r w:rsidRPr="004E6A74">
              <w:rPr>
                <w:rFonts w:eastAsia="Times New Roman"/>
                <w:sz w:val="20"/>
                <w:szCs w:val="20"/>
              </w:rPr>
              <w:t>Montar manga (casar piquetes, distribuir frunce)</w:t>
            </w:r>
            <w:r w:rsidR="00173FB0">
              <w:rPr>
                <w:rFonts w:eastAsia="Times New Roman"/>
                <w:sz w:val="20"/>
                <w:szCs w:val="20"/>
              </w:rPr>
              <w:t>.</w:t>
            </w:r>
          </w:p>
        </w:tc>
        <w:tc>
          <w:tcPr>
            <w:tcW w:w="0" w:type="auto"/>
            <w:hideMark/>
          </w:tcPr>
          <w:p w:rsidRPr="004E6A74" w:rsidR="00714F55" w:rsidP="00A21A8D" w:rsidRDefault="00714F55" w14:paraId="19EE6FD3" w14:textId="2495E24C">
            <w:pPr>
              <w:rPr>
                <w:rFonts w:eastAsia="Times New Roman"/>
                <w:sz w:val="20"/>
                <w:szCs w:val="20"/>
              </w:rPr>
            </w:pPr>
            <w:r w:rsidRPr="004E6A74">
              <w:rPr>
                <w:rFonts w:eastAsia="Times New Roman"/>
                <w:sz w:val="20"/>
                <w:szCs w:val="20"/>
              </w:rPr>
              <w:t>Puntada 2,5</w:t>
            </w:r>
            <w:r w:rsidR="00173FB0">
              <w:rPr>
                <w:rFonts w:eastAsia="Times New Roman"/>
                <w:sz w:val="20"/>
                <w:szCs w:val="20"/>
              </w:rPr>
              <w:t xml:space="preserve"> mm </w:t>
            </w:r>
            <w:r w:rsidRPr="004E6A74">
              <w:rPr>
                <w:rFonts w:eastAsia="Times New Roman"/>
                <w:sz w:val="20"/>
                <w:szCs w:val="20"/>
              </w:rPr>
              <w:t>–</w:t>
            </w:r>
            <w:r w:rsidR="00173FB0">
              <w:rPr>
                <w:rFonts w:eastAsia="Times New Roman"/>
                <w:sz w:val="20"/>
                <w:szCs w:val="20"/>
              </w:rPr>
              <w:t xml:space="preserve"> </w:t>
            </w:r>
            <w:r w:rsidRPr="004E6A74">
              <w:rPr>
                <w:rFonts w:eastAsia="Times New Roman"/>
                <w:sz w:val="20"/>
                <w:szCs w:val="20"/>
              </w:rPr>
              <w:t>3 </w:t>
            </w:r>
            <w:proofErr w:type="spellStart"/>
            <w:r w:rsidRPr="004E6A74">
              <w:rPr>
                <w:rFonts w:eastAsia="Times New Roman"/>
                <w:sz w:val="20"/>
                <w:szCs w:val="20"/>
              </w:rPr>
              <w:t>mm</w:t>
            </w:r>
            <w:r w:rsidR="00173FB0">
              <w:rPr>
                <w:rFonts w:eastAsia="Times New Roman"/>
                <w:sz w:val="20"/>
                <w:szCs w:val="20"/>
              </w:rPr>
              <w:t>.</w:t>
            </w:r>
            <w:proofErr w:type="spellEnd"/>
          </w:p>
        </w:tc>
      </w:tr>
      <w:tr w:rsidRPr="004E6A74" w:rsidR="00714F55" w:rsidTr="00A21A8D" w14:paraId="318940F4" w14:textId="77777777">
        <w:tc>
          <w:tcPr>
            <w:tcW w:w="0" w:type="auto"/>
            <w:hideMark/>
          </w:tcPr>
          <w:p w:rsidRPr="00C62907" w:rsidR="00714F55" w:rsidP="00A21A8D" w:rsidRDefault="00714F55" w14:paraId="427A206E" w14:textId="77777777">
            <w:pPr>
              <w:rPr>
                <w:rFonts w:eastAsia="Times New Roman"/>
                <w:b/>
                <w:sz w:val="20"/>
                <w:szCs w:val="20"/>
              </w:rPr>
            </w:pPr>
            <w:r w:rsidRPr="00C62907">
              <w:rPr>
                <w:rFonts w:eastAsia="Times New Roman"/>
                <w:b/>
                <w:sz w:val="20"/>
                <w:szCs w:val="20"/>
              </w:rPr>
              <w:t>7</w:t>
            </w:r>
          </w:p>
        </w:tc>
        <w:tc>
          <w:tcPr>
            <w:tcW w:w="0" w:type="auto"/>
            <w:hideMark/>
          </w:tcPr>
          <w:p w:rsidRPr="004E6A74" w:rsidR="00714F55" w:rsidP="00A21A8D" w:rsidRDefault="00714F55" w14:paraId="623AECCF" w14:textId="12AA64EC">
            <w:pPr>
              <w:rPr>
                <w:rFonts w:eastAsia="Times New Roman"/>
                <w:sz w:val="20"/>
                <w:szCs w:val="20"/>
              </w:rPr>
            </w:pPr>
            <w:r w:rsidRPr="004E6A74">
              <w:rPr>
                <w:rFonts w:eastAsia="Times New Roman"/>
                <w:sz w:val="20"/>
                <w:szCs w:val="20"/>
              </w:rPr>
              <w:t>Planchar cabeza de manga sobre almohadilla</w:t>
            </w:r>
            <w:r w:rsidR="00173FB0">
              <w:rPr>
                <w:rFonts w:eastAsia="Times New Roman"/>
                <w:sz w:val="20"/>
                <w:szCs w:val="20"/>
              </w:rPr>
              <w:t>.</w:t>
            </w:r>
          </w:p>
        </w:tc>
        <w:tc>
          <w:tcPr>
            <w:tcW w:w="0" w:type="auto"/>
            <w:hideMark/>
          </w:tcPr>
          <w:p w:rsidRPr="004E6A74" w:rsidR="00714F55" w:rsidP="00A21A8D" w:rsidRDefault="00714F55" w14:paraId="099B9AAB" w14:textId="0255A555">
            <w:pPr>
              <w:rPr>
                <w:rFonts w:eastAsia="Times New Roman"/>
                <w:sz w:val="20"/>
                <w:szCs w:val="20"/>
              </w:rPr>
            </w:pPr>
            <w:r w:rsidRPr="004E6A74">
              <w:rPr>
                <w:rFonts w:eastAsia="Times New Roman"/>
                <w:sz w:val="20"/>
                <w:szCs w:val="20"/>
              </w:rPr>
              <w:t>Vapor medio</w:t>
            </w:r>
            <w:r w:rsidR="00173FB0">
              <w:rPr>
                <w:rFonts w:eastAsia="Times New Roman"/>
                <w:sz w:val="20"/>
                <w:szCs w:val="20"/>
              </w:rPr>
              <w:t>.</w:t>
            </w:r>
          </w:p>
        </w:tc>
      </w:tr>
    </w:tbl>
    <w:p w:rsidRPr="004E6A74" w:rsidR="00A23B13" w:rsidP="00A23B13" w:rsidRDefault="00A23B13" w14:paraId="1E54C68C"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481781C8" w14:textId="77777777">
      <w:pPr>
        <w:pStyle w:val="Normal0"/>
        <w:pBdr>
          <w:top w:val="nil"/>
          <w:left w:val="nil"/>
          <w:bottom w:val="nil"/>
          <w:right w:val="nil"/>
          <w:between w:val="nil"/>
        </w:pBdr>
        <w:jc w:val="both"/>
        <w:rPr>
          <w:sz w:val="20"/>
          <w:szCs w:val="20"/>
        </w:rPr>
      </w:pPr>
    </w:p>
    <w:p w:rsidRPr="004E6A74" w:rsidR="00714F55" w:rsidP="00714F55" w:rsidRDefault="00714F55" w14:paraId="48DAB317" w14:textId="77777777">
      <w:pPr>
        <w:pStyle w:val="Normal0"/>
        <w:pBdr>
          <w:top w:val="nil"/>
          <w:left w:val="nil"/>
          <w:bottom w:val="nil"/>
          <w:right w:val="nil"/>
          <w:between w:val="nil"/>
        </w:pBdr>
        <w:jc w:val="both"/>
        <w:rPr>
          <w:sz w:val="20"/>
          <w:szCs w:val="20"/>
        </w:rPr>
      </w:pPr>
    </w:p>
    <w:tbl>
      <w:tblPr>
        <w:tblStyle w:val="Tablaconcuadrcula"/>
        <w:tblW w:w="0" w:type="auto"/>
        <w:shd w:val="clear" w:color="auto" w:fill="DBE5F1" w:themeFill="accent1" w:themeFillTint="33"/>
        <w:tblLook w:val="04A0" w:firstRow="1" w:lastRow="0" w:firstColumn="1" w:lastColumn="0" w:noHBand="0" w:noVBand="1"/>
      </w:tblPr>
      <w:tblGrid>
        <w:gridCol w:w="9962"/>
      </w:tblGrid>
      <w:tr w:rsidRPr="004E6A74" w:rsidR="00714F55" w:rsidTr="00531687" w14:paraId="6D021017" w14:textId="77777777">
        <w:tc>
          <w:tcPr>
            <w:tcW w:w="9962" w:type="dxa"/>
            <w:shd w:val="clear" w:color="auto" w:fill="DBE5F1" w:themeFill="accent1" w:themeFillTint="33"/>
          </w:tcPr>
          <w:p w:rsidR="00AD61F1" w:rsidRDefault="00AD61F1" w14:paraId="27AA20AD" w14:textId="77777777">
            <w:pPr>
              <w:pStyle w:val="Normal0"/>
              <w:jc w:val="both"/>
            </w:pPr>
            <w:r>
              <w:rPr>
                <w:color w:val="000000"/>
                <w:sz w:val="20"/>
                <w:szCs w:val="20"/>
              </w:rPr>
              <w:t xml:space="preserve">Nota: </w:t>
            </w:r>
            <w:proofErr w:type="spellStart"/>
            <w:r>
              <w:rPr>
                <w:i/>
                <w:iCs/>
                <w:color w:val="7030A0"/>
                <w:sz w:val="20"/>
                <w:szCs w:val="20"/>
                <w:shd w:val="clear" w:color="auto" w:fill="F4B183"/>
              </w:rPr>
              <w:t>stay-stitch</w:t>
            </w:r>
            <w:proofErr w:type="spellEnd"/>
            <w:r>
              <w:rPr>
                <w:color w:val="000000"/>
                <w:sz w:val="20"/>
                <w:szCs w:val="20"/>
              </w:rPr>
              <w:t xml:space="preserve"> es un término utilizado en el patronaje que hace referencia a una línea de puntadas que se cose en un margen de costura que comprende una sola capa de tela para evitar que los bordes curvos o al sesgo se estiren.</w:t>
            </w:r>
          </w:p>
          <w:p w:rsidRPr="004E6A74" w:rsidR="00714F55" w:rsidP="00A21A8D" w:rsidRDefault="00714F55" w14:paraId="5389EAD0" w14:textId="77777777">
            <w:pPr>
              <w:pStyle w:val="Normal0"/>
              <w:jc w:val="both"/>
              <w:rPr>
                <w:sz w:val="20"/>
                <w:szCs w:val="20"/>
              </w:rPr>
            </w:pPr>
          </w:p>
        </w:tc>
      </w:tr>
    </w:tbl>
    <w:p w:rsidRPr="004E6A74" w:rsidR="00714F55" w:rsidP="00714F55" w:rsidRDefault="00714F55" w14:paraId="03303D18" w14:textId="77777777">
      <w:pPr>
        <w:pStyle w:val="Normal0"/>
        <w:pBdr>
          <w:top w:val="nil"/>
          <w:left w:val="nil"/>
          <w:bottom w:val="nil"/>
          <w:right w:val="nil"/>
          <w:between w:val="nil"/>
        </w:pBdr>
        <w:jc w:val="both"/>
        <w:rPr>
          <w:sz w:val="20"/>
          <w:szCs w:val="20"/>
        </w:rPr>
      </w:pPr>
    </w:p>
    <w:p w:rsidRPr="004E6A74" w:rsidR="00714F55" w:rsidP="00714F55" w:rsidRDefault="00641031" w14:paraId="6CA46336" w14:textId="20FEFC85">
      <w:pPr>
        <w:pStyle w:val="Normal0"/>
        <w:pBdr>
          <w:top w:val="nil"/>
          <w:left w:val="nil"/>
          <w:bottom w:val="nil"/>
          <w:right w:val="nil"/>
          <w:between w:val="nil"/>
        </w:pBdr>
        <w:jc w:val="both"/>
        <w:rPr>
          <w:b/>
          <w:sz w:val="20"/>
          <w:szCs w:val="20"/>
        </w:rPr>
      </w:pPr>
      <w:r>
        <w:rPr>
          <w:b/>
          <w:sz w:val="20"/>
          <w:szCs w:val="20"/>
        </w:rPr>
        <w:t>F</w:t>
      </w:r>
      <w:r w:rsidRPr="004E6A74" w:rsidR="00714F55">
        <w:rPr>
          <w:b/>
          <w:sz w:val="20"/>
          <w:szCs w:val="20"/>
        </w:rPr>
        <w:t xml:space="preserve">. Prueba y evaluación </w:t>
      </w:r>
    </w:p>
    <w:p w:rsidRPr="004E6A74" w:rsidR="00714F55" w:rsidP="00714F55" w:rsidRDefault="00714F55" w14:paraId="797EEFE0" w14:textId="77777777">
      <w:pPr>
        <w:pStyle w:val="Normal0"/>
        <w:pBdr>
          <w:top w:val="nil"/>
          <w:left w:val="nil"/>
          <w:bottom w:val="nil"/>
          <w:right w:val="nil"/>
          <w:between w:val="nil"/>
        </w:pBdr>
        <w:jc w:val="both"/>
        <w:rPr>
          <w:sz w:val="20"/>
          <w:szCs w:val="20"/>
        </w:rPr>
      </w:pPr>
    </w:p>
    <w:p w:rsidRPr="004E6A74" w:rsidR="00714F55" w:rsidP="00641031" w:rsidRDefault="00714F55" w14:paraId="15C54C74" w14:textId="712A3E59">
      <w:pPr>
        <w:pStyle w:val="Normal0"/>
        <w:numPr>
          <w:ilvl w:val="0"/>
          <w:numId w:val="33"/>
        </w:numPr>
        <w:pBdr>
          <w:top w:val="nil"/>
          <w:left w:val="nil"/>
          <w:bottom w:val="nil"/>
          <w:right w:val="nil"/>
          <w:between w:val="nil"/>
        </w:pBdr>
        <w:jc w:val="both"/>
        <w:rPr>
          <w:b/>
          <w:sz w:val="20"/>
          <w:szCs w:val="20"/>
        </w:rPr>
      </w:pPr>
      <w:r w:rsidRPr="004E6A74">
        <w:rPr>
          <w:b/>
          <w:sz w:val="20"/>
          <w:szCs w:val="20"/>
        </w:rPr>
        <w:t>Lista de chequeo</w:t>
      </w:r>
      <w:r w:rsidRPr="004E6A74">
        <w:rPr>
          <w:b/>
          <w:i/>
          <w:sz w:val="20"/>
          <w:szCs w:val="20"/>
        </w:rPr>
        <w:t xml:space="preserve"> </w:t>
      </w:r>
      <w:r w:rsidRPr="004E6A74">
        <w:rPr>
          <w:b/>
          <w:sz w:val="20"/>
          <w:szCs w:val="20"/>
        </w:rPr>
        <w:t xml:space="preserve">del corpiño básico </w:t>
      </w:r>
    </w:p>
    <w:p w:rsidRPr="004E6A74" w:rsidR="00714F55" w:rsidP="00714F55" w:rsidRDefault="00714F55" w14:paraId="4D12BD28" w14:textId="77777777">
      <w:pPr>
        <w:pStyle w:val="Normal0"/>
        <w:pBdr>
          <w:top w:val="nil"/>
          <w:left w:val="nil"/>
          <w:bottom w:val="nil"/>
          <w:right w:val="nil"/>
          <w:between w:val="nil"/>
        </w:pBdr>
        <w:jc w:val="both"/>
        <w:rPr>
          <w:sz w:val="20"/>
          <w:szCs w:val="20"/>
        </w:rPr>
      </w:pPr>
    </w:p>
    <w:p w:rsidRPr="002D38BC" w:rsidR="00714F55" w:rsidP="00714F55" w:rsidRDefault="00714F55" w14:paraId="62EF7827" w14:textId="7B771340">
      <w:pPr>
        <w:pStyle w:val="Normal0"/>
        <w:pBdr>
          <w:top w:val="nil"/>
          <w:left w:val="nil"/>
          <w:bottom w:val="nil"/>
          <w:right w:val="nil"/>
          <w:between w:val="nil"/>
        </w:pBdr>
        <w:jc w:val="both"/>
        <w:rPr>
          <w:i/>
          <w:iCs/>
          <w:sz w:val="20"/>
          <w:szCs w:val="20"/>
        </w:rPr>
      </w:pPr>
      <w:r w:rsidRPr="002D38BC">
        <w:rPr>
          <w:b/>
          <w:i/>
          <w:iCs/>
          <w:sz w:val="20"/>
          <w:szCs w:val="20"/>
        </w:rPr>
        <w:t xml:space="preserve">Tabla </w:t>
      </w:r>
      <w:r w:rsidRPr="002D38BC" w:rsidR="00D240F1">
        <w:rPr>
          <w:b/>
          <w:i/>
          <w:iCs/>
          <w:sz w:val="20"/>
          <w:szCs w:val="20"/>
        </w:rPr>
        <w:t>12.</w:t>
      </w:r>
      <w:r w:rsidRPr="002D38BC">
        <w:rPr>
          <w:i/>
          <w:iCs/>
          <w:sz w:val="20"/>
          <w:szCs w:val="20"/>
        </w:rPr>
        <w:t xml:space="preserve"> </w:t>
      </w:r>
      <w:r w:rsidRPr="002D38BC">
        <w:rPr>
          <w:bCs/>
          <w:i/>
          <w:iCs/>
          <w:sz w:val="20"/>
          <w:szCs w:val="20"/>
        </w:rPr>
        <w:t>Lista de chequeo de los elementos del corpiño</w:t>
      </w:r>
    </w:p>
    <w:tbl>
      <w:tblPr>
        <w:tblStyle w:val="Tablaconcuadrcula"/>
        <w:tblW w:w="0" w:type="auto"/>
        <w:tblLook w:val="04A0" w:firstRow="1" w:lastRow="0" w:firstColumn="1" w:lastColumn="0" w:noHBand="0" w:noVBand="1"/>
      </w:tblPr>
      <w:tblGrid>
        <w:gridCol w:w="2547"/>
        <w:gridCol w:w="3402"/>
        <w:gridCol w:w="1372"/>
      </w:tblGrid>
      <w:tr w:rsidRPr="004E6A74" w:rsidR="00714F55" w:rsidTr="007A7288" w14:paraId="5702ABDE" w14:textId="77777777">
        <w:tc>
          <w:tcPr>
            <w:tcW w:w="2547" w:type="dxa"/>
            <w:shd w:val="clear" w:color="auto" w:fill="DBE5F1" w:themeFill="accent1" w:themeFillTint="33"/>
            <w:hideMark/>
          </w:tcPr>
          <w:p w:rsidRPr="004E6A74" w:rsidR="00714F55" w:rsidP="00A21A8D" w:rsidRDefault="00714F55" w14:paraId="17E15B18" w14:textId="77777777">
            <w:pPr>
              <w:jc w:val="center"/>
              <w:rPr>
                <w:rFonts w:eastAsia="Times New Roman"/>
                <w:b/>
                <w:bCs/>
                <w:sz w:val="20"/>
                <w:szCs w:val="20"/>
                <w:lang w:eastAsia="es-CO"/>
              </w:rPr>
            </w:pPr>
            <w:r w:rsidRPr="004E6A74">
              <w:rPr>
                <w:rFonts w:eastAsia="Times New Roman"/>
                <w:b/>
                <w:bCs/>
                <w:sz w:val="20"/>
                <w:szCs w:val="20"/>
                <w:lang w:eastAsia="es-CO"/>
              </w:rPr>
              <w:t>Ítem</w:t>
            </w:r>
          </w:p>
        </w:tc>
        <w:tc>
          <w:tcPr>
            <w:tcW w:w="3402" w:type="dxa"/>
            <w:shd w:val="clear" w:color="auto" w:fill="DBE5F1" w:themeFill="accent1" w:themeFillTint="33"/>
            <w:hideMark/>
          </w:tcPr>
          <w:p w:rsidRPr="004E6A74" w:rsidR="00714F55" w:rsidP="00A21A8D" w:rsidRDefault="00714F55" w14:paraId="3B7062EA" w14:textId="77777777">
            <w:pPr>
              <w:jc w:val="center"/>
              <w:rPr>
                <w:rFonts w:eastAsia="Times New Roman"/>
                <w:b/>
                <w:bCs/>
                <w:sz w:val="20"/>
                <w:szCs w:val="20"/>
                <w:lang w:eastAsia="es-CO"/>
              </w:rPr>
            </w:pPr>
            <w:r w:rsidRPr="004E6A74">
              <w:rPr>
                <w:rFonts w:eastAsia="Times New Roman"/>
                <w:b/>
                <w:bCs/>
                <w:sz w:val="20"/>
                <w:szCs w:val="20"/>
                <w:lang w:eastAsia="es-CO"/>
              </w:rPr>
              <w:t>Criterio</w:t>
            </w:r>
          </w:p>
        </w:tc>
        <w:tc>
          <w:tcPr>
            <w:tcW w:w="0" w:type="auto"/>
            <w:shd w:val="clear" w:color="auto" w:fill="DBE5F1" w:themeFill="accent1" w:themeFillTint="33"/>
            <w:hideMark/>
          </w:tcPr>
          <w:p w:rsidRPr="004E6A74" w:rsidR="00714F55" w:rsidP="00A21A8D" w:rsidRDefault="00714F55" w14:paraId="618F7183" w14:textId="77777777">
            <w:pPr>
              <w:jc w:val="center"/>
              <w:rPr>
                <w:rFonts w:eastAsia="Times New Roman"/>
                <w:b/>
                <w:bCs/>
                <w:sz w:val="20"/>
                <w:szCs w:val="20"/>
                <w:lang w:eastAsia="es-CO"/>
              </w:rPr>
            </w:pPr>
            <w:r w:rsidRPr="004E6A74">
              <w:rPr>
                <w:rFonts w:eastAsia="Times New Roman"/>
                <w:b/>
                <w:bCs/>
                <w:sz w:val="20"/>
                <w:szCs w:val="20"/>
                <w:lang w:eastAsia="es-CO"/>
              </w:rPr>
              <w:t>OK / Ajustar</w:t>
            </w:r>
          </w:p>
        </w:tc>
      </w:tr>
      <w:tr w:rsidRPr="004E6A74" w:rsidR="00714F55" w:rsidTr="00F153A6" w14:paraId="0237E00B" w14:textId="77777777">
        <w:tc>
          <w:tcPr>
            <w:tcW w:w="2547" w:type="dxa"/>
            <w:hideMark/>
          </w:tcPr>
          <w:p w:rsidRPr="004E6A74" w:rsidR="00714F55" w:rsidP="00A21A8D" w:rsidRDefault="00714F55" w14:paraId="1C885877" w14:textId="54E24741">
            <w:pPr>
              <w:rPr>
                <w:rFonts w:eastAsia="Times New Roman"/>
                <w:sz w:val="20"/>
                <w:szCs w:val="20"/>
                <w:lang w:eastAsia="es-CO"/>
              </w:rPr>
            </w:pPr>
            <w:r w:rsidRPr="004E6A74">
              <w:rPr>
                <w:rFonts w:eastAsia="Times New Roman"/>
                <w:sz w:val="20"/>
                <w:szCs w:val="20"/>
                <w:lang w:eastAsia="es-CO"/>
              </w:rPr>
              <w:t>Línea busto horizontal</w:t>
            </w:r>
            <w:r w:rsidR="00F153A6">
              <w:rPr>
                <w:rFonts w:eastAsia="Times New Roman"/>
                <w:sz w:val="20"/>
                <w:szCs w:val="20"/>
                <w:lang w:eastAsia="es-CO"/>
              </w:rPr>
              <w:t>.</w:t>
            </w:r>
          </w:p>
        </w:tc>
        <w:tc>
          <w:tcPr>
            <w:tcW w:w="3402" w:type="dxa"/>
            <w:hideMark/>
          </w:tcPr>
          <w:p w:rsidRPr="004E6A74" w:rsidR="00714F55" w:rsidP="00A21A8D" w:rsidRDefault="00714F55" w14:paraId="35B68787" w14:textId="306A625D">
            <w:pPr>
              <w:rPr>
                <w:rFonts w:eastAsia="Times New Roman"/>
                <w:sz w:val="20"/>
                <w:szCs w:val="20"/>
                <w:lang w:eastAsia="es-CO"/>
              </w:rPr>
            </w:pPr>
            <w:r w:rsidRPr="004E6A74">
              <w:rPr>
                <w:rFonts w:eastAsia="Times New Roman"/>
                <w:sz w:val="20"/>
                <w:szCs w:val="20"/>
                <w:lang w:eastAsia="es-CO"/>
              </w:rPr>
              <w:t>Paralela al suelo</w:t>
            </w:r>
            <w:r w:rsidR="00F153A6">
              <w:rPr>
                <w:rFonts w:eastAsia="Times New Roman"/>
                <w:sz w:val="20"/>
                <w:szCs w:val="20"/>
                <w:lang w:eastAsia="es-CO"/>
              </w:rPr>
              <w:t>.</w:t>
            </w:r>
          </w:p>
        </w:tc>
        <w:tc>
          <w:tcPr>
            <w:tcW w:w="0" w:type="auto"/>
            <w:hideMark/>
          </w:tcPr>
          <w:p w:rsidRPr="00531687" w:rsidR="00714F55" w:rsidP="00A21A8D" w:rsidRDefault="00531687" w14:paraId="367A05A8" w14:textId="3C2016D8">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714F55" w:rsidTr="00F153A6" w14:paraId="11147047" w14:textId="77777777">
        <w:tc>
          <w:tcPr>
            <w:tcW w:w="2547" w:type="dxa"/>
            <w:hideMark/>
          </w:tcPr>
          <w:p w:rsidRPr="004E6A74" w:rsidR="00714F55" w:rsidP="00A21A8D" w:rsidRDefault="00714F55" w14:paraId="349AA997" w14:textId="07D46202">
            <w:pPr>
              <w:rPr>
                <w:rFonts w:eastAsia="Times New Roman"/>
                <w:sz w:val="20"/>
                <w:szCs w:val="20"/>
                <w:lang w:eastAsia="es-CO"/>
              </w:rPr>
            </w:pPr>
            <w:r w:rsidRPr="004E6A74">
              <w:rPr>
                <w:rFonts w:eastAsia="Times New Roman"/>
                <w:sz w:val="20"/>
                <w:szCs w:val="20"/>
                <w:lang w:eastAsia="es-CO"/>
              </w:rPr>
              <w:t>Pinza busto</w:t>
            </w:r>
            <w:r w:rsidR="00F153A6">
              <w:rPr>
                <w:rFonts w:eastAsia="Times New Roman"/>
                <w:sz w:val="20"/>
                <w:szCs w:val="20"/>
                <w:lang w:eastAsia="es-CO"/>
              </w:rPr>
              <w:t>.</w:t>
            </w:r>
          </w:p>
        </w:tc>
        <w:tc>
          <w:tcPr>
            <w:tcW w:w="3402" w:type="dxa"/>
            <w:hideMark/>
          </w:tcPr>
          <w:p w:rsidRPr="004E6A74" w:rsidR="00714F55" w:rsidP="00A21A8D" w:rsidRDefault="00714F55" w14:paraId="2C68C40D" w14:textId="7C4C553C">
            <w:pPr>
              <w:rPr>
                <w:rFonts w:eastAsia="Times New Roman"/>
                <w:sz w:val="20"/>
                <w:szCs w:val="20"/>
                <w:lang w:eastAsia="es-CO"/>
              </w:rPr>
            </w:pPr>
            <w:r w:rsidRPr="004E6A74">
              <w:rPr>
                <w:rFonts w:eastAsia="Times New Roman"/>
                <w:sz w:val="20"/>
                <w:szCs w:val="20"/>
                <w:lang w:eastAsia="es-CO"/>
              </w:rPr>
              <w:t>Vértice a 2 cm del busto</w:t>
            </w:r>
            <w:r w:rsidR="00F153A6">
              <w:rPr>
                <w:rFonts w:eastAsia="Times New Roman"/>
                <w:sz w:val="20"/>
                <w:szCs w:val="20"/>
                <w:lang w:eastAsia="es-CO"/>
              </w:rPr>
              <w:t>.</w:t>
            </w:r>
          </w:p>
        </w:tc>
        <w:tc>
          <w:tcPr>
            <w:tcW w:w="0" w:type="auto"/>
            <w:hideMark/>
          </w:tcPr>
          <w:p w:rsidRPr="00531687" w:rsidR="00714F55" w:rsidP="00A21A8D" w:rsidRDefault="00531687" w14:paraId="4A35E80F" w14:textId="361938DB">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F153A6" w14:paraId="3104C3EA" w14:textId="77777777">
        <w:tc>
          <w:tcPr>
            <w:tcW w:w="2547" w:type="dxa"/>
            <w:hideMark/>
          </w:tcPr>
          <w:p w:rsidRPr="004E6A74" w:rsidR="00531687" w:rsidP="00531687" w:rsidRDefault="00531687" w14:paraId="58240BB0" w14:textId="79C08E96">
            <w:pPr>
              <w:rPr>
                <w:rFonts w:eastAsia="Times New Roman"/>
                <w:sz w:val="20"/>
                <w:szCs w:val="20"/>
                <w:lang w:eastAsia="es-CO"/>
              </w:rPr>
            </w:pPr>
            <w:r w:rsidRPr="004E6A74">
              <w:rPr>
                <w:rFonts w:eastAsia="Times New Roman"/>
                <w:sz w:val="20"/>
                <w:szCs w:val="20"/>
                <w:lang w:eastAsia="es-CO"/>
              </w:rPr>
              <w:t>Holgura busto</w:t>
            </w:r>
            <w:r>
              <w:rPr>
                <w:rFonts w:eastAsia="Times New Roman"/>
                <w:sz w:val="20"/>
                <w:szCs w:val="20"/>
                <w:lang w:eastAsia="es-CO"/>
              </w:rPr>
              <w:t>.</w:t>
            </w:r>
          </w:p>
        </w:tc>
        <w:tc>
          <w:tcPr>
            <w:tcW w:w="3402" w:type="dxa"/>
            <w:hideMark/>
          </w:tcPr>
          <w:p w:rsidRPr="004E6A74" w:rsidR="00531687" w:rsidP="00531687" w:rsidRDefault="00531687" w14:paraId="79E14C1B" w14:textId="176EDBA1">
            <w:pPr>
              <w:rPr>
                <w:rFonts w:eastAsia="Times New Roman"/>
                <w:sz w:val="20"/>
                <w:szCs w:val="20"/>
                <w:lang w:eastAsia="es-CO"/>
              </w:rPr>
            </w:pPr>
            <w:r w:rsidRPr="004E6A74">
              <w:rPr>
                <w:rFonts w:eastAsia="Times New Roman"/>
                <w:sz w:val="20"/>
                <w:szCs w:val="20"/>
                <w:lang w:eastAsia="es-CO"/>
              </w:rPr>
              <w:t>+ 4 cm ± 0,5 cm</w:t>
            </w:r>
            <w:r>
              <w:rPr>
                <w:rFonts w:eastAsia="Times New Roman"/>
                <w:sz w:val="20"/>
                <w:szCs w:val="20"/>
                <w:lang w:eastAsia="es-CO"/>
              </w:rPr>
              <w:t>.</w:t>
            </w:r>
          </w:p>
        </w:tc>
        <w:tc>
          <w:tcPr>
            <w:tcW w:w="0" w:type="auto"/>
            <w:hideMark/>
          </w:tcPr>
          <w:p w:rsidRPr="00531687" w:rsidR="00531687" w:rsidP="00531687" w:rsidRDefault="00531687" w14:paraId="53319A99" w14:textId="00A701FA">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F153A6" w14:paraId="2F3FEB88" w14:textId="77777777">
        <w:tc>
          <w:tcPr>
            <w:tcW w:w="2547" w:type="dxa"/>
            <w:hideMark/>
          </w:tcPr>
          <w:p w:rsidRPr="004E6A74" w:rsidR="00531687" w:rsidP="00531687" w:rsidRDefault="00531687" w14:paraId="1EDCA3CE" w14:textId="6B2B029B">
            <w:pPr>
              <w:rPr>
                <w:rFonts w:eastAsia="Times New Roman"/>
                <w:sz w:val="20"/>
                <w:szCs w:val="20"/>
                <w:lang w:eastAsia="es-CO"/>
              </w:rPr>
            </w:pPr>
            <w:r w:rsidRPr="004E6A74">
              <w:rPr>
                <w:rFonts w:eastAsia="Times New Roman"/>
                <w:sz w:val="20"/>
                <w:szCs w:val="20"/>
                <w:lang w:eastAsia="es-CO"/>
              </w:rPr>
              <w:t>Holgura cintura</w:t>
            </w:r>
            <w:r>
              <w:rPr>
                <w:rFonts w:eastAsia="Times New Roman"/>
                <w:sz w:val="20"/>
                <w:szCs w:val="20"/>
                <w:lang w:eastAsia="es-CO"/>
              </w:rPr>
              <w:t>.</w:t>
            </w:r>
          </w:p>
        </w:tc>
        <w:tc>
          <w:tcPr>
            <w:tcW w:w="3402" w:type="dxa"/>
            <w:hideMark/>
          </w:tcPr>
          <w:p w:rsidRPr="004E6A74" w:rsidR="00531687" w:rsidP="00531687" w:rsidRDefault="00531687" w14:paraId="1184C75E" w14:textId="12EC7AA5">
            <w:pPr>
              <w:rPr>
                <w:rFonts w:eastAsia="Times New Roman"/>
                <w:sz w:val="20"/>
                <w:szCs w:val="20"/>
                <w:lang w:eastAsia="es-CO"/>
              </w:rPr>
            </w:pPr>
            <w:r w:rsidRPr="004E6A74">
              <w:rPr>
                <w:rFonts w:eastAsia="Times New Roman"/>
                <w:sz w:val="20"/>
                <w:szCs w:val="20"/>
                <w:lang w:eastAsia="es-CO"/>
              </w:rPr>
              <w:t>+ 2 cm ± 0,5 cm</w:t>
            </w:r>
            <w:r>
              <w:rPr>
                <w:rFonts w:eastAsia="Times New Roman"/>
                <w:sz w:val="20"/>
                <w:szCs w:val="20"/>
                <w:lang w:eastAsia="es-CO"/>
              </w:rPr>
              <w:t>.</w:t>
            </w:r>
          </w:p>
        </w:tc>
        <w:tc>
          <w:tcPr>
            <w:tcW w:w="0" w:type="auto"/>
            <w:hideMark/>
          </w:tcPr>
          <w:p w:rsidRPr="00531687" w:rsidR="00531687" w:rsidP="00531687" w:rsidRDefault="00531687" w14:paraId="2DE11719" w14:textId="22039430">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F153A6" w14:paraId="1BD02D0C" w14:textId="77777777">
        <w:tc>
          <w:tcPr>
            <w:tcW w:w="2547" w:type="dxa"/>
            <w:hideMark/>
          </w:tcPr>
          <w:p w:rsidRPr="004E6A74" w:rsidR="00531687" w:rsidP="00531687" w:rsidRDefault="00531687" w14:paraId="423B84E4" w14:textId="6C0FE6B9">
            <w:pPr>
              <w:rPr>
                <w:rFonts w:eastAsia="Times New Roman"/>
                <w:sz w:val="20"/>
                <w:szCs w:val="20"/>
                <w:lang w:eastAsia="es-CO"/>
              </w:rPr>
            </w:pPr>
            <w:r w:rsidRPr="004E6A74">
              <w:rPr>
                <w:rFonts w:eastAsia="Times New Roman"/>
                <w:sz w:val="20"/>
                <w:szCs w:val="20"/>
                <w:lang w:eastAsia="es-CO"/>
              </w:rPr>
              <w:t>Caída de hombro</w:t>
            </w:r>
            <w:r>
              <w:rPr>
                <w:rFonts w:eastAsia="Times New Roman"/>
                <w:sz w:val="20"/>
                <w:szCs w:val="20"/>
                <w:lang w:eastAsia="es-CO"/>
              </w:rPr>
              <w:t>.</w:t>
            </w:r>
          </w:p>
        </w:tc>
        <w:tc>
          <w:tcPr>
            <w:tcW w:w="3402" w:type="dxa"/>
            <w:hideMark/>
          </w:tcPr>
          <w:p w:rsidRPr="004E6A74" w:rsidR="00531687" w:rsidP="00531687" w:rsidRDefault="00531687" w14:paraId="0065F96C" w14:textId="1529C68A">
            <w:pPr>
              <w:rPr>
                <w:rFonts w:eastAsia="Times New Roman"/>
                <w:sz w:val="20"/>
                <w:szCs w:val="20"/>
                <w:lang w:eastAsia="es-CO"/>
              </w:rPr>
            </w:pPr>
            <w:r w:rsidRPr="004E6A74">
              <w:rPr>
                <w:rFonts w:eastAsia="Times New Roman"/>
                <w:sz w:val="20"/>
                <w:szCs w:val="20"/>
                <w:lang w:eastAsia="es-CO"/>
              </w:rPr>
              <w:t>12–15°</w:t>
            </w:r>
            <w:r>
              <w:rPr>
                <w:rFonts w:eastAsia="Times New Roman"/>
                <w:sz w:val="20"/>
                <w:szCs w:val="20"/>
                <w:lang w:eastAsia="es-CO"/>
              </w:rPr>
              <w:t>.</w:t>
            </w:r>
          </w:p>
        </w:tc>
        <w:tc>
          <w:tcPr>
            <w:tcW w:w="0" w:type="auto"/>
            <w:hideMark/>
          </w:tcPr>
          <w:p w:rsidRPr="00531687" w:rsidR="00531687" w:rsidP="00531687" w:rsidRDefault="00531687" w14:paraId="631E487F" w14:textId="7E58AA09">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F153A6" w14:paraId="4CB5E96C" w14:textId="77777777">
        <w:tc>
          <w:tcPr>
            <w:tcW w:w="2547" w:type="dxa"/>
            <w:hideMark/>
          </w:tcPr>
          <w:p w:rsidRPr="004E6A74" w:rsidR="00531687" w:rsidP="00531687" w:rsidRDefault="00531687" w14:paraId="1C5CDF5B" w14:textId="39132F22">
            <w:pPr>
              <w:rPr>
                <w:rFonts w:eastAsia="Times New Roman"/>
                <w:sz w:val="20"/>
                <w:szCs w:val="20"/>
                <w:lang w:eastAsia="es-CO"/>
              </w:rPr>
            </w:pPr>
            <w:r w:rsidRPr="004E6A74">
              <w:rPr>
                <w:rFonts w:eastAsia="Times New Roman"/>
                <w:sz w:val="20"/>
                <w:szCs w:val="20"/>
                <w:lang w:eastAsia="es-CO"/>
              </w:rPr>
              <w:t>Sisa</w:t>
            </w:r>
            <w:r>
              <w:rPr>
                <w:rFonts w:eastAsia="Times New Roman"/>
                <w:sz w:val="20"/>
                <w:szCs w:val="20"/>
                <w:lang w:eastAsia="es-CO"/>
              </w:rPr>
              <w:t>.</w:t>
            </w:r>
          </w:p>
        </w:tc>
        <w:tc>
          <w:tcPr>
            <w:tcW w:w="3402" w:type="dxa"/>
            <w:hideMark/>
          </w:tcPr>
          <w:p w:rsidRPr="004E6A74" w:rsidR="00531687" w:rsidP="00531687" w:rsidRDefault="00531687" w14:paraId="31F1702A" w14:textId="7EB25141">
            <w:pPr>
              <w:rPr>
                <w:rFonts w:eastAsia="Times New Roman"/>
                <w:sz w:val="20"/>
                <w:szCs w:val="20"/>
                <w:lang w:eastAsia="es-CO"/>
              </w:rPr>
            </w:pPr>
            <w:r w:rsidRPr="004E6A74">
              <w:rPr>
                <w:rFonts w:eastAsia="Times New Roman"/>
                <w:sz w:val="20"/>
                <w:szCs w:val="20"/>
                <w:lang w:eastAsia="es-CO"/>
              </w:rPr>
              <w:t>Despegue 1 cm sin pellizcar</w:t>
            </w:r>
            <w:r>
              <w:rPr>
                <w:rFonts w:eastAsia="Times New Roman"/>
                <w:sz w:val="20"/>
                <w:szCs w:val="20"/>
                <w:lang w:eastAsia="es-CO"/>
              </w:rPr>
              <w:t>.</w:t>
            </w:r>
          </w:p>
        </w:tc>
        <w:tc>
          <w:tcPr>
            <w:tcW w:w="0" w:type="auto"/>
            <w:hideMark/>
          </w:tcPr>
          <w:p w:rsidRPr="00531687" w:rsidR="00531687" w:rsidP="00531687" w:rsidRDefault="00531687" w14:paraId="1668C763" w14:textId="2A80143E">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F153A6" w14:paraId="07CEA525" w14:textId="77777777">
        <w:tc>
          <w:tcPr>
            <w:tcW w:w="2547" w:type="dxa"/>
            <w:hideMark/>
          </w:tcPr>
          <w:p w:rsidRPr="004E6A74" w:rsidR="00531687" w:rsidP="00531687" w:rsidRDefault="00531687" w14:paraId="79C8A082" w14:textId="300402CB">
            <w:pPr>
              <w:rPr>
                <w:rFonts w:eastAsia="Times New Roman"/>
                <w:sz w:val="20"/>
                <w:szCs w:val="20"/>
                <w:lang w:eastAsia="es-CO"/>
              </w:rPr>
            </w:pPr>
            <w:r w:rsidRPr="004E6A74">
              <w:rPr>
                <w:rFonts w:eastAsia="Times New Roman"/>
                <w:sz w:val="20"/>
                <w:szCs w:val="20"/>
                <w:lang w:eastAsia="es-CO"/>
              </w:rPr>
              <w:t>Escote</w:t>
            </w:r>
            <w:r>
              <w:rPr>
                <w:rFonts w:eastAsia="Times New Roman"/>
                <w:sz w:val="20"/>
                <w:szCs w:val="20"/>
                <w:lang w:eastAsia="es-CO"/>
              </w:rPr>
              <w:t>.</w:t>
            </w:r>
          </w:p>
        </w:tc>
        <w:tc>
          <w:tcPr>
            <w:tcW w:w="3402" w:type="dxa"/>
            <w:hideMark/>
          </w:tcPr>
          <w:p w:rsidRPr="004E6A74" w:rsidR="00531687" w:rsidP="00531687" w:rsidRDefault="00531687" w14:paraId="20C297FC" w14:textId="19E42280">
            <w:pPr>
              <w:rPr>
                <w:rFonts w:eastAsia="Times New Roman"/>
                <w:sz w:val="20"/>
                <w:szCs w:val="20"/>
                <w:lang w:eastAsia="es-CO"/>
              </w:rPr>
            </w:pPr>
            <w:r w:rsidRPr="004E6A74">
              <w:rPr>
                <w:rFonts w:eastAsia="Times New Roman"/>
                <w:sz w:val="20"/>
                <w:szCs w:val="20"/>
                <w:lang w:eastAsia="es-CO"/>
              </w:rPr>
              <w:t xml:space="preserve">Plano, sin </w:t>
            </w:r>
            <w:proofErr w:type="spellStart"/>
            <w:r w:rsidRPr="00F153A6">
              <w:rPr>
                <w:rFonts w:eastAsia="Times New Roman"/>
                <w:i/>
                <w:color w:val="7030A0"/>
                <w:sz w:val="20"/>
                <w:szCs w:val="20"/>
                <w:lang w:eastAsia="es-CO"/>
              </w:rPr>
              <w:t>gape</w:t>
            </w:r>
            <w:proofErr w:type="spellEnd"/>
            <w:r>
              <w:rPr>
                <w:rFonts w:eastAsia="Times New Roman"/>
                <w:sz w:val="20"/>
                <w:szCs w:val="20"/>
                <w:lang w:eastAsia="es-CO"/>
              </w:rPr>
              <w:t>.</w:t>
            </w:r>
          </w:p>
        </w:tc>
        <w:tc>
          <w:tcPr>
            <w:tcW w:w="0" w:type="auto"/>
            <w:hideMark/>
          </w:tcPr>
          <w:p w:rsidRPr="00531687" w:rsidR="00531687" w:rsidP="00531687" w:rsidRDefault="00531687" w14:paraId="644D62A8" w14:textId="0E955F39">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F153A6" w14:paraId="0FEF51DE" w14:textId="77777777">
        <w:tc>
          <w:tcPr>
            <w:tcW w:w="2547" w:type="dxa"/>
            <w:hideMark/>
          </w:tcPr>
          <w:p w:rsidRPr="004E6A74" w:rsidR="00531687" w:rsidP="00531687" w:rsidRDefault="00531687" w14:paraId="1DA23550" w14:textId="743856E4">
            <w:pPr>
              <w:rPr>
                <w:rFonts w:eastAsia="Times New Roman"/>
                <w:sz w:val="20"/>
                <w:szCs w:val="20"/>
                <w:lang w:eastAsia="es-CO"/>
              </w:rPr>
            </w:pPr>
            <w:r w:rsidRPr="004E6A74">
              <w:rPr>
                <w:rFonts w:eastAsia="Times New Roman"/>
                <w:sz w:val="20"/>
                <w:szCs w:val="20"/>
                <w:lang w:eastAsia="es-CO"/>
              </w:rPr>
              <w:t>Costado</w:t>
            </w:r>
            <w:r>
              <w:rPr>
                <w:rFonts w:eastAsia="Times New Roman"/>
                <w:sz w:val="20"/>
                <w:szCs w:val="20"/>
                <w:lang w:eastAsia="es-CO"/>
              </w:rPr>
              <w:t>.</w:t>
            </w:r>
          </w:p>
        </w:tc>
        <w:tc>
          <w:tcPr>
            <w:tcW w:w="3402" w:type="dxa"/>
            <w:hideMark/>
          </w:tcPr>
          <w:p w:rsidRPr="004E6A74" w:rsidR="00531687" w:rsidP="00531687" w:rsidRDefault="00531687" w14:paraId="72E412BB" w14:textId="77777777">
            <w:pPr>
              <w:rPr>
                <w:rFonts w:eastAsia="Times New Roman"/>
                <w:sz w:val="20"/>
                <w:szCs w:val="20"/>
                <w:lang w:eastAsia="es-CO"/>
              </w:rPr>
            </w:pPr>
            <w:r w:rsidRPr="004E6A74">
              <w:rPr>
                <w:rFonts w:eastAsia="Times New Roman"/>
                <w:sz w:val="20"/>
                <w:szCs w:val="20"/>
                <w:lang w:eastAsia="es-CO"/>
              </w:rPr>
              <w:t>Perpendicular al piso</w:t>
            </w:r>
          </w:p>
        </w:tc>
        <w:tc>
          <w:tcPr>
            <w:tcW w:w="0" w:type="auto"/>
            <w:hideMark/>
          </w:tcPr>
          <w:p w:rsidRPr="00531687" w:rsidR="00531687" w:rsidP="00531687" w:rsidRDefault="00531687" w14:paraId="32AF7384" w14:textId="1372D93D">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bl>
    <w:p w:rsidRPr="004E6A74" w:rsidR="00A23B13" w:rsidP="00A23B13" w:rsidRDefault="00A23B13" w14:paraId="6655DE36"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6F7620B7" w14:textId="77777777">
      <w:pPr>
        <w:pStyle w:val="Normal0"/>
        <w:pBdr>
          <w:top w:val="nil"/>
          <w:left w:val="nil"/>
          <w:bottom w:val="nil"/>
          <w:right w:val="nil"/>
          <w:between w:val="nil"/>
        </w:pBdr>
        <w:jc w:val="both"/>
        <w:rPr>
          <w:sz w:val="20"/>
          <w:szCs w:val="20"/>
        </w:rPr>
      </w:pPr>
    </w:p>
    <w:p w:rsidRPr="004E6A74" w:rsidR="00714F55" w:rsidP="00D55794" w:rsidRDefault="00714F55" w14:paraId="21D20198" w14:textId="169B3ADE">
      <w:pPr>
        <w:pStyle w:val="Normal0"/>
        <w:numPr>
          <w:ilvl w:val="0"/>
          <w:numId w:val="33"/>
        </w:numPr>
        <w:pBdr>
          <w:top w:val="nil"/>
          <w:left w:val="nil"/>
          <w:bottom w:val="nil"/>
          <w:right w:val="nil"/>
          <w:between w:val="nil"/>
        </w:pBdr>
        <w:jc w:val="both"/>
        <w:rPr>
          <w:b/>
          <w:sz w:val="20"/>
          <w:szCs w:val="20"/>
        </w:rPr>
      </w:pPr>
      <w:r w:rsidRPr="004E6A74">
        <w:rPr>
          <w:b/>
          <w:sz w:val="20"/>
          <w:szCs w:val="20"/>
        </w:rPr>
        <w:t>Lista de chequeo del corpiño + manga</w:t>
      </w:r>
    </w:p>
    <w:p w:rsidRPr="004E6A74" w:rsidR="00714F55" w:rsidP="00714F55" w:rsidRDefault="00714F55" w14:paraId="1093FA77" w14:textId="77777777">
      <w:pPr>
        <w:pStyle w:val="Normal0"/>
        <w:pBdr>
          <w:top w:val="nil"/>
          <w:left w:val="nil"/>
          <w:bottom w:val="nil"/>
          <w:right w:val="nil"/>
          <w:between w:val="nil"/>
        </w:pBdr>
        <w:jc w:val="both"/>
        <w:rPr>
          <w:b/>
          <w:sz w:val="20"/>
          <w:szCs w:val="20"/>
        </w:rPr>
      </w:pPr>
    </w:p>
    <w:p w:rsidRPr="002D38BC" w:rsidR="00714F55" w:rsidP="00714F55" w:rsidRDefault="00D55794" w14:paraId="17FC5D55" w14:textId="442CC46F">
      <w:pPr>
        <w:pStyle w:val="Normal0"/>
        <w:pBdr>
          <w:top w:val="nil"/>
          <w:left w:val="nil"/>
          <w:bottom w:val="nil"/>
          <w:right w:val="nil"/>
          <w:between w:val="nil"/>
        </w:pBdr>
        <w:jc w:val="both"/>
        <w:rPr>
          <w:i/>
          <w:iCs/>
          <w:sz w:val="20"/>
          <w:szCs w:val="20"/>
        </w:rPr>
      </w:pPr>
      <w:r w:rsidRPr="002D38BC">
        <w:rPr>
          <w:b/>
          <w:i/>
          <w:iCs/>
          <w:sz w:val="20"/>
          <w:szCs w:val="20"/>
        </w:rPr>
        <w:t>Tabla 13.</w:t>
      </w:r>
      <w:r w:rsidRPr="002D38BC" w:rsidR="00714F55">
        <w:rPr>
          <w:i/>
          <w:iCs/>
          <w:sz w:val="20"/>
          <w:szCs w:val="20"/>
        </w:rPr>
        <w:t xml:space="preserve"> Lista de chequeo por </w:t>
      </w:r>
      <w:proofErr w:type="spellStart"/>
      <w:r w:rsidRPr="002D38BC" w:rsidR="00714F55">
        <w:rPr>
          <w:i/>
          <w:iCs/>
          <w:sz w:val="20"/>
          <w:szCs w:val="20"/>
        </w:rPr>
        <w:t>items</w:t>
      </w:r>
      <w:proofErr w:type="spellEnd"/>
    </w:p>
    <w:tbl>
      <w:tblPr>
        <w:tblStyle w:val="Tablaconcuadrcula"/>
        <w:tblW w:w="0" w:type="auto"/>
        <w:tblLook w:val="04A0" w:firstRow="1" w:lastRow="0" w:firstColumn="1" w:lastColumn="0" w:noHBand="0" w:noVBand="1"/>
      </w:tblPr>
      <w:tblGrid>
        <w:gridCol w:w="3307"/>
        <w:gridCol w:w="2889"/>
        <w:gridCol w:w="2268"/>
      </w:tblGrid>
      <w:tr w:rsidRPr="004E6A74" w:rsidR="00714F55" w:rsidTr="007A7288" w14:paraId="4EF6A162" w14:textId="77777777">
        <w:tc>
          <w:tcPr>
            <w:tcW w:w="0" w:type="auto"/>
            <w:shd w:val="clear" w:color="auto" w:fill="DBE5F1" w:themeFill="accent1" w:themeFillTint="33"/>
            <w:hideMark/>
          </w:tcPr>
          <w:p w:rsidRPr="004E6A74" w:rsidR="00714F55" w:rsidP="00A21A8D" w:rsidRDefault="00714F55" w14:paraId="47953EE6" w14:textId="77777777">
            <w:pPr>
              <w:jc w:val="center"/>
              <w:rPr>
                <w:rFonts w:eastAsia="Times New Roman"/>
                <w:b/>
                <w:bCs/>
                <w:sz w:val="20"/>
                <w:szCs w:val="20"/>
                <w:lang w:eastAsia="es-CO"/>
              </w:rPr>
            </w:pPr>
            <w:r w:rsidRPr="004E6A74">
              <w:rPr>
                <w:rFonts w:eastAsia="Times New Roman"/>
                <w:b/>
                <w:bCs/>
                <w:sz w:val="20"/>
                <w:szCs w:val="20"/>
                <w:lang w:eastAsia="es-CO"/>
              </w:rPr>
              <w:t>Ítem</w:t>
            </w:r>
          </w:p>
        </w:tc>
        <w:tc>
          <w:tcPr>
            <w:tcW w:w="2889" w:type="dxa"/>
            <w:shd w:val="clear" w:color="auto" w:fill="DBE5F1" w:themeFill="accent1" w:themeFillTint="33"/>
            <w:hideMark/>
          </w:tcPr>
          <w:p w:rsidRPr="004E6A74" w:rsidR="00714F55" w:rsidP="00A21A8D" w:rsidRDefault="00714F55" w14:paraId="439AE029" w14:textId="77777777">
            <w:pPr>
              <w:jc w:val="center"/>
              <w:rPr>
                <w:rFonts w:eastAsia="Times New Roman"/>
                <w:b/>
                <w:bCs/>
                <w:sz w:val="20"/>
                <w:szCs w:val="20"/>
                <w:lang w:eastAsia="es-CO"/>
              </w:rPr>
            </w:pPr>
            <w:r w:rsidRPr="004E6A74">
              <w:rPr>
                <w:rFonts w:eastAsia="Times New Roman"/>
                <w:b/>
                <w:bCs/>
                <w:sz w:val="20"/>
                <w:szCs w:val="20"/>
                <w:lang w:eastAsia="es-CO"/>
              </w:rPr>
              <w:t>Criterio</w:t>
            </w:r>
          </w:p>
        </w:tc>
        <w:tc>
          <w:tcPr>
            <w:tcW w:w="2268" w:type="dxa"/>
            <w:shd w:val="clear" w:color="auto" w:fill="DBE5F1" w:themeFill="accent1" w:themeFillTint="33"/>
            <w:hideMark/>
          </w:tcPr>
          <w:p w:rsidRPr="004E6A74" w:rsidR="00714F55" w:rsidP="00A21A8D" w:rsidRDefault="00714F55" w14:paraId="2796603C" w14:textId="77777777">
            <w:pPr>
              <w:jc w:val="center"/>
              <w:rPr>
                <w:rFonts w:eastAsia="Times New Roman"/>
                <w:b/>
                <w:bCs/>
                <w:sz w:val="20"/>
                <w:szCs w:val="20"/>
                <w:lang w:eastAsia="es-CO"/>
              </w:rPr>
            </w:pPr>
            <w:r w:rsidRPr="004E6A74">
              <w:rPr>
                <w:rFonts w:eastAsia="Times New Roman"/>
                <w:b/>
                <w:bCs/>
                <w:sz w:val="20"/>
                <w:szCs w:val="20"/>
                <w:lang w:eastAsia="es-CO"/>
              </w:rPr>
              <w:t>OK / Ajustar</w:t>
            </w:r>
          </w:p>
        </w:tc>
      </w:tr>
      <w:tr w:rsidRPr="004E6A74" w:rsidR="00531687" w:rsidTr="00D55794" w14:paraId="38E8F32E" w14:textId="77777777">
        <w:tc>
          <w:tcPr>
            <w:tcW w:w="0" w:type="auto"/>
            <w:hideMark/>
          </w:tcPr>
          <w:p w:rsidRPr="004E6A74" w:rsidR="00531687" w:rsidP="00531687" w:rsidRDefault="00531687" w14:paraId="669A004B" w14:textId="0A218D11">
            <w:pPr>
              <w:rPr>
                <w:rFonts w:eastAsia="Times New Roman"/>
                <w:sz w:val="20"/>
                <w:szCs w:val="20"/>
                <w:lang w:eastAsia="es-CO"/>
              </w:rPr>
            </w:pPr>
            <w:r w:rsidRPr="004E6A74">
              <w:rPr>
                <w:rFonts w:eastAsia="Times New Roman"/>
                <w:sz w:val="20"/>
                <w:szCs w:val="20"/>
                <w:lang w:eastAsia="es-CO"/>
              </w:rPr>
              <w:t>Longitud sisa v</w:t>
            </w:r>
            <w:r w:rsidR="002D38BC">
              <w:rPr>
                <w:rFonts w:eastAsia="Times New Roman"/>
                <w:sz w:val="20"/>
                <w:szCs w:val="20"/>
                <w:lang w:eastAsia="es-CO"/>
              </w:rPr>
              <w:t>ersus</w:t>
            </w:r>
            <w:r w:rsidRPr="004E6A74">
              <w:rPr>
                <w:rFonts w:eastAsia="Times New Roman"/>
                <w:sz w:val="20"/>
                <w:szCs w:val="20"/>
                <w:lang w:eastAsia="es-CO"/>
              </w:rPr>
              <w:t xml:space="preserve"> curva manga</w:t>
            </w:r>
            <w:r>
              <w:rPr>
                <w:rFonts w:eastAsia="Times New Roman"/>
                <w:sz w:val="20"/>
                <w:szCs w:val="20"/>
                <w:lang w:eastAsia="es-CO"/>
              </w:rPr>
              <w:t>.</w:t>
            </w:r>
          </w:p>
        </w:tc>
        <w:tc>
          <w:tcPr>
            <w:tcW w:w="2889" w:type="dxa"/>
            <w:hideMark/>
          </w:tcPr>
          <w:p w:rsidRPr="004E6A74" w:rsidR="00531687" w:rsidP="00531687" w:rsidRDefault="00531687" w14:paraId="3D0A3954" w14:textId="0478A261">
            <w:pPr>
              <w:rPr>
                <w:rFonts w:eastAsia="Times New Roman"/>
                <w:sz w:val="20"/>
                <w:szCs w:val="20"/>
                <w:lang w:eastAsia="es-CO"/>
              </w:rPr>
            </w:pPr>
            <w:r w:rsidRPr="004E6A74">
              <w:rPr>
                <w:rFonts w:eastAsia="Times New Roman"/>
                <w:sz w:val="20"/>
                <w:szCs w:val="20"/>
                <w:lang w:eastAsia="es-CO"/>
              </w:rPr>
              <w:t>Diferencia ≤ 0,3 cm</w:t>
            </w:r>
            <w:r>
              <w:rPr>
                <w:rFonts w:eastAsia="Times New Roman"/>
                <w:sz w:val="20"/>
                <w:szCs w:val="20"/>
                <w:lang w:eastAsia="es-CO"/>
              </w:rPr>
              <w:t>.</w:t>
            </w:r>
          </w:p>
        </w:tc>
        <w:tc>
          <w:tcPr>
            <w:tcW w:w="2268" w:type="dxa"/>
            <w:hideMark/>
          </w:tcPr>
          <w:p w:rsidRPr="004E6A74" w:rsidR="00531687" w:rsidP="00531687" w:rsidRDefault="00531687" w14:paraId="4C461D90" w14:textId="357AF50B">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D55794" w14:paraId="130A2FFC" w14:textId="77777777">
        <w:tc>
          <w:tcPr>
            <w:tcW w:w="0" w:type="auto"/>
            <w:hideMark/>
          </w:tcPr>
          <w:p w:rsidRPr="004E6A74" w:rsidR="00531687" w:rsidP="00531687" w:rsidRDefault="00531687" w14:paraId="5BC60BB1" w14:textId="3257E52F">
            <w:pPr>
              <w:rPr>
                <w:rFonts w:eastAsia="Times New Roman"/>
                <w:sz w:val="20"/>
                <w:szCs w:val="20"/>
                <w:lang w:eastAsia="es-CO"/>
              </w:rPr>
            </w:pPr>
            <w:proofErr w:type="gramStart"/>
            <w:r w:rsidRPr="004E6A74">
              <w:rPr>
                <w:rFonts w:eastAsia="Times New Roman"/>
                <w:sz w:val="20"/>
                <w:szCs w:val="20"/>
                <w:lang w:eastAsia="es-CO"/>
              </w:rPr>
              <w:t>Embebido corona</w:t>
            </w:r>
            <w:proofErr w:type="gramEnd"/>
            <w:r>
              <w:rPr>
                <w:rFonts w:eastAsia="Times New Roman"/>
                <w:sz w:val="20"/>
                <w:szCs w:val="20"/>
                <w:lang w:eastAsia="es-CO"/>
              </w:rPr>
              <w:t>.</w:t>
            </w:r>
          </w:p>
        </w:tc>
        <w:tc>
          <w:tcPr>
            <w:tcW w:w="2889" w:type="dxa"/>
            <w:hideMark/>
          </w:tcPr>
          <w:p w:rsidRPr="004E6A74" w:rsidR="00531687" w:rsidP="00531687" w:rsidRDefault="00531687" w14:paraId="57BB794A" w14:textId="22FA24BA">
            <w:pPr>
              <w:rPr>
                <w:rFonts w:eastAsia="Times New Roman"/>
                <w:sz w:val="20"/>
                <w:szCs w:val="20"/>
                <w:lang w:eastAsia="es-CO"/>
              </w:rPr>
            </w:pPr>
            <w:r w:rsidRPr="004E6A74">
              <w:rPr>
                <w:rFonts w:eastAsia="Times New Roman"/>
                <w:sz w:val="20"/>
                <w:szCs w:val="20"/>
                <w:lang w:eastAsia="es-CO"/>
              </w:rPr>
              <w:t>Liso, sin frunces visibles</w:t>
            </w:r>
            <w:r>
              <w:rPr>
                <w:rFonts w:eastAsia="Times New Roman"/>
                <w:sz w:val="20"/>
                <w:szCs w:val="20"/>
                <w:lang w:eastAsia="es-CO"/>
              </w:rPr>
              <w:t>.</w:t>
            </w:r>
          </w:p>
        </w:tc>
        <w:tc>
          <w:tcPr>
            <w:tcW w:w="2268" w:type="dxa"/>
            <w:hideMark/>
          </w:tcPr>
          <w:p w:rsidRPr="004E6A74" w:rsidR="00531687" w:rsidP="00531687" w:rsidRDefault="00531687" w14:paraId="4E28EC9D" w14:textId="49176A95">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D55794" w14:paraId="636A88AA" w14:textId="77777777">
        <w:tc>
          <w:tcPr>
            <w:tcW w:w="0" w:type="auto"/>
            <w:hideMark/>
          </w:tcPr>
          <w:p w:rsidRPr="004E6A74" w:rsidR="00531687" w:rsidP="00531687" w:rsidRDefault="00531687" w14:paraId="08DF8E13" w14:textId="1B76A9AC">
            <w:pPr>
              <w:rPr>
                <w:rFonts w:eastAsia="Times New Roman"/>
                <w:sz w:val="20"/>
                <w:szCs w:val="20"/>
                <w:lang w:eastAsia="es-CO"/>
              </w:rPr>
            </w:pPr>
            <w:r w:rsidRPr="004E6A74">
              <w:rPr>
                <w:rFonts w:eastAsia="Times New Roman"/>
                <w:sz w:val="20"/>
                <w:szCs w:val="20"/>
                <w:lang w:eastAsia="es-CO"/>
              </w:rPr>
              <w:t>Piquetes</w:t>
            </w:r>
            <w:r>
              <w:rPr>
                <w:rFonts w:eastAsia="Times New Roman"/>
                <w:sz w:val="20"/>
                <w:szCs w:val="20"/>
                <w:lang w:eastAsia="es-CO"/>
              </w:rPr>
              <w:t>.</w:t>
            </w:r>
          </w:p>
        </w:tc>
        <w:tc>
          <w:tcPr>
            <w:tcW w:w="2889" w:type="dxa"/>
            <w:hideMark/>
          </w:tcPr>
          <w:p w:rsidRPr="004E6A74" w:rsidR="00531687" w:rsidP="00531687" w:rsidRDefault="00531687" w14:paraId="035A12DF" w14:textId="2C023B17">
            <w:pPr>
              <w:rPr>
                <w:rFonts w:eastAsia="Times New Roman"/>
                <w:sz w:val="20"/>
                <w:szCs w:val="20"/>
                <w:lang w:eastAsia="es-CO"/>
              </w:rPr>
            </w:pPr>
            <w:r w:rsidRPr="004E6A74">
              <w:rPr>
                <w:rFonts w:eastAsia="Times New Roman"/>
                <w:sz w:val="20"/>
                <w:szCs w:val="20"/>
                <w:lang w:eastAsia="es-CO"/>
              </w:rPr>
              <w:t>1 F, 2 B y hombro coinciden</w:t>
            </w:r>
            <w:r>
              <w:rPr>
                <w:rFonts w:eastAsia="Times New Roman"/>
                <w:sz w:val="20"/>
                <w:szCs w:val="20"/>
                <w:lang w:eastAsia="es-CO"/>
              </w:rPr>
              <w:t>.</w:t>
            </w:r>
          </w:p>
        </w:tc>
        <w:tc>
          <w:tcPr>
            <w:tcW w:w="2268" w:type="dxa"/>
            <w:hideMark/>
          </w:tcPr>
          <w:p w:rsidRPr="004E6A74" w:rsidR="00531687" w:rsidP="00531687" w:rsidRDefault="00531687" w14:paraId="3192AFAF" w14:textId="2260A9D3">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D55794" w14:paraId="5E2CD3BE" w14:textId="77777777">
        <w:tc>
          <w:tcPr>
            <w:tcW w:w="0" w:type="auto"/>
            <w:hideMark/>
          </w:tcPr>
          <w:p w:rsidRPr="004E6A74" w:rsidR="00531687" w:rsidP="00531687" w:rsidRDefault="00531687" w14:paraId="0909D587" w14:textId="02769D21">
            <w:pPr>
              <w:rPr>
                <w:rFonts w:eastAsia="Times New Roman"/>
                <w:sz w:val="20"/>
                <w:szCs w:val="20"/>
                <w:lang w:eastAsia="es-CO"/>
              </w:rPr>
            </w:pPr>
            <w:r w:rsidRPr="004E6A74">
              <w:rPr>
                <w:rFonts w:eastAsia="Times New Roman"/>
                <w:sz w:val="20"/>
                <w:szCs w:val="20"/>
                <w:lang w:eastAsia="es-CO"/>
              </w:rPr>
              <w:t>Giro de brazo</w:t>
            </w:r>
            <w:r>
              <w:rPr>
                <w:rFonts w:eastAsia="Times New Roman"/>
                <w:sz w:val="20"/>
                <w:szCs w:val="20"/>
                <w:lang w:eastAsia="es-CO"/>
              </w:rPr>
              <w:t>.</w:t>
            </w:r>
          </w:p>
        </w:tc>
        <w:tc>
          <w:tcPr>
            <w:tcW w:w="2889" w:type="dxa"/>
            <w:hideMark/>
          </w:tcPr>
          <w:p w:rsidRPr="004E6A74" w:rsidR="00531687" w:rsidP="00531687" w:rsidRDefault="00531687" w14:paraId="59514182" w14:textId="6CA1AD08">
            <w:pPr>
              <w:rPr>
                <w:rFonts w:eastAsia="Times New Roman"/>
                <w:sz w:val="20"/>
                <w:szCs w:val="20"/>
                <w:lang w:eastAsia="es-CO"/>
              </w:rPr>
            </w:pPr>
            <w:r w:rsidRPr="004E6A74">
              <w:rPr>
                <w:rFonts w:eastAsia="Times New Roman"/>
                <w:sz w:val="20"/>
                <w:szCs w:val="20"/>
                <w:lang w:eastAsia="es-CO"/>
              </w:rPr>
              <w:t>Elevar 90° sin tirantez</w:t>
            </w:r>
            <w:r>
              <w:rPr>
                <w:rFonts w:eastAsia="Times New Roman"/>
                <w:sz w:val="20"/>
                <w:szCs w:val="20"/>
                <w:lang w:eastAsia="es-CO"/>
              </w:rPr>
              <w:t>.</w:t>
            </w:r>
          </w:p>
        </w:tc>
        <w:tc>
          <w:tcPr>
            <w:tcW w:w="2268" w:type="dxa"/>
            <w:hideMark/>
          </w:tcPr>
          <w:p w:rsidRPr="004E6A74" w:rsidR="00531687" w:rsidP="00531687" w:rsidRDefault="00531687" w14:paraId="1D4AEB2D" w14:textId="715FD95E">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D55794" w14:paraId="59507F59" w14:textId="77777777">
        <w:tc>
          <w:tcPr>
            <w:tcW w:w="0" w:type="auto"/>
            <w:hideMark/>
          </w:tcPr>
          <w:p w:rsidRPr="004E6A74" w:rsidR="00531687" w:rsidP="00531687" w:rsidRDefault="00531687" w14:paraId="78C41B47" w14:textId="7BA20668">
            <w:pPr>
              <w:rPr>
                <w:rFonts w:eastAsia="Times New Roman"/>
                <w:sz w:val="20"/>
                <w:szCs w:val="20"/>
                <w:lang w:eastAsia="es-CO"/>
              </w:rPr>
            </w:pPr>
            <w:proofErr w:type="gramStart"/>
            <w:r w:rsidRPr="004E6A74">
              <w:rPr>
                <w:rFonts w:eastAsia="Times New Roman"/>
                <w:sz w:val="20"/>
                <w:szCs w:val="20"/>
                <w:lang w:eastAsia="es-CO"/>
              </w:rPr>
              <w:t>Costura costado</w:t>
            </w:r>
            <w:proofErr w:type="gramEnd"/>
            <w:r w:rsidR="002D38BC">
              <w:rPr>
                <w:rFonts w:eastAsia="Times New Roman"/>
                <w:sz w:val="20"/>
                <w:szCs w:val="20"/>
                <w:lang w:eastAsia="es-CO"/>
              </w:rPr>
              <w:t xml:space="preserve"> </w:t>
            </w:r>
            <w:r w:rsidRPr="004E6A74">
              <w:rPr>
                <w:rFonts w:eastAsia="Times New Roman"/>
                <w:sz w:val="20"/>
                <w:szCs w:val="20"/>
                <w:lang w:eastAsia="es-CO"/>
              </w:rPr>
              <w:noBreakHyphen/>
            </w:r>
            <w:r w:rsidR="002D38BC">
              <w:rPr>
                <w:rFonts w:eastAsia="Times New Roman"/>
                <w:sz w:val="20"/>
                <w:szCs w:val="20"/>
                <w:lang w:eastAsia="es-CO"/>
              </w:rPr>
              <w:t xml:space="preserve"> </w:t>
            </w:r>
            <w:r w:rsidRPr="004E6A74">
              <w:rPr>
                <w:rFonts w:eastAsia="Times New Roman"/>
                <w:sz w:val="20"/>
                <w:szCs w:val="20"/>
                <w:lang w:eastAsia="es-CO"/>
              </w:rPr>
              <w:t>bajo</w:t>
            </w:r>
            <w:r w:rsidR="002D38BC">
              <w:rPr>
                <w:rFonts w:eastAsia="Times New Roman"/>
                <w:sz w:val="20"/>
                <w:szCs w:val="20"/>
                <w:lang w:eastAsia="es-CO"/>
              </w:rPr>
              <w:t xml:space="preserve"> </w:t>
            </w:r>
            <w:r w:rsidRPr="004E6A74">
              <w:rPr>
                <w:rFonts w:eastAsia="Times New Roman"/>
                <w:sz w:val="20"/>
                <w:szCs w:val="20"/>
                <w:lang w:eastAsia="es-CO"/>
              </w:rPr>
              <w:noBreakHyphen/>
            </w:r>
            <w:r w:rsidR="002D38BC">
              <w:rPr>
                <w:rFonts w:eastAsia="Times New Roman"/>
                <w:sz w:val="20"/>
                <w:szCs w:val="20"/>
                <w:lang w:eastAsia="es-CO"/>
              </w:rPr>
              <w:t xml:space="preserve"> </w:t>
            </w:r>
            <w:r w:rsidRPr="004E6A74">
              <w:rPr>
                <w:rFonts w:eastAsia="Times New Roman"/>
                <w:sz w:val="20"/>
                <w:szCs w:val="20"/>
                <w:lang w:eastAsia="es-CO"/>
              </w:rPr>
              <w:t>manga</w:t>
            </w:r>
            <w:r>
              <w:rPr>
                <w:rFonts w:eastAsia="Times New Roman"/>
                <w:sz w:val="20"/>
                <w:szCs w:val="20"/>
                <w:lang w:eastAsia="es-CO"/>
              </w:rPr>
              <w:t>.</w:t>
            </w:r>
          </w:p>
        </w:tc>
        <w:tc>
          <w:tcPr>
            <w:tcW w:w="2889" w:type="dxa"/>
            <w:hideMark/>
          </w:tcPr>
          <w:p w:rsidRPr="004E6A74" w:rsidR="00531687" w:rsidP="00531687" w:rsidRDefault="00531687" w14:paraId="16576B48" w14:textId="1177F748">
            <w:pPr>
              <w:rPr>
                <w:rFonts w:eastAsia="Times New Roman"/>
                <w:sz w:val="20"/>
                <w:szCs w:val="20"/>
                <w:lang w:eastAsia="es-CO"/>
              </w:rPr>
            </w:pPr>
            <w:r w:rsidRPr="004E6A74">
              <w:rPr>
                <w:rFonts w:eastAsia="Times New Roman"/>
                <w:sz w:val="20"/>
                <w:szCs w:val="20"/>
                <w:lang w:eastAsia="es-CO"/>
              </w:rPr>
              <w:t>Línea fluida</w:t>
            </w:r>
            <w:r>
              <w:rPr>
                <w:rFonts w:eastAsia="Times New Roman"/>
                <w:sz w:val="20"/>
                <w:szCs w:val="20"/>
                <w:lang w:eastAsia="es-CO"/>
              </w:rPr>
              <w:t>.</w:t>
            </w:r>
          </w:p>
        </w:tc>
        <w:tc>
          <w:tcPr>
            <w:tcW w:w="2268" w:type="dxa"/>
            <w:hideMark/>
          </w:tcPr>
          <w:p w:rsidRPr="004E6A74" w:rsidR="00531687" w:rsidP="00531687" w:rsidRDefault="00531687" w14:paraId="32BB5FA1" w14:textId="0522E390">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bl>
    <w:p w:rsidR="00AD61F1" w:rsidRDefault="00A23B13" w14:paraId="5A6A7DA2" w14:textId="093A98FA">
      <w:pPr>
        <w:pStyle w:val="Normal0"/>
        <w:jc w:val="both"/>
      </w:pPr>
      <w:r w:rsidRPr="004E6A74">
        <w:rPr>
          <w:sz w:val="20"/>
          <w:szCs w:val="20"/>
        </w:rPr>
        <w:t>Fuente: SENA, (2025)</w:t>
      </w:r>
    </w:p>
    <w:p w:rsidRPr="004E6A74" w:rsidR="00714F55" w:rsidP="00714F55" w:rsidRDefault="00714F55" w14:paraId="29A722E0" w14:textId="77777777">
      <w:pPr>
        <w:pStyle w:val="Normal0"/>
        <w:pBdr>
          <w:top w:val="nil"/>
          <w:left w:val="nil"/>
          <w:bottom w:val="nil"/>
          <w:right w:val="nil"/>
          <w:between w:val="nil"/>
        </w:pBdr>
        <w:jc w:val="both"/>
        <w:rPr>
          <w:sz w:val="20"/>
          <w:szCs w:val="20"/>
        </w:rPr>
      </w:pPr>
    </w:p>
    <w:p w:rsidRPr="004E6A74" w:rsidR="00714F55" w:rsidP="00A63074" w:rsidRDefault="00B8619D" w14:paraId="0BF1C3B8" w14:textId="5463B849">
      <w:pPr>
        <w:pStyle w:val="Normal0"/>
        <w:pBdr>
          <w:top w:val="nil"/>
          <w:left w:val="nil"/>
          <w:bottom w:val="nil"/>
          <w:right w:val="nil"/>
          <w:between w:val="nil"/>
        </w:pBdr>
        <w:spacing w:line="360" w:lineRule="auto"/>
        <w:jc w:val="both"/>
        <w:rPr>
          <w:b/>
          <w:sz w:val="20"/>
          <w:szCs w:val="20"/>
        </w:rPr>
      </w:pPr>
      <w:r>
        <w:rPr>
          <w:b/>
          <w:sz w:val="20"/>
          <w:szCs w:val="20"/>
        </w:rPr>
        <w:t>G</w:t>
      </w:r>
      <w:r w:rsidRPr="004E6A74" w:rsidR="00714F55">
        <w:rPr>
          <w:b/>
          <w:sz w:val="20"/>
          <w:szCs w:val="20"/>
        </w:rPr>
        <w:t>. Transferencia de ajustes</w:t>
      </w:r>
    </w:p>
    <w:p w:rsidRPr="004E6A74" w:rsidR="00714F55" w:rsidP="00A63074" w:rsidRDefault="00714F55" w14:paraId="54EE31A0" w14:textId="77777777">
      <w:pPr>
        <w:pStyle w:val="Normal0"/>
        <w:pBdr>
          <w:top w:val="nil"/>
          <w:left w:val="nil"/>
          <w:bottom w:val="nil"/>
          <w:right w:val="nil"/>
          <w:between w:val="nil"/>
        </w:pBdr>
        <w:spacing w:line="360" w:lineRule="auto"/>
        <w:jc w:val="both"/>
        <w:rPr>
          <w:sz w:val="20"/>
          <w:szCs w:val="20"/>
        </w:rPr>
      </w:pPr>
    </w:p>
    <w:p w:rsidRPr="004E6A74" w:rsidR="00714F55" w:rsidP="00A63074" w:rsidRDefault="00714F55" w14:paraId="50F2A16A" w14:textId="77777777">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Descoser el prototipo y superponer sobre el patrón.</w:t>
      </w:r>
    </w:p>
    <w:p w:rsidRPr="004E6A74" w:rsidR="00714F55" w:rsidP="00A63074" w:rsidRDefault="00714F55" w14:paraId="072734A1" w14:textId="77777777">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Calcar nuevas líneas con ruleta dentada.</w:t>
      </w:r>
    </w:p>
    <w:p w:rsidRPr="004E6A74" w:rsidR="00714F55" w:rsidP="00A63074" w:rsidRDefault="00714F55" w14:paraId="061AC528" w14:textId="77777777">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 xml:space="preserve">Redibujar curvas con regla francesa; </w:t>
      </w:r>
      <w:proofErr w:type="spellStart"/>
      <w:r w:rsidRPr="004E6A74">
        <w:rPr>
          <w:sz w:val="20"/>
          <w:szCs w:val="20"/>
        </w:rPr>
        <w:t>truequear</w:t>
      </w:r>
      <w:proofErr w:type="spellEnd"/>
      <w:r w:rsidRPr="004E6A74">
        <w:rPr>
          <w:sz w:val="20"/>
          <w:szCs w:val="20"/>
        </w:rPr>
        <w:t xml:space="preserve"> costados.</w:t>
      </w:r>
    </w:p>
    <w:p w:rsidRPr="004E6A74" w:rsidR="00714F55" w:rsidP="00A63074" w:rsidRDefault="00714F55" w14:paraId="4C0A39A4" w14:textId="77777777">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Etiquetar versión (v2, v3…).</w:t>
      </w:r>
    </w:p>
    <w:p w:rsidRPr="004E6A74" w:rsidR="00714F55" w:rsidP="00A63074" w:rsidRDefault="00714F55" w14:paraId="3F522591" w14:textId="1767D221">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Repetir corte y prueba si cambios &gt; 1 cm o afectan sisa</w:t>
      </w:r>
      <w:r w:rsidR="007A7288">
        <w:rPr>
          <w:sz w:val="20"/>
          <w:szCs w:val="20"/>
        </w:rPr>
        <w:t xml:space="preserve"> </w:t>
      </w:r>
      <w:r w:rsidRPr="004E6A74">
        <w:rPr>
          <w:sz w:val="20"/>
          <w:szCs w:val="20"/>
        </w:rPr>
        <w:t>/</w:t>
      </w:r>
      <w:r w:rsidR="007A7288">
        <w:rPr>
          <w:sz w:val="20"/>
          <w:szCs w:val="20"/>
        </w:rPr>
        <w:t xml:space="preserve"> </w:t>
      </w:r>
      <w:r w:rsidRPr="004E6A74">
        <w:rPr>
          <w:sz w:val="20"/>
          <w:szCs w:val="20"/>
        </w:rPr>
        <w:t>escote</w:t>
      </w:r>
      <w:r w:rsidR="007A7288">
        <w:rPr>
          <w:sz w:val="20"/>
          <w:szCs w:val="20"/>
        </w:rPr>
        <w:t xml:space="preserve"> </w:t>
      </w:r>
      <w:r w:rsidRPr="004E6A74">
        <w:rPr>
          <w:sz w:val="20"/>
          <w:szCs w:val="20"/>
        </w:rPr>
        <w:t>/</w:t>
      </w:r>
      <w:r w:rsidR="007A7288">
        <w:rPr>
          <w:sz w:val="20"/>
          <w:szCs w:val="20"/>
        </w:rPr>
        <w:t xml:space="preserve"> </w:t>
      </w:r>
      <w:r w:rsidRPr="004E6A74">
        <w:rPr>
          <w:sz w:val="20"/>
          <w:szCs w:val="20"/>
        </w:rPr>
        <w:t>corona.</w:t>
      </w:r>
    </w:p>
    <w:p w:rsidRPr="004E6A74" w:rsidR="00714F55" w:rsidP="00A63074" w:rsidRDefault="00714F55" w14:paraId="4D77EF1C" w14:textId="77777777">
      <w:pPr>
        <w:pStyle w:val="Normal0"/>
        <w:pBdr>
          <w:top w:val="nil"/>
          <w:left w:val="nil"/>
          <w:bottom w:val="nil"/>
          <w:right w:val="nil"/>
          <w:between w:val="nil"/>
        </w:pBdr>
        <w:spacing w:line="360" w:lineRule="auto"/>
        <w:jc w:val="both"/>
        <w:rPr>
          <w:sz w:val="20"/>
          <w:szCs w:val="20"/>
        </w:rPr>
      </w:pPr>
    </w:p>
    <w:p w:rsidRPr="004E6A74" w:rsidR="00714F55" w:rsidP="00A63074" w:rsidRDefault="00B8619D" w14:paraId="0D1CF14C" w14:textId="4BF0598A">
      <w:pPr>
        <w:pStyle w:val="Normal0"/>
        <w:pBdr>
          <w:top w:val="nil"/>
          <w:left w:val="nil"/>
          <w:bottom w:val="nil"/>
          <w:right w:val="nil"/>
          <w:between w:val="nil"/>
        </w:pBdr>
        <w:spacing w:line="360" w:lineRule="auto"/>
        <w:jc w:val="both"/>
        <w:rPr>
          <w:b/>
          <w:sz w:val="20"/>
          <w:szCs w:val="20"/>
        </w:rPr>
      </w:pPr>
      <w:r>
        <w:rPr>
          <w:b/>
          <w:sz w:val="20"/>
          <w:szCs w:val="20"/>
        </w:rPr>
        <w:t>H</w:t>
      </w:r>
      <w:r w:rsidRPr="004E6A74" w:rsidR="00714F55">
        <w:rPr>
          <w:b/>
          <w:sz w:val="20"/>
          <w:szCs w:val="20"/>
        </w:rPr>
        <w:t xml:space="preserve">. Criterios de aprobación final </w:t>
      </w:r>
    </w:p>
    <w:p w:rsidRPr="004E6A74" w:rsidR="00714F55" w:rsidP="00A63074" w:rsidRDefault="00714F55" w14:paraId="2A61A835" w14:textId="77777777">
      <w:pPr>
        <w:pStyle w:val="Normal0"/>
        <w:pBdr>
          <w:top w:val="nil"/>
          <w:left w:val="nil"/>
          <w:bottom w:val="nil"/>
          <w:right w:val="nil"/>
          <w:between w:val="nil"/>
        </w:pBdr>
        <w:spacing w:line="360" w:lineRule="auto"/>
        <w:jc w:val="both"/>
        <w:rPr>
          <w:sz w:val="20"/>
          <w:szCs w:val="20"/>
        </w:rPr>
      </w:pPr>
    </w:p>
    <w:p w:rsidRPr="004E6A74" w:rsidR="00714F55" w:rsidP="00A63074" w:rsidRDefault="00714F55" w14:paraId="7F7ECA8C" w14:textId="77777777">
      <w:pPr>
        <w:pStyle w:val="Normal0"/>
        <w:numPr>
          <w:ilvl w:val="0"/>
          <w:numId w:val="28"/>
        </w:numPr>
        <w:pBdr>
          <w:top w:val="nil"/>
          <w:left w:val="nil"/>
          <w:bottom w:val="nil"/>
          <w:right w:val="nil"/>
          <w:between w:val="nil"/>
        </w:pBdr>
        <w:spacing w:line="360" w:lineRule="auto"/>
        <w:jc w:val="both"/>
        <w:rPr>
          <w:sz w:val="20"/>
          <w:szCs w:val="20"/>
        </w:rPr>
      </w:pPr>
      <w:r w:rsidRPr="004E6A74">
        <w:rPr>
          <w:sz w:val="20"/>
          <w:szCs w:val="20"/>
        </w:rPr>
        <w:t>Todas las mediciones dentro de ± 0,5 cm de la tabla.</w:t>
      </w:r>
    </w:p>
    <w:p w:rsidRPr="004E6A74" w:rsidR="00714F55" w:rsidP="00A63074" w:rsidRDefault="00714F55" w14:paraId="3E2D6022" w14:textId="77777777">
      <w:pPr>
        <w:pStyle w:val="Normal0"/>
        <w:numPr>
          <w:ilvl w:val="0"/>
          <w:numId w:val="28"/>
        </w:numPr>
        <w:pBdr>
          <w:top w:val="nil"/>
          <w:left w:val="nil"/>
          <w:bottom w:val="nil"/>
          <w:right w:val="nil"/>
          <w:between w:val="nil"/>
        </w:pBdr>
        <w:spacing w:line="360" w:lineRule="auto"/>
        <w:jc w:val="both"/>
        <w:rPr>
          <w:sz w:val="20"/>
          <w:szCs w:val="20"/>
        </w:rPr>
      </w:pPr>
      <w:r w:rsidRPr="004E6A74">
        <w:rPr>
          <w:sz w:val="20"/>
          <w:szCs w:val="20"/>
        </w:rPr>
        <w:t>Arrugas radiales eliminadas; embebido uniforme en corona.</w:t>
      </w:r>
    </w:p>
    <w:p w:rsidRPr="004E6A74" w:rsidR="00714F55" w:rsidP="00A63074" w:rsidRDefault="00714F55" w14:paraId="6DCDDB2E" w14:textId="77777777">
      <w:pPr>
        <w:pStyle w:val="Normal0"/>
        <w:numPr>
          <w:ilvl w:val="0"/>
          <w:numId w:val="28"/>
        </w:numPr>
        <w:pBdr>
          <w:top w:val="nil"/>
          <w:left w:val="nil"/>
          <w:bottom w:val="nil"/>
          <w:right w:val="nil"/>
          <w:between w:val="nil"/>
        </w:pBdr>
        <w:spacing w:line="360" w:lineRule="auto"/>
        <w:jc w:val="both"/>
        <w:rPr>
          <w:sz w:val="20"/>
          <w:szCs w:val="20"/>
        </w:rPr>
      </w:pPr>
      <w:r w:rsidRPr="004E6A74">
        <w:rPr>
          <w:sz w:val="20"/>
          <w:szCs w:val="20"/>
        </w:rPr>
        <w:t>Movilidad completa sin distorsión del corpiño.</w:t>
      </w:r>
    </w:p>
    <w:p w:rsidRPr="004E6A74" w:rsidR="00714F55" w:rsidP="00A63074" w:rsidRDefault="00714F55" w14:paraId="0D5E63F5" w14:textId="77777777">
      <w:pPr>
        <w:pStyle w:val="Normal0"/>
        <w:numPr>
          <w:ilvl w:val="0"/>
          <w:numId w:val="28"/>
        </w:numPr>
        <w:pBdr>
          <w:top w:val="nil"/>
          <w:left w:val="nil"/>
          <w:bottom w:val="nil"/>
          <w:right w:val="nil"/>
          <w:between w:val="nil"/>
        </w:pBdr>
        <w:spacing w:line="360" w:lineRule="auto"/>
        <w:jc w:val="both"/>
        <w:rPr>
          <w:sz w:val="20"/>
          <w:szCs w:val="20"/>
        </w:rPr>
      </w:pPr>
      <w:r w:rsidRPr="004E6A74">
        <w:rPr>
          <w:sz w:val="20"/>
          <w:szCs w:val="20"/>
        </w:rPr>
        <w:t>Costuras verticales y horizontales equilibradas.</w:t>
      </w:r>
    </w:p>
    <w:p w:rsidRPr="004E6A74" w:rsidR="00714F55" w:rsidP="00714F55" w:rsidRDefault="00714F55" w14:paraId="792D655F" w14:textId="77777777">
      <w:pPr>
        <w:pStyle w:val="Normal0"/>
        <w:pBdr>
          <w:top w:val="nil"/>
          <w:left w:val="nil"/>
          <w:bottom w:val="nil"/>
          <w:right w:val="nil"/>
          <w:between w:val="nil"/>
        </w:pBdr>
        <w:jc w:val="both"/>
        <w:rPr>
          <w:sz w:val="20"/>
          <w:szCs w:val="20"/>
        </w:rPr>
      </w:pPr>
    </w:p>
    <w:p w:rsidRPr="00B8619D" w:rsidR="00714F55" w:rsidP="00714F55" w:rsidRDefault="00B8619D" w14:paraId="5D96F6A1" w14:textId="58085486">
      <w:pPr>
        <w:pStyle w:val="Normal0"/>
        <w:pBdr>
          <w:top w:val="nil"/>
          <w:left w:val="nil"/>
          <w:bottom w:val="nil"/>
          <w:right w:val="nil"/>
          <w:between w:val="nil"/>
        </w:pBdr>
        <w:jc w:val="both"/>
        <w:rPr>
          <w:b/>
          <w:sz w:val="20"/>
          <w:szCs w:val="20"/>
        </w:rPr>
      </w:pPr>
      <w:r w:rsidRPr="00B8619D">
        <w:rPr>
          <w:b/>
          <w:sz w:val="20"/>
          <w:szCs w:val="20"/>
        </w:rPr>
        <w:t>I</w:t>
      </w:r>
      <w:r w:rsidRPr="00B8619D" w:rsidR="00714F55">
        <w:rPr>
          <w:b/>
          <w:sz w:val="20"/>
          <w:szCs w:val="20"/>
        </w:rPr>
        <w:t>. Registro y archivo de las observaciones</w:t>
      </w:r>
    </w:p>
    <w:p w:rsidRPr="004E6A74" w:rsidR="00714F55" w:rsidP="00714F55" w:rsidRDefault="00714F55" w14:paraId="038067EB" w14:textId="77777777">
      <w:pPr>
        <w:pStyle w:val="Normal0"/>
        <w:pBdr>
          <w:top w:val="nil"/>
          <w:left w:val="nil"/>
          <w:bottom w:val="nil"/>
          <w:right w:val="nil"/>
          <w:between w:val="nil"/>
        </w:pBdr>
        <w:jc w:val="both"/>
        <w:rPr>
          <w:sz w:val="20"/>
          <w:szCs w:val="20"/>
        </w:rPr>
      </w:pPr>
    </w:p>
    <w:p w:rsidRPr="002D38BC" w:rsidR="00714F55" w:rsidP="00714F55" w:rsidRDefault="00714F55" w14:paraId="701F4549" w14:textId="658CA97C">
      <w:pPr>
        <w:pStyle w:val="Normal0"/>
        <w:pBdr>
          <w:top w:val="nil"/>
          <w:left w:val="nil"/>
          <w:bottom w:val="nil"/>
          <w:right w:val="nil"/>
          <w:between w:val="nil"/>
        </w:pBdr>
        <w:jc w:val="both"/>
        <w:rPr>
          <w:bCs/>
          <w:i/>
          <w:iCs/>
          <w:sz w:val="20"/>
          <w:szCs w:val="20"/>
        </w:rPr>
      </w:pPr>
      <w:r w:rsidRPr="002D38BC">
        <w:rPr>
          <w:b/>
          <w:i/>
          <w:iCs/>
          <w:sz w:val="20"/>
          <w:szCs w:val="20"/>
        </w:rPr>
        <w:t xml:space="preserve">Tabla </w:t>
      </w:r>
      <w:r w:rsidRPr="002D38BC" w:rsidR="00B8619D">
        <w:rPr>
          <w:b/>
          <w:i/>
          <w:iCs/>
          <w:sz w:val="20"/>
          <w:szCs w:val="20"/>
        </w:rPr>
        <w:t>14.</w:t>
      </w:r>
      <w:r w:rsidRPr="002D38BC">
        <w:rPr>
          <w:bCs/>
          <w:i/>
          <w:iCs/>
          <w:sz w:val="20"/>
          <w:szCs w:val="20"/>
        </w:rPr>
        <w:t xml:space="preserve"> Registro de observaciones</w:t>
      </w:r>
    </w:p>
    <w:tbl>
      <w:tblPr>
        <w:tblStyle w:val="Tablaconcuadrcula1"/>
        <w:tblW w:w="0" w:type="auto"/>
        <w:tblLook w:val="04A0" w:firstRow="1" w:lastRow="0" w:firstColumn="1" w:lastColumn="0" w:noHBand="0" w:noVBand="1"/>
      </w:tblPr>
      <w:tblGrid>
        <w:gridCol w:w="2128"/>
        <w:gridCol w:w="5130"/>
        <w:gridCol w:w="2601"/>
      </w:tblGrid>
      <w:tr w:rsidRPr="004E6A74" w:rsidR="00714F55" w:rsidTr="00B8619D" w14:paraId="7A831111" w14:textId="77777777">
        <w:tc>
          <w:tcPr>
            <w:tcW w:w="0" w:type="auto"/>
            <w:shd w:val="clear" w:color="auto" w:fill="92D050"/>
            <w:hideMark/>
          </w:tcPr>
          <w:p w:rsidRPr="004E6A74" w:rsidR="00714F55" w:rsidP="00A21A8D" w:rsidRDefault="00714F55" w14:paraId="7AB1F415" w14:textId="77777777">
            <w:pPr>
              <w:jc w:val="center"/>
              <w:rPr>
                <w:rFonts w:eastAsia="Times New Roman"/>
                <w:b/>
                <w:bCs/>
                <w:sz w:val="20"/>
                <w:szCs w:val="20"/>
              </w:rPr>
            </w:pPr>
            <w:r w:rsidRPr="004E6A74">
              <w:rPr>
                <w:rFonts w:eastAsia="Times New Roman"/>
                <w:b/>
                <w:bCs/>
                <w:sz w:val="20"/>
                <w:szCs w:val="20"/>
              </w:rPr>
              <w:t>Documento</w:t>
            </w:r>
          </w:p>
        </w:tc>
        <w:tc>
          <w:tcPr>
            <w:tcW w:w="0" w:type="auto"/>
            <w:shd w:val="clear" w:color="auto" w:fill="92D050"/>
            <w:hideMark/>
          </w:tcPr>
          <w:p w:rsidRPr="004E6A74" w:rsidR="00714F55" w:rsidP="00A21A8D" w:rsidRDefault="00714F55" w14:paraId="17EDBF7E" w14:textId="77777777">
            <w:pPr>
              <w:jc w:val="center"/>
              <w:rPr>
                <w:rFonts w:eastAsia="Times New Roman"/>
                <w:b/>
                <w:bCs/>
                <w:sz w:val="20"/>
                <w:szCs w:val="20"/>
              </w:rPr>
            </w:pPr>
            <w:r w:rsidRPr="004E6A74">
              <w:rPr>
                <w:rFonts w:eastAsia="Times New Roman"/>
                <w:b/>
                <w:bCs/>
                <w:sz w:val="20"/>
                <w:szCs w:val="20"/>
              </w:rPr>
              <w:t>Contenido mínimo</w:t>
            </w:r>
          </w:p>
        </w:tc>
        <w:tc>
          <w:tcPr>
            <w:tcW w:w="0" w:type="auto"/>
            <w:shd w:val="clear" w:color="auto" w:fill="92D050"/>
            <w:hideMark/>
          </w:tcPr>
          <w:p w:rsidRPr="004E6A74" w:rsidR="00714F55" w:rsidP="00A21A8D" w:rsidRDefault="00714F55" w14:paraId="16D813FA" w14:textId="77777777">
            <w:pPr>
              <w:jc w:val="center"/>
              <w:rPr>
                <w:rFonts w:eastAsia="Times New Roman"/>
                <w:b/>
                <w:bCs/>
                <w:sz w:val="20"/>
                <w:szCs w:val="20"/>
              </w:rPr>
            </w:pPr>
            <w:r w:rsidRPr="004E6A74">
              <w:rPr>
                <w:rFonts w:eastAsia="Times New Roman"/>
                <w:b/>
                <w:bCs/>
                <w:sz w:val="20"/>
                <w:szCs w:val="20"/>
              </w:rPr>
              <w:t>Formato</w:t>
            </w:r>
          </w:p>
        </w:tc>
      </w:tr>
      <w:tr w:rsidRPr="004E6A74" w:rsidR="00714F55" w:rsidTr="00A21A8D" w14:paraId="2B2EE588" w14:textId="77777777">
        <w:tc>
          <w:tcPr>
            <w:tcW w:w="0" w:type="auto"/>
            <w:hideMark/>
          </w:tcPr>
          <w:p w:rsidRPr="00B8619D" w:rsidR="00714F55" w:rsidP="00A21A8D" w:rsidRDefault="00714F55" w14:paraId="1132C2AC" w14:textId="77777777">
            <w:pPr>
              <w:rPr>
                <w:rFonts w:eastAsia="Times New Roman"/>
                <w:b/>
                <w:sz w:val="20"/>
                <w:szCs w:val="20"/>
              </w:rPr>
            </w:pPr>
            <w:r w:rsidRPr="00B8619D">
              <w:rPr>
                <w:rFonts w:eastAsia="Times New Roman"/>
                <w:b/>
                <w:sz w:val="20"/>
                <w:szCs w:val="20"/>
              </w:rPr>
              <w:t>Ficha técnica final</w:t>
            </w:r>
          </w:p>
        </w:tc>
        <w:tc>
          <w:tcPr>
            <w:tcW w:w="0" w:type="auto"/>
            <w:hideMark/>
          </w:tcPr>
          <w:p w:rsidRPr="004E6A74" w:rsidR="00714F55" w:rsidP="00A21A8D" w:rsidRDefault="00714F55" w14:paraId="6362FFF2" w14:textId="2C545C9B">
            <w:pPr>
              <w:rPr>
                <w:rFonts w:eastAsia="Times New Roman"/>
                <w:sz w:val="20"/>
                <w:szCs w:val="20"/>
              </w:rPr>
            </w:pPr>
            <w:r w:rsidRPr="004E6A74">
              <w:rPr>
                <w:rFonts w:eastAsia="Times New Roman"/>
                <w:sz w:val="20"/>
                <w:szCs w:val="20"/>
              </w:rPr>
              <w:t>Versión, me</w:t>
            </w:r>
            <w:r w:rsidR="00B8619D">
              <w:rPr>
                <w:rFonts w:eastAsia="Times New Roman"/>
                <w:sz w:val="20"/>
                <w:szCs w:val="20"/>
              </w:rPr>
              <w:t xml:space="preserve">didas finales, holguras, fecha, </w:t>
            </w:r>
            <w:r w:rsidRPr="004E6A74">
              <w:rPr>
                <w:rFonts w:eastAsia="Times New Roman"/>
                <w:sz w:val="20"/>
                <w:szCs w:val="20"/>
              </w:rPr>
              <w:t>responsable</w:t>
            </w:r>
            <w:r w:rsidR="00B8619D">
              <w:rPr>
                <w:rFonts w:eastAsia="Times New Roman"/>
                <w:sz w:val="20"/>
                <w:szCs w:val="20"/>
              </w:rPr>
              <w:t>.</w:t>
            </w:r>
          </w:p>
        </w:tc>
        <w:tc>
          <w:tcPr>
            <w:tcW w:w="0" w:type="auto"/>
            <w:hideMark/>
          </w:tcPr>
          <w:p w:rsidRPr="004E6A74" w:rsidR="00714F55" w:rsidP="00A21A8D" w:rsidRDefault="00714F55" w14:paraId="6801E158" w14:textId="72A4BAE2">
            <w:pPr>
              <w:rPr>
                <w:rFonts w:eastAsia="Times New Roman"/>
                <w:sz w:val="20"/>
                <w:szCs w:val="20"/>
              </w:rPr>
            </w:pPr>
            <w:r w:rsidRPr="004E6A74">
              <w:rPr>
                <w:rFonts w:eastAsia="Times New Roman"/>
                <w:sz w:val="20"/>
                <w:szCs w:val="20"/>
              </w:rPr>
              <w:t>PDF etiquetado + impreso</w:t>
            </w:r>
            <w:r w:rsidR="00B8619D">
              <w:rPr>
                <w:rFonts w:eastAsia="Times New Roman"/>
                <w:sz w:val="20"/>
                <w:szCs w:val="20"/>
              </w:rPr>
              <w:t>.</w:t>
            </w:r>
          </w:p>
        </w:tc>
      </w:tr>
      <w:tr w:rsidRPr="004E6A74" w:rsidR="00714F55" w:rsidTr="00A21A8D" w14:paraId="7A7AD3FB" w14:textId="77777777">
        <w:tc>
          <w:tcPr>
            <w:tcW w:w="0" w:type="auto"/>
            <w:hideMark/>
          </w:tcPr>
          <w:p w:rsidRPr="00B8619D" w:rsidR="00714F55" w:rsidP="00A21A8D" w:rsidRDefault="00714F55" w14:paraId="41284FD9" w14:textId="77777777">
            <w:pPr>
              <w:rPr>
                <w:rFonts w:eastAsia="Times New Roman"/>
                <w:b/>
                <w:sz w:val="20"/>
                <w:szCs w:val="20"/>
              </w:rPr>
            </w:pPr>
            <w:r w:rsidRPr="00B8619D">
              <w:rPr>
                <w:rFonts w:eastAsia="Times New Roman"/>
                <w:b/>
                <w:sz w:val="20"/>
                <w:szCs w:val="20"/>
              </w:rPr>
              <w:t>Fotografías</w:t>
            </w:r>
          </w:p>
        </w:tc>
        <w:tc>
          <w:tcPr>
            <w:tcW w:w="0" w:type="auto"/>
            <w:hideMark/>
          </w:tcPr>
          <w:p w:rsidRPr="004E6A74" w:rsidR="00714F55" w:rsidP="00A21A8D" w:rsidRDefault="00714F55" w14:paraId="428C0F93" w14:textId="4F790B37">
            <w:pPr>
              <w:rPr>
                <w:rFonts w:eastAsia="Times New Roman"/>
                <w:sz w:val="20"/>
                <w:szCs w:val="20"/>
              </w:rPr>
            </w:pPr>
            <w:r w:rsidRPr="004E6A74">
              <w:rPr>
                <w:rFonts w:eastAsia="Times New Roman"/>
                <w:sz w:val="20"/>
                <w:szCs w:val="20"/>
              </w:rPr>
              <w:t>Frente, costado, espalda; brazos relajados y elevados</w:t>
            </w:r>
            <w:r w:rsidR="00B8619D">
              <w:rPr>
                <w:rFonts w:eastAsia="Times New Roman"/>
                <w:sz w:val="20"/>
                <w:szCs w:val="20"/>
              </w:rPr>
              <w:t>.</w:t>
            </w:r>
          </w:p>
        </w:tc>
        <w:tc>
          <w:tcPr>
            <w:tcW w:w="0" w:type="auto"/>
            <w:hideMark/>
          </w:tcPr>
          <w:p w:rsidRPr="004E6A74" w:rsidR="00714F55" w:rsidP="00B8619D" w:rsidRDefault="00766746" w14:paraId="123E48C8" w14:textId="6B1CB24C">
            <w:pPr>
              <w:rPr>
                <w:rFonts w:eastAsia="Times New Roman"/>
                <w:sz w:val="20"/>
                <w:szCs w:val="20"/>
              </w:rPr>
            </w:pPr>
            <w:r>
              <w:rPr>
                <w:rFonts w:eastAsia="Times New Roman"/>
                <w:sz w:val="20"/>
                <w:szCs w:val="20"/>
              </w:rPr>
              <w:t>Imagen + descripción.</w:t>
            </w:r>
          </w:p>
        </w:tc>
      </w:tr>
      <w:tr w:rsidRPr="004E6A74" w:rsidR="00714F55" w:rsidTr="00A21A8D" w14:paraId="41F37DB8" w14:textId="77777777">
        <w:tc>
          <w:tcPr>
            <w:tcW w:w="0" w:type="auto"/>
            <w:hideMark/>
          </w:tcPr>
          <w:p w:rsidRPr="00B8619D" w:rsidR="00714F55" w:rsidP="00A21A8D" w:rsidRDefault="00714F55" w14:paraId="55232E48" w14:textId="77777777">
            <w:pPr>
              <w:rPr>
                <w:rFonts w:eastAsia="Times New Roman"/>
                <w:b/>
                <w:sz w:val="20"/>
                <w:szCs w:val="20"/>
              </w:rPr>
            </w:pPr>
            <w:r w:rsidRPr="00B8619D">
              <w:rPr>
                <w:rFonts w:eastAsia="Times New Roman"/>
                <w:b/>
                <w:sz w:val="20"/>
                <w:szCs w:val="20"/>
              </w:rPr>
              <w:t>Patrones definitivos</w:t>
            </w:r>
          </w:p>
        </w:tc>
        <w:tc>
          <w:tcPr>
            <w:tcW w:w="0" w:type="auto"/>
            <w:hideMark/>
          </w:tcPr>
          <w:p w:rsidRPr="004E6A74" w:rsidR="00714F55" w:rsidP="00A21A8D" w:rsidRDefault="00714F55" w14:paraId="41B361CA" w14:textId="7F81B7D1">
            <w:pPr>
              <w:rPr>
                <w:rFonts w:eastAsia="Times New Roman"/>
                <w:sz w:val="20"/>
                <w:szCs w:val="20"/>
              </w:rPr>
            </w:pPr>
            <w:r w:rsidRPr="004E6A74">
              <w:rPr>
                <w:rFonts w:eastAsia="Times New Roman"/>
                <w:sz w:val="20"/>
                <w:szCs w:val="20"/>
              </w:rPr>
              <w:t>C</w:t>
            </w:r>
            <w:r w:rsidR="00766746">
              <w:rPr>
                <w:rFonts w:eastAsia="Times New Roman"/>
                <w:sz w:val="20"/>
                <w:szCs w:val="20"/>
              </w:rPr>
              <w:t>orp</w:t>
            </w:r>
            <w:r w:rsidR="00D4278B">
              <w:rPr>
                <w:rFonts w:eastAsia="Times New Roman"/>
                <w:sz w:val="20"/>
                <w:szCs w:val="20"/>
              </w:rPr>
              <w:t>iño T</w:t>
            </w:r>
            <w:r w:rsidR="00D4278B">
              <w:rPr>
                <w:rFonts w:eastAsia="Times New Roman"/>
                <w:sz w:val="20"/>
                <w:szCs w:val="20"/>
              </w:rPr>
              <w:noBreakHyphen/>
              <w:t xml:space="preserve">8 versión </w:t>
            </w:r>
            <w:r w:rsidR="00766746">
              <w:rPr>
                <w:rFonts w:eastAsia="Times New Roman"/>
                <w:sz w:val="20"/>
                <w:szCs w:val="20"/>
              </w:rPr>
              <w:t>fi</w:t>
            </w:r>
            <w:r w:rsidR="00D4278B">
              <w:rPr>
                <w:rFonts w:eastAsia="Times New Roman"/>
                <w:sz w:val="20"/>
                <w:szCs w:val="20"/>
              </w:rPr>
              <w:t>nal, m</w:t>
            </w:r>
            <w:r w:rsidR="00766746">
              <w:rPr>
                <w:rFonts w:eastAsia="Times New Roman"/>
                <w:sz w:val="20"/>
                <w:szCs w:val="20"/>
              </w:rPr>
              <w:t>anga T</w:t>
            </w:r>
            <w:r w:rsidR="00766746">
              <w:rPr>
                <w:rFonts w:eastAsia="Times New Roman"/>
                <w:sz w:val="20"/>
                <w:szCs w:val="20"/>
              </w:rPr>
              <w:noBreakHyphen/>
              <w:t xml:space="preserve">8 versión </w:t>
            </w:r>
            <w:r w:rsidRPr="004E6A74">
              <w:rPr>
                <w:rFonts w:eastAsia="Times New Roman"/>
                <w:sz w:val="20"/>
                <w:szCs w:val="20"/>
              </w:rPr>
              <w:t>final</w:t>
            </w:r>
            <w:r w:rsidR="00B8619D">
              <w:rPr>
                <w:rFonts w:eastAsia="Times New Roman"/>
                <w:sz w:val="20"/>
                <w:szCs w:val="20"/>
              </w:rPr>
              <w:t>.</w:t>
            </w:r>
          </w:p>
        </w:tc>
        <w:tc>
          <w:tcPr>
            <w:tcW w:w="0" w:type="auto"/>
            <w:hideMark/>
          </w:tcPr>
          <w:p w:rsidRPr="004E6A74" w:rsidR="00714F55" w:rsidP="00A21A8D" w:rsidRDefault="00714F55" w14:paraId="19BB4FDD" w14:textId="0A73B8D2">
            <w:pPr>
              <w:rPr>
                <w:rFonts w:eastAsia="Times New Roman"/>
                <w:sz w:val="20"/>
                <w:szCs w:val="20"/>
              </w:rPr>
            </w:pPr>
            <w:r w:rsidRPr="004E6A74">
              <w:rPr>
                <w:rFonts w:eastAsia="Times New Roman"/>
                <w:sz w:val="20"/>
                <w:szCs w:val="20"/>
              </w:rPr>
              <w:t>Cartapacio rígido rotulado</w:t>
            </w:r>
            <w:r w:rsidR="00B8619D">
              <w:rPr>
                <w:rFonts w:eastAsia="Times New Roman"/>
                <w:sz w:val="20"/>
                <w:szCs w:val="20"/>
              </w:rPr>
              <w:t>.</w:t>
            </w:r>
          </w:p>
        </w:tc>
      </w:tr>
    </w:tbl>
    <w:p w:rsidRPr="004E6A74" w:rsidR="00A23B13" w:rsidP="00A23B13" w:rsidRDefault="00A23B13" w14:paraId="202A68A8"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45ADDF42" w14:textId="77777777">
      <w:pPr>
        <w:pStyle w:val="Normal0"/>
        <w:pBdr>
          <w:top w:val="nil"/>
          <w:left w:val="nil"/>
          <w:bottom w:val="nil"/>
          <w:right w:val="nil"/>
          <w:between w:val="nil"/>
        </w:pBdr>
        <w:jc w:val="both"/>
        <w:rPr>
          <w:sz w:val="20"/>
          <w:szCs w:val="20"/>
        </w:rPr>
      </w:pPr>
    </w:p>
    <w:p w:rsidRPr="004E6A74" w:rsidR="00714F55" w:rsidP="00714F55" w:rsidRDefault="00B8619D" w14:paraId="3A5AB859" w14:textId="1D740080">
      <w:pPr>
        <w:pStyle w:val="Normal0"/>
        <w:pBdr>
          <w:top w:val="nil"/>
          <w:left w:val="nil"/>
          <w:bottom w:val="nil"/>
          <w:right w:val="nil"/>
          <w:between w:val="nil"/>
        </w:pBdr>
        <w:jc w:val="both"/>
        <w:rPr>
          <w:b/>
          <w:sz w:val="20"/>
          <w:szCs w:val="20"/>
        </w:rPr>
      </w:pPr>
      <w:r>
        <w:rPr>
          <w:b/>
          <w:sz w:val="20"/>
          <w:szCs w:val="20"/>
        </w:rPr>
        <w:t>J</w:t>
      </w:r>
      <w:r w:rsidRPr="004E6A74" w:rsidR="00714F55">
        <w:rPr>
          <w:b/>
          <w:sz w:val="20"/>
          <w:szCs w:val="20"/>
        </w:rPr>
        <w:t>. Recomendaciones</w:t>
      </w:r>
    </w:p>
    <w:p w:rsidRPr="004E6A74" w:rsidR="00714F55" w:rsidP="00714F55" w:rsidRDefault="00714F55" w14:paraId="455F1236" w14:textId="77777777">
      <w:pPr>
        <w:pStyle w:val="Normal0"/>
        <w:pBdr>
          <w:top w:val="nil"/>
          <w:left w:val="nil"/>
          <w:bottom w:val="nil"/>
          <w:right w:val="nil"/>
          <w:between w:val="nil"/>
        </w:pBdr>
        <w:jc w:val="both"/>
        <w:rPr>
          <w:sz w:val="20"/>
          <w:szCs w:val="20"/>
        </w:rPr>
      </w:pPr>
    </w:p>
    <w:p w:rsidRPr="002D38BC" w:rsidR="00714F55" w:rsidP="00714F55" w:rsidRDefault="00714F55" w14:paraId="6B4A8053" w14:textId="1BE1784F">
      <w:pPr>
        <w:pStyle w:val="Normal0"/>
        <w:pBdr>
          <w:top w:val="nil"/>
          <w:left w:val="nil"/>
          <w:bottom w:val="nil"/>
          <w:right w:val="nil"/>
          <w:between w:val="nil"/>
        </w:pBdr>
        <w:jc w:val="both"/>
        <w:rPr>
          <w:i/>
          <w:iCs/>
          <w:sz w:val="20"/>
          <w:szCs w:val="20"/>
        </w:rPr>
      </w:pPr>
      <w:r w:rsidRPr="002D38BC">
        <w:rPr>
          <w:b/>
          <w:i/>
          <w:iCs/>
          <w:sz w:val="20"/>
          <w:szCs w:val="20"/>
        </w:rPr>
        <w:t>Tabla 1</w:t>
      </w:r>
      <w:r w:rsidRPr="002D38BC" w:rsidR="00663D0E">
        <w:rPr>
          <w:b/>
          <w:i/>
          <w:iCs/>
          <w:sz w:val="20"/>
          <w:szCs w:val="20"/>
        </w:rPr>
        <w:t>5.</w:t>
      </w:r>
      <w:r w:rsidRPr="002D38BC">
        <w:rPr>
          <w:i/>
          <w:iCs/>
          <w:sz w:val="20"/>
          <w:szCs w:val="20"/>
        </w:rPr>
        <w:t xml:space="preserve"> </w:t>
      </w:r>
      <w:r w:rsidRPr="002D38BC">
        <w:rPr>
          <w:bCs/>
          <w:i/>
          <w:iCs/>
          <w:sz w:val="20"/>
          <w:szCs w:val="20"/>
        </w:rPr>
        <w:t>Recomendaciones en ajuste de errores comunes</w:t>
      </w:r>
    </w:p>
    <w:tbl>
      <w:tblPr>
        <w:tblStyle w:val="Tablaconcuadrcula1"/>
        <w:tblW w:w="0" w:type="auto"/>
        <w:tblLook w:val="04A0" w:firstRow="1" w:lastRow="0" w:firstColumn="1" w:lastColumn="0" w:noHBand="0" w:noVBand="1"/>
      </w:tblPr>
      <w:tblGrid>
        <w:gridCol w:w="1434"/>
        <w:gridCol w:w="2526"/>
        <w:gridCol w:w="2239"/>
        <w:gridCol w:w="3763"/>
      </w:tblGrid>
      <w:tr w:rsidRPr="004E6A74" w:rsidR="00714F55" w:rsidTr="002D38BC" w14:paraId="67C9392F" w14:textId="77777777">
        <w:tc>
          <w:tcPr>
            <w:tcW w:w="0" w:type="auto"/>
            <w:shd w:val="clear" w:color="auto" w:fill="92D050"/>
            <w:vAlign w:val="center"/>
            <w:hideMark/>
          </w:tcPr>
          <w:p w:rsidRPr="004E6A74" w:rsidR="00714F55" w:rsidP="00A21A8D" w:rsidRDefault="00714F55" w14:paraId="2429E0C6" w14:textId="77777777">
            <w:pPr>
              <w:rPr>
                <w:rFonts w:eastAsia="Times New Roman"/>
                <w:b/>
                <w:bCs/>
                <w:sz w:val="20"/>
                <w:szCs w:val="20"/>
              </w:rPr>
            </w:pPr>
            <w:r w:rsidRPr="004E6A74">
              <w:rPr>
                <w:rFonts w:eastAsia="Times New Roman"/>
                <w:b/>
                <w:bCs/>
                <w:sz w:val="20"/>
                <w:szCs w:val="20"/>
              </w:rPr>
              <w:t>Zona</w:t>
            </w:r>
          </w:p>
        </w:tc>
        <w:tc>
          <w:tcPr>
            <w:tcW w:w="0" w:type="auto"/>
            <w:shd w:val="clear" w:color="auto" w:fill="92D050"/>
            <w:vAlign w:val="center"/>
            <w:hideMark/>
          </w:tcPr>
          <w:p w:rsidRPr="004E6A74" w:rsidR="00714F55" w:rsidP="00A21A8D" w:rsidRDefault="00714F55" w14:paraId="75A0BFB4" w14:textId="77777777">
            <w:pPr>
              <w:rPr>
                <w:rFonts w:eastAsia="Times New Roman"/>
                <w:b/>
                <w:bCs/>
                <w:sz w:val="20"/>
                <w:szCs w:val="20"/>
              </w:rPr>
            </w:pPr>
            <w:r w:rsidRPr="004E6A74">
              <w:rPr>
                <w:rFonts w:eastAsia="Times New Roman"/>
                <w:b/>
                <w:bCs/>
                <w:sz w:val="20"/>
                <w:szCs w:val="20"/>
              </w:rPr>
              <w:t>Error frecuente (se observa en la muestra)</w:t>
            </w:r>
          </w:p>
        </w:tc>
        <w:tc>
          <w:tcPr>
            <w:tcW w:w="2239" w:type="dxa"/>
            <w:shd w:val="clear" w:color="auto" w:fill="92D050"/>
            <w:vAlign w:val="center"/>
            <w:hideMark/>
          </w:tcPr>
          <w:p w:rsidRPr="004E6A74" w:rsidR="00714F55" w:rsidP="00A21A8D" w:rsidRDefault="00714F55" w14:paraId="32E749F0" w14:textId="77777777">
            <w:pPr>
              <w:rPr>
                <w:rFonts w:eastAsia="Times New Roman"/>
                <w:b/>
                <w:bCs/>
                <w:sz w:val="20"/>
                <w:szCs w:val="20"/>
              </w:rPr>
            </w:pPr>
            <w:r w:rsidRPr="004E6A74">
              <w:rPr>
                <w:rFonts w:eastAsia="Times New Roman"/>
                <w:b/>
                <w:bCs/>
                <w:sz w:val="20"/>
                <w:szCs w:val="20"/>
              </w:rPr>
              <w:t>Causa principal en el patrón</w:t>
            </w:r>
          </w:p>
        </w:tc>
        <w:tc>
          <w:tcPr>
            <w:tcW w:w="0" w:type="auto"/>
            <w:shd w:val="clear" w:color="auto" w:fill="92D050"/>
            <w:vAlign w:val="center"/>
            <w:hideMark/>
          </w:tcPr>
          <w:p w:rsidRPr="004E6A74" w:rsidR="00714F55" w:rsidP="00A21A8D" w:rsidRDefault="00714F55" w14:paraId="6E0C453D" w14:textId="77777777">
            <w:pPr>
              <w:rPr>
                <w:rFonts w:eastAsia="Times New Roman"/>
                <w:b/>
                <w:bCs/>
                <w:sz w:val="20"/>
                <w:szCs w:val="20"/>
              </w:rPr>
            </w:pPr>
            <w:r w:rsidRPr="004E6A74">
              <w:rPr>
                <w:rFonts w:eastAsia="Times New Roman"/>
                <w:b/>
                <w:bCs/>
                <w:sz w:val="20"/>
                <w:szCs w:val="20"/>
              </w:rPr>
              <w:t>Ajuste sobre el patrón</w:t>
            </w:r>
          </w:p>
        </w:tc>
      </w:tr>
      <w:tr w:rsidRPr="004E6A74" w:rsidR="00714F55" w:rsidTr="002D38BC" w14:paraId="235DE5C8" w14:textId="77777777">
        <w:tc>
          <w:tcPr>
            <w:tcW w:w="0" w:type="auto"/>
            <w:vMerge w:val="restart"/>
            <w:vAlign w:val="center"/>
            <w:hideMark/>
          </w:tcPr>
          <w:p w:rsidRPr="004E6A74" w:rsidR="00714F55" w:rsidP="00A21A8D" w:rsidRDefault="002D38BC" w14:paraId="2DA39C03" w14:textId="06D63ECE">
            <w:pPr>
              <w:rPr>
                <w:rFonts w:eastAsia="Times New Roman"/>
                <w:sz w:val="20"/>
                <w:szCs w:val="20"/>
              </w:rPr>
            </w:pPr>
            <w:r w:rsidRPr="004E6A74">
              <w:rPr>
                <w:rFonts w:eastAsia="Times New Roman"/>
                <w:b/>
                <w:bCs/>
                <w:sz w:val="20"/>
                <w:szCs w:val="20"/>
              </w:rPr>
              <w:t>Corpiño – busto</w:t>
            </w:r>
          </w:p>
        </w:tc>
        <w:tc>
          <w:tcPr>
            <w:tcW w:w="0" w:type="auto"/>
            <w:vAlign w:val="center"/>
            <w:hideMark/>
          </w:tcPr>
          <w:p w:rsidRPr="004E6A74" w:rsidR="00714F55" w:rsidP="000E782E" w:rsidRDefault="00714F55" w14:paraId="78A4F40E" w14:textId="2C002FA2">
            <w:pPr>
              <w:jc w:val="both"/>
              <w:rPr>
                <w:rFonts w:eastAsia="Times New Roman"/>
                <w:sz w:val="20"/>
                <w:szCs w:val="20"/>
              </w:rPr>
            </w:pPr>
            <w:r w:rsidRPr="004E6A74">
              <w:rPr>
                <w:rFonts w:eastAsia="Times New Roman"/>
                <w:sz w:val="20"/>
                <w:szCs w:val="20"/>
              </w:rPr>
              <w:t>Arrugas horizontales que tiran hacia el centro del busto</w:t>
            </w:r>
            <w:r w:rsidR="00663D0E">
              <w:rPr>
                <w:rFonts w:eastAsia="Times New Roman"/>
                <w:sz w:val="20"/>
                <w:szCs w:val="20"/>
              </w:rPr>
              <w:t>.</w:t>
            </w:r>
          </w:p>
        </w:tc>
        <w:tc>
          <w:tcPr>
            <w:tcW w:w="2239" w:type="dxa"/>
            <w:vAlign w:val="center"/>
            <w:hideMark/>
          </w:tcPr>
          <w:p w:rsidRPr="004E6A74" w:rsidR="00714F55" w:rsidP="000E782E" w:rsidRDefault="00714F55" w14:paraId="6B33BC89" w14:textId="5EB8B758">
            <w:pPr>
              <w:jc w:val="both"/>
              <w:rPr>
                <w:rFonts w:eastAsia="Times New Roman"/>
                <w:sz w:val="20"/>
                <w:szCs w:val="20"/>
              </w:rPr>
            </w:pPr>
            <w:r w:rsidRPr="004E6A74">
              <w:rPr>
                <w:rFonts w:eastAsia="Times New Roman"/>
                <w:sz w:val="20"/>
                <w:szCs w:val="20"/>
              </w:rPr>
              <w:t>Falta de holgura o pinza de busto insuficiente</w:t>
            </w:r>
            <w:r w:rsidR="00663D0E">
              <w:rPr>
                <w:rFonts w:eastAsia="Times New Roman"/>
                <w:sz w:val="20"/>
                <w:szCs w:val="20"/>
              </w:rPr>
              <w:t>.</w:t>
            </w:r>
          </w:p>
        </w:tc>
        <w:tc>
          <w:tcPr>
            <w:tcW w:w="0" w:type="auto"/>
            <w:vAlign w:val="center"/>
            <w:hideMark/>
          </w:tcPr>
          <w:p w:rsidRPr="004E6A74" w:rsidR="00714F55" w:rsidP="000E782E" w:rsidRDefault="00714F55" w14:paraId="3AD4D2EC" w14:textId="55359B77">
            <w:pPr>
              <w:jc w:val="both"/>
              <w:rPr>
                <w:rFonts w:eastAsia="Times New Roman"/>
                <w:sz w:val="20"/>
                <w:szCs w:val="20"/>
              </w:rPr>
            </w:pPr>
            <w:r w:rsidRPr="004E6A74">
              <w:rPr>
                <w:rFonts w:eastAsia="Times New Roman"/>
                <w:sz w:val="20"/>
                <w:szCs w:val="20"/>
              </w:rPr>
              <w:t>• Añadir 0,5</w:t>
            </w:r>
            <w:r w:rsidR="00663D0E">
              <w:rPr>
                <w:rFonts w:eastAsia="Times New Roman"/>
                <w:sz w:val="20"/>
                <w:szCs w:val="20"/>
              </w:rPr>
              <w:t xml:space="preserve"> cm </w:t>
            </w:r>
            <w:r w:rsidRPr="004E6A74">
              <w:rPr>
                <w:rFonts w:eastAsia="Times New Roman"/>
                <w:sz w:val="20"/>
                <w:szCs w:val="20"/>
              </w:rPr>
              <w:t>–</w:t>
            </w:r>
            <w:r w:rsidR="00663D0E">
              <w:rPr>
                <w:rFonts w:eastAsia="Times New Roman"/>
                <w:sz w:val="20"/>
                <w:szCs w:val="20"/>
              </w:rPr>
              <w:t xml:space="preserve"> </w:t>
            </w:r>
            <w:r w:rsidRPr="004E6A74">
              <w:rPr>
                <w:rFonts w:eastAsia="Times New Roman"/>
                <w:sz w:val="20"/>
                <w:szCs w:val="20"/>
              </w:rPr>
              <w:t>1 cm al costado en la línea de busto y redibujar sisa</w:t>
            </w:r>
            <w:r w:rsidR="00663D0E">
              <w:rPr>
                <w:rFonts w:eastAsia="Times New Roman"/>
                <w:sz w:val="20"/>
                <w:szCs w:val="20"/>
              </w:rPr>
              <w:t>.</w:t>
            </w:r>
          </w:p>
          <w:p w:rsidRPr="004E6A74" w:rsidR="00714F55" w:rsidP="000E782E" w:rsidRDefault="00714F55" w14:paraId="11AC8B04" w14:textId="72417BC1">
            <w:pPr>
              <w:jc w:val="both"/>
              <w:rPr>
                <w:rFonts w:eastAsia="Times New Roman"/>
                <w:sz w:val="20"/>
                <w:szCs w:val="20"/>
              </w:rPr>
            </w:pPr>
            <w:r w:rsidRPr="004E6A74">
              <w:rPr>
                <w:rFonts w:eastAsia="Times New Roman"/>
                <w:sz w:val="20"/>
                <w:szCs w:val="20"/>
              </w:rPr>
              <w:t>• Profundizar la pinza busto 0,5 cm por cada lado</w:t>
            </w:r>
            <w:r w:rsidR="00663D0E">
              <w:rPr>
                <w:rFonts w:eastAsia="Times New Roman"/>
                <w:sz w:val="20"/>
                <w:szCs w:val="20"/>
              </w:rPr>
              <w:t>.</w:t>
            </w:r>
          </w:p>
        </w:tc>
      </w:tr>
      <w:tr w:rsidRPr="004E6A74" w:rsidR="00714F55" w:rsidTr="002D38BC" w14:paraId="4F4A47DA" w14:textId="77777777">
        <w:tc>
          <w:tcPr>
            <w:tcW w:w="0" w:type="auto"/>
            <w:vMerge/>
            <w:vAlign w:val="center"/>
            <w:hideMark/>
          </w:tcPr>
          <w:p w:rsidRPr="004E6A74" w:rsidR="00714F55" w:rsidP="00A21A8D" w:rsidRDefault="00714F55" w14:paraId="6444EE83" w14:textId="77777777">
            <w:pPr>
              <w:rPr>
                <w:rFonts w:eastAsia="Times New Roman"/>
                <w:sz w:val="20"/>
                <w:szCs w:val="20"/>
              </w:rPr>
            </w:pPr>
          </w:p>
        </w:tc>
        <w:tc>
          <w:tcPr>
            <w:tcW w:w="0" w:type="auto"/>
            <w:vAlign w:val="center"/>
            <w:hideMark/>
          </w:tcPr>
          <w:p w:rsidRPr="004E6A74" w:rsidR="00714F55" w:rsidP="000E782E" w:rsidRDefault="00714F55" w14:paraId="437F1505" w14:textId="1BABE1BF">
            <w:pPr>
              <w:jc w:val="both"/>
              <w:rPr>
                <w:rFonts w:eastAsia="Times New Roman"/>
                <w:sz w:val="20"/>
                <w:szCs w:val="20"/>
              </w:rPr>
            </w:pPr>
            <w:r w:rsidRPr="004E6A74">
              <w:rPr>
                <w:rFonts w:eastAsia="Times New Roman"/>
                <w:sz w:val="20"/>
                <w:szCs w:val="20"/>
              </w:rPr>
              <w:t>Bolsas verticales debajo del busto</w:t>
            </w:r>
            <w:r w:rsidR="00663D0E">
              <w:rPr>
                <w:rFonts w:eastAsia="Times New Roman"/>
                <w:sz w:val="20"/>
                <w:szCs w:val="20"/>
              </w:rPr>
              <w:t>.</w:t>
            </w:r>
          </w:p>
        </w:tc>
        <w:tc>
          <w:tcPr>
            <w:tcW w:w="2239" w:type="dxa"/>
            <w:vAlign w:val="center"/>
            <w:hideMark/>
          </w:tcPr>
          <w:p w:rsidRPr="004E6A74" w:rsidR="00714F55" w:rsidP="000E782E" w:rsidRDefault="00714F55" w14:paraId="7D563D33" w14:textId="6F5E9CA2">
            <w:pPr>
              <w:jc w:val="both"/>
              <w:rPr>
                <w:rFonts w:eastAsia="Times New Roman"/>
                <w:sz w:val="20"/>
                <w:szCs w:val="20"/>
              </w:rPr>
            </w:pPr>
            <w:r w:rsidRPr="004E6A74">
              <w:rPr>
                <w:rFonts w:eastAsia="Times New Roman"/>
                <w:sz w:val="20"/>
                <w:szCs w:val="20"/>
              </w:rPr>
              <w:t>Pinza de busto demasiado profunda o vértice llega al punto busto</w:t>
            </w:r>
            <w:r w:rsidR="00663D0E">
              <w:rPr>
                <w:rFonts w:eastAsia="Times New Roman"/>
                <w:sz w:val="20"/>
                <w:szCs w:val="20"/>
              </w:rPr>
              <w:t>.</w:t>
            </w:r>
          </w:p>
        </w:tc>
        <w:tc>
          <w:tcPr>
            <w:tcW w:w="0" w:type="auto"/>
            <w:vAlign w:val="center"/>
            <w:hideMark/>
          </w:tcPr>
          <w:p w:rsidRPr="004E6A74" w:rsidR="00714F55" w:rsidP="000E782E" w:rsidRDefault="00714F55" w14:paraId="7076CC4E" w14:textId="07E5C673">
            <w:pPr>
              <w:jc w:val="both"/>
              <w:rPr>
                <w:rFonts w:eastAsia="Times New Roman"/>
                <w:sz w:val="20"/>
                <w:szCs w:val="20"/>
              </w:rPr>
            </w:pPr>
            <w:r w:rsidRPr="004E6A74">
              <w:rPr>
                <w:rFonts w:eastAsia="Times New Roman"/>
                <w:sz w:val="20"/>
                <w:szCs w:val="20"/>
              </w:rPr>
              <w:t>• Reducir la profundidad de la pinza 0,5</w:t>
            </w:r>
            <w:r w:rsidR="00663D0E">
              <w:rPr>
                <w:rFonts w:eastAsia="Times New Roman"/>
                <w:sz w:val="20"/>
                <w:szCs w:val="20"/>
              </w:rPr>
              <w:t xml:space="preserve"> cm </w:t>
            </w:r>
            <w:r w:rsidRPr="004E6A74">
              <w:rPr>
                <w:rFonts w:eastAsia="Times New Roman"/>
                <w:sz w:val="20"/>
                <w:szCs w:val="20"/>
              </w:rPr>
              <w:t>–</w:t>
            </w:r>
            <w:r w:rsidR="00663D0E">
              <w:rPr>
                <w:rFonts w:eastAsia="Times New Roman"/>
                <w:sz w:val="20"/>
                <w:szCs w:val="20"/>
              </w:rPr>
              <w:t xml:space="preserve"> </w:t>
            </w:r>
            <w:r w:rsidRPr="004E6A74">
              <w:rPr>
                <w:rFonts w:eastAsia="Times New Roman"/>
                <w:sz w:val="20"/>
                <w:szCs w:val="20"/>
              </w:rPr>
              <w:t>1 cm</w:t>
            </w:r>
            <w:r w:rsidR="00663D0E">
              <w:rPr>
                <w:rFonts w:eastAsia="Times New Roman"/>
                <w:sz w:val="20"/>
                <w:szCs w:val="20"/>
              </w:rPr>
              <w:t>.</w:t>
            </w:r>
          </w:p>
          <w:p w:rsidRPr="004E6A74" w:rsidR="00714F55" w:rsidP="000E782E" w:rsidRDefault="00714F55" w14:paraId="1888B311" w14:textId="4A093811">
            <w:pPr>
              <w:jc w:val="both"/>
              <w:rPr>
                <w:rFonts w:eastAsia="Times New Roman"/>
                <w:sz w:val="20"/>
                <w:szCs w:val="20"/>
              </w:rPr>
            </w:pPr>
            <w:r w:rsidRPr="004E6A74">
              <w:rPr>
                <w:rFonts w:eastAsia="Times New Roman"/>
                <w:sz w:val="20"/>
                <w:szCs w:val="20"/>
              </w:rPr>
              <w:t>• Retrasar el vértice 1</w:t>
            </w:r>
            <w:r w:rsidR="00663D0E">
              <w:rPr>
                <w:rFonts w:eastAsia="Times New Roman"/>
                <w:sz w:val="20"/>
                <w:szCs w:val="20"/>
              </w:rPr>
              <w:t xml:space="preserve"> cm</w:t>
            </w:r>
            <w:r w:rsidRPr="004E6A74">
              <w:rPr>
                <w:rFonts w:eastAsia="Times New Roman"/>
                <w:sz w:val="20"/>
                <w:szCs w:val="20"/>
              </w:rPr>
              <w:t>–1,5 cm hacia el costado</w:t>
            </w:r>
            <w:r w:rsidR="00663D0E">
              <w:rPr>
                <w:rFonts w:eastAsia="Times New Roman"/>
                <w:sz w:val="20"/>
                <w:szCs w:val="20"/>
              </w:rPr>
              <w:t>.</w:t>
            </w:r>
          </w:p>
        </w:tc>
      </w:tr>
      <w:tr w:rsidRPr="004E6A74" w:rsidR="00714F55" w:rsidTr="002D38BC" w14:paraId="322E9A01" w14:textId="77777777">
        <w:tc>
          <w:tcPr>
            <w:tcW w:w="0" w:type="auto"/>
            <w:vMerge w:val="restart"/>
            <w:vAlign w:val="center"/>
            <w:hideMark/>
          </w:tcPr>
          <w:p w:rsidRPr="004E6A74" w:rsidR="00714F55" w:rsidP="00A21A8D" w:rsidRDefault="002D38BC" w14:paraId="6FB34445" w14:textId="3CAF9115">
            <w:pPr>
              <w:rPr>
                <w:rFonts w:eastAsia="Times New Roman"/>
                <w:sz w:val="20"/>
                <w:szCs w:val="20"/>
              </w:rPr>
            </w:pPr>
            <w:r w:rsidRPr="004E6A74">
              <w:rPr>
                <w:rFonts w:eastAsia="Times New Roman"/>
                <w:b/>
                <w:bCs/>
                <w:sz w:val="20"/>
                <w:szCs w:val="20"/>
              </w:rPr>
              <w:t>Corpiño – cintura</w:t>
            </w:r>
          </w:p>
        </w:tc>
        <w:tc>
          <w:tcPr>
            <w:tcW w:w="0" w:type="auto"/>
            <w:vAlign w:val="center"/>
            <w:hideMark/>
          </w:tcPr>
          <w:p w:rsidRPr="004E6A74" w:rsidR="00714F55" w:rsidP="000E782E" w:rsidRDefault="00714F55" w14:paraId="4B4EEF3F" w14:textId="4EEE7C4E">
            <w:pPr>
              <w:jc w:val="both"/>
              <w:rPr>
                <w:rFonts w:eastAsia="Times New Roman"/>
                <w:sz w:val="20"/>
                <w:szCs w:val="20"/>
              </w:rPr>
            </w:pPr>
            <w:r w:rsidRPr="004E6A74">
              <w:rPr>
                <w:rFonts w:eastAsia="Times New Roman"/>
                <w:sz w:val="20"/>
                <w:szCs w:val="20"/>
              </w:rPr>
              <w:t>Exceso de tela (bolsa) en cintura espalda</w:t>
            </w:r>
            <w:r w:rsidR="00D07AFB">
              <w:rPr>
                <w:rFonts w:eastAsia="Times New Roman"/>
                <w:sz w:val="20"/>
                <w:szCs w:val="20"/>
              </w:rPr>
              <w:t>.</w:t>
            </w:r>
          </w:p>
        </w:tc>
        <w:tc>
          <w:tcPr>
            <w:tcW w:w="2239" w:type="dxa"/>
            <w:vAlign w:val="center"/>
            <w:hideMark/>
          </w:tcPr>
          <w:p w:rsidRPr="004E6A74" w:rsidR="00714F55" w:rsidP="000E782E" w:rsidRDefault="00714F55" w14:paraId="2E3D182F" w14:textId="2F02BBC9">
            <w:pPr>
              <w:jc w:val="both"/>
              <w:rPr>
                <w:rFonts w:eastAsia="Times New Roman"/>
                <w:sz w:val="20"/>
                <w:szCs w:val="20"/>
              </w:rPr>
            </w:pPr>
            <w:r w:rsidRPr="004E6A74">
              <w:rPr>
                <w:rFonts w:eastAsia="Times New Roman"/>
                <w:sz w:val="20"/>
                <w:szCs w:val="20"/>
              </w:rPr>
              <w:t>Pinza de cintura poco profunda</w:t>
            </w:r>
            <w:r w:rsidR="00D07AFB">
              <w:rPr>
                <w:rFonts w:eastAsia="Times New Roman"/>
                <w:sz w:val="20"/>
                <w:szCs w:val="20"/>
              </w:rPr>
              <w:t>.</w:t>
            </w:r>
          </w:p>
        </w:tc>
        <w:tc>
          <w:tcPr>
            <w:tcW w:w="0" w:type="auto"/>
            <w:vAlign w:val="center"/>
            <w:hideMark/>
          </w:tcPr>
          <w:p w:rsidRPr="004E6A74" w:rsidR="00714F55" w:rsidP="000E782E" w:rsidRDefault="00714F55" w14:paraId="78D583CF" w14:textId="73E84A9E">
            <w:pPr>
              <w:jc w:val="both"/>
              <w:rPr>
                <w:rFonts w:eastAsia="Times New Roman"/>
                <w:sz w:val="20"/>
                <w:szCs w:val="20"/>
              </w:rPr>
            </w:pPr>
            <w:r w:rsidRPr="004E6A74">
              <w:rPr>
                <w:rFonts w:eastAsia="Times New Roman"/>
                <w:sz w:val="20"/>
                <w:szCs w:val="20"/>
              </w:rPr>
              <w:t>• Aumentar la profundidad de la pinza cintura espalda 0,5</w:t>
            </w:r>
            <w:r w:rsidR="00451967">
              <w:rPr>
                <w:rFonts w:eastAsia="Times New Roman"/>
                <w:sz w:val="20"/>
                <w:szCs w:val="20"/>
              </w:rPr>
              <w:t xml:space="preserve"> cm </w:t>
            </w:r>
            <w:r w:rsidRPr="004E6A74">
              <w:rPr>
                <w:rFonts w:eastAsia="Times New Roman"/>
                <w:sz w:val="20"/>
                <w:szCs w:val="20"/>
              </w:rPr>
              <w:t>–</w:t>
            </w:r>
            <w:r w:rsidR="00451967">
              <w:rPr>
                <w:rFonts w:eastAsia="Times New Roman"/>
                <w:sz w:val="20"/>
                <w:szCs w:val="20"/>
              </w:rPr>
              <w:t xml:space="preserve"> </w:t>
            </w:r>
            <w:r w:rsidRPr="004E6A74">
              <w:rPr>
                <w:rFonts w:eastAsia="Times New Roman"/>
                <w:sz w:val="20"/>
                <w:szCs w:val="20"/>
              </w:rPr>
              <w:t>1 cm</w:t>
            </w:r>
            <w:r w:rsidR="00451967">
              <w:rPr>
                <w:rFonts w:eastAsia="Times New Roman"/>
                <w:sz w:val="20"/>
                <w:szCs w:val="20"/>
              </w:rPr>
              <w:t>.</w:t>
            </w:r>
          </w:p>
        </w:tc>
      </w:tr>
      <w:tr w:rsidRPr="004E6A74" w:rsidR="00714F55" w:rsidTr="002D38BC" w14:paraId="7C38DEB8" w14:textId="77777777">
        <w:tc>
          <w:tcPr>
            <w:tcW w:w="0" w:type="auto"/>
            <w:vMerge/>
            <w:vAlign w:val="center"/>
            <w:hideMark/>
          </w:tcPr>
          <w:p w:rsidRPr="004E6A74" w:rsidR="00714F55" w:rsidP="00A21A8D" w:rsidRDefault="00714F55" w14:paraId="40D6F14E" w14:textId="77777777">
            <w:pPr>
              <w:rPr>
                <w:rFonts w:eastAsia="Times New Roman"/>
                <w:sz w:val="20"/>
                <w:szCs w:val="20"/>
              </w:rPr>
            </w:pPr>
          </w:p>
        </w:tc>
        <w:tc>
          <w:tcPr>
            <w:tcW w:w="0" w:type="auto"/>
            <w:vAlign w:val="center"/>
            <w:hideMark/>
          </w:tcPr>
          <w:p w:rsidRPr="004E6A74" w:rsidR="00714F55" w:rsidP="000E782E" w:rsidRDefault="00714F55" w14:paraId="10F4081E" w14:textId="2E23ABE8">
            <w:pPr>
              <w:jc w:val="both"/>
              <w:rPr>
                <w:rFonts w:eastAsia="Times New Roman"/>
                <w:sz w:val="20"/>
                <w:szCs w:val="20"/>
              </w:rPr>
            </w:pPr>
            <w:r w:rsidRPr="004E6A74">
              <w:rPr>
                <w:rFonts w:eastAsia="Times New Roman"/>
                <w:sz w:val="20"/>
                <w:szCs w:val="20"/>
              </w:rPr>
              <w:t>Tirantez en cintura delantera</w:t>
            </w:r>
            <w:r w:rsidR="00D07AFB">
              <w:rPr>
                <w:rFonts w:eastAsia="Times New Roman"/>
                <w:sz w:val="20"/>
                <w:szCs w:val="20"/>
              </w:rPr>
              <w:t>.</w:t>
            </w:r>
          </w:p>
        </w:tc>
        <w:tc>
          <w:tcPr>
            <w:tcW w:w="2239" w:type="dxa"/>
            <w:vAlign w:val="center"/>
            <w:hideMark/>
          </w:tcPr>
          <w:p w:rsidRPr="004E6A74" w:rsidR="00714F55" w:rsidP="000E782E" w:rsidRDefault="00714F55" w14:paraId="7CE82503" w14:textId="16EAE769">
            <w:pPr>
              <w:jc w:val="both"/>
              <w:rPr>
                <w:rFonts w:eastAsia="Times New Roman"/>
                <w:sz w:val="20"/>
                <w:szCs w:val="20"/>
              </w:rPr>
            </w:pPr>
            <w:r w:rsidRPr="004E6A74">
              <w:rPr>
                <w:rFonts w:eastAsia="Times New Roman"/>
                <w:sz w:val="20"/>
                <w:szCs w:val="20"/>
              </w:rPr>
              <w:t>Falta de holgura o pinza busto muy grande</w:t>
            </w:r>
            <w:r w:rsidR="00D07AFB">
              <w:rPr>
                <w:rFonts w:eastAsia="Times New Roman"/>
                <w:sz w:val="20"/>
                <w:szCs w:val="20"/>
              </w:rPr>
              <w:t>.</w:t>
            </w:r>
          </w:p>
        </w:tc>
        <w:tc>
          <w:tcPr>
            <w:tcW w:w="0" w:type="auto"/>
            <w:vAlign w:val="center"/>
            <w:hideMark/>
          </w:tcPr>
          <w:p w:rsidRPr="004E6A74" w:rsidR="00714F55" w:rsidP="000E782E" w:rsidRDefault="00714F55" w14:paraId="70E0D42E" w14:textId="31838556">
            <w:pPr>
              <w:jc w:val="both"/>
              <w:rPr>
                <w:rFonts w:eastAsia="Times New Roman"/>
                <w:sz w:val="20"/>
                <w:szCs w:val="20"/>
              </w:rPr>
            </w:pPr>
            <w:r w:rsidRPr="004E6A74">
              <w:rPr>
                <w:rFonts w:eastAsia="Times New Roman"/>
                <w:sz w:val="20"/>
                <w:szCs w:val="20"/>
              </w:rPr>
              <w:t>• Comprobar tabla de medidas; añadir 0,5 cm en cada costado a nivel cintura</w:t>
            </w:r>
            <w:r w:rsidR="00451967">
              <w:rPr>
                <w:rFonts w:eastAsia="Times New Roman"/>
                <w:sz w:val="20"/>
                <w:szCs w:val="20"/>
              </w:rPr>
              <w:t>.</w:t>
            </w:r>
          </w:p>
        </w:tc>
      </w:tr>
      <w:tr w:rsidRPr="004E6A74" w:rsidR="00714F55" w:rsidTr="002D38BC" w14:paraId="7032EC5D" w14:textId="77777777">
        <w:tc>
          <w:tcPr>
            <w:tcW w:w="0" w:type="auto"/>
            <w:vMerge w:val="restart"/>
            <w:vAlign w:val="center"/>
            <w:hideMark/>
          </w:tcPr>
          <w:p w:rsidRPr="004E6A74" w:rsidR="00714F55" w:rsidP="00A21A8D" w:rsidRDefault="002D38BC" w14:paraId="2CC53C58" w14:textId="404724F1">
            <w:pPr>
              <w:rPr>
                <w:rFonts w:eastAsia="Times New Roman"/>
                <w:sz w:val="20"/>
                <w:szCs w:val="20"/>
              </w:rPr>
            </w:pPr>
            <w:r w:rsidRPr="004E6A74">
              <w:rPr>
                <w:rFonts w:eastAsia="Times New Roman"/>
                <w:b/>
                <w:bCs/>
                <w:sz w:val="20"/>
                <w:szCs w:val="20"/>
              </w:rPr>
              <w:t>Corpiño – hombro / sisa</w:t>
            </w:r>
          </w:p>
        </w:tc>
        <w:tc>
          <w:tcPr>
            <w:tcW w:w="0" w:type="auto"/>
            <w:vAlign w:val="center"/>
            <w:hideMark/>
          </w:tcPr>
          <w:p w:rsidRPr="004E6A74" w:rsidR="00714F55" w:rsidP="000E782E" w:rsidRDefault="00714F55" w14:paraId="25A8CD6B" w14:textId="2986A884">
            <w:pPr>
              <w:jc w:val="both"/>
              <w:rPr>
                <w:rFonts w:eastAsia="Times New Roman"/>
                <w:sz w:val="20"/>
                <w:szCs w:val="20"/>
              </w:rPr>
            </w:pPr>
            <w:r w:rsidRPr="004E6A74">
              <w:rPr>
                <w:rFonts w:eastAsia="Times New Roman"/>
                <w:sz w:val="20"/>
                <w:szCs w:val="20"/>
              </w:rPr>
              <w:t>Sisa pellizca o limita el movimiento</w:t>
            </w:r>
            <w:r w:rsidR="00D07AFB">
              <w:rPr>
                <w:rFonts w:eastAsia="Times New Roman"/>
                <w:sz w:val="20"/>
                <w:szCs w:val="20"/>
              </w:rPr>
              <w:t>.</w:t>
            </w:r>
          </w:p>
        </w:tc>
        <w:tc>
          <w:tcPr>
            <w:tcW w:w="2239" w:type="dxa"/>
            <w:vAlign w:val="center"/>
            <w:hideMark/>
          </w:tcPr>
          <w:p w:rsidRPr="004E6A74" w:rsidR="00714F55" w:rsidP="000E782E" w:rsidRDefault="00714F55" w14:paraId="57DD465B" w14:textId="4CBC755F">
            <w:pPr>
              <w:jc w:val="both"/>
              <w:rPr>
                <w:rFonts w:eastAsia="Times New Roman"/>
                <w:sz w:val="20"/>
                <w:szCs w:val="20"/>
              </w:rPr>
            </w:pPr>
            <w:r w:rsidRPr="004E6A74">
              <w:rPr>
                <w:rFonts w:eastAsia="Times New Roman"/>
                <w:sz w:val="20"/>
                <w:szCs w:val="20"/>
              </w:rPr>
              <w:t>Sisa demasiado alta o curva muy cerrada</w:t>
            </w:r>
            <w:r w:rsidR="00D07AFB">
              <w:rPr>
                <w:rFonts w:eastAsia="Times New Roman"/>
                <w:sz w:val="20"/>
                <w:szCs w:val="20"/>
              </w:rPr>
              <w:t>.</w:t>
            </w:r>
          </w:p>
        </w:tc>
        <w:tc>
          <w:tcPr>
            <w:tcW w:w="0" w:type="auto"/>
            <w:vAlign w:val="center"/>
            <w:hideMark/>
          </w:tcPr>
          <w:p w:rsidRPr="004E6A74" w:rsidR="00714F55" w:rsidP="000E782E" w:rsidRDefault="00714F55" w14:paraId="5EE0EBA5" w14:textId="2648E05B">
            <w:pPr>
              <w:jc w:val="both"/>
              <w:rPr>
                <w:rFonts w:eastAsia="Times New Roman"/>
                <w:sz w:val="20"/>
                <w:szCs w:val="20"/>
              </w:rPr>
            </w:pPr>
            <w:r w:rsidRPr="004E6A74">
              <w:rPr>
                <w:rFonts w:eastAsia="Times New Roman"/>
                <w:sz w:val="20"/>
                <w:szCs w:val="20"/>
              </w:rPr>
              <w:t>• Bajar la sisa 0,5 cm y suavizar la curva con regla francesa</w:t>
            </w:r>
            <w:r w:rsidR="00451967">
              <w:rPr>
                <w:rFonts w:eastAsia="Times New Roman"/>
                <w:sz w:val="20"/>
                <w:szCs w:val="20"/>
              </w:rPr>
              <w:t>.</w:t>
            </w:r>
          </w:p>
          <w:p w:rsidRPr="004E6A74" w:rsidR="00714F55" w:rsidP="000E782E" w:rsidRDefault="00714F55" w14:paraId="75BD09EE" w14:textId="77777777">
            <w:pPr>
              <w:jc w:val="both"/>
              <w:rPr>
                <w:rFonts w:eastAsia="Times New Roman"/>
                <w:sz w:val="20"/>
                <w:szCs w:val="20"/>
              </w:rPr>
            </w:pPr>
            <w:r w:rsidRPr="004E6A74">
              <w:rPr>
                <w:rFonts w:eastAsia="Times New Roman"/>
                <w:sz w:val="20"/>
                <w:szCs w:val="20"/>
              </w:rPr>
              <w:t>• Añadir 0,3 cm de holgura en costado superior</w:t>
            </w:r>
          </w:p>
        </w:tc>
      </w:tr>
      <w:tr w:rsidRPr="004E6A74" w:rsidR="00714F55" w:rsidTr="002D38BC" w14:paraId="299AF388" w14:textId="77777777">
        <w:tc>
          <w:tcPr>
            <w:tcW w:w="0" w:type="auto"/>
            <w:vMerge/>
            <w:vAlign w:val="center"/>
            <w:hideMark/>
          </w:tcPr>
          <w:p w:rsidRPr="004E6A74" w:rsidR="00714F55" w:rsidP="00A21A8D" w:rsidRDefault="00714F55" w14:paraId="6CA2A431" w14:textId="77777777">
            <w:pPr>
              <w:rPr>
                <w:rFonts w:eastAsia="Times New Roman"/>
                <w:sz w:val="20"/>
                <w:szCs w:val="20"/>
              </w:rPr>
            </w:pPr>
          </w:p>
        </w:tc>
        <w:tc>
          <w:tcPr>
            <w:tcW w:w="0" w:type="auto"/>
            <w:vAlign w:val="center"/>
            <w:hideMark/>
          </w:tcPr>
          <w:p w:rsidRPr="004E6A74" w:rsidR="00714F55" w:rsidP="000E782E" w:rsidRDefault="00714F55" w14:paraId="3681E81C" w14:textId="16C03703">
            <w:pPr>
              <w:jc w:val="both"/>
              <w:rPr>
                <w:rFonts w:eastAsia="Times New Roman"/>
                <w:sz w:val="20"/>
                <w:szCs w:val="20"/>
              </w:rPr>
            </w:pPr>
            <w:r w:rsidRPr="004E6A74">
              <w:rPr>
                <w:rFonts w:eastAsia="Times New Roman"/>
                <w:sz w:val="20"/>
                <w:szCs w:val="20"/>
              </w:rPr>
              <w:t>Hueco</w:t>
            </w:r>
            <w:r w:rsidR="002D38BC">
              <w:rPr>
                <w:rFonts w:eastAsia="Times New Roman"/>
                <w:sz w:val="20"/>
                <w:szCs w:val="20"/>
              </w:rPr>
              <w:t xml:space="preserve"> </w:t>
            </w:r>
            <w:r w:rsidRPr="004E6A74">
              <w:rPr>
                <w:rFonts w:eastAsia="Times New Roman"/>
                <w:sz w:val="20"/>
                <w:szCs w:val="20"/>
              </w:rPr>
              <w:t>/</w:t>
            </w:r>
            <w:r w:rsidR="002D38BC">
              <w:rPr>
                <w:rFonts w:eastAsia="Times New Roman"/>
                <w:sz w:val="20"/>
                <w:szCs w:val="20"/>
              </w:rPr>
              <w:t xml:space="preserve"> </w:t>
            </w:r>
            <w:proofErr w:type="spellStart"/>
            <w:r w:rsidRPr="00D07AFB">
              <w:rPr>
                <w:rFonts w:eastAsia="Times New Roman"/>
                <w:i/>
                <w:color w:val="7030A0"/>
                <w:sz w:val="20"/>
                <w:szCs w:val="20"/>
              </w:rPr>
              <w:t>gape</w:t>
            </w:r>
            <w:proofErr w:type="spellEnd"/>
            <w:r w:rsidRPr="004E6A74">
              <w:rPr>
                <w:rFonts w:eastAsia="Times New Roman"/>
                <w:sz w:val="20"/>
                <w:szCs w:val="20"/>
              </w:rPr>
              <w:t xml:space="preserve"> en sisa delantera</w:t>
            </w:r>
            <w:r w:rsidR="00D07AFB">
              <w:rPr>
                <w:rFonts w:eastAsia="Times New Roman"/>
                <w:sz w:val="20"/>
                <w:szCs w:val="20"/>
              </w:rPr>
              <w:t>.</w:t>
            </w:r>
          </w:p>
        </w:tc>
        <w:tc>
          <w:tcPr>
            <w:tcW w:w="2239" w:type="dxa"/>
            <w:vAlign w:val="center"/>
            <w:hideMark/>
          </w:tcPr>
          <w:p w:rsidRPr="004E6A74" w:rsidR="00714F55" w:rsidP="000E782E" w:rsidRDefault="00714F55" w14:paraId="30B23AD6" w14:textId="74EF8943">
            <w:pPr>
              <w:jc w:val="both"/>
              <w:rPr>
                <w:rFonts w:eastAsia="Times New Roman"/>
                <w:sz w:val="20"/>
                <w:szCs w:val="20"/>
              </w:rPr>
            </w:pPr>
            <w:r w:rsidRPr="004E6A74">
              <w:rPr>
                <w:rFonts w:eastAsia="Times New Roman"/>
                <w:sz w:val="20"/>
                <w:szCs w:val="20"/>
              </w:rPr>
              <w:t>Sisa demasiado profunda o pinza busto insuficiente</w:t>
            </w:r>
            <w:r w:rsidR="00D07AFB">
              <w:rPr>
                <w:rFonts w:eastAsia="Times New Roman"/>
                <w:sz w:val="20"/>
                <w:szCs w:val="20"/>
              </w:rPr>
              <w:t>.</w:t>
            </w:r>
          </w:p>
        </w:tc>
        <w:tc>
          <w:tcPr>
            <w:tcW w:w="0" w:type="auto"/>
            <w:vAlign w:val="center"/>
            <w:hideMark/>
          </w:tcPr>
          <w:p w:rsidRPr="004E6A74" w:rsidR="00714F55" w:rsidP="000E782E" w:rsidRDefault="00714F55" w14:paraId="4087F437" w14:textId="54D3BF00">
            <w:pPr>
              <w:jc w:val="both"/>
              <w:rPr>
                <w:rFonts w:eastAsia="Times New Roman"/>
                <w:sz w:val="20"/>
                <w:szCs w:val="20"/>
              </w:rPr>
            </w:pPr>
            <w:r w:rsidRPr="004E6A74">
              <w:rPr>
                <w:rFonts w:eastAsia="Times New Roman"/>
                <w:sz w:val="20"/>
                <w:szCs w:val="20"/>
              </w:rPr>
              <w:t>• Subir la sisa 0,5 cm</w:t>
            </w:r>
            <w:r w:rsidR="00451967">
              <w:rPr>
                <w:rFonts w:eastAsia="Times New Roman"/>
                <w:sz w:val="20"/>
                <w:szCs w:val="20"/>
              </w:rPr>
              <w:t>.</w:t>
            </w:r>
          </w:p>
          <w:p w:rsidRPr="004E6A74" w:rsidR="00714F55" w:rsidP="000E782E" w:rsidRDefault="00714F55" w14:paraId="3AB0BEF8" w14:textId="38853B30">
            <w:pPr>
              <w:jc w:val="both"/>
              <w:rPr>
                <w:rFonts w:eastAsia="Times New Roman"/>
                <w:sz w:val="20"/>
                <w:szCs w:val="20"/>
              </w:rPr>
            </w:pPr>
            <w:r w:rsidRPr="004E6A74">
              <w:rPr>
                <w:rFonts w:eastAsia="Times New Roman"/>
                <w:sz w:val="20"/>
                <w:szCs w:val="20"/>
              </w:rPr>
              <w:t>• Profundizar pinza busto 0,3</w:t>
            </w:r>
            <w:r w:rsidR="00451967">
              <w:rPr>
                <w:rFonts w:eastAsia="Times New Roman"/>
                <w:sz w:val="20"/>
                <w:szCs w:val="20"/>
              </w:rPr>
              <w:t xml:space="preserve"> </w:t>
            </w:r>
            <w:r w:rsidRPr="004E6A74">
              <w:rPr>
                <w:rFonts w:eastAsia="Times New Roman"/>
                <w:sz w:val="20"/>
                <w:szCs w:val="20"/>
              </w:rPr>
              <w:t>–</w:t>
            </w:r>
            <w:r w:rsidR="00451967">
              <w:rPr>
                <w:rFonts w:eastAsia="Times New Roman"/>
                <w:sz w:val="20"/>
                <w:szCs w:val="20"/>
              </w:rPr>
              <w:t xml:space="preserve"> </w:t>
            </w:r>
            <w:r w:rsidRPr="004E6A74">
              <w:rPr>
                <w:rFonts w:eastAsia="Times New Roman"/>
                <w:sz w:val="20"/>
                <w:szCs w:val="20"/>
              </w:rPr>
              <w:t>0,5 cm</w:t>
            </w:r>
            <w:r w:rsidR="00451967">
              <w:rPr>
                <w:rFonts w:eastAsia="Times New Roman"/>
                <w:sz w:val="20"/>
                <w:szCs w:val="20"/>
              </w:rPr>
              <w:t>.</w:t>
            </w:r>
          </w:p>
        </w:tc>
      </w:tr>
      <w:tr w:rsidRPr="004E6A74" w:rsidR="00714F55" w:rsidTr="002D38BC" w14:paraId="0FF7C268" w14:textId="77777777">
        <w:tc>
          <w:tcPr>
            <w:tcW w:w="0" w:type="auto"/>
            <w:vAlign w:val="center"/>
            <w:hideMark/>
          </w:tcPr>
          <w:p w:rsidRPr="004E6A74" w:rsidR="00714F55" w:rsidP="00A21A8D" w:rsidRDefault="002D38BC" w14:paraId="387D6E2A" w14:textId="4536322E">
            <w:pPr>
              <w:rPr>
                <w:rFonts w:eastAsia="Times New Roman"/>
                <w:sz w:val="20"/>
                <w:szCs w:val="20"/>
              </w:rPr>
            </w:pPr>
            <w:r w:rsidRPr="004E6A74">
              <w:rPr>
                <w:rFonts w:eastAsia="Times New Roman"/>
                <w:b/>
                <w:bCs/>
                <w:sz w:val="20"/>
                <w:szCs w:val="20"/>
              </w:rPr>
              <w:t>Corpiño – escote</w:t>
            </w:r>
          </w:p>
        </w:tc>
        <w:tc>
          <w:tcPr>
            <w:tcW w:w="0" w:type="auto"/>
            <w:vAlign w:val="center"/>
            <w:hideMark/>
          </w:tcPr>
          <w:p w:rsidRPr="004E6A74" w:rsidR="00714F55" w:rsidP="000E782E" w:rsidRDefault="00714F55" w14:paraId="3EF81F38" w14:textId="29BC2D48">
            <w:pPr>
              <w:jc w:val="both"/>
              <w:rPr>
                <w:rFonts w:eastAsia="Times New Roman"/>
                <w:sz w:val="20"/>
                <w:szCs w:val="20"/>
              </w:rPr>
            </w:pPr>
            <w:r w:rsidRPr="004E6A74">
              <w:rPr>
                <w:rFonts w:eastAsia="Times New Roman"/>
                <w:sz w:val="20"/>
                <w:szCs w:val="20"/>
              </w:rPr>
              <w:t>Escote delantero se abre (</w:t>
            </w:r>
            <w:proofErr w:type="spellStart"/>
            <w:r w:rsidRPr="00D07AFB">
              <w:rPr>
                <w:rFonts w:eastAsia="Times New Roman"/>
                <w:i/>
                <w:color w:val="7030A0"/>
                <w:sz w:val="20"/>
                <w:szCs w:val="20"/>
              </w:rPr>
              <w:t>gape</w:t>
            </w:r>
            <w:proofErr w:type="spellEnd"/>
            <w:r w:rsidRPr="004E6A74">
              <w:rPr>
                <w:rFonts w:eastAsia="Times New Roman"/>
                <w:sz w:val="20"/>
                <w:szCs w:val="20"/>
              </w:rPr>
              <w:t>)</w:t>
            </w:r>
            <w:r w:rsidR="00D07AFB">
              <w:rPr>
                <w:rFonts w:eastAsia="Times New Roman"/>
                <w:sz w:val="20"/>
                <w:szCs w:val="20"/>
              </w:rPr>
              <w:t>.</w:t>
            </w:r>
          </w:p>
        </w:tc>
        <w:tc>
          <w:tcPr>
            <w:tcW w:w="2239" w:type="dxa"/>
            <w:vAlign w:val="center"/>
            <w:hideMark/>
          </w:tcPr>
          <w:p w:rsidRPr="004E6A74" w:rsidR="00714F55" w:rsidP="000E782E" w:rsidRDefault="00714F55" w14:paraId="4FD278A4" w14:textId="0931F631">
            <w:pPr>
              <w:jc w:val="both"/>
              <w:rPr>
                <w:rFonts w:eastAsia="Times New Roman"/>
                <w:sz w:val="20"/>
                <w:szCs w:val="20"/>
              </w:rPr>
            </w:pPr>
            <w:r w:rsidRPr="004E6A74">
              <w:rPr>
                <w:rFonts w:eastAsia="Times New Roman"/>
                <w:sz w:val="20"/>
                <w:szCs w:val="20"/>
              </w:rPr>
              <w:t>Escote demasiado recto o largo de hombro excesivo</w:t>
            </w:r>
            <w:r w:rsidR="00451967">
              <w:rPr>
                <w:rFonts w:eastAsia="Times New Roman"/>
                <w:sz w:val="20"/>
                <w:szCs w:val="20"/>
              </w:rPr>
              <w:t>.</w:t>
            </w:r>
          </w:p>
        </w:tc>
        <w:tc>
          <w:tcPr>
            <w:tcW w:w="0" w:type="auto"/>
            <w:vAlign w:val="center"/>
            <w:hideMark/>
          </w:tcPr>
          <w:p w:rsidRPr="004E6A74" w:rsidR="00714F55" w:rsidP="000E782E" w:rsidRDefault="00714F55" w14:paraId="586B087D" w14:textId="2EAA1644">
            <w:pPr>
              <w:jc w:val="both"/>
              <w:rPr>
                <w:rFonts w:eastAsia="Times New Roman"/>
                <w:sz w:val="20"/>
                <w:szCs w:val="20"/>
              </w:rPr>
            </w:pPr>
            <w:r w:rsidRPr="004E6A74">
              <w:rPr>
                <w:rFonts w:eastAsia="Times New Roman"/>
                <w:sz w:val="20"/>
                <w:szCs w:val="20"/>
              </w:rPr>
              <w:t>• Reducir 0,5 cm en la línea de escote desde el hombro y redistribuir curva</w:t>
            </w:r>
            <w:r w:rsidR="00451967">
              <w:rPr>
                <w:rFonts w:eastAsia="Times New Roman"/>
                <w:sz w:val="20"/>
                <w:szCs w:val="20"/>
              </w:rPr>
              <w:t>.</w:t>
            </w:r>
          </w:p>
          <w:p w:rsidRPr="004E6A74" w:rsidR="00714F55" w:rsidP="000E782E" w:rsidRDefault="00714F55" w14:paraId="1D31863E" w14:textId="3C46F501">
            <w:pPr>
              <w:jc w:val="both"/>
              <w:rPr>
                <w:rFonts w:eastAsia="Times New Roman"/>
                <w:sz w:val="20"/>
                <w:szCs w:val="20"/>
              </w:rPr>
            </w:pPr>
            <w:r w:rsidRPr="004E6A74">
              <w:rPr>
                <w:rFonts w:eastAsia="Times New Roman"/>
                <w:sz w:val="20"/>
                <w:szCs w:val="20"/>
              </w:rPr>
              <w:t>• Ajustar inclinación de hombro si es necesario</w:t>
            </w:r>
            <w:r w:rsidR="00451967">
              <w:rPr>
                <w:rFonts w:eastAsia="Times New Roman"/>
                <w:sz w:val="20"/>
                <w:szCs w:val="20"/>
              </w:rPr>
              <w:t>.</w:t>
            </w:r>
          </w:p>
        </w:tc>
      </w:tr>
      <w:tr w:rsidRPr="004E6A74" w:rsidR="00714F55" w:rsidTr="002D38BC" w14:paraId="7F665607" w14:textId="77777777">
        <w:tc>
          <w:tcPr>
            <w:tcW w:w="0" w:type="auto"/>
            <w:vMerge w:val="restart"/>
            <w:vAlign w:val="center"/>
            <w:hideMark/>
          </w:tcPr>
          <w:p w:rsidRPr="004E6A74" w:rsidR="00714F55" w:rsidP="00A21A8D" w:rsidRDefault="002D38BC" w14:paraId="2EE9C701" w14:textId="099CE804">
            <w:pPr>
              <w:rPr>
                <w:rFonts w:eastAsia="Times New Roman"/>
                <w:sz w:val="20"/>
                <w:szCs w:val="20"/>
              </w:rPr>
            </w:pPr>
            <w:r w:rsidRPr="004E6A74">
              <w:rPr>
                <w:rFonts w:eastAsia="Times New Roman"/>
                <w:b/>
                <w:bCs/>
                <w:sz w:val="20"/>
                <w:szCs w:val="20"/>
              </w:rPr>
              <w:t>Corpiño – costado</w:t>
            </w:r>
          </w:p>
        </w:tc>
        <w:tc>
          <w:tcPr>
            <w:tcW w:w="0" w:type="auto"/>
            <w:vAlign w:val="center"/>
            <w:hideMark/>
          </w:tcPr>
          <w:p w:rsidRPr="004E6A74" w:rsidR="00714F55" w:rsidP="000E782E" w:rsidRDefault="00714F55" w14:paraId="5984462E" w14:textId="3321FD72">
            <w:pPr>
              <w:jc w:val="both"/>
              <w:rPr>
                <w:rFonts w:eastAsia="Times New Roman"/>
                <w:sz w:val="20"/>
                <w:szCs w:val="20"/>
              </w:rPr>
            </w:pPr>
            <w:r w:rsidRPr="004E6A74">
              <w:rPr>
                <w:rFonts w:eastAsia="Times New Roman"/>
                <w:sz w:val="20"/>
                <w:szCs w:val="20"/>
              </w:rPr>
              <w:t>Costado inclinado hacia adelante</w:t>
            </w:r>
            <w:r w:rsidR="00D07AFB">
              <w:rPr>
                <w:rFonts w:eastAsia="Times New Roman"/>
                <w:sz w:val="20"/>
                <w:szCs w:val="20"/>
              </w:rPr>
              <w:t>.</w:t>
            </w:r>
          </w:p>
        </w:tc>
        <w:tc>
          <w:tcPr>
            <w:tcW w:w="2239" w:type="dxa"/>
            <w:vAlign w:val="center"/>
            <w:hideMark/>
          </w:tcPr>
          <w:p w:rsidRPr="004E6A74" w:rsidR="00714F55" w:rsidP="000E782E" w:rsidRDefault="00714F55" w14:paraId="4285443A" w14:textId="5CBE6C92">
            <w:pPr>
              <w:jc w:val="both"/>
              <w:rPr>
                <w:rFonts w:eastAsia="Times New Roman"/>
                <w:sz w:val="20"/>
                <w:szCs w:val="20"/>
              </w:rPr>
            </w:pPr>
            <w:r w:rsidRPr="004E6A74">
              <w:rPr>
                <w:rFonts w:eastAsia="Times New Roman"/>
                <w:sz w:val="20"/>
                <w:szCs w:val="20"/>
              </w:rPr>
              <w:t>Exceso de ancho en espalda / falta en delantero</w:t>
            </w:r>
            <w:r w:rsidR="00451967">
              <w:rPr>
                <w:rFonts w:eastAsia="Times New Roman"/>
                <w:sz w:val="20"/>
                <w:szCs w:val="20"/>
              </w:rPr>
              <w:t>.</w:t>
            </w:r>
          </w:p>
        </w:tc>
        <w:tc>
          <w:tcPr>
            <w:tcW w:w="0" w:type="auto"/>
            <w:vAlign w:val="center"/>
            <w:hideMark/>
          </w:tcPr>
          <w:p w:rsidRPr="004E6A74" w:rsidR="00714F55" w:rsidP="000E782E" w:rsidRDefault="00714F55" w14:paraId="0D974608" w14:textId="15C90F9F">
            <w:pPr>
              <w:jc w:val="both"/>
              <w:rPr>
                <w:rFonts w:eastAsia="Times New Roman"/>
                <w:sz w:val="20"/>
                <w:szCs w:val="20"/>
              </w:rPr>
            </w:pPr>
            <w:r w:rsidRPr="004E6A74">
              <w:rPr>
                <w:rFonts w:eastAsia="Times New Roman"/>
                <w:sz w:val="20"/>
                <w:szCs w:val="20"/>
              </w:rPr>
              <w:t>• Mover la costura costado 0,5</w:t>
            </w:r>
            <w:r w:rsidR="00451967">
              <w:rPr>
                <w:rFonts w:eastAsia="Times New Roman"/>
                <w:sz w:val="20"/>
                <w:szCs w:val="20"/>
              </w:rPr>
              <w:t xml:space="preserve"> cm </w:t>
            </w:r>
            <w:r w:rsidRPr="004E6A74">
              <w:rPr>
                <w:rFonts w:eastAsia="Times New Roman"/>
                <w:sz w:val="20"/>
                <w:szCs w:val="20"/>
              </w:rPr>
              <w:t>–1 cm hacia la espalda en la línea de cintura y busto</w:t>
            </w:r>
            <w:r w:rsidR="00451967">
              <w:rPr>
                <w:rFonts w:eastAsia="Times New Roman"/>
                <w:sz w:val="20"/>
                <w:szCs w:val="20"/>
              </w:rPr>
              <w:t>.</w:t>
            </w:r>
          </w:p>
        </w:tc>
      </w:tr>
      <w:tr w:rsidRPr="004E6A74" w:rsidR="00714F55" w:rsidTr="002D38BC" w14:paraId="6A75CBAC" w14:textId="77777777">
        <w:tc>
          <w:tcPr>
            <w:tcW w:w="0" w:type="auto"/>
            <w:vMerge/>
            <w:vAlign w:val="center"/>
            <w:hideMark/>
          </w:tcPr>
          <w:p w:rsidRPr="004E6A74" w:rsidR="00714F55" w:rsidP="00A21A8D" w:rsidRDefault="00714F55" w14:paraId="13FF426E" w14:textId="77777777">
            <w:pPr>
              <w:rPr>
                <w:rFonts w:eastAsia="Times New Roman"/>
                <w:sz w:val="20"/>
                <w:szCs w:val="20"/>
              </w:rPr>
            </w:pPr>
          </w:p>
        </w:tc>
        <w:tc>
          <w:tcPr>
            <w:tcW w:w="0" w:type="auto"/>
            <w:vAlign w:val="center"/>
            <w:hideMark/>
          </w:tcPr>
          <w:p w:rsidRPr="004E6A74" w:rsidR="00714F55" w:rsidP="000E782E" w:rsidRDefault="00714F55" w14:paraId="42A4416A" w14:textId="3A04D389">
            <w:pPr>
              <w:jc w:val="both"/>
              <w:rPr>
                <w:rFonts w:eastAsia="Times New Roman"/>
                <w:sz w:val="20"/>
                <w:szCs w:val="20"/>
              </w:rPr>
            </w:pPr>
            <w:r w:rsidRPr="004E6A74">
              <w:rPr>
                <w:rFonts w:eastAsia="Times New Roman"/>
                <w:sz w:val="20"/>
                <w:szCs w:val="20"/>
              </w:rPr>
              <w:t>Costado inclinado hacia atrás</w:t>
            </w:r>
            <w:r w:rsidR="00D07AFB">
              <w:rPr>
                <w:rFonts w:eastAsia="Times New Roman"/>
                <w:sz w:val="20"/>
                <w:szCs w:val="20"/>
              </w:rPr>
              <w:t>.</w:t>
            </w:r>
          </w:p>
        </w:tc>
        <w:tc>
          <w:tcPr>
            <w:tcW w:w="2239" w:type="dxa"/>
            <w:vAlign w:val="center"/>
            <w:hideMark/>
          </w:tcPr>
          <w:p w:rsidRPr="004E6A74" w:rsidR="00714F55" w:rsidP="000E782E" w:rsidRDefault="00714F55" w14:paraId="326E55FA" w14:textId="2F5ACB30">
            <w:pPr>
              <w:jc w:val="both"/>
              <w:rPr>
                <w:rFonts w:eastAsia="Times New Roman"/>
                <w:sz w:val="20"/>
                <w:szCs w:val="20"/>
              </w:rPr>
            </w:pPr>
            <w:r w:rsidRPr="004E6A74">
              <w:rPr>
                <w:rFonts w:eastAsia="Times New Roman"/>
                <w:sz w:val="20"/>
                <w:szCs w:val="20"/>
              </w:rPr>
              <w:t>Exceso de ancho en delantero / falta en espalda</w:t>
            </w:r>
            <w:r w:rsidR="000E782E">
              <w:rPr>
                <w:rFonts w:eastAsia="Times New Roman"/>
                <w:sz w:val="20"/>
                <w:szCs w:val="20"/>
              </w:rPr>
              <w:t>.</w:t>
            </w:r>
          </w:p>
        </w:tc>
        <w:tc>
          <w:tcPr>
            <w:tcW w:w="0" w:type="auto"/>
            <w:vAlign w:val="center"/>
            <w:hideMark/>
          </w:tcPr>
          <w:p w:rsidRPr="004E6A74" w:rsidR="00714F55" w:rsidP="000E782E" w:rsidRDefault="00714F55" w14:paraId="4DE522D3" w14:textId="15AED9A6">
            <w:pPr>
              <w:jc w:val="both"/>
              <w:rPr>
                <w:rFonts w:eastAsia="Times New Roman"/>
                <w:sz w:val="20"/>
                <w:szCs w:val="20"/>
              </w:rPr>
            </w:pPr>
            <w:r w:rsidRPr="004E6A74">
              <w:rPr>
                <w:rFonts w:eastAsia="Times New Roman"/>
                <w:sz w:val="20"/>
                <w:szCs w:val="20"/>
              </w:rPr>
              <w:t>• Mover la costura costado 0,5</w:t>
            </w:r>
            <w:r w:rsidR="00451967">
              <w:rPr>
                <w:rFonts w:eastAsia="Times New Roman"/>
                <w:sz w:val="20"/>
                <w:szCs w:val="20"/>
              </w:rPr>
              <w:t xml:space="preserve"> cm </w:t>
            </w:r>
            <w:r w:rsidRPr="004E6A74">
              <w:rPr>
                <w:rFonts w:eastAsia="Times New Roman"/>
                <w:sz w:val="20"/>
                <w:szCs w:val="20"/>
              </w:rPr>
              <w:t>–</w:t>
            </w:r>
            <w:r w:rsidR="00451967">
              <w:rPr>
                <w:rFonts w:eastAsia="Times New Roman"/>
                <w:sz w:val="20"/>
                <w:szCs w:val="20"/>
              </w:rPr>
              <w:t xml:space="preserve"> </w:t>
            </w:r>
            <w:r w:rsidRPr="004E6A74">
              <w:rPr>
                <w:rFonts w:eastAsia="Times New Roman"/>
                <w:sz w:val="20"/>
                <w:szCs w:val="20"/>
              </w:rPr>
              <w:t>1 cm hacia el delantero</w:t>
            </w:r>
            <w:r w:rsidR="00451967">
              <w:rPr>
                <w:rFonts w:eastAsia="Times New Roman"/>
                <w:sz w:val="20"/>
                <w:szCs w:val="20"/>
              </w:rPr>
              <w:t>.</w:t>
            </w:r>
          </w:p>
        </w:tc>
      </w:tr>
      <w:tr w:rsidRPr="004E6A74" w:rsidR="00714F55" w:rsidTr="002D38BC" w14:paraId="4F70A892" w14:textId="77777777">
        <w:tc>
          <w:tcPr>
            <w:tcW w:w="0" w:type="auto"/>
            <w:vMerge w:val="restart"/>
            <w:vAlign w:val="center"/>
            <w:hideMark/>
          </w:tcPr>
          <w:p w:rsidRPr="004E6A74" w:rsidR="00714F55" w:rsidP="00A21A8D" w:rsidRDefault="002D38BC" w14:paraId="44136937" w14:textId="6587ABF5">
            <w:pPr>
              <w:rPr>
                <w:rFonts w:eastAsia="Times New Roman"/>
                <w:sz w:val="20"/>
                <w:szCs w:val="20"/>
              </w:rPr>
            </w:pPr>
            <w:r w:rsidRPr="004E6A74">
              <w:rPr>
                <w:rFonts w:eastAsia="Times New Roman"/>
                <w:b/>
                <w:bCs/>
                <w:sz w:val="20"/>
                <w:szCs w:val="20"/>
              </w:rPr>
              <w:t>Manga – corona</w:t>
            </w:r>
          </w:p>
        </w:tc>
        <w:tc>
          <w:tcPr>
            <w:tcW w:w="0" w:type="auto"/>
            <w:vAlign w:val="center"/>
            <w:hideMark/>
          </w:tcPr>
          <w:p w:rsidRPr="004E6A74" w:rsidR="00714F55" w:rsidP="000E782E" w:rsidRDefault="00714F55" w14:paraId="37B833C1" w14:textId="6633EF6E">
            <w:pPr>
              <w:jc w:val="both"/>
              <w:rPr>
                <w:rFonts w:eastAsia="Times New Roman"/>
                <w:sz w:val="20"/>
                <w:szCs w:val="20"/>
              </w:rPr>
            </w:pPr>
            <w:r w:rsidRPr="004E6A74">
              <w:rPr>
                <w:rFonts w:eastAsia="Times New Roman"/>
                <w:sz w:val="20"/>
                <w:szCs w:val="20"/>
              </w:rPr>
              <w:t>“Orejas” o puntas en la cima de la manga</w:t>
            </w:r>
            <w:r w:rsidR="00D07AFB">
              <w:rPr>
                <w:rFonts w:eastAsia="Times New Roman"/>
                <w:sz w:val="20"/>
                <w:szCs w:val="20"/>
              </w:rPr>
              <w:t>.</w:t>
            </w:r>
          </w:p>
        </w:tc>
        <w:tc>
          <w:tcPr>
            <w:tcW w:w="2239" w:type="dxa"/>
            <w:vAlign w:val="center"/>
            <w:hideMark/>
          </w:tcPr>
          <w:p w:rsidRPr="004E6A74" w:rsidR="00714F55" w:rsidP="000E782E" w:rsidRDefault="00714F55" w14:paraId="30A6459C" w14:textId="11FC1627">
            <w:pPr>
              <w:jc w:val="both"/>
              <w:rPr>
                <w:rFonts w:eastAsia="Times New Roman"/>
                <w:sz w:val="20"/>
                <w:szCs w:val="20"/>
              </w:rPr>
            </w:pPr>
            <w:r w:rsidRPr="004E6A74">
              <w:rPr>
                <w:rFonts w:eastAsia="Times New Roman"/>
                <w:sz w:val="20"/>
                <w:szCs w:val="20"/>
              </w:rPr>
              <w:t>Embebido insuficiente o corona demasiado alta</w:t>
            </w:r>
            <w:r w:rsidR="000E782E">
              <w:rPr>
                <w:rFonts w:eastAsia="Times New Roman"/>
                <w:sz w:val="20"/>
                <w:szCs w:val="20"/>
              </w:rPr>
              <w:t>.</w:t>
            </w:r>
            <w:r w:rsidR="00451967">
              <w:rPr>
                <w:rFonts w:eastAsia="Times New Roman"/>
                <w:sz w:val="20"/>
                <w:szCs w:val="20"/>
              </w:rPr>
              <w:t xml:space="preserve"> </w:t>
            </w:r>
          </w:p>
        </w:tc>
        <w:tc>
          <w:tcPr>
            <w:tcW w:w="0" w:type="auto"/>
            <w:vAlign w:val="center"/>
            <w:hideMark/>
          </w:tcPr>
          <w:p w:rsidRPr="004E6A74" w:rsidR="00714F55" w:rsidP="000E782E" w:rsidRDefault="00714F55" w14:paraId="75C94AFC" w14:textId="370F6FB0">
            <w:pPr>
              <w:jc w:val="both"/>
              <w:rPr>
                <w:rFonts w:eastAsia="Times New Roman"/>
                <w:sz w:val="20"/>
                <w:szCs w:val="20"/>
              </w:rPr>
            </w:pPr>
            <w:r w:rsidRPr="004E6A74">
              <w:rPr>
                <w:rFonts w:eastAsia="Times New Roman"/>
                <w:sz w:val="20"/>
                <w:szCs w:val="20"/>
              </w:rPr>
              <w:t>• Reducir altura de corona 0,5</w:t>
            </w:r>
            <w:r w:rsidR="00451967">
              <w:rPr>
                <w:rFonts w:eastAsia="Times New Roman"/>
                <w:sz w:val="20"/>
                <w:szCs w:val="20"/>
              </w:rPr>
              <w:t xml:space="preserve"> cm </w:t>
            </w:r>
            <w:r w:rsidRPr="004E6A74">
              <w:rPr>
                <w:rFonts w:eastAsia="Times New Roman"/>
                <w:sz w:val="20"/>
                <w:szCs w:val="20"/>
              </w:rPr>
              <w:t>–</w:t>
            </w:r>
            <w:r w:rsidR="00451967">
              <w:rPr>
                <w:rFonts w:eastAsia="Times New Roman"/>
                <w:sz w:val="20"/>
                <w:szCs w:val="20"/>
              </w:rPr>
              <w:t xml:space="preserve"> </w:t>
            </w:r>
            <w:r w:rsidRPr="004E6A74">
              <w:rPr>
                <w:rFonts w:eastAsia="Times New Roman"/>
                <w:sz w:val="20"/>
                <w:szCs w:val="20"/>
              </w:rPr>
              <w:t>1 cm y suavizar curva</w:t>
            </w:r>
            <w:r w:rsidR="00451967">
              <w:rPr>
                <w:rFonts w:eastAsia="Times New Roman"/>
                <w:sz w:val="20"/>
                <w:szCs w:val="20"/>
              </w:rPr>
              <w:t>.</w:t>
            </w:r>
          </w:p>
          <w:p w:rsidRPr="004E6A74" w:rsidR="00714F55" w:rsidP="000E782E" w:rsidRDefault="00714F55" w14:paraId="464E932B" w14:textId="6FE08254">
            <w:pPr>
              <w:jc w:val="both"/>
              <w:rPr>
                <w:rFonts w:eastAsia="Times New Roman"/>
                <w:sz w:val="20"/>
                <w:szCs w:val="20"/>
              </w:rPr>
            </w:pPr>
            <w:r w:rsidRPr="004E6A74">
              <w:rPr>
                <w:rFonts w:eastAsia="Times New Roman"/>
                <w:sz w:val="20"/>
                <w:szCs w:val="20"/>
              </w:rPr>
              <w:t>• Añadir hilera de frunce para distribuir embebido</w:t>
            </w:r>
            <w:r w:rsidR="00451967">
              <w:rPr>
                <w:rFonts w:eastAsia="Times New Roman"/>
                <w:sz w:val="20"/>
                <w:szCs w:val="20"/>
              </w:rPr>
              <w:t>.</w:t>
            </w:r>
          </w:p>
        </w:tc>
      </w:tr>
      <w:tr w:rsidRPr="004E6A74" w:rsidR="00714F55" w:rsidTr="002D38BC" w14:paraId="49270D99" w14:textId="77777777">
        <w:tc>
          <w:tcPr>
            <w:tcW w:w="0" w:type="auto"/>
            <w:vMerge/>
            <w:vAlign w:val="center"/>
            <w:hideMark/>
          </w:tcPr>
          <w:p w:rsidRPr="004E6A74" w:rsidR="00714F55" w:rsidP="00A21A8D" w:rsidRDefault="00714F55" w14:paraId="2FFFBB9D" w14:textId="77777777">
            <w:pPr>
              <w:rPr>
                <w:rFonts w:eastAsia="Times New Roman"/>
                <w:sz w:val="20"/>
                <w:szCs w:val="20"/>
              </w:rPr>
            </w:pPr>
          </w:p>
        </w:tc>
        <w:tc>
          <w:tcPr>
            <w:tcW w:w="0" w:type="auto"/>
            <w:vAlign w:val="center"/>
            <w:hideMark/>
          </w:tcPr>
          <w:p w:rsidRPr="004E6A74" w:rsidR="00714F55" w:rsidP="000E782E" w:rsidRDefault="00714F55" w14:paraId="00CD2FF5" w14:textId="717545CB">
            <w:pPr>
              <w:jc w:val="both"/>
              <w:rPr>
                <w:rFonts w:eastAsia="Times New Roman"/>
                <w:sz w:val="20"/>
                <w:szCs w:val="20"/>
              </w:rPr>
            </w:pPr>
            <w:r w:rsidRPr="004E6A74">
              <w:rPr>
                <w:rFonts w:eastAsia="Times New Roman"/>
                <w:sz w:val="20"/>
                <w:szCs w:val="20"/>
              </w:rPr>
              <w:t>Frunces visibles o pliegues en corona</w:t>
            </w:r>
            <w:r w:rsidR="00D07AFB">
              <w:rPr>
                <w:rFonts w:eastAsia="Times New Roman"/>
                <w:sz w:val="20"/>
                <w:szCs w:val="20"/>
              </w:rPr>
              <w:t>.</w:t>
            </w:r>
          </w:p>
        </w:tc>
        <w:tc>
          <w:tcPr>
            <w:tcW w:w="2239" w:type="dxa"/>
            <w:vAlign w:val="center"/>
            <w:hideMark/>
          </w:tcPr>
          <w:p w:rsidRPr="004E6A74" w:rsidR="00714F55" w:rsidP="000E782E" w:rsidRDefault="00714F55" w14:paraId="5AB58D23" w14:textId="1C9B6EF3">
            <w:pPr>
              <w:jc w:val="both"/>
              <w:rPr>
                <w:rFonts w:eastAsia="Times New Roman"/>
                <w:sz w:val="20"/>
                <w:szCs w:val="20"/>
              </w:rPr>
            </w:pPr>
            <w:r w:rsidRPr="004E6A74">
              <w:rPr>
                <w:rFonts w:eastAsia="Times New Roman"/>
                <w:sz w:val="20"/>
                <w:szCs w:val="20"/>
              </w:rPr>
              <w:t>Exceso de embebido o corona muy baja</w:t>
            </w:r>
            <w:r w:rsidR="000E782E">
              <w:rPr>
                <w:rFonts w:eastAsia="Times New Roman"/>
                <w:sz w:val="20"/>
                <w:szCs w:val="20"/>
              </w:rPr>
              <w:t>.</w:t>
            </w:r>
          </w:p>
        </w:tc>
        <w:tc>
          <w:tcPr>
            <w:tcW w:w="0" w:type="auto"/>
            <w:vAlign w:val="center"/>
            <w:hideMark/>
          </w:tcPr>
          <w:p w:rsidRPr="004E6A74" w:rsidR="00714F55" w:rsidP="000E782E" w:rsidRDefault="00714F55" w14:paraId="01F46E55" w14:textId="63EDC44E">
            <w:pPr>
              <w:jc w:val="both"/>
              <w:rPr>
                <w:rFonts w:eastAsia="Times New Roman"/>
                <w:sz w:val="20"/>
                <w:szCs w:val="20"/>
              </w:rPr>
            </w:pPr>
            <w:r w:rsidRPr="004E6A74">
              <w:rPr>
                <w:rFonts w:eastAsia="Times New Roman"/>
                <w:sz w:val="20"/>
                <w:szCs w:val="20"/>
              </w:rPr>
              <w:t>• Aumentar altura de corona 0,5</w:t>
            </w:r>
            <w:r w:rsidR="00451967">
              <w:rPr>
                <w:rFonts w:eastAsia="Times New Roman"/>
                <w:sz w:val="20"/>
                <w:szCs w:val="20"/>
              </w:rPr>
              <w:t xml:space="preserve"> cm </w:t>
            </w:r>
            <w:r w:rsidRPr="004E6A74">
              <w:rPr>
                <w:rFonts w:eastAsia="Times New Roman"/>
                <w:sz w:val="20"/>
                <w:szCs w:val="20"/>
              </w:rPr>
              <w:t>–1 cm</w:t>
            </w:r>
            <w:r w:rsidR="00451967">
              <w:rPr>
                <w:rFonts w:eastAsia="Times New Roman"/>
                <w:sz w:val="20"/>
                <w:szCs w:val="20"/>
              </w:rPr>
              <w:t>.</w:t>
            </w:r>
          </w:p>
          <w:p w:rsidRPr="004E6A74" w:rsidR="00714F55" w:rsidP="000E782E" w:rsidRDefault="00714F55" w14:paraId="19396010" w14:textId="3390D195">
            <w:pPr>
              <w:jc w:val="both"/>
              <w:rPr>
                <w:rFonts w:eastAsia="Times New Roman"/>
                <w:sz w:val="20"/>
                <w:szCs w:val="20"/>
              </w:rPr>
            </w:pPr>
            <w:r w:rsidRPr="004E6A74">
              <w:rPr>
                <w:rFonts w:eastAsia="Times New Roman"/>
                <w:sz w:val="20"/>
                <w:szCs w:val="20"/>
              </w:rPr>
              <w:t>• Disminuir frunce retirando 0,5 cm en la costura de manga desde piquete delantero a piquete espalda</w:t>
            </w:r>
            <w:r w:rsidR="00451967">
              <w:rPr>
                <w:rFonts w:eastAsia="Times New Roman"/>
                <w:sz w:val="20"/>
                <w:szCs w:val="20"/>
              </w:rPr>
              <w:t>.</w:t>
            </w:r>
          </w:p>
        </w:tc>
      </w:tr>
      <w:tr w:rsidRPr="004E6A74" w:rsidR="00714F55" w:rsidTr="002D38BC" w14:paraId="75389A54" w14:textId="77777777">
        <w:tc>
          <w:tcPr>
            <w:tcW w:w="0" w:type="auto"/>
            <w:vMerge w:val="restart"/>
            <w:vAlign w:val="center"/>
            <w:hideMark/>
          </w:tcPr>
          <w:p w:rsidRPr="004E6A74" w:rsidR="00714F55" w:rsidP="00A21A8D" w:rsidRDefault="002D38BC" w14:paraId="7A417182" w14:textId="4EA5F3E1">
            <w:pPr>
              <w:rPr>
                <w:rFonts w:eastAsia="Times New Roman"/>
                <w:sz w:val="20"/>
                <w:szCs w:val="20"/>
              </w:rPr>
            </w:pPr>
            <w:r w:rsidRPr="004E6A74">
              <w:rPr>
                <w:rFonts w:eastAsia="Times New Roman"/>
                <w:b/>
                <w:bCs/>
                <w:sz w:val="20"/>
                <w:szCs w:val="20"/>
              </w:rPr>
              <w:t>Manga – bíceps</w:t>
            </w:r>
          </w:p>
        </w:tc>
        <w:tc>
          <w:tcPr>
            <w:tcW w:w="0" w:type="auto"/>
            <w:vAlign w:val="center"/>
            <w:hideMark/>
          </w:tcPr>
          <w:p w:rsidRPr="004E6A74" w:rsidR="00714F55" w:rsidP="000E782E" w:rsidRDefault="00714F55" w14:paraId="3BAC7AA5" w14:textId="3B038019">
            <w:pPr>
              <w:jc w:val="both"/>
              <w:rPr>
                <w:rFonts w:eastAsia="Times New Roman"/>
                <w:sz w:val="20"/>
                <w:szCs w:val="20"/>
              </w:rPr>
            </w:pPr>
            <w:r w:rsidRPr="004E6A74">
              <w:rPr>
                <w:rFonts w:eastAsia="Times New Roman"/>
                <w:sz w:val="20"/>
                <w:szCs w:val="20"/>
              </w:rPr>
              <w:t>Tirantez al doblar el brazo</w:t>
            </w:r>
            <w:r w:rsidR="00D07AFB">
              <w:rPr>
                <w:rFonts w:eastAsia="Times New Roman"/>
                <w:sz w:val="20"/>
                <w:szCs w:val="20"/>
              </w:rPr>
              <w:t>.</w:t>
            </w:r>
          </w:p>
        </w:tc>
        <w:tc>
          <w:tcPr>
            <w:tcW w:w="2239" w:type="dxa"/>
            <w:vAlign w:val="center"/>
            <w:hideMark/>
          </w:tcPr>
          <w:p w:rsidRPr="004E6A74" w:rsidR="00714F55" w:rsidP="000E782E" w:rsidRDefault="00714F55" w14:paraId="62E9CD80" w14:textId="1A1892AD">
            <w:pPr>
              <w:jc w:val="both"/>
              <w:rPr>
                <w:rFonts w:eastAsia="Times New Roman"/>
                <w:sz w:val="20"/>
                <w:szCs w:val="20"/>
              </w:rPr>
            </w:pPr>
            <w:r w:rsidRPr="004E6A74">
              <w:rPr>
                <w:rFonts w:eastAsia="Times New Roman"/>
                <w:sz w:val="20"/>
                <w:szCs w:val="20"/>
              </w:rPr>
              <w:t>Ancho de manga insuficiente en bíceps</w:t>
            </w:r>
            <w:r w:rsidR="000E782E">
              <w:rPr>
                <w:rFonts w:eastAsia="Times New Roman"/>
                <w:sz w:val="20"/>
                <w:szCs w:val="20"/>
              </w:rPr>
              <w:t>.</w:t>
            </w:r>
          </w:p>
        </w:tc>
        <w:tc>
          <w:tcPr>
            <w:tcW w:w="0" w:type="auto"/>
            <w:vAlign w:val="center"/>
            <w:hideMark/>
          </w:tcPr>
          <w:p w:rsidRPr="004E6A74" w:rsidR="00714F55" w:rsidP="000E782E" w:rsidRDefault="00714F55" w14:paraId="3E7DA53B" w14:textId="49D9C417">
            <w:pPr>
              <w:jc w:val="both"/>
              <w:rPr>
                <w:rFonts w:eastAsia="Times New Roman"/>
                <w:sz w:val="20"/>
                <w:szCs w:val="20"/>
              </w:rPr>
            </w:pPr>
            <w:r w:rsidRPr="004E6A74">
              <w:rPr>
                <w:rFonts w:eastAsia="Times New Roman"/>
                <w:sz w:val="20"/>
                <w:szCs w:val="20"/>
              </w:rPr>
              <w:t>• Abrir la costura bajo</w:t>
            </w:r>
            <w:r w:rsidRPr="004E6A74">
              <w:rPr>
                <w:rFonts w:eastAsia="Times New Roman"/>
                <w:sz w:val="20"/>
                <w:szCs w:val="20"/>
              </w:rPr>
              <w:noBreakHyphen/>
              <w:t>manga 0,5 cm (total +1 cm) y suavizar hacia puño</w:t>
            </w:r>
            <w:r w:rsidR="000E782E">
              <w:rPr>
                <w:rFonts w:eastAsia="Times New Roman"/>
                <w:sz w:val="20"/>
                <w:szCs w:val="20"/>
              </w:rPr>
              <w:t>.</w:t>
            </w:r>
          </w:p>
        </w:tc>
      </w:tr>
      <w:tr w:rsidRPr="004E6A74" w:rsidR="00714F55" w:rsidTr="002D38BC" w14:paraId="1137A379" w14:textId="77777777">
        <w:tc>
          <w:tcPr>
            <w:tcW w:w="0" w:type="auto"/>
            <w:vMerge/>
            <w:vAlign w:val="center"/>
            <w:hideMark/>
          </w:tcPr>
          <w:p w:rsidRPr="004E6A74" w:rsidR="00714F55" w:rsidP="00A21A8D" w:rsidRDefault="00714F55" w14:paraId="178576D0" w14:textId="77777777">
            <w:pPr>
              <w:rPr>
                <w:rFonts w:eastAsia="Times New Roman"/>
                <w:sz w:val="20"/>
                <w:szCs w:val="20"/>
              </w:rPr>
            </w:pPr>
          </w:p>
        </w:tc>
        <w:tc>
          <w:tcPr>
            <w:tcW w:w="0" w:type="auto"/>
            <w:vAlign w:val="center"/>
            <w:hideMark/>
          </w:tcPr>
          <w:p w:rsidRPr="004E6A74" w:rsidR="00714F55" w:rsidP="000E782E" w:rsidRDefault="00714F55" w14:paraId="762BCB6C" w14:textId="10560298">
            <w:pPr>
              <w:jc w:val="both"/>
              <w:rPr>
                <w:rFonts w:eastAsia="Times New Roman"/>
                <w:sz w:val="20"/>
                <w:szCs w:val="20"/>
              </w:rPr>
            </w:pPr>
            <w:r w:rsidRPr="004E6A74">
              <w:rPr>
                <w:rFonts w:eastAsia="Times New Roman"/>
                <w:sz w:val="20"/>
                <w:szCs w:val="20"/>
              </w:rPr>
              <w:t>Exceso de tela en bíceps (arrugas horizontales)</w:t>
            </w:r>
            <w:r w:rsidR="00D07AFB">
              <w:rPr>
                <w:rFonts w:eastAsia="Times New Roman"/>
                <w:sz w:val="20"/>
                <w:szCs w:val="20"/>
              </w:rPr>
              <w:t>.</w:t>
            </w:r>
          </w:p>
        </w:tc>
        <w:tc>
          <w:tcPr>
            <w:tcW w:w="2239" w:type="dxa"/>
            <w:vAlign w:val="center"/>
            <w:hideMark/>
          </w:tcPr>
          <w:p w:rsidRPr="004E6A74" w:rsidR="00714F55" w:rsidP="000E782E" w:rsidRDefault="00714F55" w14:paraId="0927E17A" w14:textId="23F571B9">
            <w:pPr>
              <w:jc w:val="both"/>
              <w:rPr>
                <w:rFonts w:eastAsia="Times New Roman"/>
                <w:sz w:val="20"/>
                <w:szCs w:val="20"/>
              </w:rPr>
            </w:pPr>
            <w:r w:rsidRPr="004E6A74">
              <w:rPr>
                <w:rFonts w:eastAsia="Times New Roman"/>
                <w:sz w:val="20"/>
                <w:szCs w:val="20"/>
              </w:rPr>
              <w:t>Ancho de manga excesivo</w:t>
            </w:r>
            <w:r w:rsidR="000E782E">
              <w:rPr>
                <w:rFonts w:eastAsia="Times New Roman"/>
                <w:sz w:val="20"/>
                <w:szCs w:val="20"/>
              </w:rPr>
              <w:t>.</w:t>
            </w:r>
          </w:p>
        </w:tc>
        <w:tc>
          <w:tcPr>
            <w:tcW w:w="0" w:type="auto"/>
            <w:vAlign w:val="center"/>
            <w:hideMark/>
          </w:tcPr>
          <w:p w:rsidRPr="004E6A74" w:rsidR="00714F55" w:rsidP="000E782E" w:rsidRDefault="00714F55" w14:paraId="5A01C6E2" w14:textId="76B77EC3">
            <w:pPr>
              <w:jc w:val="both"/>
              <w:rPr>
                <w:rFonts w:eastAsia="Times New Roman"/>
                <w:sz w:val="20"/>
                <w:szCs w:val="20"/>
              </w:rPr>
            </w:pPr>
            <w:r w:rsidRPr="004E6A74">
              <w:rPr>
                <w:rFonts w:eastAsia="Times New Roman"/>
                <w:sz w:val="20"/>
                <w:szCs w:val="20"/>
              </w:rPr>
              <w:t>• Reducir 0,5–1 cm en cada lado de la costura bajo</w:t>
            </w:r>
            <w:r w:rsidR="001E2F85">
              <w:rPr>
                <w:rFonts w:eastAsia="Times New Roman"/>
                <w:sz w:val="20"/>
                <w:szCs w:val="20"/>
              </w:rPr>
              <w:t xml:space="preserve"> </w:t>
            </w:r>
            <w:r w:rsidRPr="004E6A74">
              <w:rPr>
                <w:rFonts w:eastAsia="Times New Roman"/>
                <w:sz w:val="20"/>
                <w:szCs w:val="20"/>
              </w:rPr>
              <w:noBreakHyphen/>
            </w:r>
            <w:r w:rsidR="001E2F85">
              <w:rPr>
                <w:rFonts w:eastAsia="Times New Roman"/>
                <w:sz w:val="20"/>
                <w:szCs w:val="20"/>
              </w:rPr>
              <w:t xml:space="preserve"> </w:t>
            </w:r>
            <w:r w:rsidRPr="004E6A74">
              <w:rPr>
                <w:rFonts w:eastAsia="Times New Roman"/>
                <w:sz w:val="20"/>
                <w:szCs w:val="20"/>
              </w:rPr>
              <w:t>manga y suavizar hacia puño</w:t>
            </w:r>
            <w:r w:rsidR="000E782E">
              <w:rPr>
                <w:rFonts w:eastAsia="Times New Roman"/>
                <w:sz w:val="20"/>
                <w:szCs w:val="20"/>
              </w:rPr>
              <w:t>.</w:t>
            </w:r>
          </w:p>
        </w:tc>
      </w:tr>
      <w:tr w:rsidRPr="004E6A74" w:rsidR="00714F55" w:rsidTr="002D38BC" w14:paraId="515CF134" w14:textId="77777777">
        <w:tc>
          <w:tcPr>
            <w:tcW w:w="0" w:type="auto"/>
            <w:vMerge w:val="restart"/>
            <w:vAlign w:val="center"/>
            <w:hideMark/>
          </w:tcPr>
          <w:p w:rsidRPr="004E6A74" w:rsidR="00714F55" w:rsidP="00A21A8D" w:rsidRDefault="002D38BC" w14:paraId="1E87047E" w14:textId="781262BE">
            <w:pPr>
              <w:rPr>
                <w:rFonts w:eastAsia="Times New Roman"/>
                <w:sz w:val="20"/>
                <w:szCs w:val="20"/>
              </w:rPr>
            </w:pPr>
            <w:r w:rsidRPr="004E6A74">
              <w:rPr>
                <w:rFonts w:eastAsia="Times New Roman"/>
                <w:b/>
                <w:bCs/>
                <w:sz w:val="20"/>
                <w:szCs w:val="20"/>
              </w:rPr>
              <w:t>Manga – puño</w:t>
            </w:r>
          </w:p>
        </w:tc>
        <w:tc>
          <w:tcPr>
            <w:tcW w:w="0" w:type="auto"/>
            <w:vAlign w:val="center"/>
            <w:hideMark/>
          </w:tcPr>
          <w:p w:rsidRPr="004E6A74" w:rsidR="00714F55" w:rsidP="000E782E" w:rsidRDefault="00714F55" w14:paraId="3CC41DB5" w14:textId="4EAE4DF2">
            <w:pPr>
              <w:jc w:val="both"/>
              <w:rPr>
                <w:rFonts w:eastAsia="Times New Roman"/>
                <w:sz w:val="20"/>
                <w:szCs w:val="20"/>
              </w:rPr>
            </w:pPr>
            <w:r w:rsidRPr="004E6A74">
              <w:rPr>
                <w:rFonts w:eastAsia="Times New Roman"/>
                <w:sz w:val="20"/>
                <w:szCs w:val="20"/>
              </w:rPr>
              <w:t>Puño muy ancho (cae)</w:t>
            </w:r>
            <w:r w:rsidR="00D07AFB">
              <w:rPr>
                <w:rFonts w:eastAsia="Times New Roman"/>
                <w:sz w:val="20"/>
                <w:szCs w:val="20"/>
              </w:rPr>
              <w:t>.</w:t>
            </w:r>
          </w:p>
        </w:tc>
        <w:tc>
          <w:tcPr>
            <w:tcW w:w="2239" w:type="dxa"/>
            <w:vAlign w:val="center"/>
            <w:hideMark/>
          </w:tcPr>
          <w:p w:rsidRPr="004E6A74" w:rsidR="00714F55" w:rsidP="000E782E" w:rsidRDefault="00714F55" w14:paraId="4AB46A9E" w14:textId="09768C6A">
            <w:pPr>
              <w:jc w:val="both"/>
              <w:rPr>
                <w:rFonts w:eastAsia="Times New Roman"/>
                <w:sz w:val="20"/>
                <w:szCs w:val="20"/>
              </w:rPr>
            </w:pPr>
            <w:r w:rsidRPr="004E6A74">
              <w:rPr>
                <w:rFonts w:eastAsia="Times New Roman"/>
                <w:sz w:val="20"/>
                <w:szCs w:val="20"/>
              </w:rPr>
              <w:t>Ancho de puño excesivo</w:t>
            </w:r>
            <w:r w:rsidR="000E782E">
              <w:rPr>
                <w:rFonts w:eastAsia="Times New Roman"/>
                <w:sz w:val="20"/>
                <w:szCs w:val="20"/>
              </w:rPr>
              <w:t>.</w:t>
            </w:r>
          </w:p>
        </w:tc>
        <w:tc>
          <w:tcPr>
            <w:tcW w:w="0" w:type="auto"/>
            <w:vAlign w:val="center"/>
            <w:hideMark/>
          </w:tcPr>
          <w:p w:rsidRPr="004E6A74" w:rsidR="00714F55" w:rsidP="000E782E" w:rsidRDefault="00714F55" w14:paraId="066AFC47" w14:textId="21E634B0">
            <w:pPr>
              <w:jc w:val="both"/>
              <w:rPr>
                <w:rFonts w:eastAsia="Times New Roman"/>
                <w:sz w:val="20"/>
                <w:szCs w:val="20"/>
              </w:rPr>
            </w:pPr>
            <w:r w:rsidRPr="004E6A74">
              <w:rPr>
                <w:rFonts w:eastAsia="Times New Roman"/>
                <w:sz w:val="20"/>
                <w:szCs w:val="20"/>
              </w:rPr>
              <w:t>• Reducir puño 0,5 cm por lado y comprobar longitud de costura bajo</w:t>
            </w:r>
            <w:r w:rsidR="00820B2C">
              <w:rPr>
                <w:rFonts w:eastAsia="Times New Roman"/>
                <w:sz w:val="20"/>
                <w:szCs w:val="20"/>
              </w:rPr>
              <w:t xml:space="preserve"> </w:t>
            </w:r>
            <w:r w:rsidRPr="004E6A74">
              <w:rPr>
                <w:rFonts w:eastAsia="Times New Roman"/>
                <w:sz w:val="20"/>
                <w:szCs w:val="20"/>
              </w:rPr>
              <w:noBreakHyphen/>
            </w:r>
            <w:r w:rsidR="001E2F85">
              <w:rPr>
                <w:rFonts w:eastAsia="Times New Roman"/>
                <w:sz w:val="20"/>
                <w:szCs w:val="20"/>
              </w:rPr>
              <w:t xml:space="preserve"> </w:t>
            </w:r>
            <w:r w:rsidRPr="004E6A74">
              <w:rPr>
                <w:rFonts w:eastAsia="Times New Roman"/>
                <w:sz w:val="20"/>
                <w:szCs w:val="20"/>
              </w:rPr>
              <w:t>manga</w:t>
            </w:r>
            <w:r w:rsidR="000E782E">
              <w:rPr>
                <w:rFonts w:eastAsia="Times New Roman"/>
                <w:sz w:val="20"/>
                <w:szCs w:val="20"/>
              </w:rPr>
              <w:t>.</w:t>
            </w:r>
          </w:p>
        </w:tc>
      </w:tr>
      <w:tr w:rsidRPr="004E6A74" w:rsidR="00714F55" w:rsidTr="002D38BC" w14:paraId="6DBA0E85" w14:textId="77777777">
        <w:tc>
          <w:tcPr>
            <w:tcW w:w="0" w:type="auto"/>
            <w:vMerge/>
            <w:vAlign w:val="center"/>
            <w:hideMark/>
          </w:tcPr>
          <w:p w:rsidRPr="004E6A74" w:rsidR="00714F55" w:rsidP="00A21A8D" w:rsidRDefault="00714F55" w14:paraId="759E47AE" w14:textId="77777777">
            <w:pPr>
              <w:rPr>
                <w:rFonts w:eastAsia="Times New Roman"/>
                <w:sz w:val="20"/>
                <w:szCs w:val="20"/>
              </w:rPr>
            </w:pPr>
          </w:p>
        </w:tc>
        <w:tc>
          <w:tcPr>
            <w:tcW w:w="0" w:type="auto"/>
            <w:vAlign w:val="center"/>
            <w:hideMark/>
          </w:tcPr>
          <w:p w:rsidRPr="004E6A74" w:rsidR="00714F55" w:rsidP="000E782E" w:rsidRDefault="00714F55" w14:paraId="5430DEB6" w14:textId="0FF116C2">
            <w:pPr>
              <w:jc w:val="both"/>
              <w:rPr>
                <w:rFonts w:eastAsia="Times New Roman"/>
                <w:sz w:val="20"/>
                <w:szCs w:val="20"/>
              </w:rPr>
            </w:pPr>
            <w:r w:rsidRPr="004E6A74">
              <w:rPr>
                <w:rFonts w:eastAsia="Times New Roman"/>
                <w:sz w:val="20"/>
                <w:szCs w:val="20"/>
              </w:rPr>
              <w:t>Puño ajustado</w:t>
            </w:r>
            <w:r w:rsidR="00D07AFB">
              <w:rPr>
                <w:rFonts w:eastAsia="Times New Roman"/>
                <w:sz w:val="20"/>
                <w:szCs w:val="20"/>
              </w:rPr>
              <w:t>.</w:t>
            </w:r>
          </w:p>
        </w:tc>
        <w:tc>
          <w:tcPr>
            <w:tcW w:w="2239" w:type="dxa"/>
            <w:vAlign w:val="center"/>
            <w:hideMark/>
          </w:tcPr>
          <w:p w:rsidRPr="004E6A74" w:rsidR="00714F55" w:rsidP="000E782E" w:rsidRDefault="00714F55" w14:paraId="71DCD9BC" w14:textId="1AC4C2EC">
            <w:pPr>
              <w:jc w:val="both"/>
              <w:rPr>
                <w:rFonts w:eastAsia="Times New Roman"/>
                <w:sz w:val="20"/>
                <w:szCs w:val="20"/>
              </w:rPr>
            </w:pPr>
            <w:r w:rsidRPr="004E6A74">
              <w:rPr>
                <w:rFonts w:eastAsia="Times New Roman"/>
                <w:sz w:val="20"/>
                <w:szCs w:val="20"/>
              </w:rPr>
              <w:t>Ancho de puño insuficiente</w:t>
            </w:r>
            <w:r w:rsidR="000E782E">
              <w:rPr>
                <w:rFonts w:eastAsia="Times New Roman"/>
                <w:sz w:val="20"/>
                <w:szCs w:val="20"/>
              </w:rPr>
              <w:t>.</w:t>
            </w:r>
          </w:p>
        </w:tc>
        <w:tc>
          <w:tcPr>
            <w:tcW w:w="0" w:type="auto"/>
            <w:vAlign w:val="center"/>
            <w:hideMark/>
          </w:tcPr>
          <w:p w:rsidRPr="004E6A74" w:rsidR="00714F55" w:rsidP="000E782E" w:rsidRDefault="00714F55" w14:paraId="4099F789" w14:textId="0146F8D5">
            <w:pPr>
              <w:jc w:val="both"/>
              <w:rPr>
                <w:rFonts w:eastAsia="Times New Roman"/>
                <w:sz w:val="20"/>
                <w:szCs w:val="20"/>
              </w:rPr>
            </w:pPr>
            <w:r w:rsidRPr="004E6A74">
              <w:rPr>
                <w:rFonts w:eastAsia="Times New Roman"/>
                <w:sz w:val="20"/>
                <w:szCs w:val="20"/>
              </w:rPr>
              <w:t>• Aumentar puño 0,5 cm por lado y prolongar costura bajo</w:t>
            </w:r>
            <w:r w:rsidRPr="004E6A74">
              <w:rPr>
                <w:rFonts w:eastAsia="Times New Roman"/>
                <w:sz w:val="20"/>
                <w:szCs w:val="20"/>
              </w:rPr>
              <w:noBreakHyphen/>
              <w:t>manga</w:t>
            </w:r>
            <w:r w:rsidR="000E782E">
              <w:rPr>
                <w:rFonts w:eastAsia="Times New Roman"/>
                <w:sz w:val="20"/>
                <w:szCs w:val="20"/>
              </w:rPr>
              <w:t>.</w:t>
            </w:r>
          </w:p>
        </w:tc>
      </w:tr>
    </w:tbl>
    <w:p w:rsidRPr="004E6A74" w:rsidR="00A23B13" w:rsidP="00A23B13" w:rsidRDefault="00A23B13" w14:paraId="18916B5D" w14:textId="77777777">
      <w:pPr>
        <w:pStyle w:val="Normal0"/>
        <w:pBdr>
          <w:top w:val="nil"/>
          <w:left w:val="nil"/>
          <w:bottom w:val="nil"/>
          <w:right w:val="nil"/>
          <w:between w:val="nil"/>
        </w:pBdr>
        <w:jc w:val="both"/>
        <w:rPr>
          <w:sz w:val="20"/>
          <w:szCs w:val="20"/>
        </w:rPr>
      </w:pPr>
      <w:r w:rsidRPr="004E6A74">
        <w:rPr>
          <w:sz w:val="20"/>
          <w:szCs w:val="20"/>
        </w:rPr>
        <w:t>Fuente: SENA, (2025)</w:t>
      </w:r>
    </w:p>
    <w:p w:rsidR="006968BF" w:rsidP="00714F55" w:rsidRDefault="006968BF" w14:paraId="552A440B" w14:textId="77777777">
      <w:pPr>
        <w:pStyle w:val="Normal0"/>
        <w:pBdr>
          <w:top w:val="nil"/>
          <w:left w:val="nil"/>
          <w:bottom w:val="nil"/>
          <w:right w:val="nil"/>
          <w:between w:val="nil"/>
        </w:pBdr>
        <w:jc w:val="both"/>
        <w:rPr>
          <w:b/>
          <w:sz w:val="20"/>
          <w:szCs w:val="20"/>
        </w:rPr>
      </w:pPr>
    </w:p>
    <w:p w:rsidR="006968BF" w:rsidP="00714F55" w:rsidRDefault="006968BF" w14:paraId="6754CBE4" w14:textId="77777777">
      <w:pPr>
        <w:pStyle w:val="Normal0"/>
        <w:pBdr>
          <w:top w:val="nil"/>
          <w:left w:val="nil"/>
          <w:bottom w:val="nil"/>
          <w:right w:val="nil"/>
          <w:between w:val="nil"/>
        </w:pBdr>
        <w:jc w:val="both"/>
        <w:rPr>
          <w:b/>
          <w:sz w:val="20"/>
          <w:szCs w:val="20"/>
        </w:rPr>
      </w:pPr>
    </w:p>
    <w:p w:rsidR="006968BF" w:rsidP="00714F55" w:rsidRDefault="006968BF" w14:paraId="29EE5EA2" w14:textId="77777777">
      <w:pPr>
        <w:pStyle w:val="Normal0"/>
        <w:pBdr>
          <w:top w:val="nil"/>
          <w:left w:val="nil"/>
          <w:bottom w:val="nil"/>
          <w:right w:val="nil"/>
          <w:between w:val="nil"/>
        </w:pBdr>
        <w:jc w:val="both"/>
        <w:rPr>
          <w:b/>
          <w:sz w:val="20"/>
          <w:szCs w:val="20"/>
        </w:rPr>
      </w:pPr>
    </w:p>
    <w:p w:rsidRPr="004E6A74" w:rsidR="00714F55" w:rsidP="00714F55" w:rsidRDefault="00B8619D" w14:paraId="59B88444" w14:textId="3B1EDC18">
      <w:pPr>
        <w:pStyle w:val="Normal0"/>
        <w:pBdr>
          <w:top w:val="nil"/>
          <w:left w:val="nil"/>
          <w:bottom w:val="nil"/>
          <w:right w:val="nil"/>
          <w:between w:val="nil"/>
        </w:pBdr>
        <w:jc w:val="both"/>
        <w:rPr>
          <w:b/>
          <w:sz w:val="20"/>
          <w:szCs w:val="20"/>
        </w:rPr>
      </w:pPr>
      <w:r>
        <w:rPr>
          <w:b/>
          <w:sz w:val="20"/>
          <w:szCs w:val="20"/>
        </w:rPr>
        <w:t>K</w:t>
      </w:r>
      <w:r w:rsidRPr="004E6A74" w:rsidR="00714F55">
        <w:rPr>
          <w:b/>
          <w:sz w:val="20"/>
          <w:szCs w:val="20"/>
        </w:rPr>
        <w:t>. Lista de abreviaturas y símbolos a tener en cuenta</w:t>
      </w:r>
    </w:p>
    <w:p w:rsidRPr="004E6A74" w:rsidR="00714F55" w:rsidP="00714F55" w:rsidRDefault="00714F55" w14:paraId="16B71878" w14:textId="77777777">
      <w:pPr>
        <w:pStyle w:val="Normal0"/>
        <w:pBdr>
          <w:top w:val="nil"/>
          <w:left w:val="nil"/>
          <w:bottom w:val="nil"/>
          <w:right w:val="nil"/>
          <w:between w:val="nil"/>
        </w:pBdr>
        <w:jc w:val="both"/>
        <w:rPr>
          <w:sz w:val="20"/>
          <w:szCs w:val="20"/>
        </w:rPr>
      </w:pPr>
    </w:p>
    <w:p w:rsidRPr="004E6A74" w:rsidR="00714F55" w:rsidP="00714F55" w:rsidRDefault="00714F55" w14:paraId="09327F6D" w14:textId="40994D80">
      <w:pPr>
        <w:pStyle w:val="Normal0"/>
        <w:pBdr>
          <w:top w:val="nil"/>
          <w:left w:val="nil"/>
          <w:bottom w:val="nil"/>
          <w:right w:val="nil"/>
          <w:between w:val="nil"/>
        </w:pBdr>
        <w:jc w:val="both"/>
        <w:rPr>
          <w:sz w:val="20"/>
          <w:szCs w:val="20"/>
        </w:rPr>
      </w:pPr>
      <w:r w:rsidRPr="002D38BC">
        <w:rPr>
          <w:b/>
          <w:i/>
          <w:iCs/>
          <w:sz w:val="20"/>
          <w:szCs w:val="20"/>
        </w:rPr>
        <w:t>Tabla 1</w:t>
      </w:r>
      <w:r w:rsidRPr="002D38BC" w:rsidR="0070383A">
        <w:rPr>
          <w:b/>
          <w:i/>
          <w:iCs/>
          <w:sz w:val="20"/>
          <w:szCs w:val="20"/>
        </w:rPr>
        <w:t>6.</w:t>
      </w:r>
      <w:r w:rsidRPr="004E6A74">
        <w:rPr>
          <w:sz w:val="20"/>
          <w:szCs w:val="20"/>
        </w:rPr>
        <w:t xml:space="preserve"> </w:t>
      </w:r>
      <w:r w:rsidRPr="002D38BC">
        <w:rPr>
          <w:bCs/>
          <w:i/>
          <w:iCs/>
          <w:sz w:val="20"/>
          <w:szCs w:val="20"/>
        </w:rPr>
        <w:t>Lista de abreviaturas y símbolos</w:t>
      </w:r>
    </w:p>
    <w:tbl>
      <w:tblPr>
        <w:tblStyle w:val="Tablaconcuadrcula1"/>
        <w:tblW w:w="0" w:type="auto"/>
        <w:tblLook w:val="04A0" w:firstRow="1" w:lastRow="0" w:firstColumn="1" w:lastColumn="0" w:noHBand="0" w:noVBand="1"/>
      </w:tblPr>
      <w:tblGrid>
        <w:gridCol w:w="1877"/>
        <w:gridCol w:w="1971"/>
        <w:gridCol w:w="6114"/>
      </w:tblGrid>
      <w:tr w:rsidRPr="004E6A74" w:rsidR="00714F55" w:rsidTr="007A7288" w14:paraId="6F69DD0E" w14:textId="77777777">
        <w:tc>
          <w:tcPr>
            <w:tcW w:w="0" w:type="auto"/>
            <w:shd w:val="clear" w:color="auto" w:fill="DBE5F1" w:themeFill="accent1" w:themeFillTint="33"/>
            <w:hideMark/>
          </w:tcPr>
          <w:p w:rsidRPr="004E6A74" w:rsidR="00714F55" w:rsidP="00A21A8D" w:rsidRDefault="00714F55" w14:paraId="714F252D" w14:textId="77777777">
            <w:pPr>
              <w:jc w:val="center"/>
              <w:rPr>
                <w:rFonts w:eastAsia="Times New Roman"/>
                <w:b/>
                <w:bCs/>
                <w:sz w:val="20"/>
                <w:szCs w:val="20"/>
              </w:rPr>
            </w:pPr>
            <w:r w:rsidRPr="004E6A74">
              <w:rPr>
                <w:rFonts w:eastAsia="Times New Roman"/>
                <w:b/>
                <w:bCs/>
                <w:sz w:val="20"/>
                <w:szCs w:val="20"/>
              </w:rPr>
              <w:t>Abreviatura / Símbolo</w:t>
            </w:r>
          </w:p>
        </w:tc>
        <w:tc>
          <w:tcPr>
            <w:tcW w:w="0" w:type="auto"/>
            <w:shd w:val="clear" w:color="auto" w:fill="DBE5F1" w:themeFill="accent1" w:themeFillTint="33"/>
            <w:hideMark/>
          </w:tcPr>
          <w:p w:rsidRPr="004E6A74" w:rsidR="00714F55" w:rsidP="00A21A8D" w:rsidRDefault="002D38BC" w14:paraId="0452327A" w14:textId="17C8467F">
            <w:pPr>
              <w:jc w:val="center"/>
              <w:rPr>
                <w:rFonts w:eastAsia="Times New Roman"/>
                <w:b/>
                <w:bCs/>
                <w:sz w:val="20"/>
                <w:szCs w:val="20"/>
              </w:rPr>
            </w:pPr>
            <w:r w:rsidRPr="004E6A74">
              <w:rPr>
                <w:rFonts w:eastAsia="Times New Roman"/>
                <w:b/>
                <w:bCs/>
                <w:sz w:val="20"/>
                <w:szCs w:val="20"/>
              </w:rPr>
              <w:t>Significado</w:t>
            </w:r>
          </w:p>
        </w:tc>
        <w:tc>
          <w:tcPr>
            <w:tcW w:w="0" w:type="auto"/>
            <w:shd w:val="clear" w:color="auto" w:fill="DBE5F1" w:themeFill="accent1" w:themeFillTint="33"/>
            <w:hideMark/>
          </w:tcPr>
          <w:p w:rsidRPr="004E6A74" w:rsidR="00714F55" w:rsidP="00A21A8D" w:rsidRDefault="00714F55" w14:paraId="60672100" w14:textId="77777777">
            <w:pPr>
              <w:jc w:val="center"/>
              <w:rPr>
                <w:rFonts w:eastAsia="Times New Roman"/>
                <w:b/>
                <w:bCs/>
                <w:sz w:val="20"/>
                <w:szCs w:val="20"/>
              </w:rPr>
            </w:pPr>
            <w:r w:rsidRPr="004E6A74">
              <w:rPr>
                <w:rFonts w:eastAsia="Times New Roman"/>
                <w:b/>
                <w:bCs/>
                <w:sz w:val="20"/>
                <w:szCs w:val="20"/>
              </w:rPr>
              <w:t>Contexto dentro del instructivo</w:t>
            </w:r>
          </w:p>
        </w:tc>
      </w:tr>
      <w:tr w:rsidRPr="004E6A74" w:rsidR="00714F55" w:rsidTr="00A21A8D" w14:paraId="2DF972BE" w14:textId="77777777">
        <w:tc>
          <w:tcPr>
            <w:tcW w:w="0" w:type="auto"/>
            <w:hideMark/>
          </w:tcPr>
          <w:p w:rsidRPr="004E6A74" w:rsidR="00714F55" w:rsidP="00A21A8D" w:rsidRDefault="00714F55" w14:paraId="4B525D0B" w14:textId="77777777">
            <w:pPr>
              <w:rPr>
                <w:rFonts w:eastAsia="Times New Roman"/>
                <w:sz w:val="20"/>
                <w:szCs w:val="20"/>
              </w:rPr>
            </w:pPr>
            <w:r w:rsidRPr="004E6A74">
              <w:rPr>
                <w:rFonts w:eastAsia="Times New Roman"/>
                <w:b/>
                <w:bCs/>
                <w:sz w:val="20"/>
                <w:szCs w:val="20"/>
              </w:rPr>
              <w:t>CF</w:t>
            </w:r>
          </w:p>
        </w:tc>
        <w:tc>
          <w:tcPr>
            <w:tcW w:w="0" w:type="auto"/>
            <w:hideMark/>
          </w:tcPr>
          <w:p w:rsidRPr="004E6A74" w:rsidR="00714F55" w:rsidP="00A21A8D" w:rsidRDefault="002D38BC" w14:paraId="31C84BAF" w14:textId="6F3D27FA">
            <w:pPr>
              <w:rPr>
                <w:rFonts w:eastAsia="Times New Roman"/>
                <w:sz w:val="20"/>
                <w:szCs w:val="20"/>
              </w:rPr>
            </w:pPr>
            <w:r w:rsidRPr="00686A4B">
              <w:rPr>
                <w:rFonts w:eastAsia="Times New Roman"/>
                <w:i/>
                <w:iCs/>
                <w:color w:val="7030A0"/>
                <w:sz w:val="20"/>
                <w:szCs w:val="20"/>
              </w:rPr>
              <w:t xml:space="preserve">Centre </w:t>
            </w:r>
            <w:proofErr w:type="spellStart"/>
            <w:r w:rsidRPr="00686A4B">
              <w:rPr>
                <w:rFonts w:eastAsia="Times New Roman"/>
                <w:i/>
                <w:iCs/>
                <w:color w:val="7030A0"/>
                <w:sz w:val="20"/>
                <w:szCs w:val="20"/>
              </w:rPr>
              <w:t>front</w:t>
            </w:r>
            <w:proofErr w:type="spellEnd"/>
            <w:r w:rsidRPr="00686A4B">
              <w:rPr>
                <w:rFonts w:eastAsia="Times New Roman"/>
                <w:color w:val="7030A0"/>
                <w:sz w:val="20"/>
                <w:szCs w:val="20"/>
              </w:rPr>
              <w:t xml:space="preserve"> </w:t>
            </w:r>
            <w:r w:rsidRPr="004E6A74">
              <w:rPr>
                <w:rFonts w:eastAsia="Times New Roman"/>
                <w:sz w:val="20"/>
                <w:szCs w:val="20"/>
              </w:rPr>
              <w:t>/ centro frente</w:t>
            </w:r>
            <w:r>
              <w:rPr>
                <w:rFonts w:eastAsia="Times New Roman"/>
                <w:sz w:val="20"/>
                <w:szCs w:val="20"/>
              </w:rPr>
              <w:t>.</w:t>
            </w:r>
          </w:p>
        </w:tc>
        <w:tc>
          <w:tcPr>
            <w:tcW w:w="0" w:type="auto"/>
            <w:hideMark/>
          </w:tcPr>
          <w:p w:rsidRPr="004E6A74" w:rsidR="00714F55" w:rsidP="007B7529" w:rsidRDefault="00714F55" w14:paraId="6C0C467F" w14:textId="77777777">
            <w:pPr>
              <w:jc w:val="both"/>
              <w:rPr>
                <w:rFonts w:eastAsia="Times New Roman"/>
                <w:sz w:val="20"/>
                <w:szCs w:val="20"/>
              </w:rPr>
            </w:pPr>
            <w:r w:rsidRPr="004E6A74">
              <w:rPr>
                <w:rFonts w:eastAsia="Times New Roman"/>
                <w:sz w:val="20"/>
                <w:szCs w:val="20"/>
              </w:rPr>
              <w:t>Línea vertical de referencia en el patrón y en la prenda que divide el delantero en su eje medio; guía la colocación de cierres o botones.</w:t>
            </w:r>
          </w:p>
        </w:tc>
      </w:tr>
      <w:tr w:rsidRPr="004E6A74" w:rsidR="00714F55" w:rsidTr="00A21A8D" w14:paraId="6B1EDB4A" w14:textId="77777777">
        <w:tc>
          <w:tcPr>
            <w:tcW w:w="0" w:type="auto"/>
            <w:hideMark/>
          </w:tcPr>
          <w:p w:rsidRPr="004E6A74" w:rsidR="00714F55" w:rsidP="00A21A8D" w:rsidRDefault="00714F55" w14:paraId="55B3BF8F" w14:textId="77777777">
            <w:pPr>
              <w:rPr>
                <w:rFonts w:eastAsia="Times New Roman"/>
                <w:sz w:val="20"/>
                <w:szCs w:val="20"/>
              </w:rPr>
            </w:pPr>
            <w:r w:rsidRPr="004E6A74">
              <w:rPr>
                <w:rFonts w:eastAsia="Times New Roman"/>
                <w:b/>
                <w:bCs/>
                <w:sz w:val="20"/>
                <w:szCs w:val="20"/>
              </w:rPr>
              <w:t>CB</w:t>
            </w:r>
          </w:p>
        </w:tc>
        <w:tc>
          <w:tcPr>
            <w:tcW w:w="0" w:type="auto"/>
            <w:hideMark/>
          </w:tcPr>
          <w:p w:rsidRPr="004E6A74" w:rsidR="00714F55" w:rsidP="00A21A8D" w:rsidRDefault="002D38BC" w14:paraId="6BC8B74D" w14:textId="0F8B158D">
            <w:pPr>
              <w:rPr>
                <w:rFonts w:eastAsia="Times New Roman"/>
                <w:sz w:val="20"/>
                <w:szCs w:val="20"/>
              </w:rPr>
            </w:pPr>
            <w:r w:rsidRPr="00686A4B">
              <w:rPr>
                <w:rFonts w:eastAsia="Times New Roman"/>
                <w:i/>
                <w:iCs/>
                <w:color w:val="7030A0"/>
                <w:sz w:val="20"/>
                <w:szCs w:val="20"/>
              </w:rPr>
              <w:t>Centre back</w:t>
            </w:r>
            <w:r w:rsidRPr="00686A4B">
              <w:rPr>
                <w:rFonts w:eastAsia="Times New Roman"/>
                <w:color w:val="7030A0"/>
                <w:sz w:val="20"/>
                <w:szCs w:val="20"/>
              </w:rPr>
              <w:t xml:space="preserve"> </w:t>
            </w:r>
            <w:r w:rsidRPr="004E6A74">
              <w:rPr>
                <w:rFonts w:eastAsia="Times New Roman"/>
                <w:sz w:val="20"/>
                <w:szCs w:val="20"/>
              </w:rPr>
              <w:t>/ centro espalda</w:t>
            </w:r>
            <w:r>
              <w:rPr>
                <w:rFonts w:eastAsia="Times New Roman"/>
                <w:sz w:val="20"/>
                <w:szCs w:val="20"/>
              </w:rPr>
              <w:t>.</w:t>
            </w:r>
          </w:p>
        </w:tc>
        <w:tc>
          <w:tcPr>
            <w:tcW w:w="0" w:type="auto"/>
            <w:hideMark/>
          </w:tcPr>
          <w:p w:rsidRPr="004E6A74" w:rsidR="00714F55" w:rsidP="007B7529" w:rsidRDefault="00714F55" w14:paraId="0E2CE376" w14:textId="77777777">
            <w:pPr>
              <w:jc w:val="both"/>
              <w:rPr>
                <w:rFonts w:eastAsia="Times New Roman"/>
                <w:sz w:val="20"/>
                <w:szCs w:val="20"/>
              </w:rPr>
            </w:pPr>
            <w:r w:rsidRPr="004E6A74">
              <w:rPr>
                <w:rFonts w:eastAsia="Times New Roman"/>
                <w:sz w:val="20"/>
                <w:szCs w:val="20"/>
              </w:rPr>
              <w:t>Línea vertical central de la espalda; se usa para alinear el patrón y para abrir la prenda en las pruebas.</w:t>
            </w:r>
          </w:p>
        </w:tc>
      </w:tr>
      <w:tr w:rsidRPr="004E6A74" w:rsidR="00714F55" w:rsidTr="00A21A8D" w14:paraId="414C0723" w14:textId="77777777">
        <w:tc>
          <w:tcPr>
            <w:tcW w:w="0" w:type="auto"/>
            <w:hideMark/>
          </w:tcPr>
          <w:p w:rsidRPr="004E6A74" w:rsidR="00714F55" w:rsidP="00A21A8D" w:rsidRDefault="00714F55" w14:paraId="19CF9348" w14:textId="77777777">
            <w:pPr>
              <w:rPr>
                <w:rFonts w:eastAsia="Times New Roman"/>
                <w:sz w:val="20"/>
                <w:szCs w:val="20"/>
              </w:rPr>
            </w:pPr>
            <w:r w:rsidRPr="004E6A74">
              <w:rPr>
                <w:rFonts w:eastAsia="Times New Roman"/>
                <w:b/>
                <w:bCs/>
                <w:sz w:val="20"/>
                <w:szCs w:val="20"/>
              </w:rPr>
              <w:t>F</w:t>
            </w:r>
          </w:p>
        </w:tc>
        <w:tc>
          <w:tcPr>
            <w:tcW w:w="0" w:type="auto"/>
            <w:hideMark/>
          </w:tcPr>
          <w:p w:rsidRPr="004E6A74" w:rsidR="00714F55" w:rsidP="00A21A8D" w:rsidRDefault="002D38BC" w14:paraId="4B51EC20" w14:textId="0AA3B9EF">
            <w:pPr>
              <w:rPr>
                <w:rFonts w:eastAsia="Times New Roman"/>
                <w:sz w:val="20"/>
                <w:szCs w:val="20"/>
              </w:rPr>
            </w:pPr>
            <w:r w:rsidRPr="00686A4B">
              <w:rPr>
                <w:rFonts w:eastAsia="Times New Roman"/>
                <w:i/>
                <w:iCs/>
                <w:color w:val="7030A0"/>
                <w:sz w:val="20"/>
                <w:szCs w:val="20"/>
              </w:rPr>
              <w:t>Front</w:t>
            </w:r>
            <w:r w:rsidRPr="00686A4B">
              <w:rPr>
                <w:rFonts w:eastAsia="Times New Roman"/>
                <w:color w:val="7030A0"/>
                <w:sz w:val="20"/>
                <w:szCs w:val="20"/>
              </w:rPr>
              <w:t xml:space="preserve"> </w:t>
            </w:r>
            <w:r w:rsidRPr="004E6A74">
              <w:rPr>
                <w:rFonts w:eastAsia="Times New Roman"/>
                <w:sz w:val="20"/>
                <w:szCs w:val="20"/>
              </w:rPr>
              <w:t>/ frente (manga)</w:t>
            </w:r>
            <w:r>
              <w:rPr>
                <w:rFonts w:eastAsia="Times New Roman"/>
                <w:sz w:val="20"/>
                <w:szCs w:val="20"/>
              </w:rPr>
              <w:t>.</w:t>
            </w:r>
          </w:p>
        </w:tc>
        <w:tc>
          <w:tcPr>
            <w:tcW w:w="0" w:type="auto"/>
            <w:hideMark/>
          </w:tcPr>
          <w:p w:rsidRPr="004E6A74" w:rsidR="00714F55" w:rsidP="007B7529" w:rsidRDefault="00714F55" w14:paraId="20DC5F98" w14:textId="77777777">
            <w:pPr>
              <w:jc w:val="both"/>
              <w:rPr>
                <w:rFonts w:eastAsia="Times New Roman"/>
                <w:sz w:val="20"/>
                <w:szCs w:val="20"/>
              </w:rPr>
            </w:pPr>
            <w:r w:rsidRPr="004E6A74">
              <w:rPr>
                <w:rFonts w:eastAsia="Times New Roman"/>
                <w:sz w:val="20"/>
                <w:szCs w:val="20"/>
              </w:rPr>
              <w:t>Piquete simple que señala el lado delantero de la sisa de la manga.</w:t>
            </w:r>
          </w:p>
        </w:tc>
      </w:tr>
      <w:tr w:rsidRPr="004E6A74" w:rsidR="00714F55" w:rsidTr="00A21A8D" w14:paraId="04DB0B84" w14:textId="77777777">
        <w:tc>
          <w:tcPr>
            <w:tcW w:w="0" w:type="auto"/>
            <w:hideMark/>
          </w:tcPr>
          <w:p w:rsidRPr="004E6A74" w:rsidR="00714F55" w:rsidP="00A21A8D" w:rsidRDefault="00714F55" w14:paraId="1CBA970B" w14:textId="77777777">
            <w:pPr>
              <w:rPr>
                <w:rFonts w:eastAsia="Times New Roman"/>
                <w:sz w:val="20"/>
                <w:szCs w:val="20"/>
              </w:rPr>
            </w:pPr>
            <w:r w:rsidRPr="004E6A74">
              <w:rPr>
                <w:rFonts w:eastAsia="Times New Roman"/>
                <w:b/>
                <w:bCs/>
                <w:sz w:val="20"/>
                <w:szCs w:val="20"/>
              </w:rPr>
              <w:t>B</w:t>
            </w:r>
          </w:p>
        </w:tc>
        <w:tc>
          <w:tcPr>
            <w:tcW w:w="0" w:type="auto"/>
            <w:hideMark/>
          </w:tcPr>
          <w:p w:rsidRPr="004E6A74" w:rsidR="00714F55" w:rsidP="00A21A8D" w:rsidRDefault="002D38BC" w14:paraId="3D4145DB" w14:textId="71AAE28C">
            <w:pPr>
              <w:rPr>
                <w:rFonts w:eastAsia="Times New Roman"/>
                <w:sz w:val="20"/>
                <w:szCs w:val="20"/>
              </w:rPr>
            </w:pPr>
            <w:r w:rsidRPr="00686A4B">
              <w:rPr>
                <w:rFonts w:eastAsia="Times New Roman"/>
                <w:i/>
                <w:iCs/>
                <w:color w:val="7030A0"/>
                <w:sz w:val="20"/>
                <w:szCs w:val="20"/>
              </w:rPr>
              <w:t>Back</w:t>
            </w:r>
            <w:r w:rsidRPr="00686A4B">
              <w:rPr>
                <w:rFonts w:eastAsia="Times New Roman"/>
                <w:color w:val="7030A0"/>
                <w:sz w:val="20"/>
                <w:szCs w:val="20"/>
              </w:rPr>
              <w:t xml:space="preserve"> </w:t>
            </w:r>
            <w:r w:rsidRPr="004E6A74">
              <w:rPr>
                <w:rFonts w:eastAsia="Times New Roman"/>
                <w:sz w:val="20"/>
                <w:szCs w:val="20"/>
              </w:rPr>
              <w:t>/ espalda (manga)</w:t>
            </w:r>
            <w:r>
              <w:rPr>
                <w:rFonts w:eastAsia="Times New Roman"/>
                <w:sz w:val="20"/>
                <w:szCs w:val="20"/>
              </w:rPr>
              <w:t>.</w:t>
            </w:r>
          </w:p>
        </w:tc>
        <w:tc>
          <w:tcPr>
            <w:tcW w:w="0" w:type="auto"/>
            <w:hideMark/>
          </w:tcPr>
          <w:p w:rsidRPr="004E6A74" w:rsidR="00714F55" w:rsidP="007B7529" w:rsidRDefault="00714F55" w14:paraId="0C21B9A1" w14:textId="77777777">
            <w:pPr>
              <w:jc w:val="both"/>
              <w:rPr>
                <w:rFonts w:eastAsia="Times New Roman"/>
                <w:sz w:val="20"/>
                <w:szCs w:val="20"/>
              </w:rPr>
            </w:pPr>
            <w:r w:rsidRPr="004E6A74">
              <w:rPr>
                <w:rFonts w:eastAsia="Times New Roman"/>
                <w:sz w:val="20"/>
                <w:szCs w:val="20"/>
              </w:rPr>
              <w:t>Dos piquetes que identifican el lado posterior de la sisa de la manga.</w:t>
            </w:r>
          </w:p>
        </w:tc>
      </w:tr>
      <w:tr w:rsidRPr="004E6A74" w:rsidR="00714F55" w:rsidTr="00A21A8D" w14:paraId="5B7E9BE5" w14:textId="77777777">
        <w:tc>
          <w:tcPr>
            <w:tcW w:w="0" w:type="auto"/>
            <w:hideMark/>
          </w:tcPr>
          <w:p w:rsidRPr="004E6A74" w:rsidR="00714F55" w:rsidP="00A21A8D" w:rsidRDefault="00714F55" w14:paraId="62557901" w14:textId="77777777">
            <w:pPr>
              <w:rPr>
                <w:rFonts w:eastAsia="Times New Roman"/>
                <w:sz w:val="20"/>
                <w:szCs w:val="20"/>
              </w:rPr>
            </w:pPr>
            <w:r w:rsidRPr="004E6A74">
              <w:rPr>
                <w:rFonts w:eastAsia="Times New Roman"/>
                <w:b/>
                <w:bCs/>
                <w:sz w:val="20"/>
                <w:szCs w:val="20"/>
              </w:rPr>
              <w:t>H</w:t>
            </w:r>
          </w:p>
        </w:tc>
        <w:tc>
          <w:tcPr>
            <w:tcW w:w="0" w:type="auto"/>
            <w:hideMark/>
          </w:tcPr>
          <w:p w:rsidRPr="004E6A74" w:rsidR="00714F55" w:rsidP="00A21A8D" w:rsidRDefault="002D38BC" w14:paraId="04100218" w14:textId="038A285C">
            <w:pPr>
              <w:rPr>
                <w:rFonts w:eastAsia="Times New Roman"/>
                <w:sz w:val="20"/>
                <w:szCs w:val="20"/>
              </w:rPr>
            </w:pPr>
            <w:r w:rsidRPr="004E6A74">
              <w:rPr>
                <w:rFonts w:eastAsia="Times New Roman"/>
                <w:i/>
                <w:iCs/>
                <w:sz w:val="20"/>
                <w:szCs w:val="20"/>
              </w:rPr>
              <w:t>Hombro</w:t>
            </w:r>
            <w:r w:rsidRPr="004E6A74">
              <w:rPr>
                <w:rFonts w:eastAsia="Times New Roman"/>
                <w:sz w:val="20"/>
                <w:szCs w:val="20"/>
              </w:rPr>
              <w:t xml:space="preserve"> (manga)</w:t>
            </w:r>
            <w:r>
              <w:rPr>
                <w:rFonts w:eastAsia="Times New Roman"/>
                <w:sz w:val="20"/>
                <w:szCs w:val="20"/>
              </w:rPr>
              <w:t>.</w:t>
            </w:r>
          </w:p>
        </w:tc>
        <w:tc>
          <w:tcPr>
            <w:tcW w:w="0" w:type="auto"/>
            <w:hideMark/>
          </w:tcPr>
          <w:p w:rsidRPr="004E6A74" w:rsidR="00714F55" w:rsidP="007B7529" w:rsidRDefault="00714F55" w14:paraId="752D0751" w14:textId="77777777">
            <w:pPr>
              <w:jc w:val="both"/>
              <w:rPr>
                <w:rFonts w:eastAsia="Times New Roman"/>
                <w:sz w:val="20"/>
                <w:szCs w:val="20"/>
              </w:rPr>
            </w:pPr>
            <w:r w:rsidRPr="004E6A74">
              <w:rPr>
                <w:rFonts w:eastAsia="Times New Roman"/>
                <w:sz w:val="20"/>
                <w:szCs w:val="20"/>
              </w:rPr>
              <w:t>Piquete central en la corona de la manga que coincide con la costura de hombro del corpiño.</w:t>
            </w:r>
          </w:p>
        </w:tc>
      </w:tr>
      <w:tr w:rsidRPr="004E6A74" w:rsidR="00714F55" w:rsidTr="00A21A8D" w14:paraId="11DDA52C" w14:textId="77777777">
        <w:tc>
          <w:tcPr>
            <w:tcW w:w="0" w:type="auto"/>
            <w:hideMark/>
          </w:tcPr>
          <w:p w:rsidRPr="004E6A74" w:rsidR="00714F55" w:rsidP="00A21A8D" w:rsidRDefault="00714F55" w14:paraId="232F8892" w14:textId="77777777">
            <w:pPr>
              <w:rPr>
                <w:rFonts w:eastAsia="Times New Roman"/>
                <w:sz w:val="20"/>
                <w:szCs w:val="20"/>
              </w:rPr>
            </w:pPr>
            <w:r w:rsidRPr="004E6A74">
              <w:rPr>
                <w:rFonts w:eastAsia="Times New Roman"/>
                <w:b/>
                <w:bCs/>
                <w:sz w:val="20"/>
                <w:szCs w:val="20"/>
              </w:rPr>
              <w:t>v1, v2, v3…</w:t>
            </w:r>
          </w:p>
        </w:tc>
        <w:tc>
          <w:tcPr>
            <w:tcW w:w="0" w:type="auto"/>
            <w:hideMark/>
          </w:tcPr>
          <w:p w:rsidRPr="004E6A74" w:rsidR="00714F55" w:rsidP="00A21A8D" w:rsidRDefault="002D38BC" w14:paraId="7196FD7C" w14:textId="01295DE1">
            <w:pPr>
              <w:rPr>
                <w:rFonts w:eastAsia="Times New Roman"/>
                <w:sz w:val="20"/>
                <w:szCs w:val="20"/>
              </w:rPr>
            </w:pPr>
            <w:r w:rsidRPr="004E6A74">
              <w:rPr>
                <w:rFonts w:eastAsia="Times New Roman"/>
                <w:sz w:val="20"/>
                <w:szCs w:val="20"/>
              </w:rPr>
              <w:t>Versión del patrón</w:t>
            </w:r>
            <w:r>
              <w:rPr>
                <w:rFonts w:eastAsia="Times New Roman"/>
                <w:sz w:val="20"/>
                <w:szCs w:val="20"/>
              </w:rPr>
              <w:t>.</w:t>
            </w:r>
          </w:p>
        </w:tc>
        <w:tc>
          <w:tcPr>
            <w:tcW w:w="0" w:type="auto"/>
            <w:hideMark/>
          </w:tcPr>
          <w:p w:rsidRPr="004E6A74" w:rsidR="00714F55" w:rsidP="007B7529" w:rsidRDefault="00714F55" w14:paraId="488783F2" w14:textId="7F3FB4B7">
            <w:pPr>
              <w:jc w:val="both"/>
              <w:rPr>
                <w:rFonts w:eastAsia="Times New Roman"/>
                <w:sz w:val="20"/>
                <w:szCs w:val="20"/>
              </w:rPr>
            </w:pPr>
            <w:r w:rsidRPr="004E6A74">
              <w:rPr>
                <w:rFonts w:eastAsia="Times New Roman"/>
                <w:sz w:val="20"/>
                <w:szCs w:val="20"/>
              </w:rPr>
              <w:t>Indicador de iteraciones sucesivas tras cada ciclo de prueba y ajuste (ej</w:t>
            </w:r>
            <w:r w:rsidR="002D38BC">
              <w:rPr>
                <w:rFonts w:eastAsia="Times New Roman"/>
                <w:sz w:val="20"/>
                <w:szCs w:val="20"/>
              </w:rPr>
              <w:t>emplo</w:t>
            </w:r>
            <w:r w:rsidRPr="004E6A74">
              <w:rPr>
                <w:rFonts w:eastAsia="Times New Roman"/>
                <w:sz w:val="20"/>
                <w:szCs w:val="20"/>
              </w:rPr>
              <w:t>: “T</w:t>
            </w:r>
            <w:r w:rsidRPr="004E6A74">
              <w:rPr>
                <w:rFonts w:eastAsia="Times New Roman"/>
                <w:sz w:val="20"/>
                <w:szCs w:val="20"/>
              </w:rPr>
              <w:noBreakHyphen/>
              <w:t>8 v2”).</w:t>
            </w:r>
          </w:p>
        </w:tc>
      </w:tr>
      <w:tr w:rsidRPr="004E6A74" w:rsidR="00714F55" w:rsidTr="00A21A8D" w14:paraId="18026A63" w14:textId="77777777">
        <w:tc>
          <w:tcPr>
            <w:tcW w:w="0" w:type="auto"/>
            <w:hideMark/>
          </w:tcPr>
          <w:p w:rsidRPr="004E6A74" w:rsidR="00714F55" w:rsidP="00A21A8D" w:rsidRDefault="00714F55" w14:paraId="7F163CAE" w14:textId="77777777">
            <w:pPr>
              <w:rPr>
                <w:rFonts w:eastAsia="Times New Roman"/>
                <w:sz w:val="20"/>
                <w:szCs w:val="20"/>
              </w:rPr>
            </w:pPr>
            <w:proofErr w:type="spellStart"/>
            <w:r w:rsidRPr="00196CEA">
              <w:rPr>
                <w:rFonts w:eastAsia="Times New Roman"/>
                <w:b/>
                <w:bCs/>
                <w:i/>
                <w:color w:val="7030A0"/>
                <w:sz w:val="20"/>
                <w:szCs w:val="20"/>
              </w:rPr>
              <w:t>Stay</w:t>
            </w:r>
            <w:r w:rsidRPr="00196CEA">
              <w:rPr>
                <w:rFonts w:eastAsia="Times New Roman"/>
                <w:b/>
                <w:bCs/>
                <w:i/>
                <w:color w:val="7030A0"/>
                <w:sz w:val="20"/>
                <w:szCs w:val="20"/>
              </w:rPr>
              <w:noBreakHyphen/>
              <w:t>stitch</w:t>
            </w:r>
            <w:proofErr w:type="spellEnd"/>
            <w:r w:rsidRPr="00196CEA">
              <w:rPr>
                <w:rFonts w:eastAsia="Times New Roman"/>
                <w:color w:val="7030A0"/>
                <w:sz w:val="20"/>
                <w:szCs w:val="20"/>
              </w:rPr>
              <w:t xml:space="preserve"> </w:t>
            </w:r>
            <w:r w:rsidRPr="004E6A74">
              <w:rPr>
                <w:rFonts w:eastAsia="Times New Roman"/>
                <w:sz w:val="20"/>
                <w:szCs w:val="20"/>
              </w:rPr>
              <w:t>—──</w:t>
            </w:r>
          </w:p>
        </w:tc>
        <w:tc>
          <w:tcPr>
            <w:tcW w:w="0" w:type="auto"/>
            <w:hideMark/>
          </w:tcPr>
          <w:p w:rsidRPr="004E6A74" w:rsidR="00714F55" w:rsidP="00A21A8D" w:rsidRDefault="00714F55" w14:paraId="1322EC27" w14:textId="6B078C9D">
            <w:pPr>
              <w:rPr>
                <w:rFonts w:eastAsia="Times New Roman"/>
                <w:sz w:val="20"/>
                <w:szCs w:val="20"/>
              </w:rPr>
            </w:pPr>
            <w:r w:rsidRPr="004E6A74">
              <w:rPr>
                <w:rFonts w:eastAsia="Times New Roman"/>
                <w:sz w:val="20"/>
                <w:szCs w:val="20"/>
              </w:rPr>
              <w:t>Costura de estabilizado</w:t>
            </w:r>
            <w:r w:rsidR="00686A4B">
              <w:rPr>
                <w:rFonts w:eastAsia="Times New Roman"/>
                <w:sz w:val="20"/>
                <w:szCs w:val="20"/>
              </w:rPr>
              <w:t>.</w:t>
            </w:r>
          </w:p>
        </w:tc>
        <w:tc>
          <w:tcPr>
            <w:tcW w:w="0" w:type="auto"/>
            <w:hideMark/>
          </w:tcPr>
          <w:p w:rsidRPr="004E6A74" w:rsidR="00714F55" w:rsidP="007B7529" w:rsidRDefault="00714F55" w14:paraId="3DCA6145" w14:textId="77777777">
            <w:pPr>
              <w:jc w:val="both"/>
              <w:rPr>
                <w:rFonts w:eastAsia="Times New Roman"/>
                <w:sz w:val="20"/>
                <w:szCs w:val="20"/>
              </w:rPr>
            </w:pPr>
            <w:r w:rsidRPr="004E6A74">
              <w:rPr>
                <w:rFonts w:eastAsia="Times New Roman"/>
                <w:sz w:val="20"/>
                <w:szCs w:val="20"/>
              </w:rPr>
              <w:t>Línea de puntada recta a 1 cm del borde que evita que la sisa o el escote se deformen durante la manipulación.</w:t>
            </w:r>
          </w:p>
        </w:tc>
      </w:tr>
      <w:tr w:rsidRPr="004E6A74" w:rsidR="00714F55" w:rsidTr="00A21A8D" w14:paraId="6E00D6C2" w14:textId="77777777">
        <w:tc>
          <w:tcPr>
            <w:tcW w:w="0" w:type="auto"/>
            <w:hideMark/>
          </w:tcPr>
          <w:p w:rsidRPr="004E6A74" w:rsidR="00714F55" w:rsidP="00A21A8D" w:rsidRDefault="00714F55" w14:paraId="2FB81508" w14:textId="77777777">
            <w:pPr>
              <w:rPr>
                <w:rFonts w:eastAsia="Times New Roman"/>
                <w:sz w:val="20"/>
                <w:szCs w:val="20"/>
              </w:rPr>
            </w:pPr>
            <w:r w:rsidRPr="004E6A74">
              <w:rPr>
                <w:rFonts w:eastAsia="Times New Roman"/>
                <w:b/>
                <w:bCs/>
                <w:sz w:val="20"/>
                <w:szCs w:val="20"/>
              </w:rPr>
              <w:t>▲ / Corte de 2 mm</w:t>
            </w:r>
          </w:p>
        </w:tc>
        <w:tc>
          <w:tcPr>
            <w:tcW w:w="0" w:type="auto"/>
            <w:hideMark/>
          </w:tcPr>
          <w:p w:rsidRPr="004E6A74" w:rsidR="00714F55" w:rsidP="00A21A8D" w:rsidRDefault="00714F55" w14:paraId="440BAF2B" w14:textId="1BAA547B">
            <w:pPr>
              <w:rPr>
                <w:rFonts w:eastAsia="Times New Roman"/>
                <w:sz w:val="20"/>
                <w:szCs w:val="20"/>
              </w:rPr>
            </w:pPr>
            <w:r w:rsidRPr="004E6A74">
              <w:rPr>
                <w:rFonts w:eastAsia="Times New Roman"/>
                <w:sz w:val="20"/>
                <w:szCs w:val="20"/>
              </w:rPr>
              <w:t>Piquete (</w:t>
            </w:r>
            <w:proofErr w:type="spellStart"/>
            <w:r w:rsidRPr="00686A4B">
              <w:rPr>
                <w:rFonts w:eastAsia="Times New Roman"/>
                <w:i/>
                <w:color w:val="7030A0"/>
                <w:sz w:val="20"/>
                <w:szCs w:val="20"/>
              </w:rPr>
              <w:t>notch</w:t>
            </w:r>
            <w:proofErr w:type="spellEnd"/>
            <w:r w:rsidRPr="004E6A74">
              <w:rPr>
                <w:rFonts w:eastAsia="Times New Roman"/>
                <w:sz w:val="20"/>
                <w:szCs w:val="20"/>
              </w:rPr>
              <w:t>)</w:t>
            </w:r>
            <w:r w:rsidR="00686A4B">
              <w:rPr>
                <w:rFonts w:eastAsia="Times New Roman"/>
                <w:sz w:val="20"/>
                <w:szCs w:val="20"/>
              </w:rPr>
              <w:t>.</w:t>
            </w:r>
          </w:p>
        </w:tc>
        <w:tc>
          <w:tcPr>
            <w:tcW w:w="0" w:type="auto"/>
            <w:hideMark/>
          </w:tcPr>
          <w:p w:rsidRPr="004E6A74" w:rsidR="00714F55" w:rsidP="007B7529" w:rsidRDefault="00714F55" w14:paraId="0F4BE79B" w14:textId="77777777">
            <w:pPr>
              <w:jc w:val="both"/>
              <w:rPr>
                <w:rFonts w:eastAsia="Times New Roman"/>
                <w:sz w:val="20"/>
                <w:szCs w:val="20"/>
              </w:rPr>
            </w:pPr>
            <w:r w:rsidRPr="004E6A74">
              <w:rPr>
                <w:rFonts w:eastAsia="Times New Roman"/>
                <w:sz w:val="20"/>
                <w:szCs w:val="20"/>
              </w:rPr>
              <w:t>Pequeño corte triangular o recto en los márgenes que ayuda a casar piezas al ensamblar.</w:t>
            </w:r>
          </w:p>
        </w:tc>
      </w:tr>
      <w:tr w:rsidRPr="004E6A74" w:rsidR="00714F55" w:rsidTr="00A21A8D" w14:paraId="572DDCB9" w14:textId="77777777">
        <w:tc>
          <w:tcPr>
            <w:tcW w:w="0" w:type="auto"/>
            <w:hideMark/>
          </w:tcPr>
          <w:p w:rsidRPr="004E6A74" w:rsidR="00714F55" w:rsidP="00A21A8D" w:rsidRDefault="00714F55" w14:paraId="313BCC2F" w14:textId="77777777">
            <w:pPr>
              <w:rPr>
                <w:rFonts w:eastAsia="Times New Roman"/>
                <w:sz w:val="20"/>
                <w:szCs w:val="20"/>
              </w:rPr>
            </w:pPr>
            <w:r w:rsidRPr="004E6A74">
              <w:rPr>
                <w:rFonts w:eastAsia="Times New Roman"/>
                <w:b/>
                <w:bCs/>
                <w:sz w:val="20"/>
                <w:szCs w:val="20"/>
              </w:rPr>
              <w:t>● ●</w:t>
            </w:r>
          </w:p>
        </w:tc>
        <w:tc>
          <w:tcPr>
            <w:tcW w:w="0" w:type="auto"/>
            <w:hideMark/>
          </w:tcPr>
          <w:p w:rsidRPr="004E6A74" w:rsidR="00714F55" w:rsidP="00A21A8D" w:rsidRDefault="00714F55" w14:paraId="5E14FCB7" w14:textId="7077A675">
            <w:pPr>
              <w:rPr>
                <w:rFonts w:eastAsia="Times New Roman"/>
                <w:sz w:val="20"/>
                <w:szCs w:val="20"/>
              </w:rPr>
            </w:pPr>
            <w:r w:rsidRPr="004E6A74">
              <w:rPr>
                <w:rFonts w:eastAsia="Times New Roman"/>
                <w:sz w:val="20"/>
                <w:szCs w:val="20"/>
              </w:rPr>
              <w:t>Líneas de frunce</w:t>
            </w:r>
            <w:r w:rsidR="00686A4B">
              <w:rPr>
                <w:rFonts w:eastAsia="Times New Roman"/>
                <w:sz w:val="20"/>
                <w:szCs w:val="20"/>
              </w:rPr>
              <w:t>.</w:t>
            </w:r>
          </w:p>
        </w:tc>
        <w:tc>
          <w:tcPr>
            <w:tcW w:w="0" w:type="auto"/>
            <w:hideMark/>
          </w:tcPr>
          <w:p w:rsidRPr="004E6A74" w:rsidR="00714F55" w:rsidP="007B7529" w:rsidRDefault="00714F55" w14:paraId="662FE9EB" w14:textId="77777777">
            <w:pPr>
              <w:jc w:val="both"/>
              <w:rPr>
                <w:rFonts w:eastAsia="Times New Roman"/>
                <w:sz w:val="20"/>
                <w:szCs w:val="20"/>
              </w:rPr>
            </w:pPr>
            <w:r w:rsidRPr="004E6A74">
              <w:rPr>
                <w:rFonts w:eastAsia="Times New Roman"/>
                <w:sz w:val="20"/>
                <w:szCs w:val="20"/>
              </w:rPr>
              <w:t>Dos hileras paralelas de puntada larga usadas para crear el embebido en la corona de la manga.</w:t>
            </w:r>
          </w:p>
        </w:tc>
      </w:tr>
      <w:tr w:rsidRPr="004E6A74" w:rsidR="00714F55" w:rsidTr="00A21A8D" w14:paraId="71A63698" w14:textId="77777777">
        <w:tc>
          <w:tcPr>
            <w:tcW w:w="0" w:type="auto"/>
            <w:hideMark/>
          </w:tcPr>
          <w:p w:rsidRPr="004E6A74" w:rsidR="00714F55" w:rsidP="00A21A8D" w:rsidRDefault="00714F55" w14:paraId="157984D2" w14:textId="77777777">
            <w:pPr>
              <w:rPr>
                <w:rFonts w:eastAsia="Times New Roman"/>
                <w:sz w:val="20"/>
                <w:szCs w:val="20"/>
              </w:rPr>
            </w:pPr>
            <w:r w:rsidRPr="004E6A74">
              <w:rPr>
                <w:rFonts w:eastAsia="Times New Roman"/>
                <w:b/>
                <w:bCs/>
                <w:sz w:val="20"/>
                <w:szCs w:val="20"/>
              </w:rPr>
              <w:t>± 0,5 cm</w:t>
            </w:r>
          </w:p>
        </w:tc>
        <w:tc>
          <w:tcPr>
            <w:tcW w:w="0" w:type="auto"/>
            <w:hideMark/>
          </w:tcPr>
          <w:p w:rsidRPr="004E6A74" w:rsidR="00714F55" w:rsidP="00A21A8D" w:rsidRDefault="00714F55" w14:paraId="71E91712" w14:textId="3939C40D">
            <w:pPr>
              <w:rPr>
                <w:rFonts w:eastAsia="Times New Roman"/>
                <w:sz w:val="20"/>
                <w:szCs w:val="20"/>
              </w:rPr>
            </w:pPr>
            <w:r w:rsidRPr="004E6A74">
              <w:rPr>
                <w:rFonts w:eastAsia="Times New Roman"/>
                <w:sz w:val="20"/>
                <w:szCs w:val="20"/>
              </w:rPr>
              <w:t>Tolerancia</w:t>
            </w:r>
            <w:r w:rsidR="00686A4B">
              <w:rPr>
                <w:rFonts w:eastAsia="Times New Roman"/>
                <w:sz w:val="20"/>
                <w:szCs w:val="20"/>
              </w:rPr>
              <w:t>.</w:t>
            </w:r>
          </w:p>
        </w:tc>
        <w:tc>
          <w:tcPr>
            <w:tcW w:w="0" w:type="auto"/>
            <w:hideMark/>
          </w:tcPr>
          <w:p w:rsidRPr="004E6A74" w:rsidR="00714F55" w:rsidP="007B7529" w:rsidRDefault="00714F55" w14:paraId="162702E1" w14:textId="77777777">
            <w:pPr>
              <w:jc w:val="both"/>
              <w:rPr>
                <w:rFonts w:eastAsia="Times New Roman"/>
                <w:sz w:val="20"/>
                <w:szCs w:val="20"/>
              </w:rPr>
            </w:pPr>
            <w:r w:rsidRPr="004E6A74">
              <w:rPr>
                <w:rFonts w:eastAsia="Times New Roman"/>
                <w:sz w:val="20"/>
                <w:szCs w:val="20"/>
              </w:rPr>
              <w:t>Margen de error aceptable al comparar las medidas finales con la tabla estándar.</w:t>
            </w:r>
          </w:p>
        </w:tc>
      </w:tr>
      <w:tr w:rsidRPr="004E6A74" w:rsidR="00714F55" w:rsidTr="00A21A8D" w14:paraId="0AA1D2FE" w14:textId="77777777">
        <w:tc>
          <w:tcPr>
            <w:tcW w:w="0" w:type="auto"/>
            <w:hideMark/>
          </w:tcPr>
          <w:p w:rsidRPr="004E6A74" w:rsidR="00714F55" w:rsidP="00A21A8D" w:rsidRDefault="00714F55" w14:paraId="108962A7" w14:textId="77777777">
            <w:pPr>
              <w:rPr>
                <w:rFonts w:eastAsia="Times New Roman"/>
                <w:sz w:val="20"/>
                <w:szCs w:val="20"/>
              </w:rPr>
            </w:pPr>
            <w:r w:rsidRPr="004E6A74">
              <w:rPr>
                <w:rFonts w:eastAsia="Times New Roman"/>
                <w:b/>
                <w:bCs/>
                <w:sz w:val="20"/>
                <w:szCs w:val="20"/>
              </w:rPr>
              <w:t>1 cm / 1,5 cm / 2 cm / 3 cm</w:t>
            </w:r>
          </w:p>
        </w:tc>
        <w:tc>
          <w:tcPr>
            <w:tcW w:w="0" w:type="auto"/>
            <w:hideMark/>
          </w:tcPr>
          <w:p w:rsidRPr="004E6A74" w:rsidR="00714F55" w:rsidP="00A21A8D" w:rsidRDefault="00714F55" w14:paraId="019A56D8" w14:textId="7822EFC6">
            <w:pPr>
              <w:rPr>
                <w:rFonts w:eastAsia="Times New Roman"/>
                <w:sz w:val="20"/>
                <w:szCs w:val="20"/>
              </w:rPr>
            </w:pPr>
            <w:r w:rsidRPr="004E6A74">
              <w:rPr>
                <w:rFonts w:eastAsia="Times New Roman"/>
                <w:sz w:val="20"/>
                <w:szCs w:val="20"/>
              </w:rPr>
              <w:t>Márgenes de costura</w:t>
            </w:r>
            <w:r w:rsidR="00686A4B">
              <w:rPr>
                <w:rFonts w:eastAsia="Times New Roman"/>
                <w:sz w:val="20"/>
                <w:szCs w:val="20"/>
              </w:rPr>
              <w:t>.</w:t>
            </w:r>
          </w:p>
        </w:tc>
        <w:tc>
          <w:tcPr>
            <w:tcW w:w="0" w:type="auto"/>
            <w:hideMark/>
          </w:tcPr>
          <w:p w:rsidRPr="004E6A74" w:rsidR="00714F55" w:rsidP="007B7529" w:rsidRDefault="00714F55" w14:paraId="19025C76" w14:textId="77777777">
            <w:pPr>
              <w:jc w:val="both"/>
              <w:rPr>
                <w:rFonts w:eastAsia="Times New Roman"/>
                <w:sz w:val="20"/>
                <w:szCs w:val="20"/>
              </w:rPr>
            </w:pPr>
            <w:r w:rsidRPr="004E6A74">
              <w:rPr>
                <w:rFonts w:eastAsia="Times New Roman"/>
                <w:sz w:val="20"/>
                <w:szCs w:val="20"/>
              </w:rPr>
              <w:t>Distancias agregadas al contorno del patrón según la zona (costados, sisas, cintura, bajo de manga).</w:t>
            </w:r>
          </w:p>
        </w:tc>
      </w:tr>
    </w:tbl>
    <w:p w:rsidRPr="004E6A74" w:rsidR="008C3649" w:rsidP="008C3649" w:rsidRDefault="008C3649" w14:paraId="4DA48DEC" w14:textId="77777777">
      <w:pPr>
        <w:pStyle w:val="Normal0"/>
        <w:pBdr>
          <w:top w:val="nil"/>
          <w:left w:val="nil"/>
          <w:bottom w:val="nil"/>
          <w:right w:val="nil"/>
          <w:between w:val="nil"/>
        </w:pBdr>
        <w:jc w:val="both"/>
        <w:rPr>
          <w:sz w:val="20"/>
          <w:szCs w:val="20"/>
        </w:rPr>
      </w:pPr>
      <w:bookmarkStart w:name="_Toc222569269" w:id="69"/>
      <w:r w:rsidRPr="004E6A74">
        <w:rPr>
          <w:sz w:val="20"/>
          <w:szCs w:val="20"/>
        </w:rPr>
        <w:t>Fuente: SENA, (2025)</w:t>
      </w:r>
    </w:p>
    <w:p w:rsidRPr="004E6A74" w:rsidR="005E077A" w:rsidP="00457A74" w:rsidRDefault="005E077A" w14:paraId="285D9929" w14:textId="488A28E3">
      <w:pPr>
        <w:pStyle w:val="Ttulo1"/>
        <w:numPr>
          <w:ilvl w:val="0"/>
          <w:numId w:val="1"/>
        </w:numPr>
        <w:spacing w:line="360" w:lineRule="auto"/>
        <w:rPr>
          <w:b/>
          <w:bCs/>
          <w:sz w:val="20"/>
          <w:szCs w:val="20"/>
        </w:rPr>
      </w:pPr>
      <w:r w:rsidRPr="004E6A74">
        <w:rPr>
          <w:b/>
          <w:bCs/>
          <w:sz w:val="20"/>
          <w:szCs w:val="20"/>
        </w:rPr>
        <w:t>SÍNTESIS</w:t>
      </w:r>
      <w:bookmarkEnd w:id="69"/>
      <w:r w:rsidRPr="004E6A74">
        <w:rPr>
          <w:b/>
          <w:bCs/>
          <w:sz w:val="20"/>
          <w:szCs w:val="20"/>
        </w:rPr>
        <w:t xml:space="preserve"> </w:t>
      </w:r>
    </w:p>
    <w:p w:rsidRPr="00591267" w:rsidR="005E077A" w:rsidP="00591267" w:rsidRDefault="00591267" w14:paraId="4D76712F" w14:textId="4B333FDD">
      <w:pPr>
        <w:spacing w:line="360" w:lineRule="auto"/>
        <w:jc w:val="both"/>
        <w:rPr>
          <w:sz w:val="20"/>
          <w:szCs w:val="20"/>
        </w:rPr>
      </w:pPr>
      <w:r>
        <w:t>A continuación, se presenta un esquema que resume los aspectos fundamentales del componente formativo Patronaje de Prendas Femeninas. Este integra saberes relacionados con los fundamentos del patronaje, los tipos de líneas, los procedimientos técnicos y las metodologías aplicadas, con el propósito de comprender la construcción estructural de los patrones base. Asimismo, se desarrollan procesos como el trazo del corpiño básico femenino, el traslado de pinzas, el análisis de sistemas de ajuste, y el trazo de manga, blusa, pantalón y falda, elementos esenciales para la interpretación y desarrollo de prendas.</w:t>
      </w:r>
    </w:p>
    <w:p w:rsidRPr="004E6A74" w:rsidR="005E077A" w:rsidP="00457A74" w:rsidRDefault="00CC17F2" w14:paraId="53E10984" w14:textId="7E7F6A93">
      <w:pPr>
        <w:spacing w:line="360" w:lineRule="auto"/>
        <w:rPr>
          <w:sz w:val="20"/>
          <w:szCs w:val="20"/>
        </w:rPr>
      </w:pPr>
      <w:commentRangeStart w:id="70"/>
      <w:commentRangeEnd w:id="70"/>
      <w:r w:rsidRPr="007A7288">
        <w:rPr>
          <w:rStyle w:val="Refdecomentario"/>
          <w:noProof/>
          <w:sz w:val="20"/>
          <w:szCs w:val="20"/>
        </w:rPr>
        <w:commentReference w:id="70"/>
      </w:r>
      <w:r w:rsidRPr="007A7288" w:rsidR="007A7288">
        <w:rPr>
          <w:noProof/>
          <w:sz w:val="20"/>
          <w:szCs w:val="20"/>
        </w:rPr>
        <w:drawing>
          <wp:inline distT="0" distB="0" distL="0" distR="0" wp14:anchorId="79288F85" wp14:editId="2416E6EA">
            <wp:extent cx="4896533" cy="283884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96533" cy="2838846"/>
                    </a:xfrm>
                    <a:prstGeom prst="rect">
                      <a:avLst/>
                    </a:prstGeom>
                  </pic:spPr>
                </pic:pic>
              </a:graphicData>
            </a:graphic>
          </wp:inline>
        </w:drawing>
      </w:r>
    </w:p>
    <w:p w:rsidRPr="004E6A74" w:rsidR="005E077A" w:rsidP="00457A74" w:rsidRDefault="005E077A" w14:paraId="04468B2A" w14:textId="3F64D5AA">
      <w:pPr>
        <w:pStyle w:val="Ttulo1"/>
        <w:numPr>
          <w:ilvl w:val="0"/>
          <w:numId w:val="1"/>
        </w:numPr>
        <w:spacing w:line="360" w:lineRule="auto"/>
        <w:rPr>
          <w:b/>
          <w:bCs/>
          <w:sz w:val="20"/>
          <w:szCs w:val="20"/>
        </w:rPr>
      </w:pPr>
      <w:bookmarkStart w:name="_Toc222569270" w:id="71"/>
      <w:r w:rsidRPr="004E6A74">
        <w:rPr>
          <w:b/>
          <w:bCs/>
          <w:sz w:val="20"/>
          <w:szCs w:val="20"/>
        </w:rPr>
        <w:t>ACTIVIDADES DIDÁCTICAS</w:t>
      </w:r>
      <w:bookmarkEnd w:id="71"/>
      <w:r w:rsidRPr="004E6A74">
        <w:rPr>
          <w:b/>
          <w:bCs/>
          <w:sz w:val="20"/>
          <w:szCs w:val="20"/>
        </w:rPr>
        <w:t xml:space="preserve"> </w:t>
      </w:r>
    </w:p>
    <w:p w:rsidR="003E517A" w:rsidP="00457A74" w:rsidRDefault="003E517A" w14:paraId="2F69F287" w14:textId="084A1780">
      <w:pPr>
        <w:spacing w:line="360" w:lineRule="auto"/>
        <w:rPr>
          <w:b/>
          <w:sz w:val="20"/>
          <w:szCs w:val="20"/>
          <w:u w:val="single"/>
        </w:rPr>
      </w:pPr>
      <w:r w:rsidRPr="003E517A">
        <w:rPr>
          <w:b/>
          <w:noProof/>
          <w:sz w:val="20"/>
          <w:szCs w:val="20"/>
          <w:u w:val="single"/>
        </w:rPr>
        <w:drawing>
          <wp:inline distT="0" distB="0" distL="0" distR="0" wp14:anchorId="70607DD8" wp14:editId="03299FF5">
            <wp:extent cx="6271260" cy="40690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963" b="3114"/>
                    <a:stretch/>
                  </pic:blipFill>
                  <pic:spPr bwMode="auto">
                    <a:xfrm>
                      <a:off x="0" y="0"/>
                      <a:ext cx="6271260" cy="4069080"/>
                    </a:xfrm>
                    <a:prstGeom prst="rect">
                      <a:avLst/>
                    </a:prstGeom>
                    <a:ln>
                      <a:noFill/>
                    </a:ln>
                    <a:extLst>
                      <a:ext uri="{53640926-AAD7-44D8-BBD7-CCE9431645EC}">
                        <a14:shadowObscured xmlns:a14="http://schemas.microsoft.com/office/drawing/2010/main"/>
                      </a:ext>
                    </a:extLst>
                  </pic:spPr>
                </pic:pic>
              </a:graphicData>
            </a:graphic>
          </wp:inline>
        </w:drawing>
      </w:r>
    </w:p>
    <w:p w:rsidRPr="004E6A74" w:rsidR="003E517A" w:rsidP="00457A74" w:rsidRDefault="003E517A" w14:paraId="3AA0B022" w14:textId="77777777">
      <w:pPr>
        <w:spacing w:line="360" w:lineRule="auto"/>
        <w:rPr>
          <w:b/>
          <w:sz w:val="20"/>
          <w:szCs w:val="20"/>
          <w:u w:val="single"/>
        </w:rPr>
      </w:pPr>
    </w:p>
    <w:p w:rsidRPr="004E6A74" w:rsidR="005E077A" w:rsidP="00457A74" w:rsidRDefault="005E077A" w14:paraId="3DF83C80" w14:textId="766D0B5F">
      <w:pPr>
        <w:pStyle w:val="Ttulo1"/>
        <w:numPr>
          <w:ilvl w:val="0"/>
          <w:numId w:val="1"/>
        </w:numPr>
        <w:spacing w:line="360" w:lineRule="auto"/>
        <w:rPr>
          <w:b/>
          <w:bCs/>
          <w:sz w:val="20"/>
          <w:szCs w:val="20"/>
        </w:rPr>
      </w:pPr>
      <w:bookmarkStart w:name="_Toc222569271" w:id="72"/>
      <w:r w:rsidRPr="004E6A74">
        <w:rPr>
          <w:b/>
          <w:bCs/>
          <w:sz w:val="20"/>
          <w:szCs w:val="20"/>
        </w:rPr>
        <w:t>GLOSARIO</w:t>
      </w:r>
      <w:bookmarkEnd w:id="72"/>
    </w:p>
    <w:p w:rsidRPr="00A82411" w:rsidR="000F4904" w:rsidP="00A82411" w:rsidRDefault="000F4904" w14:paraId="50225ADC" w14:textId="77777777">
      <w:pPr>
        <w:pStyle w:val="NormalWeb"/>
        <w:jc w:val="both"/>
        <w:rPr>
          <w:rFonts w:ascii="Arial" w:hAnsi="Arial" w:cs="Arial"/>
          <w:sz w:val="20"/>
          <w:szCs w:val="20"/>
        </w:rPr>
      </w:pPr>
      <w:r w:rsidRPr="00A82411">
        <w:rPr>
          <w:rStyle w:val="Textoennegrita"/>
          <w:rFonts w:ascii="Arial" w:hAnsi="Arial" w:cs="Arial"/>
          <w:sz w:val="20"/>
          <w:szCs w:val="20"/>
        </w:rPr>
        <w:t>Aplome:</w:t>
      </w:r>
      <w:r w:rsidRPr="00A82411">
        <w:rPr>
          <w:rFonts w:ascii="Arial" w:hAnsi="Arial" w:cs="Arial"/>
          <w:sz w:val="20"/>
          <w:szCs w:val="20"/>
        </w:rPr>
        <w:t xml:space="preserve"> línea de referencia que indica la orientación estructural correcta del patrón respecto al cuerpo o al hilo del material.</w:t>
      </w:r>
    </w:p>
    <w:p w:rsidRPr="00A82411" w:rsidR="000F4904" w:rsidP="00A82411" w:rsidRDefault="000F4904" w14:paraId="5104857C" w14:textId="77777777">
      <w:pPr>
        <w:pStyle w:val="NormalWeb"/>
        <w:jc w:val="both"/>
        <w:rPr>
          <w:rFonts w:ascii="Arial" w:hAnsi="Arial" w:cs="Arial"/>
          <w:sz w:val="20"/>
          <w:szCs w:val="20"/>
        </w:rPr>
      </w:pPr>
      <w:r w:rsidRPr="00A82411">
        <w:rPr>
          <w:rStyle w:val="Textoennegrita"/>
          <w:rFonts w:ascii="Arial" w:hAnsi="Arial" w:cs="Arial"/>
          <w:sz w:val="20"/>
          <w:szCs w:val="20"/>
        </w:rPr>
        <w:t>Base:</w:t>
      </w:r>
      <w:r w:rsidRPr="00A82411">
        <w:rPr>
          <w:rFonts w:ascii="Arial" w:hAnsi="Arial" w:cs="Arial"/>
          <w:sz w:val="20"/>
          <w:szCs w:val="20"/>
        </w:rPr>
        <w:t xml:space="preserve"> molde fundamental que representa la estructura corporal y sirve como punto de partida para el desarrollo de diferentes diseños.</w:t>
      </w:r>
    </w:p>
    <w:p w:rsidRPr="00A82411" w:rsidR="000F4904" w:rsidP="00A82411" w:rsidRDefault="000F4904" w14:paraId="3581BE8A" w14:textId="77777777">
      <w:pPr>
        <w:pStyle w:val="NormalWeb"/>
        <w:jc w:val="both"/>
        <w:rPr>
          <w:rFonts w:ascii="Arial" w:hAnsi="Arial" w:cs="Arial"/>
          <w:sz w:val="20"/>
          <w:szCs w:val="20"/>
        </w:rPr>
      </w:pPr>
      <w:r w:rsidRPr="00A82411">
        <w:rPr>
          <w:rStyle w:val="Textoennegrita"/>
          <w:rFonts w:ascii="Arial" w:hAnsi="Arial" w:cs="Arial"/>
          <w:sz w:val="20"/>
          <w:szCs w:val="20"/>
        </w:rPr>
        <w:t>Cabeza de manga:</w:t>
      </w:r>
      <w:r w:rsidRPr="00A82411">
        <w:rPr>
          <w:rFonts w:ascii="Arial" w:hAnsi="Arial" w:cs="Arial"/>
          <w:sz w:val="20"/>
          <w:szCs w:val="20"/>
        </w:rPr>
        <w:t xml:space="preserve"> sección superior de la manga que se integra con la sisa y permite la correcta adaptación al patrón del cuerpo.</w:t>
      </w:r>
    </w:p>
    <w:p w:rsidRPr="00A82411" w:rsidR="000F4904" w:rsidP="00A82411" w:rsidRDefault="000F4904" w14:paraId="4D777B77" w14:textId="77777777">
      <w:pPr>
        <w:pStyle w:val="NormalWeb"/>
        <w:jc w:val="both"/>
        <w:rPr>
          <w:rFonts w:ascii="Arial" w:hAnsi="Arial" w:cs="Arial"/>
          <w:sz w:val="20"/>
          <w:szCs w:val="20"/>
        </w:rPr>
      </w:pPr>
      <w:r w:rsidRPr="00A82411">
        <w:rPr>
          <w:rStyle w:val="Textoennegrita"/>
          <w:rFonts w:ascii="Arial" w:hAnsi="Arial" w:cs="Arial"/>
          <w:sz w:val="20"/>
          <w:szCs w:val="20"/>
        </w:rPr>
        <w:t>Contorno:</w:t>
      </w:r>
      <w:r w:rsidRPr="00A82411">
        <w:rPr>
          <w:rFonts w:ascii="Arial" w:hAnsi="Arial" w:cs="Arial"/>
          <w:sz w:val="20"/>
          <w:szCs w:val="20"/>
        </w:rPr>
        <w:t xml:space="preserve"> medida tomada alrededor de una zona específica del cuerpo, utilizada como referencia en la construcción del patrón.</w:t>
      </w:r>
    </w:p>
    <w:p w:rsidRPr="00A82411" w:rsidR="000F4904" w:rsidP="00A82411" w:rsidRDefault="000F4904" w14:paraId="7BC85B12" w14:textId="77777777">
      <w:pPr>
        <w:pStyle w:val="NormalWeb"/>
        <w:jc w:val="both"/>
        <w:rPr>
          <w:rFonts w:ascii="Arial" w:hAnsi="Arial" w:cs="Arial"/>
          <w:sz w:val="20"/>
          <w:szCs w:val="20"/>
        </w:rPr>
      </w:pPr>
      <w:r w:rsidRPr="00A82411">
        <w:rPr>
          <w:rStyle w:val="Textoennegrita"/>
          <w:rFonts w:ascii="Arial" w:hAnsi="Arial" w:cs="Arial"/>
          <w:sz w:val="20"/>
          <w:szCs w:val="20"/>
        </w:rPr>
        <w:t>Corte:</w:t>
      </w:r>
      <w:r w:rsidRPr="00A82411">
        <w:rPr>
          <w:rFonts w:ascii="Arial" w:hAnsi="Arial" w:cs="Arial"/>
          <w:sz w:val="20"/>
          <w:szCs w:val="20"/>
        </w:rPr>
        <w:t xml:space="preserve"> línea estructural incorporada en el patrón que permite dividir, ajustar o generar variaciones en el diseño de la prenda.</w:t>
      </w:r>
    </w:p>
    <w:p w:rsidRPr="00A82411" w:rsidR="000F4904" w:rsidP="00A82411" w:rsidRDefault="000F4904" w14:paraId="505AAF62" w14:textId="77777777">
      <w:pPr>
        <w:pStyle w:val="NormalWeb"/>
        <w:jc w:val="both"/>
        <w:rPr>
          <w:rFonts w:ascii="Arial" w:hAnsi="Arial" w:cs="Arial"/>
          <w:sz w:val="20"/>
          <w:szCs w:val="20"/>
        </w:rPr>
      </w:pPr>
      <w:r w:rsidRPr="00A82411">
        <w:rPr>
          <w:rStyle w:val="Textoennegrita"/>
          <w:rFonts w:ascii="Arial" w:hAnsi="Arial" w:cs="Arial"/>
          <w:sz w:val="20"/>
          <w:szCs w:val="20"/>
        </w:rPr>
        <w:t>Desahogo:</w:t>
      </w:r>
      <w:r w:rsidRPr="00A82411">
        <w:rPr>
          <w:rFonts w:ascii="Arial" w:hAnsi="Arial" w:cs="Arial"/>
          <w:sz w:val="20"/>
          <w:szCs w:val="20"/>
        </w:rPr>
        <w:t xml:space="preserve"> aumento técnico aplicado al patrón para permitir movilidad, comodidad y funcionalidad en la prenda.</w:t>
      </w:r>
    </w:p>
    <w:p w:rsidRPr="00A82411" w:rsidR="000F4904" w:rsidP="00A82411" w:rsidRDefault="000F4904" w14:paraId="42072788" w14:textId="77777777">
      <w:pPr>
        <w:pStyle w:val="NormalWeb"/>
        <w:jc w:val="both"/>
        <w:rPr>
          <w:rFonts w:ascii="Arial" w:hAnsi="Arial" w:cs="Arial"/>
          <w:sz w:val="20"/>
          <w:szCs w:val="20"/>
        </w:rPr>
      </w:pPr>
      <w:r w:rsidRPr="00A82411">
        <w:rPr>
          <w:rStyle w:val="Textoennegrita"/>
          <w:rFonts w:ascii="Arial" w:hAnsi="Arial" w:cs="Arial"/>
          <w:sz w:val="20"/>
          <w:szCs w:val="20"/>
        </w:rPr>
        <w:t>Escalado:</w:t>
      </w:r>
      <w:r w:rsidRPr="00A82411">
        <w:rPr>
          <w:rFonts w:ascii="Arial" w:hAnsi="Arial" w:cs="Arial"/>
          <w:sz w:val="20"/>
          <w:szCs w:val="20"/>
        </w:rPr>
        <w:t xml:space="preserve"> proceso mediante el cual se adaptan los patrones base a diferentes tallas manteniendo proporciones estructurales.</w:t>
      </w:r>
    </w:p>
    <w:p w:rsidRPr="00A82411" w:rsidR="000F4904" w:rsidP="00A82411" w:rsidRDefault="000F4904" w14:paraId="27845996" w14:textId="77777777">
      <w:pPr>
        <w:pStyle w:val="NormalWeb"/>
        <w:jc w:val="both"/>
        <w:rPr>
          <w:rFonts w:ascii="Arial" w:hAnsi="Arial" w:cs="Arial"/>
          <w:sz w:val="20"/>
          <w:szCs w:val="20"/>
        </w:rPr>
      </w:pPr>
      <w:r w:rsidRPr="00A82411">
        <w:rPr>
          <w:rStyle w:val="Textoennegrita"/>
          <w:rFonts w:ascii="Arial" w:hAnsi="Arial" w:cs="Arial"/>
          <w:sz w:val="20"/>
          <w:szCs w:val="20"/>
        </w:rPr>
        <w:t>Molde:</w:t>
      </w:r>
      <w:r w:rsidRPr="00A82411">
        <w:rPr>
          <w:rFonts w:ascii="Arial" w:hAnsi="Arial" w:cs="Arial"/>
          <w:sz w:val="20"/>
          <w:szCs w:val="20"/>
        </w:rPr>
        <w:t xml:space="preserve"> representación bidimensional de una parte de la prenda que sirve como guía para el corte del material.</w:t>
      </w:r>
    </w:p>
    <w:p w:rsidRPr="00A82411" w:rsidR="000F4904" w:rsidP="00A82411" w:rsidRDefault="000F4904" w14:paraId="1B6D866B" w14:textId="77777777">
      <w:pPr>
        <w:pStyle w:val="NormalWeb"/>
        <w:jc w:val="both"/>
        <w:rPr>
          <w:rFonts w:ascii="Arial" w:hAnsi="Arial" w:cs="Arial"/>
          <w:sz w:val="20"/>
          <w:szCs w:val="20"/>
        </w:rPr>
      </w:pPr>
      <w:r w:rsidRPr="00A82411">
        <w:rPr>
          <w:rStyle w:val="Textoennegrita"/>
          <w:rFonts w:ascii="Arial" w:hAnsi="Arial" w:cs="Arial"/>
          <w:sz w:val="20"/>
          <w:szCs w:val="20"/>
        </w:rPr>
        <w:t>Patrón:</w:t>
      </w:r>
      <w:r w:rsidRPr="00A82411">
        <w:rPr>
          <w:rFonts w:ascii="Arial" w:hAnsi="Arial" w:cs="Arial"/>
          <w:sz w:val="20"/>
          <w:szCs w:val="20"/>
        </w:rPr>
        <w:t xml:space="preserve"> estructura técnica desarrollada a partir de medidas corporales que permite construir una prenda.</w:t>
      </w:r>
    </w:p>
    <w:p w:rsidRPr="00A82411" w:rsidR="000F4904" w:rsidP="00A82411" w:rsidRDefault="000F4904" w14:paraId="53CA6FD1" w14:textId="77777777">
      <w:pPr>
        <w:pStyle w:val="NormalWeb"/>
        <w:jc w:val="both"/>
        <w:rPr>
          <w:rFonts w:ascii="Arial" w:hAnsi="Arial" w:cs="Arial"/>
          <w:sz w:val="20"/>
          <w:szCs w:val="20"/>
        </w:rPr>
      </w:pPr>
      <w:r w:rsidRPr="00A82411">
        <w:rPr>
          <w:rStyle w:val="Textoennegrita"/>
          <w:rFonts w:ascii="Arial" w:hAnsi="Arial" w:cs="Arial"/>
          <w:sz w:val="20"/>
          <w:szCs w:val="20"/>
        </w:rPr>
        <w:t>Patronaje:</w:t>
      </w:r>
      <w:r w:rsidRPr="00A82411">
        <w:rPr>
          <w:rFonts w:ascii="Arial" w:hAnsi="Arial" w:cs="Arial"/>
          <w:sz w:val="20"/>
          <w:szCs w:val="20"/>
        </w:rPr>
        <w:t xml:space="preserve"> proceso técnico que consiste en la elaboración de moldes a partir del análisis de la estructura corporal.</w:t>
      </w:r>
    </w:p>
    <w:p w:rsidRPr="00A82411" w:rsidR="000F4904" w:rsidP="00A82411" w:rsidRDefault="000F4904" w14:paraId="18308091" w14:textId="77777777">
      <w:pPr>
        <w:pStyle w:val="NormalWeb"/>
        <w:jc w:val="both"/>
        <w:rPr>
          <w:rFonts w:ascii="Arial" w:hAnsi="Arial" w:cs="Arial"/>
          <w:sz w:val="20"/>
          <w:szCs w:val="20"/>
        </w:rPr>
      </w:pPr>
      <w:r w:rsidRPr="00A82411">
        <w:rPr>
          <w:rStyle w:val="Textoennegrita"/>
          <w:rFonts w:ascii="Arial" w:hAnsi="Arial" w:cs="Arial"/>
          <w:sz w:val="20"/>
          <w:szCs w:val="20"/>
        </w:rPr>
        <w:t>Pinza:</w:t>
      </w:r>
      <w:r w:rsidRPr="00A82411">
        <w:rPr>
          <w:rFonts w:ascii="Arial" w:hAnsi="Arial" w:cs="Arial"/>
          <w:sz w:val="20"/>
          <w:szCs w:val="20"/>
        </w:rPr>
        <w:t xml:space="preserve"> recurso técnico que permite controlar y distribuir el volumen del patrón para ajustarlo a la forma del cuerpo.</w:t>
      </w:r>
    </w:p>
    <w:p w:rsidRPr="00A82411" w:rsidR="000F4904" w:rsidP="00A82411" w:rsidRDefault="000F4904" w14:paraId="17C0F3C6" w14:textId="77777777">
      <w:pPr>
        <w:pStyle w:val="NormalWeb"/>
        <w:jc w:val="both"/>
        <w:rPr>
          <w:rFonts w:ascii="Arial" w:hAnsi="Arial" w:cs="Arial"/>
          <w:sz w:val="20"/>
          <w:szCs w:val="20"/>
        </w:rPr>
      </w:pPr>
      <w:r w:rsidRPr="00A82411">
        <w:rPr>
          <w:rStyle w:val="Textoennegrita"/>
          <w:rFonts w:ascii="Arial" w:hAnsi="Arial" w:cs="Arial"/>
          <w:sz w:val="20"/>
          <w:szCs w:val="20"/>
        </w:rPr>
        <w:t>Sisa:</w:t>
      </w:r>
      <w:r w:rsidRPr="00A82411">
        <w:rPr>
          <w:rFonts w:ascii="Arial" w:hAnsi="Arial" w:cs="Arial"/>
          <w:sz w:val="20"/>
          <w:szCs w:val="20"/>
        </w:rPr>
        <w:t xml:space="preserve"> abertura del patrón destinada a la unión de la manga con el cuerpo de la prenda.</w:t>
      </w:r>
    </w:p>
    <w:p w:rsidRPr="00A82411" w:rsidR="000F4904" w:rsidP="00A82411" w:rsidRDefault="000F4904" w14:paraId="6054B624" w14:textId="77777777">
      <w:pPr>
        <w:pStyle w:val="NormalWeb"/>
        <w:jc w:val="both"/>
        <w:rPr>
          <w:rFonts w:ascii="Arial" w:hAnsi="Arial" w:cs="Arial"/>
          <w:sz w:val="20"/>
          <w:szCs w:val="20"/>
        </w:rPr>
      </w:pPr>
      <w:r w:rsidRPr="00A82411">
        <w:rPr>
          <w:rStyle w:val="Textoennegrita"/>
          <w:rFonts w:ascii="Arial" w:hAnsi="Arial" w:cs="Arial"/>
          <w:sz w:val="20"/>
          <w:szCs w:val="20"/>
        </w:rPr>
        <w:t>Sistema de ajuste:</w:t>
      </w:r>
      <w:r w:rsidRPr="00A82411">
        <w:rPr>
          <w:rFonts w:ascii="Arial" w:hAnsi="Arial" w:cs="Arial"/>
          <w:sz w:val="20"/>
          <w:szCs w:val="20"/>
        </w:rPr>
        <w:t xml:space="preserve"> conjunto de recursos técnicos, como pinzas y cortes, que permiten adaptar el patrón a la configuración corporal.</w:t>
      </w:r>
    </w:p>
    <w:p w:rsidRPr="00A82411" w:rsidR="000F4904" w:rsidP="00A82411" w:rsidRDefault="000F4904" w14:paraId="2CDC5A4C" w14:textId="77777777">
      <w:pPr>
        <w:pStyle w:val="NormalWeb"/>
        <w:jc w:val="both"/>
        <w:rPr>
          <w:rFonts w:ascii="Arial" w:hAnsi="Arial" w:cs="Arial"/>
          <w:sz w:val="20"/>
          <w:szCs w:val="20"/>
        </w:rPr>
      </w:pPr>
      <w:r w:rsidRPr="00A82411">
        <w:rPr>
          <w:rStyle w:val="Textoennegrita"/>
          <w:rFonts w:ascii="Arial" w:hAnsi="Arial" w:cs="Arial"/>
          <w:sz w:val="20"/>
          <w:szCs w:val="20"/>
        </w:rPr>
        <w:t>Trazo:</w:t>
      </w:r>
      <w:r w:rsidRPr="00A82411">
        <w:rPr>
          <w:rFonts w:ascii="Arial" w:hAnsi="Arial" w:cs="Arial"/>
          <w:sz w:val="20"/>
          <w:szCs w:val="20"/>
        </w:rPr>
        <w:t xml:space="preserve"> procedimiento técnico mediante el cual se construyen las líneas y estructuras que conforman el patrón.</w:t>
      </w:r>
    </w:p>
    <w:p w:rsidRPr="006B12DB" w:rsidR="005E077A" w:rsidP="006B12DB" w:rsidRDefault="000F4904" w14:paraId="7E90ABD6" w14:textId="1F9EE6EE">
      <w:pPr>
        <w:pStyle w:val="NormalWeb"/>
        <w:jc w:val="both"/>
        <w:rPr>
          <w:rFonts w:ascii="Arial" w:hAnsi="Arial" w:cs="Arial"/>
          <w:sz w:val="20"/>
          <w:szCs w:val="20"/>
        </w:rPr>
      </w:pPr>
      <w:r w:rsidRPr="00A82411">
        <w:rPr>
          <w:rStyle w:val="Textoennegrita"/>
          <w:rFonts w:ascii="Arial" w:hAnsi="Arial" w:cs="Arial"/>
          <w:sz w:val="20"/>
          <w:szCs w:val="20"/>
        </w:rPr>
        <w:t>Transformación:</w:t>
      </w:r>
      <w:r w:rsidRPr="00A82411">
        <w:rPr>
          <w:rFonts w:ascii="Arial" w:hAnsi="Arial" w:cs="Arial"/>
          <w:sz w:val="20"/>
          <w:szCs w:val="20"/>
        </w:rPr>
        <w:t xml:space="preserve"> modificación aplicada a un patrón base para desarrollar nuevas formas o diseños sin alterar su estructura principal.</w:t>
      </w:r>
    </w:p>
    <w:p w:rsidRPr="00463D14" w:rsidR="004448BE" w:rsidP="00463D14" w:rsidRDefault="005E077A" w14:paraId="6EF8DEFA" w14:textId="6A33D3E9">
      <w:pPr>
        <w:pStyle w:val="Ttulo1"/>
        <w:numPr>
          <w:ilvl w:val="0"/>
          <w:numId w:val="1"/>
        </w:numPr>
        <w:spacing w:line="360" w:lineRule="auto"/>
        <w:rPr>
          <w:b/>
          <w:bCs/>
          <w:sz w:val="20"/>
          <w:szCs w:val="20"/>
        </w:rPr>
      </w:pPr>
      <w:bookmarkStart w:name="_Toc222569272" w:id="73"/>
      <w:r w:rsidRPr="004E6A74">
        <w:rPr>
          <w:b/>
          <w:bCs/>
          <w:sz w:val="20"/>
          <w:szCs w:val="20"/>
        </w:rPr>
        <w:t>REFERENCIAS BIBLIOGRÁFICAS</w:t>
      </w:r>
      <w:bookmarkEnd w:id="73"/>
    </w:p>
    <w:p w:rsidR="00AD61F1" w:rsidRDefault="00AD61F1" w14:paraId="4D8678F5" w14:textId="77777777">
      <w:pPr>
        <w:pStyle w:val="NormalWeb"/>
        <w:ind w:left="567"/>
        <w:jc w:val="both"/>
      </w:pPr>
      <w:r>
        <w:rPr>
          <w:rFonts w:ascii="Arial" w:hAnsi="Arial" w:cs="Arial"/>
          <w:sz w:val="20"/>
          <w:szCs w:val="20"/>
        </w:rPr>
        <w:t xml:space="preserve">Instituto Metropolitano de Educación Técnica (IMETY). (2021). </w:t>
      </w:r>
      <w:r>
        <w:rPr>
          <w:rStyle w:val="nfasis"/>
          <w:rFonts w:ascii="Arial" w:hAnsi="Arial" w:cs="Arial"/>
          <w:color w:val="FF0000"/>
          <w:sz w:val="20"/>
          <w:szCs w:val="20"/>
        </w:rPr>
        <w:t>Manual de patronaje básico</w:t>
      </w:r>
      <w:r>
        <w:rPr>
          <w:rFonts w:ascii="Arial" w:hAnsi="Arial" w:cs="Arial"/>
          <w:sz w:val="20"/>
          <w:szCs w:val="20"/>
        </w:rPr>
        <w:t>. Instituto Metropolitano de Educación Técnica.</w:t>
      </w:r>
    </w:p>
    <w:p w:rsidR="00AD61F1" w:rsidRDefault="00AD61F1" w14:paraId="726E4238" w14:textId="77777777">
      <w:pPr>
        <w:pStyle w:val="NormalWeb"/>
        <w:ind w:left="567"/>
        <w:jc w:val="both"/>
      </w:pPr>
      <w:r>
        <w:rPr>
          <w:rFonts w:ascii="Arial" w:hAnsi="Arial" w:cs="Arial"/>
          <w:sz w:val="20"/>
          <w:szCs w:val="20"/>
        </w:rPr>
        <w:t xml:space="preserve">Instituto Textil. (2018). </w:t>
      </w:r>
      <w:r>
        <w:rPr>
          <w:rStyle w:val="nfasis"/>
          <w:rFonts w:ascii="Arial" w:hAnsi="Arial" w:cs="Arial"/>
          <w:color w:val="FF0000"/>
          <w:sz w:val="20"/>
          <w:szCs w:val="20"/>
        </w:rPr>
        <w:t>Manual de patronaje básico e interpretación de diseños</w:t>
      </w:r>
      <w:r>
        <w:rPr>
          <w:rFonts w:ascii="Arial" w:hAnsi="Arial" w:cs="Arial"/>
          <w:sz w:val="20"/>
          <w:szCs w:val="20"/>
        </w:rPr>
        <w:t>. Ministerio de Educación de Chile.</w:t>
      </w:r>
    </w:p>
    <w:p w:rsidRPr="006B12DB" w:rsidR="006B12DB" w:rsidP="006B12DB" w:rsidRDefault="006B12DB" w14:paraId="55D288C4" w14:textId="77777777">
      <w:pPr>
        <w:pStyle w:val="NormalWeb"/>
        <w:ind w:left="567" w:hanging="567"/>
        <w:jc w:val="both"/>
        <w:rPr>
          <w:rFonts w:ascii="Arial" w:hAnsi="Arial" w:cs="Arial"/>
          <w:sz w:val="20"/>
          <w:szCs w:val="20"/>
        </w:rPr>
      </w:pPr>
      <w:r w:rsidRPr="006B12DB">
        <w:rPr>
          <w:rFonts w:ascii="Arial" w:hAnsi="Arial" w:cs="Arial"/>
          <w:sz w:val="20"/>
          <w:szCs w:val="20"/>
        </w:rPr>
        <w:t xml:space="preserve">Sánchez, M. (2016). </w:t>
      </w:r>
      <w:r w:rsidRPr="006B12DB">
        <w:rPr>
          <w:rStyle w:val="nfasis"/>
          <w:rFonts w:ascii="Arial" w:hAnsi="Arial" w:cs="Arial"/>
          <w:sz w:val="20"/>
          <w:szCs w:val="20"/>
        </w:rPr>
        <w:t>Método de patronaje femenino: manual de patronaje y corte</w:t>
      </w:r>
      <w:r w:rsidRPr="006B12DB">
        <w:rPr>
          <w:rFonts w:ascii="Arial" w:hAnsi="Arial" w:cs="Arial"/>
          <w:sz w:val="20"/>
          <w:szCs w:val="20"/>
        </w:rPr>
        <w:t xml:space="preserve">. </w:t>
      </w:r>
      <w:proofErr w:type="spellStart"/>
      <w:r w:rsidRPr="006B12DB">
        <w:rPr>
          <w:rFonts w:ascii="Arial" w:hAnsi="Arial" w:cs="Arial"/>
          <w:sz w:val="20"/>
          <w:szCs w:val="20"/>
        </w:rPr>
        <w:t>Promopress</w:t>
      </w:r>
      <w:proofErr w:type="spellEnd"/>
      <w:r w:rsidRPr="006B12DB">
        <w:rPr>
          <w:rFonts w:ascii="Arial" w:hAnsi="Arial" w:cs="Arial"/>
          <w:sz w:val="20"/>
          <w:szCs w:val="20"/>
        </w:rPr>
        <w:t>.</w:t>
      </w:r>
    </w:p>
    <w:p w:rsidR="00AD61F1" w:rsidRDefault="00AD61F1" w14:paraId="3D82EDC6" w14:textId="77777777">
      <w:pPr>
        <w:pStyle w:val="NormalWeb"/>
        <w:ind w:left="567"/>
        <w:jc w:val="both"/>
      </w:pPr>
      <w:r>
        <w:rPr>
          <w:rFonts w:ascii="Arial" w:hAnsi="Arial" w:cs="Arial"/>
          <w:sz w:val="20"/>
          <w:szCs w:val="20"/>
        </w:rPr>
        <w:t xml:space="preserve">Servicio Nacional de Aprendizaje (SENA). (2013). </w:t>
      </w:r>
      <w:r>
        <w:rPr>
          <w:rStyle w:val="nfasis"/>
          <w:rFonts w:ascii="Arial" w:hAnsi="Arial" w:cs="Arial"/>
          <w:color w:val="FF0000"/>
          <w:sz w:val="20"/>
          <w:szCs w:val="20"/>
        </w:rPr>
        <w:t>Manual de patronaje básico: femenino, masculino e infantil</w:t>
      </w:r>
      <w:r>
        <w:rPr>
          <w:rFonts w:ascii="Arial" w:hAnsi="Arial" w:cs="Arial"/>
          <w:sz w:val="20"/>
          <w:szCs w:val="20"/>
        </w:rPr>
        <w:t>. Servicio Nacional de Aprendizaje.</w:t>
      </w:r>
    </w:p>
    <w:p w:rsidRPr="00463D14" w:rsidR="006B12DB" w:rsidP="00463D14" w:rsidRDefault="006B12DB" w14:paraId="5448F262" w14:textId="2A4D6911">
      <w:pPr>
        <w:pStyle w:val="NormalWeb"/>
        <w:ind w:left="567" w:hanging="567"/>
        <w:jc w:val="both"/>
        <w:rPr>
          <w:rFonts w:ascii="Arial" w:hAnsi="Arial" w:cs="Arial"/>
          <w:sz w:val="20"/>
          <w:szCs w:val="20"/>
        </w:rPr>
      </w:pPr>
      <w:r w:rsidRPr="006B12DB">
        <w:rPr>
          <w:rFonts w:ascii="Arial" w:hAnsi="Arial" w:cs="Arial"/>
          <w:sz w:val="20"/>
          <w:szCs w:val="20"/>
        </w:rPr>
        <w:t xml:space="preserve">Vélez Sánchez, M. (1995). </w:t>
      </w:r>
      <w:r w:rsidRPr="006B12DB">
        <w:rPr>
          <w:rStyle w:val="nfasis"/>
          <w:rFonts w:ascii="Arial" w:hAnsi="Arial" w:cs="Arial"/>
          <w:sz w:val="20"/>
          <w:szCs w:val="20"/>
        </w:rPr>
        <w:t xml:space="preserve">Patronaje y </w:t>
      </w:r>
      <w:proofErr w:type="gramStart"/>
      <w:r w:rsidRPr="006B12DB">
        <w:rPr>
          <w:rStyle w:val="nfasis"/>
          <w:rFonts w:ascii="Arial" w:hAnsi="Arial" w:cs="Arial"/>
          <w:sz w:val="20"/>
          <w:szCs w:val="20"/>
        </w:rPr>
        <w:t>escalado línea femenina</w:t>
      </w:r>
      <w:proofErr w:type="gramEnd"/>
      <w:r w:rsidRPr="006B12DB">
        <w:rPr>
          <w:rFonts w:ascii="Arial" w:hAnsi="Arial" w:cs="Arial"/>
          <w:sz w:val="20"/>
          <w:szCs w:val="20"/>
        </w:rPr>
        <w:t>. Servicio Nacional de Aprendizaje (SENA).</w:t>
      </w:r>
    </w:p>
    <w:p w:rsidRPr="004E6A74" w:rsidR="005E077A" w:rsidP="00457A74" w:rsidRDefault="005E077A" w14:paraId="514B3795" w14:textId="767255F1">
      <w:pPr>
        <w:pStyle w:val="Ttulo1"/>
        <w:numPr>
          <w:ilvl w:val="0"/>
          <w:numId w:val="1"/>
        </w:numPr>
        <w:spacing w:line="360" w:lineRule="auto"/>
        <w:rPr>
          <w:b/>
          <w:bCs/>
          <w:sz w:val="20"/>
          <w:szCs w:val="20"/>
        </w:rPr>
      </w:pPr>
      <w:bookmarkStart w:name="_Toc222569273" w:id="74"/>
      <w:r w:rsidRPr="004E6A74">
        <w:rPr>
          <w:b/>
          <w:bCs/>
          <w:sz w:val="20"/>
          <w:szCs w:val="20"/>
        </w:rPr>
        <w:t>CONTROL DEL DOCUMENTO</w:t>
      </w:r>
      <w:bookmarkEnd w:id="74"/>
    </w:p>
    <w:p w:rsidRPr="004E6A74" w:rsidR="005E077A" w:rsidP="00457A74"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4E6A74" w:rsidR="00CE4EA8" w:rsidTr="00A21A8D" w14:paraId="40B812E5" w14:textId="77777777">
        <w:trPr>
          <w:trHeight w:val="1020"/>
        </w:trPr>
        <w:tc>
          <w:tcPr>
            <w:tcW w:w="1272" w:type="dxa"/>
            <w:tcBorders>
              <w:top w:val="nil"/>
              <w:left w:val="nil"/>
            </w:tcBorders>
          </w:tcPr>
          <w:p w:rsidRPr="004E6A74" w:rsidR="005E077A" w:rsidP="00457A74" w:rsidRDefault="005E077A" w14:paraId="13874CD2" w14:textId="77777777">
            <w:pPr>
              <w:spacing w:line="360" w:lineRule="auto"/>
              <w:rPr>
                <w:sz w:val="20"/>
                <w:szCs w:val="20"/>
              </w:rPr>
            </w:pPr>
          </w:p>
        </w:tc>
        <w:tc>
          <w:tcPr>
            <w:tcW w:w="1991" w:type="dxa"/>
            <w:vAlign w:val="center"/>
          </w:tcPr>
          <w:p w:rsidRPr="004E6A74" w:rsidR="005E077A" w:rsidP="00457A74" w:rsidRDefault="005E077A" w14:paraId="489ADB3F" w14:textId="77777777">
            <w:pPr>
              <w:spacing w:line="360" w:lineRule="auto"/>
              <w:rPr>
                <w:sz w:val="20"/>
                <w:szCs w:val="20"/>
              </w:rPr>
            </w:pPr>
            <w:r w:rsidRPr="004E6A74">
              <w:rPr>
                <w:sz w:val="20"/>
                <w:szCs w:val="20"/>
              </w:rPr>
              <w:t>Nombre</w:t>
            </w:r>
          </w:p>
        </w:tc>
        <w:tc>
          <w:tcPr>
            <w:tcW w:w="1559" w:type="dxa"/>
            <w:vAlign w:val="center"/>
          </w:tcPr>
          <w:p w:rsidRPr="004E6A74" w:rsidR="005E077A" w:rsidP="00457A74" w:rsidRDefault="005E077A" w14:paraId="77D9DA3F" w14:textId="77777777">
            <w:pPr>
              <w:spacing w:line="360" w:lineRule="auto"/>
              <w:rPr>
                <w:sz w:val="20"/>
                <w:szCs w:val="20"/>
              </w:rPr>
            </w:pPr>
            <w:r w:rsidRPr="004E6A74">
              <w:rPr>
                <w:sz w:val="20"/>
                <w:szCs w:val="20"/>
              </w:rPr>
              <w:t>Cargo</w:t>
            </w:r>
          </w:p>
        </w:tc>
        <w:tc>
          <w:tcPr>
            <w:tcW w:w="3257" w:type="dxa"/>
            <w:vAlign w:val="center"/>
          </w:tcPr>
          <w:p w:rsidRPr="004E6A74" w:rsidR="005E077A" w:rsidP="00457A74" w:rsidRDefault="005E077A" w14:paraId="7B96A555" w14:textId="77777777">
            <w:pPr>
              <w:spacing w:line="360" w:lineRule="auto"/>
              <w:rPr>
                <w:sz w:val="20"/>
                <w:szCs w:val="20"/>
              </w:rPr>
            </w:pPr>
            <w:r w:rsidRPr="004E6A74">
              <w:rPr>
                <w:sz w:val="20"/>
                <w:szCs w:val="20"/>
              </w:rPr>
              <w:t>Dependencia</w:t>
            </w:r>
          </w:p>
          <w:p w:rsidRPr="004E6A74" w:rsidR="005E077A" w:rsidP="00457A74" w:rsidRDefault="005E077A" w14:paraId="5D51B739" w14:textId="77777777">
            <w:pPr>
              <w:spacing w:line="360" w:lineRule="auto"/>
              <w:rPr>
                <w:i/>
                <w:sz w:val="20"/>
                <w:szCs w:val="20"/>
              </w:rPr>
            </w:pPr>
            <w:r w:rsidRPr="004E6A74">
              <w:rPr>
                <w:i/>
                <w:sz w:val="20"/>
                <w:szCs w:val="20"/>
              </w:rPr>
              <w:br/>
            </w:r>
            <w:r w:rsidRPr="004E6A74">
              <w:rPr>
                <w:i/>
                <w:sz w:val="20"/>
                <w:szCs w:val="20"/>
              </w:rPr>
              <w:t>(Para el SENA indicar Regional y Centro de Formación)</w:t>
            </w:r>
          </w:p>
        </w:tc>
        <w:tc>
          <w:tcPr>
            <w:tcW w:w="1888" w:type="dxa"/>
            <w:vAlign w:val="center"/>
          </w:tcPr>
          <w:p w:rsidRPr="004E6A74" w:rsidR="005E077A" w:rsidP="00457A74" w:rsidRDefault="005E077A" w14:paraId="22EEDD9A" w14:textId="77777777">
            <w:pPr>
              <w:spacing w:line="360" w:lineRule="auto"/>
              <w:rPr>
                <w:sz w:val="20"/>
                <w:szCs w:val="20"/>
              </w:rPr>
            </w:pPr>
            <w:r w:rsidRPr="004E6A74">
              <w:rPr>
                <w:sz w:val="20"/>
                <w:szCs w:val="20"/>
              </w:rPr>
              <w:t>Fecha</w:t>
            </w:r>
          </w:p>
        </w:tc>
      </w:tr>
      <w:tr w:rsidRPr="004E6A74" w:rsidR="004A344D" w:rsidTr="00A21A8D" w14:paraId="078B880A" w14:textId="77777777">
        <w:trPr>
          <w:trHeight w:val="340"/>
        </w:trPr>
        <w:tc>
          <w:tcPr>
            <w:tcW w:w="1272" w:type="dxa"/>
          </w:tcPr>
          <w:p w:rsidRPr="004E6A74" w:rsidR="004A344D" w:rsidP="00457A74" w:rsidRDefault="004A344D" w14:paraId="70B9ACA3" w14:textId="77777777">
            <w:pPr>
              <w:spacing w:line="360" w:lineRule="auto"/>
              <w:rPr>
                <w:sz w:val="20"/>
                <w:szCs w:val="20"/>
              </w:rPr>
            </w:pPr>
            <w:r w:rsidRPr="004E6A74">
              <w:rPr>
                <w:sz w:val="20"/>
                <w:szCs w:val="20"/>
              </w:rPr>
              <w:t>Autor (es)</w:t>
            </w:r>
          </w:p>
        </w:tc>
        <w:tc>
          <w:tcPr>
            <w:tcW w:w="1991" w:type="dxa"/>
          </w:tcPr>
          <w:p w:rsidRPr="004E6A74" w:rsidR="004A344D" w:rsidP="00457A74" w:rsidRDefault="007C6DC1" w14:paraId="1E20D411" w14:textId="06653AB4">
            <w:pPr>
              <w:spacing w:line="360" w:lineRule="auto"/>
              <w:rPr>
                <w:sz w:val="20"/>
                <w:szCs w:val="20"/>
              </w:rPr>
            </w:pPr>
            <w:r w:rsidRPr="004E6A74">
              <w:rPr>
                <w:sz w:val="20"/>
                <w:szCs w:val="20"/>
              </w:rPr>
              <w:t>Paola Angélica Castro Salazar</w:t>
            </w:r>
          </w:p>
        </w:tc>
        <w:tc>
          <w:tcPr>
            <w:tcW w:w="1559" w:type="dxa"/>
          </w:tcPr>
          <w:p w:rsidRPr="004E6A74" w:rsidR="004A344D" w:rsidP="00457A74" w:rsidRDefault="007C6DC1" w14:paraId="6C74448C" w14:textId="02EA9AC4">
            <w:pPr>
              <w:spacing w:line="360" w:lineRule="auto"/>
              <w:rPr>
                <w:sz w:val="20"/>
                <w:szCs w:val="20"/>
              </w:rPr>
            </w:pPr>
            <w:r w:rsidRPr="004E6A74">
              <w:rPr>
                <w:spacing w:val="-2"/>
                <w:sz w:val="20"/>
                <w:szCs w:val="20"/>
              </w:rPr>
              <w:t>Experta temática</w:t>
            </w:r>
          </w:p>
        </w:tc>
        <w:tc>
          <w:tcPr>
            <w:tcW w:w="3257" w:type="dxa"/>
          </w:tcPr>
          <w:p w:rsidRPr="004E6A74" w:rsidR="004A344D" w:rsidP="00457A74" w:rsidRDefault="008C3649" w14:paraId="4376ADCA" w14:textId="55A5F1CD">
            <w:pPr>
              <w:pStyle w:val="TableParagraph"/>
              <w:spacing w:line="360" w:lineRule="auto"/>
              <w:ind w:right="71"/>
              <w:rPr>
                <w:rFonts w:ascii="Arial" w:hAnsi="Arial" w:cs="Arial"/>
                <w:sz w:val="20"/>
                <w:szCs w:val="20"/>
              </w:rPr>
            </w:pPr>
            <w:r w:rsidRPr="008C3649">
              <w:rPr>
                <w:color w:val="FF0000"/>
                <w:sz w:val="20"/>
                <w:szCs w:val="20"/>
              </w:rPr>
              <w:t>Centro agroturístico – Regional Santander</w:t>
            </w:r>
          </w:p>
        </w:tc>
        <w:tc>
          <w:tcPr>
            <w:tcW w:w="1888" w:type="dxa"/>
          </w:tcPr>
          <w:p w:rsidRPr="004E6A74" w:rsidR="004A344D" w:rsidP="00457A74" w:rsidRDefault="007C6DC1" w14:paraId="3AF5ECD5" w14:textId="333524DF">
            <w:pPr>
              <w:spacing w:line="360" w:lineRule="auto"/>
              <w:rPr>
                <w:sz w:val="20"/>
                <w:szCs w:val="20"/>
              </w:rPr>
            </w:pPr>
            <w:r w:rsidRPr="004E6A74">
              <w:rPr>
                <w:sz w:val="20"/>
                <w:szCs w:val="20"/>
              </w:rPr>
              <w:t>Febrero de 2026</w:t>
            </w:r>
          </w:p>
        </w:tc>
      </w:tr>
    </w:tbl>
    <w:p w:rsidRPr="004E6A74" w:rsidR="005E077A" w:rsidP="00457A74" w:rsidRDefault="005E077A" w14:paraId="0EEEA740" w14:textId="77777777">
      <w:pPr>
        <w:spacing w:line="360" w:lineRule="auto"/>
        <w:rPr>
          <w:sz w:val="20"/>
          <w:szCs w:val="20"/>
        </w:rPr>
      </w:pPr>
    </w:p>
    <w:p w:rsidRPr="004E6A74" w:rsidR="005E077A" w:rsidP="00457A74" w:rsidRDefault="005E077A" w14:paraId="7492FDE4" w14:textId="77777777">
      <w:pPr>
        <w:spacing w:line="360" w:lineRule="auto"/>
        <w:rPr>
          <w:sz w:val="20"/>
          <w:szCs w:val="20"/>
        </w:rPr>
      </w:pPr>
    </w:p>
    <w:p w:rsidRPr="004E6A74" w:rsidR="005E077A" w:rsidP="00457A74" w:rsidRDefault="005E077A" w14:paraId="4862E412" w14:textId="1CAD6C52">
      <w:pPr>
        <w:pStyle w:val="Ttulo1"/>
        <w:numPr>
          <w:ilvl w:val="0"/>
          <w:numId w:val="1"/>
        </w:numPr>
        <w:spacing w:line="360" w:lineRule="auto"/>
        <w:rPr>
          <w:b/>
          <w:bCs/>
          <w:sz w:val="20"/>
          <w:szCs w:val="20"/>
        </w:rPr>
      </w:pPr>
      <w:bookmarkStart w:name="_Toc222569274" w:id="75"/>
      <w:r w:rsidRPr="004E6A74">
        <w:rPr>
          <w:b/>
          <w:bCs/>
          <w:sz w:val="20"/>
          <w:szCs w:val="20"/>
        </w:rPr>
        <w:t>CONTROL DE CAMBIOS</w:t>
      </w:r>
      <w:bookmarkEnd w:id="75"/>
      <w:r w:rsidRPr="004E6A74">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4E6A74"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4E6A74" w:rsidR="004A344D" w:rsidP="00457A74"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63B8EE1D" w14:textId="77777777">
            <w:pPr>
              <w:spacing w:line="360" w:lineRule="auto"/>
              <w:rPr>
                <w:sz w:val="20"/>
                <w:szCs w:val="20"/>
              </w:rPr>
            </w:pPr>
            <w:r w:rsidRPr="004E6A74">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4893B736" w14:textId="77777777">
            <w:pPr>
              <w:spacing w:line="360" w:lineRule="auto"/>
              <w:rPr>
                <w:sz w:val="20"/>
                <w:szCs w:val="20"/>
              </w:rPr>
            </w:pPr>
            <w:r w:rsidRPr="004E6A74">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65E862F0" w14:textId="77777777">
            <w:pPr>
              <w:spacing w:line="360" w:lineRule="auto"/>
              <w:rPr>
                <w:sz w:val="20"/>
                <w:szCs w:val="20"/>
              </w:rPr>
            </w:pPr>
            <w:r w:rsidRPr="004E6A74">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1F28869A" w14:textId="77777777">
            <w:pPr>
              <w:spacing w:line="360" w:lineRule="auto"/>
              <w:rPr>
                <w:sz w:val="20"/>
                <w:szCs w:val="20"/>
              </w:rPr>
            </w:pPr>
            <w:r w:rsidRPr="004E6A74">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70C08D9F" w14:textId="77777777">
            <w:pPr>
              <w:spacing w:line="360" w:lineRule="auto"/>
              <w:rPr>
                <w:sz w:val="20"/>
                <w:szCs w:val="20"/>
              </w:rPr>
            </w:pPr>
            <w:r w:rsidRPr="004E6A74">
              <w:rPr>
                <w:sz w:val="20"/>
                <w:szCs w:val="20"/>
              </w:rPr>
              <w:t>Razón del Cambio</w:t>
            </w:r>
          </w:p>
        </w:tc>
      </w:tr>
      <w:tr w:rsidRPr="004E6A74"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Pr="004E6A74" w:rsidR="004A344D" w:rsidP="00457A74" w:rsidRDefault="004A344D" w14:paraId="4E0D156E" w14:textId="77777777">
            <w:pPr>
              <w:spacing w:line="360" w:lineRule="auto"/>
              <w:rPr>
                <w:sz w:val="20"/>
                <w:szCs w:val="20"/>
              </w:rPr>
            </w:pPr>
            <w:r w:rsidRPr="004E6A74">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4E6A74" w:rsidR="004A344D" w:rsidP="00457A74" w:rsidRDefault="002D38BC" w14:paraId="66FBF812" w14:textId="036903D9">
            <w:pPr>
              <w:spacing w:line="360" w:lineRule="auto"/>
              <w:rPr>
                <w:sz w:val="20"/>
                <w:szCs w:val="20"/>
              </w:rPr>
            </w:pPr>
            <w:r>
              <w:rPr>
                <w:sz w:val="20"/>
                <w:szCs w:val="20"/>
              </w:rPr>
              <w:t>Erika Fernanda Mejía Pinzón</w:t>
            </w:r>
          </w:p>
        </w:tc>
        <w:tc>
          <w:tcPr>
            <w:tcW w:w="1560"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6B68C5F2" w14:textId="77777777">
            <w:pPr>
              <w:spacing w:line="360" w:lineRule="auto"/>
              <w:rPr>
                <w:sz w:val="20"/>
                <w:szCs w:val="20"/>
              </w:rPr>
            </w:pPr>
            <w:r w:rsidRPr="004E6A74">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2D7EB4F9" w14:textId="77777777">
            <w:pPr>
              <w:spacing w:line="360" w:lineRule="auto"/>
              <w:rPr>
                <w:sz w:val="20"/>
                <w:szCs w:val="20"/>
              </w:rPr>
            </w:pPr>
            <w:r w:rsidRPr="004E6A74">
              <w:rPr>
                <w:sz w:val="20"/>
                <w:szCs w:val="20"/>
              </w:rPr>
              <w:t>Centro agroturístico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70F18933" w14:textId="322187A8">
            <w:pPr>
              <w:spacing w:line="360" w:lineRule="auto"/>
              <w:rPr>
                <w:sz w:val="20"/>
                <w:szCs w:val="20"/>
              </w:rPr>
            </w:pPr>
            <w:r w:rsidRPr="004E6A74">
              <w:rPr>
                <w:sz w:val="20"/>
                <w:szCs w:val="20"/>
              </w:rPr>
              <w:t>Febrero de 2026</w:t>
            </w:r>
          </w:p>
        </w:tc>
        <w:tc>
          <w:tcPr>
            <w:tcW w:w="1977"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7D295412" w14:textId="6AE4CAAB">
            <w:pPr>
              <w:spacing w:line="360" w:lineRule="auto"/>
              <w:rPr>
                <w:sz w:val="20"/>
                <w:szCs w:val="20"/>
              </w:rPr>
            </w:pPr>
            <w:r w:rsidRPr="004E6A74">
              <w:rPr>
                <w:sz w:val="20"/>
                <w:szCs w:val="20"/>
              </w:rPr>
              <w:t>Adaptación a ambientes virtuales de aprendizaje AVA, según lineamientos del Ecosistema</w:t>
            </w:r>
          </w:p>
        </w:tc>
      </w:tr>
    </w:tbl>
    <w:p w:rsidRPr="004E6A74" w:rsidR="005E077A" w:rsidP="00457A74" w:rsidRDefault="005E077A" w14:paraId="71D589A1" w14:textId="77777777">
      <w:pPr>
        <w:spacing w:line="360" w:lineRule="auto"/>
        <w:rPr>
          <w:sz w:val="20"/>
          <w:szCs w:val="20"/>
        </w:rPr>
      </w:pPr>
    </w:p>
    <w:p w:rsidRPr="004E6A74" w:rsidR="005E077A" w:rsidP="00457A74" w:rsidRDefault="005E077A" w14:paraId="280DE984" w14:textId="77777777">
      <w:pPr>
        <w:spacing w:line="360" w:lineRule="auto"/>
        <w:rPr>
          <w:sz w:val="20"/>
          <w:szCs w:val="20"/>
        </w:rPr>
      </w:pPr>
    </w:p>
    <w:p w:rsidRPr="004E6A74" w:rsidR="005E077A" w:rsidP="00457A74" w:rsidRDefault="005E077A" w14:paraId="38C42287" w14:textId="77777777">
      <w:pPr>
        <w:spacing w:line="360" w:lineRule="auto"/>
        <w:rPr>
          <w:sz w:val="20"/>
          <w:szCs w:val="20"/>
        </w:rPr>
      </w:pPr>
      <w:r w:rsidRPr="004E6A74">
        <w:rPr>
          <w:sz w:val="20"/>
          <w:szCs w:val="20"/>
        </w:rPr>
        <w:t xml:space="preserve"> </w:t>
      </w:r>
    </w:p>
    <w:p w:rsidRPr="004E6A74" w:rsidR="00FF258C" w:rsidP="00457A74" w:rsidRDefault="00FF258C" w14:paraId="000000D3" w14:textId="77777777">
      <w:pPr>
        <w:pStyle w:val="Normal0"/>
        <w:spacing w:line="360" w:lineRule="auto"/>
        <w:rPr>
          <w:sz w:val="20"/>
          <w:szCs w:val="20"/>
        </w:rPr>
      </w:pPr>
    </w:p>
    <w:p w:rsidRPr="004E6A74" w:rsidR="00FF258C" w:rsidP="00457A74" w:rsidRDefault="00FF258C" w14:paraId="000000D4" w14:textId="77777777">
      <w:pPr>
        <w:pStyle w:val="Normal0"/>
        <w:spacing w:line="360" w:lineRule="auto"/>
        <w:rPr>
          <w:sz w:val="20"/>
          <w:szCs w:val="20"/>
        </w:rPr>
      </w:pPr>
    </w:p>
    <w:p w:rsidRPr="004E6A74" w:rsidR="00FF258C" w:rsidP="00457A74" w:rsidRDefault="00FF258C" w14:paraId="000000D5" w14:textId="77777777">
      <w:pPr>
        <w:pStyle w:val="Normal0"/>
        <w:spacing w:line="360" w:lineRule="auto"/>
        <w:rPr>
          <w:sz w:val="20"/>
          <w:szCs w:val="20"/>
        </w:rPr>
      </w:pPr>
    </w:p>
    <w:p w:rsidRPr="004E6A74" w:rsidR="00FF258C" w:rsidP="00457A74" w:rsidRDefault="00D376E1" w14:paraId="000000D7" w14:textId="3E1DCFEE">
      <w:pPr>
        <w:pStyle w:val="Normal0"/>
        <w:spacing w:line="360" w:lineRule="auto"/>
        <w:rPr>
          <w:sz w:val="20"/>
          <w:szCs w:val="20"/>
        </w:rPr>
      </w:pPr>
      <w:r w:rsidRPr="004E6A74">
        <w:rPr>
          <w:sz w:val="20"/>
          <w:szCs w:val="20"/>
        </w:rPr>
        <w:t xml:space="preserve"> </w:t>
      </w:r>
    </w:p>
    <w:sectPr w:rsidRPr="004E6A74" w:rsidR="00FF258C">
      <w:headerReference w:type="default" r:id="rId26"/>
      <w:footerReference w:type="default" r:id="rId27"/>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 w:author="Contadora" w:date="2026-02-24T13:32:00Z" w:id="3">
    <w:p w:rsidR="00D10B9D" w:rsidP="00D10B9D" w:rsidRDefault="00D10B9D" w14:paraId="7C5FAE2E" w14:textId="77777777">
      <w:pPr>
        <w:pStyle w:val="Textocomentario"/>
      </w:pPr>
      <w:r>
        <w:rPr>
          <w:rStyle w:val="Refdecomentario"/>
        </w:rPr>
        <w:annotationRef/>
      </w:r>
      <w:r>
        <w:t>Incluir video de introducción</w:t>
      </w:r>
    </w:p>
  </w:comment>
  <w:comment w:initials="ARM" w:author="Paola Angélica Castro Salazar" w:date="2025-03-21T20:48:00Z" w:id="7">
    <w:p w:rsidR="00A85095" w:rsidP="005D3F68" w:rsidRDefault="00A85095" w14:paraId="370BFF0C" w14:textId="18B8643B">
      <w:pPr>
        <w:pStyle w:val="Textocomentario"/>
      </w:pPr>
      <w:r>
        <w:rPr>
          <w:rStyle w:val="Refdecomentario"/>
        </w:rPr>
        <w:annotationRef/>
      </w:r>
      <w:r>
        <w:t>Representación geométrica de un volumen cúbico y su relación con un sistema de coordenadas tridimensional. Se establecen los ejes X, Y y Z como referencia para ubicar dimensiones, posición y orientación en el espacio.</w:t>
      </w:r>
    </w:p>
  </w:comment>
  <w:comment w:initials="EFM" w:author="Erika Fernanda Mejía" w:date="2026-02-20T10:41:00Z" w:id="8">
    <w:p w:rsidR="009518F1" w:rsidRDefault="009518F1" w14:paraId="6F7D2609" w14:textId="2E2D7C22">
      <w:pPr>
        <w:pStyle w:val="Textocomentario"/>
      </w:pPr>
      <w:r>
        <w:rPr>
          <w:rStyle w:val="Refdecomentario"/>
        </w:rPr>
        <w:annotationRef/>
      </w:r>
      <w:hyperlink w:history="1" r:id="rId1">
        <w:r w:rsidRPr="006E509D">
          <w:rPr>
            <w:rStyle w:val="Hipervnculo"/>
          </w:rPr>
          <w:t>https://ecoredsena-santander.github.io/CF2_PATRONAJE_PRENDAS_SUPERIORES_FEMENINAS/img/fig1.b9e8ed9f.png</w:t>
        </w:r>
      </w:hyperlink>
      <w:r>
        <w:t xml:space="preserve"> hacer uso de la imagen ya rediseñada</w:t>
      </w:r>
    </w:p>
  </w:comment>
  <w:comment w:initials="ARM" w:author="Paola Angélica Castro Salazar" w:date="2025-03-21T20:48:00Z" w:id="9">
    <w:p w:rsidR="00A85095" w:rsidP="005D3F68" w:rsidRDefault="00A85095" w14:paraId="720F0BCF" w14:textId="5374E17A">
      <w:pPr>
        <w:pStyle w:val="Textocomentario"/>
      </w:pPr>
      <w:r>
        <w:rPr>
          <w:rStyle w:val="Refdecomentario"/>
        </w:rPr>
        <w:annotationRef/>
      </w:r>
      <w:r>
        <w:t>Desarrollo plano de un volumen cúbico compuesto por seis caras unidas. La estructura organiza las superficies para permitir el plegado y la conformación de un cuerpo tridimensional.</w:t>
      </w:r>
    </w:p>
  </w:comment>
  <w:comment w:initials="EFM" w:author="Erika Fernanda Mejía" w:date="2026-02-20T10:42:00Z" w:id="10">
    <w:p w:rsidR="009518F1" w:rsidRDefault="009518F1" w14:paraId="2200010A" w14:textId="6D44ADA0">
      <w:pPr>
        <w:pStyle w:val="Textocomentario"/>
      </w:pPr>
      <w:r>
        <w:rPr>
          <w:rStyle w:val="Refdecomentario"/>
        </w:rPr>
        <w:annotationRef/>
      </w:r>
      <w:hyperlink w:history="1" r:id="rId2">
        <w:r w:rsidRPr="006E509D">
          <w:rPr>
            <w:rStyle w:val="Hipervnculo"/>
          </w:rPr>
          <w:t>https://ecoredsena-santander.github.io/CF2_PATRONAJE_PRENDAS_SUPERIORES_FEMENINAS/img/fig2.6095b435.png</w:t>
        </w:r>
      </w:hyperlink>
      <w:r>
        <w:t xml:space="preserve"> hacer uso de la imagen ya rediseñada</w:t>
      </w:r>
    </w:p>
  </w:comment>
  <w:comment w:initials="ARM" w:author="Paola Angélica Castro Salazar" w:date="2026-02-11T16:25:00Z" w:id="11">
    <w:p w:rsidR="00A85095" w:rsidRDefault="00A85095" w14:paraId="18E5DFD7" w14:textId="71C38E31">
      <w:pPr>
        <w:pStyle w:val="Textocomentario"/>
      </w:pPr>
      <w:r>
        <w:rPr>
          <w:rStyle w:val="Refdecomentario"/>
        </w:rPr>
        <w:annotationRef/>
      </w:r>
      <w:r>
        <w:t>Por favor enlazar el anexo</w:t>
      </w:r>
    </w:p>
    <w:p w:rsidR="00A85095" w:rsidRDefault="00A85095" w14:paraId="7632EFA6" w14:textId="79417820">
      <w:pPr>
        <w:pStyle w:val="Textocomentario"/>
      </w:pPr>
      <w:r>
        <w:t>Anexo 1. Conceptos de pre patronaje</w:t>
      </w:r>
    </w:p>
  </w:comment>
  <w:comment w:initials="ARM" w:author="Paola Angélica Castro Salazar" w:date="2025-03-21T20:50:00Z" w:id="13">
    <w:p w:rsidR="00A85095" w:rsidP="00714F55" w:rsidRDefault="00A85095" w14:paraId="49D5B75B" w14:textId="4F902BB8">
      <w:pPr>
        <w:pStyle w:val="Textocomentario"/>
      </w:pPr>
      <w:r>
        <w:rPr>
          <w:rStyle w:val="Refdecomentario"/>
        </w:rPr>
        <w:annotationRef/>
      </w:r>
      <w:r>
        <w:t>Proceso de construcción de una prenda directamente sobre un maniquí. Se trabaja con una pieza de tela fijada con alfileres, marcando líneas guía que siguen las proporciones del cuerpo</w:t>
      </w:r>
    </w:p>
  </w:comment>
  <w:comment w:initials="ARM" w:author="Paola Angélica Castro Salazar" w:date="2025-03-21T18:15:00Z" w:id="16">
    <w:p w:rsidR="00A85095" w:rsidP="00714F55" w:rsidRDefault="00A85095" w14:paraId="18BA1CBD" w14:textId="14EECE7B">
      <w:pPr>
        <w:pStyle w:val="Textocomentario"/>
      </w:pPr>
      <w:r>
        <w:rPr>
          <w:rStyle w:val="Refdecomentario"/>
        </w:rPr>
        <w:annotationRef/>
      </w:r>
      <w:r>
        <w:t xml:space="preserve">Por favor, enlazar el </w:t>
      </w:r>
    </w:p>
    <w:p w:rsidR="00A85095" w:rsidP="00714F55" w:rsidRDefault="00A85095" w14:paraId="28740247" w14:textId="0257A29E">
      <w:pPr>
        <w:pStyle w:val="Textocomentario"/>
      </w:pPr>
      <w:r>
        <w:t>1. Anexo pasos para definir el patronaje</w:t>
      </w:r>
    </w:p>
  </w:comment>
  <w:comment w:initials="ARM" w:author="Paola Angélica Castro Salazar" w:date="2026-02-11T18:16:00Z" w:id="19">
    <w:p w:rsidR="00A85095" w:rsidRDefault="00A85095" w14:paraId="74BC098F" w14:textId="05A92D5E">
      <w:pPr>
        <w:pStyle w:val="Textocomentario"/>
      </w:pPr>
      <w:r>
        <w:rPr>
          <w:rStyle w:val="Refdecomentario"/>
        </w:rPr>
        <w:annotationRef/>
      </w:r>
      <w:r>
        <w:t xml:space="preserve">Por favor enlazar el </w:t>
      </w:r>
    </w:p>
    <w:p w:rsidR="00A85095" w:rsidRDefault="00A85095" w14:paraId="463E1476" w14:textId="25388329">
      <w:pPr>
        <w:pStyle w:val="Textocomentario"/>
      </w:pPr>
      <w:r>
        <w:t>2. Presentación del manual de patronaje SENA</w:t>
      </w:r>
    </w:p>
  </w:comment>
  <w:comment w:initials="EFM" w:author="Erika Fernanda Mejía" w:date="2026-02-21T11:08:00Z" w:id="22">
    <w:p w:rsidR="00FC0B50" w:rsidRDefault="00FC0B50" w14:paraId="0B5E9E81" w14:textId="45B7704A">
      <w:pPr>
        <w:pStyle w:val="Textocomentario"/>
      </w:pPr>
      <w:r>
        <w:rPr>
          <w:rStyle w:val="Refdecomentario"/>
        </w:rPr>
        <w:annotationRef/>
      </w:r>
      <w:r>
        <w:t>Realizar unas tarjetas con iconos</w:t>
      </w:r>
    </w:p>
  </w:comment>
  <w:comment w:initials="ARM" w:author="Paola Angélica Castro Salazar" w:date="2025-03-21T17:04:00Z" w:id="23">
    <w:p w:rsidR="00A85095" w:rsidP="00714F55" w:rsidRDefault="00A85095" w14:paraId="492426C9" w14:textId="61674DD5">
      <w:r>
        <w:rPr>
          <w:rStyle w:val="Refdecomentario"/>
        </w:rPr>
        <w:annotationRef/>
      </w:r>
      <w:r>
        <w:t>Por favor enlazar el anexo</w:t>
      </w:r>
    </w:p>
    <w:p w:rsidRPr="005C2F87" w:rsidR="00A85095" w:rsidP="00714F55" w:rsidRDefault="00A85095" w14:paraId="5321C509" w14:textId="7513B382">
      <w:pPr>
        <w:rPr>
          <w:color w:val="000000"/>
          <w:sz w:val="20"/>
          <w:szCs w:val="20"/>
        </w:rPr>
      </w:pPr>
      <w:r>
        <w:t>3. Manual de patronaje “básico e interpretación de diseños”</w:t>
      </w:r>
    </w:p>
    <w:p w:rsidR="00A85095" w:rsidP="00714F55" w:rsidRDefault="00A85095" w14:paraId="0AF0CBBC" w14:textId="77777777">
      <w:pPr>
        <w:pStyle w:val="Textocomentario"/>
      </w:pPr>
    </w:p>
  </w:comment>
  <w:comment w:initials="ARM" w:author="Paola Angélica Castro Salazar" w:date="2025-03-21T18:22:00Z" w:id="29">
    <w:p w:rsidR="00A85095" w:rsidP="008F0DA5" w:rsidRDefault="00A85095" w14:paraId="3BB2F1A5" w14:textId="77777777">
      <w:pPr>
        <w:pStyle w:val="Textocomentario"/>
        <w:rPr>
          <w:noProof/>
        </w:rPr>
      </w:pPr>
      <w:r>
        <w:rPr>
          <w:rStyle w:val="Refdecomentario"/>
        </w:rPr>
        <w:annotationRef/>
      </w:r>
      <w:r>
        <w:t>Hacer llamado a la acción y colocar el siguiente enlace para descargar el recurso:</w:t>
      </w:r>
    </w:p>
    <w:p w:rsidR="00A85095" w:rsidP="008F0DA5" w:rsidRDefault="007A7288" w14:paraId="5AED18FD" w14:textId="63E6C57D">
      <w:pPr>
        <w:pStyle w:val="Textocomentario"/>
      </w:pPr>
      <w:r>
        <w:rPr>
          <w:noProof/>
        </w:rPr>
        <w:t>4. P</w:t>
      </w:r>
      <w:r w:rsidR="00A85095">
        <w:rPr>
          <w:noProof/>
        </w:rPr>
        <w:t>asos para el trazo de la base superior</w:t>
      </w:r>
    </w:p>
  </w:comment>
  <w:comment w:initials="ARM" w:author="Paola Angélica Castro Salazar" w:date="2025-03-21T18:21:00Z" w:id="30">
    <w:p w:rsidR="00A85095" w:rsidP="008F0DA5" w:rsidRDefault="00A85095" w14:paraId="59B5FE80" w14:textId="50F318C7">
      <w:pPr>
        <w:pStyle w:val="Textocomentario"/>
      </w:pPr>
      <w:r>
        <w:rPr>
          <w:rStyle w:val="Refdecomentario"/>
        </w:rPr>
        <w:annotationRef/>
      </w:r>
      <w:r>
        <w:t xml:space="preserve">Por favor enlazar </w:t>
      </w:r>
    </w:p>
    <w:p w:rsidR="00A85095" w:rsidP="008F0DA5" w:rsidRDefault="00A85095" w14:paraId="190A78F7" w14:textId="41CF5A12">
      <w:pPr>
        <w:pStyle w:val="Textocomentario"/>
      </w:pPr>
      <w:r>
        <w:t>3. Manual de patronaje “básico e interpretación de diseños”</w:t>
      </w:r>
    </w:p>
  </w:comment>
  <w:comment w:initials="ARM" w:author="Paola Angélica Castro Salazar" w:date="2025-03-21T18:43:00Z" w:id="33">
    <w:p w:rsidR="00A85095" w:rsidP="00714F55" w:rsidRDefault="00A85095" w14:paraId="3BFB4F54" w14:textId="77777777">
      <w:pPr>
        <w:pStyle w:val="Textocomentario"/>
      </w:pPr>
      <w:r>
        <w:rPr>
          <w:rStyle w:val="Refdecomentario"/>
        </w:rPr>
        <w:annotationRef/>
      </w:r>
      <w:r>
        <w:t xml:space="preserve">Hacer llamado a la acción y colocar el siguiente enlace para descargar el recurso: </w:t>
      </w:r>
    </w:p>
    <w:p w:rsidR="00A85095" w:rsidP="00714F55" w:rsidRDefault="00A85095" w14:paraId="4A6BA4F3" w14:textId="77777777">
      <w:pPr>
        <w:pStyle w:val="Textocomentario"/>
      </w:pPr>
    </w:p>
    <w:p w:rsidR="00A85095" w:rsidP="00714F55" w:rsidRDefault="00A85095" w14:paraId="4304F900" w14:textId="331F14BF">
      <w:pPr>
        <w:pStyle w:val="Textocomentario"/>
      </w:pPr>
      <w:hyperlink w:history="1" r:id="rId3">
        <w:r>
          <w:rPr>
            <w:rStyle w:val="Hipervnculo"/>
          </w:rPr>
          <w:t>https://www.youtube.com/watch?v=encNXGtE15Y&amp;ab_channel=RedProducci%C3%B3ndeContenidosGrupoGesti%C3%B3nCurricularSENA</w:t>
        </w:r>
      </w:hyperlink>
    </w:p>
  </w:comment>
  <w:comment w:initials="EFM" w:author="Erika Fernanda Mejía" w:date="2026-02-21T11:23:00Z" w:id="34">
    <w:p w:rsidR="00DA2BF5" w:rsidRDefault="00DA2BF5" w14:paraId="5D730BD6" w14:textId="71B7719C">
      <w:pPr>
        <w:pStyle w:val="Textocomentario"/>
      </w:pPr>
      <w:r>
        <w:rPr>
          <w:rStyle w:val="Refdecomentario"/>
        </w:rPr>
        <w:annotationRef/>
      </w:r>
      <w:r>
        <w:t xml:space="preserve">hacer uso de este link que ya esta actualizado: </w:t>
      </w:r>
      <w:hyperlink w:history="1" r:id="rId4">
        <w:r w:rsidRPr="00563C28">
          <w:rPr>
            <w:rStyle w:val="Hipervnculo"/>
          </w:rPr>
          <w:t>https://www.youtube.com/watch?v=sg_UbHStwtk</w:t>
        </w:r>
      </w:hyperlink>
      <w:r>
        <w:t xml:space="preserve"> </w:t>
      </w:r>
    </w:p>
  </w:comment>
  <w:comment w:initials="ARM" w:author="Paola Angélica Castro Salazar" w:date="2025-03-21T18:40:00Z" w:id="38">
    <w:p w:rsidR="00A85095" w:rsidP="00714F55" w:rsidRDefault="00A85095" w14:paraId="30D1488C" w14:textId="77777777">
      <w:pPr>
        <w:pStyle w:val="Textocomentario"/>
      </w:pPr>
      <w:r>
        <w:rPr>
          <w:rStyle w:val="Refdecomentario"/>
        </w:rPr>
        <w:annotationRef/>
      </w:r>
      <w:r>
        <w:t xml:space="preserve">Hacer llamado a la acción y colocar el siguiente enlace para descargar el recurso: </w:t>
      </w:r>
      <w:hyperlink w:history="1" r:id="rId5">
        <w:r>
          <w:rPr>
            <w:rStyle w:val="Hipervnculo"/>
          </w:rPr>
          <w:t>https://www.youtube.com/watch?v=Tq_3F32nynw&amp;t=1759s&amp;ab_channel=RedProducci%C3%B3ndeContenidosGrupoGesti%C3%B3nCurricularSENA</w:t>
        </w:r>
      </w:hyperlink>
    </w:p>
  </w:comment>
  <w:comment w:initials="EFM" w:author="Erika Fernanda Mejía" w:date="2026-02-21T11:25:00Z" w:id="39">
    <w:p w:rsidR="00065BD6" w:rsidRDefault="00065BD6" w14:paraId="07000456" w14:textId="7708CCFE">
      <w:pPr>
        <w:pStyle w:val="Textocomentario"/>
      </w:pPr>
      <w:r>
        <w:rPr>
          <w:rStyle w:val="Refdecomentario"/>
        </w:rPr>
        <w:annotationRef/>
      </w:r>
      <w:r>
        <w:t xml:space="preserve">Hacer uso de este link actualizado: </w:t>
      </w:r>
      <w:hyperlink w:history="1" r:id="rId6">
        <w:r w:rsidRPr="00563C28">
          <w:rPr>
            <w:rStyle w:val="Hipervnculo"/>
          </w:rPr>
          <w:t>https://www.youtube.com/watch?v=rLYn-8vPNlU</w:t>
        </w:r>
      </w:hyperlink>
      <w:r>
        <w:t xml:space="preserve"> </w:t>
      </w:r>
    </w:p>
  </w:comment>
  <w:comment w:initials="C" w:author="Contadora" w:date="2026-02-24T13:36:00Z" w:id="40">
    <w:p w:rsidR="00D10B9D" w:rsidP="00D10B9D" w:rsidRDefault="00D10B9D" w14:paraId="248F6FAD" w14:textId="77777777">
      <w:pPr>
        <w:pStyle w:val="Textocomentario"/>
      </w:pPr>
      <w:r>
        <w:rPr>
          <w:rStyle w:val="Refdecomentario"/>
        </w:rPr>
        <w:annotationRef/>
      </w:r>
      <w:r>
        <w:t>(Diseñador): Tener presente que como es video del sena no se realiza llamado de acción, sino se inserta el video.</w:t>
      </w:r>
    </w:p>
  </w:comment>
  <w:comment w:initials="ARM" w:author="Paola Angélica Castro Salazar" w:date="2026-02-13T11:32:00Z" w:id="41">
    <w:p w:rsidR="00A85095" w:rsidRDefault="00A85095" w14:paraId="374BDC05" w14:textId="7E369E59">
      <w:pPr>
        <w:pStyle w:val="Textocomentario"/>
      </w:pPr>
      <w:r>
        <w:rPr>
          <w:rStyle w:val="Refdecomentario"/>
        </w:rPr>
        <w:annotationRef/>
      </w:r>
      <w:r>
        <w:t xml:space="preserve">Por favor enlazar el siguiente video: </w:t>
      </w:r>
    </w:p>
    <w:p w:rsidR="00A85095" w:rsidRDefault="00A85095" w14:paraId="6CB4592E" w14:textId="336B5295">
      <w:pPr>
        <w:pStyle w:val="Textocomentario"/>
      </w:pPr>
      <w:hyperlink w:history="1" r:id="rId7">
        <w:r w:rsidRPr="003B587F">
          <w:rPr>
            <w:rStyle w:val="Hipervnculo"/>
          </w:rPr>
          <w:t>https://www.youtube.com/watch?v=euVdaqaTQlY&amp;t=1523s</w:t>
        </w:r>
      </w:hyperlink>
      <w:r>
        <w:t xml:space="preserve"> </w:t>
      </w:r>
    </w:p>
  </w:comment>
  <w:comment w:initials="EFM" w:author="Erika Fernanda Mejía" w:date="2026-02-21T13:17:00Z" w:id="42">
    <w:p w:rsidR="005B15F1" w:rsidRDefault="005B15F1" w14:paraId="2F738C51" w14:textId="0569415C">
      <w:pPr>
        <w:pStyle w:val="Textocomentario"/>
      </w:pPr>
      <w:r>
        <w:rPr>
          <w:rStyle w:val="Refdecomentario"/>
        </w:rPr>
        <w:annotationRef/>
      </w:r>
      <w:r>
        <w:t>Pendiente actualizar cortinillas</w:t>
      </w:r>
    </w:p>
  </w:comment>
  <w:comment w:initials="C" w:author="Contadora" w:date="2026-02-24T13:37:00Z" w:id="43">
    <w:p w:rsidR="00D10B9D" w:rsidP="00D10B9D" w:rsidRDefault="00D10B9D" w14:paraId="1065B233" w14:textId="77777777">
      <w:pPr>
        <w:pStyle w:val="Textocomentario"/>
      </w:pPr>
      <w:r>
        <w:rPr>
          <w:rStyle w:val="Refdecomentario"/>
        </w:rPr>
        <w:annotationRef/>
      </w:r>
      <w:r>
        <w:t>(Diseñador): Tener presente que como es video del sena no se realiza llamado de acción, sino se inserta el video.</w:t>
      </w:r>
    </w:p>
  </w:comment>
  <w:comment w:initials="ARM" w:author="Paola Angélica Castro Salazar" w:date="2026-02-11T18:43:00Z" w:id="46">
    <w:p w:rsidR="00A85095" w:rsidRDefault="00A85095" w14:paraId="23294AE8" w14:textId="7C675CCF">
      <w:pPr>
        <w:pStyle w:val="Textocomentario"/>
      </w:pPr>
      <w:r>
        <w:rPr>
          <w:rStyle w:val="Refdecomentario"/>
        </w:rPr>
        <w:annotationRef/>
      </w:r>
      <w:r>
        <w:t>Por favor enlazar el anexo</w:t>
      </w:r>
    </w:p>
    <w:p w:rsidR="00A85095" w:rsidRDefault="007A7288" w14:paraId="1489A54E" w14:textId="34C79355">
      <w:pPr>
        <w:pStyle w:val="Textocomentario"/>
      </w:pPr>
      <w:r>
        <w:t>5</w:t>
      </w:r>
      <w:r w:rsidR="00A85095">
        <w:t>. Aspectos clave en el trazo de la manga</w:t>
      </w:r>
    </w:p>
  </w:comment>
  <w:comment w:initials="ARM" w:author="Paola Angélica Castro Salazar" w:date="2025-03-21T19:41:00Z" w:id="47">
    <w:p w:rsidR="00A85095" w:rsidP="00DA63E1" w:rsidRDefault="00A85095" w14:paraId="187A4184" w14:textId="77777777">
      <w:pPr>
        <w:pStyle w:val="Textocomentario"/>
      </w:pPr>
      <w:r>
        <w:rPr>
          <w:rStyle w:val="Refdecomentario"/>
        </w:rPr>
        <w:annotationRef/>
      </w:r>
      <w:r>
        <w:t xml:space="preserve">Hacer llamado a la acción y colocar el siguiente enlace para descargar el recurso: </w:t>
      </w:r>
      <w:hyperlink w:history="1" r:id="rId8">
        <w:r>
          <w:rPr>
            <w:rStyle w:val="Hipervnculo"/>
          </w:rPr>
          <w:t>https://www.youtube.com/watch?v=EAl_FBfkYUE&amp;ab_channel=RedProducci%C3%B3ndeContenidosGrupoGesti%C3%B3nCurricularSENA</w:t>
        </w:r>
      </w:hyperlink>
    </w:p>
  </w:comment>
  <w:comment w:initials="EFM" w:author="Erika Fernanda Mejía" w:date="2026-02-21T11:28:00Z" w:id="48">
    <w:p w:rsidR="00065BD6" w:rsidRDefault="00065BD6" w14:paraId="4A39C7EE" w14:textId="34730D66">
      <w:pPr>
        <w:pStyle w:val="Textocomentario"/>
      </w:pPr>
      <w:r>
        <w:rPr>
          <w:rStyle w:val="Refdecomentario"/>
        </w:rPr>
        <w:annotationRef/>
      </w:r>
      <w:r>
        <w:t xml:space="preserve">Hace uso del link actualizado: </w:t>
      </w:r>
      <w:hyperlink w:history="1" r:id="rId9">
        <w:r w:rsidRPr="00563C28">
          <w:rPr>
            <w:rStyle w:val="Hipervnculo"/>
          </w:rPr>
          <w:t>https://www.youtube.com/watch?v=flZWxWKNq5s</w:t>
        </w:r>
      </w:hyperlink>
      <w:r>
        <w:t xml:space="preserve"> </w:t>
      </w:r>
    </w:p>
  </w:comment>
  <w:comment w:initials="C" w:author="Contadora" w:date="2026-02-24T13:38:00Z" w:id="49">
    <w:p w:rsidR="00421F13" w:rsidP="00421F13" w:rsidRDefault="00421F13" w14:paraId="5470525E" w14:textId="77777777">
      <w:pPr>
        <w:pStyle w:val="Textocomentario"/>
      </w:pPr>
      <w:r>
        <w:rPr>
          <w:rStyle w:val="Refdecomentario"/>
        </w:rPr>
        <w:annotationRef/>
      </w:r>
      <w:r>
        <w:t>(Diseñador): Tener presente que como es video del sena no se realiza llamado de acción, sino se inserta el video.</w:t>
      </w:r>
    </w:p>
  </w:comment>
  <w:comment w:initials="ARM" w:author="Paola Angélica Castro Salazar" w:date="2026-02-11T18:54:00Z" w:id="52">
    <w:p w:rsidR="00A85095" w:rsidRDefault="00A85095" w14:paraId="0B532C38" w14:textId="22F43B62">
      <w:pPr>
        <w:pStyle w:val="Textocomentario"/>
      </w:pPr>
      <w:r>
        <w:rPr>
          <w:rStyle w:val="Refdecomentario"/>
        </w:rPr>
        <w:annotationRef/>
      </w:r>
      <w:r>
        <w:t>Por favor enlazar el anexo</w:t>
      </w:r>
    </w:p>
    <w:p w:rsidR="00A85095" w:rsidRDefault="007A7288" w14:paraId="48E108D6" w14:textId="33C09B3A">
      <w:pPr>
        <w:pStyle w:val="Textocomentario"/>
      </w:pPr>
      <w:r>
        <w:t>6</w:t>
      </w:r>
      <w:r w:rsidR="00A85095">
        <w:t xml:space="preserve">. </w:t>
      </w:r>
      <w:r w:rsidRPr="005C2A54" w:rsidR="00A85095">
        <w:t>Generalidades de piezas complementarias en el patronaje femenino</w:t>
      </w:r>
    </w:p>
  </w:comment>
  <w:comment w:initials="ARM" w:author="Paola Angélica Castro Salazar" w:date="2025-03-21T19:44:00Z" w:id="53">
    <w:p w:rsidR="00A85095" w:rsidP="00714F55" w:rsidRDefault="00A85095" w14:paraId="434C7BF5" w14:textId="77777777">
      <w:pPr>
        <w:pStyle w:val="Textocomentario"/>
      </w:pPr>
      <w:r>
        <w:rPr>
          <w:rStyle w:val="Refdecomentario"/>
        </w:rPr>
        <w:annotationRef/>
      </w:r>
      <w:r>
        <w:t xml:space="preserve">Hacer llamado a la acción y colocar el siguiente enlace para descargar el recurso: </w:t>
      </w:r>
      <w:hyperlink w:history="1" r:id="rId10">
        <w:r>
          <w:rPr>
            <w:rStyle w:val="Hipervnculo"/>
          </w:rPr>
          <w:t>https://www.youtube.com/watch?v=xjSPGOWXJw0&amp;t=1499s&amp;ab_channel=RedProducci%C3%B3ndeContenidosGrupoGesti%C3%B3nCurricularSENA</w:t>
        </w:r>
      </w:hyperlink>
    </w:p>
  </w:comment>
  <w:comment w:initials="EFM" w:author="Erika Fernanda Mejía" w:date="2026-02-21T11:30:00Z" w:id="54">
    <w:p w:rsidR="00065BD6" w:rsidRDefault="00065BD6" w14:paraId="43FEE093" w14:textId="53FBAC3A">
      <w:pPr>
        <w:pStyle w:val="Textocomentario"/>
      </w:pPr>
      <w:r>
        <w:rPr>
          <w:rStyle w:val="Refdecomentario"/>
        </w:rPr>
        <w:annotationRef/>
      </w:r>
      <w:r>
        <w:t xml:space="preserve">Hacer uso de link ya actualizado: </w:t>
      </w:r>
      <w:hyperlink w:history="1" r:id="rId11">
        <w:r w:rsidRPr="00563C28">
          <w:rPr>
            <w:rStyle w:val="Hipervnculo"/>
          </w:rPr>
          <w:t>https://www.youtube.com/watch?v=Fd19HkRegQQ</w:t>
        </w:r>
      </w:hyperlink>
      <w:r>
        <w:t xml:space="preserve"> </w:t>
      </w:r>
    </w:p>
  </w:comment>
  <w:comment w:initials="C" w:author="Contadora" w:date="2026-02-24T13:38:00Z" w:id="55">
    <w:p w:rsidR="00421F13" w:rsidP="00421F13" w:rsidRDefault="00421F13" w14:paraId="0E96E0C4" w14:textId="77777777">
      <w:pPr>
        <w:pStyle w:val="Textocomentario"/>
      </w:pPr>
      <w:r>
        <w:rPr>
          <w:rStyle w:val="Refdecomentario"/>
        </w:rPr>
        <w:annotationRef/>
      </w:r>
      <w:r>
        <w:t>(Diseñador): Tener presente que como es video del sena no se realiza llamado de acción, sino se inserta el video.</w:t>
      </w:r>
    </w:p>
  </w:comment>
  <w:comment w:initials="EFM" w:author="Erika Fernanda Mejía" w:date="2026-02-21T11:32:00Z" w:id="57">
    <w:p w:rsidR="00065BD6" w:rsidRDefault="00065BD6" w14:paraId="216133D8" w14:textId="5B890138">
      <w:pPr>
        <w:pStyle w:val="Textocomentario"/>
      </w:pPr>
      <w:r>
        <w:rPr>
          <w:rStyle w:val="Refdecomentario"/>
        </w:rPr>
        <w:annotationRef/>
      </w:r>
      <w:r>
        <w:t>Rediseñar la figura</w:t>
      </w:r>
    </w:p>
    <w:p w:rsidR="00065BD6" w:rsidRDefault="00065BD6" w14:paraId="0201EF56" w14:textId="44B9A7A5">
      <w:pPr>
        <w:pStyle w:val="Textocomentario"/>
      </w:pPr>
    </w:p>
  </w:comment>
  <w:comment w:initials="EFM" w:author="Erika Fernanda Mejía" w:date="2026-02-21T11:37:00Z" w:id="58">
    <w:p w:rsidR="00594F0C" w:rsidRDefault="00594F0C" w14:paraId="69A6183A" w14:textId="653508D2">
      <w:pPr>
        <w:pStyle w:val="Textocomentario"/>
      </w:pPr>
      <w:r>
        <w:rPr>
          <w:rStyle w:val="Refdecomentario"/>
        </w:rPr>
        <w:annotationRef/>
      </w:r>
      <w:r>
        <w:t xml:space="preserve">Rediseñar la figura </w:t>
      </w:r>
    </w:p>
  </w:comment>
  <w:comment w:initials="ARM" w:author="Paola Angélica Castro Salazar" w:date="2026-02-13T10:39:00Z" w:id="59">
    <w:p w:rsidR="00A85095" w:rsidP="00E82D0B" w:rsidRDefault="00A85095" w14:paraId="15537E91" w14:textId="77777777">
      <w:pPr>
        <w:pStyle w:val="Textocomentario"/>
      </w:pPr>
      <w:r>
        <w:rPr>
          <w:rStyle w:val="Refdecomentario"/>
        </w:rPr>
        <w:annotationRef/>
      </w:r>
      <w:r>
        <w:t>Por favor enlazar el siguiente video</w:t>
      </w:r>
    </w:p>
    <w:p w:rsidR="00A85095" w:rsidP="00E82D0B" w:rsidRDefault="00A85095" w14:paraId="3F2B4529" w14:textId="77777777">
      <w:pPr>
        <w:pStyle w:val="Textocomentario"/>
      </w:pPr>
      <w:hyperlink w:history="1" r:id="rId12">
        <w:r w:rsidRPr="003B587F">
          <w:rPr>
            <w:rStyle w:val="Hipervnculo"/>
          </w:rPr>
          <w:t>https://www.youtube.com/watch?v=oBsuCQmODcc&amp;t=1361s</w:t>
        </w:r>
      </w:hyperlink>
      <w:r>
        <w:t xml:space="preserve"> </w:t>
      </w:r>
    </w:p>
  </w:comment>
  <w:comment w:initials="EFM" w:author="Erika Fernanda Mejía" w:date="2026-02-21T13:19:00Z" w:id="60">
    <w:p w:rsidR="00927156" w:rsidRDefault="00927156" w14:paraId="2B9FFDA6" w14:textId="3CFD60E1">
      <w:pPr>
        <w:pStyle w:val="Textocomentario"/>
      </w:pPr>
      <w:r>
        <w:rPr>
          <w:rStyle w:val="Refdecomentario"/>
        </w:rPr>
        <w:annotationRef/>
      </w:r>
      <w:r>
        <w:t>Pendiente actualizar las cortinillas</w:t>
      </w:r>
    </w:p>
  </w:comment>
  <w:comment w:initials="C" w:author="Contadora" w:date="2026-02-24T13:42:00Z" w:id="61">
    <w:p w:rsidR="00421F13" w:rsidP="00421F13" w:rsidRDefault="00421F13" w14:paraId="51326F98" w14:textId="77777777">
      <w:pPr>
        <w:pStyle w:val="Textocomentario"/>
      </w:pPr>
      <w:r>
        <w:rPr>
          <w:rStyle w:val="Refdecomentario"/>
        </w:rPr>
        <w:annotationRef/>
      </w:r>
      <w:r>
        <w:t>(Diseñador): Tener presente que como es video del SENA, no va llamado a la acción, sino se inserta el video</w:t>
      </w:r>
    </w:p>
  </w:comment>
  <w:comment w:initials="EFM" w:author="Erika Fernanda Mejía" w:date="2026-02-21T11:42:00Z" w:id="62">
    <w:p w:rsidR="00594F0C" w:rsidRDefault="00594F0C" w14:paraId="3EA0418C" w14:textId="66D41E96">
      <w:pPr>
        <w:pStyle w:val="Textocomentario"/>
      </w:pPr>
      <w:r>
        <w:rPr>
          <w:rStyle w:val="Refdecomentario"/>
        </w:rPr>
        <w:annotationRef/>
      </w:r>
      <w:r>
        <w:t xml:space="preserve">Rediseñar figura </w:t>
      </w:r>
    </w:p>
  </w:comment>
  <w:comment w:initials="EFM" w:author="Erika Fernanda Mejía" w:date="2026-02-21T13:20:00Z" w:id="64">
    <w:p w:rsidR="00927156" w:rsidRDefault="00927156" w14:paraId="2DB57B21" w14:textId="2880313A">
      <w:pPr>
        <w:pStyle w:val="Textocomentario"/>
      </w:pPr>
      <w:r>
        <w:rPr>
          <w:rStyle w:val="Refdecomentario"/>
        </w:rPr>
        <w:annotationRef/>
      </w:r>
      <w:r>
        <w:t>Pendiente actualizar las cortinillas de los videos.</w:t>
      </w:r>
    </w:p>
  </w:comment>
  <w:comment w:initials="ARM" w:author="Paola Angélica Castro Salazar" w:date="2026-02-13T11:00:00Z" w:id="66">
    <w:p w:rsidR="00A85095" w:rsidRDefault="00A85095" w14:paraId="6E9BE46D" w14:textId="549355C1">
      <w:pPr>
        <w:pStyle w:val="Textocomentario"/>
      </w:pPr>
      <w:r>
        <w:rPr>
          <w:rStyle w:val="Refdecomentario"/>
        </w:rPr>
        <w:annotationRef/>
      </w:r>
      <w:r>
        <w:t>Por favor enlazar el video</w:t>
      </w:r>
    </w:p>
    <w:p w:rsidR="00A85095" w:rsidRDefault="00A85095" w14:paraId="39462B8B" w14:textId="030E0E96">
      <w:pPr>
        <w:pStyle w:val="Textocomentario"/>
      </w:pPr>
      <w:hyperlink w:history="1" r:id="rId13">
        <w:r w:rsidRPr="003B587F">
          <w:rPr>
            <w:rStyle w:val="Hipervnculo"/>
          </w:rPr>
          <w:t>https://www.youtube.com/watch?v=xtyPQh3vtuc</w:t>
        </w:r>
      </w:hyperlink>
      <w:r>
        <w:t xml:space="preserve"> </w:t>
      </w:r>
    </w:p>
  </w:comment>
  <w:comment w:initials="ARM" w:author="Paola Angélica Castro Salazar" w:date="2026-02-13T11:27:00Z" w:id="67">
    <w:p w:rsidR="00A85095" w:rsidRDefault="00A85095" w14:paraId="535F6C88" w14:textId="658CC938">
      <w:pPr>
        <w:pStyle w:val="Textocomentario"/>
      </w:pPr>
      <w:r>
        <w:rPr>
          <w:rStyle w:val="Refdecomentario"/>
        </w:rPr>
        <w:annotationRef/>
      </w:r>
      <w:r>
        <w:t>Por favor enlazar</w:t>
      </w:r>
    </w:p>
    <w:p w:rsidR="00A85095" w:rsidRDefault="00A85095" w14:paraId="6510529E" w14:textId="586DCDAC">
      <w:pPr>
        <w:pStyle w:val="Textocomentario"/>
      </w:pPr>
      <w:hyperlink w:history="1" r:id="rId14">
        <w:r w:rsidRPr="003B587F">
          <w:rPr>
            <w:rStyle w:val="Hipervnculo"/>
          </w:rPr>
          <w:t>https://www.youtube.com/watch?v=NxZQL369p9Q</w:t>
        </w:r>
      </w:hyperlink>
      <w:r>
        <w:t xml:space="preserve"> </w:t>
      </w:r>
    </w:p>
  </w:comment>
  <w:comment w:initials="ARM" w:author="Paola Angélica Castro Salazar" w:date="2026-02-09T21:28:00Z" w:id="70">
    <w:p w:rsidR="00A85095" w:rsidRDefault="00A85095" w14:paraId="6CC1BA08" w14:textId="1A433763">
      <w:pPr>
        <w:pStyle w:val="Textocomentario"/>
      </w:pPr>
      <w:r>
        <w:rPr>
          <w:rStyle w:val="Refdecomentario"/>
        </w:rPr>
        <w:annotationRef/>
      </w:r>
      <w:r w:rsidR="007A7288">
        <w:t>Esquema</w:t>
      </w:r>
      <w:r w:rsidR="00591267">
        <w:t xml:space="preserve"> del patronaje de prendas femeninas que organiza los procesos desde los fundamentos del patronaje, los tipos de líneas y metodologías, hasta el desarrollo de patrones base como corpiño, manga, blusa, pantalón y falda. El esquema también integra el análisis de sistemas de ajuste, la interpretación de prendas inferiores y la comprobación del patrón mediante materiales, ensamblaje y verificación técnica.</w:t>
      </w:r>
    </w:p>
  </w:comment>
  <w:comment xmlns:w="http://schemas.openxmlformats.org/wordprocessingml/2006/main" w:initials="YQ" w:author="Yineth Ibette Gonzalez Quintero" w:date="2026-02-24T13:59:53" w:id="583394519">
    <w:p xmlns:w14="http://schemas.microsoft.com/office/word/2010/wordml" xmlns:w="http://schemas.openxmlformats.org/wordprocessingml/2006/main" w:rsidR="1BFCF565" w:rsidRDefault="181A3E21" w14:paraId="29EE1E36" w14:textId="221FFDC4">
      <w:pPr>
        <w:pStyle w:val="CommentText"/>
      </w:pPr>
      <w:r>
        <w:rPr>
          <w:rStyle w:val="CommentReference"/>
        </w:rPr>
        <w:annotationRef/>
      </w:r>
      <w:r w:rsidRPr="61FF40D4" w:rsidR="6982D165">
        <w:t>(Diseñador): Tener presente que como es video del sena no se realiza llamado de acción, sino se inserta el video.</w:t>
      </w:r>
    </w:p>
  </w:comment>
  <w:comment xmlns:w="http://schemas.openxmlformats.org/wordprocessingml/2006/main" w:initials="YQ" w:author="Yineth Ibette Gonzalez Quintero" w:date="2026-02-24T14:00:19" w:id="86777283">
    <w:p xmlns:w14="http://schemas.microsoft.com/office/word/2010/wordml" xmlns:w="http://schemas.openxmlformats.org/wordprocessingml/2006/main" w:rsidR="72EE7B1F" w:rsidRDefault="4B650DE0" w14:paraId="16971545" w14:textId="2D275A0B">
      <w:pPr>
        <w:pStyle w:val="CommentText"/>
      </w:pPr>
      <w:r>
        <w:rPr>
          <w:rStyle w:val="CommentReference"/>
        </w:rPr>
        <w:annotationRef/>
      </w:r>
      <w:r w:rsidRPr="0C22D620" w:rsidR="47206B1D">
        <w:t>(Diseñador): Tener presente que como es video del SENA, no va llamado a la acción, sino se inserta el video</w:t>
      </w:r>
    </w:p>
  </w:comment>
  <w:comment xmlns:w="http://schemas.openxmlformats.org/wordprocessingml/2006/main" w:initials="YQ" w:author="Yineth Ibette Gonzalez Quintero" w:date="2026-02-24T13:59:01" w:id="1303959421">
    <w:p xmlns:w14="http://schemas.microsoft.com/office/word/2010/wordml" xmlns:w="http://schemas.openxmlformats.org/wordprocessingml/2006/main" w:rsidR="74065B04" w:rsidRDefault="55EC27DF" w14:paraId="00C883FD" w14:textId="37837E4D">
      <w:pPr>
        <w:pStyle w:val="CommentText"/>
      </w:pPr>
      <w:r>
        <w:rPr>
          <w:rStyle w:val="CommentReference"/>
        </w:rPr>
        <w:annotationRef/>
      </w:r>
      <w:r w:rsidRPr="1D74421E" w:rsidR="63A3E77A">
        <w:t>Aquí va el podcast</w:t>
      </w:r>
    </w:p>
  </w:comment>
  <w:comment xmlns:w="http://schemas.openxmlformats.org/wordprocessingml/2006/main" w:initials="PS" w:author="Paola Angelica Castro Salazar" w:date="2026-02-24T14:57:41" w:id="188294766">
    <w:p xmlns:w14="http://schemas.microsoft.com/office/word/2010/wordml" xmlns:w="http://schemas.openxmlformats.org/wordprocessingml/2006/main" w:rsidR="6B5F83CC" w:rsidRDefault="575C15C6" w14:paraId="6A976D53" w14:textId="7F5677B6">
      <w:pPr>
        <w:pStyle w:val="CommentText"/>
      </w:pPr>
      <w:r>
        <w:rPr>
          <w:rStyle w:val="CommentReference"/>
        </w:rPr>
        <w:annotationRef/>
      </w:r>
      <w:r w:rsidRPr="4F5CCF89" w:rsidR="05ED723F">
        <w:t>Esquema técnico del patrón base de pantalón paso 1, que identifica el rectángulo inicial, la línea de cadera, la línea de quiebre y las referencias de medida para la construcción estructural del molde.</w:t>
      </w:r>
    </w:p>
  </w:comment>
  <w:comment xmlns:w="http://schemas.openxmlformats.org/wordprocessingml/2006/main" w:initials="PS" w:author="Paola Angelica Castro Salazar" w:date="2026-02-24T14:58:14" w:id="456171065">
    <w:p xmlns:w14="http://schemas.microsoft.com/office/word/2010/wordml" xmlns:w="http://schemas.openxmlformats.org/wordprocessingml/2006/main" w:rsidR="2BAA6404" w:rsidRDefault="40E991DE" w14:paraId="34507616" w14:textId="21EC90E2">
      <w:pPr>
        <w:pStyle w:val="CommentText"/>
      </w:pPr>
      <w:r>
        <w:rPr>
          <w:rStyle w:val="CommentReference"/>
        </w:rPr>
        <w:annotationRef/>
      </w:r>
      <w:r w:rsidRPr="415D9C3D" w:rsidR="135859F5">
        <w:t>Esquema técnico del patrón base de pantalón femenino paso 2 que identifica la línea de profundidad de cadera, la línea de profundidad de tiro, la línea de rodilla y las curvas estructurales para la construcción del molde.</w:t>
      </w:r>
    </w:p>
  </w:comment>
  <w:comment xmlns:w="http://schemas.openxmlformats.org/wordprocessingml/2006/main" w:initials="PS" w:author="Paola Angelica Castro Salazar" w:date="2026-02-24T14:59:09" w:id="1555262281">
    <w:p xmlns:w14="http://schemas.microsoft.com/office/word/2010/wordml" xmlns:w="http://schemas.openxmlformats.org/wordprocessingml/2006/main" w:rsidR="045D0731" w:rsidRDefault="71929FCC" w14:paraId="596F0A87" w14:textId="78A03033">
      <w:pPr>
        <w:pStyle w:val="CommentText"/>
      </w:pPr>
      <w:r>
        <w:rPr>
          <w:rStyle w:val="CommentReference"/>
        </w:rPr>
        <w:annotationRef/>
      </w:r>
      <w:r w:rsidRPr="49C049A4" w:rsidR="55695CAB">
        <w:t>Esquema técnico del patrón de pantalón femenino paso 3 que identifica la distribución de medidas en cintura, cadera, tiro, rodilla y bota, así como la ubicación de pinzas y ajustes laterales para la construcción del molde.</w:t>
      </w:r>
    </w:p>
  </w:comment>
  <w:comment xmlns:w="http://schemas.openxmlformats.org/wordprocessingml/2006/main" w:initials="PS" w:author="Paola Angelica Castro Salazar" w:date="2026-02-24T15:00:26" w:id="507798150">
    <w:p xmlns:w14="http://schemas.microsoft.com/office/word/2010/wordml" xmlns:w="http://schemas.openxmlformats.org/wordprocessingml/2006/main" w:rsidR="1C025E89" w:rsidRDefault="10F8B00A" w14:paraId="01561C8D" w14:textId="5B61825F">
      <w:pPr>
        <w:pStyle w:val="CommentText"/>
      </w:pPr>
      <w:r>
        <w:rPr>
          <w:rStyle w:val="CommentReference"/>
        </w:rPr>
        <w:annotationRef/>
      </w:r>
      <w:r w:rsidRPr="1C700910" w:rsidR="30D217B3">
        <w:t>Esquema técnico del patrón posterior de falda que identifica la distribución de medidas en cintura y cadera, la ubicación de la pinza posterior y el largo total como referencias para la construcción del molde.</w:t>
      </w:r>
    </w:p>
  </w:comment>
  <w:comment xmlns:w="http://schemas.openxmlformats.org/wordprocessingml/2006/main" w:initials="PS" w:author="Paola Angelica Castro Salazar" w:date="2026-02-24T15:01:39" w:id="90819816">
    <w:p xmlns:w14="http://schemas.microsoft.com/office/word/2010/wordml" xmlns:w="http://schemas.openxmlformats.org/wordprocessingml/2006/main" w:rsidR="17805AEA" w:rsidRDefault="3FEF66C1" w14:paraId="665016E0" w14:textId="2FD93970">
      <w:pPr>
        <w:pStyle w:val="CommentText"/>
      </w:pPr>
      <w:r>
        <w:rPr>
          <w:rStyle w:val="CommentReference"/>
        </w:rPr>
        <w:annotationRef/>
      </w:r>
      <w:r w:rsidRPr="4B1B1E47" w:rsidR="313AD479">
        <w:t>Esquema técnico del patrón delantero de falda que identifica la distribución de medidas en cintura y cadera, la ubicación de la pinza delantera y el largo total como referencias para la construcción del molde.</w:t>
      </w:r>
    </w:p>
  </w:comment>
  <w:comment xmlns:w="http://schemas.openxmlformats.org/wordprocessingml/2006/main" w:initials="PS" w:author="Paola Angelica Castro Salazar" w:date="2026-02-24T16:38:34" w:id="692868001">
    <w:p xmlns:w14="http://schemas.microsoft.com/office/word/2010/wordml" xmlns:w="http://schemas.openxmlformats.org/wordprocessingml/2006/main" w:rsidR="2BA86C4E" w:rsidRDefault="7E21E3BA" w14:paraId="4986B1AE" w14:textId="72D03D7A">
      <w:pPr>
        <w:pStyle w:val="CommentText"/>
      </w:pPr>
      <w:r>
        <w:rPr>
          <w:rStyle w:val="CommentReference"/>
        </w:rPr>
        <w:annotationRef/>
      </w:r>
      <w:r w:rsidRPr="61493B5F" w:rsidR="3C2C7E33">
        <w:t xml:space="preserve">Rediseñar figura </w:t>
      </w:r>
    </w:p>
  </w:comment>
</w:comments>
</file>

<file path=word/commentsExtended.xml><?xml version="1.0" encoding="utf-8"?>
<w15:commentsEx xmlns:mc="http://schemas.openxmlformats.org/markup-compatibility/2006" xmlns:w15="http://schemas.microsoft.com/office/word/2012/wordml" mc:Ignorable="w15">
  <w15:commentEx w15:done="0" w15:paraId="7C5FAE2E"/>
  <w15:commentEx w15:done="0" w15:paraId="370BFF0C"/>
  <w15:commentEx w15:done="0" w15:paraId="6F7D2609" w15:paraIdParent="370BFF0C"/>
  <w15:commentEx w15:done="0" w15:paraId="720F0BCF"/>
  <w15:commentEx w15:done="0" w15:paraId="2200010A" w15:paraIdParent="720F0BCF"/>
  <w15:commentEx w15:done="0" w15:paraId="7632EFA6"/>
  <w15:commentEx w15:done="0" w15:paraId="49D5B75B"/>
  <w15:commentEx w15:done="0" w15:paraId="28740247"/>
  <w15:commentEx w15:done="0" w15:paraId="463E1476"/>
  <w15:commentEx w15:done="0" w15:paraId="0B5E9E81"/>
  <w15:commentEx w15:done="0" w15:paraId="0AF0CBBC"/>
  <w15:commentEx w15:done="0" w15:paraId="5AED18FD"/>
  <w15:commentEx w15:done="0" w15:paraId="190A78F7"/>
  <w15:commentEx w15:done="0" w15:paraId="4304F900"/>
  <w15:commentEx w15:done="0" w15:paraId="5D730BD6" w15:paraIdParent="4304F900"/>
  <w15:commentEx w15:done="0" w15:paraId="30D1488C"/>
  <w15:commentEx w15:done="0" w15:paraId="07000456" w15:paraIdParent="30D1488C"/>
  <w15:commentEx w15:done="0" w15:paraId="248F6FAD" w15:paraIdParent="30D1488C"/>
  <w15:commentEx w15:done="0" w15:paraId="6CB4592E"/>
  <w15:commentEx w15:done="0" w15:paraId="2F738C51" w15:paraIdParent="6CB4592E"/>
  <w15:commentEx w15:done="0" w15:paraId="1065B233" w15:paraIdParent="6CB4592E"/>
  <w15:commentEx w15:done="0" w15:paraId="1489A54E"/>
  <w15:commentEx w15:done="0" w15:paraId="187A4184"/>
  <w15:commentEx w15:done="0" w15:paraId="4A39C7EE" w15:paraIdParent="187A4184"/>
  <w15:commentEx w15:done="0" w15:paraId="5470525E" w15:paraIdParent="187A4184"/>
  <w15:commentEx w15:done="0" w15:paraId="48E108D6"/>
  <w15:commentEx w15:done="0" w15:paraId="434C7BF5"/>
  <w15:commentEx w15:done="0" w15:paraId="43FEE093" w15:paraIdParent="434C7BF5"/>
  <w15:commentEx w15:done="0" w15:paraId="0E96E0C4" w15:paraIdParent="434C7BF5"/>
  <w15:commentEx w15:done="0" w15:paraId="0201EF56"/>
  <w15:commentEx w15:done="0" w15:paraId="69A6183A"/>
  <w15:commentEx w15:done="0" w15:paraId="3F2B4529"/>
  <w15:commentEx w15:done="0" w15:paraId="2B9FFDA6" w15:paraIdParent="3F2B4529"/>
  <w15:commentEx w15:done="0" w15:paraId="51326F98" w15:paraIdParent="3F2B4529"/>
  <w15:commentEx w15:done="0" w15:paraId="3EA0418C"/>
  <w15:commentEx w15:done="0" w15:paraId="6A976D53"/>
  <w15:commentEx w15:done="0" w15:paraId="2DB57B21"/>
  <w15:commentEx w15:done="0" w15:paraId="29EE1E36" w15:paraIdParent="4304F900"/>
  <w15:commentEx w15:done="0" w15:paraId="39462B8B"/>
  <w15:commentEx w15:done="0" w15:paraId="6510529E"/>
  <w15:commentEx w15:done="0" w15:paraId="6CC1BA08"/>
  <w15:commentEx w15:done="0" w15:paraId="16971545" w15:paraIdParent="2DB57B21"/>
  <w15:commentEx w15:done="0" w15:paraId="00C883FD"/>
  <w15:commentEx w15:done="0" w15:paraId="34507616"/>
  <w15:commentEx w15:done="0" w15:paraId="596F0A87"/>
  <w15:commentEx w15:done="0" w15:paraId="01561C8D"/>
  <w15:commentEx w15:done="0" w15:paraId="665016E0"/>
  <w15:commentEx w15:done="0" w15:paraId="4986B1A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8C45E27" w16cex:dateUtc="2026-02-24T18:32:00Z"/>
  <w16cex:commentExtensible w16cex:durableId="2D42B8F3" w16cex:dateUtc="2026-02-20T15:41:00Z"/>
  <w16cex:commentExtensible w16cex:durableId="2D42B91F" w16cex:dateUtc="2026-02-20T15:42:00Z"/>
  <w16cex:commentExtensible w16cex:durableId="2D441099" w16cex:dateUtc="2026-02-21T16:08:00Z"/>
  <w16cex:commentExtensible w16cex:durableId="2D441430" w16cex:dateUtc="2026-02-21T16:23:00Z"/>
  <w16cex:commentExtensible w16cex:durableId="2D4414A0" w16cex:dateUtc="2026-02-21T16:25:00Z"/>
  <w16cex:commentExtensible w16cex:durableId="76FD49E5" w16cex:dateUtc="2026-02-24T18:36:00Z"/>
  <w16cex:commentExtensible w16cex:durableId="2D442EE6" w16cex:dateUtc="2026-02-21T18:17:00Z"/>
  <w16cex:commentExtensible w16cex:durableId="1BEF991F" w16cex:dateUtc="2026-02-24T18:37:00Z"/>
  <w16cex:commentExtensible w16cex:durableId="2D441562" w16cex:dateUtc="2026-02-21T16:28:00Z"/>
  <w16cex:commentExtensible w16cex:durableId="164F0C97" w16cex:dateUtc="2026-02-24T18:38:00Z"/>
  <w16cex:commentExtensible w16cex:durableId="2D4415E3" w16cex:dateUtc="2026-02-21T16:30:00Z"/>
  <w16cex:commentExtensible w16cex:durableId="717AF476" w16cex:dateUtc="2026-02-24T18:38:00Z"/>
  <w16cex:commentExtensible w16cex:durableId="2D441645" w16cex:dateUtc="2026-02-21T16:32:00Z"/>
  <w16cex:commentExtensible w16cex:durableId="2D441774" w16cex:dateUtc="2026-02-21T16:37:00Z"/>
  <w16cex:commentExtensible w16cex:durableId="2D442F4F" w16cex:dateUtc="2026-02-21T18:19:00Z"/>
  <w16cex:commentExtensible w16cex:durableId="7627CDBF" w16cex:dateUtc="2026-02-24T18:42:00Z"/>
  <w16cex:commentExtensible w16cex:durableId="2D4418BB" w16cex:dateUtc="2026-02-21T16:42:00Z"/>
  <w16cex:commentExtensible w16cex:durableId="5F96DE50" w16cex:dateUtc="2026-02-24T19:57:41.212Z"/>
  <w16cex:commentExtensible w16cex:durableId="2D442FB0" w16cex:dateUtc="2026-02-21T18:20:00Z"/>
  <w16cex:commentExtensible w16cex:durableId="3191365F" w16cex:dateUtc="2026-02-24T18:59:53.123Z"/>
  <w16cex:commentExtensible w16cex:durableId="3A16B328" w16cex:dateUtc="2026-02-24T19:00:19.082Z"/>
  <w16cex:commentExtensible w16cex:durableId="5505E028" w16cex:dateUtc="2026-02-24T18:59:01.685Z"/>
  <w16cex:commentExtensible w16cex:durableId="547E6348" w16cex:dateUtc="2026-02-24T19:58:14.632Z"/>
  <w16cex:commentExtensible w16cex:durableId="719F8862" w16cex:dateUtc="2026-02-24T19:59:09.035Z"/>
  <w16cex:commentExtensible w16cex:durableId="654EE473" w16cex:dateUtc="2026-02-24T20:00:26.603Z"/>
  <w16cex:commentExtensible w16cex:durableId="3BB6E023" w16cex:dateUtc="2026-02-24T20:01:39.49Z"/>
  <w16cex:commentExtensible w16cex:durableId="19DAB2D1" w16cex:dateUtc="2026-02-24T21:38:34.817Z"/>
</w16cex:commentsExtensible>
</file>

<file path=word/commentsIds.xml><?xml version="1.0" encoding="utf-8"?>
<w16cid:commentsIds xmlns:mc="http://schemas.openxmlformats.org/markup-compatibility/2006" xmlns:w16cid="http://schemas.microsoft.com/office/word/2016/wordml/cid" mc:Ignorable="w16cid">
  <w16cid:commentId w16cid:paraId="7C5FAE2E" w16cid:durableId="38C45E27"/>
  <w16cid:commentId w16cid:paraId="370BFF0C" w16cid:durableId="2D42B794"/>
  <w16cid:commentId w16cid:paraId="6F7D2609" w16cid:durableId="2D42B8F3"/>
  <w16cid:commentId w16cid:paraId="720F0BCF" w16cid:durableId="2D42B795"/>
  <w16cid:commentId w16cid:paraId="2200010A" w16cid:durableId="2D42B91F"/>
  <w16cid:commentId w16cid:paraId="7632EFA6" w16cid:durableId="2D42B796"/>
  <w16cid:commentId w16cid:paraId="49D5B75B" w16cid:durableId="2D42B797"/>
  <w16cid:commentId w16cid:paraId="28740247" w16cid:durableId="2D42B798"/>
  <w16cid:commentId w16cid:paraId="463E1476" w16cid:durableId="2D42B799"/>
  <w16cid:commentId w16cid:paraId="0B5E9E81" w16cid:durableId="2D441099"/>
  <w16cid:commentId w16cid:paraId="0AF0CBBC" w16cid:durableId="2D42B79A"/>
  <w16cid:commentId w16cid:paraId="5AED18FD" w16cid:durableId="2D42B79B"/>
  <w16cid:commentId w16cid:paraId="190A78F7" w16cid:durableId="2D42B79C"/>
  <w16cid:commentId w16cid:paraId="4304F900" w16cid:durableId="2D42B79D"/>
  <w16cid:commentId w16cid:paraId="5D730BD6" w16cid:durableId="2D441430"/>
  <w16cid:commentId w16cid:paraId="30D1488C" w16cid:durableId="2D42B79E"/>
  <w16cid:commentId w16cid:paraId="07000456" w16cid:durableId="2D4414A0"/>
  <w16cid:commentId w16cid:paraId="248F6FAD" w16cid:durableId="76FD49E5"/>
  <w16cid:commentId w16cid:paraId="6CB4592E" w16cid:durableId="2D42B79F"/>
  <w16cid:commentId w16cid:paraId="2F738C51" w16cid:durableId="2D442EE6"/>
  <w16cid:commentId w16cid:paraId="1065B233" w16cid:durableId="1BEF991F"/>
  <w16cid:commentId w16cid:paraId="1489A54E" w16cid:durableId="2D42B7A0"/>
  <w16cid:commentId w16cid:paraId="187A4184" w16cid:durableId="2D42B7A1"/>
  <w16cid:commentId w16cid:paraId="4A39C7EE" w16cid:durableId="2D441562"/>
  <w16cid:commentId w16cid:paraId="5470525E" w16cid:durableId="164F0C97"/>
  <w16cid:commentId w16cid:paraId="48E108D6" w16cid:durableId="2D42B7A2"/>
  <w16cid:commentId w16cid:paraId="434C7BF5" w16cid:durableId="2D42B7A3"/>
  <w16cid:commentId w16cid:paraId="43FEE093" w16cid:durableId="2D4415E3"/>
  <w16cid:commentId w16cid:paraId="0E96E0C4" w16cid:durableId="717AF476"/>
  <w16cid:commentId w16cid:paraId="0201EF56" w16cid:durableId="2D441645"/>
  <w16cid:commentId w16cid:paraId="69A6183A" w16cid:durableId="2D441774"/>
  <w16cid:commentId w16cid:paraId="3F2B4529" w16cid:durableId="2D42B7A6"/>
  <w16cid:commentId w16cid:paraId="2B9FFDA6" w16cid:durableId="2D442F4F"/>
  <w16cid:commentId w16cid:paraId="51326F98" w16cid:durableId="7627CDBF"/>
  <w16cid:commentId w16cid:paraId="3EA0418C" w16cid:durableId="2D4418BB"/>
  <w16cid:commentId w16cid:paraId="2DB57B21" w16cid:durableId="2D442FB0"/>
  <w16cid:commentId w16cid:paraId="39462B8B" w16cid:durableId="2D42B7A7"/>
  <w16cid:commentId w16cid:paraId="6510529E" w16cid:durableId="2D42B7A8"/>
  <w16cid:commentId w16cid:paraId="6CC1BA08" w16cid:durableId="2D42B7A9"/>
  <w16cid:commentId w16cid:paraId="29EE1E36" w16cid:durableId="3191365F"/>
  <w16cid:commentId w16cid:paraId="16971545" w16cid:durableId="3A16B328"/>
  <w16cid:commentId w16cid:paraId="00C883FD" w16cid:durableId="5505E028"/>
  <w16cid:commentId w16cid:paraId="6A976D53" w16cid:durableId="5F96DE50"/>
  <w16cid:commentId w16cid:paraId="34507616" w16cid:durableId="547E6348"/>
  <w16cid:commentId w16cid:paraId="596F0A87" w16cid:durableId="719F8862"/>
  <w16cid:commentId w16cid:paraId="01561C8D" w16cid:durableId="654EE473"/>
  <w16cid:commentId w16cid:paraId="665016E0" w16cid:durableId="3BB6E023"/>
  <w16cid:commentId w16cid:paraId="4986B1AE" w16cid:durableId="19DAB2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2246" w:rsidRDefault="00E52246" w14:paraId="40D4910C" w14:textId="77777777">
      <w:pPr>
        <w:spacing w:line="240" w:lineRule="auto"/>
      </w:pPr>
      <w:r>
        <w:separator/>
      </w:r>
    </w:p>
  </w:endnote>
  <w:endnote w:type="continuationSeparator" w:id="0">
    <w:p w:rsidR="00E52246" w:rsidRDefault="00E52246" w14:paraId="1E4BBC3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5095" w:rsidRDefault="00A85095"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A85095" w:rsidRDefault="00A85095" w14:paraId="000000DB" w14:textId="77777777">
    <w:pPr>
      <w:pStyle w:val="Normal0"/>
      <w:spacing w:line="240" w:lineRule="auto"/>
      <w:ind w:left="-2" w:hanging="2"/>
      <w:jc w:val="right"/>
      <w:rPr>
        <w:rFonts w:ascii="Times New Roman" w:hAnsi="Times New Roman" w:eastAsia="Times New Roman" w:cs="Times New Roman"/>
        <w:sz w:val="24"/>
        <w:szCs w:val="24"/>
      </w:rPr>
    </w:pPr>
  </w:p>
  <w:p w:rsidR="00A85095" w:rsidRDefault="00A85095" w14:paraId="000000DC" w14:textId="77777777">
    <w:pPr>
      <w:pStyle w:val="Normal0"/>
      <w:spacing w:line="240" w:lineRule="auto"/>
      <w:rPr>
        <w:rFonts w:ascii="Times New Roman" w:hAnsi="Times New Roman" w:eastAsia="Times New Roman" w:cs="Times New Roman"/>
        <w:sz w:val="24"/>
        <w:szCs w:val="24"/>
      </w:rPr>
    </w:pPr>
  </w:p>
  <w:p w:rsidR="00A85095" w:rsidRDefault="00A85095"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A85095" w:rsidRDefault="00A85095"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2246" w:rsidRDefault="00E52246" w14:paraId="1DFA00D1" w14:textId="77777777">
      <w:pPr>
        <w:spacing w:line="240" w:lineRule="auto"/>
      </w:pPr>
      <w:r>
        <w:separator/>
      </w:r>
    </w:p>
  </w:footnote>
  <w:footnote w:type="continuationSeparator" w:id="0">
    <w:p w:rsidR="00E52246" w:rsidRDefault="00E52246" w14:paraId="1E44908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85095" w:rsidP="00C45A3B" w:rsidRDefault="00A85095"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A85095" w:rsidRDefault="00A85095"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F89"/>
    <w:multiLevelType w:val="multilevel"/>
    <w:tmpl w:val="9EA6C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674EA6"/>
    <w:multiLevelType w:val="multilevel"/>
    <w:tmpl w:val="EB6E7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77E9B"/>
    <w:multiLevelType w:val="hybridMultilevel"/>
    <w:tmpl w:val="D2FA6590"/>
    <w:lvl w:ilvl="0" w:tplc="C50E2FA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E7849C2"/>
    <w:multiLevelType w:val="multilevel"/>
    <w:tmpl w:val="AAB6A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4BF24FD"/>
    <w:multiLevelType w:val="hybridMultilevel"/>
    <w:tmpl w:val="49ACB9A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64E5735"/>
    <w:multiLevelType w:val="multilevel"/>
    <w:tmpl w:val="B8D0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B59DE"/>
    <w:multiLevelType w:val="multilevel"/>
    <w:tmpl w:val="AD7A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4B6862"/>
    <w:multiLevelType w:val="multilevel"/>
    <w:tmpl w:val="987C678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86265CF"/>
    <w:multiLevelType w:val="multilevel"/>
    <w:tmpl w:val="FD46F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A814404"/>
    <w:multiLevelType w:val="multilevel"/>
    <w:tmpl w:val="34DC5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B3F3CD5"/>
    <w:multiLevelType w:val="multilevel"/>
    <w:tmpl w:val="CFEE8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B4A6A35"/>
    <w:multiLevelType w:val="hybridMultilevel"/>
    <w:tmpl w:val="A47A54E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F0C0F4E"/>
    <w:multiLevelType w:val="hybridMultilevel"/>
    <w:tmpl w:val="4A84022A"/>
    <w:lvl w:ilvl="0" w:tplc="515A5364">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0CE0F38"/>
    <w:multiLevelType w:val="multilevel"/>
    <w:tmpl w:val="18DE4DE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57F110A"/>
    <w:multiLevelType w:val="multilevel"/>
    <w:tmpl w:val="BA5A9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D896BEC"/>
    <w:multiLevelType w:val="multilevel"/>
    <w:tmpl w:val="19B2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7D337A"/>
    <w:multiLevelType w:val="multilevel"/>
    <w:tmpl w:val="21B6A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BA71726"/>
    <w:multiLevelType w:val="hybridMultilevel"/>
    <w:tmpl w:val="856E50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4BB77FA7"/>
    <w:multiLevelType w:val="multilevel"/>
    <w:tmpl w:val="D9D2D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D475B35"/>
    <w:multiLevelType w:val="multilevel"/>
    <w:tmpl w:val="791EE91A"/>
    <w:lvl w:ilvl="0">
      <w:start w:val="1"/>
      <w:numFmt w:val="bullet"/>
      <w:lvlText w:val=""/>
      <w:lvlJc w:val="left"/>
      <w:pPr>
        <w:tabs>
          <w:tab w:val="num" w:pos="720"/>
        </w:tabs>
        <w:ind w:left="720" w:hanging="360"/>
      </w:pPr>
      <w:rPr>
        <w:rFonts w:hint="default" w:ascii="Symbol" w:hAnsi="Symbol"/>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02E3BD5"/>
    <w:multiLevelType w:val="hybridMultilevel"/>
    <w:tmpl w:val="136C91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51296470"/>
    <w:multiLevelType w:val="hybridMultilevel"/>
    <w:tmpl w:val="23248C66"/>
    <w:lvl w:ilvl="0" w:tplc="A7D0649A">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1BD16BC"/>
    <w:multiLevelType w:val="hybridMultilevel"/>
    <w:tmpl w:val="EB2A4BCE"/>
    <w:lvl w:ilvl="0" w:tplc="6B2E4582">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39C3D57"/>
    <w:multiLevelType w:val="multilevel"/>
    <w:tmpl w:val="F3885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A2D3C4A"/>
    <w:multiLevelType w:val="hybridMultilevel"/>
    <w:tmpl w:val="4C1E80F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E80138F"/>
    <w:multiLevelType w:val="multilevel"/>
    <w:tmpl w:val="F97EFB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F5D4C66"/>
    <w:multiLevelType w:val="hybridMultilevel"/>
    <w:tmpl w:val="5120CE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FA32BBB"/>
    <w:multiLevelType w:val="hybridMultilevel"/>
    <w:tmpl w:val="9DA2BB8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62275047"/>
    <w:multiLevelType w:val="hybridMultilevel"/>
    <w:tmpl w:val="E730D2DC"/>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634064E2"/>
    <w:multiLevelType w:val="multilevel"/>
    <w:tmpl w:val="04EAF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6C9780A"/>
    <w:multiLevelType w:val="hybridMultilevel"/>
    <w:tmpl w:val="B85ADA5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70401CA8"/>
    <w:multiLevelType w:val="multilevel"/>
    <w:tmpl w:val="113C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5F6AEB"/>
    <w:multiLevelType w:val="multilevel"/>
    <w:tmpl w:val="26086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71A66BB"/>
    <w:multiLevelType w:val="hybridMultilevel"/>
    <w:tmpl w:val="C73246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618146288">
    <w:abstractNumId w:val="8"/>
  </w:num>
  <w:num w:numId="2" w16cid:durableId="783618635">
    <w:abstractNumId w:val="23"/>
  </w:num>
  <w:num w:numId="3" w16cid:durableId="275597957">
    <w:abstractNumId w:val="14"/>
  </w:num>
  <w:num w:numId="4" w16cid:durableId="1542933643">
    <w:abstractNumId w:val="24"/>
  </w:num>
  <w:num w:numId="5" w16cid:durableId="2122336368">
    <w:abstractNumId w:val="20"/>
  </w:num>
  <w:num w:numId="6" w16cid:durableId="508370321">
    <w:abstractNumId w:val="19"/>
  </w:num>
  <w:num w:numId="7" w16cid:durableId="628976677">
    <w:abstractNumId w:val="33"/>
  </w:num>
  <w:num w:numId="8" w16cid:durableId="1287732738">
    <w:abstractNumId w:val="11"/>
  </w:num>
  <w:num w:numId="9" w16cid:durableId="1577591621">
    <w:abstractNumId w:val="7"/>
  </w:num>
  <w:num w:numId="10" w16cid:durableId="2147121908">
    <w:abstractNumId w:val="5"/>
  </w:num>
  <w:num w:numId="11" w16cid:durableId="72627000">
    <w:abstractNumId w:val="6"/>
  </w:num>
  <w:num w:numId="12" w16cid:durableId="1780954564">
    <w:abstractNumId w:val="26"/>
  </w:num>
  <w:num w:numId="13" w16cid:durableId="247037361">
    <w:abstractNumId w:val="30"/>
  </w:num>
  <w:num w:numId="14" w16cid:durableId="953054850">
    <w:abstractNumId w:val="1"/>
  </w:num>
  <w:num w:numId="15" w16cid:durableId="605160418">
    <w:abstractNumId w:val="9"/>
  </w:num>
  <w:num w:numId="16" w16cid:durableId="1338312823">
    <w:abstractNumId w:val="10"/>
  </w:num>
  <w:num w:numId="17" w16cid:durableId="29458329">
    <w:abstractNumId w:val="3"/>
  </w:num>
  <w:num w:numId="18" w16cid:durableId="70662740">
    <w:abstractNumId w:val="15"/>
  </w:num>
  <w:num w:numId="19" w16cid:durableId="1671912570">
    <w:abstractNumId w:val="16"/>
  </w:num>
  <w:num w:numId="20" w16cid:durableId="1899365359">
    <w:abstractNumId w:val="0"/>
  </w:num>
  <w:num w:numId="21" w16cid:durableId="1180513264">
    <w:abstractNumId w:val="32"/>
  </w:num>
  <w:num w:numId="22" w16cid:durableId="22561608">
    <w:abstractNumId w:val="25"/>
  </w:num>
  <w:num w:numId="23" w16cid:durableId="471021067">
    <w:abstractNumId w:val="18"/>
  </w:num>
  <w:num w:numId="24" w16cid:durableId="1580600054">
    <w:abstractNumId w:val="12"/>
  </w:num>
  <w:num w:numId="25" w16cid:durableId="700011014">
    <w:abstractNumId w:val="34"/>
  </w:num>
  <w:num w:numId="26" w16cid:durableId="1905414300">
    <w:abstractNumId w:val="21"/>
  </w:num>
  <w:num w:numId="27" w16cid:durableId="1687825726">
    <w:abstractNumId w:val="22"/>
  </w:num>
  <w:num w:numId="28" w16cid:durableId="213660762">
    <w:abstractNumId w:val="2"/>
  </w:num>
  <w:num w:numId="29" w16cid:durableId="2075199856">
    <w:abstractNumId w:val="17"/>
  </w:num>
  <w:num w:numId="30" w16cid:durableId="553348745">
    <w:abstractNumId w:val="13"/>
  </w:num>
  <w:num w:numId="31" w16cid:durableId="1926568752">
    <w:abstractNumId w:val="4"/>
  </w:num>
  <w:num w:numId="32" w16cid:durableId="694355343">
    <w:abstractNumId w:val="27"/>
  </w:num>
  <w:num w:numId="33" w16cid:durableId="1867597924">
    <w:abstractNumId w:val="31"/>
  </w:num>
  <w:num w:numId="34" w16cid:durableId="1779521836">
    <w:abstractNumId w:val="29"/>
  </w:num>
  <w:num w:numId="35" w16cid:durableId="1296637188">
    <w:abstractNumId w:val="28"/>
  </w:num>
  <w:numIdMacAtCleanup w:val="28"/>
</w:numbering>
</file>

<file path=word/people.xml><?xml version="1.0" encoding="utf-8"?>
<w15:people xmlns:mc="http://schemas.openxmlformats.org/markup-compatibility/2006" xmlns:w15="http://schemas.microsoft.com/office/word/2012/wordml" mc:Ignorable="w15">
  <w15:person w15:author="Contadora">
    <w15:presenceInfo w15:providerId="None" w15:userId="Contadora"/>
  </w15:person>
  <w15:person w15:author="Paola Angélica Castro Salazar">
    <w15:presenceInfo w15:providerId="Windows Live" w15:userId="aeb9202fca5751b7"/>
  </w15:person>
  <w15:person w15:author="Erika Fernanda Mejía">
    <w15:presenceInfo w15:providerId="Windows Live" w15:userId="66091db1a4f566d9"/>
  </w15:person>
  <w15:person w15:author="Yineth Ibette Gonzalez Quintero">
    <w15:presenceInfo w15:providerId="AD" w15:userId="S::yigonzalez@sena.edu.co::922bc87e-b9dc-4dc9-be36-b8100381aee7"/>
  </w15:person>
  <w15:person w15:author="Paola Angelica Castro Salazar">
    <w15:presenceInfo w15:providerId="AD" w15:userId="S::pcastros@sena.edu.co::8226b63d-2463-4c10-b54b-1470c8c18b53"/>
  </w15:person>
  <w15:person w15:author="Paola Angelica Castro Salazar">
    <w15:presenceInfo w15:providerId="AD" w15:userId="S::pcastros@sena.edu.co::8226b63d-2463-4c10-b54b-1470c8c18b5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7E56"/>
    <w:rsid w:val="00023D18"/>
    <w:rsid w:val="000305DB"/>
    <w:rsid w:val="0003746A"/>
    <w:rsid w:val="00050DE9"/>
    <w:rsid w:val="00051F50"/>
    <w:rsid w:val="000530AD"/>
    <w:rsid w:val="00065BD6"/>
    <w:rsid w:val="0008144B"/>
    <w:rsid w:val="000825EC"/>
    <w:rsid w:val="0009374F"/>
    <w:rsid w:val="00097121"/>
    <w:rsid w:val="000B68A7"/>
    <w:rsid w:val="000B6E30"/>
    <w:rsid w:val="000C4DC0"/>
    <w:rsid w:val="000D3F06"/>
    <w:rsid w:val="000D5AD0"/>
    <w:rsid w:val="000E2D28"/>
    <w:rsid w:val="000E782E"/>
    <w:rsid w:val="000F3F5A"/>
    <w:rsid w:val="000F4904"/>
    <w:rsid w:val="0011209A"/>
    <w:rsid w:val="0012453D"/>
    <w:rsid w:val="00124DC7"/>
    <w:rsid w:val="00135DA3"/>
    <w:rsid w:val="00141DC6"/>
    <w:rsid w:val="00146B45"/>
    <w:rsid w:val="00146F3D"/>
    <w:rsid w:val="00147BDB"/>
    <w:rsid w:val="00160E94"/>
    <w:rsid w:val="0016136F"/>
    <w:rsid w:val="001624FF"/>
    <w:rsid w:val="0016643F"/>
    <w:rsid w:val="00170C68"/>
    <w:rsid w:val="00172804"/>
    <w:rsid w:val="00173FB0"/>
    <w:rsid w:val="0017780E"/>
    <w:rsid w:val="001825B1"/>
    <w:rsid w:val="00184B85"/>
    <w:rsid w:val="001957D9"/>
    <w:rsid w:val="001964BE"/>
    <w:rsid w:val="00196684"/>
    <w:rsid w:val="00196CB4"/>
    <w:rsid w:val="00196CEA"/>
    <w:rsid w:val="001B64D9"/>
    <w:rsid w:val="001C2186"/>
    <w:rsid w:val="001D062C"/>
    <w:rsid w:val="001D70C0"/>
    <w:rsid w:val="001E2F85"/>
    <w:rsid w:val="001E5122"/>
    <w:rsid w:val="001E551D"/>
    <w:rsid w:val="001F1726"/>
    <w:rsid w:val="001F1D4D"/>
    <w:rsid w:val="0021294D"/>
    <w:rsid w:val="00213331"/>
    <w:rsid w:val="0022120B"/>
    <w:rsid w:val="00225F37"/>
    <w:rsid w:val="00237E9F"/>
    <w:rsid w:val="00244A48"/>
    <w:rsid w:val="0026146B"/>
    <w:rsid w:val="0029292E"/>
    <w:rsid w:val="00295847"/>
    <w:rsid w:val="002D336D"/>
    <w:rsid w:val="002D38BC"/>
    <w:rsid w:val="002D79E6"/>
    <w:rsid w:val="002D7F82"/>
    <w:rsid w:val="002E4074"/>
    <w:rsid w:val="00301E46"/>
    <w:rsid w:val="00303B90"/>
    <w:rsid w:val="00307C70"/>
    <w:rsid w:val="00323155"/>
    <w:rsid w:val="00335745"/>
    <w:rsid w:val="00346019"/>
    <w:rsid w:val="00352BBF"/>
    <w:rsid w:val="003533E7"/>
    <w:rsid w:val="0036338C"/>
    <w:rsid w:val="00384167"/>
    <w:rsid w:val="003924D5"/>
    <w:rsid w:val="003A5B9A"/>
    <w:rsid w:val="003A767E"/>
    <w:rsid w:val="003C2748"/>
    <w:rsid w:val="003C34E2"/>
    <w:rsid w:val="003D51B8"/>
    <w:rsid w:val="003E517A"/>
    <w:rsid w:val="003F05EC"/>
    <w:rsid w:val="00400499"/>
    <w:rsid w:val="0041203E"/>
    <w:rsid w:val="00412CA5"/>
    <w:rsid w:val="00413750"/>
    <w:rsid w:val="00416333"/>
    <w:rsid w:val="00421F13"/>
    <w:rsid w:val="004413F5"/>
    <w:rsid w:val="004448BE"/>
    <w:rsid w:val="004463E5"/>
    <w:rsid w:val="0045064F"/>
    <w:rsid w:val="00451967"/>
    <w:rsid w:val="00457A74"/>
    <w:rsid w:val="00463D14"/>
    <w:rsid w:val="00487955"/>
    <w:rsid w:val="004920BA"/>
    <w:rsid w:val="00495E6F"/>
    <w:rsid w:val="004A344D"/>
    <w:rsid w:val="004A4673"/>
    <w:rsid w:val="004B5387"/>
    <w:rsid w:val="004B732F"/>
    <w:rsid w:val="004B73A1"/>
    <w:rsid w:val="004C4C0F"/>
    <w:rsid w:val="004D30D8"/>
    <w:rsid w:val="004D4605"/>
    <w:rsid w:val="004D4B5E"/>
    <w:rsid w:val="004E6A74"/>
    <w:rsid w:val="00503100"/>
    <w:rsid w:val="00505BA5"/>
    <w:rsid w:val="0051228D"/>
    <w:rsid w:val="00531687"/>
    <w:rsid w:val="00536732"/>
    <w:rsid w:val="00555B5A"/>
    <w:rsid w:val="005574CC"/>
    <w:rsid w:val="00557D15"/>
    <w:rsid w:val="0056314B"/>
    <w:rsid w:val="00565A93"/>
    <w:rsid w:val="005661F0"/>
    <w:rsid w:val="0057479C"/>
    <w:rsid w:val="00590CEF"/>
    <w:rsid w:val="00591267"/>
    <w:rsid w:val="005944C1"/>
    <w:rsid w:val="00594F0C"/>
    <w:rsid w:val="005A1C35"/>
    <w:rsid w:val="005A42AC"/>
    <w:rsid w:val="005B15F1"/>
    <w:rsid w:val="005B452B"/>
    <w:rsid w:val="005B7C76"/>
    <w:rsid w:val="005C2A54"/>
    <w:rsid w:val="005C57D2"/>
    <w:rsid w:val="005D005A"/>
    <w:rsid w:val="005D1AD0"/>
    <w:rsid w:val="005D3F68"/>
    <w:rsid w:val="005E077A"/>
    <w:rsid w:val="005E10C1"/>
    <w:rsid w:val="005E655F"/>
    <w:rsid w:val="00611CF9"/>
    <w:rsid w:val="00634303"/>
    <w:rsid w:val="006373F2"/>
    <w:rsid w:val="00641031"/>
    <w:rsid w:val="00644935"/>
    <w:rsid w:val="00663D0E"/>
    <w:rsid w:val="006804A8"/>
    <w:rsid w:val="00686A4B"/>
    <w:rsid w:val="00693866"/>
    <w:rsid w:val="006968BF"/>
    <w:rsid w:val="006A3C1C"/>
    <w:rsid w:val="006A6E2D"/>
    <w:rsid w:val="006A6F84"/>
    <w:rsid w:val="006B12DB"/>
    <w:rsid w:val="006C2EF8"/>
    <w:rsid w:val="006D34B2"/>
    <w:rsid w:val="006F29F3"/>
    <w:rsid w:val="006F2F0D"/>
    <w:rsid w:val="0070383A"/>
    <w:rsid w:val="00714F55"/>
    <w:rsid w:val="00722D0B"/>
    <w:rsid w:val="00725DC4"/>
    <w:rsid w:val="00732A1A"/>
    <w:rsid w:val="00752013"/>
    <w:rsid w:val="00753909"/>
    <w:rsid w:val="00753D71"/>
    <w:rsid w:val="007576BD"/>
    <w:rsid w:val="00760EEF"/>
    <w:rsid w:val="007628FD"/>
    <w:rsid w:val="00765555"/>
    <w:rsid w:val="00766746"/>
    <w:rsid w:val="00771039"/>
    <w:rsid w:val="007854F2"/>
    <w:rsid w:val="007927F4"/>
    <w:rsid w:val="007A6F1B"/>
    <w:rsid w:val="007A7288"/>
    <w:rsid w:val="007B7529"/>
    <w:rsid w:val="007C6DC1"/>
    <w:rsid w:val="007D2172"/>
    <w:rsid w:val="007D6BD1"/>
    <w:rsid w:val="00800B7F"/>
    <w:rsid w:val="00812161"/>
    <w:rsid w:val="00820B2C"/>
    <w:rsid w:val="00827E85"/>
    <w:rsid w:val="00832932"/>
    <w:rsid w:val="00834576"/>
    <w:rsid w:val="0083560A"/>
    <w:rsid w:val="00842176"/>
    <w:rsid w:val="0084259A"/>
    <w:rsid w:val="00846EF6"/>
    <w:rsid w:val="008567F3"/>
    <w:rsid w:val="008574AF"/>
    <w:rsid w:val="00874257"/>
    <w:rsid w:val="00875B94"/>
    <w:rsid w:val="008B6B5A"/>
    <w:rsid w:val="008B7165"/>
    <w:rsid w:val="008C3649"/>
    <w:rsid w:val="008C44B1"/>
    <w:rsid w:val="008C5113"/>
    <w:rsid w:val="008F0DA5"/>
    <w:rsid w:val="008F2A60"/>
    <w:rsid w:val="008F3B06"/>
    <w:rsid w:val="008F7ECB"/>
    <w:rsid w:val="009108CD"/>
    <w:rsid w:val="00914EF5"/>
    <w:rsid w:val="00926A75"/>
    <w:rsid w:val="00927156"/>
    <w:rsid w:val="00930E5C"/>
    <w:rsid w:val="0093562C"/>
    <w:rsid w:val="0093731E"/>
    <w:rsid w:val="00945A32"/>
    <w:rsid w:val="009518F1"/>
    <w:rsid w:val="0095270C"/>
    <w:rsid w:val="009554C4"/>
    <w:rsid w:val="00962D2E"/>
    <w:rsid w:val="00972B4B"/>
    <w:rsid w:val="00982BD9"/>
    <w:rsid w:val="00992DF4"/>
    <w:rsid w:val="009969F9"/>
    <w:rsid w:val="009A61D4"/>
    <w:rsid w:val="009B6C66"/>
    <w:rsid w:val="009C0ECB"/>
    <w:rsid w:val="009D5339"/>
    <w:rsid w:val="009F1B03"/>
    <w:rsid w:val="009F608E"/>
    <w:rsid w:val="00A05A9E"/>
    <w:rsid w:val="00A10416"/>
    <w:rsid w:val="00A11196"/>
    <w:rsid w:val="00A1775F"/>
    <w:rsid w:val="00A21A8D"/>
    <w:rsid w:val="00A23B13"/>
    <w:rsid w:val="00A4026C"/>
    <w:rsid w:val="00A44D33"/>
    <w:rsid w:val="00A51172"/>
    <w:rsid w:val="00A63074"/>
    <w:rsid w:val="00A736B5"/>
    <w:rsid w:val="00A82411"/>
    <w:rsid w:val="00A85095"/>
    <w:rsid w:val="00A8639E"/>
    <w:rsid w:val="00AA5FA0"/>
    <w:rsid w:val="00AB5B65"/>
    <w:rsid w:val="00AB5E4D"/>
    <w:rsid w:val="00AC181F"/>
    <w:rsid w:val="00AC6A07"/>
    <w:rsid w:val="00AC79C0"/>
    <w:rsid w:val="00AD0DA4"/>
    <w:rsid w:val="00AD3078"/>
    <w:rsid w:val="00AD61F1"/>
    <w:rsid w:val="00AE29A6"/>
    <w:rsid w:val="00AE4651"/>
    <w:rsid w:val="00AE7CEB"/>
    <w:rsid w:val="00AF08A4"/>
    <w:rsid w:val="00AF3582"/>
    <w:rsid w:val="00AF5622"/>
    <w:rsid w:val="00B17AFE"/>
    <w:rsid w:val="00B210FD"/>
    <w:rsid w:val="00B528C8"/>
    <w:rsid w:val="00B726F1"/>
    <w:rsid w:val="00B73251"/>
    <w:rsid w:val="00B76FBA"/>
    <w:rsid w:val="00B85244"/>
    <w:rsid w:val="00B85AA7"/>
    <w:rsid w:val="00B8619D"/>
    <w:rsid w:val="00B86871"/>
    <w:rsid w:val="00B876A2"/>
    <w:rsid w:val="00B91279"/>
    <w:rsid w:val="00BC3C34"/>
    <w:rsid w:val="00BC64BD"/>
    <w:rsid w:val="00BC7F68"/>
    <w:rsid w:val="00BD5733"/>
    <w:rsid w:val="00BE281B"/>
    <w:rsid w:val="00BE7ADC"/>
    <w:rsid w:val="00BF3808"/>
    <w:rsid w:val="00BF65D1"/>
    <w:rsid w:val="00BF703D"/>
    <w:rsid w:val="00BF7C29"/>
    <w:rsid w:val="00BF7E9A"/>
    <w:rsid w:val="00C15215"/>
    <w:rsid w:val="00C1753E"/>
    <w:rsid w:val="00C2127C"/>
    <w:rsid w:val="00C40684"/>
    <w:rsid w:val="00C45A3B"/>
    <w:rsid w:val="00C4755A"/>
    <w:rsid w:val="00C53DC1"/>
    <w:rsid w:val="00C55065"/>
    <w:rsid w:val="00C5766B"/>
    <w:rsid w:val="00C62907"/>
    <w:rsid w:val="00C74AB4"/>
    <w:rsid w:val="00C778CC"/>
    <w:rsid w:val="00C84255"/>
    <w:rsid w:val="00C94202"/>
    <w:rsid w:val="00C97914"/>
    <w:rsid w:val="00CA41D8"/>
    <w:rsid w:val="00CB26A2"/>
    <w:rsid w:val="00CC17F2"/>
    <w:rsid w:val="00CC1B1A"/>
    <w:rsid w:val="00CE36C9"/>
    <w:rsid w:val="00CE4823"/>
    <w:rsid w:val="00CE4EA8"/>
    <w:rsid w:val="00CF3866"/>
    <w:rsid w:val="00D009D7"/>
    <w:rsid w:val="00D03056"/>
    <w:rsid w:val="00D07AFB"/>
    <w:rsid w:val="00D10B9D"/>
    <w:rsid w:val="00D1178C"/>
    <w:rsid w:val="00D23CF5"/>
    <w:rsid w:val="00D240F1"/>
    <w:rsid w:val="00D30112"/>
    <w:rsid w:val="00D35C1B"/>
    <w:rsid w:val="00D376E1"/>
    <w:rsid w:val="00D40245"/>
    <w:rsid w:val="00D4278B"/>
    <w:rsid w:val="00D51D10"/>
    <w:rsid w:val="00D52427"/>
    <w:rsid w:val="00D53CC5"/>
    <w:rsid w:val="00D55794"/>
    <w:rsid w:val="00D97466"/>
    <w:rsid w:val="00DA1835"/>
    <w:rsid w:val="00DA2A07"/>
    <w:rsid w:val="00DA2BF5"/>
    <w:rsid w:val="00DA4587"/>
    <w:rsid w:val="00DA5D45"/>
    <w:rsid w:val="00DA63E1"/>
    <w:rsid w:val="00DB1ED9"/>
    <w:rsid w:val="00DB264B"/>
    <w:rsid w:val="00DC0F75"/>
    <w:rsid w:val="00DD2F1D"/>
    <w:rsid w:val="00DD7996"/>
    <w:rsid w:val="00DF2717"/>
    <w:rsid w:val="00DF6ABE"/>
    <w:rsid w:val="00E02AF7"/>
    <w:rsid w:val="00E12A9D"/>
    <w:rsid w:val="00E14BE8"/>
    <w:rsid w:val="00E2556F"/>
    <w:rsid w:val="00E263DF"/>
    <w:rsid w:val="00E3123E"/>
    <w:rsid w:val="00E33DF4"/>
    <w:rsid w:val="00E417B8"/>
    <w:rsid w:val="00E41ECC"/>
    <w:rsid w:val="00E4266C"/>
    <w:rsid w:val="00E452B7"/>
    <w:rsid w:val="00E46CDD"/>
    <w:rsid w:val="00E52246"/>
    <w:rsid w:val="00E556AC"/>
    <w:rsid w:val="00E71C81"/>
    <w:rsid w:val="00E72E51"/>
    <w:rsid w:val="00E82D0B"/>
    <w:rsid w:val="00EB2AA2"/>
    <w:rsid w:val="00EC0A51"/>
    <w:rsid w:val="00ED5F09"/>
    <w:rsid w:val="00F1037F"/>
    <w:rsid w:val="00F153A6"/>
    <w:rsid w:val="00F16C4E"/>
    <w:rsid w:val="00F31ADA"/>
    <w:rsid w:val="00F433AE"/>
    <w:rsid w:val="00F4435D"/>
    <w:rsid w:val="00F6475D"/>
    <w:rsid w:val="00F70FF9"/>
    <w:rsid w:val="00F71B20"/>
    <w:rsid w:val="00F72D07"/>
    <w:rsid w:val="00F75ABC"/>
    <w:rsid w:val="00F75D9A"/>
    <w:rsid w:val="00FA1236"/>
    <w:rsid w:val="00FA43B0"/>
    <w:rsid w:val="00FA5C7A"/>
    <w:rsid w:val="00FB1260"/>
    <w:rsid w:val="00FC09FD"/>
    <w:rsid w:val="00FC0B50"/>
    <w:rsid w:val="00FC1898"/>
    <w:rsid w:val="00FC1D7B"/>
    <w:rsid w:val="00FC36A1"/>
    <w:rsid w:val="00FD0726"/>
    <w:rsid w:val="00FD29AF"/>
    <w:rsid w:val="00FE7B0B"/>
    <w:rsid w:val="00FF1E5C"/>
    <w:rsid w:val="00FF258C"/>
    <w:rsid w:val="05D287DF"/>
    <w:rsid w:val="0D703CE2"/>
    <w:rsid w:val="13646E57"/>
    <w:rsid w:val="1463BB29"/>
    <w:rsid w:val="1CBF1BDF"/>
    <w:rsid w:val="20956436"/>
    <w:rsid w:val="3A55395B"/>
    <w:rsid w:val="508CEB2D"/>
    <w:rsid w:val="54DD0DD3"/>
    <w:rsid w:val="617927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cs="Times New Roman" w:asciiTheme="minorHAnsi" w:hAnsiTheme="minorHAnsi" w:eastAsiaTheme="minorEastAsia"/>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714F55"/>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adeinpfttw8" w:customStyle="1">
    <w:name w:val="_fadein_pfttw_8"/>
    <w:basedOn w:val="Fuentedeprrafopredeter"/>
    <w:rsid w:val="00714F55"/>
  </w:style>
  <w:style w:type="character" w:styleId="Mencinsinresolver">
    <w:name w:val="Unresolved Mention"/>
    <w:basedOn w:val="Fuentedeprrafopredeter"/>
    <w:uiPriority w:val="99"/>
    <w:semiHidden/>
    <w:unhideWhenUsed/>
    <w:rsid w:val="00951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77545782">
      <w:bodyDiv w:val="1"/>
      <w:marLeft w:val="0"/>
      <w:marRight w:val="0"/>
      <w:marTop w:val="0"/>
      <w:marBottom w:val="0"/>
      <w:divBdr>
        <w:top w:val="none" w:sz="0" w:space="0" w:color="auto"/>
        <w:left w:val="none" w:sz="0" w:space="0" w:color="auto"/>
        <w:bottom w:val="none" w:sz="0" w:space="0" w:color="auto"/>
        <w:right w:val="none" w:sz="0" w:space="0" w:color="auto"/>
      </w:divBdr>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325087584">
      <w:bodyDiv w:val="1"/>
      <w:marLeft w:val="0"/>
      <w:marRight w:val="0"/>
      <w:marTop w:val="0"/>
      <w:marBottom w:val="0"/>
      <w:divBdr>
        <w:top w:val="none" w:sz="0" w:space="0" w:color="auto"/>
        <w:left w:val="none" w:sz="0" w:space="0" w:color="auto"/>
        <w:bottom w:val="none" w:sz="0" w:space="0" w:color="auto"/>
        <w:right w:val="none" w:sz="0" w:space="0" w:color="auto"/>
      </w:divBdr>
    </w:div>
    <w:div w:id="459543523">
      <w:bodyDiv w:val="1"/>
      <w:marLeft w:val="0"/>
      <w:marRight w:val="0"/>
      <w:marTop w:val="0"/>
      <w:marBottom w:val="0"/>
      <w:divBdr>
        <w:top w:val="none" w:sz="0" w:space="0" w:color="auto"/>
        <w:left w:val="none" w:sz="0" w:space="0" w:color="auto"/>
        <w:bottom w:val="none" w:sz="0" w:space="0" w:color="auto"/>
        <w:right w:val="none" w:sz="0" w:space="0" w:color="auto"/>
      </w:divBdr>
    </w:div>
    <w:div w:id="467750750">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31042978">
      <w:bodyDiv w:val="1"/>
      <w:marLeft w:val="0"/>
      <w:marRight w:val="0"/>
      <w:marTop w:val="0"/>
      <w:marBottom w:val="0"/>
      <w:divBdr>
        <w:top w:val="none" w:sz="0" w:space="0" w:color="auto"/>
        <w:left w:val="none" w:sz="0" w:space="0" w:color="auto"/>
        <w:bottom w:val="none" w:sz="0" w:space="0" w:color="auto"/>
        <w:right w:val="none" w:sz="0" w:space="0" w:color="auto"/>
      </w:divBdr>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4815938">
      <w:bodyDiv w:val="1"/>
      <w:marLeft w:val="0"/>
      <w:marRight w:val="0"/>
      <w:marTop w:val="0"/>
      <w:marBottom w:val="0"/>
      <w:divBdr>
        <w:top w:val="none" w:sz="0" w:space="0" w:color="auto"/>
        <w:left w:val="none" w:sz="0" w:space="0" w:color="auto"/>
        <w:bottom w:val="none" w:sz="0" w:space="0" w:color="auto"/>
        <w:right w:val="none" w:sz="0" w:space="0" w:color="auto"/>
      </w:divBdr>
    </w:div>
    <w:div w:id="720516780">
      <w:bodyDiv w:val="1"/>
      <w:marLeft w:val="0"/>
      <w:marRight w:val="0"/>
      <w:marTop w:val="0"/>
      <w:marBottom w:val="0"/>
      <w:divBdr>
        <w:top w:val="none" w:sz="0" w:space="0" w:color="auto"/>
        <w:left w:val="none" w:sz="0" w:space="0" w:color="auto"/>
        <w:bottom w:val="none" w:sz="0" w:space="0" w:color="auto"/>
        <w:right w:val="none" w:sz="0" w:space="0" w:color="auto"/>
      </w:divBdr>
    </w:div>
    <w:div w:id="822965342">
      <w:bodyDiv w:val="1"/>
      <w:marLeft w:val="0"/>
      <w:marRight w:val="0"/>
      <w:marTop w:val="0"/>
      <w:marBottom w:val="0"/>
      <w:divBdr>
        <w:top w:val="none" w:sz="0" w:space="0" w:color="auto"/>
        <w:left w:val="none" w:sz="0" w:space="0" w:color="auto"/>
        <w:bottom w:val="none" w:sz="0" w:space="0" w:color="auto"/>
        <w:right w:val="none" w:sz="0" w:space="0" w:color="auto"/>
      </w:divBdr>
    </w:div>
    <w:div w:id="832601364">
      <w:bodyDiv w:val="1"/>
      <w:marLeft w:val="0"/>
      <w:marRight w:val="0"/>
      <w:marTop w:val="0"/>
      <w:marBottom w:val="0"/>
      <w:divBdr>
        <w:top w:val="none" w:sz="0" w:space="0" w:color="auto"/>
        <w:left w:val="none" w:sz="0" w:space="0" w:color="auto"/>
        <w:bottom w:val="none" w:sz="0" w:space="0" w:color="auto"/>
        <w:right w:val="none" w:sz="0" w:space="0" w:color="auto"/>
      </w:divBdr>
    </w:div>
    <w:div w:id="864444087">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1589791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40221844">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90487713">
      <w:bodyDiv w:val="1"/>
      <w:marLeft w:val="0"/>
      <w:marRight w:val="0"/>
      <w:marTop w:val="0"/>
      <w:marBottom w:val="0"/>
      <w:divBdr>
        <w:top w:val="none" w:sz="0" w:space="0" w:color="auto"/>
        <w:left w:val="none" w:sz="0" w:space="0" w:color="auto"/>
        <w:bottom w:val="none" w:sz="0" w:space="0" w:color="auto"/>
        <w:right w:val="none" w:sz="0" w:space="0" w:color="auto"/>
      </w:divBdr>
    </w:div>
    <w:div w:id="1217858108">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08708408">
      <w:bodyDiv w:val="1"/>
      <w:marLeft w:val="0"/>
      <w:marRight w:val="0"/>
      <w:marTop w:val="0"/>
      <w:marBottom w:val="0"/>
      <w:divBdr>
        <w:top w:val="none" w:sz="0" w:space="0" w:color="auto"/>
        <w:left w:val="none" w:sz="0" w:space="0" w:color="auto"/>
        <w:bottom w:val="none" w:sz="0" w:space="0" w:color="auto"/>
        <w:right w:val="none" w:sz="0" w:space="0" w:color="auto"/>
      </w:divBdr>
    </w:div>
    <w:div w:id="1321958039">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40885554">
      <w:bodyDiv w:val="1"/>
      <w:marLeft w:val="0"/>
      <w:marRight w:val="0"/>
      <w:marTop w:val="0"/>
      <w:marBottom w:val="0"/>
      <w:divBdr>
        <w:top w:val="none" w:sz="0" w:space="0" w:color="auto"/>
        <w:left w:val="none" w:sz="0" w:space="0" w:color="auto"/>
        <w:bottom w:val="none" w:sz="0" w:space="0" w:color="auto"/>
        <w:right w:val="none" w:sz="0" w:space="0" w:color="auto"/>
      </w:divBdr>
    </w:div>
    <w:div w:id="1350176404">
      <w:bodyDiv w:val="1"/>
      <w:marLeft w:val="0"/>
      <w:marRight w:val="0"/>
      <w:marTop w:val="0"/>
      <w:marBottom w:val="0"/>
      <w:divBdr>
        <w:top w:val="none" w:sz="0" w:space="0" w:color="auto"/>
        <w:left w:val="none" w:sz="0" w:space="0" w:color="auto"/>
        <w:bottom w:val="none" w:sz="0" w:space="0" w:color="auto"/>
        <w:right w:val="none" w:sz="0" w:space="0" w:color="auto"/>
      </w:divBdr>
    </w:div>
    <w:div w:id="1373459106">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397049495">
      <w:bodyDiv w:val="1"/>
      <w:marLeft w:val="0"/>
      <w:marRight w:val="0"/>
      <w:marTop w:val="0"/>
      <w:marBottom w:val="0"/>
      <w:divBdr>
        <w:top w:val="none" w:sz="0" w:space="0" w:color="auto"/>
        <w:left w:val="none" w:sz="0" w:space="0" w:color="auto"/>
        <w:bottom w:val="none" w:sz="0" w:space="0" w:color="auto"/>
        <w:right w:val="none" w:sz="0" w:space="0" w:color="auto"/>
      </w:divBdr>
    </w:div>
    <w:div w:id="1437409160">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650473913">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64965702">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782237">
      <w:bodyDiv w:val="1"/>
      <w:marLeft w:val="0"/>
      <w:marRight w:val="0"/>
      <w:marTop w:val="0"/>
      <w:marBottom w:val="0"/>
      <w:divBdr>
        <w:top w:val="none" w:sz="0" w:space="0" w:color="auto"/>
        <w:left w:val="none" w:sz="0" w:space="0" w:color="auto"/>
        <w:bottom w:val="none" w:sz="0" w:space="0" w:color="auto"/>
        <w:right w:val="none" w:sz="0" w:space="0" w:color="auto"/>
      </w:divBdr>
    </w:div>
    <w:div w:id="1820027828">
      <w:bodyDiv w:val="1"/>
      <w:marLeft w:val="0"/>
      <w:marRight w:val="0"/>
      <w:marTop w:val="0"/>
      <w:marBottom w:val="0"/>
      <w:divBdr>
        <w:top w:val="none" w:sz="0" w:space="0" w:color="auto"/>
        <w:left w:val="none" w:sz="0" w:space="0" w:color="auto"/>
        <w:bottom w:val="none" w:sz="0" w:space="0" w:color="auto"/>
        <w:right w:val="none" w:sz="0" w:space="0" w:color="auto"/>
      </w:divBdr>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8663592">
      <w:bodyDiv w:val="1"/>
      <w:marLeft w:val="0"/>
      <w:marRight w:val="0"/>
      <w:marTop w:val="0"/>
      <w:marBottom w:val="0"/>
      <w:divBdr>
        <w:top w:val="none" w:sz="0" w:space="0" w:color="auto"/>
        <w:left w:val="none" w:sz="0" w:space="0" w:color="auto"/>
        <w:bottom w:val="none" w:sz="0" w:space="0" w:color="auto"/>
        <w:right w:val="none" w:sz="0" w:space="0" w:color="auto"/>
      </w:divBdr>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2103336697">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588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youtube.com/watch?v=EAl_FBfkYUE&amp;ab_channel=RedProducci%C3%B3ndeContenidosGrupoGesti%C3%B3nCurricularSENA" TargetMode="External"/><Relationship Id="rId13" Type="http://schemas.openxmlformats.org/officeDocument/2006/relationships/hyperlink" Target="https://www.youtube.com/watch?v=xtyPQh3vtuc" TargetMode="External"/><Relationship Id="rId3" Type="http://schemas.openxmlformats.org/officeDocument/2006/relationships/hyperlink" Target="https://www.youtube.com/watch?v=encNXGtE15Y&amp;ab_channel=RedProducci%C3%B3ndeContenidosGrupoGesti%C3%B3nCurricularSENA" TargetMode="External"/><Relationship Id="rId7" Type="http://schemas.openxmlformats.org/officeDocument/2006/relationships/hyperlink" Target="https://www.youtube.com/watch?v=euVdaqaTQlY&amp;t=1523s" TargetMode="External"/><Relationship Id="rId12" Type="http://schemas.openxmlformats.org/officeDocument/2006/relationships/hyperlink" Target="https://www.youtube.com/watch?v=oBsuCQmODcc&amp;t=1361s" TargetMode="External"/><Relationship Id="rId2" Type="http://schemas.openxmlformats.org/officeDocument/2006/relationships/hyperlink" Target="https://ecoredsena-santander.github.io/CF2_PATRONAJE_PRENDAS_SUPERIORES_FEMENINAS/img/fig2.6095b435.png" TargetMode="External"/><Relationship Id="rId1" Type="http://schemas.openxmlformats.org/officeDocument/2006/relationships/hyperlink" Target="https://ecoredsena-santander.github.io/CF2_PATRONAJE_PRENDAS_SUPERIORES_FEMENINAS/img/fig1.b9e8ed9f.png" TargetMode="External"/><Relationship Id="rId6" Type="http://schemas.openxmlformats.org/officeDocument/2006/relationships/hyperlink" Target="https://www.youtube.com/watch?v=rLYn-8vPNlU" TargetMode="External"/><Relationship Id="rId11" Type="http://schemas.openxmlformats.org/officeDocument/2006/relationships/hyperlink" Target="https://www.youtube.com/watch?v=Fd19HkRegQQ" TargetMode="External"/><Relationship Id="rId5" Type="http://schemas.openxmlformats.org/officeDocument/2006/relationships/hyperlink" Target="https://www.youtube.com/watch?v=Tq_3F32nynw&amp;t=1759s&amp;ab_channel=RedProducci%C3%B3ndeContenidosGrupoGesti%C3%B3nCurricularSENA" TargetMode="External"/><Relationship Id="rId10" Type="http://schemas.openxmlformats.org/officeDocument/2006/relationships/hyperlink" Target="https://www.youtube.com/watch?v=xjSPGOWXJw0&amp;t=1499s&amp;ab_channel=RedProducci%C3%B3ndeContenidosGrupoGesti%C3%B3nCurricularSENA" TargetMode="External"/><Relationship Id="rId4" Type="http://schemas.openxmlformats.org/officeDocument/2006/relationships/hyperlink" Target="https://www.youtube.com/watch?v=sg_UbHStwtk" TargetMode="External"/><Relationship Id="rId9" Type="http://schemas.openxmlformats.org/officeDocument/2006/relationships/hyperlink" Target="https://www.youtube.com/watch?v=flZWxWKNq5s" TargetMode="External"/><Relationship Id="rId14" Type="http://schemas.openxmlformats.org/officeDocument/2006/relationships/hyperlink" Target="https://www.youtube.com/watch?v=NxZQL369p9Q"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7C2B62C-E469-43C3-B679-3DC4FD5B6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BA56D9-C6AA-4F13-8109-F6057E334BA2}">
  <ds:schemaRefs>
    <ds:schemaRef ds:uri="http://schemas.openxmlformats.org/officeDocument/2006/bibliography"/>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Paola Angelica Castro Salazar</lastModifiedBy>
  <revision>168</revision>
  <dcterms:created xsi:type="dcterms:W3CDTF">2026-02-10T16:49:00.0000000Z</dcterms:created>
  <dcterms:modified xsi:type="dcterms:W3CDTF">2026-02-24T21:39:08.4185028Z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