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D40D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D40D0" w:rsidRPr="008D40D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D40D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D40D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8D40D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8D40D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D40D0" w:rsidRPr="008D40D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D40D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8D40D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8D40D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8D40D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D40D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8D40D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8D40D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8D40D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</w:t>
            </w:r>
            <w:proofErr w:type="spellEnd"/>
            <w:r w:rsidRPr="008D40D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web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D40D0" w:rsidRPr="008D40D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D40D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8D40D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8D40D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0529060E" w:rsidR="00F70AE9" w:rsidRPr="008D40D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319D1" w:rsidRPr="008D40D0">
              <w:rPr>
                <w:b/>
                <w:bCs/>
                <w:color w:val="auto"/>
                <w:sz w:val="20"/>
                <w:szCs w:val="20"/>
              </w:rPr>
              <w:t>“</w:t>
            </w:r>
            <w:r w:rsidR="00FC0FEF">
              <w:rPr>
                <w:b/>
                <w:bCs/>
                <w:color w:val="auto"/>
                <w:sz w:val="20"/>
                <w:szCs w:val="20"/>
              </w:rPr>
              <w:t>p</w:t>
            </w:r>
            <w:r w:rsidR="00FC0FEF" w:rsidRPr="00FC0FEF">
              <w:rPr>
                <w:b/>
                <w:bCs/>
                <w:color w:val="auto"/>
                <w:sz w:val="20"/>
                <w:szCs w:val="20"/>
              </w:rPr>
              <w:t>atronaje de prendas femeninas".</w:t>
            </w:r>
          </w:p>
          <w:p w14:paraId="3FEF5E62" w14:textId="77777777" w:rsidR="00F70AE9" w:rsidRPr="008D40D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8D40D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D40D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8D40D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D40D0" w:rsidRPr="008D40D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D40D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1E9C918" w:rsidR="00F70AE9" w:rsidRPr="008D40D0" w:rsidRDefault="00043C2E" w:rsidP="001319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FC0FEF">
              <w:rPr>
                <w:color w:val="000000"/>
                <w:sz w:val="20"/>
                <w:szCs w:val="20"/>
              </w:rPr>
              <w:t>p</w:t>
            </w:r>
            <w:r w:rsidR="00FC0FEF">
              <w:rPr>
                <w:color w:val="000000"/>
                <w:sz w:val="20"/>
                <w:szCs w:val="20"/>
              </w:rPr>
              <w:t>atronaje de prendas femeninas</w:t>
            </w:r>
          </w:p>
        </w:tc>
      </w:tr>
      <w:tr w:rsidR="008D40D0" w:rsidRPr="008D40D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D40D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ED0BC87" w:rsidR="00F70AE9" w:rsidRPr="008D40D0" w:rsidRDefault="00FC0FE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Verificar la comprensión de los conceptos y procedimientos técnicos del patronaje industrial femenino, incluyendo la construcción de patrones base, el sistema de ajuste por pinzas, el trazo de pantalón y falda, y el proceso de comprobación del patrón.</w:t>
            </w:r>
          </w:p>
        </w:tc>
      </w:tr>
      <w:tr w:rsidR="008D40D0" w:rsidRPr="008D40D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D40D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8D40D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D40D0" w:rsidRPr="008D40D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D40D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D40D0" w:rsidRPr="008D40D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8D40D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E49B206" w:rsidR="00043C2E" w:rsidRPr="008D40D0" w:rsidRDefault="00457382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estratégica del patronaje dentro del ciclo de diseño, desarrollo y producción de indumentaria?</w:t>
            </w:r>
          </w:p>
        </w:tc>
      </w:tr>
      <w:tr w:rsidR="00457382" w:rsidRPr="008D40D0" w14:paraId="20634E81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3DB98" w14:textId="2FC863CF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Definir la paleta de colores y los materiales que componen la colección de cada temporada.</w:t>
            </w:r>
          </w:p>
        </w:tc>
        <w:tc>
          <w:tcPr>
            <w:tcW w:w="2160" w:type="dxa"/>
            <w:shd w:val="clear" w:color="auto" w:fill="FFFFFF"/>
          </w:tcPr>
          <w:p w14:paraId="4CEC4D6E" w14:textId="0FE61A0A" w:rsidR="00457382" w:rsidRPr="008D40D0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63B8C195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41D45" w14:textId="35A9BAEA" w:rsidR="00457382" w:rsidRPr="008D40D0" w:rsidRDefault="00457382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los costos de producción y los márgenes de rentabilidad por referencia de prenda.</w:t>
            </w:r>
          </w:p>
        </w:tc>
        <w:tc>
          <w:tcPr>
            <w:tcW w:w="2160" w:type="dxa"/>
            <w:shd w:val="clear" w:color="auto" w:fill="FFFFFF"/>
          </w:tcPr>
          <w:p w14:paraId="0F73ACCC" w14:textId="7EFBB9F5" w:rsidR="00457382" w:rsidRPr="008D40D0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5ABFE12C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607DAE" w14:textId="4B747E1F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Actuar como puente operativo entre la idea creativa y la prenda terminada, traduciendo formas tridimensionales a planos técnicos precisos.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57382" w:rsidRPr="008D40D0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13C5F9AD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208FC" w14:textId="4F17404E" w:rsidR="00457382" w:rsidRPr="008D40D0" w:rsidRDefault="00457382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Determinar el tipo de maquinaria y la secuencia de ensamblaje requerida para la confección en serie.</w:t>
            </w:r>
          </w:p>
        </w:tc>
        <w:tc>
          <w:tcPr>
            <w:tcW w:w="2160" w:type="dxa"/>
            <w:shd w:val="clear" w:color="auto" w:fill="FFFFFF"/>
          </w:tcPr>
          <w:p w14:paraId="24EF84CA" w14:textId="072B5750" w:rsidR="00457382" w:rsidRPr="008D40D0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57382" w:rsidRPr="008D40D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68FDDE7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patronaje como proceso técnico estructural que articula el diseño con la producción, optimizando ajuste, escalado y uso del material.</w:t>
            </w:r>
          </w:p>
        </w:tc>
      </w:tr>
      <w:tr w:rsidR="00457382" w:rsidRPr="008D40D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F139B7" w:rsidR="00457382" w:rsidRPr="008D40D0" w:rsidRDefault="00457382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457382" w:rsidRPr="008D40D0" w14:paraId="19481242" w14:textId="77777777" w:rsidTr="00EE6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697FB1B4" w:rsidR="00457382" w:rsidRPr="008D40D0" w:rsidRDefault="00457382" w:rsidP="00457382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base sobre la que se fundamenta el patronaje industrial para generar un rango de tallas sin redibujar cada molde?</w:t>
            </w:r>
          </w:p>
        </w:tc>
      </w:tr>
      <w:tr w:rsidR="00457382" w:rsidRPr="008D40D0" w14:paraId="2DB04320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48BFDAC5" w14:textId="62D14817" w:rsidR="00457382" w:rsidRPr="008D40D0" w:rsidRDefault="00457382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Tablas de medidas estandarizadas y aplicación de incrementos proporcionales a partir de una talla base.</w:t>
            </w:r>
          </w:p>
        </w:tc>
        <w:tc>
          <w:tcPr>
            <w:tcW w:w="2160" w:type="dxa"/>
            <w:vAlign w:val="center"/>
          </w:tcPr>
          <w:p w14:paraId="03389B73" w14:textId="11C7844F" w:rsidR="00457382" w:rsidRPr="008D40D0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457382" w:rsidRPr="008D40D0" w14:paraId="02F8C14A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17ABF49" w14:textId="2E2B7808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toma de medidas individuales de cada cliente con posterior construcción de un prototipo personalizado.</w:t>
            </w:r>
          </w:p>
        </w:tc>
        <w:tc>
          <w:tcPr>
            <w:tcW w:w="2160" w:type="dxa"/>
            <w:vAlign w:val="center"/>
          </w:tcPr>
          <w:p w14:paraId="1D0925B8" w14:textId="77777777" w:rsidR="00457382" w:rsidRPr="008D40D0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6C807721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55DD2F7D" w14:textId="54A8A0A0" w:rsidR="00457382" w:rsidRPr="008D40D0" w:rsidRDefault="00457382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análisis morfológico de la persona usuaria y la elaboración de un molde único ajustado a su postura.</w:t>
            </w:r>
          </w:p>
        </w:tc>
        <w:tc>
          <w:tcPr>
            <w:tcW w:w="2160" w:type="dxa"/>
            <w:vAlign w:val="center"/>
          </w:tcPr>
          <w:p w14:paraId="2173A4A8" w14:textId="2236884E" w:rsidR="00457382" w:rsidRPr="008D40D0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442AF42F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A8B64CF" w14:textId="6426EC2B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digitalización directa de la prenda mediante escáner tridimensional y software de gradación automática.</w:t>
            </w:r>
          </w:p>
        </w:tc>
        <w:tc>
          <w:tcPr>
            <w:tcW w:w="2160" w:type="dxa"/>
            <w:vAlign w:val="center"/>
          </w:tcPr>
          <w:p w14:paraId="20A71059" w14:textId="6A085F57" w:rsidR="00457382" w:rsidRPr="008D40D0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57382" w:rsidRPr="008D40D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D86AE39" w:rsidR="00457382" w:rsidRPr="008D40D0" w:rsidRDefault="00C12878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los fundamentos del patronaje industrial y la comprensión del escalado como proceso de gradación proporcional a partir de tablas estandarizadas.</w:t>
            </w:r>
          </w:p>
        </w:tc>
      </w:tr>
      <w:tr w:rsidR="00457382" w:rsidRPr="008D40D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57382" w:rsidRPr="008D40D0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FE75AC3" w:rsidR="00457382" w:rsidRPr="008D40D0" w:rsidRDefault="00457382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C12878" w:rsidRPr="008D40D0" w14:paraId="18E34A67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77A6AAC1" w:rsidR="00C12878" w:rsidRPr="008D40D0" w:rsidRDefault="00C12878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técnica de patronaje sobre medidas que consiste en construir directamente la base estructural de la prenda sobre un maniquí?</w:t>
            </w:r>
          </w:p>
        </w:tc>
      </w:tr>
      <w:tr w:rsidR="00C12878" w:rsidRPr="008D40D0" w14:paraId="099D6702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4FF199C9" w:rsidR="00C12878" w:rsidRPr="008D40D0" w:rsidRDefault="00C12878" w:rsidP="00C128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Patronaje industrial, fundamentado en tablas estandarizadas y software CAD/</w:t>
            </w:r>
            <w:proofErr w:type="spellStart"/>
            <w:r>
              <w:rPr>
                <w:color w:val="000000"/>
                <w:sz w:val="20"/>
                <w:szCs w:val="20"/>
              </w:rPr>
              <w:t>CAM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la producción en serie.</w:t>
            </w:r>
          </w:p>
        </w:tc>
        <w:tc>
          <w:tcPr>
            <w:tcW w:w="2160" w:type="dxa"/>
            <w:vAlign w:val="center"/>
          </w:tcPr>
          <w:p w14:paraId="2DEA1E69" w14:textId="7A8709AB" w:rsidR="00C12878" w:rsidRPr="008D40D0" w:rsidRDefault="00C12878" w:rsidP="00C1287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878" w:rsidRPr="008D40D0" w14:paraId="34603C0F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77042058" w14:textId="02A58E9D" w:rsidR="00C12878" w:rsidRPr="008D40D0" w:rsidRDefault="00C12878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Levantamiento en plano, procedimiento semejante al patronaje industrial con mayor flexibilidad en la aplicación de fórmulas.</w:t>
            </w:r>
          </w:p>
        </w:tc>
        <w:tc>
          <w:tcPr>
            <w:tcW w:w="2160" w:type="dxa"/>
            <w:vAlign w:val="center"/>
          </w:tcPr>
          <w:p w14:paraId="7459CED2" w14:textId="466370C5" w:rsidR="00C12878" w:rsidRPr="008D40D0" w:rsidRDefault="00C12878" w:rsidP="00C1287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878" w:rsidRPr="008D40D0" w14:paraId="6255FBCB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245CC14D" w:rsidR="00C12878" w:rsidRPr="008D40D0" w:rsidRDefault="00C12878" w:rsidP="00C128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Escalado bibásico, método de gradación que utiliza dos patrones de referencia para calcular las tallas intermedias.</w:t>
            </w:r>
          </w:p>
        </w:tc>
        <w:tc>
          <w:tcPr>
            <w:tcW w:w="2160" w:type="dxa"/>
            <w:vAlign w:val="center"/>
          </w:tcPr>
          <w:p w14:paraId="2B39C562" w14:textId="79053674" w:rsidR="00C12878" w:rsidRPr="008D40D0" w:rsidRDefault="00C12878" w:rsidP="00C1287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12878" w:rsidRPr="008D40D0" w14:paraId="629DF220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20EA86E3" w14:textId="15707D85" w:rsidR="00C12878" w:rsidRPr="008D40D0" w:rsidRDefault="00C12878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Patronaje sobre maniquí (</w:t>
            </w:r>
            <w:proofErr w:type="spellStart"/>
            <w:r w:rsidRPr="00C12878">
              <w:rPr>
                <w:i/>
                <w:color w:val="7030A0"/>
                <w:sz w:val="20"/>
                <w:szCs w:val="20"/>
              </w:rPr>
              <w:t>moulage</w:t>
            </w:r>
            <w:proofErr w:type="spellEnd"/>
            <w:r>
              <w:rPr>
                <w:color w:val="000000"/>
                <w:sz w:val="20"/>
                <w:szCs w:val="20"/>
              </w:rPr>
              <w:t>), técnica que facilita el desarrollo de drapeados, plisados y configuraciones complejas.</w:t>
            </w:r>
          </w:p>
        </w:tc>
        <w:tc>
          <w:tcPr>
            <w:tcW w:w="2160" w:type="dxa"/>
            <w:vAlign w:val="center"/>
          </w:tcPr>
          <w:p w14:paraId="60456E1B" w14:textId="178C19EE" w:rsidR="00C12878" w:rsidRPr="008D40D0" w:rsidRDefault="00C12878" w:rsidP="00C1287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C12878" w:rsidRPr="008D40D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9E26FAE" w:rsidR="00C12878" w:rsidRPr="008D40D0" w:rsidRDefault="0082192D" w:rsidP="00C128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apropiación de las técnicas del patronaje sobre medidas y la identificación precisa del </w:t>
            </w:r>
            <w:proofErr w:type="spellStart"/>
            <w:r w:rsidRPr="0082192D">
              <w:rPr>
                <w:i/>
                <w:color w:val="7030A0"/>
                <w:sz w:val="20"/>
                <w:szCs w:val="20"/>
              </w:rPr>
              <w:t>moulage</w:t>
            </w:r>
            <w:proofErr w:type="spellEnd"/>
            <w:r w:rsidRPr="0082192D">
              <w:rPr>
                <w:i/>
                <w:color w:val="7030A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como método de construcción directa sobre maniquí.</w:t>
            </w:r>
          </w:p>
        </w:tc>
      </w:tr>
      <w:tr w:rsidR="00C12878" w:rsidRPr="008D40D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12878" w:rsidRPr="008D40D0" w:rsidRDefault="00C12878" w:rsidP="00C1287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C978757" w:rsidR="00C12878" w:rsidRPr="008D40D0" w:rsidRDefault="00C12878" w:rsidP="00C128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82192D" w:rsidRPr="008D40D0" w14:paraId="7029FEF9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82192D" w:rsidRPr="008D40D0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2C03E8E5" w:rsidR="0082192D" w:rsidRPr="008D40D0" w:rsidRDefault="0082192D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de las líneas de aplome en un patrón técnico?</w:t>
            </w:r>
          </w:p>
        </w:tc>
      </w:tr>
      <w:tr w:rsidR="0082192D" w:rsidRPr="008D40D0" w14:paraId="5B5EF97B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82192D" w:rsidRPr="008D40D0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2D0A7428" w:rsidR="0082192D" w:rsidRPr="008D40D0" w:rsidRDefault="0082192D" w:rsidP="008219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Indicar los márgenes de costura que deben añadirse al contorno de cada pieza antes del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321496E8" w:rsidR="0082192D" w:rsidRPr="008D40D0" w:rsidRDefault="0082192D" w:rsidP="0082192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2192D" w:rsidRPr="008D40D0" w14:paraId="4FFE2692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2192D" w:rsidRPr="008D40D0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0516E9A4" w:rsidR="0082192D" w:rsidRPr="008D40D0" w:rsidRDefault="0082192D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Señalar la orientación estructural correcta del patrón respecto al cuerpo o al hilo del material textil.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5B0DFA84" w:rsidR="0082192D" w:rsidRPr="008D40D0" w:rsidRDefault="0082192D" w:rsidP="0082192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82192D" w:rsidRPr="008D40D0" w14:paraId="443BC02D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82192D" w:rsidRPr="008D40D0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42506DCC" w:rsidR="0082192D" w:rsidRPr="008D40D0" w:rsidRDefault="0082192D" w:rsidP="008219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Marcar los puntos de coincidencia entre piezas para facilitar su ensamble durante la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29EDB9C8" w:rsidR="0082192D" w:rsidRPr="008D40D0" w:rsidRDefault="0082192D" w:rsidP="0082192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2192D" w:rsidRPr="008D40D0" w14:paraId="070A10F5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2192D" w:rsidRPr="008D40D0" w:rsidRDefault="0082192D" w:rsidP="0082192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22910EC4" w:rsidR="0082192D" w:rsidRPr="008D40D0" w:rsidRDefault="0082192D" w:rsidP="008219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Definir la ubicación de las pinzas y los sistemas de ajuste dentro de la estructura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61204781" w:rsidR="0082192D" w:rsidRPr="008D40D0" w:rsidRDefault="0082192D" w:rsidP="0082192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E520D" w:rsidRPr="008D40D0" w14:paraId="2BEF3AC5" w14:textId="77777777" w:rsidTr="00421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683D2162" w:rsidR="00BE520D" w:rsidRPr="008D40D0" w:rsidRDefault="00BE520D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sistema de convenciones técnicas del patronaje y la función específica de las líneas de aplome como referencia estructural del molde.</w:t>
            </w:r>
          </w:p>
        </w:tc>
      </w:tr>
      <w:tr w:rsidR="00BE520D" w:rsidRPr="008D40D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2C2B289" w:rsidR="00BE520D" w:rsidRPr="008D40D0" w:rsidRDefault="00BE520D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BE520D" w:rsidRPr="008D40D0" w14:paraId="7DFA247B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3A717171" w:rsidR="00BE520D" w:rsidRPr="008D40D0" w:rsidRDefault="00BE520D" w:rsidP="00BE520D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 el trazo técnico de patrones, ¿qué indica una escala 1:2?</w:t>
            </w:r>
          </w:p>
        </w:tc>
      </w:tr>
      <w:tr w:rsidR="00BE520D" w:rsidRPr="008D40D0" w14:paraId="28F8479A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19708C" w14:textId="2D19DBF6" w:rsidR="00BE520D" w:rsidRPr="008D40D0" w:rsidRDefault="00BE520D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 el patrón se representa a la mitad del tamaño real, útil para análisis técnico o fines pedagógicos.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54183306" w:rsidR="00BE520D" w:rsidRPr="008D40D0" w:rsidRDefault="00BE520D" w:rsidP="00BE520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BE520D" w:rsidRPr="008D40D0" w14:paraId="657F3D76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DDE6B" w14:textId="3F6A5209" w:rsidR="00BE520D" w:rsidRPr="008D40D0" w:rsidRDefault="00BE520D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 el patrón se representa en tamaño real, listo para su uso directo en el proceso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689149E1" w:rsidR="00BE520D" w:rsidRPr="008D40D0" w:rsidRDefault="00BE520D" w:rsidP="00BE520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E520D" w:rsidRPr="008D40D0" w14:paraId="55AC46D0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6CD9E97A" w:rsidR="00BE520D" w:rsidRPr="008D40D0" w:rsidRDefault="00BE520D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 el patrón se representa a la cuarta parte del tamaño real para facilitar el archivo documental.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7777777" w:rsidR="00BE520D" w:rsidRPr="008D40D0" w:rsidRDefault="00BE520D" w:rsidP="00BE520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E520D" w:rsidRPr="008D40D0" w14:paraId="17D879E8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7EDECEB9" w:rsidR="00BE520D" w:rsidRPr="008D40D0" w:rsidRDefault="00BE520D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 el patrón se ha escalado al doble de su tamaño original para facilitar la verificación de medidas.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77777777" w:rsidR="00BE520D" w:rsidRPr="008D40D0" w:rsidRDefault="00BE520D" w:rsidP="00BE520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E520D" w:rsidRPr="008D40D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5DDD944" w:rsidR="00BE520D" w:rsidRPr="008D40D0" w:rsidRDefault="00806479" w:rsidP="00BE52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del sistema de escalas aplicado en el trazo técnico de patrones y la interpretación correcta de la representación proporcional reducida.</w:t>
            </w:r>
          </w:p>
        </w:tc>
      </w:tr>
      <w:tr w:rsidR="00BE520D" w:rsidRPr="008D40D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E520D" w:rsidRPr="008D40D0" w:rsidRDefault="00BE520D" w:rsidP="00BE520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9B580E8" w:rsidR="00BE520D" w:rsidRPr="008D40D0" w:rsidRDefault="00BE520D" w:rsidP="00BE52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806479" w:rsidRPr="008D40D0" w14:paraId="664A85FC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806479" w:rsidRPr="008D40D0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45B8467A" w:rsidR="00806479" w:rsidRPr="008D40D0" w:rsidRDefault="00806479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¿Por qué el patrón base no se utiliza directamente en el proceso de corte sobre tela?</w:t>
            </w:r>
          </w:p>
        </w:tc>
      </w:tr>
      <w:tr w:rsidR="00806479" w:rsidRPr="008D40D0" w14:paraId="761A02F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806479" w:rsidRPr="008D40D0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49749601" w:rsidR="00806479" w:rsidRPr="008D40D0" w:rsidRDefault="00806479" w:rsidP="008064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su construcción se realiza únicamente en software CAD y no puede transferirse al papel de patronaje.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3BE3B401" w:rsidR="00806479" w:rsidRPr="008D40D0" w:rsidRDefault="00806479" w:rsidP="008064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06479" w:rsidRPr="008D40D0" w14:paraId="1F8ED008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06479" w:rsidRPr="008D40D0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18AB7C7B" w:rsidR="00806479" w:rsidRPr="008D40D0" w:rsidRDefault="00806479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es exclusivo para el desarrollo de prendas de alta costura y no aplica en la producción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60C480CE" w:rsidR="00806479" w:rsidRPr="008D40D0" w:rsidRDefault="00806479" w:rsidP="008064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06479" w:rsidRPr="008D40D0" w14:paraId="1442B59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806479" w:rsidRPr="008D40D0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05D3458A" w:rsidR="00806479" w:rsidRPr="008D40D0" w:rsidRDefault="00806479" w:rsidP="008064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requiere la incorporación de desahogos, amplitudes, líneas de diseño o transformaciones específicas antes de su uso en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151F8438" w:rsidR="00806479" w:rsidRPr="008D40D0" w:rsidRDefault="00806479" w:rsidP="008064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806479" w:rsidRPr="008D40D0" w14:paraId="3057D19B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06479" w:rsidRPr="008D40D0" w:rsidRDefault="00806479" w:rsidP="008064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75201DF3" w:rsidR="00806479" w:rsidRPr="008D40D0" w:rsidRDefault="00806479" w:rsidP="008064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su escala de representación es reducida y debe ampliarse al tamaño real antes de proceder al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806479" w:rsidRPr="008D40D0" w:rsidRDefault="00806479" w:rsidP="008064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775" w:rsidRPr="008D40D0" w14:paraId="1EEB5212" w14:textId="77777777" w:rsidTr="001B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2BB5D3" w14:textId="134052EF" w:rsidR="00931775" w:rsidRPr="008D40D0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del concepto de patrón base como estructura inicial que debe someterse a transformaciones técnicas antes de convertirse en molde de producción.</w:t>
            </w:r>
          </w:p>
        </w:tc>
      </w:tr>
      <w:tr w:rsidR="00931775" w:rsidRPr="008D40D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F1AC810" w:rsidR="00931775" w:rsidRPr="008D40D0" w:rsidRDefault="00931775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931775" w:rsidRPr="008D40D0" w14:paraId="02DC91A3" w14:textId="77777777" w:rsidTr="00447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1BE02F7F" w:rsidR="00931775" w:rsidRPr="008D40D0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¿De qué estructura anatómica se origina la pinza de busto en el corpiño básico femenino?</w:t>
            </w:r>
          </w:p>
        </w:tc>
      </w:tr>
      <w:tr w:rsidR="00931775" w:rsidRPr="008D40D0" w14:paraId="6C1AF91C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028ACDCB" w:rsidR="00931775" w:rsidRPr="008D40D0" w:rsidRDefault="00931775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 la diferencia entre el contorno de cintura y el contorno de cadera en la zona inferior del torso.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2D6CD764" w:rsidR="00931775" w:rsidRPr="008D40D0" w:rsidRDefault="00931775" w:rsidP="009317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775" w:rsidRPr="008D40D0" w14:paraId="3AD917A3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35D9FF2A" w:rsidR="00931775" w:rsidRPr="008D40D0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 la variación entre el ancho de espalda y el ancho de pecho registrados en el cuadro de tallas.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5B97F9EF" w:rsidR="00931775" w:rsidRPr="008D40D0" w:rsidRDefault="00931775" w:rsidP="009317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775" w:rsidRPr="008D40D0" w14:paraId="0A96A1F7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576D9170" w:rsidR="00931775" w:rsidRPr="008D40D0" w:rsidRDefault="00931775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 excedente de material generado al trasladar el contorno de hombro hacia la línea de sisa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7C914E84" w:rsidR="00931775" w:rsidRPr="008D40D0" w:rsidRDefault="00931775" w:rsidP="009317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1775" w:rsidRPr="008D40D0" w14:paraId="5DA7FED2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AC35EBD" w14:textId="77777777" w:rsidR="00931775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 la diferencia estructural entre los patrones delantero y posterior al integrarlos por la línea de cintura, derivada de la configuración anatómica del busto.</w:t>
            </w:r>
          </w:p>
          <w:p w14:paraId="02814934" w14:textId="3ABBF3BA" w:rsidR="00931775" w:rsidRPr="008D40D0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05C1C97" w:rsidR="00931775" w:rsidRPr="008D40D0" w:rsidRDefault="00931775" w:rsidP="009317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31775" w:rsidRPr="008D40D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A18F5E8" w:rsidR="00931775" w:rsidRPr="008D40D0" w:rsidRDefault="00931775" w:rsidP="009317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origen técnico de la pinza de busto y su función como recurso de ajuste que responde a la configuración anatómica tridimensional del cuerpo.</w:t>
            </w:r>
          </w:p>
        </w:tc>
      </w:tr>
      <w:tr w:rsidR="00931775" w:rsidRPr="008D40D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931775" w:rsidRPr="008D40D0" w:rsidRDefault="00931775" w:rsidP="0093177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5BBF8C2" w:rsidR="00931775" w:rsidRPr="008D40D0" w:rsidRDefault="00931775" w:rsidP="009317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E06C58" w:rsidRPr="008D40D0" w14:paraId="3E7297B0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0131422F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el eje de referencia que se utiliza en el procedimiento de traslado de pinzas del corpiño?</w:t>
            </w:r>
          </w:p>
        </w:tc>
      </w:tr>
      <w:tr w:rsidR="00E06C58" w:rsidRPr="008D40D0" w14:paraId="6FB46BB0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56C7D7" w14:textId="59C4AA63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línea de cintura, que actúa como eje horizontal de equilibrio entre el patrón delantero y el posterior.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7F4A0828" w:rsidR="00E06C58" w:rsidRPr="008D40D0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0D1395F8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BAE9C5" w14:textId="68C98356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línea de hombro, que establece el punto más alto de la estructura del corpiño básico femenino.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7777777" w:rsidR="00E06C58" w:rsidRPr="008D40D0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63A54F4E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F6D83" w14:textId="15C06AB6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línea de sisa, desde la cual se redistribuye el volumen hacia las distintas zonas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35C8EBAC" w:rsidR="00E06C58" w:rsidRPr="008D40D0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3107D786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A39825" w14:textId="11CA943F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punto de busto, considerado eje estructural o punto de rotación desde el cual se puede reubicar la pinza.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23A5FD58" w:rsidR="00E06C58" w:rsidRPr="008D40D0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E06C58" w:rsidRPr="008D40D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B0B7848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del procedimiento de traslado de pinzas y la identificación precisa del punto de busto como eje de rotación que mantiene el nivel de ajuste en cualquier posición.</w:t>
            </w:r>
          </w:p>
        </w:tc>
      </w:tr>
      <w:tr w:rsidR="00E06C58" w:rsidRPr="008D40D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65F7D1C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="00E06C58" w:rsidRPr="008D40D0" w14:paraId="5E57D042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66B0FB80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regla técnica fundamental que debe respetarse en la construcción de cualquier pinza dentro de un patrón?</w:t>
            </w:r>
          </w:p>
        </w:tc>
      </w:tr>
      <w:tr w:rsidR="00E06C58" w:rsidRPr="008D40D0" w14:paraId="0D366D42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2EAD5D54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pinza debe finalizar antes de alcanzar el punto de busto, conservando una distancia de seguridad para mantener la distribución correcta del volumen.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BE234B5" w:rsidR="00E06C58" w:rsidRPr="008D40D0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E06C58" w:rsidRPr="008D40D0" w14:paraId="098DA0B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400CF1C0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pinza debe extenderse hasta el borde del patrón para garantizar que el ajuste alcance la zona de costura.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3D67971D" w:rsidR="00E06C58" w:rsidRPr="008D40D0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5190455A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4BA31F1A" w:rsidR="00E06C58" w:rsidRPr="008D40D0" w:rsidRDefault="00E06C58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pinza debe ubicarse obligatoriamente en el costado del corpiño, ya que es la posición que genera menor deformación estructural.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4FDDA20C" w:rsidR="00E06C58" w:rsidRPr="008D40D0" w:rsidRDefault="00E06C58" w:rsidP="00E06C5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03445BF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BED05CE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pinza debe tener siempre un ancho fijo de 3 cm, independientemente de la talla o el tipo de prenda que se esté desarrollando.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E06C58" w:rsidRPr="008D40D0" w:rsidRDefault="00E06C58" w:rsidP="00E06C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6C58" w:rsidRPr="008D40D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EA5B3A7" w:rsidR="00E06C58" w:rsidRPr="008D40D0" w:rsidRDefault="008E3350" w:rsidP="00E06C5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la regla técnica esencial del trazado de pinzas y su justificación estructural para evitar deformaciones en el volumen del patrón.</w:t>
            </w:r>
          </w:p>
        </w:tc>
      </w:tr>
      <w:tr w:rsidR="00E06C58" w:rsidRPr="008D40D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06C58" w:rsidRPr="008D40D0" w:rsidRDefault="00E06C58" w:rsidP="00E06C5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71BDE51" w:rsidR="00E06C58" w:rsidRPr="008D40D0" w:rsidRDefault="00E06C58" w:rsidP="00E06C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1F63B1" w:rsidRPr="008D40D0" w14:paraId="0CF97622" w14:textId="77777777" w:rsidTr="006E1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2F49E85E" w:rsidR="001F63B1" w:rsidRPr="008D40D0" w:rsidRDefault="001F63B1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estructural de la cabeza de manga en el patrón básico?</w:t>
            </w:r>
          </w:p>
        </w:tc>
      </w:tr>
      <w:tr w:rsidR="001F63B1" w:rsidRPr="008D40D0" w14:paraId="6F04B43E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41642DCC" w:rsidR="001F63B1" w:rsidRPr="008D40D0" w:rsidRDefault="001F63B1" w:rsidP="001F63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Definir el largo total de la manga desde el hombro hasta el puño según las medidas del cuadro de tallas.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70C25249" w:rsidR="001F63B1" w:rsidRPr="008D40D0" w:rsidRDefault="001F63B1" w:rsidP="001F63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F63B1" w:rsidRPr="008D40D0" w14:paraId="1C83FBB7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3B3DC82C" w:rsidR="001F63B1" w:rsidRPr="008D40D0" w:rsidRDefault="001F63B1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Determinar el ancho de manga en la zona del bíceps para garantizar comodidad al doblar el brazo.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279D40BE" w:rsidR="001F63B1" w:rsidRPr="008D40D0" w:rsidRDefault="001F63B1" w:rsidP="001F63B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F63B1" w:rsidRPr="008D40D0" w14:paraId="12694F5C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4C350A63" w:rsidR="001F63B1" w:rsidRPr="008D40D0" w:rsidRDefault="001F63B1" w:rsidP="001F63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Integrar la parte superior de la manga con la sisa del cuerpo, incidiendo directamente en la movilidad, el ajuste y la estabilidad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29DC5FF8" w:rsidR="001F63B1" w:rsidRPr="008D40D0" w:rsidRDefault="001F63B1" w:rsidP="001F63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1F63B1" w:rsidRPr="008D40D0" w14:paraId="234B58A3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065A6512" w:rsidR="001F63B1" w:rsidRPr="008D40D0" w:rsidRDefault="001F63B1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el número de piquetes necesarios para el ensamble correcto de la manga con el corpiño.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1F63B1" w:rsidRPr="008D40D0" w:rsidRDefault="001F63B1" w:rsidP="001F63B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F63B1" w:rsidRPr="008D40D0" w14:paraId="6D16765F" w14:textId="77777777" w:rsidTr="005B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5426DAA7" w:rsidR="001F63B1" w:rsidRPr="008D40D0" w:rsidRDefault="00D3046B" w:rsidP="001F63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la función técnica de la cabeza de manga y su incidencia sobre la movilidad, el ajuste y la estabilidad en la unión con el cuerpo de la prenda.</w:t>
            </w:r>
          </w:p>
        </w:tc>
      </w:tr>
      <w:tr w:rsidR="001F63B1" w:rsidRPr="008D40D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1F63B1" w:rsidRPr="008D40D0" w:rsidRDefault="001F63B1" w:rsidP="001F63B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3287324" w:rsidR="001F63B1" w:rsidRPr="008D40D0" w:rsidRDefault="001F63B1" w:rsidP="001F63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4B056346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A49003" w14:textId="5B5B2AE3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  <w:vAlign w:val="center"/>
          </w:tcPr>
          <w:p w14:paraId="7435B248" w14:textId="012599A8" w:rsidR="00D3046B" w:rsidRPr="008D40D0" w:rsidRDefault="00D3046B" w:rsidP="00D3046B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¿A partir de qué referencia se construyen técnicamente las piezas complementarias como cuellos, bolsillos y tapas?</w:t>
            </w:r>
          </w:p>
        </w:tc>
      </w:tr>
      <w:tr w:rsidR="00D3046B" w:rsidRPr="008D40D0" w14:paraId="0725D1E2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BE5CA8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9F565E9" w14:textId="1A848133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partir de las tablas estandarizadas de medidas de talla, sin relación directa con el patrón base de la prenda.</w:t>
            </w:r>
          </w:p>
        </w:tc>
        <w:tc>
          <w:tcPr>
            <w:tcW w:w="2160" w:type="dxa"/>
            <w:vAlign w:val="center"/>
          </w:tcPr>
          <w:p w14:paraId="46535D0F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66F5954D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F17EE0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5B9D44EB" w14:textId="685D39B9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partir del patrón base, considerando proporciones, ubicación y relación con las demás partes que conforman la prenda.</w:t>
            </w:r>
          </w:p>
        </w:tc>
        <w:tc>
          <w:tcPr>
            <w:tcW w:w="2160" w:type="dxa"/>
            <w:vAlign w:val="center"/>
          </w:tcPr>
          <w:p w14:paraId="3B69DAA4" w14:textId="5B7C5C63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2E13AEFB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6D8F00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413DFA5" w14:textId="4CF132F5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partir del modelo de maniquí regulable correspondiente a la talla de producción establecida para la referencia.</w:t>
            </w:r>
          </w:p>
        </w:tc>
        <w:tc>
          <w:tcPr>
            <w:tcW w:w="2160" w:type="dxa"/>
            <w:vAlign w:val="center"/>
          </w:tcPr>
          <w:p w14:paraId="6977A577" w14:textId="047DB68C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0608A5D4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CAA7A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094D541" w14:textId="5C3CB78B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 partir de la ficha técnica de despiece, sin necesidad de construir una base previa para cada componente.</w:t>
            </w:r>
          </w:p>
        </w:tc>
        <w:tc>
          <w:tcPr>
            <w:tcW w:w="2160" w:type="dxa"/>
            <w:vAlign w:val="center"/>
          </w:tcPr>
          <w:p w14:paraId="68C5C44D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5C3691DA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CE6B8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FF74F4" w14:textId="4282854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función técnica de las piezas complementarias y su construcción articulada con el patrón base para garantizar coherencia estructural y funcional.</w:t>
            </w:r>
          </w:p>
        </w:tc>
      </w:tr>
      <w:tr w:rsidR="00D3046B" w:rsidRPr="008D40D0" w14:paraId="0A59352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863089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00D788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2D77A936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57F9B9" w14:textId="4D417A94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vAlign w:val="center"/>
          </w:tcPr>
          <w:p w14:paraId="1913F3AB" w14:textId="67044DE6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 el trazo del pantalón femenino, ¿qué valor determina el ancho del rectángulo base?</w:t>
            </w:r>
          </w:p>
        </w:tc>
      </w:tr>
      <w:tr w:rsidR="00D3046B" w:rsidRPr="008D40D0" w14:paraId="6251218F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33809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AA98CAF" w14:textId="2B2D5183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del contorno de cintura dividido en cuatro, adicionando el valor de la pinza delantera.</w:t>
            </w:r>
          </w:p>
        </w:tc>
        <w:tc>
          <w:tcPr>
            <w:tcW w:w="2160" w:type="dxa"/>
            <w:vAlign w:val="center"/>
          </w:tcPr>
          <w:p w14:paraId="4586E021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45A8213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816767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868CF4E" w14:textId="049CEA15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 la altura de cadera medida desde la línea de cintura hacia abajo.</w:t>
            </w:r>
          </w:p>
        </w:tc>
        <w:tc>
          <w:tcPr>
            <w:tcW w:w="2160" w:type="dxa"/>
            <w:vAlign w:val="center"/>
          </w:tcPr>
          <w:p w14:paraId="77E5CAF5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25A7DADB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F6A3C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106B7A88" w14:textId="12CCD2CA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del contorno de cintura más el desahogo establecido en la tabla de holguras de la talla.</w:t>
            </w:r>
          </w:p>
        </w:tc>
        <w:tc>
          <w:tcPr>
            <w:tcW w:w="2160" w:type="dxa"/>
            <w:vAlign w:val="center"/>
          </w:tcPr>
          <w:p w14:paraId="06487B1E" w14:textId="4E927F76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0567BCF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83DCC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64BA64C2" w14:textId="56BF5AD6" w:rsidR="00D3046B" w:rsidRPr="008D40D0" w:rsidRDefault="00D3046B" w:rsidP="00D3046B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valor del contorno de cadera dividido en cuatro, adicionando el valor de costura de 1 cm.</w:t>
            </w:r>
          </w:p>
        </w:tc>
        <w:tc>
          <w:tcPr>
            <w:tcW w:w="2160" w:type="dxa"/>
            <w:vAlign w:val="center"/>
          </w:tcPr>
          <w:p w14:paraId="5DB860D5" w14:textId="060C9A3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4CEE861F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95E0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28BD30" w14:textId="7EDDAAC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del procedimiento técnico de construcción del rectángulo base del pantalón y la fórmula de cálculo del ancho a partir del contorno de cadera.</w:t>
            </w:r>
          </w:p>
        </w:tc>
      </w:tr>
      <w:tr w:rsidR="00D3046B" w:rsidRPr="008D40D0" w14:paraId="5204B461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9C2921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E2CDFA" w14:textId="7777777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2AE5B29D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88CECD" w14:textId="2B8BEE6E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vAlign w:val="center"/>
          </w:tcPr>
          <w:p w14:paraId="3072459F" w14:textId="09122D15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de la línea de quiebre en el trazo del pantalón femenino?</w:t>
            </w:r>
          </w:p>
        </w:tc>
      </w:tr>
      <w:tr w:rsidR="00D3046B" w:rsidRPr="008D40D0" w14:paraId="014E4564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02004F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D2B748" w14:textId="1958358E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Actuar como eje estructural de la pierna, proyectada desde el punto medio de la base inferior del rectángulo hacia el borde superior.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CE242A" w14:textId="680B4188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75D98002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8B09F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2C8C71" w14:textId="12DDDA0C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Definir la profundidad del tiro a partir de la línea de cadera para garantizar la comodidad en uso.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14B7BC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62959CA0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0CF5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EE9413" w14:textId="6402B774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el ancho de la bota midiendo hacia ambos lados desde el extremo inferior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B3461C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43E51CD3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A69B17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988996" w14:textId="5744C6B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Indicar la posición de la pinza de cintura en el patrón delantero del pantalón femenino.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E31D3B" w14:textId="077814E4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7EB8EF4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8FB3E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F66CCD" w14:textId="77E763FC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rol de la línea de quiebre como eje estructural del patrón del pantalón, base para la distribución de anchos y líneas internas de entrepierna.</w:t>
            </w:r>
          </w:p>
        </w:tc>
      </w:tr>
      <w:tr w:rsidR="00D3046B" w:rsidRPr="008D40D0" w14:paraId="165AE62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C06BE9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F87986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7DC18C4B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BD276" w14:textId="4A883FD2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vAlign w:val="center"/>
          </w:tcPr>
          <w:p w14:paraId="6A05DB78" w14:textId="79816151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 el trazo del patrón delantero de la falda, ¿cómo se determina el ancho de cintura sobre la línea superior del rectángulo base?</w:t>
            </w:r>
          </w:p>
        </w:tc>
      </w:tr>
      <w:tr w:rsidR="00D3046B" w:rsidRPr="008D40D0" w14:paraId="6ACC5A67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300333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F76903" w14:textId="737F6A84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toma directamente el valor completo del contorno de cintura sin divisiones ni adiciones.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845562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2436A2FD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B51E66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5C0800" w14:textId="7A264129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calcula la mitad del contorno de cintura adicionando el valor de la pinza posterior.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AB8C6A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6509F4C1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78DA3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A19C3B" w14:textId="289EC1CD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divide el contorno de cadera entre cuatro y se adiciona la distancia correspondiente a la altura de cadera.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F33A22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066423B1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FF781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AFCEDE" w14:textId="6D7D8B58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calcula cintura dividido en cuatro, adicionando el valor correspondiente a la pinza delantera.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A00ECA" w14:textId="04579FD1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45F07E4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B9FBA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F7A136" w14:textId="3A778694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fórmula técnica para determinar el ancho de cintura en el patrón delantero de la falda y la función de la pinza en la distribución del volumen.</w:t>
            </w:r>
          </w:p>
        </w:tc>
      </w:tr>
      <w:tr w:rsidR="00D3046B" w:rsidRPr="008D40D0" w14:paraId="487FE6A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28D4E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7BEEAA" w14:textId="7777777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6AF04256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C11213" w14:textId="508135C3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vAlign w:val="center"/>
          </w:tcPr>
          <w:p w14:paraId="22DF4895" w14:textId="5C16F751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Según el procedimiento técnico del componente formativo, ¿cuál es el ancho estándar de la pinza posterior de la falda?</w:t>
            </w:r>
          </w:p>
        </w:tc>
      </w:tr>
      <w:tr w:rsidR="00D3046B" w:rsidRPr="008D40D0" w14:paraId="5384DB7D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2DBEA7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F7C53D" w14:textId="781ABAA9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cm, correspondiente al ajuste lateral aplicado en el extremo superior del rectángulo base.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569452" w14:textId="1D9E69DF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73DEE65C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E5321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C044FF" w14:textId="3477D63D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cm, distribuidos hacia ambos lados del punto central de ubicación de la pinza.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23C8E6" w14:textId="7462AAEA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333FDD6E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384A36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3DDF3" w14:textId="0843BB29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9,5 cm, equivalente al largo de pinza establecido desde la línea de cintura hacia 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E66F12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32A3D44C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EA146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1DCBE1" w14:textId="296FD9F4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cm, equivalente al margen de costura estándar aplicado en la línea de cintura de la falda.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233B3A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5E04DF5C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14323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D824B3" w14:textId="53E0CE59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los parámetros técnicos del trazo de la falda posterior y la identificación correcta del ancho estándar de la pinza según el procedimiento establecido.</w:t>
            </w:r>
          </w:p>
        </w:tc>
      </w:tr>
      <w:tr w:rsidR="00D3046B" w:rsidRPr="008D40D0" w14:paraId="5CCCC66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C1D5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8DFA6C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17B6E303" w14:textId="77777777" w:rsidTr="000F3E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E3DD45" w14:textId="27D516E3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vAlign w:val="center"/>
          </w:tcPr>
          <w:p w14:paraId="5EAC6BF8" w14:textId="119247B4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holgura inicial establecida para el contorno de busto en el patrón base talla 8 durante la comprobación del corpiño?</w:t>
            </w:r>
          </w:p>
        </w:tc>
      </w:tr>
      <w:tr w:rsidR="00D3046B" w:rsidRPr="008D40D0" w14:paraId="55F29430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2F9C5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8E976A" w14:textId="33D56FED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+4 cm, que permite comodidad, libertad de movimiento y correcta caída de la prenda en la zona del busto.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53B278" w14:textId="1E339F08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15FD0A89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2BD32C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5121BD" w14:textId="3D68B7C5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+2 cm, equivalente a la holgura aplicada al contorno de cintura en la misma talla de referencia.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8838EF" w14:textId="59CF32E5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322E374F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89D7DA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E2A94DE" w14:textId="755ECD71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+6 cm, para garantizar holgura suficiente en prendas de tejido plano sin elasticidad.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9DFE35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478A49AF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0C9583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084D4" w14:textId="50FC4FD3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+1 cm, correspondiente al margen mínimo de comodidad para prendas ajustadas de alta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848260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74D3B5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3989E1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6B4544" w14:textId="64D16C6C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los parámetros técnicos de la comprobación del corpiño base talla 8 y la holgura estándar aplicada al contorno de busto.</w:t>
            </w:r>
          </w:p>
        </w:tc>
      </w:tr>
      <w:tr w:rsidR="00D3046B" w:rsidRPr="008D40D0" w14:paraId="246F9D2E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E93E6A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0C0D85" w14:textId="7777777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3CFD971B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EDBCE8" w14:textId="3CDF208C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vAlign w:val="center"/>
          </w:tcPr>
          <w:p w14:paraId="03751043" w14:textId="4E6D8485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¿Cuál es la función del </w:t>
            </w:r>
            <w:proofErr w:type="spellStart"/>
            <w:r w:rsidRPr="00D3046B">
              <w:rPr>
                <w:b/>
                <w:bCs/>
                <w:i/>
                <w:color w:val="7030A0"/>
                <w:sz w:val="20"/>
                <w:szCs w:val="20"/>
              </w:rPr>
              <w:t>stay</w:t>
            </w:r>
            <w:proofErr w:type="spellEnd"/>
            <w:r w:rsidRPr="00D3046B">
              <w:rPr>
                <w:b/>
                <w:bCs/>
                <w:i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D3046B">
              <w:rPr>
                <w:b/>
                <w:bCs/>
                <w:i/>
                <w:color w:val="7030A0"/>
                <w:sz w:val="20"/>
                <w:szCs w:val="20"/>
              </w:rPr>
              <w:t>stitch</w:t>
            </w:r>
            <w:proofErr w:type="spellEnd"/>
            <w:r w:rsidRPr="00D3046B">
              <w:rPr>
                <w:b/>
                <w:bCs/>
                <w:color w:val="7030A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en el proceso de ensamblaje del prototipo del corpiño básico?</w:t>
            </w:r>
          </w:p>
        </w:tc>
      </w:tr>
      <w:tr w:rsidR="00D3046B" w:rsidRPr="008D40D0" w14:paraId="5FEC7F15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9ACC8F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A67D6A" w14:textId="5A81B51C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Cerrar la costura bajo manga mediante puntadas de refuerzo que aumentan la resistencia estructural.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2621D3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22D19BCC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D423E5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71C4CE" w14:textId="3D0DE85C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Distribuir el embebido en la corona de la manga mediante dos hileras paralelas de puntada larga.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981104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0E23DECB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52B6A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636F553" w14:textId="5997EE8E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Casar los piquetes de la manga con los del cuerpo para garantizar la correcta integración de ambas piezas.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6E28E7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4C6CFFB9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26C00E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A2964E" w14:textId="34A7B553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Estabilizar el borde de la sisa o del escote mediante una línea de puntada recta que evita su deformación durante la manipulación.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6CF12B" w14:textId="20E3EEAC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7D263A0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9B34DA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473E1A" w14:textId="5A8859A2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evidencia dominio de la función técnica del </w:t>
            </w:r>
            <w:proofErr w:type="spellStart"/>
            <w:r w:rsidRPr="00D3046B">
              <w:rPr>
                <w:i/>
                <w:color w:val="7030A0"/>
                <w:sz w:val="20"/>
                <w:szCs w:val="20"/>
              </w:rPr>
              <w:t>stay</w:t>
            </w:r>
            <w:proofErr w:type="spellEnd"/>
            <w:r w:rsidRPr="00D3046B">
              <w:rPr>
                <w:i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D3046B">
              <w:rPr>
                <w:i/>
                <w:color w:val="7030A0"/>
                <w:sz w:val="20"/>
                <w:szCs w:val="20"/>
              </w:rPr>
              <w:t>stitch</w:t>
            </w:r>
            <w:proofErr w:type="spellEnd"/>
            <w:r w:rsidRPr="00D3046B"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como costura de estabilizado que preserva la forma de los bordes curvados o al sesgo antes del ensamblaje definitivo.</w:t>
            </w:r>
          </w:p>
        </w:tc>
      </w:tr>
      <w:tr w:rsidR="00D3046B" w:rsidRPr="008D40D0" w14:paraId="46819F9C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8DA697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3CCC97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="00D3046B" w:rsidRPr="008D40D0" w14:paraId="099F853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D50CF1" w14:textId="0CC9E4CC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18</w:t>
            </w:r>
          </w:p>
        </w:tc>
        <w:tc>
          <w:tcPr>
            <w:tcW w:w="7620" w:type="dxa"/>
            <w:gridSpan w:val="2"/>
            <w:vAlign w:val="center"/>
          </w:tcPr>
          <w:p w14:paraId="095E81A0" w14:textId="45036BC1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Cuando el prototipo presenta arrugas horizontales que tiran hacia el centro del busto, ¿cuál es la causa principal identificada en el patrón?</w:t>
            </w:r>
          </w:p>
        </w:tc>
      </w:tr>
      <w:tr w:rsidR="00D3046B" w:rsidRPr="008D40D0" w14:paraId="5F5BD9DB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610EE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8449AA" w14:textId="2F49ACD2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Exceso de holgura en la línea de cintura delantera que genera tensión hacia la zona del busto.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0AB203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3BC3DD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18C4F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30A62A" w14:textId="3877C8BC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Falta de holgura en el contorno de busto o pinza de busto insuficiente para el volumen corporal.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636F93" w14:textId="665CA2F8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3D2B968C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9CEFA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A24990" w14:textId="0AE4F9A9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Sisa demasiado alta con curva cerrada que restringe el movimiento del brazo en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ECCAC3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7D7CD589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B4E6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3C9613" w14:textId="0D4A7BA6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Escote delantero demasiado recto con longitud de hombro excesiva que genera tensión superficial.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560EA7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043582A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18E3CD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E81335" w14:textId="3E51344B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del análisis de errores frecuentes en la comprobación del corpiño y la identificación de la causa técnica de las arrugas horizontales en la zona del busto.</w:t>
            </w:r>
          </w:p>
        </w:tc>
      </w:tr>
      <w:tr w:rsidR="00D3046B" w:rsidRPr="008D40D0" w14:paraId="207225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E28642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4544ED" w14:textId="7777777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743434B5" w14:textId="77777777" w:rsidTr="00B15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1DD3CB" w14:textId="6A344CBC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vAlign w:val="center"/>
          </w:tcPr>
          <w:p w14:paraId="5152E551" w14:textId="03DC6A2B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el margen de costura estándar establecido para las sisas y hombros en la comprobación del patrón base talla 8?</w:t>
            </w:r>
          </w:p>
        </w:tc>
      </w:tr>
      <w:tr w:rsidR="00D3046B" w:rsidRPr="008D40D0" w14:paraId="0213CA1A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D6ED42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58A6DC" w14:textId="39E1AC7E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cm, equivalente al margen aplicado en costados y escote de la misma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6345E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B7296D7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CF3A7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5C2DF4" w14:textId="21A33272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cm, correspondiente al margen establecido para la línea de cintura del corpiño básico.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5BC3C8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0114D81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117F03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4265D0" w14:textId="0CD2FCA2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 cm, margen estándar definido específicamente para las sisas y hombros en la comprobación.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48C097" w14:textId="153295B1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0BF618A4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D70FE1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8DF31" w14:textId="50A55BAD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cm, reservado para el bajo de manga como referencia de mayor amplitud en el dobladillo.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E713FA" w14:textId="77777777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6459A60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1C159B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75C6D4" w14:textId="0473B4D0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los márgenes de costura diferenciados por zona del patrón base y la identificación del valor estándar aplicado a sisas y hombros en la comprobación.</w:t>
            </w:r>
          </w:p>
        </w:tc>
      </w:tr>
      <w:tr w:rsidR="00D3046B" w:rsidRPr="008D40D0" w14:paraId="60E8C1E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4353DA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4AEF5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37F77F58" w14:textId="77777777" w:rsidTr="00EC12B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90A6DD" w14:textId="25E1326E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65E3A83" w14:textId="031C25E0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de los siguientes enunciados corresponde a uno de los criterios de aprobación final del patrón base comprobado?</w:t>
            </w:r>
          </w:p>
        </w:tc>
      </w:tr>
      <w:tr w:rsidR="00D3046B" w:rsidRPr="008D40D0" w14:paraId="41F7DE22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1EF3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F90ACC" w14:textId="69E5B88C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Todas las piezas del patrón deben presentar un embebido visible y uniforme en la corona de la manga mayor a 2 cm.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2008A1" w14:textId="7FE85634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914C49D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11896E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D21AF4" w14:textId="2CE5B93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largo de pinza posterior debe coincidir exactamente con la altura de cadera registrada en la tabla de medidas.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60BBE4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8C8B694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78A02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0659CD" w14:textId="03FF421C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costuras verticales y horizontales deben estar equilibradas, con todas las mediciones dentro de ± 0,5 cm de la tabla.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4AFD69A" w14:textId="7297D874" w:rsidR="00D3046B" w:rsidRPr="008D40D0" w:rsidRDefault="00D3046B" w:rsidP="00D304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</w:t>
            </w:r>
          </w:p>
        </w:tc>
      </w:tr>
      <w:tr w:rsidR="00D3046B" w:rsidRPr="008D40D0" w14:paraId="0CABE223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10FD24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CC42D2" w14:textId="4657C164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escote delantero debe presentar una apertura (</w:t>
            </w:r>
            <w:proofErr w:type="spellStart"/>
            <w:r w:rsidRPr="00D3046B">
              <w:rPr>
                <w:i/>
                <w:color w:val="7030A0"/>
                <w:sz w:val="20"/>
                <w:szCs w:val="20"/>
              </w:rPr>
              <w:t>gape</w:t>
            </w:r>
            <w:proofErr w:type="spellEnd"/>
            <w:r>
              <w:rPr>
                <w:color w:val="000000"/>
                <w:sz w:val="20"/>
                <w:szCs w:val="20"/>
              </w:rPr>
              <w:t>) de 0,5 cm como referencia de holgura mínima aceptable.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2C259D" w14:textId="77777777" w:rsidR="00D3046B" w:rsidRPr="008D40D0" w:rsidRDefault="00D3046B" w:rsidP="00D3046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3046B" w:rsidRPr="008D40D0" w14:paraId="18CF50F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0F13FC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7E7807" w14:textId="1B17F61F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los criterios técnicos de aprobación final del patrón base y la tolerancia dimensional establecida para garantizar precisión y coherencia estructural.</w:t>
            </w:r>
          </w:p>
        </w:tc>
      </w:tr>
      <w:tr w:rsidR="00D3046B" w:rsidRPr="008D40D0" w14:paraId="611768A3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6255A5" w14:textId="77777777" w:rsidR="00D3046B" w:rsidRPr="008D40D0" w:rsidRDefault="00D3046B" w:rsidP="00D304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7C7814" w14:textId="77777777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="00D3046B" w:rsidRPr="008D40D0" w14:paraId="759C2B5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44471277" w14:textId="77777777" w:rsidR="00D3046B" w:rsidRPr="008D40D0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3046B" w:rsidRPr="008D40D0" w14:paraId="351BF3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3830E2" w14:textId="77777777" w:rsidR="00D3046B" w:rsidRPr="008D40D0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DB7F418" w14:textId="764BD4A8" w:rsidR="00D3046B" w:rsidRPr="008D40D0" w:rsidRDefault="00D3046B" w:rsidP="00D304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patronaje de prendas femeninas.</w:t>
            </w:r>
          </w:p>
        </w:tc>
      </w:tr>
      <w:tr w:rsidR="00D3046B" w:rsidRPr="008D40D0" w14:paraId="5E09B28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61B0C4" w14:textId="77777777" w:rsidR="00D3046B" w:rsidRPr="008D40D0" w:rsidRDefault="00D3046B" w:rsidP="00D3046B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AC6F74B" w14:textId="77777777" w:rsidR="00D3046B" w:rsidRPr="008D40D0" w:rsidRDefault="00D3046B" w:rsidP="00D304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5133E1C" w14:textId="77777777" w:rsidR="00326F76" w:rsidRPr="008D40D0" w:rsidRDefault="00326F76" w:rsidP="00326F76">
      <w:pPr>
        <w:spacing w:after="160"/>
        <w:rPr>
          <w:rFonts w:eastAsia="Calibri"/>
          <w:sz w:val="20"/>
          <w:szCs w:val="20"/>
        </w:rPr>
      </w:pPr>
    </w:p>
    <w:p w14:paraId="3E429A2E" w14:textId="77777777" w:rsidR="00326F76" w:rsidRPr="008D40D0" w:rsidRDefault="00326F76" w:rsidP="00326F7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26F76" w:rsidRPr="008D40D0" w14:paraId="511D7E50" w14:textId="77777777" w:rsidTr="0028344C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A0AB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26F76" w:rsidRPr="008D40D0" w14:paraId="7E5A8B5F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93C2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6B5F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296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26F76" w:rsidRPr="008D40D0" w14:paraId="0C783680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B544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F859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57E8" w14:textId="07E9F87E" w:rsidR="00326F76" w:rsidRPr="008D40D0" w:rsidRDefault="00122D41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326F76" w:rsidRPr="008D40D0">
              <w:rPr>
                <w:sz w:val="20"/>
                <w:szCs w:val="20"/>
              </w:rPr>
              <w:t xml:space="preserve"> 2026</w:t>
            </w:r>
            <w:r w:rsidR="00326F76" w:rsidRPr="008D40D0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326F76" w:rsidRPr="008D40D0" w14:paraId="60DEB7D5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9075" w14:textId="77777777" w:rsidR="00326F76" w:rsidRPr="008D40D0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CF0B" w14:textId="6EE5F4B6" w:rsidR="00326F76" w:rsidRPr="008D40D0" w:rsidRDefault="00326F76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9A43" w14:textId="54AC05CC" w:rsidR="00326F76" w:rsidRPr="008D40D0" w:rsidRDefault="00122D41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="00326F76" w:rsidRPr="008D40D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5B3F48C2" w14:textId="77777777" w:rsidR="00326F76" w:rsidRPr="008D40D0" w:rsidRDefault="00326F76" w:rsidP="00326F76">
      <w:pPr>
        <w:rPr>
          <w:sz w:val="20"/>
          <w:szCs w:val="20"/>
        </w:rPr>
      </w:pPr>
    </w:p>
    <w:p w14:paraId="321AAC0C" w14:textId="77777777" w:rsidR="00326F76" w:rsidRPr="008D40D0" w:rsidRDefault="00326F76" w:rsidP="00AD0AE0">
      <w:pPr>
        <w:rPr>
          <w:sz w:val="20"/>
          <w:szCs w:val="20"/>
        </w:rPr>
      </w:pPr>
    </w:p>
    <w:sectPr w:rsidR="00326F76" w:rsidRPr="008D40D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28D09" w14:textId="77777777" w:rsidR="00370D5D" w:rsidRDefault="00370D5D">
      <w:pPr>
        <w:spacing w:line="240" w:lineRule="auto"/>
      </w:pPr>
      <w:r>
        <w:separator/>
      </w:r>
    </w:p>
  </w:endnote>
  <w:endnote w:type="continuationSeparator" w:id="0">
    <w:p w14:paraId="5A121FA8" w14:textId="77777777" w:rsidR="00370D5D" w:rsidRDefault="00370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E63F49" w14:textId="77777777" w:rsidR="00370D5D" w:rsidRDefault="00370D5D">
      <w:pPr>
        <w:spacing w:line="240" w:lineRule="auto"/>
      </w:pPr>
      <w:r>
        <w:separator/>
      </w:r>
    </w:p>
  </w:footnote>
  <w:footnote w:type="continuationSeparator" w:id="0">
    <w:p w14:paraId="479A9659" w14:textId="77777777" w:rsidR="00370D5D" w:rsidRDefault="00370D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D41"/>
    <w:rsid w:val="001319D1"/>
    <w:rsid w:val="0018141D"/>
    <w:rsid w:val="0018472E"/>
    <w:rsid w:val="001B5182"/>
    <w:rsid w:val="001B5CD5"/>
    <w:rsid w:val="001C2159"/>
    <w:rsid w:val="001D65D0"/>
    <w:rsid w:val="001F0B68"/>
    <w:rsid w:val="001F63B1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6F76"/>
    <w:rsid w:val="00327B28"/>
    <w:rsid w:val="003605E9"/>
    <w:rsid w:val="00362E05"/>
    <w:rsid w:val="00363102"/>
    <w:rsid w:val="00366D43"/>
    <w:rsid w:val="00370D5D"/>
    <w:rsid w:val="00375645"/>
    <w:rsid w:val="00376363"/>
    <w:rsid w:val="00383143"/>
    <w:rsid w:val="00391997"/>
    <w:rsid w:val="00407479"/>
    <w:rsid w:val="00450223"/>
    <w:rsid w:val="00455BED"/>
    <w:rsid w:val="00457382"/>
    <w:rsid w:val="004623C3"/>
    <w:rsid w:val="004666D8"/>
    <w:rsid w:val="00475EC9"/>
    <w:rsid w:val="00482C46"/>
    <w:rsid w:val="004860BB"/>
    <w:rsid w:val="00486A4C"/>
    <w:rsid w:val="00492213"/>
    <w:rsid w:val="004A00B2"/>
    <w:rsid w:val="004E274A"/>
    <w:rsid w:val="004E3A71"/>
    <w:rsid w:val="005241C7"/>
    <w:rsid w:val="00530EAB"/>
    <w:rsid w:val="0057369A"/>
    <w:rsid w:val="0058457B"/>
    <w:rsid w:val="005861AB"/>
    <w:rsid w:val="00590A04"/>
    <w:rsid w:val="00597DCD"/>
    <w:rsid w:val="005B3816"/>
    <w:rsid w:val="005D6C01"/>
    <w:rsid w:val="005E06D4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06479"/>
    <w:rsid w:val="00814E3C"/>
    <w:rsid w:val="00817E15"/>
    <w:rsid w:val="0082192D"/>
    <w:rsid w:val="00822675"/>
    <w:rsid w:val="00822B52"/>
    <w:rsid w:val="00825F05"/>
    <w:rsid w:val="00827651"/>
    <w:rsid w:val="0083620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350"/>
    <w:rsid w:val="008E6807"/>
    <w:rsid w:val="008F7BC0"/>
    <w:rsid w:val="00902CCE"/>
    <w:rsid w:val="00917B02"/>
    <w:rsid w:val="00931775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520D"/>
    <w:rsid w:val="00BE7AE1"/>
    <w:rsid w:val="00C0495F"/>
    <w:rsid w:val="00C05A27"/>
    <w:rsid w:val="00C12878"/>
    <w:rsid w:val="00C33AF7"/>
    <w:rsid w:val="00C57B0F"/>
    <w:rsid w:val="00C74727"/>
    <w:rsid w:val="00C85661"/>
    <w:rsid w:val="00C9016B"/>
    <w:rsid w:val="00CA2567"/>
    <w:rsid w:val="00CD3981"/>
    <w:rsid w:val="00CD5F3C"/>
    <w:rsid w:val="00CE649B"/>
    <w:rsid w:val="00CF6CED"/>
    <w:rsid w:val="00D154B7"/>
    <w:rsid w:val="00D15EFF"/>
    <w:rsid w:val="00D16CEB"/>
    <w:rsid w:val="00D3046B"/>
    <w:rsid w:val="00D418AA"/>
    <w:rsid w:val="00D44D52"/>
    <w:rsid w:val="00D9536A"/>
    <w:rsid w:val="00D96549"/>
    <w:rsid w:val="00D96770"/>
    <w:rsid w:val="00E053D7"/>
    <w:rsid w:val="00E06C58"/>
    <w:rsid w:val="00E23F58"/>
    <w:rsid w:val="00E53E0B"/>
    <w:rsid w:val="00E60A51"/>
    <w:rsid w:val="00E8117C"/>
    <w:rsid w:val="00E94CE5"/>
    <w:rsid w:val="00EA1809"/>
    <w:rsid w:val="00EA4920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254B"/>
    <w:rsid w:val="00F76581"/>
    <w:rsid w:val="00F97BD8"/>
    <w:rsid w:val="00FB5E5A"/>
    <w:rsid w:val="00FC0FEF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F9C86F-0A12-49FA-81C3-72E82E0ECC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3309</Words>
  <Characters>18203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Angélica Castro Salazar</cp:lastModifiedBy>
  <cp:revision>16</cp:revision>
  <dcterms:created xsi:type="dcterms:W3CDTF">2026-03-13T13:34:00Z</dcterms:created>
  <dcterms:modified xsi:type="dcterms:W3CDTF">2026-03-13T13:54:00Z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