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7A687C" w14:textId="77777777" w:rsidR="00C57B0F" w:rsidRPr="00E60A51" w:rsidRDefault="00C57B0F">
      <w:pPr>
        <w:spacing w:after="160" w:line="259" w:lineRule="auto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C57B0F" w:rsidRPr="00E60A51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72523064" w:rsidR="00C57B0F" w:rsidRPr="00E60A51" w:rsidRDefault="00E60A51">
            <w:pPr>
              <w:jc w:val="center"/>
              <w:rPr>
                <w:rFonts w:eastAsia="Calibri"/>
                <w:sz w:val="20"/>
                <w:szCs w:val="20"/>
              </w:rPr>
            </w:pPr>
            <w:r w:rsidRPr="00F8304E">
              <w:rPr>
                <w:noProof/>
                <w:color w:val="000000" w:themeColor="text1"/>
                <w:lang w:val="en-US" w:eastAsia="en-US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A709216" w14:textId="25636CD0" w:rsidR="00C57B0F" w:rsidRPr="00E60A51" w:rsidRDefault="00C57B0F">
            <w:pPr>
              <w:jc w:val="center"/>
              <w:rPr>
                <w:rFonts w:eastAsia="Calibri"/>
                <w:sz w:val="20"/>
                <w:szCs w:val="20"/>
              </w:rPr>
            </w:pPr>
          </w:p>
          <w:p w14:paraId="0BA125F2" w14:textId="77777777" w:rsidR="00C57B0F" w:rsidRPr="00E60A51" w:rsidRDefault="006F219D">
            <w:pPr>
              <w:rPr>
                <w:rFonts w:eastAsia="Calibri"/>
                <w:color w:val="ED7D31"/>
                <w:sz w:val="20"/>
                <w:szCs w:val="20"/>
              </w:rPr>
            </w:pPr>
            <w:r w:rsidRPr="00E60A51">
              <w:rPr>
                <w:rFonts w:eastAsia="Calibri"/>
                <w:color w:val="ED7D31"/>
                <w:sz w:val="20"/>
                <w:szCs w:val="20"/>
              </w:rPr>
              <w:t>ACTIVIDAD DIDÁCTICA CUESTIONARIO</w:t>
            </w:r>
          </w:p>
          <w:p w14:paraId="4039611F" w14:textId="77777777" w:rsidR="00C57B0F" w:rsidRPr="00E60A51" w:rsidRDefault="00C57B0F">
            <w:pPr>
              <w:jc w:val="center"/>
              <w:rPr>
                <w:rFonts w:eastAsia="Calibri"/>
                <w:sz w:val="20"/>
                <w:szCs w:val="20"/>
              </w:rPr>
            </w:pPr>
          </w:p>
        </w:tc>
      </w:tr>
      <w:tr w:rsidR="00C57B0F" w:rsidRPr="00E60A51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E60A51" w:rsidRDefault="006F219D" w:rsidP="00C0495F">
            <w:pPr>
              <w:spacing w:after="160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Generalidades de la actividad</w:t>
            </w:r>
          </w:p>
          <w:p w14:paraId="3B5F2D99" w14:textId="77777777" w:rsidR="00C0495F" w:rsidRPr="00E60A51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Las indicaciones, el mensaje de correcto e incorrecto debe estar la redacción en </w:t>
            </w:r>
            <w:r w:rsidR="00230CDA"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segunda persona</w:t>
            </w: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.</w:t>
            </w:r>
          </w:p>
          <w:p w14:paraId="1FBDEE44" w14:textId="77777777" w:rsidR="00C0495F" w:rsidRPr="00E60A51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Diligenciar solo los espacios en blanco.</w:t>
            </w:r>
          </w:p>
          <w:p w14:paraId="4DE91A42" w14:textId="77777777" w:rsidR="00C0495F" w:rsidRPr="00E60A51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E60A51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Señale en la columna </w:t>
            </w:r>
            <w:proofErr w:type="spellStart"/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Rta</w:t>
            </w:r>
            <w:proofErr w:type="spellEnd"/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. Correcta con una (x) de acuerdo con las opciones presentadas.</w:t>
            </w:r>
          </w:p>
          <w:p w14:paraId="7778E7D9" w14:textId="3580D3ED" w:rsidR="00C57B0F" w:rsidRPr="00E60A51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 </w:t>
            </w: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% de respuestas correctas o retroalimentación de mejora si es inferior a este porcentaje.</w:t>
            </w:r>
          </w:p>
          <w:p w14:paraId="74635954" w14:textId="3B551876" w:rsidR="00C57B0F" w:rsidRPr="00E60A51" w:rsidRDefault="006F219D">
            <w:pPr>
              <w:spacing w:after="160"/>
              <w:rPr>
                <w:color w:val="000000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Para sugerir este tipo de actividad tener presente equipo de Diseño Instruccional, que solo debe haber máximo </w:t>
            </w:r>
            <w:r w:rsidR="00E74D54">
              <w:rPr>
                <w:rFonts w:eastAsia="Calibri"/>
                <w:b w:val="0"/>
                <w:color w:val="595959"/>
                <w:sz w:val="20"/>
                <w:szCs w:val="20"/>
              </w:rPr>
              <w:t>veinte</w:t>
            </w: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 opciones de pregunta y que cada campo tiene un límite de palabras permitidas para garantizar el </w:t>
            </w:r>
            <w:r w:rsidRPr="00E60A51">
              <w:rPr>
                <w:rFonts w:eastAsia="Calibri"/>
                <w:b w:val="0"/>
                <w:i/>
                <w:color w:val="595959"/>
                <w:sz w:val="20"/>
                <w:szCs w:val="20"/>
              </w:rPr>
              <w:t>responsive web</w:t>
            </w: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.</w:t>
            </w:r>
          </w:p>
        </w:tc>
      </w:tr>
      <w:tr w:rsidR="00C57B0F" w:rsidRPr="00E60A51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E60A51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Instrucciones para el aprendiz</w:t>
            </w:r>
          </w:p>
          <w:p w14:paraId="27C06636" w14:textId="77777777" w:rsidR="00C57B0F" w:rsidRPr="00E60A51" w:rsidRDefault="00C57B0F">
            <w:pPr>
              <w:rPr>
                <w:rFonts w:eastAsia="Calibri"/>
                <w:color w:val="595959"/>
                <w:sz w:val="20"/>
                <w:szCs w:val="20"/>
              </w:rPr>
            </w:pPr>
          </w:p>
          <w:p w14:paraId="1B1DE622" w14:textId="77777777" w:rsidR="00C57B0F" w:rsidRPr="00E60A51" w:rsidRDefault="00C57B0F">
            <w:pPr>
              <w:rPr>
                <w:rFonts w:eastAsia="Calibri"/>
                <w:color w:val="595959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14:paraId="4D869AD9" w14:textId="5A514CCE" w:rsidR="00F70AE9" w:rsidRPr="00E74D54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  <w:shd w:val="clear" w:color="auto" w:fill="FFE599"/>
              </w:rPr>
            </w:pPr>
            <w:r w:rsidRPr="00E60A51">
              <w:rPr>
                <w:rFonts w:eastAsia="Calibri"/>
                <w:color w:val="000000"/>
                <w:sz w:val="20"/>
                <w:szCs w:val="20"/>
              </w:rPr>
              <w:t xml:space="preserve">Esta actividad le permitirá determinar el grado de apropiación de los contenidos del componente formativo </w:t>
            </w:r>
            <w:r w:rsidR="00E74D54" w:rsidRPr="00E74D54">
              <w:rPr>
                <w:b/>
                <w:color w:val="000000" w:themeColor="text1"/>
                <w:sz w:val="20"/>
                <w:szCs w:val="20"/>
              </w:rPr>
              <w:t xml:space="preserve">Herramientas para la gestión sostenible del servicio de </w:t>
            </w:r>
            <w:proofErr w:type="spellStart"/>
            <w:r w:rsidR="009A5E3C">
              <w:rPr>
                <w:b/>
                <w:color w:val="000000" w:themeColor="text1"/>
                <w:sz w:val="20"/>
                <w:szCs w:val="20"/>
              </w:rPr>
              <w:t>g</w:t>
            </w:r>
            <w:r w:rsidR="00E74D54" w:rsidRPr="00E74D54">
              <w:rPr>
                <w:b/>
                <w:color w:val="000000" w:themeColor="text1"/>
                <w:sz w:val="20"/>
                <w:szCs w:val="20"/>
              </w:rPr>
              <w:t>uianza</w:t>
            </w:r>
            <w:proofErr w:type="spellEnd"/>
            <w:r w:rsidR="00E74D54" w:rsidRPr="00E74D54">
              <w:rPr>
                <w:b/>
                <w:color w:val="000000" w:themeColor="text1"/>
                <w:sz w:val="20"/>
                <w:szCs w:val="20"/>
              </w:rPr>
              <w:t xml:space="preserve"> turística</w:t>
            </w:r>
          </w:p>
          <w:p w14:paraId="3FEF5E62" w14:textId="77777777" w:rsidR="00F70AE9" w:rsidRPr="00E60A51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</w:p>
          <w:p w14:paraId="5D04B07D" w14:textId="77777777" w:rsidR="00F70AE9" w:rsidRPr="00E60A51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  <w:r w:rsidRPr="00E60A51">
              <w:rPr>
                <w:rFonts w:eastAsia="Calibri"/>
                <w:color w:val="000000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17F391EA" w14:textId="77777777" w:rsidR="00F70AE9" w:rsidRPr="00E60A51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</w:p>
          <w:p w14:paraId="1EC50D8C" w14:textId="43DDDF71" w:rsidR="00C57B0F" w:rsidRPr="00E60A51" w:rsidRDefault="00E60A51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color w:val="000000"/>
                <w:sz w:val="20"/>
                <w:szCs w:val="20"/>
              </w:rPr>
              <w:t>Lea la pregunta de cada ítem y seleccione la respuesta correcta.</w:t>
            </w:r>
          </w:p>
        </w:tc>
      </w:tr>
      <w:tr w:rsidR="00F70AE9" w:rsidRPr="00E60A51" w14:paraId="749E10AF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F70AE9" w:rsidRPr="00E60A51" w:rsidRDefault="00F70AE9" w:rsidP="00F70AE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0B4012D" w14:textId="58D0645F" w:rsidR="00F70AE9" w:rsidRPr="00E60A51" w:rsidRDefault="00CC5B6E" w:rsidP="00F70A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Cuestionario</w:t>
            </w:r>
          </w:p>
        </w:tc>
      </w:tr>
      <w:tr w:rsidR="00F70AE9" w:rsidRPr="00E60A51" w14:paraId="15CA5FE7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F70AE9" w:rsidRPr="00E60A51" w:rsidRDefault="00F70AE9" w:rsidP="00F70AE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79A04D82" w14:textId="76BC5E48" w:rsidR="00F70AE9" w:rsidRPr="002977DA" w:rsidRDefault="009A5E3C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E</w:t>
            </w:r>
            <w:r w:rsidR="002977DA" w:rsidRPr="002977DA">
              <w:rPr>
                <w:color w:val="auto"/>
                <w:sz w:val="20"/>
                <w:szCs w:val="20"/>
              </w:rPr>
              <w:t>valuar la comprensión de los conceptos fundamentales del turismo, las tipologías turísticas, los impactos de la actividad, el desarrollo sostenible y la normatividad aplicable a la guianza turística en Colombia. Asimismo, busca fortalecer el conocimiento sobre el papel del guía como actor clave en la sostenibilidad, promoviendo prácticas responsables que integren aspectos económicos, socioculturales y ambientales, garantizando así un servicio de calidad, ético y comprometido con la conservación del patrimonio y el bienestar de las comunidades.</w:t>
            </w:r>
          </w:p>
        </w:tc>
      </w:tr>
      <w:tr w:rsidR="00F70AE9" w:rsidRPr="00E60A51" w14:paraId="735A041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F70AE9" w:rsidRPr="00E60A51" w:rsidRDefault="00F70AE9" w:rsidP="00F70AE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676B711" w14:textId="394F4B94" w:rsidR="00F70AE9" w:rsidRPr="00E60A51" w:rsidRDefault="00E60A51" w:rsidP="00F70AE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60A51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="00C57B0F" w:rsidRPr="00E60A51" w14:paraId="513BC1FE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E60A51" w:rsidRDefault="006F219D">
            <w:pPr>
              <w:jc w:val="center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PREGUNTAS</w:t>
            </w:r>
          </w:p>
        </w:tc>
      </w:tr>
      <w:tr w:rsidR="00E74D54" w:rsidRPr="00E60A51" w14:paraId="1CB5189C" w14:textId="77777777" w:rsidTr="00DC19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7777777" w:rsidR="00E74D54" w:rsidRPr="00E60A51" w:rsidRDefault="00E74D5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Pregunta 1</w:t>
            </w:r>
          </w:p>
        </w:tc>
        <w:tc>
          <w:tcPr>
            <w:tcW w:w="7620" w:type="dxa"/>
            <w:gridSpan w:val="2"/>
          </w:tcPr>
          <w:p w14:paraId="7F132666" w14:textId="37B1077B" w:rsidR="00E74D54" w:rsidRPr="009A5E3C" w:rsidRDefault="00E74D5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EAAAA"/>
                <w:sz w:val="20"/>
                <w:szCs w:val="20"/>
              </w:rPr>
            </w:pPr>
            <w:r w:rsidRPr="009A5E3C">
              <w:rPr>
                <w:rFonts w:eastAsia="Calibri"/>
                <w:b/>
                <w:bCs/>
                <w:color w:val="auto"/>
                <w:sz w:val="20"/>
                <w:szCs w:val="20"/>
              </w:rPr>
              <w:t>La sostenibilidad en turismo incluye principalmente las dimensiones:</w:t>
            </w:r>
          </w:p>
        </w:tc>
      </w:tr>
      <w:tr w:rsidR="00C57B0F" w:rsidRPr="00E60A51" w14:paraId="20634E81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C57B0F" w:rsidRPr="00E60A51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3DB98" w14:textId="13B71110" w:rsidR="00C57B0F" w:rsidRPr="00156537" w:rsidRDefault="00133D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33DFA">
              <w:rPr>
                <w:rFonts w:eastAsia="Calibri"/>
                <w:color w:val="auto"/>
                <w:sz w:val="20"/>
                <w:szCs w:val="20"/>
              </w:rPr>
              <w:t>Deportiva, tecnológica y hotelera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CEC4D6E" w14:textId="0C3F57E2" w:rsidR="00C57B0F" w:rsidRPr="00E60A51" w:rsidRDefault="00C57B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B5A11" w:rsidRPr="00E60A51" w14:paraId="63B8C19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CC760AA" w14:textId="77777777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D41D45" w14:textId="71165918" w:rsidR="008B5A11" w:rsidRPr="00156537" w:rsidRDefault="00133DFA" w:rsidP="008B5A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133DFA">
              <w:rPr>
                <w:color w:val="auto"/>
                <w:sz w:val="20"/>
                <w:szCs w:val="20"/>
              </w:rPr>
              <w:t>Comercial, política y recreativa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F73ACCC" w14:textId="6E86545A" w:rsidR="008B5A11" w:rsidRPr="00E60A51" w:rsidRDefault="008B5A11" w:rsidP="008B5A1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E60A51" w:rsidRPr="00E60A51" w14:paraId="5ABFE12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E270E67" w14:textId="205C7BC7" w:rsidR="00E60A51" w:rsidRPr="00E60A51" w:rsidRDefault="00E60A51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c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607DAE" w14:textId="0164D619" w:rsidR="00E60A51" w:rsidRPr="00156537" w:rsidRDefault="00133D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33DFA">
              <w:rPr>
                <w:rFonts w:eastAsia="Calibri"/>
                <w:color w:val="auto"/>
                <w:sz w:val="20"/>
                <w:szCs w:val="20"/>
              </w:rPr>
              <w:t>Financiera, administrativa y aeroportuaria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FC24437" w14:textId="42B89E28" w:rsidR="00E60A51" w:rsidRPr="00E60A51" w:rsidRDefault="00E60A5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E60A51" w:rsidRPr="00E60A51" w14:paraId="13C5F9AD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BBA1DB2" w14:textId="2C022DB5" w:rsidR="00E60A51" w:rsidRPr="00E60A51" w:rsidRDefault="00E60A51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d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E1208FC" w14:textId="26FEE699" w:rsidR="00E60A51" w:rsidRPr="00156537" w:rsidRDefault="00133D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33DFA">
              <w:rPr>
                <w:rFonts w:eastAsia="Calibri"/>
                <w:color w:val="auto"/>
                <w:sz w:val="20"/>
                <w:szCs w:val="20"/>
              </w:rPr>
              <w:t>Económica, sociocultural y ambiental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4EF84CA" w14:textId="234C572A" w:rsidR="00E60A51" w:rsidRPr="00E60A51" w:rsidRDefault="002977D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  <w:r w:rsidRPr="002977DA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E60A51" w:rsidRPr="00E60A51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E60A51" w:rsidRPr="00E60A51" w:rsidRDefault="00E60A51" w:rsidP="00E60A5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4DA35649" w:rsidR="00E60A51" w:rsidRPr="00BA6D74" w:rsidRDefault="008B5A11" w:rsidP="00E60A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A6D74">
              <w:rPr>
                <w:rFonts w:eastAsia="Calibri"/>
                <w:bCs/>
                <w:color w:val="auto"/>
                <w:sz w:val="20"/>
                <w:szCs w:val="20"/>
              </w:rPr>
              <w:t>Se evidenci</w:t>
            </w:r>
            <w:r w:rsidR="009A5E3C">
              <w:rPr>
                <w:rFonts w:eastAsia="Calibri"/>
                <w:bCs/>
                <w:color w:val="auto"/>
                <w:sz w:val="20"/>
                <w:szCs w:val="20"/>
              </w:rPr>
              <w:t>a</w:t>
            </w:r>
            <w:r w:rsidRPr="00BA6D74">
              <w:rPr>
                <w:rFonts w:eastAsia="Calibri"/>
                <w:bCs/>
                <w:color w:val="auto"/>
                <w:sz w:val="20"/>
                <w:szCs w:val="20"/>
              </w:rPr>
              <w:t xml:space="preserve"> que comprende </w:t>
            </w:r>
            <w:r w:rsidR="002977DA">
              <w:rPr>
                <w:rFonts w:eastAsia="Calibri"/>
                <w:bCs/>
                <w:color w:val="auto"/>
                <w:sz w:val="20"/>
                <w:szCs w:val="20"/>
              </w:rPr>
              <w:t>cu</w:t>
            </w:r>
            <w:r w:rsidR="009A5E3C">
              <w:rPr>
                <w:rFonts w:eastAsia="Calibri"/>
                <w:bCs/>
                <w:color w:val="auto"/>
                <w:sz w:val="20"/>
                <w:szCs w:val="20"/>
              </w:rPr>
              <w:t>á</w:t>
            </w:r>
            <w:r w:rsidR="002977DA">
              <w:rPr>
                <w:rFonts w:eastAsia="Calibri"/>
                <w:bCs/>
                <w:color w:val="auto"/>
                <w:sz w:val="20"/>
                <w:szCs w:val="20"/>
              </w:rPr>
              <w:t>l</w:t>
            </w:r>
            <w:r w:rsidR="00133DFA">
              <w:rPr>
                <w:rFonts w:eastAsia="Calibri"/>
                <w:bCs/>
                <w:color w:val="auto"/>
                <w:sz w:val="20"/>
                <w:szCs w:val="20"/>
              </w:rPr>
              <w:t>es son las dimensiones de la sostenibilidad.</w:t>
            </w:r>
            <w:r w:rsidR="002977DA">
              <w:rPr>
                <w:rFonts w:eastAsia="Calibri"/>
                <w:bCs/>
                <w:color w:val="auto"/>
                <w:sz w:val="20"/>
                <w:szCs w:val="20"/>
              </w:rPr>
              <w:t xml:space="preserve"> </w:t>
            </w:r>
          </w:p>
        </w:tc>
      </w:tr>
      <w:tr w:rsidR="008B5A11" w:rsidRPr="00E60A51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17827E70" w:rsidR="008B5A11" w:rsidRPr="00BA6D74" w:rsidRDefault="008B5A11" w:rsidP="008B5A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A6D74">
              <w:rPr>
                <w:rFonts w:eastAsia="Calibri"/>
                <w:bCs/>
                <w:color w:val="auto"/>
                <w:sz w:val="20"/>
                <w:szCs w:val="20"/>
              </w:rPr>
              <w:t>Se recomienda revisar nuevamente el componente</w:t>
            </w:r>
            <w:r w:rsidR="009A5E3C"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</w:tr>
      <w:tr w:rsidR="008B5A11" w:rsidRPr="00E60A51" w14:paraId="19481242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77777777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B7CAEBC" w14:textId="2E56ACFC" w:rsidR="008B5A11" w:rsidRPr="009A5E3C" w:rsidRDefault="00133DFA" w:rsidP="008B5A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9A5E3C">
              <w:rPr>
                <w:rFonts w:eastAsia="Calibri"/>
                <w:b/>
                <w:bCs/>
                <w:color w:val="auto"/>
                <w:sz w:val="20"/>
                <w:szCs w:val="20"/>
              </w:rPr>
              <w:t>Los indicadores de sostenibilidad propuestos por la OMT permiten:</w:t>
            </w:r>
          </w:p>
        </w:tc>
      </w:tr>
      <w:tr w:rsidR="008B5A11" w:rsidRPr="00E60A51" w14:paraId="2DB043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F11BAE" w14:textId="7ADE01D7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8BFDAC5" w14:textId="2CDD599A" w:rsidR="008B5A11" w:rsidRPr="00156537" w:rsidRDefault="00133DFA" w:rsidP="008B5A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33DFA">
              <w:rPr>
                <w:rFonts w:eastAsia="Calibri"/>
                <w:color w:val="auto"/>
                <w:sz w:val="20"/>
                <w:szCs w:val="20"/>
              </w:rPr>
              <w:t>Reemplazar las normas de calidad turística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03389B73" w14:textId="58C3BA09" w:rsidR="008B5A11" w:rsidRPr="00E60A51" w:rsidRDefault="008B5A11" w:rsidP="008B5A1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B5A11" w:rsidRPr="00E60A51" w14:paraId="02F8C14A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B9796A3" w14:textId="31F98473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14:paraId="417ABF49" w14:textId="42C321E4" w:rsidR="008B5A11" w:rsidRPr="00156537" w:rsidRDefault="00133DFA" w:rsidP="008B5A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33DFA">
              <w:rPr>
                <w:rFonts w:eastAsia="Calibri"/>
                <w:color w:val="auto"/>
                <w:sz w:val="20"/>
                <w:szCs w:val="20"/>
              </w:rPr>
              <w:t>Medir únicamente la satisfacción del turista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14:paraId="1D0925B8" w14:textId="50FF06F1" w:rsidR="008B5A11" w:rsidRPr="00E60A51" w:rsidRDefault="008B5A11" w:rsidP="008B5A1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8B5A11" w:rsidRPr="00E60A51" w14:paraId="6C80772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D36AED0" w14:textId="4C5B069E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c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55DD2F7D" w14:textId="0FC500A9" w:rsidR="008B5A11" w:rsidRPr="00156537" w:rsidRDefault="00133DFA" w:rsidP="008B5A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33DFA">
              <w:rPr>
                <w:rFonts w:eastAsia="Calibri"/>
                <w:color w:val="auto"/>
                <w:sz w:val="20"/>
                <w:szCs w:val="20"/>
              </w:rPr>
              <w:t>Analizar la relación del turismo con la economía, la sociedad y el medio ambiente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2173A4A8" w14:textId="62BA3A5E" w:rsidR="008B5A11" w:rsidRPr="00E60A51" w:rsidRDefault="002977DA" w:rsidP="008B5A1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  <w:r w:rsidRPr="002977DA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8B5A11" w:rsidRPr="00E60A51" w14:paraId="442AF42F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074A344E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d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</w:tcPr>
          <w:p w14:paraId="0A8B64CF" w14:textId="52F80377" w:rsidR="008B5A11" w:rsidRPr="00156537" w:rsidRDefault="00133DFA" w:rsidP="008B5A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33DFA">
              <w:rPr>
                <w:rFonts w:eastAsia="Calibri"/>
                <w:color w:val="auto"/>
                <w:sz w:val="20"/>
                <w:szCs w:val="20"/>
              </w:rPr>
              <w:t>Valorar solo los atractivos naturales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14:paraId="20A71059" w14:textId="52B24930" w:rsidR="008B5A11" w:rsidRPr="00E60A51" w:rsidRDefault="008B5A11" w:rsidP="008B5A1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B5A11" w:rsidRPr="00E60A51" w14:paraId="6515F4D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4D210087" w:rsidR="008B5A11" w:rsidRPr="00BA6D74" w:rsidRDefault="008B5A11" w:rsidP="008B5A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A6D74">
              <w:rPr>
                <w:rFonts w:eastAsia="Calibri"/>
                <w:bCs/>
                <w:color w:val="auto"/>
                <w:sz w:val="20"/>
                <w:szCs w:val="20"/>
              </w:rPr>
              <w:t>Se evidenci</w:t>
            </w:r>
            <w:r w:rsidR="009A5E3C">
              <w:rPr>
                <w:rFonts w:eastAsia="Calibri"/>
                <w:bCs/>
                <w:color w:val="auto"/>
                <w:sz w:val="20"/>
                <w:szCs w:val="20"/>
              </w:rPr>
              <w:t xml:space="preserve">a </w:t>
            </w:r>
            <w:r w:rsidRPr="00BA6D74">
              <w:rPr>
                <w:rFonts w:eastAsia="Calibri"/>
                <w:bCs/>
                <w:color w:val="auto"/>
                <w:sz w:val="20"/>
                <w:szCs w:val="20"/>
              </w:rPr>
              <w:t xml:space="preserve">que comprende </w:t>
            </w:r>
            <w:r w:rsidR="002977DA">
              <w:rPr>
                <w:rFonts w:eastAsia="Calibri"/>
                <w:bCs/>
                <w:color w:val="auto"/>
                <w:sz w:val="20"/>
                <w:szCs w:val="20"/>
              </w:rPr>
              <w:t>cu</w:t>
            </w:r>
            <w:r w:rsidR="009A5E3C">
              <w:rPr>
                <w:rFonts w:eastAsia="Calibri"/>
                <w:bCs/>
                <w:color w:val="auto"/>
                <w:sz w:val="20"/>
                <w:szCs w:val="20"/>
              </w:rPr>
              <w:t>á</w:t>
            </w:r>
            <w:r w:rsidR="002977DA">
              <w:rPr>
                <w:rFonts w:eastAsia="Calibri"/>
                <w:bCs/>
                <w:color w:val="auto"/>
                <w:sz w:val="20"/>
                <w:szCs w:val="20"/>
              </w:rPr>
              <w:t>l</w:t>
            </w:r>
            <w:r w:rsidR="00133DFA">
              <w:rPr>
                <w:rFonts w:eastAsia="Calibri"/>
                <w:bCs/>
                <w:color w:val="auto"/>
                <w:sz w:val="20"/>
                <w:szCs w:val="20"/>
              </w:rPr>
              <w:t>es son los</w:t>
            </w:r>
            <w:r w:rsidR="002977DA">
              <w:rPr>
                <w:rFonts w:eastAsia="Calibri"/>
                <w:bCs/>
                <w:color w:val="auto"/>
                <w:sz w:val="20"/>
                <w:szCs w:val="20"/>
              </w:rPr>
              <w:t xml:space="preserve"> </w:t>
            </w:r>
            <w:r w:rsidR="00133DFA" w:rsidRPr="00133DFA">
              <w:rPr>
                <w:rFonts w:eastAsia="Calibri"/>
                <w:color w:val="auto"/>
                <w:sz w:val="20"/>
                <w:szCs w:val="20"/>
              </w:rPr>
              <w:t>indicadores de sostenibilidad</w:t>
            </w:r>
            <w:r w:rsidR="002977DA"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</w:tr>
      <w:tr w:rsidR="008B5A11" w:rsidRPr="00E60A51" w14:paraId="0F88F984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77777777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607556A3" w:rsidR="008B5A11" w:rsidRPr="00BA6D74" w:rsidRDefault="009A5E3C" w:rsidP="008B5A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A6D74">
              <w:rPr>
                <w:rFonts w:eastAsia="Calibri"/>
                <w:bCs/>
                <w:color w:val="auto"/>
                <w:sz w:val="20"/>
                <w:szCs w:val="20"/>
              </w:rPr>
              <w:t>Se recomienda revisar nuevamente el componente</w:t>
            </w:r>
            <w:r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</w:tr>
      <w:tr w:rsidR="008B5A11" w:rsidRPr="00E60A51" w14:paraId="18E34A6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77777777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Pregunta 3</w:t>
            </w:r>
          </w:p>
        </w:tc>
        <w:tc>
          <w:tcPr>
            <w:tcW w:w="7620" w:type="dxa"/>
            <w:gridSpan w:val="2"/>
          </w:tcPr>
          <w:p w14:paraId="61D73A45" w14:textId="38C4C3DA" w:rsidR="008B5A11" w:rsidRPr="009A5E3C" w:rsidRDefault="00133DFA" w:rsidP="008B5A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9A5E3C">
              <w:rPr>
                <w:rFonts w:eastAsia="Calibri"/>
                <w:b/>
                <w:bCs/>
                <w:color w:val="auto"/>
                <w:sz w:val="20"/>
                <w:szCs w:val="20"/>
              </w:rPr>
              <w:t>¿Cuál de los siguientes aspectos hace parte de los indicadores de sostenibilidad en turismo?</w:t>
            </w:r>
          </w:p>
        </w:tc>
      </w:tr>
      <w:tr w:rsidR="008B5A11" w:rsidRPr="00E60A51" w14:paraId="099D670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0FECEDA3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2F42BA19" w14:textId="1D74639D" w:rsidR="008B5A11" w:rsidRPr="00156537" w:rsidRDefault="00133DFA" w:rsidP="008B5A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33DFA">
              <w:rPr>
                <w:rFonts w:eastAsia="Calibri"/>
                <w:color w:val="auto"/>
                <w:sz w:val="20"/>
                <w:szCs w:val="20"/>
              </w:rPr>
              <w:t>Participación social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14:paraId="2DEA1E69" w14:textId="0F0785B5" w:rsidR="008B5A11" w:rsidRPr="00E60A51" w:rsidRDefault="008B5A11" w:rsidP="008B5A1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8B5A11" w:rsidRPr="00E60A51" w14:paraId="34603C0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85686D" w14:textId="380FDC3C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77042058" w14:textId="151E3DCD" w:rsidR="008B5A11" w:rsidRPr="00156537" w:rsidRDefault="00133DFA" w:rsidP="008B5A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33DFA">
              <w:rPr>
                <w:rFonts w:eastAsia="Calibri"/>
                <w:color w:val="auto"/>
                <w:sz w:val="20"/>
                <w:szCs w:val="20"/>
              </w:rPr>
              <w:t>Diseño de uniformes del guía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7459CED2" w14:textId="4DD7688A" w:rsidR="008B5A11" w:rsidRPr="00E60A51" w:rsidRDefault="008B5A11" w:rsidP="008B5A1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B5A11" w:rsidRPr="00E60A51" w14:paraId="6255FBCB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6E7529C" w14:textId="5380B6BF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c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</w:tcPr>
          <w:p w14:paraId="235912FA" w14:textId="4435AB0D" w:rsidR="008B5A11" w:rsidRPr="00156537" w:rsidRDefault="00133DFA" w:rsidP="008B5A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33DFA">
              <w:rPr>
                <w:rFonts w:eastAsia="Calibri"/>
                <w:color w:val="auto"/>
                <w:sz w:val="20"/>
                <w:szCs w:val="20"/>
              </w:rPr>
              <w:t>Decoración de habitaciones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14:paraId="2B39C562" w14:textId="0949AD00" w:rsidR="008B5A11" w:rsidRPr="00E60A51" w:rsidRDefault="008B5A11" w:rsidP="008B5A1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8B5A11" w:rsidRPr="00E60A51" w14:paraId="629DF2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4EB4609" w14:textId="0BEFAC22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d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20EA86E3" w14:textId="59EFF9CC" w:rsidR="008B5A11" w:rsidRPr="00156537" w:rsidRDefault="00133DFA" w:rsidP="008B5A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33DFA">
              <w:rPr>
                <w:rFonts w:eastAsia="Calibri"/>
                <w:color w:val="auto"/>
                <w:sz w:val="20"/>
                <w:szCs w:val="20"/>
              </w:rPr>
              <w:t>Venta de artesanías importadas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60456E1B" w14:textId="2EA12AC0" w:rsidR="008B5A11" w:rsidRPr="00E60A51" w:rsidRDefault="008B5A11" w:rsidP="008B5A1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8B5A11" w:rsidRPr="00E60A51" w14:paraId="5C1A1703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77777777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C5ECCB" w14:textId="18CED810" w:rsidR="008B5A11" w:rsidRPr="003A703B" w:rsidRDefault="008B5A11" w:rsidP="008B5A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A6D74">
              <w:rPr>
                <w:rFonts w:eastAsia="Calibri"/>
                <w:bCs/>
                <w:color w:val="auto"/>
                <w:sz w:val="20"/>
                <w:szCs w:val="20"/>
              </w:rPr>
              <w:t>Se evidenci</w:t>
            </w:r>
            <w:r w:rsidR="009A5E3C">
              <w:rPr>
                <w:rFonts w:eastAsia="Calibri"/>
                <w:bCs/>
                <w:color w:val="auto"/>
                <w:sz w:val="20"/>
                <w:szCs w:val="20"/>
              </w:rPr>
              <w:t>a</w:t>
            </w:r>
            <w:r w:rsidRPr="00BA6D74">
              <w:rPr>
                <w:rFonts w:eastAsia="Calibri"/>
                <w:bCs/>
                <w:color w:val="auto"/>
                <w:sz w:val="20"/>
                <w:szCs w:val="20"/>
              </w:rPr>
              <w:t xml:space="preserve"> que comprende</w:t>
            </w:r>
            <w:r>
              <w:rPr>
                <w:rFonts w:eastAsia="Calibri"/>
                <w:bCs/>
                <w:color w:val="auto"/>
                <w:sz w:val="20"/>
                <w:szCs w:val="20"/>
              </w:rPr>
              <w:t xml:space="preserve"> </w:t>
            </w:r>
            <w:r w:rsidR="00AD4D67">
              <w:rPr>
                <w:rFonts w:eastAsia="Calibri"/>
                <w:bCs/>
                <w:color w:val="auto"/>
                <w:sz w:val="20"/>
                <w:szCs w:val="20"/>
              </w:rPr>
              <w:t xml:space="preserve">y conoce </w:t>
            </w:r>
            <w:r w:rsidR="008E5546">
              <w:rPr>
                <w:rFonts w:eastAsia="Calibri"/>
                <w:bCs/>
                <w:color w:val="auto"/>
                <w:sz w:val="20"/>
                <w:szCs w:val="20"/>
              </w:rPr>
              <w:t xml:space="preserve">los </w:t>
            </w:r>
            <w:r w:rsidR="00133DFA" w:rsidRPr="00133DFA">
              <w:rPr>
                <w:rFonts w:eastAsia="Calibri"/>
                <w:color w:val="auto"/>
                <w:sz w:val="20"/>
                <w:szCs w:val="20"/>
              </w:rPr>
              <w:t xml:space="preserve">aspectos </w:t>
            </w:r>
            <w:r w:rsidR="00133DFA">
              <w:rPr>
                <w:rFonts w:eastAsia="Calibri"/>
                <w:color w:val="auto"/>
                <w:sz w:val="20"/>
                <w:szCs w:val="20"/>
              </w:rPr>
              <w:t xml:space="preserve">que </w:t>
            </w:r>
            <w:r w:rsidR="00133DFA" w:rsidRPr="00133DFA">
              <w:rPr>
                <w:rFonts w:eastAsia="Calibri"/>
                <w:color w:val="auto"/>
                <w:sz w:val="20"/>
                <w:szCs w:val="20"/>
              </w:rPr>
              <w:t>hace</w:t>
            </w:r>
            <w:r w:rsidR="00133DFA">
              <w:rPr>
                <w:rFonts w:eastAsia="Calibri"/>
                <w:color w:val="auto"/>
                <w:sz w:val="20"/>
                <w:szCs w:val="20"/>
              </w:rPr>
              <w:t>n</w:t>
            </w:r>
            <w:r w:rsidR="00133DFA" w:rsidRPr="00133DFA">
              <w:rPr>
                <w:rFonts w:eastAsia="Calibri"/>
                <w:color w:val="auto"/>
                <w:sz w:val="20"/>
                <w:szCs w:val="20"/>
              </w:rPr>
              <w:t xml:space="preserve"> parte de los indicadores de sostenibilidad en turismo</w:t>
            </w:r>
            <w:r w:rsidR="00F913CA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="008B5A11" w:rsidRPr="00E60A51" w14:paraId="6816776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2D3AD8E7" w:rsidR="008B5A11" w:rsidRPr="003A703B" w:rsidRDefault="009A5E3C" w:rsidP="008B5A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A6D74">
              <w:rPr>
                <w:rFonts w:eastAsia="Calibri"/>
                <w:bCs/>
                <w:color w:val="auto"/>
                <w:sz w:val="20"/>
                <w:szCs w:val="20"/>
              </w:rPr>
              <w:t>Se recomienda revisar nuevamente el componente</w:t>
            </w:r>
            <w:r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</w:tr>
      <w:tr w:rsidR="008B5A11" w:rsidRPr="00E60A51" w14:paraId="7029FEF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5C0E5AE4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D6D2B7B" w14:textId="11668A04" w:rsidR="008B5A11" w:rsidRPr="009A5E3C" w:rsidRDefault="00897E5F" w:rsidP="008B5A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9A5E3C">
              <w:rPr>
                <w:rFonts w:eastAsia="Calibri"/>
                <w:b/>
                <w:bCs/>
                <w:color w:val="auto"/>
                <w:sz w:val="20"/>
                <w:szCs w:val="20"/>
              </w:rPr>
              <w:t>El organismo que acredita entidades certificadoras en criterios de sostenibilidad turística a nivel mundial es:</w:t>
            </w:r>
          </w:p>
        </w:tc>
      </w:tr>
      <w:tr w:rsidR="008B5A11" w:rsidRPr="00E60A51" w14:paraId="5B5EF97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62788E0" w14:textId="6DD75813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BABAF1" w14:textId="49C34048" w:rsidR="008B5A11" w:rsidRPr="00E60A51" w:rsidRDefault="00897E5F" w:rsidP="008B5A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97E5F">
              <w:rPr>
                <w:rFonts w:eastAsia="Calibri"/>
                <w:color w:val="auto"/>
                <w:sz w:val="20"/>
                <w:szCs w:val="20"/>
              </w:rPr>
              <w:t>UNESCO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7A2608D" w14:textId="2B6FABFB" w:rsidR="008B5A11" w:rsidRPr="00E60A51" w:rsidRDefault="008B5A11" w:rsidP="008B5A1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B5A11" w:rsidRPr="00E60A51" w14:paraId="4FFE26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2C00AB63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A54C0C" w14:textId="6EFF0DD9" w:rsidR="008B5A11" w:rsidRPr="00E60A51" w:rsidRDefault="00897E5F" w:rsidP="008B5A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97E5F">
              <w:rPr>
                <w:rFonts w:eastAsia="Calibri"/>
                <w:color w:val="auto"/>
                <w:sz w:val="20"/>
                <w:szCs w:val="20"/>
              </w:rPr>
              <w:t>GSTC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363353C" w14:textId="48AB53B2" w:rsidR="008B5A11" w:rsidRPr="00E60A51" w:rsidRDefault="00AD4D67" w:rsidP="008B5A1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8B5A11" w:rsidRPr="00E60A51" w14:paraId="443BC02D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AF0CF86" w14:textId="30BBC4EA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c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620EC" w14:textId="351B2FA1" w:rsidR="008B5A11" w:rsidRPr="003A703B" w:rsidRDefault="00897E5F" w:rsidP="008B5A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97E5F">
              <w:rPr>
                <w:rFonts w:eastAsia="Calibri"/>
                <w:color w:val="auto"/>
                <w:sz w:val="20"/>
                <w:szCs w:val="20"/>
              </w:rPr>
              <w:t>SENA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A39BE05" w14:textId="05C744E9" w:rsidR="008B5A11" w:rsidRPr="003A703B" w:rsidRDefault="008B5A11" w:rsidP="008B5A1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B5A11" w:rsidRPr="00E60A51" w14:paraId="070A10F5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2D0CDEC" w14:textId="2E7E1795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d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89D9D" w14:textId="2352A89C" w:rsidR="008B5A11" w:rsidRPr="003A703B" w:rsidRDefault="00897E5F" w:rsidP="008B5A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97E5F">
              <w:rPr>
                <w:rFonts w:eastAsia="Calibri"/>
                <w:color w:val="auto"/>
                <w:sz w:val="20"/>
                <w:szCs w:val="20"/>
              </w:rPr>
              <w:t>ICOMOS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14389CB" w14:textId="407CC093" w:rsidR="008B5A11" w:rsidRPr="003A703B" w:rsidRDefault="008B5A11" w:rsidP="008B5A1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B5A11" w:rsidRPr="00E60A51" w14:paraId="2BEF3AC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E4A24" w14:textId="12696F01" w:rsidR="008B5A11" w:rsidRPr="003A703B" w:rsidRDefault="008B5A11" w:rsidP="008B5A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A6D74">
              <w:rPr>
                <w:rFonts w:eastAsia="Calibri"/>
                <w:bCs/>
                <w:color w:val="auto"/>
                <w:sz w:val="20"/>
                <w:szCs w:val="20"/>
              </w:rPr>
              <w:t>Se evidenci</w:t>
            </w:r>
            <w:r w:rsidR="009A5E3C">
              <w:rPr>
                <w:rFonts w:eastAsia="Calibri"/>
                <w:bCs/>
                <w:color w:val="auto"/>
                <w:sz w:val="20"/>
                <w:szCs w:val="20"/>
              </w:rPr>
              <w:t>a</w:t>
            </w:r>
            <w:r w:rsidRPr="00BA6D74">
              <w:rPr>
                <w:rFonts w:eastAsia="Calibri"/>
                <w:bCs/>
                <w:color w:val="auto"/>
                <w:sz w:val="20"/>
                <w:szCs w:val="20"/>
              </w:rPr>
              <w:t xml:space="preserve"> que comprende</w:t>
            </w:r>
            <w:r w:rsidR="009A5E3C">
              <w:rPr>
                <w:rFonts w:eastAsia="Calibri"/>
                <w:bCs/>
                <w:color w:val="auto"/>
                <w:sz w:val="20"/>
                <w:szCs w:val="20"/>
              </w:rPr>
              <w:t xml:space="preserve"> cuál es</w:t>
            </w:r>
            <w:r>
              <w:rPr>
                <w:rFonts w:eastAsia="Calibri"/>
                <w:bCs/>
                <w:color w:val="auto"/>
                <w:sz w:val="20"/>
                <w:szCs w:val="20"/>
              </w:rPr>
              <w:t xml:space="preserve"> </w:t>
            </w:r>
            <w:r w:rsidR="009A5E3C">
              <w:rPr>
                <w:rFonts w:eastAsia="Calibri"/>
                <w:bCs/>
                <w:color w:val="auto"/>
                <w:sz w:val="20"/>
                <w:szCs w:val="20"/>
              </w:rPr>
              <w:t>la</w:t>
            </w:r>
            <w:r w:rsidR="00897E5F">
              <w:rPr>
                <w:rFonts w:eastAsia="Calibri"/>
                <w:bCs/>
                <w:color w:val="auto"/>
                <w:sz w:val="20"/>
                <w:szCs w:val="20"/>
              </w:rPr>
              <w:t xml:space="preserve"> </w:t>
            </w:r>
            <w:r w:rsidR="00897E5F" w:rsidRPr="00897E5F">
              <w:rPr>
                <w:rFonts w:eastAsia="Calibri"/>
                <w:color w:val="auto"/>
                <w:sz w:val="20"/>
                <w:szCs w:val="20"/>
              </w:rPr>
              <w:t>entidad certificador</w:t>
            </w:r>
            <w:r w:rsidR="009A5E3C">
              <w:rPr>
                <w:rFonts w:eastAsia="Calibri"/>
                <w:color w:val="auto"/>
                <w:sz w:val="20"/>
                <w:szCs w:val="20"/>
              </w:rPr>
              <w:t>a</w:t>
            </w:r>
            <w:r w:rsidR="00897E5F" w:rsidRPr="00897E5F">
              <w:rPr>
                <w:rFonts w:eastAsia="Calibri"/>
                <w:color w:val="auto"/>
                <w:sz w:val="20"/>
                <w:szCs w:val="20"/>
              </w:rPr>
              <w:t xml:space="preserve"> en criterios de sostenibilidad turística a nivel mundial</w:t>
            </w:r>
            <w:r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</w:tr>
      <w:tr w:rsidR="008B5A11" w:rsidRPr="00E60A51" w14:paraId="1B198E2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77777777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7638C9B6" w:rsidR="008B5A11" w:rsidRPr="003A703B" w:rsidRDefault="009A5E3C" w:rsidP="008B5A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A6D74">
              <w:rPr>
                <w:rFonts w:eastAsia="Calibri"/>
                <w:bCs/>
                <w:color w:val="auto"/>
                <w:sz w:val="20"/>
                <w:szCs w:val="20"/>
              </w:rPr>
              <w:t>Se recomienda revisar nuevamente el componente</w:t>
            </w:r>
            <w:r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</w:tr>
      <w:tr w:rsidR="008B5A11" w:rsidRPr="00E60A51" w14:paraId="7DFA247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77777777" w:rsidR="008B5A11" w:rsidRPr="003A703B" w:rsidRDefault="008B5A11" w:rsidP="008B5A11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A703B">
              <w:rPr>
                <w:rFonts w:eastAsia="Calibri"/>
                <w:color w:val="auto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</w:tcPr>
          <w:p w14:paraId="42742D49" w14:textId="0F49A247" w:rsidR="008B5A11" w:rsidRPr="009A5E3C" w:rsidRDefault="00897E5F" w:rsidP="008B5A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9A5E3C">
              <w:rPr>
                <w:rFonts w:eastAsia="Calibri"/>
                <w:b/>
                <w:bCs/>
                <w:color w:val="auto"/>
                <w:sz w:val="20"/>
                <w:szCs w:val="20"/>
              </w:rPr>
              <w:t>Los criterios GSTC están organizados en:</w:t>
            </w:r>
          </w:p>
        </w:tc>
      </w:tr>
      <w:tr w:rsidR="008B5A11" w:rsidRPr="00E60A51" w14:paraId="28F8479A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6D5AF67E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19708C" w14:textId="60EB7EBF" w:rsidR="008B5A11" w:rsidRPr="00E60A51" w:rsidRDefault="00897E5F" w:rsidP="008B5A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97E5F">
              <w:rPr>
                <w:rFonts w:eastAsia="Calibri"/>
                <w:color w:val="auto"/>
                <w:sz w:val="20"/>
                <w:szCs w:val="20"/>
              </w:rPr>
              <w:t>Dos pilares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DFF5F4F" w14:textId="7F0C905C" w:rsidR="008B5A11" w:rsidRPr="00E60A51" w:rsidRDefault="008B5A11" w:rsidP="008B5A1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B5A11" w:rsidRPr="00E60A51" w14:paraId="657F3D7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7DFAC32" w14:textId="3DCEDBCF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DDDE6B" w14:textId="456A5781" w:rsidR="008B5A11" w:rsidRPr="00E60A51" w:rsidRDefault="00897E5F" w:rsidP="008B5A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97E5F">
              <w:rPr>
                <w:rFonts w:eastAsia="Calibri"/>
                <w:color w:val="auto"/>
                <w:sz w:val="20"/>
                <w:szCs w:val="20"/>
              </w:rPr>
              <w:t>Tres pilares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CAA8A0E" w14:textId="689149E1" w:rsidR="008B5A11" w:rsidRPr="00E60A51" w:rsidRDefault="008B5A11" w:rsidP="008B5A1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B5A11" w:rsidRPr="00E60A51" w14:paraId="55AC46D0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7EB5D00" w14:textId="43D36592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c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5B90EF" w14:textId="1BABBBD8" w:rsidR="008B5A11" w:rsidRPr="003A703B" w:rsidRDefault="00897E5F" w:rsidP="008B5A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97E5F">
              <w:rPr>
                <w:rFonts w:eastAsia="Calibri"/>
                <w:color w:val="auto"/>
                <w:sz w:val="20"/>
                <w:szCs w:val="20"/>
              </w:rPr>
              <w:t>Cuatro pilares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2D3E2B0" w14:textId="61071D3E" w:rsidR="008B5A11" w:rsidRPr="00E60A51" w:rsidRDefault="00AD4D67" w:rsidP="008B5A1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  <w:r w:rsidRPr="00AD4D67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8B5A11" w:rsidRPr="00E60A51" w14:paraId="17D879E8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1683A53" w14:textId="1FEC75EC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d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692716C" w14:textId="265207FD" w:rsidR="008B5A11" w:rsidRPr="003A703B" w:rsidRDefault="00897E5F" w:rsidP="008B5A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97E5F">
              <w:rPr>
                <w:rFonts w:eastAsia="Calibri"/>
                <w:color w:val="auto"/>
                <w:sz w:val="20"/>
                <w:szCs w:val="20"/>
              </w:rPr>
              <w:t>Seis pilares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B160C08" w14:textId="36850587" w:rsidR="008B5A11" w:rsidRPr="00E60A51" w:rsidRDefault="008B5A11" w:rsidP="008B5A1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8B5A11" w:rsidRPr="00E60A51" w14:paraId="19CA660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77777777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EA69B" w14:textId="3FDE6F54" w:rsidR="008B5A11" w:rsidRPr="00D77582" w:rsidRDefault="008B5A11" w:rsidP="008B5A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D77582">
              <w:rPr>
                <w:rFonts w:eastAsia="Calibri"/>
                <w:bCs/>
                <w:color w:val="auto"/>
                <w:sz w:val="20"/>
                <w:szCs w:val="20"/>
              </w:rPr>
              <w:t>Se evidenci</w:t>
            </w:r>
            <w:r w:rsidR="009A5E3C">
              <w:rPr>
                <w:rFonts w:eastAsia="Calibri"/>
                <w:bCs/>
                <w:color w:val="auto"/>
                <w:sz w:val="20"/>
                <w:szCs w:val="20"/>
              </w:rPr>
              <w:t>a</w:t>
            </w:r>
            <w:r w:rsidRPr="00D77582">
              <w:rPr>
                <w:rFonts w:eastAsia="Calibri"/>
                <w:bCs/>
                <w:color w:val="auto"/>
                <w:sz w:val="20"/>
                <w:szCs w:val="20"/>
              </w:rPr>
              <w:t xml:space="preserve"> que comprende </w:t>
            </w:r>
            <w:r w:rsidR="00897E5F">
              <w:rPr>
                <w:rFonts w:eastAsia="Calibri"/>
                <w:bCs/>
                <w:color w:val="auto"/>
                <w:sz w:val="20"/>
                <w:szCs w:val="20"/>
              </w:rPr>
              <w:t xml:space="preserve">cómo están organizados los </w:t>
            </w:r>
            <w:r w:rsidR="00897E5F" w:rsidRPr="00897E5F">
              <w:rPr>
                <w:rFonts w:eastAsia="Calibri"/>
                <w:bCs/>
                <w:color w:val="auto"/>
                <w:sz w:val="20"/>
                <w:szCs w:val="20"/>
              </w:rPr>
              <w:t>criterios GSTC</w:t>
            </w:r>
            <w:r w:rsidR="00AD4D67"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</w:tr>
      <w:tr w:rsidR="008B5A11" w:rsidRPr="00E60A51" w14:paraId="4CA120E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1A778C39" w:rsidR="008B5A11" w:rsidRPr="00D77582" w:rsidRDefault="009A5E3C" w:rsidP="008B5A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A6D74">
              <w:rPr>
                <w:rFonts w:eastAsia="Calibri"/>
                <w:bCs/>
                <w:color w:val="auto"/>
                <w:sz w:val="20"/>
                <w:szCs w:val="20"/>
              </w:rPr>
              <w:t>Se recomienda revisar nuevamente el componente</w:t>
            </w:r>
            <w:r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</w:tr>
      <w:tr w:rsidR="008B5A11" w:rsidRPr="00E60A51" w14:paraId="664A85FC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381EDA19" w:rsidR="008B5A11" w:rsidRPr="003A703B" w:rsidRDefault="008B5A11" w:rsidP="008B5A11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E665151" w14:textId="716FE675" w:rsidR="008B5A11" w:rsidRPr="004E2011" w:rsidRDefault="00897E5F" w:rsidP="008B5A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4E2011">
              <w:rPr>
                <w:rFonts w:eastAsia="Calibri"/>
                <w:b/>
                <w:bCs/>
                <w:color w:val="auto"/>
                <w:sz w:val="20"/>
                <w:szCs w:val="20"/>
              </w:rPr>
              <w:t>Uno de los pilares de los criterios GSTC es:</w:t>
            </w:r>
          </w:p>
        </w:tc>
      </w:tr>
      <w:tr w:rsidR="008B5A11" w:rsidRPr="00E60A51" w14:paraId="761A02F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4031499" w14:textId="2651F5EB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3A1BAF" w14:textId="7351891D" w:rsidR="008B5A11" w:rsidRPr="00D77582" w:rsidRDefault="00897E5F" w:rsidP="008B5A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97E5F">
              <w:rPr>
                <w:color w:val="auto"/>
                <w:sz w:val="20"/>
                <w:szCs w:val="20"/>
              </w:rPr>
              <w:t>Publicidad masiva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144C3D7" w14:textId="3BE3B401" w:rsidR="008B5A11" w:rsidRPr="00E60A51" w:rsidRDefault="008B5A11" w:rsidP="008B5A1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B5A11" w:rsidRPr="00E60A51" w14:paraId="1F8ED008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4C0B8E7" w14:textId="3153F98F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826051" w14:textId="69FB935F" w:rsidR="008B5A11" w:rsidRPr="00D77582" w:rsidRDefault="00897E5F" w:rsidP="008B5A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97E5F">
              <w:rPr>
                <w:rFonts w:eastAsia="Calibri"/>
                <w:color w:val="auto"/>
                <w:sz w:val="20"/>
                <w:szCs w:val="20"/>
              </w:rPr>
              <w:t>Recreación urbana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4B5DA92" w14:textId="3FCF185D" w:rsidR="008B5A11" w:rsidRPr="00081EFD" w:rsidRDefault="008B5A11" w:rsidP="008B5A1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sz w:val="20"/>
                <w:szCs w:val="20"/>
              </w:rPr>
            </w:pPr>
          </w:p>
        </w:tc>
      </w:tr>
      <w:tr w:rsidR="008B5A11" w:rsidRPr="00E60A51" w14:paraId="1442B59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20E5467" w14:textId="7D99BDD5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c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C8BE45" w14:textId="52BE4F78" w:rsidR="008B5A11" w:rsidRPr="00D77582" w:rsidRDefault="00897E5F" w:rsidP="008B5A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97E5F">
              <w:rPr>
                <w:rFonts w:eastAsia="Calibri"/>
                <w:color w:val="auto"/>
                <w:sz w:val="20"/>
                <w:szCs w:val="20"/>
              </w:rPr>
              <w:t>Transporte privado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2384884" w14:textId="47FBAF9E" w:rsidR="008B5A11" w:rsidRPr="00E60A51" w:rsidRDefault="008B5A11" w:rsidP="008B5A1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8B5A11" w:rsidRPr="00E60A51" w14:paraId="3057D19B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487AB3F2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d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12C64C2" w14:textId="1BA98E21" w:rsidR="008B5A11" w:rsidRPr="00D77582" w:rsidRDefault="00897E5F" w:rsidP="008B5A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97E5F">
              <w:rPr>
                <w:rFonts w:eastAsia="Calibri"/>
                <w:color w:val="auto"/>
                <w:sz w:val="20"/>
                <w:szCs w:val="20"/>
              </w:rPr>
              <w:t>Gestión sostenible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F224258" w14:textId="06E68214" w:rsidR="008B5A11" w:rsidRPr="00E60A51" w:rsidRDefault="00AD4D67" w:rsidP="008B5A1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8B5A11" w:rsidRPr="00E60A51" w14:paraId="1EEB521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77777777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32BB5D3" w14:textId="561208C3" w:rsidR="008B5A11" w:rsidRPr="003A703B" w:rsidRDefault="00CA6BC4" w:rsidP="008B5A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A6D74">
              <w:rPr>
                <w:rFonts w:eastAsia="Calibri"/>
                <w:bCs/>
                <w:color w:val="auto"/>
                <w:sz w:val="20"/>
                <w:szCs w:val="20"/>
              </w:rPr>
              <w:t>Se evidenci</w:t>
            </w:r>
            <w:r w:rsidR="004E2011">
              <w:rPr>
                <w:rFonts w:eastAsia="Calibri"/>
                <w:bCs/>
                <w:color w:val="auto"/>
                <w:sz w:val="20"/>
                <w:szCs w:val="20"/>
              </w:rPr>
              <w:t>a</w:t>
            </w:r>
            <w:r w:rsidRPr="00BA6D74">
              <w:rPr>
                <w:rFonts w:eastAsia="Calibri"/>
                <w:bCs/>
                <w:color w:val="auto"/>
                <w:sz w:val="20"/>
                <w:szCs w:val="20"/>
              </w:rPr>
              <w:t xml:space="preserve"> que comprende</w:t>
            </w:r>
            <w:r>
              <w:rPr>
                <w:rFonts w:eastAsia="Calibri"/>
                <w:bCs/>
                <w:color w:val="auto"/>
                <w:sz w:val="20"/>
                <w:szCs w:val="20"/>
              </w:rPr>
              <w:t xml:space="preserve"> </w:t>
            </w:r>
            <w:r w:rsidR="00897E5F">
              <w:rPr>
                <w:rFonts w:eastAsia="Calibri"/>
                <w:bCs/>
                <w:color w:val="auto"/>
                <w:sz w:val="20"/>
                <w:szCs w:val="20"/>
              </w:rPr>
              <w:t>cu</w:t>
            </w:r>
            <w:r w:rsidR="004E2011">
              <w:rPr>
                <w:rFonts w:eastAsia="Calibri"/>
                <w:bCs/>
                <w:color w:val="auto"/>
                <w:sz w:val="20"/>
                <w:szCs w:val="20"/>
              </w:rPr>
              <w:t>á</w:t>
            </w:r>
            <w:r w:rsidR="00897E5F">
              <w:rPr>
                <w:rFonts w:eastAsia="Calibri"/>
                <w:bCs/>
                <w:color w:val="auto"/>
                <w:sz w:val="20"/>
                <w:szCs w:val="20"/>
              </w:rPr>
              <w:t xml:space="preserve">les son los </w:t>
            </w:r>
            <w:r w:rsidR="00897E5F" w:rsidRPr="00897E5F">
              <w:rPr>
                <w:rFonts w:eastAsia="Calibri"/>
                <w:color w:val="auto"/>
                <w:sz w:val="20"/>
                <w:szCs w:val="20"/>
              </w:rPr>
              <w:t>pilares de los criterios GSTC</w:t>
            </w:r>
            <w:r w:rsidR="00897E5F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="008B5A11" w:rsidRPr="00E60A51" w14:paraId="3A508D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77777777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3062F0" w14:textId="17BDCDC3" w:rsidR="008B5A11" w:rsidRPr="003A703B" w:rsidRDefault="004E2011" w:rsidP="008B5A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A6D74">
              <w:rPr>
                <w:rFonts w:eastAsia="Calibri"/>
                <w:bCs/>
                <w:color w:val="auto"/>
                <w:sz w:val="20"/>
                <w:szCs w:val="20"/>
              </w:rPr>
              <w:t>Se recomienda revisar nuevamente el componente</w:t>
            </w:r>
            <w:r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</w:tr>
      <w:tr w:rsidR="008B5A11" w:rsidRPr="00E60A51" w14:paraId="02DC91A3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3BC09AE1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2"/>
          </w:tcPr>
          <w:p w14:paraId="1AA9E5AB" w14:textId="3B2086F1" w:rsidR="008B5A11" w:rsidRPr="004E2011" w:rsidRDefault="00897E5F" w:rsidP="008B5A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auto"/>
                <w:sz w:val="20"/>
                <w:szCs w:val="20"/>
              </w:rPr>
            </w:pPr>
            <w:r w:rsidRPr="004E2011">
              <w:rPr>
                <w:b/>
                <w:bCs/>
                <w:color w:val="auto"/>
                <w:sz w:val="20"/>
                <w:szCs w:val="20"/>
              </w:rPr>
              <w:t>La sostenibilidad económica en turismo busca:</w:t>
            </w:r>
          </w:p>
        </w:tc>
      </w:tr>
      <w:tr w:rsidR="008B5A11" w:rsidRPr="00E60A51" w14:paraId="6C1AF91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CBDCC0" w14:textId="105380A3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1E096FB" w14:textId="7ECEF6A0" w:rsidR="008B5A11" w:rsidRPr="00E60A51" w:rsidRDefault="00897E5F" w:rsidP="008B5A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97E5F">
              <w:rPr>
                <w:rFonts w:eastAsia="Calibri"/>
                <w:color w:val="auto"/>
                <w:sz w:val="20"/>
                <w:szCs w:val="20"/>
              </w:rPr>
              <w:t>Eliminar la participación comunitaria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00CF4DF" w14:textId="2D6CD764" w:rsidR="008B5A11" w:rsidRPr="00E60A51" w:rsidRDefault="008B5A11" w:rsidP="008B5A1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B5A11" w:rsidRPr="00E60A51" w14:paraId="3AD917A3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1D388CD" w14:textId="71A735A4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341464" w14:textId="0A6784EE" w:rsidR="008B5A11" w:rsidRPr="00E60A51" w:rsidRDefault="00897E5F" w:rsidP="008B5A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97E5F">
              <w:rPr>
                <w:rFonts w:eastAsia="Calibri"/>
                <w:color w:val="auto"/>
                <w:sz w:val="20"/>
                <w:szCs w:val="20"/>
              </w:rPr>
              <w:t>Reemplazar los productos locales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7FEF3BA" w14:textId="21F18688" w:rsidR="008B5A11" w:rsidRPr="00E60A51" w:rsidRDefault="008B5A11" w:rsidP="008B5A1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B5A11" w:rsidRPr="00E60A51" w14:paraId="0A96A1F7" w14:textId="77777777" w:rsidTr="00B11C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7A4946" w14:textId="36C1D6E1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c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A02B6" w14:textId="5853E0AB" w:rsidR="008B5A11" w:rsidRPr="003778F2" w:rsidRDefault="00897E5F" w:rsidP="008B5A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97E5F">
              <w:rPr>
                <w:rFonts w:eastAsia="Calibri"/>
                <w:color w:val="auto"/>
                <w:sz w:val="20"/>
                <w:szCs w:val="20"/>
              </w:rPr>
              <w:t>Asegurar la viabilidad a largo plazo de las actividades turísticas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F26B264" w14:textId="20D9D42F" w:rsidR="008B5A11" w:rsidRPr="00E60A51" w:rsidRDefault="006B7532" w:rsidP="008B5A1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  <w:r w:rsidRPr="006B7532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8B5A11" w:rsidRPr="00E60A51" w14:paraId="5DA7FED2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34894CD" w14:textId="455D4AC8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d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814934" w14:textId="3AE2BD97" w:rsidR="008B5A11" w:rsidRPr="00897E5F" w:rsidRDefault="00897E5F" w:rsidP="008B5A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97E5F">
              <w:rPr>
                <w:rFonts w:eastAsia="Calibri"/>
                <w:color w:val="auto"/>
                <w:sz w:val="20"/>
                <w:szCs w:val="20"/>
              </w:rPr>
              <w:t>Aumentar el turismo sin planificación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4E2035E" w14:textId="5FADD295" w:rsidR="008B5A11" w:rsidRPr="00AB5BA5" w:rsidRDefault="008B5A11" w:rsidP="008B5A1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sz w:val="20"/>
                <w:szCs w:val="20"/>
              </w:rPr>
            </w:pPr>
          </w:p>
        </w:tc>
      </w:tr>
      <w:tr w:rsidR="008B5A11" w:rsidRPr="00E60A51" w14:paraId="45B0648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56CA5BA" w14:textId="77777777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1E9E6C" w14:textId="1A85B7F0" w:rsidR="008B5A11" w:rsidRPr="003778F2" w:rsidRDefault="006B7532" w:rsidP="008B5A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A6D74">
              <w:rPr>
                <w:rFonts w:eastAsia="Calibri"/>
                <w:bCs/>
                <w:color w:val="auto"/>
                <w:sz w:val="20"/>
                <w:szCs w:val="20"/>
              </w:rPr>
              <w:t>Se evidenci</w:t>
            </w:r>
            <w:r w:rsidR="004E2011">
              <w:rPr>
                <w:rFonts w:eastAsia="Calibri"/>
                <w:bCs/>
                <w:color w:val="auto"/>
                <w:sz w:val="20"/>
                <w:szCs w:val="20"/>
              </w:rPr>
              <w:t>a</w:t>
            </w:r>
            <w:r w:rsidRPr="00BA6D74">
              <w:rPr>
                <w:rFonts w:eastAsia="Calibri"/>
                <w:bCs/>
                <w:color w:val="auto"/>
                <w:sz w:val="20"/>
                <w:szCs w:val="20"/>
              </w:rPr>
              <w:t xml:space="preserve"> que comprende</w:t>
            </w:r>
            <w:r>
              <w:rPr>
                <w:rFonts w:eastAsia="Calibri"/>
                <w:bCs/>
                <w:color w:val="auto"/>
                <w:sz w:val="20"/>
                <w:szCs w:val="20"/>
              </w:rPr>
              <w:t xml:space="preserve"> </w:t>
            </w:r>
            <w:r w:rsidR="0087425F">
              <w:rPr>
                <w:rFonts w:eastAsia="Calibri"/>
                <w:bCs/>
                <w:color w:val="auto"/>
                <w:sz w:val="20"/>
                <w:szCs w:val="20"/>
              </w:rPr>
              <w:t xml:space="preserve">el </w:t>
            </w:r>
            <w:r w:rsidR="004E2011">
              <w:rPr>
                <w:rFonts w:eastAsia="Calibri"/>
                <w:bCs/>
                <w:color w:val="auto"/>
                <w:sz w:val="20"/>
                <w:szCs w:val="20"/>
              </w:rPr>
              <w:t>significado</w:t>
            </w:r>
            <w:r w:rsidR="00AF601E">
              <w:rPr>
                <w:rFonts w:eastAsia="Calibri"/>
                <w:bCs/>
                <w:color w:val="auto"/>
                <w:sz w:val="20"/>
                <w:szCs w:val="20"/>
              </w:rPr>
              <w:t xml:space="preserve"> </w:t>
            </w:r>
            <w:r w:rsidR="00897E5F">
              <w:rPr>
                <w:rFonts w:eastAsia="Calibri"/>
                <w:bCs/>
                <w:color w:val="auto"/>
                <w:sz w:val="20"/>
                <w:szCs w:val="20"/>
              </w:rPr>
              <w:t xml:space="preserve">de </w:t>
            </w:r>
            <w:r w:rsidR="0087425F" w:rsidRPr="00897E5F">
              <w:rPr>
                <w:color w:val="auto"/>
                <w:sz w:val="20"/>
                <w:szCs w:val="20"/>
              </w:rPr>
              <w:t>sostenibilidad económica en</w:t>
            </w:r>
            <w:r w:rsidR="004E2011">
              <w:rPr>
                <w:color w:val="auto"/>
                <w:sz w:val="20"/>
                <w:szCs w:val="20"/>
              </w:rPr>
              <w:t xml:space="preserve"> </w:t>
            </w:r>
            <w:r w:rsidR="0087425F" w:rsidRPr="00897E5F">
              <w:rPr>
                <w:color w:val="auto"/>
                <w:sz w:val="20"/>
                <w:szCs w:val="20"/>
              </w:rPr>
              <w:t>turismo</w:t>
            </w:r>
            <w:r w:rsidR="00F913CA">
              <w:rPr>
                <w:color w:val="auto"/>
                <w:sz w:val="20"/>
                <w:szCs w:val="20"/>
              </w:rPr>
              <w:t>.</w:t>
            </w:r>
          </w:p>
        </w:tc>
      </w:tr>
      <w:tr w:rsidR="008B5A11" w:rsidRPr="00E60A51" w14:paraId="2907126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77777777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C17735" w14:textId="4B04E6F6" w:rsidR="008B5A11" w:rsidRPr="003778F2" w:rsidRDefault="004E2011" w:rsidP="008B5A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A6D74">
              <w:rPr>
                <w:rFonts w:eastAsia="Calibri"/>
                <w:bCs/>
                <w:color w:val="auto"/>
                <w:sz w:val="20"/>
                <w:szCs w:val="20"/>
              </w:rPr>
              <w:t>Se recomienda revisar nuevamente el componente</w:t>
            </w:r>
            <w:r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</w:tr>
      <w:tr w:rsidR="008B5A11" w:rsidRPr="00E60A51" w14:paraId="3E7297B0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471587AE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8018C5E" w14:textId="15182651" w:rsidR="008B5A11" w:rsidRPr="004E2011" w:rsidRDefault="0087425F" w:rsidP="008B5A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4E2011">
              <w:rPr>
                <w:rFonts w:eastAsia="Calibri"/>
                <w:b/>
                <w:bCs/>
                <w:color w:val="auto"/>
                <w:sz w:val="20"/>
                <w:szCs w:val="20"/>
              </w:rPr>
              <w:t>Según la NTC 6507:2021, el plan de acción en guianza turística es:</w:t>
            </w:r>
          </w:p>
        </w:tc>
      </w:tr>
      <w:tr w:rsidR="008B5A11" w:rsidRPr="00E60A51" w14:paraId="6FB46BB0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D3214DA" w14:textId="454C03D0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lastRenderedPageBreak/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56C7D7" w14:textId="095A92C6" w:rsidR="008B5A11" w:rsidRPr="003778F2" w:rsidRDefault="0087425F" w:rsidP="008B5A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7425F">
              <w:rPr>
                <w:rFonts w:eastAsia="Calibri"/>
                <w:color w:val="auto"/>
                <w:sz w:val="20"/>
                <w:szCs w:val="20"/>
              </w:rPr>
              <w:t>Una herramienta de planificación estratégica para la prestación del servicio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D3D3203" w14:textId="236E1ACE" w:rsidR="008B5A11" w:rsidRPr="003778F2" w:rsidRDefault="00AF601E" w:rsidP="008B5A1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8B5A11" w:rsidRPr="00E60A51" w14:paraId="0D1395F8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1C95B29" w14:textId="103B2579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4BAE9C5" w14:textId="72BD5C11" w:rsidR="008B5A11" w:rsidRPr="003778F2" w:rsidRDefault="0087425F" w:rsidP="008B5A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7425F">
              <w:rPr>
                <w:rFonts w:eastAsia="Calibri"/>
                <w:color w:val="auto"/>
                <w:sz w:val="20"/>
                <w:szCs w:val="20"/>
              </w:rPr>
              <w:t>Un requisito exclusivo de restaurantes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1A6F50B" w14:textId="1375A600" w:rsidR="008B5A11" w:rsidRPr="003778F2" w:rsidRDefault="008B5A11" w:rsidP="008B5A1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B5A11" w:rsidRPr="00E60A51" w14:paraId="63A54F4E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9DD562B" w14:textId="48193D71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c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B3F6D83" w14:textId="6581E379" w:rsidR="008B5A11" w:rsidRPr="003778F2" w:rsidRDefault="0087425F" w:rsidP="008B5A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7425F">
              <w:rPr>
                <w:rFonts w:eastAsia="Calibri"/>
                <w:color w:val="auto"/>
                <w:sz w:val="20"/>
                <w:szCs w:val="20"/>
              </w:rPr>
              <w:t>Un documento opcional sin valor operativo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B5915C7" w14:textId="1772CF56" w:rsidR="008B5A11" w:rsidRPr="003778F2" w:rsidRDefault="008B5A11" w:rsidP="008B5A1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B5A11" w:rsidRPr="00E60A51" w14:paraId="3107D78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217C2A26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d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AA39825" w14:textId="430076FE" w:rsidR="008B5A11" w:rsidRPr="003778F2" w:rsidRDefault="0087425F" w:rsidP="008B5A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7425F">
              <w:rPr>
                <w:rFonts w:eastAsia="Calibri"/>
                <w:color w:val="auto"/>
                <w:sz w:val="20"/>
                <w:szCs w:val="20"/>
              </w:rPr>
              <w:t>Una encuesta de satisfacción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1107FE9" w14:textId="3DA9F811" w:rsidR="008B5A11" w:rsidRPr="003778F2" w:rsidRDefault="008B5A11" w:rsidP="008B5A1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B5A11" w:rsidRPr="00E60A51" w14:paraId="54E2E5D5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77777777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DDBE87" w14:textId="31590DEF" w:rsidR="008B5A11" w:rsidRPr="00481F68" w:rsidRDefault="006B7532" w:rsidP="008B5A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A6D74">
              <w:rPr>
                <w:rFonts w:eastAsia="Calibri"/>
                <w:bCs/>
                <w:color w:val="auto"/>
                <w:sz w:val="20"/>
                <w:szCs w:val="20"/>
              </w:rPr>
              <w:t>Se evidenci</w:t>
            </w:r>
            <w:r w:rsidR="004E2011">
              <w:rPr>
                <w:rFonts w:eastAsia="Calibri"/>
                <w:bCs/>
                <w:color w:val="auto"/>
                <w:sz w:val="20"/>
                <w:szCs w:val="20"/>
              </w:rPr>
              <w:t>a</w:t>
            </w:r>
            <w:r w:rsidRPr="00BA6D74">
              <w:rPr>
                <w:rFonts w:eastAsia="Calibri"/>
                <w:bCs/>
                <w:color w:val="auto"/>
                <w:sz w:val="20"/>
                <w:szCs w:val="20"/>
              </w:rPr>
              <w:t xml:space="preserve"> que comprende</w:t>
            </w:r>
            <w:r w:rsidR="0087425F">
              <w:rPr>
                <w:rFonts w:eastAsia="Calibri"/>
                <w:bCs/>
                <w:color w:val="auto"/>
                <w:sz w:val="20"/>
                <w:szCs w:val="20"/>
              </w:rPr>
              <w:t xml:space="preserve"> qu</w:t>
            </w:r>
            <w:r w:rsidR="004E2011">
              <w:rPr>
                <w:rFonts w:eastAsia="Calibri"/>
                <w:bCs/>
                <w:color w:val="auto"/>
                <w:sz w:val="20"/>
                <w:szCs w:val="20"/>
              </w:rPr>
              <w:t>é</w:t>
            </w:r>
            <w:r w:rsidR="0087425F">
              <w:rPr>
                <w:rFonts w:eastAsia="Calibri"/>
                <w:bCs/>
                <w:color w:val="auto"/>
                <w:sz w:val="20"/>
                <w:szCs w:val="20"/>
              </w:rPr>
              <w:t xml:space="preserve"> es un plan</w:t>
            </w:r>
            <w:r w:rsidR="0087425F" w:rsidRPr="0087425F">
              <w:rPr>
                <w:rFonts w:eastAsia="Calibri"/>
                <w:color w:val="auto"/>
                <w:sz w:val="20"/>
                <w:szCs w:val="20"/>
              </w:rPr>
              <w:t xml:space="preserve"> de acción en guianza turística</w:t>
            </w:r>
            <w:r w:rsidRPr="00D2478E"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</w:tr>
      <w:tr w:rsidR="008B5A11" w:rsidRPr="00E60A51" w14:paraId="0CD5827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77777777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DEA7BB" w14:textId="5FA657A5" w:rsidR="008B5A11" w:rsidRPr="00481F68" w:rsidRDefault="004E2011" w:rsidP="008B5A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</w:pPr>
            <w:r w:rsidRPr="00BA6D74">
              <w:rPr>
                <w:rFonts w:eastAsia="Calibri"/>
                <w:bCs/>
                <w:color w:val="auto"/>
                <w:sz w:val="20"/>
                <w:szCs w:val="20"/>
              </w:rPr>
              <w:t>Se recomienda revisar nuevamente el componente</w:t>
            </w:r>
            <w:r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</w:tr>
      <w:tr w:rsidR="008B5A11" w:rsidRPr="00E60A51" w14:paraId="5E57D04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4F63FDF6" w:rsidR="008B5A11" w:rsidRPr="00481F68" w:rsidRDefault="008B5A11" w:rsidP="008B5A11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Pregunta 9</w:t>
            </w:r>
          </w:p>
        </w:tc>
        <w:tc>
          <w:tcPr>
            <w:tcW w:w="7620" w:type="dxa"/>
            <w:gridSpan w:val="2"/>
          </w:tcPr>
          <w:p w14:paraId="71B24040" w14:textId="13474004" w:rsidR="008B5A11" w:rsidRPr="00086AF7" w:rsidRDefault="0087425F" w:rsidP="008B5A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086AF7">
              <w:rPr>
                <w:rFonts w:eastAsia="Calibri"/>
                <w:b/>
                <w:bCs/>
                <w:color w:val="auto"/>
                <w:sz w:val="20"/>
                <w:szCs w:val="20"/>
              </w:rPr>
              <w:t>¿Cuál de los siguientes elementos corresponde a una técnica de presentación del guía de turismo?</w:t>
            </w:r>
          </w:p>
        </w:tc>
      </w:tr>
      <w:tr w:rsidR="008B5A11" w:rsidRPr="00E60A51" w14:paraId="0D366D4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DD5B4D" w14:textId="77F5D446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C048551" w14:textId="06335F66" w:rsidR="008B5A11" w:rsidRPr="00481F68" w:rsidRDefault="0087425F" w:rsidP="008B5A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7425F">
              <w:rPr>
                <w:rFonts w:eastAsia="Calibri"/>
                <w:color w:val="auto"/>
                <w:sz w:val="20"/>
                <w:szCs w:val="20"/>
              </w:rPr>
              <w:t>Evaluación de inventarios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47B674B" w14:textId="6E468D27" w:rsidR="008B5A11" w:rsidRPr="00E60A51" w:rsidRDefault="008B5A11" w:rsidP="008B5A1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B5A11" w:rsidRPr="00E60A51" w14:paraId="098DA0B4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94DDF1E" w14:textId="2CDD683C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756DF2" w14:textId="7BDF6E4B" w:rsidR="008B5A11" w:rsidRPr="00481F68" w:rsidRDefault="0087425F" w:rsidP="008B5A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7425F">
              <w:rPr>
                <w:rFonts w:eastAsia="Calibri"/>
                <w:color w:val="auto"/>
                <w:sz w:val="20"/>
                <w:szCs w:val="20"/>
              </w:rPr>
              <w:t>Facturación del servicio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307B3E7" w14:textId="563B80DA" w:rsidR="008B5A11" w:rsidRPr="00E60A51" w:rsidRDefault="008B5A11" w:rsidP="008B5A1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8B5A11" w:rsidRPr="00E60A51" w14:paraId="5190455A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903D578" w14:textId="44F4815D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c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2116BC" w14:textId="459733D3" w:rsidR="008B5A11" w:rsidRPr="0087425F" w:rsidRDefault="0087425F" w:rsidP="008B5A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7425F">
              <w:rPr>
                <w:color w:val="auto"/>
                <w:sz w:val="20"/>
                <w:szCs w:val="20"/>
              </w:rPr>
              <w:t>Proyección de la voz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77228B3" w14:textId="5934B61E" w:rsidR="008B5A11" w:rsidRPr="00E60A51" w:rsidRDefault="00ED6172" w:rsidP="008B5A1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  <w:r w:rsidRPr="00ED6172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8B5A11" w:rsidRPr="00E60A51" w14:paraId="03445BF4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0A3B9D" w14:textId="563F1F06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d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9DF08B" w14:textId="54ABF3CD" w:rsidR="008B5A11" w:rsidRPr="00E60A51" w:rsidRDefault="0087425F" w:rsidP="008B5A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7425F">
              <w:rPr>
                <w:rFonts w:eastAsia="Calibri"/>
                <w:color w:val="auto"/>
                <w:sz w:val="20"/>
                <w:szCs w:val="20"/>
              </w:rPr>
              <w:t>Registro de equipaje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921DDBC" w14:textId="2779DC75" w:rsidR="008B5A11" w:rsidRPr="00E60A51" w:rsidRDefault="008B5A11" w:rsidP="008B5A1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B5A11" w:rsidRPr="00E60A51" w14:paraId="5628C909" w14:textId="77777777" w:rsidTr="00597DC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0884D45" w14:textId="77777777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0941A9" w14:textId="481F5662" w:rsidR="008B5A11" w:rsidRPr="00481F68" w:rsidRDefault="00CF405E" w:rsidP="008B5A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A6D74">
              <w:rPr>
                <w:rFonts w:eastAsia="Calibri"/>
                <w:bCs/>
                <w:color w:val="auto"/>
                <w:sz w:val="20"/>
                <w:szCs w:val="20"/>
              </w:rPr>
              <w:t>Se evidenci</w:t>
            </w:r>
            <w:r w:rsidR="008D086D">
              <w:rPr>
                <w:rFonts w:eastAsia="Calibri"/>
                <w:bCs/>
                <w:color w:val="auto"/>
                <w:sz w:val="20"/>
                <w:szCs w:val="20"/>
              </w:rPr>
              <w:t>a</w:t>
            </w:r>
            <w:r w:rsidRPr="00BA6D74">
              <w:rPr>
                <w:rFonts w:eastAsia="Calibri"/>
                <w:bCs/>
                <w:color w:val="auto"/>
                <w:sz w:val="20"/>
                <w:szCs w:val="20"/>
              </w:rPr>
              <w:t xml:space="preserve"> que comprende</w:t>
            </w:r>
            <w:r>
              <w:rPr>
                <w:rFonts w:eastAsia="Calibri"/>
                <w:bCs/>
                <w:color w:val="auto"/>
                <w:sz w:val="20"/>
                <w:szCs w:val="20"/>
              </w:rPr>
              <w:t xml:space="preserve"> </w:t>
            </w:r>
            <w:r w:rsidR="00ED6172">
              <w:rPr>
                <w:rFonts w:eastAsia="Calibri"/>
                <w:bCs/>
                <w:color w:val="auto"/>
                <w:sz w:val="20"/>
                <w:szCs w:val="20"/>
              </w:rPr>
              <w:t>los componentes</w:t>
            </w:r>
            <w:r w:rsidR="0087425F">
              <w:rPr>
                <w:rFonts w:eastAsia="Calibri"/>
                <w:bCs/>
                <w:color w:val="auto"/>
                <w:sz w:val="20"/>
                <w:szCs w:val="20"/>
              </w:rPr>
              <w:t xml:space="preserve"> de las </w:t>
            </w:r>
            <w:r w:rsidR="0087425F" w:rsidRPr="0087425F">
              <w:rPr>
                <w:rFonts w:eastAsia="Calibri"/>
                <w:color w:val="auto"/>
                <w:sz w:val="20"/>
                <w:szCs w:val="20"/>
              </w:rPr>
              <w:t>técnicas de presentación del guía de turismo</w:t>
            </w:r>
            <w:r w:rsidRPr="00184297"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</w:tr>
      <w:tr w:rsidR="008B5A11" w:rsidRPr="00E60A51" w14:paraId="2DA70B9B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77777777" w:rsidR="008B5A11" w:rsidRPr="00481F68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81F68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8703BC" w14:textId="75B5A0EE" w:rsidR="008B5A11" w:rsidRPr="00481F68" w:rsidRDefault="008D086D" w:rsidP="008B5A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A6D74">
              <w:rPr>
                <w:rFonts w:eastAsia="Calibri"/>
                <w:bCs/>
                <w:color w:val="auto"/>
                <w:sz w:val="20"/>
                <w:szCs w:val="20"/>
              </w:rPr>
              <w:t>Se recomienda revisar nuevamente el componente</w:t>
            </w:r>
            <w:r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</w:tr>
      <w:tr w:rsidR="008B5A11" w:rsidRPr="00E60A51" w14:paraId="0CF9762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3598DB67" w:rsidR="008B5A11" w:rsidRPr="00481F68" w:rsidRDefault="008B5A11" w:rsidP="008B5A11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481F68">
              <w:rPr>
                <w:rFonts w:eastAsia="Calibri"/>
                <w:color w:val="auto"/>
                <w:sz w:val="20"/>
                <w:szCs w:val="20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FCF96C" w14:textId="1001CF22" w:rsidR="008B5A11" w:rsidRPr="008D086D" w:rsidRDefault="0087425F" w:rsidP="008B5A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uto"/>
                <w:sz w:val="20"/>
                <w:szCs w:val="20"/>
              </w:rPr>
            </w:pPr>
            <w:r w:rsidRPr="008D086D">
              <w:rPr>
                <w:b/>
                <w:bCs/>
                <w:color w:val="auto"/>
                <w:sz w:val="20"/>
                <w:szCs w:val="20"/>
              </w:rPr>
              <w:t>De acuerdo con la NTC 6507:2021, el guía de turismo no debe conducir grupos de más de:</w:t>
            </w:r>
          </w:p>
        </w:tc>
      </w:tr>
      <w:tr w:rsidR="008B5A11" w:rsidRPr="00E60A51" w14:paraId="6F04B43E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935BE48" w14:textId="3351B869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D1B861" w14:textId="642FF987" w:rsidR="008B5A11" w:rsidRPr="00481F68" w:rsidRDefault="0087425F" w:rsidP="008B5A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F913CA">
              <w:rPr>
                <w:color w:val="auto"/>
                <w:sz w:val="20"/>
                <w:szCs w:val="20"/>
              </w:rPr>
              <w:t>15 personas</w:t>
            </w:r>
            <w:r w:rsidR="00F913CA">
              <w:rPr>
                <w:color w:val="aut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19B547A" w14:textId="5A9AC2EE" w:rsidR="008B5A11" w:rsidRPr="00E60A51" w:rsidRDefault="00ED6172" w:rsidP="008B5A1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8B5A11" w:rsidRPr="00E60A51" w14:paraId="1C83FBB7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4C6D306" w14:textId="611C6FA1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A9A392A" w14:textId="22564F61" w:rsidR="008B5A11" w:rsidRPr="00481F68" w:rsidRDefault="0087425F" w:rsidP="008B5A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7425F">
              <w:rPr>
                <w:rFonts w:eastAsia="Calibri"/>
                <w:color w:val="auto"/>
                <w:sz w:val="20"/>
                <w:szCs w:val="20"/>
              </w:rPr>
              <w:t>20 personas</w:t>
            </w:r>
            <w:r w:rsidR="00F913CA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98FCBA2" w14:textId="77777777" w:rsidR="008B5A11" w:rsidRPr="00E60A51" w:rsidRDefault="008B5A11" w:rsidP="008B5A1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8B5A11" w:rsidRPr="00E60A51" w14:paraId="12694F5C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EB5F33B" w14:textId="1AF36B60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c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5412B3A" w14:textId="137FA129" w:rsidR="008B5A11" w:rsidRPr="00481F68" w:rsidRDefault="0087425F" w:rsidP="008B5A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7425F">
              <w:rPr>
                <w:rFonts w:eastAsia="Calibri"/>
                <w:color w:val="auto"/>
                <w:sz w:val="20"/>
                <w:szCs w:val="20"/>
              </w:rPr>
              <w:t>12 personas</w:t>
            </w:r>
            <w:r w:rsidR="00F913CA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0240F3C" w14:textId="5130DCFD" w:rsidR="008B5A11" w:rsidRPr="00481F68" w:rsidRDefault="008B5A11" w:rsidP="008B5A1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B5A11" w:rsidRPr="00E60A51" w14:paraId="234B58A3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30EB25FC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d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76EB75" w14:textId="48DAF897" w:rsidR="008B5A11" w:rsidRPr="00481F68" w:rsidRDefault="0087425F" w:rsidP="008B5A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7425F">
              <w:rPr>
                <w:rFonts w:eastAsia="Calibri"/>
                <w:color w:val="auto"/>
                <w:sz w:val="20"/>
                <w:szCs w:val="20"/>
              </w:rPr>
              <w:t>10 personas</w:t>
            </w:r>
            <w:r w:rsidR="00F913CA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D33B248" w14:textId="38057910" w:rsidR="008B5A11" w:rsidRPr="00E60A51" w:rsidRDefault="008B5A11" w:rsidP="008B5A1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B5A11" w:rsidRPr="00E60A51" w14:paraId="6D16765F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77777777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BD9C98F" w14:textId="158BC75F" w:rsidR="008B5A11" w:rsidRPr="00481F68" w:rsidRDefault="00CF405E" w:rsidP="008B5A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A6D74">
              <w:rPr>
                <w:rFonts w:eastAsia="Calibri"/>
                <w:bCs/>
                <w:color w:val="auto"/>
                <w:sz w:val="20"/>
                <w:szCs w:val="20"/>
              </w:rPr>
              <w:t>Se evidenci</w:t>
            </w:r>
            <w:r w:rsidR="008D086D">
              <w:rPr>
                <w:rFonts w:eastAsia="Calibri"/>
                <w:bCs/>
                <w:color w:val="auto"/>
                <w:sz w:val="20"/>
                <w:szCs w:val="20"/>
              </w:rPr>
              <w:t>a</w:t>
            </w:r>
            <w:r w:rsidRPr="00BA6D74">
              <w:rPr>
                <w:rFonts w:eastAsia="Calibri"/>
                <w:bCs/>
                <w:color w:val="auto"/>
                <w:sz w:val="20"/>
                <w:szCs w:val="20"/>
              </w:rPr>
              <w:t xml:space="preserve"> que comprende</w:t>
            </w:r>
            <w:r>
              <w:rPr>
                <w:rFonts w:eastAsia="Calibri"/>
                <w:bCs/>
                <w:color w:val="auto"/>
                <w:sz w:val="20"/>
                <w:szCs w:val="20"/>
              </w:rPr>
              <w:t xml:space="preserve"> </w:t>
            </w:r>
            <w:r w:rsidR="002E5D43">
              <w:rPr>
                <w:rFonts w:eastAsia="Calibri"/>
                <w:bCs/>
                <w:color w:val="auto"/>
                <w:sz w:val="20"/>
                <w:szCs w:val="20"/>
              </w:rPr>
              <w:t>las técnicas de conducción de grupos de acuerdo a la normatividad</w:t>
            </w:r>
            <w:r w:rsidRPr="00184297"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</w:tr>
      <w:tr w:rsidR="008B5A11" w:rsidRPr="00E60A51" w14:paraId="291A1FB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C80B6F" w14:textId="77777777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26B4A9C" w14:textId="0CE2C243" w:rsidR="008B5A11" w:rsidRPr="00481F68" w:rsidRDefault="008D086D" w:rsidP="008B5A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A6D74">
              <w:rPr>
                <w:rFonts w:eastAsia="Calibri"/>
                <w:bCs/>
                <w:color w:val="auto"/>
                <w:sz w:val="20"/>
                <w:szCs w:val="20"/>
              </w:rPr>
              <w:t>Se recomienda revisar nuevamente el componente</w:t>
            </w:r>
            <w:r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9921BA" w:rsidRPr="00E60A51" w14:paraId="3032382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639DCA" w14:textId="4C958FE2" w:rsidR="009921BA" w:rsidRPr="00E60A51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FA8F7AC" w14:textId="543B8770" w:rsidR="009921BA" w:rsidRPr="008D086D" w:rsidRDefault="002E5D43" w:rsidP="00DC691D">
            <w:pPr>
              <w:rPr>
                <w:rFonts w:eastAsia="Calibri"/>
                <w:b/>
                <w:color w:val="AEAAAA"/>
                <w:sz w:val="20"/>
                <w:szCs w:val="20"/>
              </w:rPr>
            </w:pPr>
            <w:r w:rsidRPr="008D086D">
              <w:rPr>
                <w:rFonts w:eastAsia="Calibri"/>
                <w:b/>
                <w:sz w:val="20"/>
                <w:szCs w:val="20"/>
              </w:rPr>
              <w:t>Una de las funciones del guía según el Decreto 1379 de 2021 es:</w:t>
            </w:r>
          </w:p>
        </w:tc>
      </w:tr>
      <w:tr w:rsidR="00597DCD" w:rsidRPr="00E60A51" w14:paraId="7364B266" w14:textId="77777777" w:rsidTr="00DC691D">
        <w:trPr>
          <w:trHeight w:val="220"/>
        </w:trPr>
        <w:tc>
          <w:tcPr>
            <w:tcW w:w="1267" w:type="dxa"/>
          </w:tcPr>
          <w:p w14:paraId="11A22D7B" w14:textId="62053B2E" w:rsidR="00597DCD" w:rsidRPr="00597DCD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B78953" w14:textId="0EDAA4DB" w:rsidR="00597DCD" w:rsidRPr="00E60A51" w:rsidRDefault="002E5D43" w:rsidP="00597DCD">
            <w:pPr>
              <w:rPr>
                <w:rFonts w:eastAsia="Calibri"/>
                <w:sz w:val="20"/>
                <w:szCs w:val="20"/>
              </w:rPr>
            </w:pPr>
            <w:r w:rsidRPr="002E5D43">
              <w:rPr>
                <w:rFonts w:eastAsia="Calibri"/>
                <w:sz w:val="20"/>
                <w:szCs w:val="20"/>
              </w:rPr>
              <w:t>Autorizar vuelos comerciales</w:t>
            </w:r>
            <w:r w:rsidR="00F913CA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D1BED20" w14:textId="521E8C57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60A51" w14:paraId="53B78634" w14:textId="77777777" w:rsidTr="00DC691D">
        <w:trPr>
          <w:trHeight w:val="220"/>
        </w:trPr>
        <w:tc>
          <w:tcPr>
            <w:tcW w:w="1267" w:type="dxa"/>
          </w:tcPr>
          <w:p w14:paraId="791CE1B8" w14:textId="3A2329C1" w:rsidR="00597DCD" w:rsidRPr="00597DCD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40C5AFC" w14:textId="0745765E" w:rsidR="00597DCD" w:rsidRPr="00E60A51" w:rsidRDefault="002E5D43" w:rsidP="00597DCD">
            <w:pPr>
              <w:rPr>
                <w:rFonts w:eastAsia="Calibri"/>
                <w:sz w:val="20"/>
                <w:szCs w:val="20"/>
              </w:rPr>
            </w:pPr>
            <w:r w:rsidRPr="002E5D43">
              <w:rPr>
                <w:rFonts w:eastAsia="Calibri"/>
                <w:sz w:val="20"/>
                <w:szCs w:val="20"/>
              </w:rPr>
              <w:t>Reemplazar al gerente del hotel</w:t>
            </w:r>
            <w:r w:rsidR="00F913CA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90B5B39" w14:textId="626E94EE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60A51" w14:paraId="6DC66934" w14:textId="77777777" w:rsidTr="00DC691D">
        <w:trPr>
          <w:trHeight w:val="220"/>
        </w:trPr>
        <w:tc>
          <w:tcPr>
            <w:tcW w:w="1267" w:type="dxa"/>
          </w:tcPr>
          <w:p w14:paraId="0F6D30CE" w14:textId="72059CDD" w:rsidR="00597DCD" w:rsidRPr="00597DCD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AF5FA84" w14:textId="58DF3D74" w:rsidR="00597DCD" w:rsidRPr="00E60A51" w:rsidRDefault="002E5D43" w:rsidP="00597DCD">
            <w:pPr>
              <w:rPr>
                <w:rFonts w:eastAsia="Calibri"/>
                <w:sz w:val="20"/>
                <w:szCs w:val="20"/>
              </w:rPr>
            </w:pPr>
            <w:r w:rsidRPr="002E5D43">
              <w:rPr>
                <w:rFonts w:eastAsia="Calibri"/>
                <w:sz w:val="20"/>
                <w:szCs w:val="20"/>
              </w:rPr>
              <w:t>Diseñar únicamente menús turísticos</w:t>
            </w:r>
            <w:r w:rsidR="00F913CA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998962E" w14:textId="552159E7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60A51" w14:paraId="38448752" w14:textId="77777777" w:rsidTr="00DC691D">
        <w:trPr>
          <w:trHeight w:val="220"/>
        </w:trPr>
        <w:tc>
          <w:tcPr>
            <w:tcW w:w="1267" w:type="dxa"/>
          </w:tcPr>
          <w:p w14:paraId="0FE5196A" w14:textId="5C5FBCA0" w:rsidR="00597DCD" w:rsidRPr="00597DCD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30C9E3E" w14:textId="1532CC95" w:rsidR="00597DCD" w:rsidRPr="00E60A51" w:rsidRDefault="002E5D43" w:rsidP="00597DCD">
            <w:pPr>
              <w:rPr>
                <w:rFonts w:eastAsia="Calibri"/>
                <w:sz w:val="20"/>
                <w:szCs w:val="20"/>
              </w:rPr>
            </w:pPr>
            <w:r w:rsidRPr="002E5D43">
              <w:rPr>
                <w:rFonts w:eastAsia="Calibri"/>
                <w:sz w:val="20"/>
                <w:szCs w:val="20"/>
              </w:rPr>
              <w:t>Diseñar recorridos turísticos según requerimientos técnicos y normativos</w:t>
            </w:r>
            <w:r w:rsidR="00F913CA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61FAD33" w14:textId="27BE7F18" w:rsidR="00597DCD" w:rsidRPr="00E60A51" w:rsidRDefault="00ED6172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9921BA" w:rsidRPr="00E60A51" w14:paraId="4CA5DFD3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2A45354" w14:textId="77777777" w:rsidR="009921BA" w:rsidRPr="00E60A51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1DA092" w14:textId="17C3FE79" w:rsidR="009921BA" w:rsidRPr="00AB5BA5" w:rsidRDefault="00CF405E" w:rsidP="00777932">
            <w:pPr>
              <w:rPr>
                <w:rFonts w:eastAsia="Calibri"/>
                <w:bCs/>
                <w:sz w:val="20"/>
                <w:szCs w:val="20"/>
              </w:rPr>
            </w:pPr>
            <w:r w:rsidRPr="00BA6D74">
              <w:rPr>
                <w:rFonts w:eastAsia="Calibri"/>
                <w:bCs/>
                <w:sz w:val="20"/>
                <w:szCs w:val="20"/>
              </w:rPr>
              <w:t>Se evidenci</w:t>
            </w:r>
            <w:r w:rsidR="008D086D">
              <w:rPr>
                <w:rFonts w:eastAsia="Calibri"/>
                <w:bCs/>
                <w:sz w:val="20"/>
                <w:szCs w:val="20"/>
              </w:rPr>
              <w:t>a</w:t>
            </w:r>
            <w:r w:rsidRPr="00BA6D74">
              <w:rPr>
                <w:rFonts w:eastAsia="Calibri"/>
                <w:bCs/>
                <w:sz w:val="20"/>
                <w:szCs w:val="20"/>
              </w:rPr>
              <w:t xml:space="preserve"> que comprende</w:t>
            </w:r>
            <w:r>
              <w:rPr>
                <w:rFonts w:eastAsia="Calibri"/>
                <w:bCs/>
                <w:sz w:val="20"/>
                <w:szCs w:val="20"/>
              </w:rPr>
              <w:t xml:space="preserve"> </w:t>
            </w:r>
            <w:r w:rsidR="002E5D43" w:rsidRPr="002E5D43">
              <w:rPr>
                <w:rFonts w:eastAsia="Calibri"/>
                <w:bCs/>
                <w:sz w:val="20"/>
                <w:szCs w:val="20"/>
              </w:rPr>
              <w:t>las funciones del guía según el Decreto 1379 de 2021</w:t>
            </w:r>
            <w:r w:rsidR="002E5D43">
              <w:rPr>
                <w:rFonts w:eastAsia="Calibri"/>
                <w:bCs/>
                <w:sz w:val="20"/>
                <w:szCs w:val="20"/>
              </w:rPr>
              <w:t xml:space="preserve">. </w:t>
            </w:r>
          </w:p>
        </w:tc>
      </w:tr>
      <w:tr w:rsidR="00F436F5" w:rsidRPr="00E60A51" w14:paraId="3589F76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28872E1" w14:textId="77777777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7ABD152" w14:textId="65AACAC1" w:rsidR="00F436F5" w:rsidRPr="00AB5BA5" w:rsidRDefault="008D086D" w:rsidP="00F436F5">
            <w:pPr>
              <w:rPr>
                <w:rFonts w:eastAsia="Calibri"/>
                <w:bCs/>
                <w:sz w:val="20"/>
                <w:szCs w:val="20"/>
              </w:rPr>
            </w:pPr>
            <w:r w:rsidRPr="00BA6D74">
              <w:rPr>
                <w:rFonts w:eastAsia="Calibri"/>
                <w:bCs/>
                <w:sz w:val="20"/>
                <w:szCs w:val="20"/>
              </w:rPr>
              <w:t>Se recomienda revisar nuevamente el componente</w:t>
            </w:r>
            <w:r>
              <w:rPr>
                <w:rFonts w:eastAsia="Calibri"/>
                <w:bCs/>
                <w:sz w:val="20"/>
                <w:szCs w:val="20"/>
              </w:rPr>
              <w:t>.</w:t>
            </w:r>
          </w:p>
        </w:tc>
      </w:tr>
      <w:tr w:rsidR="00CF405E" w:rsidRPr="00E60A51" w14:paraId="497E120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8FB807" w14:textId="44292346" w:rsidR="00CF405E" w:rsidRPr="00E60A51" w:rsidRDefault="00CF405E" w:rsidP="00CF405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5939313" w14:textId="18537052" w:rsidR="00CF405E" w:rsidRPr="008D086D" w:rsidRDefault="002E5D43" w:rsidP="00CF405E">
            <w:pPr>
              <w:rPr>
                <w:rFonts w:eastAsia="Calibri"/>
                <w:b/>
                <w:sz w:val="20"/>
                <w:szCs w:val="20"/>
              </w:rPr>
            </w:pPr>
            <w:r w:rsidRPr="008D086D">
              <w:rPr>
                <w:rFonts w:eastAsia="Calibri"/>
                <w:b/>
                <w:sz w:val="20"/>
                <w:szCs w:val="20"/>
              </w:rPr>
              <w:t>Antes del arribo de viajeros a una terminal, el guía debe:</w:t>
            </w:r>
          </w:p>
        </w:tc>
      </w:tr>
      <w:tr w:rsidR="00CF405E" w:rsidRPr="00E60A51" w14:paraId="18AC1DD0" w14:textId="77777777" w:rsidTr="00DC691D">
        <w:trPr>
          <w:trHeight w:val="220"/>
        </w:trPr>
        <w:tc>
          <w:tcPr>
            <w:tcW w:w="1267" w:type="dxa"/>
          </w:tcPr>
          <w:p w14:paraId="04864D05" w14:textId="4C0292E8" w:rsidR="00CF405E" w:rsidRPr="00E60A51" w:rsidRDefault="00CF405E" w:rsidP="00CF405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456E51" w14:textId="04E54CC0" w:rsidR="00CF405E" w:rsidRPr="00E60A51" w:rsidRDefault="002E5D43" w:rsidP="00CF405E">
            <w:pPr>
              <w:rPr>
                <w:rFonts w:eastAsia="Calibri"/>
                <w:sz w:val="20"/>
                <w:szCs w:val="20"/>
              </w:rPr>
            </w:pPr>
            <w:r w:rsidRPr="002E5D43">
              <w:rPr>
                <w:rFonts w:eastAsia="Calibri"/>
                <w:bCs/>
                <w:sz w:val="20"/>
                <w:szCs w:val="20"/>
              </w:rPr>
              <w:t>Esperar en el hotel sin confirmar información</w:t>
            </w:r>
            <w:r w:rsidR="00CF405E">
              <w:rPr>
                <w:rFonts w:eastAsia="Calibri"/>
                <w:bCs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5A5E76E" w14:textId="5375AC07" w:rsidR="00CF405E" w:rsidRPr="00E60A51" w:rsidRDefault="00CF405E" w:rsidP="00CF405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CF405E" w:rsidRPr="00E60A51" w14:paraId="33BECFBE" w14:textId="77777777" w:rsidTr="00DC691D">
        <w:trPr>
          <w:trHeight w:val="220"/>
        </w:trPr>
        <w:tc>
          <w:tcPr>
            <w:tcW w:w="1267" w:type="dxa"/>
          </w:tcPr>
          <w:p w14:paraId="1E00668B" w14:textId="10C5863C" w:rsidR="00CF405E" w:rsidRPr="00E60A51" w:rsidRDefault="00CF405E" w:rsidP="00CF405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6A9BE5" w14:textId="6FC1B51C" w:rsidR="00CF405E" w:rsidRPr="00E60A51" w:rsidRDefault="002E5D43" w:rsidP="00CF405E">
            <w:pPr>
              <w:rPr>
                <w:rFonts w:eastAsia="Calibri"/>
                <w:sz w:val="20"/>
                <w:szCs w:val="20"/>
              </w:rPr>
            </w:pPr>
            <w:r w:rsidRPr="002E5D43">
              <w:rPr>
                <w:rFonts w:eastAsia="Calibri"/>
                <w:sz w:val="20"/>
                <w:szCs w:val="20"/>
              </w:rPr>
              <w:t>Delegar toda la actividad al conductor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4EB58E9" w14:textId="0D9AD115" w:rsidR="00CF405E" w:rsidRPr="00E60A51" w:rsidRDefault="00CF405E" w:rsidP="00CF405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CF405E" w:rsidRPr="00E60A51" w14:paraId="6907EB3B" w14:textId="77777777" w:rsidTr="00DC691D">
        <w:trPr>
          <w:trHeight w:val="220"/>
        </w:trPr>
        <w:tc>
          <w:tcPr>
            <w:tcW w:w="1267" w:type="dxa"/>
          </w:tcPr>
          <w:p w14:paraId="4DB35A51" w14:textId="04BB7156" w:rsidR="00CF405E" w:rsidRPr="00E60A51" w:rsidRDefault="00CF405E" w:rsidP="00CF405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49CADEA" w14:textId="6F09DA4B" w:rsidR="00CF405E" w:rsidRPr="00E60A51" w:rsidRDefault="002E5D43" w:rsidP="00CF405E">
            <w:pPr>
              <w:rPr>
                <w:rFonts w:eastAsia="Calibri"/>
                <w:sz w:val="20"/>
                <w:szCs w:val="20"/>
              </w:rPr>
            </w:pPr>
            <w:r w:rsidRPr="002E5D43">
              <w:rPr>
                <w:rFonts w:eastAsia="Calibri"/>
                <w:sz w:val="20"/>
                <w:szCs w:val="20"/>
              </w:rPr>
              <w:t>Evitar contacto con el operador local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9C8D7B4" w14:textId="77777777" w:rsidR="00CF405E" w:rsidRPr="00E60A51" w:rsidRDefault="00CF405E" w:rsidP="00CF405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CF405E" w:rsidRPr="00E60A51" w14:paraId="4A8CCC39" w14:textId="77777777" w:rsidTr="00DC691D">
        <w:trPr>
          <w:trHeight w:val="220"/>
        </w:trPr>
        <w:tc>
          <w:tcPr>
            <w:tcW w:w="1267" w:type="dxa"/>
          </w:tcPr>
          <w:p w14:paraId="71B37AB2" w14:textId="25F792F0" w:rsidR="00CF405E" w:rsidRPr="00E60A51" w:rsidRDefault="00CF405E" w:rsidP="00CF405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D76E565" w14:textId="2583FBE1" w:rsidR="00CF405E" w:rsidRPr="00E60A51" w:rsidRDefault="002E5D43" w:rsidP="00CF405E">
            <w:pPr>
              <w:rPr>
                <w:rFonts w:eastAsia="Calibri"/>
                <w:sz w:val="20"/>
                <w:szCs w:val="20"/>
              </w:rPr>
            </w:pPr>
            <w:r w:rsidRPr="002E5D43">
              <w:rPr>
                <w:rFonts w:eastAsia="Calibri"/>
                <w:sz w:val="20"/>
                <w:szCs w:val="20"/>
              </w:rPr>
              <w:t>Verificar la información y características de los viajeros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54B085E" w14:textId="64557D48" w:rsidR="00CF405E" w:rsidRPr="00E60A51" w:rsidRDefault="002E5D43" w:rsidP="00CF405E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CF405E" w:rsidRPr="00E60A51" w14:paraId="55F84E22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A34717C" w14:textId="77777777" w:rsidR="00CF405E" w:rsidRPr="00E60A51" w:rsidRDefault="00CF405E" w:rsidP="00CF405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8F26423" w14:textId="4F54B09A" w:rsidR="00CF405E" w:rsidRPr="00AB5BA5" w:rsidRDefault="00CF405E" w:rsidP="00CF405E">
            <w:pPr>
              <w:rPr>
                <w:rFonts w:eastAsia="Calibri"/>
                <w:bCs/>
                <w:sz w:val="20"/>
                <w:szCs w:val="20"/>
              </w:rPr>
            </w:pPr>
            <w:r w:rsidRPr="00BA6D74">
              <w:rPr>
                <w:rFonts w:eastAsia="Calibri"/>
                <w:bCs/>
                <w:sz w:val="20"/>
                <w:szCs w:val="20"/>
              </w:rPr>
              <w:t>Se evidenci</w:t>
            </w:r>
            <w:r w:rsidR="008D086D">
              <w:rPr>
                <w:rFonts w:eastAsia="Calibri"/>
                <w:bCs/>
                <w:sz w:val="20"/>
                <w:szCs w:val="20"/>
              </w:rPr>
              <w:t>a</w:t>
            </w:r>
            <w:r w:rsidRPr="00BA6D74">
              <w:rPr>
                <w:rFonts w:eastAsia="Calibri"/>
                <w:bCs/>
                <w:sz w:val="20"/>
                <w:szCs w:val="20"/>
              </w:rPr>
              <w:t xml:space="preserve"> que comprende</w:t>
            </w:r>
            <w:r w:rsidR="002E5D43">
              <w:rPr>
                <w:rFonts w:eastAsia="Calibri"/>
                <w:bCs/>
                <w:sz w:val="20"/>
                <w:szCs w:val="20"/>
              </w:rPr>
              <w:t xml:space="preserve"> las funciones del guía de turismo al acompañar a los viajeros en un terminal de transporte.</w:t>
            </w:r>
          </w:p>
        </w:tc>
      </w:tr>
      <w:tr w:rsidR="00CF405E" w:rsidRPr="00E60A51" w14:paraId="7ED9180C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DA49C4" w14:textId="77777777" w:rsidR="00CF405E" w:rsidRPr="00E60A51" w:rsidRDefault="00CF405E" w:rsidP="00CF405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E4CAEC2" w14:textId="6CA33061" w:rsidR="00CF405E" w:rsidRPr="00AB5BA5" w:rsidRDefault="008D086D" w:rsidP="00CF405E">
            <w:pPr>
              <w:rPr>
                <w:rFonts w:eastAsia="Calibri"/>
                <w:bCs/>
                <w:sz w:val="20"/>
                <w:szCs w:val="20"/>
              </w:rPr>
            </w:pPr>
            <w:r w:rsidRPr="00BA6D74">
              <w:rPr>
                <w:rFonts w:eastAsia="Calibri"/>
                <w:bCs/>
                <w:sz w:val="20"/>
                <w:szCs w:val="20"/>
              </w:rPr>
              <w:t>Se recomienda revisar nuevamente el componente</w:t>
            </w:r>
            <w:r>
              <w:rPr>
                <w:rFonts w:eastAsia="Calibri"/>
                <w:bCs/>
                <w:sz w:val="20"/>
                <w:szCs w:val="20"/>
              </w:rPr>
              <w:t>.</w:t>
            </w:r>
          </w:p>
        </w:tc>
      </w:tr>
      <w:tr w:rsidR="00CF405E" w:rsidRPr="00E60A51" w14:paraId="74A14AF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843485" w14:textId="2E44233C" w:rsidR="00CF405E" w:rsidRPr="00E60A51" w:rsidRDefault="00CF405E" w:rsidP="00CF405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1DF753D" w14:textId="4951EBC6" w:rsidR="00CF405E" w:rsidRPr="008D086D" w:rsidRDefault="002E5D43" w:rsidP="00CF405E">
            <w:pPr>
              <w:rPr>
                <w:rFonts w:eastAsia="Calibri"/>
                <w:b/>
                <w:sz w:val="20"/>
                <w:szCs w:val="20"/>
              </w:rPr>
            </w:pPr>
            <w:r w:rsidRPr="008D086D">
              <w:rPr>
                <w:rFonts w:eastAsia="Calibri"/>
                <w:b/>
                <w:sz w:val="20"/>
                <w:szCs w:val="20"/>
              </w:rPr>
              <w:t xml:space="preserve">El </w:t>
            </w:r>
            <w:proofErr w:type="spellStart"/>
            <w:r w:rsidRPr="008D086D">
              <w:rPr>
                <w:rFonts w:eastAsia="Calibri"/>
                <w:b/>
                <w:i/>
                <w:iCs/>
                <w:sz w:val="20"/>
                <w:szCs w:val="20"/>
                <w:highlight w:val="yellow"/>
              </w:rPr>
              <w:t>check</w:t>
            </w:r>
            <w:proofErr w:type="spellEnd"/>
            <w:r w:rsidRPr="008D086D">
              <w:rPr>
                <w:rFonts w:eastAsia="Calibri"/>
                <w:b/>
                <w:i/>
                <w:iCs/>
                <w:sz w:val="20"/>
                <w:szCs w:val="20"/>
                <w:highlight w:val="yellow"/>
              </w:rPr>
              <w:t>-in</w:t>
            </w:r>
            <w:r w:rsidRPr="008D086D">
              <w:rPr>
                <w:rFonts w:eastAsia="Calibri"/>
                <w:b/>
                <w:sz w:val="20"/>
                <w:szCs w:val="20"/>
              </w:rPr>
              <w:t xml:space="preserve"> en un hotel corresponde al proceso de:</w:t>
            </w:r>
          </w:p>
        </w:tc>
      </w:tr>
      <w:tr w:rsidR="00CF405E" w:rsidRPr="00E60A51" w14:paraId="66F869E2" w14:textId="77777777" w:rsidTr="00DC691D">
        <w:trPr>
          <w:trHeight w:val="220"/>
        </w:trPr>
        <w:tc>
          <w:tcPr>
            <w:tcW w:w="1267" w:type="dxa"/>
          </w:tcPr>
          <w:p w14:paraId="6AC70E6D" w14:textId="1277629E" w:rsidR="00CF405E" w:rsidRPr="00E60A51" w:rsidRDefault="00CF405E" w:rsidP="00CF405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1814AD4" w14:textId="3F8AED94" w:rsidR="00CF405E" w:rsidRPr="00E60A51" w:rsidRDefault="002E5D43" w:rsidP="00CF405E">
            <w:pPr>
              <w:rPr>
                <w:rFonts w:eastAsia="Calibri"/>
                <w:sz w:val="20"/>
                <w:szCs w:val="20"/>
              </w:rPr>
            </w:pPr>
            <w:r w:rsidRPr="002E5D43">
              <w:rPr>
                <w:rFonts w:eastAsia="Calibri"/>
                <w:sz w:val="20"/>
                <w:szCs w:val="20"/>
              </w:rPr>
              <w:t>Limpieza de habitaciones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820A220" w14:textId="441428CF" w:rsidR="00CF405E" w:rsidRPr="00E60A51" w:rsidRDefault="00CF405E" w:rsidP="00CF405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CF405E" w:rsidRPr="00E60A51" w14:paraId="09EAF596" w14:textId="77777777" w:rsidTr="00DC691D">
        <w:trPr>
          <w:trHeight w:val="220"/>
        </w:trPr>
        <w:tc>
          <w:tcPr>
            <w:tcW w:w="1267" w:type="dxa"/>
          </w:tcPr>
          <w:p w14:paraId="6302EF25" w14:textId="229AE86E" w:rsidR="00CF405E" w:rsidRPr="00E60A51" w:rsidRDefault="00CF405E" w:rsidP="00CF405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9D5BCD" w14:textId="6755E235" w:rsidR="00CF405E" w:rsidRPr="00E60A51" w:rsidRDefault="003349D5" w:rsidP="00CF405E">
            <w:pPr>
              <w:rPr>
                <w:rFonts w:eastAsia="Calibri"/>
                <w:sz w:val="20"/>
                <w:szCs w:val="20"/>
              </w:rPr>
            </w:pPr>
            <w:r w:rsidRPr="003349D5">
              <w:rPr>
                <w:rFonts w:eastAsia="Calibri"/>
                <w:sz w:val="20"/>
                <w:szCs w:val="20"/>
              </w:rPr>
              <w:t>Facturación de transporte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9D77687" w14:textId="6436537B" w:rsidR="00CF405E" w:rsidRPr="00E60A51" w:rsidRDefault="00CF405E" w:rsidP="00CF405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CF405E" w:rsidRPr="00E60A51" w14:paraId="491457E0" w14:textId="77777777" w:rsidTr="00DC691D">
        <w:trPr>
          <w:trHeight w:val="220"/>
        </w:trPr>
        <w:tc>
          <w:tcPr>
            <w:tcW w:w="1267" w:type="dxa"/>
          </w:tcPr>
          <w:p w14:paraId="54828E76" w14:textId="2BD39B07" w:rsidR="00CF405E" w:rsidRPr="00E60A51" w:rsidRDefault="00CF405E" w:rsidP="00CF405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lastRenderedPageBreak/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A03616" w14:textId="35622148" w:rsidR="00CF405E" w:rsidRPr="00E60A51" w:rsidRDefault="002E5D43" w:rsidP="00CF405E">
            <w:pPr>
              <w:rPr>
                <w:rFonts w:eastAsia="Calibri"/>
                <w:sz w:val="20"/>
                <w:szCs w:val="20"/>
              </w:rPr>
            </w:pPr>
            <w:r w:rsidRPr="002E5D43">
              <w:rPr>
                <w:rFonts w:eastAsia="Calibri"/>
                <w:sz w:val="20"/>
                <w:szCs w:val="20"/>
              </w:rPr>
              <w:t>Entrada y recepción del huésped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047AF14" w14:textId="4CE765B9" w:rsidR="00CF405E" w:rsidRPr="00E60A51" w:rsidRDefault="00A944CA" w:rsidP="00CF405E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CF405E" w:rsidRPr="00E60A51" w14:paraId="46CB9FA3" w14:textId="77777777" w:rsidTr="00DC691D">
        <w:trPr>
          <w:trHeight w:val="220"/>
        </w:trPr>
        <w:tc>
          <w:tcPr>
            <w:tcW w:w="1267" w:type="dxa"/>
          </w:tcPr>
          <w:p w14:paraId="7468C2F9" w14:textId="6FEF37ED" w:rsidR="00CF405E" w:rsidRPr="00E60A51" w:rsidRDefault="00CF405E" w:rsidP="00CF405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0CCB42" w14:textId="46B12BF2" w:rsidR="00CF405E" w:rsidRPr="00E60A51" w:rsidRDefault="002E5D43" w:rsidP="00CF405E">
            <w:pPr>
              <w:rPr>
                <w:rFonts w:eastAsia="Calibri"/>
                <w:sz w:val="20"/>
                <w:szCs w:val="20"/>
              </w:rPr>
            </w:pPr>
            <w:r w:rsidRPr="002E5D43">
              <w:rPr>
                <w:rFonts w:eastAsia="Calibri"/>
                <w:sz w:val="20"/>
                <w:szCs w:val="20"/>
              </w:rPr>
              <w:t>Salida y pago final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FDE861B" w14:textId="77777777" w:rsidR="00CF405E" w:rsidRPr="00E60A51" w:rsidRDefault="00CF405E" w:rsidP="00CF405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CF405E" w:rsidRPr="00E60A51" w14:paraId="12F6CDC0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DC2C20" w14:textId="77777777" w:rsidR="00CF405E" w:rsidRPr="00E60A51" w:rsidRDefault="00CF405E" w:rsidP="00CF405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A9576AE" w14:textId="7C5C6589" w:rsidR="00CF405E" w:rsidRPr="00AB5BA5" w:rsidRDefault="00A944CA" w:rsidP="00CF405E">
            <w:pPr>
              <w:rPr>
                <w:rFonts w:eastAsia="Calibri"/>
                <w:bCs/>
                <w:sz w:val="20"/>
                <w:szCs w:val="20"/>
              </w:rPr>
            </w:pPr>
            <w:r w:rsidRPr="00BA6D74">
              <w:rPr>
                <w:rFonts w:eastAsia="Calibri"/>
                <w:bCs/>
                <w:sz w:val="20"/>
                <w:szCs w:val="20"/>
              </w:rPr>
              <w:t>Se evidenci</w:t>
            </w:r>
            <w:r w:rsidR="008D086D">
              <w:rPr>
                <w:rFonts w:eastAsia="Calibri"/>
                <w:bCs/>
                <w:sz w:val="20"/>
                <w:szCs w:val="20"/>
              </w:rPr>
              <w:t>a</w:t>
            </w:r>
            <w:r w:rsidRPr="00BA6D74">
              <w:rPr>
                <w:rFonts w:eastAsia="Calibri"/>
                <w:bCs/>
                <w:sz w:val="20"/>
                <w:szCs w:val="20"/>
              </w:rPr>
              <w:t xml:space="preserve"> que comprende</w:t>
            </w:r>
            <w:r>
              <w:rPr>
                <w:rFonts w:eastAsia="Calibri"/>
                <w:bCs/>
                <w:sz w:val="20"/>
                <w:szCs w:val="20"/>
              </w:rPr>
              <w:t xml:space="preserve"> </w:t>
            </w:r>
            <w:r w:rsidR="009276A1">
              <w:rPr>
                <w:rFonts w:eastAsia="Calibri"/>
                <w:bCs/>
                <w:sz w:val="20"/>
                <w:szCs w:val="20"/>
              </w:rPr>
              <w:t>el significado</w:t>
            </w:r>
            <w:r w:rsidR="008D086D">
              <w:rPr>
                <w:rFonts w:eastAsia="Calibri"/>
                <w:bCs/>
                <w:sz w:val="20"/>
                <w:szCs w:val="20"/>
              </w:rPr>
              <w:t xml:space="preserve"> del</w:t>
            </w:r>
            <w:r w:rsidR="009276A1">
              <w:rPr>
                <w:rFonts w:eastAsia="Calibri"/>
                <w:bCs/>
                <w:sz w:val="20"/>
                <w:szCs w:val="20"/>
              </w:rPr>
              <w:t xml:space="preserve"> </w:t>
            </w:r>
            <w:r w:rsidR="003349D5">
              <w:rPr>
                <w:rFonts w:eastAsia="Calibri"/>
                <w:bCs/>
                <w:sz w:val="20"/>
                <w:szCs w:val="20"/>
              </w:rPr>
              <w:t xml:space="preserve">proceso de </w:t>
            </w:r>
            <w:proofErr w:type="spellStart"/>
            <w:r w:rsidR="003349D5" w:rsidRPr="008D086D">
              <w:rPr>
                <w:rFonts w:eastAsia="Calibri"/>
                <w:bCs/>
                <w:i/>
                <w:iCs/>
                <w:sz w:val="20"/>
                <w:szCs w:val="20"/>
                <w:highlight w:val="yellow"/>
              </w:rPr>
              <w:t>check</w:t>
            </w:r>
            <w:proofErr w:type="spellEnd"/>
            <w:r w:rsidR="003349D5" w:rsidRPr="008D086D">
              <w:rPr>
                <w:rFonts w:eastAsia="Calibri"/>
                <w:bCs/>
                <w:i/>
                <w:iCs/>
                <w:sz w:val="20"/>
                <w:szCs w:val="20"/>
                <w:highlight w:val="yellow"/>
              </w:rPr>
              <w:t>-in</w:t>
            </w:r>
            <w:r w:rsidR="003349D5" w:rsidRPr="002E5D43">
              <w:rPr>
                <w:rFonts w:eastAsia="Calibri"/>
                <w:bCs/>
                <w:sz w:val="20"/>
                <w:szCs w:val="20"/>
              </w:rPr>
              <w:t xml:space="preserve"> en un hotel</w:t>
            </w:r>
            <w:r w:rsidR="009276A1">
              <w:rPr>
                <w:rFonts w:eastAsia="Calibri"/>
                <w:bCs/>
                <w:sz w:val="20"/>
                <w:szCs w:val="20"/>
              </w:rPr>
              <w:t>.</w:t>
            </w:r>
          </w:p>
        </w:tc>
      </w:tr>
      <w:tr w:rsidR="00CF405E" w:rsidRPr="00E60A51" w14:paraId="7213A227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13FFEBE" w14:textId="77777777" w:rsidR="00CF405E" w:rsidRPr="00E60A51" w:rsidRDefault="00CF405E" w:rsidP="00CF405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F1C7725" w14:textId="270D9434" w:rsidR="00CF405E" w:rsidRPr="00AB5BA5" w:rsidRDefault="008D086D" w:rsidP="00CF405E">
            <w:pPr>
              <w:rPr>
                <w:rFonts w:eastAsia="Calibri"/>
                <w:bCs/>
                <w:sz w:val="20"/>
                <w:szCs w:val="20"/>
              </w:rPr>
            </w:pPr>
            <w:r w:rsidRPr="00BA6D74">
              <w:rPr>
                <w:rFonts w:eastAsia="Calibri"/>
                <w:bCs/>
                <w:sz w:val="20"/>
                <w:szCs w:val="20"/>
              </w:rPr>
              <w:t>Se recomienda revisar nuevamente el componente</w:t>
            </w:r>
            <w:r>
              <w:rPr>
                <w:rFonts w:eastAsia="Calibri"/>
                <w:bCs/>
                <w:sz w:val="20"/>
                <w:szCs w:val="20"/>
              </w:rPr>
              <w:t>.</w:t>
            </w:r>
          </w:p>
        </w:tc>
      </w:tr>
      <w:tr w:rsidR="00A944CA" w:rsidRPr="00E60A51" w14:paraId="104B0E23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134C5C9" w14:textId="14703DCF" w:rsidR="00A944CA" w:rsidRPr="00E60A51" w:rsidRDefault="00A944CA" w:rsidP="00A944CA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0949CAA" w14:textId="1B32E0F4" w:rsidR="00A944CA" w:rsidRPr="008D086D" w:rsidRDefault="003349D5" w:rsidP="00A944CA">
            <w:pPr>
              <w:rPr>
                <w:rFonts w:eastAsia="Calibri"/>
                <w:b/>
                <w:sz w:val="20"/>
                <w:szCs w:val="20"/>
              </w:rPr>
            </w:pPr>
            <w:r w:rsidRPr="008D086D">
              <w:rPr>
                <w:rFonts w:eastAsia="Calibri"/>
                <w:b/>
                <w:sz w:val="20"/>
                <w:szCs w:val="20"/>
              </w:rPr>
              <w:t>En la construcción de una encuesta de satisfacción, uno de los pasos es:</w:t>
            </w:r>
          </w:p>
        </w:tc>
      </w:tr>
      <w:tr w:rsidR="00A944CA" w:rsidRPr="00E60A51" w14:paraId="3B350F66" w14:textId="77777777" w:rsidTr="00DC691D">
        <w:trPr>
          <w:trHeight w:val="220"/>
        </w:trPr>
        <w:tc>
          <w:tcPr>
            <w:tcW w:w="1267" w:type="dxa"/>
          </w:tcPr>
          <w:p w14:paraId="2A6A093E" w14:textId="223D43F1" w:rsidR="00A944CA" w:rsidRPr="00E60A51" w:rsidRDefault="00A944CA" w:rsidP="00A944CA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0F14FAA" w14:textId="48637281" w:rsidR="00A944CA" w:rsidRPr="00E60A51" w:rsidRDefault="003349D5" w:rsidP="00A944CA">
            <w:pPr>
              <w:rPr>
                <w:rFonts w:eastAsia="Calibri"/>
                <w:sz w:val="20"/>
                <w:szCs w:val="20"/>
              </w:rPr>
            </w:pPr>
            <w:r w:rsidRPr="003349D5">
              <w:rPr>
                <w:rFonts w:eastAsia="Calibri"/>
                <w:sz w:val="20"/>
                <w:szCs w:val="20"/>
              </w:rPr>
              <w:t>Evitar revisar la estructura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489F2D2" w14:textId="7F5F94B1" w:rsidR="00A944CA" w:rsidRPr="00E60A51" w:rsidRDefault="00A944CA" w:rsidP="00A944C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944CA" w:rsidRPr="00E60A51" w14:paraId="19856D6D" w14:textId="77777777" w:rsidTr="00DC691D">
        <w:trPr>
          <w:trHeight w:val="220"/>
        </w:trPr>
        <w:tc>
          <w:tcPr>
            <w:tcW w:w="1267" w:type="dxa"/>
          </w:tcPr>
          <w:p w14:paraId="7D9C7CDD" w14:textId="553ADC63" w:rsidR="00A944CA" w:rsidRPr="00E60A51" w:rsidRDefault="00A944CA" w:rsidP="00A944CA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F2F0E" w14:textId="2A2CA2F8" w:rsidR="00A944CA" w:rsidRPr="00E60A51" w:rsidRDefault="003349D5" w:rsidP="00A944CA">
            <w:pPr>
              <w:rPr>
                <w:rFonts w:eastAsia="Calibri"/>
                <w:sz w:val="20"/>
                <w:szCs w:val="20"/>
              </w:rPr>
            </w:pPr>
            <w:r w:rsidRPr="003349D5">
              <w:rPr>
                <w:rFonts w:eastAsia="Calibri"/>
                <w:sz w:val="20"/>
                <w:szCs w:val="20"/>
              </w:rPr>
              <w:t>Aplicarla sin prueba piloto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F6D2731" w14:textId="35AAA5DF" w:rsidR="00A944CA" w:rsidRPr="00E60A51" w:rsidRDefault="00A944CA" w:rsidP="00A944C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944CA" w:rsidRPr="00E60A51" w14:paraId="5BF0FF75" w14:textId="77777777" w:rsidTr="00DC691D">
        <w:trPr>
          <w:trHeight w:val="220"/>
        </w:trPr>
        <w:tc>
          <w:tcPr>
            <w:tcW w:w="1267" w:type="dxa"/>
          </w:tcPr>
          <w:p w14:paraId="1CBC481D" w14:textId="4E25950F" w:rsidR="00A944CA" w:rsidRPr="00E60A51" w:rsidRDefault="00A944CA" w:rsidP="00A944CA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E274D42" w14:textId="0D74D159" w:rsidR="00A944CA" w:rsidRPr="00E60A51" w:rsidRDefault="003349D5" w:rsidP="00A944CA">
            <w:pPr>
              <w:rPr>
                <w:rFonts w:eastAsia="Calibri"/>
                <w:sz w:val="20"/>
                <w:szCs w:val="20"/>
              </w:rPr>
            </w:pPr>
            <w:r w:rsidRPr="003349D5">
              <w:rPr>
                <w:rFonts w:eastAsia="Calibri"/>
                <w:sz w:val="20"/>
                <w:szCs w:val="20"/>
              </w:rPr>
              <w:t>Redactar preguntas claras del cuestionario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4CBDD2E" w14:textId="25290F97" w:rsidR="00A944CA" w:rsidRPr="00E60A51" w:rsidRDefault="00F04B5B" w:rsidP="00A944CA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A944CA" w:rsidRPr="00E60A51" w14:paraId="76ED5B46" w14:textId="77777777" w:rsidTr="00DC691D">
        <w:trPr>
          <w:trHeight w:val="220"/>
        </w:trPr>
        <w:tc>
          <w:tcPr>
            <w:tcW w:w="1267" w:type="dxa"/>
          </w:tcPr>
          <w:p w14:paraId="4E6A57F6" w14:textId="12D44B26" w:rsidR="00A944CA" w:rsidRPr="00E60A51" w:rsidRDefault="00A944CA" w:rsidP="00A944CA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0BD44A4" w14:textId="55900139" w:rsidR="00A944CA" w:rsidRPr="00E60A51" w:rsidRDefault="003349D5" w:rsidP="00A944CA">
            <w:pPr>
              <w:rPr>
                <w:rFonts w:eastAsia="Calibri"/>
                <w:sz w:val="20"/>
                <w:szCs w:val="20"/>
              </w:rPr>
            </w:pPr>
            <w:r w:rsidRPr="003349D5">
              <w:rPr>
                <w:rFonts w:eastAsia="Calibri"/>
                <w:sz w:val="20"/>
                <w:szCs w:val="20"/>
              </w:rPr>
              <w:t>Eliminar la escala de evaluación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7FF4455" w14:textId="3347D81E" w:rsidR="00A944CA" w:rsidRPr="00E60A51" w:rsidRDefault="00A944CA" w:rsidP="00A944C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944CA" w:rsidRPr="00E60A51" w14:paraId="6260C21D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EC3B45B" w14:textId="77777777" w:rsidR="00A944CA" w:rsidRPr="00E60A51" w:rsidRDefault="00A944CA" w:rsidP="00A944CA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EAE505" w14:textId="19EE4DA6" w:rsidR="00A944CA" w:rsidRPr="00AB5BA5" w:rsidRDefault="00A944CA" w:rsidP="00A944CA">
            <w:pPr>
              <w:rPr>
                <w:rFonts w:eastAsia="Calibri"/>
                <w:bCs/>
                <w:sz w:val="20"/>
                <w:szCs w:val="20"/>
              </w:rPr>
            </w:pPr>
            <w:r w:rsidRPr="00BA6D74">
              <w:rPr>
                <w:rFonts w:eastAsia="Calibri"/>
                <w:bCs/>
                <w:sz w:val="20"/>
                <w:szCs w:val="20"/>
              </w:rPr>
              <w:t>Se evidenci</w:t>
            </w:r>
            <w:r w:rsidR="008D086D">
              <w:rPr>
                <w:rFonts w:eastAsia="Calibri"/>
                <w:bCs/>
                <w:sz w:val="20"/>
                <w:szCs w:val="20"/>
              </w:rPr>
              <w:t>a</w:t>
            </w:r>
            <w:r w:rsidRPr="00BA6D74">
              <w:rPr>
                <w:rFonts w:eastAsia="Calibri"/>
                <w:bCs/>
                <w:sz w:val="20"/>
                <w:szCs w:val="20"/>
              </w:rPr>
              <w:t xml:space="preserve"> que comprende</w:t>
            </w:r>
            <w:r>
              <w:rPr>
                <w:rFonts w:eastAsia="Calibri"/>
                <w:bCs/>
                <w:sz w:val="20"/>
                <w:szCs w:val="20"/>
              </w:rPr>
              <w:t xml:space="preserve"> </w:t>
            </w:r>
            <w:r w:rsidR="00F04B5B">
              <w:rPr>
                <w:rFonts w:eastAsia="Calibri"/>
                <w:bCs/>
                <w:sz w:val="20"/>
                <w:szCs w:val="20"/>
              </w:rPr>
              <w:t>los</w:t>
            </w:r>
            <w:r w:rsidR="003349D5">
              <w:rPr>
                <w:rFonts w:eastAsia="Calibri"/>
                <w:bCs/>
                <w:sz w:val="20"/>
                <w:szCs w:val="20"/>
              </w:rPr>
              <w:t xml:space="preserve"> pasos en la construcción de una encuesta de satisfacción</w:t>
            </w:r>
            <w:r w:rsidRPr="00B1433A">
              <w:rPr>
                <w:rFonts w:eastAsia="Calibri"/>
                <w:bCs/>
                <w:sz w:val="20"/>
                <w:szCs w:val="20"/>
              </w:rPr>
              <w:t>.</w:t>
            </w:r>
          </w:p>
        </w:tc>
      </w:tr>
      <w:tr w:rsidR="00A944CA" w:rsidRPr="00E60A51" w14:paraId="50E0B9C4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503AF72" w14:textId="77777777" w:rsidR="00A944CA" w:rsidRPr="00E60A51" w:rsidRDefault="00A944CA" w:rsidP="00A944CA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96E8B3E" w14:textId="4AE9D711" w:rsidR="00A944CA" w:rsidRPr="00AB5BA5" w:rsidRDefault="008D086D" w:rsidP="00A944CA">
            <w:pPr>
              <w:rPr>
                <w:rFonts w:eastAsia="Calibri"/>
                <w:bCs/>
                <w:sz w:val="20"/>
                <w:szCs w:val="20"/>
              </w:rPr>
            </w:pPr>
            <w:r w:rsidRPr="00BA6D74">
              <w:rPr>
                <w:rFonts w:eastAsia="Calibri"/>
                <w:bCs/>
                <w:sz w:val="20"/>
                <w:szCs w:val="20"/>
              </w:rPr>
              <w:t>Se recomienda revisar nuevamente el componente</w:t>
            </w:r>
            <w:r>
              <w:rPr>
                <w:rFonts w:eastAsia="Calibri"/>
                <w:bCs/>
                <w:sz w:val="20"/>
                <w:szCs w:val="20"/>
              </w:rPr>
              <w:t>.</w:t>
            </w:r>
          </w:p>
        </w:tc>
      </w:tr>
      <w:tr w:rsidR="00A944CA" w:rsidRPr="00E60A51" w14:paraId="3B313AFB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37D725" w14:textId="3819A0A8" w:rsidR="00A944CA" w:rsidRPr="00E60A51" w:rsidRDefault="00A944CA" w:rsidP="00A944CA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459350" w14:textId="2ADC3ADF" w:rsidR="00A944CA" w:rsidRPr="008D086D" w:rsidRDefault="003349D5" w:rsidP="00A944CA">
            <w:pPr>
              <w:rPr>
                <w:rFonts w:eastAsia="Calibri"/>
                <w:b/>
                <w:sz w:val="20"/>
                <w:szCs w:val="20"/>
              </w:rPr>
            </w:pPr>
            <w:r w:rsidRPr="008D086D">
              <w:rPr>
                <w:rFonts w:eastAsia="Calibri"/>
                <w:b/>
                <w:sz w:val="20"/>
                <w:szCs w:val="20"/>
              </w:rPr>
              <w:t>Antes de aplicar formalmente una encuesta de satisfacción, se recomienda:</w:t>
            </w:r>
          </w:p>
        </w:tc>
      </w:tr>
      <w:tr w:rsidR="00A944CA" w:rsidRPr="00E60A51" w14:paraId="194EF9E6" w14:textId="77777777" w:rsidTr="00DC691D">
        <w:trPr>
          <w:trHeight w:val="220"/>
        </w:trPr>
        <w:tc>
          <w:tcPr>
            <w:tcW w:w="1267" w:type="dxa"/>
          </w:tcPr>
          <w:p w14:paraId="6AB07DA2" w14:textId="66361C5F" w:rsidR="00A944CA" w:rsidRPr="00E60A51" w:rsidRDefault="00A944CA" w:rsidP="00A944CA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D09083" w14:textId="3B626257" w:rsidR="00A944CA" w:rsidRPr="00E60A51" w:rsidRDefault="003349D5" w:rsidP="00A944CA">
            <w:pPr>
              <w:rPr>
                <w:rFonts w:eastAsia="Calibri"/>
                <w:sz w:val="20"/>
                <w:szCs w:val="20"/>
              </w:rPr>
            </w:pPr>
            <w:r w:rsidRPr="003349D5">
              <w:rPr>
                <w:rFonts w:eastAsia="Calibri"/>
                <w:sz w:val="20"/>
                <w:szCs w:val="20"/>
              </w:rPr>
              <w:t>Cambiar el objetivo inicial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F44B134" w14:textId="34BA10EA" w:rsidR="00A944CA" w:rsidRPr="00E60A51" w:rsidRDefault="00A944CA" w:rsidP="00A944C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944CA" w:rsidRPr="00E60A51" w14:paraId="7C6598A8" w14:textId="77777777" w:rsidTr="00DC691D">
        <w:trPr>
          <w:trHeight w:val="220"/>
        </w:trPr>
        <w:tc>
          <w:tcPr>
            <w:tcW w:w="1267" w:type="dxa"/>
          </w:tcPr>
          <w:p w14:paraId="05D5B683" w14:textId="1176FBB2" w:rsidR="00A944CA" w:rsidRPr="00E60A51" w:rsidRDefault="00A944CA" w:rsidP="00A944CA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C77DC7" w14:textId="2C224FF6" w:rsidR="00A944CA" w:rsidRPr="00E60A51" w:rsidRDefault="003349D5" w:rsidP="00A944CA">
            <w:pPr>
              <w:rPr>
                <w:rFonts w:eastAsia="Calibri"/>
                <w:sz w:val="20"/>
                <w:szCs w:val="20"/>
              </w:rPr>
            </w:pPr>
            <w:r w:rsidRPr="003349D5">
              <w:rPr>
                <w:rFonts w:eastAsia="Calibri"/>
                <w:sz w:val="20"/>
                <w:szCs w:val="20"/>
              </w:rPr>
              <w:t>Omitir el análisis de resultados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A31325A" w14:textId="43AAA65D" w:rsidR="00A944CA" w:rsidRPr="00E60A51" w:rsidRDefault="00A944CA" w:rsidP="00A944C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944CA" w:rsidRPr="00E60A51" w14:paraId="7DBBF727" w14:textId="77777777" w:rsidTr="00DC691D">
        <w:trPr>
          <w:trHeight w:val="220"/>
        </w:trPr>
        <w:tc>
          <w:tcPr>
            <w:tcW w:w="1267" w:type="dxa"/>
          </w:tcPr>
          <w:p w14:paraId="20D86162" w14:textId="1CA2A0D3" w:rsidR="00A944CA" w:rsidRPr="00E60A51" w:rsidRDefault="00A944CA" w:rsidP="00A944CA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81CC1F2" w14:textId="4B699267" w:rsidR="00A944CA" w:rsidRPr="00E60A51" w:rsidRDefault="003349D5" w:rsidP="00A944CA">
            <w:pPr>
              <w:rPr>
                <w:rFonts w:eastAsia="Calibri"/>
                <w:sz w:val="20"/>
                <w:szCs w:val="20"/>
              </w:rPr>
            </w:pPr>
            <w:r w:rsidRPr="003349D5">
              <w:rPr>
                <w:rFonts w:eastAsia="Calibri"/>
                <w:sz w:val="20"/>
                <w:szCs w:val="20"/>
              </w:rPr>
              <w:t>Publicarla en redes sociales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249367B" w14:textId="7FD4689C" w:rsidR="00A944CA" w:rsidRPr="00E60A51" w:rsidRDefault="00A944CA" w:rsidP="00A944C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944CA" w:rsidRPr="00E60A51" w14:paraId="44FD41D1" w14:textId="77777777" w:rsidTr="00DC691D">
        <w:trPr>
          <w:trHeight w:val="220"/>
        </w:trPr>
        <w:tc>
          <w:tcPr>
            <w:tcW w:w="1267" w:type="dxa"/>
          </w:tcPr>
          <w:p w14:paraId="4B3EAD81" w14:textId="26008B3B" w:rsidR="00A944CA" w:rsidRPr="00E60A51" w:rsidRDefault="00A944CA" w:rsidP="00A944CA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E93139E" w14:textId="28471E7E" w:rsidR="00A944CA" w:rsidRPr="00E60A51" w:rsidRDefault="003349D5" w:rsidP="00A944CA">
            <w:pPr>
              <w:rPr>
                <w:rFonts w:eastAsia="Calibri"/>
                <w:sz w:val="20"/>
                <w:szCs w:val="20"/>
              </w:rPr>
            </w:pPr>
            <w:r w:rsidRPr="003349D5">
              <w:rPr>
                <w:rFonts w:eastAsia="Calibri"/>
                <w:sz w:val="20"/>
                <w:szCs w:val="20"/>
              </w:rPr>
              <w:t>Realizar una prueba piloto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B646180" w14:textId="128E8015" w:rsidR="00A944CA" w:rsidRPr="00E60A51" w:rsidRDefault="00F04B5B" w:rsidP="00A944CA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A944CA" w:rsidRPr="00E60A51" w14:paraId="137BA792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9E6FCC" w14:textId="77777777" w:rsidR="00A944CA" w:rsidRPr="00E60A51" w:rsidRDefault="00A944CA" w:rsidP="00A944CA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33CE3C" w14:textId="6758DA00" w:rsidR="00A944CA" w:rsidRPr="00E60A51" w:rsidRDefault="00A944CA" w:rsidP="00A944CA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BA6D74">
              <w:rPr>
                <w:rFonts w:eastAsia="Calibri"/>
                <w:bCs/>
                <w:sz w:val="20"/>
                <w:szCs w:val="20"/>
              </w:rPr>
              <w:t>Se evidenci</w:t>
            </w:r>
            <w:r w:rsidR="008D086D">
              <w:rPr>
                <w:rFonts w:eastAsia="Calibri"/>
                <w:bCs/>
                <w:sz w:val="20"/>
                <w:szCs w:val="20"/>
              </w:rPr>
              <w:t>a</w:t>
            </w:r>
            <w:r w:rsidRPr="00BA6D74">
              <w:rPr>
                <w:rFonts w:eastAsia="Calibri"/>
                <w:bCs/>
                <w:sz w:val="20"/>
                <w:szCs w:val="20"/>
              </w:rPr>
              <w:t xml:space="preserve"> que comprende</w:t>
            </w:r>
            <w:r>
              <w:rPr>
                <w:rFonts w:eastAsia="Calibri"/>
                <w:bCs/>
                <w:sz w:val="20"/>
                <w:szCs w:val="20"/>
              </w:rPr>
              <w:t xml:space="preserve"> la importancia </w:t>
            </w:r>
            <w:r w:rsidR="008D086D">
              <w:rPr>
                <w:rFonts w:eastAsia="Calibri"/>
                <w:bCs/>
                <w:sz w:val="20"/>
                <w:szCs w:val="20"/>
              </w:rPr>
              <w:t xml:space="preserve">de </w:t>
            </w:r>
            <w:r w:rsidR="003349D5" w:rsidRPr="003349D5">
              <w:rPr>
                <w:rFonts w:eastAsia="Calibri"/>
                <w:bCs/>
                <w:sz w:val="20"/>
                <w:szCs w:val="20"/>
              </w:rPr>
              <w:t>aplicar formalmente una encuesta de satisfacción</w:t>
            </w:r>
            <w:r w:rsidRPr="00C47C3F">
              <w:rPr>
                <w:rFonts w:eastAsia="Calibri"/>
                <w:bCs/>
                <w:sz w:val="20"/>
                <w:szCs w:val="20"/>
              </w:rPr>
              <w:t>.</w:t>
            </w:r>
          </w:p>
        </w:tc>
      </w:tr>
      <w:tr w:rsidR="00A944CA" w:rsidRPr="00E60A51" w14:paraId="0D72975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D8425E" w14:textId="77777777" w:rsidR="00A944CA" w:rsidRPr="00E60A51" w:rsidRDefault="00A944CA" w:rsidP="00A944CA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76B7B6" w14:textId="3ECAFA5A" w:rsidR="00A944CA" w:rsidRPr="00AB5BA5" w:rsidRDefault="008D086D" w:rsidP="00A944CA">
            <w:pPr>
              <w:rPr>
                <w:rFonts w:eastAsia="Calibri"/>
                <w:bCs/>
                <w:sz w:val="20"/>
                <w:szCs w:val="20"/>
              </w:rPr>
            </w:pPr>
            <w:r w:rsidRPr="00BA6D74">
              <w:rPr>
                <w:rFonts w:eastAsia="Calibri"/>
                <w:bCs/>
                <w:sz w:val="20"/>
                <w:szCs w:val="20"/>
              </w:rPr>
              <w:t>Se recomienda revisar nuevamente el componente</w:t>
            </w:r>
            <w:r>
              <w:rPr>
                <w:rFonts w:eastAsia="Calibri"/>
                <w:bCs/>
                <w:sz w:val="20"/>
                <w:szCs w:val="20"/>
              </w:rPr>
              <w:t>.</w:t>
            </w:r>
          </w:p>
        </w:tc>
      </w:tr>
      <w:tr w:rsidR="00A944CA" w:rsidRPr="00E60A51" w14:paraId="693244A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A7C9E3" w14:textId="37AAFE80" w:rsidR="00A944CA" w:rsidRPr="00E60A51" w:rsidRDefault="00A944CA" w:rsidP="00A944CA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FF8DC8F" w14:textId="107E1533" w:rsidR="00A944CA" w:rsidRPr="008D086D" w:rsidRDefault="003349D5" w:rsidP="00A944CA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8D086D">
              <w:rPr>
                <w:b/>
                <w:bCs/>
                <w:sz w:val="20"/>
                <w:szCs w:val="20"/>
              </w:rPr>
              <w:t>La sostenibilidad sociocultural se relaciona con:</w:t>
            </w:r>
          </w:p>
        </w:tc>
      </w:tr>
      <w:tr w:rsidR="00A944CA" w:rsidRPr="00E60A51" w14:paraId="56C426A3" w14:textId="77777777" w:rsidTr="00DC691D">
        <w:trPr>
          <w:trHeight w:val="220"/>
        </w:trPr>
        <w:tc>
          <w:tcPr>
            <w:tcW w:w="1267" w:type="dxa"/>
          </w:tcPr>
          <w:p w14:paraId="488060F5" w14:textId="65E57149" w:rsidR="00A944CA" w:rsidRPr="00E60A51" w:rsidRDefault="00A944CA" w:rsidP="00A944CA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01469E1" w14:textId="5CFE5702" w:rsidR="00A944CA" w:rsidRPr="00E60A51" w:rsidRDefault="003349D5" w:rsidP="00A944CA">
            <w:pPr>
              <w:rPr>
                <w:rFonts w:eastAsia="Calibri"/>
                <w:sz w:val="20"/>
                <w:szCs w:val="20"/>
              </w:rPr>
            </w:pPr>
            <w:r w:rsidRPr="003349D5">
              <w:rPr>
                <w:rFonts w:eastAsia="Calibri"/>
                <w:sz w:val="20"/>
                <w:szCs w:val="20"/>
              </w:rPr>
              <w:t>El uso exclusivo de recursos tecnológicos</w:t>
            </w:r>
            <w:r w:rsidR="00F913CA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A2E8C2B" w14:textId="1E11A083" w:rsidR="00A944CA" w:rsidRPr="00E60A51" w:rsidRDefault="00A944CA" w:rsidP="00A944C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944CA" w:rsidRPr="00E60A51" w14:paraId="2B70C3E1" w14:textId="77777777" w:rsidTr="00DC691D">
        <w:trPr>
          <w:trHeight w:val="220"/>
        </w:trPr>
        <w:tc>
          <w:tcPr>
            <w:tcW w:w="1267" w:type="dxa"/>
          </w:tcPr>
          <w:p w14:paraId="3E0B1A99" w14:textId="30EE8358" w:rsidR="00A944CA" w:rsidRPr="00E60A51" w:rsidRDefault="00A944CA" w:rsidP="00A944CA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084230" w14:textId="12B8F792" w:rsidR="00A944CA" w:rsidRPr="00E60A51" w:rsidRDefault="003349D5" w:rsidP="00A944CA">
            <w:pPr>
              <w:rPr>
                <w:rFonts w:eastAsia="Calibri"/>
                <w:sz w:val="20"/>
                <w:szCs w:val="20"/>
              </w:rPr>
            </w:pPr>
            <w:r w:rsidRPr="003349D5">
              <w:rPr>
                <w:rFonts w:eastAsia="Calibri"/>
                <w:sz w:val="20"/>
                <w:szCs w:val="20"/>
              </w:rPr>
              <w:t>La eliminación del patrimonio local</w:t>
            </w:r>
            <w:r w:rsidR="00F913CA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6E006C7" w14:textId="46B8297E" w:rsidR="00A944CA" w:rsidRPr="00E60A51" w:rsidRDefault="00A944CA" w:rsidP="00A944C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944CA" w:rsidRPr="00E60A51" w14:paraId="54543239" w14:textId="77777777" w:rsidTr="00DC691D">
        <w:trPr>
          <w:trHeight w:val="220"/>
        </w:trPr>
        <w:tc>
          <w:tcPr>
            <w:tcW w:w="1267" w:type="dxa"/>
          </w:tcPr>
          <w:p w14:paraId="5FB5E0A2" w14:textId="49318A41" w:rsidR="00A944CA" w:rsidRPr="00E60A51" w:rsidRDefault="00A944CA" w:rsidP="00A944CA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7827D" w14:textId="4119B81D" w:rsidR="00A944CA" w:rsidRPr="00E60A51" w:rsidRDefault="003349D5" w:rsidP="00A944CA">
            <w:pPr>
              <w:rPr>
                <w:rFonts w:eastAsia="Calibri"/>
                <w:sz w:val="20"/>
                <w:szCs w:val="20"/>
              </w:rPr>
            </w:pPr>
            <w:r w:rsidRPr="003349D5">
              <w:rPr>
                <w:rFonts w:eastAsia="Calibri"/>
                <w:sz w:val="20"/>
                <w:szCs w:val="20"/>
              </w:rPr>
              <w:t>El respeto por la identidad, cultura, valores y tradiciones de las comunidades anfitrionas</w:t>
            </w:r>
            <w:r w:rsidR="00F913CA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6D5D4DF" w14:textId="3B7D31C8" w:rsidR="00A944CA" w:rsidRPr="00E60A51" w:rsidRDefault="00F04B5B" w:rsidP="00A944CA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A944CA" w:rsidRPr="00E60A51" w14:paraId="3A906863" w14:textId="77777777" w:rsidTr="00DC691D">
        <w:trPr>
          <w:trHeight w:val="220"/>
        </w:trPr>
        <w:tc>
          <w:tcPr>
            <w:tcW w:w="1267" w:type="dxa"/>
          </w:tcPr>
          <w:p w14:paraId="3548EA1C" w14:textId="0C91BDCD" w:rsidR="00A944CA" w:rsidRPr="00E60A51" w:rsidRDefault="00A944CA" w:rsidP="00A944CA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949F3DC" w14:textId="12758270" w:rsidR="00A944CA" w:rsidRPr="00E60A51" w:rsidRDefault="003349D5" w:rsidP="00A944CA">
            <w:pPr>
              <w:rPr>
                <w:rFonts w:eastAsia="Calibri"/>
                <w:sz w:val="20"/>
                <w:szCs w:val="20"/>
              </w:rPr>
            </w:pPr>
            <w:r w:rsidRPr="003349D5">
              <w:rPr>
                <w:rFonts w:eastAsia="Calibri"/>
                <w:sz w:val="20"/>
                <w:szCs w:val="20"/>
              </w:rPr>
              <w:t>El aumento del consumo sin control</w:t>
            </w:r>
            <w:r w:rsidR="00F913CA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51D27E6" w14:textId="186A2795" w:rsidR="00A944CA" w:rsidRPr="00E60A51" w:rsidRDefault="00A944CA" w:rsidP="00A944C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944CA" w:rsidRPr="00E60A51" w14:paraId="6849020A" w14:textId="77777777" w:rsidTr="003605E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17626F" w14:textId="77777777" w:rsidR="00A944CA" w:rsidRPr="00E60A51" w:rsidRDefault="00A944CA" w:rsidP="00A944CA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C28120B" w14:textId="0716E799" w:rsidR="00A944CA" w:rsidRPr="00E60A51" w:rsidRDefault="00A944CA" w:rsidP="00A944CA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BA6D74">
              <w:rPr>
                <w:rFonts w:eastAsia="Calibri"/>
                <w:bCs/>
                <w:sz w:val="20"/>
                <w:szCs w:val="20"/>
              </w:rPr>
              <w:t>Se evidenci</w:t>
            </w:r>
            <w:r w:rsidR="008D086D">
              <w:rPr>
                <w:rFonts w:eastAsia="Calibri"/>
                <w:bCs/>
                <w:sz w:val="20"/>
                <w:szCs w:val="20"/>
              </w:rPr>
              <w:t>a</w:t>
            </w:r>
            <w:r w:rsidRPr="00BA6D74">
              <w:rPr>
                <w:rFonts w:eastAsia="Calibri"/>
                <w:bCs/>
                <w:sz w:val="20"/>
                <w:szCs w:val="20"/>
              </w:rPr>
              <w:t xml:space="preserve"> que comprende</w:t>
            </w:r>
            <w:r>
              <w:rPr>
                <w:rFonts w:eastAsia="Calibri"/>
                <w:bCs/>
                <w:sz w:val="20"/>
                <w:szCs w:val="20"/>
              </w:rPr>
              <w:t xml:space="preserve"> </w:t>
            </w:r>
            <w:r w:rsidR="003349D5">
              <w:rPr>
                <w:rFonts w:eastAsia="Calibri"/>
                <w:bCs/>
                <w:sz w:val="20"/>
                <w:szCs w:val="20"/>
              </w:rPr>
              <w:t>los elementos que componen la sostenibilidad sociocultural</w:t>
            </w:r>
            <w:r w:rsidRPr="00C47C3F">
              <w:rPr>
                <w:rFonts w:eastAsia="Calibri"/>
                <w:bCs/>
                <w:sz w:val="20"/>
                <w:szCs w:val="20"/>
              </w:rPr>
              <w:t>.</w:t>
            </w:r>
          </w:p>
        </w:tc>
      </w:tr>
      <w:tr w:rsidR="00A944CA" w:rsidRPr="00E60A51" w14:paraId="3BAB07B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3E035DD" w14:textId="77777777" w:rsidR="00A944CA" w:rsidRPr="00E60A51" w:rsidRDefault="00A944CA" w:rsidP="00A944CA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F3F44" w14:textId="1192A277" w:rsidR="00A944CA" w:rsidRPr="00E60A51" w:rsidRDefault="008D086D" w:rsidP="00A944CA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BA6D74">
              <w:rPr>
                <w:rFonts w:eastAsia="Calibri"/>
                <w:bCs/>
                <w:sz w:val="20"/>
                <w:szCs w:val="20"/>
              </w:rPr>
              <w:t>Se recomienda revisar nuevamente el componente</w:t>
            </w:r>
            <w:r>
              <w:rPr>
                <w:rFonts w:eastAsia="Calibri"/>
                <w:bCs/>
                <w:sz w:val="20"/>
                <w:szCs w:val="20"/>
              </w:rPr>
              <w:t>.</w:t>
            </w:r>
          </w:p>
        </w:tc>
      </w:tr>
      <w:tr w:rsidR="00A944CA" w:rsidRPr="00E60A51" w14:paraId="4DEFB84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90620B9" w14:textId="6E959CDF" w:rsidR="00A944CA" w:rsidRPr="00E60A51" w:rsidRDefault="00A944CA" w:rsidP="00A944CA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B224CF8" w14:textId="4417FA29" w:rsidR="00A944CA" w:rsidRPr="008D086D" w:rsidRDefault="003349D5" w:rsidP="00A944CA">
            <w:pPr>
              <w:rPr>
                <w:rFonts w:eastAsia="Calibri"/>
                <w:b/>
                <w:bCs/>
                <w:color w:val="AEAAAA"/>
                <w:sz w:val="20"/>
                <w:szCs w:val="20"/>
              </w:rPr>
            </w:pPr>
            <w:r w:rsidRPr="008D086D">
              <w:rPr>
                <w:b/>
                <w:bCs/>
                <w:sz w:val="20"/>
                <w:szCs w:val="20"/>
              </w:rPr>
              <w:t>El Código Ético Mundial para el Turismo promueve:</w:t>
            </w:r>
          </w:p>
        </w:tc>
      </w:tr>
      <w:tr w:rsidR="00A944CA" w:rsidRPr="00E60A51" w14:paraId="71E0805B" w14:textId="77777777" w:rsidTr="00DC691D">
        <w:trPr>
          <w:trHeight w:val="220"/>
        </w:trPr>
        <w:tc>
          <w:tcPr>
            <w:tcW w:w="1267" w:type="dxa"/>
          </w:tcPr>
          <w:p w14:paraId="007D9B78" w14:textId="78B6CD66" w:rsidR="00A944CA" w:rsidRPr="00E60A51" w:rsidRDefault="00A944CA" w:rsidP="00A944CA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DC200FD" w14:textId="71251D8F" w:rsidR="00A944CA" w:rsidRPr="00E60A51" w:rsidRDefault="003349D5" w:rsidP="00A944CA">
            <w:pPr>
              <w:rPr>
                <w:rFonts w:eastAsia="Calibri"/>
                <w:sz w:val="20"/>
                <w:szCs w:val="20"/>
              </w:rPr>
            </w:pPr>
            <w:r w:rsidRPr="003349D5">
              <w:rPr>
                <w:rFonts w:eastAsia="Calibri"/>
                <w:sz w:val="20"/>
                <w:szCs w:val="20"/>
              </w:rPr>
              <w:t>La explotación del patrimonio cultural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6ACE52B" w14:textId="29CC610E" w:rsidR="00A944CA" w:rsidRPr="00E60A51" w:rsidRDefault="00A944CA" w:rsidP="00A944C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944CA" w:rsidRPr="00E60A51" w14:paraId="79A5F800" w14:textId="77777777" w:rsidTr="00DC691D">
        <w:trPr>
          <w:trHeight w:val="220"/>
        </w:trPr>
        <w:tc>
          <w:tcPr>
            <w:tcW w:w="1267" w:type="dxa"/>
          </w:tcPr>
          <w:p w14:paraId="4CA905D0" w14:textId="57D6A6EE" w:rsidR="00A944CA" w:rsidRPr="00E60A51" w:rsidRDefault="00A944CA" w:rsidP="00A944CA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50E5FD" w14:textId="37EBEE50" w:rsidR="00A944CA" w:rsidRPr="00330504" w:rsidRDefault="003349D5" w:rsidP="00A944CA">
            <w:pPr>
              <w:rPr>
                <w:rFonts w:eastAsia="Calibri"/>
                <w:sz w:val="20"/>
                <w:szCs w:val="20"/>
              </w:rPr>
            </w:pPr>
            <w:r w:rsidRPr="003349D5">
              <w:rPr>
                <w:rFonts w:eastAsia="Calibri"/>
                <w:sz w:val="20"/>
                <w:szCs w:val="20"/>
              </w:rPr>
              <w:t>La competencia desleal entre destinos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993E431" w14:textId="6F218EE2" w:rsidR="00A944CA" w:rsidRPr="00E60A51" w:rsidRDefault="00A944CA" w:rsidP="00A944C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944CA" w:rsidRPr="00E60A51" w14:paraId="2AF7F61F" w14:textId="77777777" w:rsidTr="00DC691D">
        <w:trPr>
          <w:trHeight w:val="220"/>
        </w:trPr>
        <w:tc>
          <w:tcPr>
            <w:tcW w:w="1267" w:type="dxa"/>
          </w:tcPr>
          <w:p w14:paraId="22B67B0C" w14:textId="60CECD21" w:rsidR="00A944CA" w:rsidRPr="00E60A51" w:rsidRDefault="00A944CA" w:rsidP="00A944CA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D9B337B" w14:textId="7122342C" w:rsidR="00A944CA" w:rsidRPr="00E60A51" w:rsidRDefault="003349D5" w:rsidP="00A944CA">
            <w:pPr>
              <w:rPr>
                <w:rFonts w:eastAsia="Calibri"/>
                <w:sz w:val="20"/>
                <w:szCs w:val="20"/>
              </w:rPr>
            </w:pPr>
            <w:r w:rsidRPr="003349D5">
              <w:rPr>
                <w:rFonts w:eastAsia="Calibri"/>
                <w:sz w:val="20"/>
                <w:szCs w:val="20"/>
              </w:rPr>
              <w:t>El beneficio económico sin regulación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612D165" w14:textId="77777777" w:rsidR="00A944CA" w:rsidRPr="00E60A51" w:rsidRDefault="00A944CA" w:rsidP="00A944C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944CA" w:rsidRPr="00E60A51" w14:paraId="11D76E84" w14:textId="77777777" w:rsidTr="00DC691D">
        <w:trPr>
          <w:trHeight w:val="220"/>
        </w:trPr>
        <w:tc>
          <w:tcPr>
            <w:tcW w:w="1267" w:type="dxa"/>
          </w:tcPr>
          <w:p w14:paraId="08F56D3E" w14:textId="78A04E91" w:rsidR="00A944CA" w:rsidRPr="00E60A51" w:rsidRDefault="00A944CA" w:rsidP="00A944CA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6C9114" w14:textId="48387644" w:rsidR="00A944CA" w:rsidRPr="00E60A51" w:rsidRDefault="003349D5" w:rsidP="00A944CA">
            <w:pPr>
              <w:rPr>
                <w:rFonts w:eastAsia="Calibri"/>
                <w:sz w:val="20"/>
                <w:szCs w:val="20"/>
              </w:rPr>
            </w:pPr>
            <w:r w:rsidRPr="003349D5">
              <w:rPr>
                <w:rFonts w:eastAsia="Calibri"/>
                <w:sz w:val="20"/>
                <w:szCs w:val="20"/>
              </w:rPr>
              <w:t>Un turismo equitativo, responsable y sostenible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20696E4" w14:textId="757363AB" w:rsidR="00A944CA" w:rsidRPr="00E60A51" w:rsidRDefault="00FA7B2F" w:rsidP="00A944CA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A944CA" w:rsidRPr="00E60A51" w14:paraId="68BE72F9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F280DC9" w14:textId="77777777" w:rsidR="00A944CA" w:rsidRPr="00E60A51" w:rsidRDefault="00A944CA" w:rsidP="00A944CA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EA5C689" w14:textId="4BB04299" w:rsidR="00A944CA" w:rsidRPr="00E60A51" w:rsidRDefault="00330504" w:rsidP="00A944CA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BA6D74">
              <w:rPr>
                <w:rFonts w:eastAsia="Calibri"/>
                <w:bCs/>
                <w:sz w:val="20"/>
                <w:szCs w:val="20"/>
              </w:rPr>
              <w:t>Se evidenci</w:t>
            </w:r>
            <w:r w:rsidR="00680BE1">
              <w:rPr>
                <w:rFonts w:eastAsia="Calibri"/>
                <w:bCs/>
                <w:sz w:val="20"/>
                <w:szCs w:val="20"/>
              </w:rPr>
              <w:t>a</w:t>
            </w:r>
            <w:r w:rsidRPr="00BA6D74">
              <w:rPr>
                <w:rFonts w:eastAsia="Calibri"/>
                <w:bCs/>
                <w:sz w:val="20"/>
                <w:szCs w:val="20"/>
              </w:rPr>
              <w:t xml:space="preserve"> que </w:t>
            </w:r>
            <w:r>
              <w:rPr>
                <w:rFonts w:eastAsia="Calibri"/>
                <w:bCs/>
                <w:sz w:val="20"/>
                <w:szCs w:val="20"/>
              </w:rPr>
              <w:t>comprende</w:t>
            </w:r>
            <w:r w:rsidR="00FA7B2F">
              <w:rPr>
                <w:rFonts w:eastAsia="Calibri"/>
                <w:bCs/>
                <w:sz w:val="20"/>
                <w:szCs w:val="20"/>
              </w:rPr>
              <w:t xml:space="preserve"> </w:t>
            </w:r>
            <w:r w:rsidR="00572382">
              <w:rPr>
                <w:rFonts w:eastAsia="Calibri"/>
                <w:bCs/>
                <w:sz w:val="20"/>
                <w:szCs w:val="20"/>
              </w:rPr>
              <w:t xml:space="preserve">los principios del </w:t>
            </w:r>
            <w:r w:rsidR="00572382" w:rsidRPr="003349D5">
              <w:rPr>
                <w:sz w:val="20"/>
                <w:szCs w:val="20"/>
              </w:rPr>
              <w:t>Código Ético Mundial para el Turismo</w:t>
            </w:r>
            <w:r w:rsidR="00572382">
              <w:rPr>
                <w:sz w:val="20"/>
                <w:szCs w:val="20"/>
              </w:rPr>
              <w:t>.</w:t>
            </w:r>
          </w:p>
        </w:tc>
      </w:tr>
      <w:tr w:rsidR="00A944CA" w:rsidRPr="00E60A51" w14:paraId="00A4F36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D4DA860" w14:textId="77777777" w:rsidR="00A944CA" w:rsidRPr="00E60A51" w:rsidRDefault="00A944CA" w:rsidP="00A944CA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741569F" w14:textId="1359972F" w:rsidR="00A944CA" w:rsidRPr="00E60A51" w:rsidRDefault="00680BE1" w:rsidP="00A944CA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BA6D74">
              <w:rPr>
                <w:rFonts w:eastAsia="Calibri"/>
                <w:bCs/>
                <w:sz w:val="20"/>
                <w:szCs w:val="20"/>
              </w:rPr>
              <w:t>Se recomienda revisar nuevamente el componente</w:t>
            </w:r>
            <w:r>
              <w:rPr>
                <w:rFonts w:eastAsia="Calibri"/>
                <w:bCs/>
                <w:sz w:val="20"/>
                <w:szCs w:val="20"/>
              </w:rPr>
              <w:t>.</w:t>
            </w:r>
          </w:p>
        </w:tc>
      </w:tr>
      <w:tr w:rsidR="00A944CA" w:rsidRPr="00E60A51" w14:paraId="2C91CF7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333329" w14:textId="256116AB" w:rsidR="00A944CA" w:rsidRPr="00E60A51" w:rsidRDefault="00A944CA" w:rsidP="00A944CA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3E856F" w14:textId="659A486A" w:rsidR="00A944CA" w:rsidRPr="00680BE1" w:rsidRDefault="00572382" w:rsidP="00A944CA">
            <w:pPr>
              <w:rPr>
                <w:rFonts w:eastAsia="Calibri"/>
                <w:b/>
                <w:bCs/>
                <w:color w:val="AEAAAA"/>
                <w:sz w:val="20"/>
                <w:szCs w:val="20"/>
              </w:rPr>
            </w:pPr>
            <w:r w:rsidRPr="00680BE1">
              <w:rPr>
                <w:b/>
                <w:bCs/>
                <w:sz w:val="20"/>
                <w:szCs w:val="20"/>
              </w:rPr>
              <w:t>Según la Ley 397 de 1997, el patrimonio cultural de la Nación está constituido por:</w:t>
            </w:r>
          </w:p>
        </w:tc>
      </w:tr>
      <w:tr w:rsidR="00A944CA" w:rsidRPr="00E60A51" w14:paraId="24A2C86E" w14:textId="77777777" w:rsidTr="00DC691D">
        <w:trPr>
          <w:trHeight w:val="220"/>
        </w:trPr>
        <w:tc>
          <w:tcPr>
            <w:tcW w:w="1267" w:type="dxa"/>
          </w:tcPr>
          <w:p w14:paraId="70D1B1EB" w14:textId="5E139507" w:rsidR="00A944CA" w:rsidRPr="00E60A51" w:rsidRDefault="00A944CA" w:rsidP="00A944CA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7A37776" w14:textId="216A9F7F" w:rsidR="00A944CA" w:rsidRPr="00E60A51" w:rsidRDefault="00572382" w:rsidP="00A944CA">
            <w:pPr>
              <w:rPr>
                <w:rFonts w:eastAsia="Calibri"/>
                <w:sz w:val="20"/>
                <w:szCs w:val="20"/>
              </w:rPr>
            </w:pPr>
            <w:r w:rsidRPr="00572382">
              <w:rPr>
                <w:rFonts w:eastAsia="Calibri"/>
                <w:sz w:val="20"/>
                <w:szCs w:val="20"/>
              </w:rPr>
              <w:t>Solo monumentos arqueológicos</w:t>
            </w:r>
            <w:r w:rsidR="00F913CA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52AC3B6" w14:textId="024C225B" w:rsidR="00A944CA" w:rsidRPr="00E60A51" w:rsidRDefault="00A944CA" w:rsidP="00A944C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944CA" w:rsidRPr="00E60A51" w14:paraId="57B20FA5" w14:textId="77777777" w:rsidTr="00DC691D">
        <w:trPr>
          <w:trHeight w:val="220"/>
        </w:trPr>
        <w:tc>
          <w:tcPr>
            <w:tcW w:w="1267" w:type="dxa"/>
          </w:tcPr>
          <w:p w14:paraId="13EFD6FD" w14:textId="7DC99F77" w:rsidR="00A944CA" w:rsidRPr="00E60A51" w:rsidRDefault="00A944CA" w:rsidP="00A944CA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lastRenderedPageBreak/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177622" w14:textId="625CE92F" w:rsidR="00A944CA" w:rsidRPr="00E60A51" w:rsidRDefault="00572382" w:rsidP="00A944CA">
            <w:pPr>
              <w:rPr>
                <w:rFonts w:eastAsia="Calibri"/>
                <w:sz w:val="20"/>
                <w:szCs w:val="20"/>
              </w:rPr>
            </w:pPr>
            <w:r w:rsidRPr="00572382">
              <w:rPr>
                <w:rFonts w:eastAsia="Calibri"/>
                <w:sz w:val="20"/>
                <w:szCs w:val="20"/>
              </w:rPr>
              <w:t>Únicamente bienes inmuebles</w:t>
            </w:r>
            <w:r w:rsidR="00F913CA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61BE877" w14:textId="7E32F190" w:rsidR="00A944CA" w:rsidRPr="00E60A51" w:rsidRDefault="00A944CA" w:rsidP="00A944C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944CA" w:rsidRPr="00E60A51" w14:paraId="4F81A7ED" w14:textId="77777777" w:rsidTr="00DC691D">
        <w:trPr>
          <w:trHeight w:val="220"/>
        </w:trPr>
        <w:tc>
          <w:tcPr>
            <w:tcW w:w="1267" w:type="dxa"/>
          </w:tcPr>
          <w:p w14:paraId="11E5CF98" w14:textId="3AF7A5FF" w:rsidR="00A944CA" w:rsidRPr="00E60A51" w:rsidRDefault="00A944CA" w:rsidP="00A944CA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859AC1F" w14:textId="694049D2" w:rsidR="00A944CA" w:rsidRPr="00E60A51" w:rsidRDefault="00572382" w:rsidP="00A944CA">
            <w:pPr>
              <w:rPr>
                <w:rFonts w:eastAsia="Calibri"/>
                <w:sz w:val="20"/>
                <w:szCs w:val="20"/>
              </w:rPr>
            </w:pPr>
            <w:r w:rsidRPr="00572382">
              <w:rPr>
                <w:rFonts w:eastAsia="Calibri"/>
                <w:sz w:val="20"/>
                <w:szCs w:val="20"/>
              </w:rPr>
              <w:t>Bienes y valores culturales que expresan la nacionalidad colombiana</w:t>
            </w:r>
            <w:r w:rsidR="00F913CA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32CFA0D" w14:textId="6A96CE96" w:rsidR="00A944CA" w:rsidRPr="00E60A51" w:rsidRDefault="00330504" w:rsidP="00A944CA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A944CA" w:rsidRPr="00E60A51" w14:paraId="2FA0DFA6" w14:textId="77777777" w:rsidTr="00DC691D">
        <w:trPr>
          <w:trHeight w:val="220"/>
        </w:trPr>
        <w:tc>
          <w:tcPr>
            <w:tcW w:w="1267" w:type="dxa"/>
          </w:tcPr>
          <w:p w14:paraId="023D04B9" w14:textId="49A7F496" w:rsidR="00A944CA" w:rsidRPr="00E60A51" w:rsidRDefault="00A944CA" w:rsidP="00A944CA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9EAF031" w14:textId="1ED840F2" w:rsidR="00A944CA" w:rsidRPr="00E60A51" w:rsidRDefault="00572382" w:rsidP="00A944CA">
            <w:pPr>
              <w:rPr>
                <w:rFonts w:eastAsia="Calibri"/>
                <w:sz w:val="20"/>
                <w:szCs w:val="20"/>
              </w:rPr>
            </w:pPr>
            <w:r w:rsidRPr="00572382">
              <w:rPr>
                <w:rFonts w:eastAsia="Calibri"/>
                <w:sz w:val="20"/>
                <w:szCs w:val="20"/>
              </w:rPr>
              <w:t>Exclusivamente museos y bibliotecas</w:t>
            </w:r>
            <w:r w:rsidR="00F913CA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50D707A" w14:textId="77777777" w:rsidR="00A944CA" w:rsidRPr="00E60A51" w:rsidRDefault="00A944CA" w:rsidP="00A944C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944CA" w:rsidRPr="00E60A51" w14:paraId="4B49E175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50F14CA" w14:textId="77777777" w:rsidR="00A944CA" w:rsidRPr="00E60A51" w:rsidRDefault="00A944CA" w:rsidP="00A944CA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E9D8026" w14:textId="2E396F22" w:rsidR="00A944CA" w:rsidRPr="00E60A51" w:rsidRDefault="00330504" w:rsidP="00A944CA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BA6D74">
              <w:rPr>
                <w:rFonts w:eastAsia="Calibri"/>
                <w:bCs/>
                <w:sz w:val="20"/>
                <w:szCs w:val="20"/>
              </w:rPr>
              <w:t>Se evidenci</w:t>
            </w:r>
            <w:r w:rsidR="00680BE1">
              <w:rPr>
                <w:rFonts w:eastAsia="Calibri"/>
                <w:bCs/>
                <w:sz w:val="20"/>
                <w:szCs w:val="20"/>
              </w:rPr>
              <w:t>a</w:t>
            </w:r>
            <w:r w:rsidRPr="00BA6D74">
              <w:rPr>
                <w:rFonts w:eastAsia="Calibri"/>
                <w:bCs/>
                <w:sz w:val="20"/>
                <w:szCs w:val="20"/>
              </w:rPr>
              <w:t xml:space="preserve"> que comprende</w:t>
            </w:r>
            <w:r>
              <w:rPr>
                <w:rFonts w:eastAsia="Calibri"/>
                <w:bCs/>
                <w:sz w:val="20"/>
                <w:szCs w:val="20"/>
              </w:rPr>
              <w:t xml:space="preserve"> </w:t>
            </w:r>
            <w:r w:rsidR="00572382">
              <w:rPr>
                <w:rFonts w:eastAsia="Calibri"/>
                <w:bCs/>
                <w:sz w:val="20"/>
                <w:szCs w:val="20"/>
              </w:rPr>
              <w:t>c</w:t>
            </w:r>
            <w:r w:rsidR="00680BE1">
              <w:rPr>
                <w:rFonts w:eastAsia="Calibri"/>
                <w:bCs/>
                <w:sz w:val="20"/>
                <w:szCs w:val="20"/>
              </w:rPr>
              <w:t>ó</w:t>
            </w:r>
            <w:r w:rsidR="00572382">
              <w:rPr>
                <w:rFonts w:eastAsia="Calibri"/>
                <w:bCs/>
                <w:sz w:val="20"/>
                <w:szCs w:val="20"/>
              </w:rPr>
              <w:t>mo está constituido el patrimonio cultural de la nación de acuerdo con la ley 397 de 1997</w:t>
            </w:r>
            <w:r w:rsidRPr="007602BB">
              <w:rPr>
                <w:rFonts w:eastAsia="Calibri"/>
                <w:bCs/>
                <w:sz w:val="20"/>
                <w:szCs w:val="20"/>
              </w:rPr>
              <w:t>.</w:t>
            </w:r>
          </w:p>
        </w:tc>
      </w:tr>
      <w:tr w:rsidR="00A944CA" w:rsidRPr="00E60A51" w14:paraId="3BE2FBD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C5B336C" w14:textId="77777777" w:rsidR="00A944CA" w:rsidRPr="00E60A51" w:rsidRDefault="00A944CA" w:rsidP="00A944CA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1D0A1FC" w14:textId="53F2ED1F" w:rsidR="00A944CA" w:rsidRPr="00E60A51" w:rsidRDefault="00680BE1" w:rsidP="00A944CA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BA6D74">
              <w:rPr>
                <w:rFonts w:eastAsia="Calibri"/>
                <w:bCs/>
                <w:sz w:val="20"/>
                <w:szCs w:val="20"/>
              </w:rPr>
              <w:t>Se recomienda revisar nuevamente el componente</w:t>
            </w:r>
            <w:r>
              <w:rPr>
                <w:rFonts w:eastAsia="Calibri"/>
                <w:bCs/>
                <w:sz w:val="20"/>
                <w:szCs w:val="20"/>
              </w:rPr>
              <w:t>.</w:t>
            </w:r>
          </w:p>
        </w:tc>
      </w:tr>
      <w:tr w:rsidR="00330504" w:rsidRPr="00E60A51" w14:paraId="1E35B95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8AF5C50" w14:textId="3D0AF47B" w:rsidR="00330504" w:rsidRPr="00E60A51" w:rsidRDefault="00330504" w:rsidP="0033050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A7539C3" w14:textId="0D9ECC76" w:rsidR="00330504" w:rsidRPr="00680BE1" w:rsidRDefault="00572382" w:rsidP="00330504">
            <w:pPr>
              <w:rPr>
                <w:rFonts w:eastAsia="Calibri"/>
                <w:b/>
                <w:bCs/>
                <w:color w:val="AEAAAA"/>
                <w:sz w:val="20"/>
                <w:szCs w:val="20"/>
              </w:rPr>
            </w:pPr>
            <w:r w:rsidRPr="00680BE1">
              <w:rPr>
                <w:b/>
                <w:bCs/>
                <w:sz w:val="20"/>
                <w:szCs w:val="20"/>
              </w:rPr>
              <w:t>En el avistamiento de aves, la charla de inducción tiene como propósito principal:</w:t>
            </w:r>
          </w:p>
        </w:tc>
      </w:tr>
      <w:tr w:rsidR="00330504" w:rsidRPr="00E60A51" w14:paraId="1852A647" w14:textId="77777777" w:rsidTr="00DC691D">
        <w:trPr>
          <w:trHeight w:val="220"/>
        </w:trPr>
        <w:tc>
          <w:tcPr>
            <w:tcW w:w="1267" w:type="dxa"/>
          </w:tcPr>
          <w:p w14:paraId="0E152896" w14:textId="28DF3298" w:rsidR="00330504" w:rsidRPr="00E60A51" w:rsidRDefault="00330504" w:rsidP="0033050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CC2C95F" w14:textId="1F872E58" w:rsidR="00330504" w:rsidRPr="00E60A51" w:rsidRDefault="00572382" w:rsidP="00330504">
            <w:pPr>
              <w:rPr>
                <w:rFonts w:eastAsia="Calibri"/>
                <w:sz w:val="20"/>
                <w:szCs w:val="20"/>
              </w:rPr>
            </w:pPr>
            <w:r w:rsidRPr="00572382">
              <w:rPr>
                <w:rFonts w:eastAsia="Calibri"/>
                <w:sz w:val="20"/>
                <w:szCs w:val="20"/>
              </w:rPr>
              <w:t>Vender productos artesanales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7B43B45" w14:textId="1B4DFE6E" w:rsidR="00330504" w:rsidRPr="00E60A51" w:rsidRDefault="00330504" w:rsidP="00330504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30504" w:rsidRPr="00E60A51" w14:paraId="1E86B579" w14:textId="77777777" w:rsidTr="00DC691D">
        <w:trPr>
          <w:trHeight w:val="220"/>
        </w:trPr>
        <w:tc>
          <w:tcPr>
            <w:tcW w:w="1267" w:type="dxa"/>
          </w:tcPr>
          <w:p w14:paraId="35C1ADF6" w14:textId="6CF23CEC" w:rsidR="00330504" w:rsidRPr="00E60A51" w:rsidRDefault="00330504" w:rsidP="0033050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23B8ABC" w14:textId="20099D0B" w:rsidR="00330504" w:rsidRPr="00E60A51" w:rsidRDefault="00572382" w:rsidP="00330504">
            <w:pPr>
              <w:rPr>
                <w:rFonts w:eastAsia="Calibri"/>
                <w:sz w:val="20"/>
                <w:szCs w:val="20"/>
              </w:rPr>
            </w:pPr>
            <w:r w:rsidRPr="00572382">
              <w:rPr>
                <w:rFonts w:eastAsia="Calibri"/>
                <w:sz w:val="20"/>
                <w:szCs w:val="20"/>
              </w:rPr>
              <w:t>Reemplazar la interpretación ambiental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1463C5E" w14:textId="16FEE434" w:rsidR="00330504" w:rsidRPr="00E60A51" w:rsidRDefault="00330504" w:rsidP="00330504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30504" w:rsidRPr="00E60A51" w14:paraId="02587596" w14:textId="77777777" w:rsidTr="00DC691D">
        <w:trPr>
          <w:trHeight w:val="220"/>
        </w:trPr>
        <w:tc>
          <w:tcPr>
            <w:tcW w:w="1267" w:type="dxa"/>
          </w:tcPr>
          <w:p w14:paraId="7DAEB305" w14:textId="24181B7A" w:rsidR="00330504" w:rsidRPr="00E60A51" w:rsidRDefault="00330504" w:rsidP="0033050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216D15C" w14:textId="2BDA75E1" w:rsidR="00330504" w:rsidRPr="00E60A51" w:rsidRDefault="00572382" w:rsidP="00330504">
            <w:pPr>
              <w:rPr>
                <w:rFonts w:eastAsia="Calibri"/>
                <w:sz w:val="20"/>
                <w:szCs w:val="20"/>
              </w:rPr>
            </w:pPr>
            <w:r w:rsidRPr="00572382">
              <w:rPr>
                <w:rFonts w:eastAsia="Calibri"/>
                <w:sz w:val="20"/>
                <w:szCs w:val="20"/>
              </w:rPr>
              <w:t>Evitar el contacto con la naturaleza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06A8AB8" w14:textId="77777777" w:rsidR="00330504" w:rsidRPr="00E60A51" w:rsidRDefault="00330504" w:rsidP="00330504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30504" w:rsidRPr="00E60A51" w14:paraId="5E280E9B" w14:textId="77777777" w:rsidTr="00DC691D">
        <w:trPr>
          <w:trHeight w:val="220"/>
        </w:trPr>
        <w:tc>
          <w:tcPr>
            <w:tcW w:w="1267" w:type="dxa"/>
          </w:tcPr>
          <w:p w14:paraId="067BDB63" w14:textId="4BE2E6F8" w:rsidR="00330504" w:rsidRPr="00E60A51" w:rsidRDefault="00330504" w:rsidP="0033050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89C2B9F" w14:textId="76E90C21" w:rsidR="00330504" w:rsidRPr="00E60A51" w:rsidRDefault="00572382" w:rsidP="00330504">
            <w:pPr>
              <w:rPr>
                <w:rFonts w:eastAsia="Calibri"/>
                <w:sz w:val="20"/>
                <w:szCs w:val="20"/>
              </w:rPr>
            </w:pPr>
            <w:r w:rsidRPr="00572382">
              <w:rPr>
                <w:rFonts w:eastAsia="Calibri"/>
                <w:sz w:val="20"/>
                <w:szCs w:val="20"/>
              </w:rPr>
              <w:t>Brindar información clave para el desarrollo seguro y adecuado de la actividad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A42579D" w14:textId="4B855DE8" w:rsidR="00330504" w:rsidRPr="00E60A51" w:rsidRDefault="00FA7B2F" w:rsidP="00330504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330504" w:rsidRPr="00E60A51" w14:paraId="60444DE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0EC95D6" w14:textId="77777777" w:rsidR="00330504" w:rsidRPr="00E60A51" w:rsidRDefault="00330504" w:rsidP="0033050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F3CF307" w14:textId="5B9DFB3B" w:rsidR="00330504" w:rsidRPr="00E60A51" w:rsidRDefault="00330504" w:rsidP="0033050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BA6D74">
              <w:rPr>
                <w:rFonts w:eastAsia="Calibri"/>
                <w:bCs/>
                <w:sz w:val="20"/>
                <w:szCs w:val="20"/>
              </w:rPr>
              <w:t>Se evidenci</w:t>
            </w:r>
            <w:r w:rsidR="00680BE1">
              <w:rPr>
                <w:rFonts w:eastAsia="Calibri"/>
                <w:bCs/>
                <w:sz w:val="20"/>
                <w:szCs w:val="20"/>
              </w:rPr>
              <w:t>a</w:t>
            </w:r>
            <w:r w:rsidRPr="00BA6D74">
              <w:rPr>
                <w:rFonts w:eastAsia="Calibri"/>
                <w:bCs/>
                <w:sz w:val="20"/>
                <w:szCs w:val="20"/>
              </w:rPr>
              <w:t xml:space="preserve"> que comprende</w:t>
            </w:r>
            <w:r>
              <w:rPr>
                <w:rFonts w:eastAsia="Calibri"/>
                <w:bCs/>
                <w:sz w:val="20"/>
                <w:szCs w:val="20"/>
              </w:rPr>
              <w:t xml:space="preserve"> la importancia </w:t>
            </w:r>
            <w:r w:rsidR="00572382">
              <w:rPr>
                <w:rFonts w:eastAsia="Calibri"/>
                <w:bCs/>
                <w:sz w:val="20"/>
                <w:szCs w:val="20"/>
              </w:rPr>
              <w:t>de la charla inicial en la guianza para la actividad de avistamiento de aves.</w:t>
            </w:r>
          </w:p>
        </w:tc>
      </w:tr>
      <w:tr w:rsidR="00330504" w:rsidRPr="00E60A51" w14:paraId="0063106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76D6239" w14:textId="77777777" w:rsidR="00330504" w:rsidRPr="00E60A51" w:rsidRDefault="00330504" w:rsidP="0033050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A5DED3C" w14:textId="056BB77F" w:rsidR="00330504" w:rsidRPr="00E60A51" w:rsidRDefault="00680BE1" w:rsidP="0033050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BA6D74">
              <w:rPr>
                <w:rFonts w:eastAsia="Calibri"/>
                <w:bCs/>
                <w:sz w:val="20"/>
                <w:szCs w:val="20"/>
              </w:rPr>
              <w:t>Se recomienda revisar nuevamente el componente</w:t>
            </w:r>
            <w:r>
              <w:rPr>
                <w:rFonts w:eastAsia="Calibri"/>
                <w:bCs/>
                <w:sz w:val="20"/>
                <w:szCs w:val="20"/>
              </w:rPr>
              <w:t>.</w:t>
            </w:r>
          </w:p>
        </w:tc>
      </w:tr>
      <w:tr w:rsidR="00330504" w:rsidRPr="00E60A51" w14:paraId="0F0AF84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851E16E" w14:textId="277E4D24" w:rsidR="00330504" w:rsidRPr="00E60A51" w:rsidRDefault="00330504" w:rsidP="0033050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842357E" w14:textId="3741E0AA" w:rsidR="00330504" w:rsidRPr="00680BE1" w:rsidRDefault="00572382" w:rsidP="00330504">
            <w:pPr>
              <w:rPr>
                <w:rFonts w:eastAsia="Calibri"/>
                <w:b/>
                <w:bCs/>
                <w:color w:val="AEAAAA"/>
                <w:sz w:val="20"/>
                <w:szCs w:val="20"/>
              </w:rPr>
            </w:pPr>
            <w:r w:rsidRPr="00680BE1">
              <w:rPr>
                <w:b/>
                <w:bCs/>
                <w:sz w:val="20"/>
                <w:szCs w:val="20"/>
              </w:rPr>
              <w:t>¿Por qué es importante que el guía de turismo aplique herramientas de gestión sostenible en su labor?</w:t>
            </w:r>
          </w:p>
        </w:tc>
      </w:tr>
      <w:tr w:rsidR="00330504" w:rsidRPr="00E60A51" w14:paraId="6D9EEA78" w14:textId="77777777" w:rsidTr="00DC691D">
        <w:trPr>
          <w:trHeight w:val="220"/>
        </w:trPr>
        <w:tc>
          <w:tcPr>
            <w:tcW w:w="1267" w:type="dxa"/>
          </w:tcPr>
          <w:p w14:paraId="32E32C36" w14:textId="0C34D066" w:rsidR="00330504" w:rsidRPr="00E60A51" w:rsidRDefault="00330504" w:rsidP="0033050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023CF7C" w14:textId="7BD3DC9A" w:rsidR="00330504" w:rsidRPr="00E60A51" w:rsidRDefault="00572382" w:rsidP="00330504">
            <w:pPr>
              <w:rPr>
                <w:rFonts w:eastAsia="Calibri"/>
                <w:sz w:val="20"/>
                <w:szCs w:val="20"/>
              </w:rPr>
            </w:pPr>
            <w:r w:rsidRPr="00572382">
              <w:rPr>
                <w:rFonts w:eastAsia="Calibri"/>
                <w:sz w:val="20"/>
                <w:szCs w:val="20"/>
              </w:rPr>
              <w:t>Porque eliminan la necesidad de planear las actividades turísticas.</w:t>
            </w:r>
          </w:p>
        </w:tc>
        <w:tc>
          <w:tcPr>
            <w:tcW w:w="2160" w:type="dxa"/>
            <w:shd w:val="clear" w:color="auto" w:fill="FFFFFF"/>
          </w:tcPr>
          <w:p w14:paraId="08DBA6E9" w14:textId="1D91FEF5" w:rsidR="00330504" w:rsidRPr="00E60A51" w:rsidRDefault="00330504" w:rsidP="00330504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30504" w:rsidRPr="00E60A51" w14:paraId="79A10AE3" w14:textId="77777777" w:rsidTr="00DC691D">
        <w:trPr>
          <w:trHeight w:val="220"/>
        </w:trPr>
        <w:tc>
          <w:tcPr>
            <w:tcW w:w="1267" w:type="dxa"/>
          </w:tcPr>
          <w:p w14:paraId="0495F5C8" w14:textId="5CB2C67C" w:rsidR="00330504" w:rsidRPr="00E60A51" w:rsidRDefault="00330504" w:rsidP="0033050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802BA9F" w14:textId="0E3E52E4" w:rsidR="00330504" w:rsidRPr="00E60A51" w:rsidRDefault="00572382" w:rsidP="00330504">
            <w:pPr>
              <w:rPr>
                <w:rFonts w:eastAsia="Calibri"/>
                <w:sz w:val="20"/>
                <w:szCs w:val="20"/>
              </w:rPr>
            </w:pPr>
            <w:r w:rsidRPr="00572382">
              <w:rPr>
                <w:rFonts w:eastAsia="Calibri"/>
                <w:sz w:val="20"/>
                <w:szCs w:val="20"/>
              </w:rPr>
              <w:t>Porque solo se enfocan en aumentar el número de turistas en un destino.</w:t>
            </w:r>
          </w:p>
        </w:tc>
        <w:tc>
          <w:tcPr>
            <w:tcW w:w="2160" w:type="dxa"/>
            <w:shd w:val="clear" w:color="auto" w:fill="FFFFFF"/>
          </w:tcPr>
          <w:p w14:paraId="6BBE2BBE" w14:textId="6F1177B8" w:rsidR="00330504" w:rsidRPr="00E60A51" w:rsidRDefault="00330504" w:rsidP="00330504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30504" w:rsidRPr="00E60A51" w14:paraId="521CE7C5" w14:textId="77777777" w:rsidTr="00DC691D">
        <w:trPr>
          <w:trHeight w:val="220"/>
        </w:trPr>
        <w:tc>
          <w:tcPr>
            <w:tcW w:w="1267" w:type="dxa"/>
          </w:tcPr>
          <w:p w14:paraId="07B8C1AA" w14:textId="51756D72" w:rsidR="00330504" w:rsidRPr="00E60A51" w:rsidRDefault="00330504" w:rsidP="0033050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5EA53F9" w14:textId="565F4DE9" w:rsidR="00330504" w:rsidRPr="00330504" w:rsidRDefault="00572382" w:rsidP="00330504">
            <w:pPr>
              <w:rPr>
                <w:rFonts w:eastAsia="Calibri"/>
                <w:sz w:val="20"/>
                <w:szCs w:val="20"/>
              </w:rPr>
            </w:pPr>
            <w:r w:rsidRPr="00572382">
              <w:rPr>
                <w:rFonts w:eastAsia="Calibri"/>
                <w:sz w:val="20"/>
                <w:szCs w:val="20"/>
              </w:rPr>
              <w:t>Porque facilitan la prestación de un servicio responsable, de calidad y en armonía con el entorno, la cultura y la comunidad.</w:t>
            </w:r>
          </w:p>
        </w:tc>
        <w:tc>
          <w:tcPr>
            <w:tcW w:w="2160" w:type="dxa"/>
            <w:shd w:val="clear" w:color="auto" w:fill="FFFFFF"/>
          </w:tcPr>
          <w:p w14:paraId="19A460A9" w14:textId="78031119" w:rsidR="00330504" w:rsidRPr="00E60A51" w:rsidRDefault="00330504" w:rsidP="00330504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330504" w:rsidRPr="00E60A51" w14:paraId="771ADFE0" w14:textId="77777777" w:rsidTr="00DC691D">
        <w:trPr>
          <w:trHeight w:val="220"/>
        </w:trPr>
        <w:tc>
          <w:tcPr>
            <w:tcW w:w="1267" w:type="dxa"/>
          </w:tcPr>
          <w:p w14:paraId="1861D841" w14:textId="20F4858F" w:rsidR="00330504" w:rsidRPr="00E60A51" w:rsidRDefault="00330504" w:rsidP="0033050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CB1FFCA" w14:textId="6894F9FA" w:rsidR="00330504" w:rsidRPr="00E60A51" w:rsidRDefault="00572382" w:rsidP="00330504">
            <w:pPr>
              <w:rPr>
                <w:rFonts w:eastAsia="Calibri"/>
                <w:sz w:val="20"/>
                <w:szCs w:val="20"/>
              </w:rPr>
            </w:pPr>
            <w:r w:rsidRPr="00572382">
              <w:rPr>
                <w:rFonts w:eastAsia="Calibri"/>
                <w:sz w:val="20"/>
                <w:szCs w:val="20"/>
              </w:rPr>
              <w:t>Porque le permiten reemplazar a otros prestadores de servicios turísticos.</w:t>
            </w:r>
          </w:p>
        </w:tc>
        <w:tc>
          <w:tcPr>
            <w:tcW w:w="2160" w:type="dxa"/>
            <w:shd w:val="clear" w:color="auto" w:fill="FFFFFF"/>
          </w:tcPr>
          <w:p w14:paraId="53AEE1D7" w14:textId="28B3EB89" w:rsidR="00330504" w:rsidRPr="00E60A51" w:rsidRDefault="00330504" w:rsidP="00330504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30504" w:rsidRPr="00E60A51" w14:paraId="64478A6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22B91D7" w14:textId="77777777" w:rsidR="00330504" w:rsidRPr="00E60A51" w:rsidRDefault="00330504" w:rsidP="0033050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C86A3D2" w14:textId="7AF00427" w:rsidR="00330504" w:rsidRPr="00E60A51" w:rsidRDefault="00330504" w:rsidP="0033050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BA6D74">
              <w:rPr>
                <w:rFonts w:eastAsia="Calibri"/>
                <w:bCs/>
                <w:sz w:val="20"/>
                <w:szCs w:val="20"/>
              </w:rPr>
              <w:t>Se evidenci</w:t>
            </w:r>
            <w:r w:rsidR="00680BE1">
              <w:rPr>
                <w:rFonts w:eastAsia="Calibri"/>
                <w:bCs/>
                <w:sz w:val="20"/>
                <w:szCs w:val="20"/>
              </w:rPr>
              <w:t>a</w:t>
            </w:r>
            <w:r w:rsidRPr="00BA6D74">
              <w:rPr>
                <w:rFonts w:eastAsia="Calibri"/>
                <w:bCs/>
                <w:sz w:val="20"/>
                <w:szCs w:val="20"/>
              </w:rPr>
              <w:t xml:space="preserve"> que comprende</w:t>
            </w:r>
            <w:r>
              <w:rPr>
                <w:rFonts w:eastAsia="Calibri"/>
                <w:bCs/>
                <w:sz w:val="20"/>
                <w:szCs w:val="20"/>
              </w:rPr>
              <w:t xml:space="preserve"> la importancia </w:t>
            </w:r>
            <w:r w:rsidR="00572382">
              <w:rPr>
                <w:rFonts w:eastAsia="Calibri"/>
                <w:bCs/>
                <w:sz w:val="20"/>
                <w:szCs w:val="20"/>
              </w:rPr>
              <w:t xml:space="preserve">de que el guía de turismo </w:t>
            </w:r>
            <w:r w:rsidR="00572382" w:rsidRPr="00572382">
              <w:rPr>
                <w:sz w:val="20"/>
                <w:szCs w:val="20"/>
              </w:rPr>
              <w:t>aplique herramientas de gestión sostenible en su labor</w:t>
            </w:r>
            <w:r w:rsidR="00BF58D0">
              <w:rPr>
                <w:sz w:val="20"/>
                <w:szCs w:val="20"/>
              </w:rPr>
              <w:t>.</w:t>
            </w:r>
          </w:p>
        </w:tc>
      </w:tr>
      <w:tr w:rsidR="00330504" w:rsidRPr="00E60A51" w14:paraId="78F904B0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7956677" w14:textId="77777777" w:rsidR="00330504" w:rsidRPr="00E60A51" w:rsidRDefault="00330504" w:rsidP="0033050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889CED" w14:textId="73565FA7" w:rsidR="00330504" w:rsidRPr="00E60A51" w:rsidRDefault="00680BE1" w:rsidP="0033050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BA6D74">
              <w:rPr>
                <w:rFonts w:eastAsia="Calibri"/>
                <w:bCs/>
                <w:sz w:val="20"/>
                <w:szCs w:val="20"/>
              </w:rPr>
              <w:t>Se recomienda revisar nuevamente el componente</w:t>
            </w:r>
            <w:r>
              <w:rPr>
                <w:rFonts w:eastAsia="Calibri"/>
                <w:bCs/>
                <w:sz w:val="20"/>
                <w:szCs w:val="20"/>
              </w:rPr>
              <w:t>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B11CF2" w:rsidRPr="00E60A51" w14:paraId="10026FF8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F53E199" w14:textId="77777777" w:rsidR="00B11CF2" w:rsidRPr="00E60A51" w:rsidRDefault="00B11CF2" w:rsidP="00B11CF2">
            <w:pPr>
              <w:widowControl w:val="0"/>
              <w:jc w:val="center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MENSAJE FINAL ACTIVIDAD</w:t>
            </w:r>
          </w:p>
        </w:tc>
      </w:tr>
      <w:tr w:rsidR="00F436F5" w:rsidRPr="00E60A51" w14:paraId="41D61D8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88E3836" w14:textId="44413A32" w:rsidR="00F436F5" w:rsidRPr="00E60A51" w:rsidRDefault="00F436F5" w:rsidP="00F436F5">
            <w:pPr>
              <w:widowControl w:val="0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14:paraId="674AF642" w14:textId="1C971E38" w:rsidR="00F436F5" w:rsidRPr="00E60A51" w:rsidRDefault="00F436F5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60A51">
              <w:rPr>
                <w:rFonts w:eastAsia="Calibri"/>
                <w:color w:val="auto"/>
                <w:sz w:val="20"/>
                <w:szCs w:val="20"/>
              </w:rPr>
              <w:t>Ha superado la actividad y demuestra sólidos conocimientos sobre el componente formativo.</w:t>
            </w:r>
          </w:p>
        </w:tc>
      </w:tr>
      <w:tr w:rsidR="00F436F5" w:rsidRPr="00E60A51" w14:paraId="1EC7D33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E380F9F" w14:textId="15625C85" w:rsidR="00F436F5" w:rsidRPr="00E60A51" w:rsidRDefault="00F436F5" w:rsidP="00F436F5">
            <w:pPr>
              <w:widowControl w:val="0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14:paraId="073F3458" w14:textId="7D05C52D" w:rsidR="00F436F5" w:rsidRPr="00E60A51" w:rsidRDefault="00F436F5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60A51">
              <w:rPr>
                <w:rFonts w:eastAsia="Calibri"/>
                <w:color w:val="auto"/>
                <w:sz w:val="20"/>
                <w:szCs w:val="20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72FE7DC7" w14:textId="77777777" w:rsidR="00C57B0F" w:rsidRPr="00E60A51" w:rsidRDefault="00C57B0F">
      <w:pPr>
        <w:spacing w:after="160" w:line="259" w:lineRule="auto"/>
        <w:rPr>
          <w:rFonts w:eastAsia="Calibri"/>
          <w:sz w:val="20"/>
          <w:szCs w:val="20"/>
        </w:rPr>
      </w:pPr>
    </w:p>
    <w:p w14:paraId="282C4038" w14:textId="77777777" w:rsidR="00C57B0F" w:rsidRPr="00E60A51" w:rsidRDefault="00C57B0F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C57B0F" w:rsidRPr="00E60A51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E60A51" w:rsidRDefault="006F219D">
            <w:pPr>
              <w:widowControl w:val="0"/>
              <w:spacing w:line="240" w:lineRule="auto"/>
              <w:jc w:val="center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CONTROL DE REVISIÓN</w:t>
            </w:r>
          </w:p>
        </w:tc>
      </w:tr>
      <w:tr w:rsidR="00C57B0F" w:rsidRPr="00E60A51" w14:paraId="005ED745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E60A51" w:rsidRDefault="00C57B0F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E60A51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E60A51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Fecha</w:t>
            </w:r>
          </w:p>
        </w:tc>
      </w:tr>
      <w:tr w:rsidR="00A9514B" w:rsidRPr="00E60A51" w14:paraId="1130B9B3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5125C" w14:textId="04087676" w:rsidR="00A9514B" w:rsidRPr="00E60A51" w:rsidRDefault="00A9514B" w:rsidP="00E8117C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lastRenderedPageBreak/>
              <w:t xml:space="preserve">Revisión </w:t>
            </w:r>
            <w:r w:rsidR="005241C7" w:rsidRPr="00E60A51">
              <w:rPr>
                <w:rFonts w:eastAsia="Calibri"/>
                <w:b/>
                <w:color w:val="595959"/>
                <w:sz w:val="20"/>
                <w:szCs w:val="20"/>
              </w:rPr>
              <w:t>Experto temático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E2D1D" w14:textId="16A73B0B" w:rsidR="00A9514B" w:rsidRPr="00E60A51" w:rsidRDefault="00675152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Celmira Pereira Franco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57545" w14:textId="75A3FC8E" w:rsidR="00A9514B" w:rsidRPr="00E60A51" w:rsidRDefault="000F10FA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2</w:t>
            </w:r>
            <w:r w:rsidR="00BF58D0">
              <w:rPr>
                <w:rFonts w:eastAsia="Calibri"/>
                <w:b/>
                <w:color w:val="595959"/>
                <w:sz w:val="20"/>
                <w:szCs w:val="20"/>
              </w:rPr>
              <w:t>5</w:t>
            </w:r>
            <w:r w:rsidR="00330504">
              <w:rPr>
                <w:rFonts w:eastAsia="Calibri"/>
                <w:b/>
                <w:color w:val="595959"/>
                <w:sz w:val="20"/>
                <w:szCs w:val="20"/>
              </w:rPr>
              <w:t>/</w:t>
            </w:r>
            <w:r w:rsidR="00675152">
              <w:rPr>
                <w:rFonts w:eastAsia="Calibri"/>
                <w:b/>
                <w:color w:val="595959"/>
                <w:sz w:val="20"/>
                <w:szCs w:val="20"/>
              </w:rPr>
              <w:t>0</w:t>
            </w:r>
            <w:r w:rsidR="00330504">
              <w:rPr>
                <w:rFonts w:eastAsia="Calibri"/>
                <w:b/>
                <w:color w:val="595959"/>
                <w:sz w:val="20"/>
                <w:szCs w:val="20"/>
              </w:rPr>
              <w:t>3</w:t>
            </w:r>
            <w:r w:rsidR="00675152">
              <w:rPr>
                <w:rFonts w:eastAsia="Calibri"/>
                <w:b/>
                <w:color w:val="595959"/>
                <w:sz w:val="20"/>
                <w:szCs w:val="20"/>
              </w:rPr>
              <w:t>/2026</w:t>
            </w:r>
          </w:p>
        </w:tc>
      </w:tr>
      <w:tr w:rsidR="00C0495F" w:rsidRPr="00E60A51" w14:paraId="1A70A9BF" w14:textId="77777777" w:rsidTr="005D56B4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11647DA8" w:rsidR="00C0495F" w:rsidRPr="00E60A51" w:rsidRDefault="00C0495F" w:rsidP="005D6C01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 xml:space="preserve">Revisión </w:t>
            </w:r>
            <w:r w:rsidR="00C85661" w:rsidRPr="00E60A51">
              <w:rPr>
                <w:rFonts w:eastAsia="Calibri"/>
                <w:b/>
                <w:color w:val="595959"/>
                <w:sz w:val="20"/>
                <w:szCs w:val="20"/>
              </w:rPr>
              <w:t>Evaluador</w:t>
            </w:r>
            <w:r w:rsidR="008E1685" w:rsidRPr="00E60A51">
              <w:rPr>
                <w:rFonts w:eastAsia="Calibri"/>
                <w:b/>
                <w:color w:val="595959"/>
                <w:sz w:val="20"/>
                <w:szCs w:val="20"/>
              </w:rPr>
              <w:t>a</w:t>
            </w:r>
            <w:r w:rsidR="00C85661" w:rsidRPr="00E60A51">
              <w:rPr>
                <w:rFonts w:eastAsia="Calibri"/>
                <w:b/>
                <w:color w:val="595959"/>
                <w:sz w:val="20"/>
                <w:szCs w:val="20"/>
              </w:rPr>
              <w:t xml:space="preserve"> i</w:t>
            </w:r>
            <w:r w:rsidR="005D6C01" w:rsidRPr="00E60A51">
              <w:rPr>
                <w:rFonts w:eastAsia="Calibri"/>
                <w:b/>
                <w:color w:val="595959"/>
                <w:sz w:val="20"/>
                <w:szCs w:val="20"/>
              </w:rPr>
              <w:t>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32C79661" w:rsidR="00C0495F" w:rsidRPr="00E60A51" w:rsidRDefault="006C5348" w:rsidP="00736566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 xml:space="preserve">Sandra Paola Morales 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63A84744" w:rsidR="00C0495F" w:rsidRPr="00E60A51" w:rsidRDefault="006C5348" w:rsidP="00736566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Abril 2026</w:t>
            </w:r>
          </w:p>
        </w:tc>
      </w:tr>
    </w:tbl>
    <w:p w14:paraId="12496B24" w14:textId="77777777" w:rsidR="00C57B0F" w:rsidRPr="00E60A51" w:rsidRDefault="00C57B0F">
      <w:pPr>
        <w:rPr>
          <w:sz w:val="20"/>
          <w:szCs w:val="20"/>
        </w:rPr>
      </w:pPr>
    </w:p>
    <w:sectPr w:rsidR="00C57B0F" w:rsidRPr="00E60A51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CE10BC7" w14:textId="77777777" w:rsidR="00E537E1" w:rsidRDefault="00E537E1">
      <w:pPr>
        <w:spacing w:line="240" w:lineRule="auto"/>
      </w:pPr>
      <w:r>
        <w:separator/>
      </w:r>
    </w:p>
  </w:endnote>
  <w:endnote w:type="continuationSeparator" w:id="0">
    <w:p w14:paraId="73A0A367" w14:textId="77777777" w:rsidR="00E537E1" w:rsidRDefault="00E537E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374E1FF" w14:textId="77777777" w:rsidR="00E537E1" w:rsidRDefault="00E537E1">
      <w:pPr>
        <w:spacing w:line="240" w:lineRule="auto"/>
      </w:pPr>
      <w:r>
        <w:separator/>
      </w:r>
    </w:p>
  </w:footnote>
  <w:footnote w:type="continuationSeparator" w:id="0">
    <w:p w14:paraId="5285C0A1" w14:textId="77777777" w:rsidR="00E537E1" w:rsidRDefault="00E537E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FD98C8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11D4FCF4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2101177520">
    <w:abstractNumId w:val="1"/>
  </w:num>
  <w:num w:numId="2" w16cid:durableId="1332492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45AD"/>
    <w:rsid w:val="000713AC"/>
    <w:rsid w:val="00075BDE"/>
    <w:rsid w:val="00081EFD"/>
    <w:rsid w:val="00084979"/>
    <w:rsid w:val="00086AF7"/>
    <w:rsid w:val="0009090B"/>
    <w:rsid w:val="000C68FF"/>
    <w:rsid w:val="000D382B"/>
    <w:rsid w:val="000D6787"/>
    <w:rsid w:val="000E3ADC"/>
    <w:rsid w:val="000F0EFA"/>
    <w:rsid w:val="000F10FA"/>
    <w:rsid w:val="000F2C06"/>
    <w:rsid w:val="000F39CD"/>
    <w:rsid w:val="000F4AE3"/>
    <w:rsid w:val="00131CD0"/>
    <w:rsid w:val="00133DFA"/>
    <w:rsid w:val="00156537"/>
    <w:rsid w:val="0018141D"/>
    <w:rsid w:val="0018472E"/>
    <w:rsid w:val="001B5182"/>
    <w:rsid w:val="001B5CD5"/>
    <w:rsid w:val="001C2159"/>
    <w:rsid w:val="001C594F"/>
    <w:rsid w:val="001D65D0"/>
    <w:rsid w:val="001F0B68"/>
    <w:rsid w:val="00230CDA"/>
    <w:rsid w:val="00237367"/>
    <w:rsid w:val="00280A13"/>
    <w:rsid w:val="0029006E"/>
    <w:rsid w:val="002977DA"/>
    <w:rsid w:val="002B1390"/>
    <w:rsid w:val="002C312D"/>
    <w:rsid w:val="002C72F8"/>
    <w:rsid w:val="002D3052"/>
    <w:rsid w:val="002E46FB"/>
    <w:rsid w:val="002E5D43"/>
    <w:rsid w:val="0030329B"/>
    <w:rsid w:val="003229E8"/>
    <w:rsid w:val="00327B28"/>
    <w:rsid w:val="00330504"/>
    <w:rsid w:val="003349D5"/>
    <w:rsid w:val="00345B95"/>
    <w:rsid w:val="003605E9"/>
    <w:rsid w:val="00362E05"/>
    <w:rsid w:val="00363102"/>
    <w:rsid w:val="00366D43"/>
    <w:rsid w:val="00375645"/>
    <w:rsid w:val="00376363"/>
    <w:rsid w:val="003778F2"/>
    <w:rsid w:val="0038268E"/>
    <w:rsid w:val="00383143"/>
    <w:rsid w:val="00391997"/>
    <w:rsid w:val="003A703B"/>
    <w:rsid w:val="003D65D2"/>
    <w:rsid w:val="00407479"/>
    <w:rsid w:val="00412CF5"/>
    <w:rsid w:val="00450223"/>
    <w:rsid w:val="00455BED"/>
    <w:rsid w:val="004623C3"/>
    <w:rsid w:val="004666D8"/>
    <w:rsid w:val="00475EC9"/>
    <w:rsid w:val="00481F68"/>
    <w:rsid w:val="00482C46"/>
    <w:rsid w:val="004860BB"/>
    <w:rsid w:val="004A00B2"/>
    <w:rsid w:val="004E2011"/>
    <w:rsid w:val="004E274A"/>
    <w:rsid w:val="005101FA"/>
    <w:rsid w:val="005241C7"/>
    <w:rsid w:val="00572382"/>
    <w:rsid w:val="0057369A"/>
    <w:rsid w:val="0058457B"/>
    <w:rsid w:val="005861AB"/>
    <w:rsid w:val="00597DCD"/>
    <w:rsid w:val="005D6C01"/>
    <w:rsid w:val="005F2AFF"/>
    <w:rsid w:val="005F3907"/>
    <w:rsid w:val="005F52C4"/>
    <w:rsid w:val="00616AB3"/>
    <w:rsid w:val="00626669"/>
    <w:rsid w:val="00626F12"/>
    <w:rsid w:val="0063647A"/>
    <w:rsid w:val="00654A50"/>
    <w:rsid w:val="006750A6"/>
    <w:rsid w:val="00675152"/>
    <w:rsid w:val="00680BE1"/>
    <w:rsid w:val="00684E23"/>
    <w:rsid w:val="006A05EF"/>
    <w:rsid w:val="006A7862"/>
    <w:rsid w:val="006B1407"/>
    <w:rsid w:val="006B7532"/>
    <w:rsid w:val="006C52FA"/>
    <w:rsid w:val="006C5348"/>
    <w:rsid w:val="006D1AD6"/>
    <w:rsid w:val="006F219D"/>
    <w:rsid w:val="006F2F0D"/>
    <w:rsid w:val="00701B54"/>
    <w:rsid w:val="00717201"/>
    <w:rsid w:val="007259E8"/>
    <w:rsid w:val="00725E57"/>
    <w:rsid w:val="00736566"/>
    <w:rsid w:val="00753C6A"/>
    <w:rsid w:val="0075648A"/>
    <w:rsid w:val="00763ED4"/>
    <w:rsid w:val="00766C8A"/>
    <w:rsid w:val="00777932"/>
    <w:rsid w:val="0078087A"/>
    <w:rsid w:val="00782B1E"/>
    <w:rsid w:val="007844D1"/>
    <w:rsid w:val="0078482B"/>
    <w:rsid w:val="007878C4"/>
    <w:rsid w:val="007B4510"/>
    <w:rsid w:val="007D487F"/>
    <w:rsid w:val="00805A67"/>
    <w:rsid w:val="00814E3C"/>
    <w:rsid w:val="00817E15"/>
    <w:rsid w:val="00822675"/>
    <w:rsid w:val="00822B52"/>
    <w:rsid w:val="00825F05"/>
    <w:rsid w:val="00836FBD"/>
    <w:rsid w:val="00862032"/>
    <w:rsid w:val="00862211"/>
    <w:rsid w:val="0087425F"/>
    <w:rsid w:val="00886047"/>
    <w:rsid w:val="00897E5F"/>
    <w:rsid w:val="008A7ACF"/>
    <w:rsid w:val="008B1661"/>
    <w:rsid w:val="008B5A11"/>
    <w:rsid w:val="008D086D"/>
    <w:rsid w:val="008E1685"/>
    <w:rsid w:val="008E2C44"/>
    <w:rsid w:val="008E5546"/>
    <w:rsid w:val="008E6807"/>
    <w:rsid w:val="008F7BC0"/>
    <w:rsid w:val="00902CCE"/>
    <w:rsid w:val="009161D0"/>
    <w:rsid w:val="00917B02"/>
    <w:rsid w:val="009276A1"/>
    <w:rsid w:val="00963ED9"/>
    <w:rsid w:val="00966C0B"/>
    <w:rsid w:val="009921BA"/>
    <w:rsid w:val="00996CB7"/>
    <w:rsid w:val="009A36D1"/>
    <w:rsid w:val="009A5E3C"/>
    <w:rsid w:val="009B224D"/>
    <w:rsid w:val="009C2A48"/>
    <w:rsid w:val="009D1BF1"/>
    <w:rsid w:val="009D37F0"/>
    <w:rsid w:val="009F77A1"/>
    <w:rsid w:val="00A164C7"/>
    <w:rsid w:val="00A262DE"/>
    <w:rsid w:val="00A50801"/>
    <w:rsid w:val="00A727B9"/>
    <w:rsid w:val="00A92AA0"/>
    <w:rsid w:val="00A944CA"/>
    <w:rsid w:val="00A9514B"/>
    <w:rsid w:val="00AB5BA5"/>
    <w:rsid w:val="00AD2166"/>
    <w:rsid w:val="00AD367E"/>
    <w:rsid w:val="00AD4D67"/>
    <w:rsid w:val="00AF040D"/>
    <w:rsid w:val="00AF601E"/>
    <w:rsid w:val="00AF69DD"/>
    <w:rsid w:val="00B00A40"/>
    <w:rsid w:val="00B02B81"/>
    <w:rsid w:val="00B11CF2"/>
    <w:rsid w:val="00B3090D"/>
    <w:rsid w:val="00B33D03"/>
    <w:rsid w:val="00B53BB8"/>
    <w:rsid w:val="00B636EC"/>
    <w:rsid w:val="00B63D1C"/>
    <w:rsid w:val="00BA5C64"/>
    <w:rsid w:val="00BA6D74"/>
    <w:rsid w:val="00BB561B"/>
    <w:rsid w:val="00BC631E"/>
    <w:rsid w:val="00BD183E"/>
    <w:rsid w:val="00BD53A3"/>
    <w:rsid w:val="00BE1AF5"/>
    <w:rsid w:val="00BE7AE1"/>
    <w:rsid w:val="00BF58D0"/>
    <w:rsid w:val="00C0495F"/>
    <w:rsid w:val="00C05A27"/>
    <w:rsid w:val="00C33AF7"/>
    <w:rsid w:val="00C57B0F"/>
    <w:rsid w:val="00C74727"/>
    <w:rsid w:val="00C85661"/>
    <w:rsid w:val="00C9016B"/>
    <w:rsid w:val="00CA2567"/>
    <w:rsid w:val="00CA6BC4"/>
    <w:rsid w:val="00CC5B6E"/>
    <w:rsid w:val="00CD3981"/>
    <w:rsid w:val="00CE649B"/>
    <w:rsid w:val="00CF405E"/>
    <w:rsid w:val="00CF6CED"/>
    <w:rsid w:val="00D154B7"/>
    <w:rsid w:val="00D15EFF"/>
    <w:rsid w:val="00D16CEB"/>
    <w:rsid w:val="00D17380"/>
    <w:rsid w:val="00D418AA"/>
    <w:rsid w:val="00D7331F"/>
    <w:rsid w:val="00D77582"/>
    <w:rsid w:val="00D9536A"/>
    <w:rsid w:val="00D96770"/>
    <w:rsid w:val="00E053D7"/>
    <w:rsid w:val="00E23F58"/>
    <w:rsid w:val="00E537E1"/>
    <w:rsid w:val="00E53E0B"/>
    <w:rsid w:val="00E60A51"/>
    <w:rsid w:val="00E66B60"/>
    <w:rsid w:val="00E74D54"/>
    <w:rsid w:val="00E8117C"/>
    <w:rsid w:val="00E94CE5"/>
    <w:rsid w:val="00EA1809"/>
    <w:rsid w:val="00EA4920"/>
    <w:rsid w:val="00ED3B41"/>
    <w:rsid w:val="00ED6172"/>
    <w:rsid w:val="00EE5AAE"/>
    <w:rsid w:val="00EE72A9"/>
    <w:rsid w:val="00EF4D36"/>
    <w:rsid w:val="00F03327"/>
    <w:rsid w:val="00F04B5B"/>
    <w:rsid w:val="00F22708"/>
    <w:rsid w:val="00F321DB"/>
    <w:rsid w:val="00F34819"/>
    <w:rsid w:val="00F436F5"/>
    <w:rsid w:val="00F44480"/>
    <w:rsid w:val="00F52AA1"/>
    <w:rsid w:val="00F70AE9"/>
    <w:rsid w:val="00F76581"/>
    <w:rsid w:val="00F913CA"/>
    <w:rsid w:val="00F97BD8"/>
    <w:rsid w:val="00FA7B2F"/>
    <w:rsid w:val="00FE1AB1"/>
    <w:rsid w:val="00FF5790"/>
    <w:rsid w:val="00FF7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3.xml><?xml version="1.0" encoding="utf-8"?>
<ds:datastoreItem xmlns:ds="http://schemas.openxmlformats.org/officeDocument/2006/customXml" ds:itemID="{C74CE137-6110-43A1-A9DA-680EAF5C2C1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6</Pages>
  <Words>1880</Words>
  <Characters>10344</Characters>
  <Application>Microsoft Office Word</Application>
  <DocSecurity>0</DocSecurity>
  <Lines>86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Daniela Manrique Rueda</cp:lastModifiedBy>
  <cp:revision>8</cp:revision>
  <dcterms:created xsi:type="dcterms:W3CDTF">2026-04-24T21:18:00Z</dcterms:created>
  <dcterms:modified xsi:type="dcterms:W3CDTF">2026-04-27T23:53:00Z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  <property fmtid="{D5CDD505-2E9C-101B-9397-08002B2CF9AE}" pid="11" name="MediaServiceImageTags">
    <vt:lpwstr/>
  </property>
</Properties>
</file>