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7479C" w:rsidR="00FF258C" w:rsidRDefault="00D376E1" w14:paraId="00000001" w14:textId="77777777">
      <w:pPr>
        <w:pStyle w:val="Normal0"/>
        <w:jc w:val="center"/>
        <w:rPr>
          <w:b/>
          <w:sz w:val="20"/>
          <w:szCs w:val="20"/>
        </w:rPr>
      </w:pPr>
      <w:r w:rsidRPr="0057479C">
        <w:rPr>
          <w:b/>
          <w:sz w:val="20"/>
          <w:szCs w:val="20"/>
        </w:rPr>
        <w:t>FORMATO PARA EL DESARROLLO DE COMPONENTE FORMATIVO</w:t>
      </w:r>
    </w:p>
    <w:p w:rsidRPr="0057479C"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8574AF" w14:paraId="57121341" w14:textId="77777777">
        <w:trPr>
          <w:trHeight w:val="340"/>
        </w:trPr>
        <w:tc>
          <w:tcPr>
            <w:tcW w:w="3397" w:type="dxa"/>
            <w:vAlign w:val="center"/>
          </w:tcPr>
          <w:p w:rsidRPr="0057479C" w:rsidR="00FF258C" w:rsidRDefault="00D376E1" w14:paraId="00000003" w14:textId="77777777">
            <w:pPr>
              <w:pStyle w:val="Normal0"/>
              <w:spacing w:line="276" w:lineRule="auto"/>
              <w:rPr>
                <w:sz w:val="20"/>
                <w:szCs w:val="20"/>
              </w:rPr>
            </w:pPr>
            <w:r w:rsidRPr="0057479C">
              <w:rPr>
                <w:sz w:val="20"/>
                <w:szCs w:val="20"/>
              </w:rPr>
              <w:t>PROGRAMA DE FORMACIÓN</w:t>
            </w:r>
          </w:p>
        </w:tc>
        <w:tc>
          <w:tcPr>
            <w:tcW w:w="6565" w:type="dxa"/>
            <w:vAlign w:val="center"/>
          </w:tcPr>
          <w:p w:rsidRPr="0057479C" w:rsidR="00FF258C" w:rsidRDefault="00E3052C" w14:paraId="00000004" w14:textId="374976B1">
            <w:pPr>
              <w:pStyle w:val="Normal0"/>
              <w:spacing w:line="276" w:lineRule="auto"/>
              <w:rPr>
                <w:sz w:val="20"/>
                <w:szCs w:val="20"/>
              </w:rPr>
            </w:pPr>
            <w:r w:rsidRPr="00E3052C">
              <w:rPr>
                <w:sz w:val="20"/>
                <w:szCs w:val="20"/>
              </w:rPr>
              <w:t xml:space="preserve">Aplicación de procedimientos de </w:t>
            </w:r>
            <w:proofErr w:type="spellStart"/>
            <w:r w:rsidRPr="00E3052C">
              <w:rPr>
                <w:i/>
                <w:iCs/>
                <w:sz w:val="20"/>
                <w:szCs w:val="20"/>
              </w:rPr>
              <w:t>check</w:t>
            </w:r>
            <w:proofErr w:type="spellEnd"/>
            <w:r>
              <w:rPr>
                <w:i/>
                <w:iCs/>
                <w:sz w:val="20"/>
                <w:szCs w:val="20"/>
              </w:rPr>
              <w:t>-</w:t>
            </w:r>
            <w:r w:rsidRPr="00E3052C">
              <w:rPr>
                <w:i/>
                <w:iCs/>
                <w:sz w:val="20"/>
                <w:szCs w:val="20"/>
              </w:rPr>
              <w:t>in</w:t>
            </w:r>
            <w:r w:rsidRPr="00E3052C">
              <w:rPr>
                <w:sz w:val="20"/>
                <w:szCs w:val="20"/>
              </w:rPr>
              <w:t xml:space="preserve"> en establecimientos de alojamiento</w:t>
            </w:r>
          </w:p>
        </w:tc>
      </w:tr>
    </w:tbl>
    <w:p w:rsidRPr="0057479C"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7479C" w:rsidR="00FF258C" w:rsidTr="5F5DF7B6" w14:paraId="3DB511B9" w14:textId="77777777">
        <w:trPr>
          <w:trHeight w:val="340"/>
        </w:trPr>
        <w:tc>
          <w:tcPr>
            <w:tcW w:w="1838" w:type="dxa"/>
            <w:vAlign w:val="center"/>
          </w:tcPr>
          <w:p w:rsidRPr="0057479C" w:rsidR="00FF258C" w:rsidRDefault="00D376E1" w14:paraId="00000006" w14:textId="77777777">
            <w:pPr>
              <w:pStyle w:val="Normal0"/>
              <w:rPr>
                <w:sz w:val="20"/>
                <w:szCs w:val="20"/>
              </w:rPr>
            </w:pPr>
            <w:r w:rsidRPr="0057479C">
              <w:rPr>
                <w:sz w:val="20"/>
                <w:szCs w:val="20"/>
              </w:rPr>
              <w:t>COMPETENCIA</w:t>
            </w:r>
          </w:p>
        </w:tc>
        <w:tc>
          <w:tcPr>
            <w:tcW w:w="2835" w:type="dxa"/>
            <w:vAlign w:val="center"/>
          </w:tcPr>
          <w:p w:rsidRPr="00E3052C" w:rsidR="00FF258C" w:rsidP="001957D9" w:rsidRDefault="00E3052C" w14:paraId="00000007" w14:textId="5F253D07">
            <w:pPr>
              <w:rPr>
                <w:sz w:val="20"/>
                <w:szCs w:val="20"/>
              </w:rPr>
            </w:pPr>
            <w:r w:rsidRPr="00E3052C">
              <w:rPr>
                <w:sz w:val="20"/>
                <w:szCs w:val="20"/>
              </w:rPr>
              <w:t xml:space="preserve">260201098- </w:t>
            </w:r>
            <w:r w:rsidRPr="00E3052C">
              <w:rPr>
                <w:b w:val="0"/>
                <w:bCs/>
                <w:sz w:val="20"/>
                <w:szCs w:val="20"/>
              </w:rPr>
              <w:t>Procesar consumos del huésped de acuerdo con manual operativo y normativa técnica.</w:t>
            </w:r>
          </w:p>
        </w:tc>
        <w:tc>
          <w:tcPr>
            <w:tcW w:w="2126" w:type="dxa"/>
            <w:vAlign w:val="center"/>
          </w:tcPr>
          <w:p w:rsidRPr="0057479C" w:rsidR="00FF258C" w:rsidRDefault="00D376E1" w14:paraId="00000008" w14:textId="77777777">
            <w:pPr>
              <w:pStyle w:val="Normal0"/>
              <w:rPr>
                <w:sz w:val="20"/>
                <w:szCs w:val="20"/>
              </w:rPr>
            </w:pPr>
            <w:r w:rsidRPr="0057479C">
              <w:rPr>
                <w:sz w:val="20"/>
                <w:szCs w:val="20"/>
              </w:rPr>
              <w:t>RESULTADOS DE APRENDIZAJE</w:t>
            </w:r>
          </w:p>
        </w:tc>
        <w:tc>
          <w:tcPr>
            <w:tcW w:w="3163" w:type="dxa"/>
            <w:vAlign w:val="center"/>
          </w:tcPr>
          <w:p w:rsidRPr="00E3052C" w:rsidR="00E3052C" w:rsidP="00E3052C" w:rsidRDefault="00E3052C" w14:paraId="32FD3027" w14:textId="4DB8D07D">
            <w:pPr>
              <w:rPr>
                <w:sz w:val="20"/>
                <w:szCs w:val="20"/>
              </w:rPr>
            </w:pPr>
            <w:r w:rsidRPr="5F5DF7B6">
              <w:rPr>
                <w:sz w:val="20"/>
                <w:szCs w:val="20"/>
              </w:rPr>
              <w:t xml:space="preserve">260201098-02 </w:t>
            </w:r>
            <w:r w:rsidRPr="5F5DF7B6">
              <w:rPr>
                <w:b w:val="0"/>
                <w:sz w:val="20"/>
                <w:szCs w:val="20"/>
              </w:rPr>
              <w:t>Manejar turno de acuerdo con protocolo de presentación personal y procedimientos.</w:t>
            </w:r>
            <w:r w:rsidRPr="5F5DF7B6">
              <w:rPr>
                <w:sz w:val="20"/>
                <w:szCs w:val="20"/>
              </w:rPr>
              <w:t xml:space="preserve">  </w:t>
            </w:r>
          </w:p>
          <w:p w:rsidRPr="00E3052C" w:rsidR="00E3052C" w:rsidP="00E3052C" w:rsidRDefault="00E3052C" w14:paraId="362D1319" w14:textId="77777777">
            <w:pPr>
              <w:rPr>
                <w:sz w:val="20"/>
                <w:szCs w:val="20"/>
              </w:rPr>
            </w:pPr>
          </w:p>
          <w:p w:rsidRPr="0057479C" w:rsidR="00FF258C" w:rsidP="00E3052C" w:rsidRDefault="00E3052C" w14:paraId="00000009" w14:textId="7A427222">
            <w:pPr>
              <w:rPr>
                <w:b w:val="0"/>
                <w:sz w:val="20"/>
                <w:szCs w:val="20"/>
              </w:rPr>
            </w:pPr>
            <w:r w:rsidRPr="00E3052C">
              <w:rPr>
                <w:sz w:val="20"/>
                <w:szCs w:val="20"/>
              </w:rPr>
              <w:t xml:space="preserve">260201098-03 </w:t>
            </w:r>
            <w:r w:rsidRPr="00E3052C">
              <w:rPr>
                <w:b w:val="0"/>
                <w:bCs/>
                <w:sz w:val="20"/>
                <w:szCs w:val="20"/>
              </w:rPr>
              <w:t>Registrar huéspedes según procedimientos, políticas y normativa.</w:t>
            </w:r>
          </w:p>
        </w:tc>
      </w:tr>
    </w:tbl>
    <w:p w:rsidRPr="0057479C" w:rsidR="00FF258C" w:rsidRDefault="00FF258C" w14:paraId="0000000A" w14:textId="77777777">
      <w:pPr>
        <w:pStyle w:val="Normal0"/>
        <w:rPr>
          <w:sz w:val="20"/>
          <w:szCs w:val="20"/>
        </w:rPr>
      </w:pPr>
    </w:p>
    <w:p w:rsidRPr="0057479C"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9D4BFBB" w14:textId="77777777">
        <w:trPr>
          <w:trHeight w:val="340"/>
        </w:trPr>
        <w:tc>
          <w:tcPr>
            <w:tcW w:w="3397" w:type="dxa"/>
            <w:vAlign w:val="center"/>
          </w:tcPr>
          <w:p w:rsidRPr="0057479C" w:rsidR="00FF258C" w:rsidRDefault="00D376E1" w14:paraId="0000000C" w14:textId="77777777">
            <w:pPr>
              <w:pStyle w:val="Normal0"/>
              <w:spacing w:line="276" w:lineRule="auto"/>
              <w:rPr>
                <w:sz w:val="20"/>
                <w:szCs w:val="20"/>
              </w:rPr>
            </w:pPr>
            <w:r w:rsidRPr="0057479C">
              <w:rPr>
                <w:sz w:val="20"/>
                <w:szCs w:val="20"/>
              </w:rPr>
              <w:t>NÚMERO DEL COMPONENTE FORMATIVO</w:t>
            </w:r>
          </w:p>
        </w:tc>
        <w:tc>
          <w:tcPr>
            <w:tcW w:w="6565" w:type="dxa"/>
            <w:vAlign w:val="center"/>
          </w:tcPr>
          <w:p w:rsidRPr="0057479C" w:rsidR="00FF258C" w:rsidRDefault="00E3052C" w14:paraId="0000000D" w14:textId="6AB363D5">
            <w:pPr>
              <w:pStyle w:val="Normal0"/>
              <w:spacing w:line="276" w:lineRule="auto"/>
              <w:rPr>
                <w:sz w:val="20"/>
                <w:szCs w:val="20"/>
              </w:rPr>
            </w:pPr>
            <w:r>
              <w:rPr>
                <w:sz w:val="20"/>
                <w:szCs w:val="20"/>
              </w:rPr>
              <w:t>02</w:t>
            </w:r>
          </w:p>
        </w:tc>
      </w:tr>
      <w:tr w:rsidRPr="0057479C" w:rsidR="00FF258C" w14:paraId="5196225A" w14:textId="77777777">
        <w:trPr>
          <w:trHeight w:val="340"/>
        </w:trPr>
        <w:tc>
          <w:tcPr>
            <w:tcW w:w="3397" w:type="dxa"/>
            <w:vAlign w:val="center"/>
          </w:tcPr>
          <w:p w:rsidRPr="0057479C" w:rsidR="00FF258C" w:rsidRDefault="00D376E1" w14:paraId="0000000E" w14:textId="77777777">
            <w:pPr>
              <w:pStyle w:val="Normal0"/>
              <w:spacing w:line="276" w:lineRule="auto"/>
              <w:rPr>
                <w:sz w:val="20"/>
                <w:szCs w:val="20"/>
              </w:rPr>
            </w:pPr>
            <w:r w:rsidRPr="0057479C">
              <w:rPr>
                <w:sz w:val="20"/>
                <w:szCs w:val="20"/>
              </w:rPr>
              <w:t>NOMBRE DEL COMPONENTE FORMATIVO</w:t>
            </w:r>
          </w:p>
        </w:tc>
        <w:tc>
          <w:tcPr>
            <w:tcW w:w="6565" w:type="dxa"/>
            <w:vAlign w:val="center"/>
          </w:tcPr>
          <w:p w:rsidRPr="003B3707" w:rsidR="00FF258C" w:rsidRDefault="003B3707" w14:paraId="0000000F" w14:textId="0AE1EE23">
            <w:pPr>
              <w:pStyle w:val="Normal0"/>
              <w:spacing w:line="276" w:lineRule="auto"/>
              <w:rPr>
                <w:b w:val="0"/>
                <w:bCs/>
                <w:color w:val="39A900"/>
                <w:sz w:val="20"/>
                <w:szCs w:val="20"/>
              </w:rPr>
            </w:pPr>
            <w:r w:rsidRPr="003B3707">
              <w:rPr>
                <w:b w:val="0"/>
                <w:bCs/>
                <w:sz w:val="20"/>
                <w:szCs w:val="20"/>
              </w:rPr>
              <w:t xml:space="preserve">Guía práctica en el procedimiento de </w:t>
            </w:r>
            <w:proofErr w:type="spellStart"/>
            <w:r w:rsidRPr="003B3707">
              <w:rPr>
                <w:b w:val="0"/>
                <w:bCs/>
                <w:i/>
                <w:iCs/>
                <w:sz w:val="20"/>
                <w:szCs w:val="20"/>
              </w:rPr>
              <w:t>check</w:t>
            </w:r>
            <w:proofErr w:type="spellEnd"/>
            <w:r w:rsidRPr="003B3707">
              <w:rPr>
                <w:b w:val="0"/>
                <w:bCs/>
                <w:i/>
                <w:iCs/>
                <w:sz w:val="20"/>
                <w:szCs w:val="20"/>
              </w:rPr>
              <w:t xml:space="preserve"> in</w:t>
            </w:r>
            <w:r w:rsidRPr="003B3707">
              <w:rPr>
                <w:b w:val="0"/>
                <w:bCs/>
                <w:sz w:val="20"/>
                <w:szCs w:val="20"/>
              </w:rPr>
              <w:t>.</w:t>
            </w:r>
          </w:p>
        </w:tc>
      </w:tr>
      <w:tr w:rsidRPr="0057479C" w:rsidR="00FF258C" w14:paraId="323364CF" w14:textId="77777777">
        <w:trPr>
          <w:trHeight w:val="340"/>
        </w:trPr>
        <w:tc>
          <w:tcPr>
            <w:tcW w:w="3397" w:type="dxa"/>
            <w:vAlign w:val="center"/>
          </w:tcPr>
          <w:p w:rsidRPr="0057479C" w:rsidR="00FF258C" w:rsidRDefault="00D376E1" w14:paraId="00000010" w14:textId="77777777">
            <w:pPr>
              <w:pStyle w:val="Normal0"/>
              <w:spacing w:line="276" w:lineRule="auto"/>
              <w:rPr>
                <w:sz w:val="20"/>
                <w:szCs w:val="20"/>
              </w:rPr>
            </w:pPr>
            <w:r w:rsidRPr="0057479C">
              <w:rPr>
                <w:sz w:val="20"/>
                <w:szCs w:val="20"/>
              </w:rPr>
              <w:t>BREVE DESCRIPCIÓN</w:t>
            </w:r>
          </w:p>
        </w:tc>
        <w:tc>
          <w:tcPr>
            <w:tcW w:w="6565" w:type="dxa"/>
            <w:vAlign w:val="center"/>
          </w:tcPr>
          <w:p w:rsidRPr="003B3707" w:rsidR="00FF258C" w:rsidRDefault="003B3707" w14:paraId="00000011" w14:textId="7ED861DB">
            <w:pPr>
              <w:pStyle w:val="Normal0"/>
              <w:spacing w:line="276" w:lineRule="auto"/>
              <w:rPr>
                <w:b w:val="0"/>
                <w:bCs/>
                <w:sz w:val="20"/>
                <w:szCs w:val="20"/>
              </w:rPr>
            </w:pPr>
            <w:r w:rsidRPr="003B3707">
              <w:rPr>
                <w:b w:val="0"/>
                <w:bCs/>
                <w:sz w:val="20"/>
                <w:szCs w:val="20"/>
              </w:rPr>
              <w:t xml:space="preserve">El eje central de este componente es brindar una guía clara sobre el procedimiento adecuado para el registro, la acomodación y la salida del huésped. Se destacan aspectos clave como la bienvenida, el protocolo de servicio, el diligenciamiento de la tarjeta hotelera, el control de llaves y los horarios establecidos para el uso de la habitación, entre otros. A través de esta guía estructurada, se aprenderán los pasos fundamentales del proceso de </w:t>
            </w:r>
            <w:proofErr w:type="spellStart"/>
            <w:r w:rsidRPr="003B3707">
              <w:rPr>
                <w:b w:val="0"/>
                <w:bCs/>
                <w:i/>
                <w:iCs/>
                <w:sz w:val="20"/>
                <w:szCs w:val="20"/>
              </w:rPr>
              <w:t>check</w:t>
            </w:r>
            <w:proofErr w:type="spellEnd"/>
            <w:r w:rsidRPr="003B3707">
              <w:rPr>
                <w:b w:val="0"/>
                <w:bCs/>
                <w:i/>
                <w:iCs/>
                <w:sz w:val="20"/>
                <w:szCs w:val="20"/>
              </w:rPr>
              <w:t>-in.</w:t>
            </w:r>
          </w:p>
        </w:tc>
      </w:tr>
      <w:tr w:rsidRPr="0057479C" w:rsidR="00FF258C" w14:paraId="4789F7AB" w14:textId="77777777">
        <w:trPr>
          <w:trHeight w:val="340"/>
        </w:trPr>
        <w:tc>
          <w:tcPr>
            <w:tcW w:w="3397" w:type="dxa"/>
            <w:vAlign w:val="center"/>
          </w:tcPr>
          <w:p w:rsidRPr="0057479C" w:rsidR="00FF258C" w:rsidRDefault="00D376E1" w14:paraId="00000012" w14:textId="77777777">
            <w:pPr>
              <w:pStyle w:val="Normal0"/>
              <w:spacing w:line="276" w:lineRule="auto"/>
              <w:rPr>
                <w:sz w:val="20"/>
                <w:szCs w:val="20"/>
              </w:rPr>
            </w:pPr>
            <w:r w:rsidRPr="0057479C">
              <w:rPr>
                <w:sz w:val="20"/>
                <w:szCs w:val="20"/>
              </w:rPr>
              <w:t>PALABRAS CLAVE</w:t>
            </w:r>
          </w:p>
        </w:tc>
        <w:tc>
          <w:tcPr>
            <w:tcW w:w="6565" w:type="dxa"/>
            <w:vAlign w:val="center"/>
          </w:tcPr>
          <w:p w:rsidRPr="0057479C" w:rsidR="00FF258C" w:rsidRDefault="003B3707" w14:paraId="00000013" w14:textId="4D3F9476">
            <w:pPr>
              <w:pStyle w:val="Normal0"/>
              <w:spacing w:line="276" w:lineRule="auto"/>
              <w:rPr>
                <w:color w:val="39A900"/>
                <w:sz w:val="20"/>
                <w:szCs w:val="20"/>
              </w:rPr>
            </w:pPr>
            <w:r w:rsidRPr="007B5331">
              <w:rPr>
                <w:b w:val="0"/>
                <w:bCs/>
                <w:sz w:val="20"/>
                <w:szCs w:val="20"/>
              </w:rPr>
              <w:t>Bienvenida, servicios, registro, llaves, horarios.</w:t>
            </w:r>
          </w:p>
        </w:tc>
      </w:tr>
    </w:tbl>
    <w:p w:rsidRPr="0057479C"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F59971A" w14:textId="77777777">
        <w:trPr>
          <w:trHeight w:val="340"/>
        </w:trPr>
        <w:tc>
          <w:tcPr>
            <w:tcW w:w="3397" w:type="dxa"/>
            <w:vAlign w:val="center"/>
          </w:tcPr>
          <w:p w:rsidRPr="0057479C" w:rsidR="00FF258C" w:rsidRDefault="00D376E1" w14:paraId="00000015" w14:textId="77777777">
            <w:pPr>
              <w:pStyle w:val="Normal0"/>
              <w:spacing w:line="276" w:lineRule="auto"/>
              <w:rPr>
                <w:sz w:val="20"/>
                <w:szCs w:val="20"/>
              </w:rPr>
            </w:pPr>
            <w:r w:rsidRPr="0057479C">
              <w:rPr>
                <w:sz w:val="20"/>
                <w:szCs w:val="20"/>
              </w:rPr>
              <w:t>ÁREA OCUPACIONAL</w:t>
            </w:r>
          </w:p>
        </w:tc>
        <w:tc>
          <w:tcPr>
            <w:tcW w:w="6565" w:type="dxa"/>
            <w:vAlign w:val="center"/>
          </w:tcPr>
          <w:p w:rsidRPr="007B5331" w:rsidR="00FF258C" w:rsidRDefault="007B5331" w14:paraId="00000020" w14:textId="7F130362">
            <w:pPr>
              <w:pStyle w:val="Normal0"/>
              <w:spacing w:line="276" w:lineRule="auto"/>
              <w:rPr>
                <w:b w:val="0"/>
                <w:bCs/>
                <w:sz w:val="20"/>
                <w:szCs w:val="20"/>
              </w:rPr>
            </w:pPr>
            <w:r w:rsidRPr="007B5331">
              <w:rPr>
                <w:b w:val="0"/>
                <w:bCs/>
                <w:sz w:val="20"/>
                <w:szCs w:val="20"/>
              </w:rPr>
              <w:t xml:space="preserve">6 – Ventas y Servicios. </w:t>
            </w:r>
          </w:p>
        </w:tc>
      </w:tr>
      <w:tr w:rsidRPr="0057479C" w:rsidR="00FF258C" w14:paraId="6E9ED268" w14:textId="77777777">
        <w:trPr>
          <w:trHeight w:val="465"/>
        </w:trPr>
        <w:tc>
          <w:tcPr>
            <w:tcW w:w="3397" w:type="dxa"/>
            <w:vAlign w:val="center"/>
          </w:tcPr>
          <w:p w:rsidRPr="0057479C" w:rsidR="00FF258C" w:rsidRDefault="00D376E1" w14:paraId="00000021" w14:textId="77777777">
            <w:pPr>
              <w:pStyle w:val="Normal0"/>
              <w:spacing w:line="276" w:lineRule="auto"/>
              <w:rPr>
                <w:sz w:val="20"/>
                <w:szCs w:val="20"/>
              </w:rPr>
            </w:pPr>
            <w:r w:rsidRPr="0057479C">
              <w:rPr>
                <w:sz w:val="20"/>
                <w:szCs w:val="20"/>
              </w:rPr>
              <w:t>IDIOMA</w:t>
            </w:r>
          </w:p>
        </w:tc>
        <w:tc>
          <w:tcPr>
            <w:tcW w:w="6565" w:type="dxa"/>
            <w:vAlign w:val="center"/>
          </w:tcPr>
          <w:p w:rsidRPr="0057479C" w:rsidR="00FF258C" w:rsidRDefault="0057479C" w14:paraId="00000022" w14:textId="72462785">
            <w:pPr>
              <w:pStyle w:val="Normal0"/>
              <w:spacing w:line="276" w:lineRule="auto"/>
              <w:rPr>
                <w:sz w:val="20"/>
                <w:szCs w:val="20"/>
              </w:rPr>
            </w:pPr>
            <w:r>
              <w:rPr>
                <w:sz w:val="20"/>
                <w:szCs w:val="20"/>
              </w:rPr>
              <w:t>E</w:t>
            </w:r>
            <w:r w:rsidRPr="0057479C" w:rsidR="008574AF">
              <w:rPr>
                <w:sz w:val="20"/>
                <w:szCs w:val="20"/>
              </w:rPr>
              <w:t>spañol</w:t>
            </w:r>
          </w:p>
        </w:tc>
      </w:tr>
    </w:tbl>
    <w:p w:rsidRPr="0057479C" w:rsidR="00FF258C" w:rsidRDefault="00FF258C" w14:paraId="00000023" w14:textId="77777777">
      <w:pPr>
        <w:pStyle w:val="Normal0"/>
        <w:rPr>
          <w:sz w:val="20"/>
          <w:szCs w:val="20"/>
        </w:rPr>
      </w:pPr>
    </w:p>
    <w:p w:rsidRPr="0057479C" w:rsidR="00FF258C" w:rsidRDefault="00FF258C" w14:paraId="00000027" w14:textId="77777777">
      <w:pPr>
        <w:pStyle w:val="Normal0"/>
        <w:rPr>
          <w:sz w:val="20"/>
          <w:szCs w:val="20"/>
        </w:rPr>
      </w:pPr>
    </w:p>
    <w:p w:rsidRPr="0057479C" w:rsidR="00FF258C" w:rsidP="0057479C" w:rsidRDefault="00D376E1" w14:paraId="00000028" w14:textId="1F890FC3">
      <w:pPr>
        <w:pStyle w:val="Ttulo1"/>
        <w:numPr>
          <w:ilvl w:val="0"/>
          <w:numId w:val="10"/>
        </w:numPr>
        <w:rPr>
          <w:b w:val="0"/>
          <w:bCs/>
          <w:sz w:val="20"/>
          <w:szCs w:val="20"/>
        </w:rPr>
      </w:pPr>
      <w:bookmarkStart w:name="_Toc200357420" w:id="0"/>
      <w:r w:rsidRPr="0057479C">
        <w:rPr>
          <w:bCs/>
          <w:sz w:val="20"/>
          <w:szCs w:val="20"/>
        </w:rPr>
        <w:t>TABLA DE CONTENIDOS</w:t>
      </w:r>
      <w:bookmarkEnd w:id="0"/>
      <w:r w:rsidRPr="0057479C">
        <w:rPr>
          <w:bCs/>
          <w:sz w:val="20"/>
          <w:szCs w:val="20"/>
        </w:rPr>
        <w:t xml:space="preserve"> </w:t>
      </w:r>
    </w:p>
    <w:p w:rsidRPr="0057479C" w:rsidR="00FF258C" w:rsidRDefault="00FF258C" w14:paraId="00000029" w14:textId="77777777">
      <w:pPr>
        <w:pStyle w:val="Normal0"/>
        <w:rPr>
          <w:b/>
          <w:sz w:val="20"/>
          <w:szCs w:val="20"/>
        </w:rPr>
      </w:pPr>
    </w:p>
    <w:sdt>
      <w:sdtPr>
        <w:rPr>
          <w:rFonts w:ascii="Arial" w:hAnsi="Arial" w:eastAsia="Arial" w:cs="Arial"/>
          <w:color w:val="auto"/>
          <w:sz w:val="22"/>
          <w:szCs w:val="22"/>
          <w:lang w:val="es-ES" w:eastAsia="ja-JP"/>
        </w:rPr>
        <w:id w:val="-1033337077"/>
        <w:docPartObj>
          <w:docPartGallery w:val="Table of Contents"/>
          <w:docPartUnique/>
        </w:docPartObj>
      </w:sdtPr>
      <w:sdtEndPr>
        <w:rPr>
          <w:rFonts w:ascii="Arial" w:hAnsi="Arial" w:eastAsia="Arial" w:cs="Arial"/>
          <w:b w:val="1"/>
          <w:bCs w:val="1"/>
          <w:color w:val="auto"/>
          <w:sz w:val="22"/>
          <w:szCs w:val="22"/>
          <w:lang w:val="es-ES" w:eastAsia="ja-JP"/>
        </w:rPr>
      </w:sdtEndPr>
      <w:sdtContent>
        <w:p w:rsidR="00FD6747" w:rsidRDefault="00FD6747" w14:paraId="418FF3A0" w14:textId="32D3B5AA">
          <w:pPr>
            <w:pStyle w:val="TtuloTDC"/>
          </w:pPr>
          <w:r>
            <w:rPr>
              <w:lang w:val="es-ES"/>
            </w:rPr>
            <w:t>Contenido</w:t>
          </w:r>
        </w:p>
        <w:p w:rsidR="005A593A" w:rsidRDefault="00FD6747" w14:paraId="60C11C27" w14:textId="6A95463F">
          <w:pPr>
            <w:pStyle w:val="TDC1"/>
            <w:tabs>
              <w:tab w:val="left" w:pos="1320"/>
            </w:tabs>
            <w:rPr>
              <w:rFonts w:asciiTheme="minorHAnsi" w:hAnsiTheme="minorHAnsi" w:eastAsiaTheme="minorEastAsia" w:cstheme="minorBidi"/>
              <w:noProof/>
              <w:lang w:eastAsia="es-CO"/>
            </w:rPr>
          </w:pPr>
          <w:r>
            <w:fldChar w:fldCharType="begin"/>
          </w:r>
          <w:r>
            <w:instrText xml:space="preserve"> TOC \o "1-3" \h \z \u </w:instrText>
          </w:r>
          <w:r>
            <w:fldChar w:fldCharType="separate"/>
          </w:r>
          <w:hyperlink w:history="1" w:anchor="_Toc200357420">
            <w:r w:rsidRPr="0064717A" w:rsidR="005A593A">
              <w:rPr>
                <w:rStyle w:val="Hipervnculo"/>
                <w:bCs/>
                <w:noProof/>
              </w:rPr>
              <w:t>A.</w:t>
            </w:r>
            <w:r w:rsidR="005A593A">
              <w:rPr>
                <w:rFonts w:asciiTheme="minorHAnsi" w:hAnsiTheme="minorHAnsi" w:eastAsiaTheme="minorEastAsia" w:cstheme="minorBidi"/>
                <w:noProof/>
                <w:lang w:eastAsia="es-CO"/>
              </w:rPr>
              <w:tab/>
            </w:r>
            <w:r w:rsidRPr="0064717A" w:rsidR="005A593A">
              <w:rPr>
                <w:rStyle w:val="Hipervnculo"/>
                <w:bCs/>
                <w:noProof/>
              </w:rPr>
              <w:t>TABLA DE CONTENIDOS</w:t>
            </w:r>
            <w:r w:rsidR="005A593A">
              <w:rPr>
                <w:noProof/>
                <w:webHidden/>
              </w:rPr>
              <w:tab/>
            </w:r>
            <w:r w:rsidR="005A593A">
              <w:rPr>
                <w:noProof/>
                <w:webHidden/>
              </w:rPr>
              <w:fldChar w:fldCharType="begin"/>
            </w:r>
            <w:r w:rsidR="005A593A">
              <w:rPr>
                <w:noProof/>
                <w:webHidden/>
              </w:rPr>
              <w:instrText xml:space="preserve"> PAGEREF _Toc200357420 \h </w:instrText>
            </w:r>
            <w:r w:rsidR="005A593A">
              <w:rPr>
                <w:noProof/>
                <w:webHidden/>
              </w:rPr>
            </w:r>
            <w:r w:rsidR="005A593A">
              <w:rPr>
                <w:noProof/>
                <w:webHidden/>
              </w:rPr>
              <w:fldChar w:fldCharType="separate"/>
            </w:r>
            <w:r w:rsidR="005A593A">
              <w:rPr>
                <w:noProof/>
                <w:webHidden/>
              </w:rPr>
              <w:t>1</w:t>
            </w:r>
            <w:r w:rsidR="005A593A">
              <w:rPr>
                <w:noProof/>
                <w:webHidden/>
              </w:rPr>
              <w:fldChar w:fldCharType="end"/>
            </w:r>
          </w:hyperlink>
        </w:p>
        <w:p w:rsidR="005A593A" w:rsidRDefault="00CF1A76" w14:paraId="6B61F59B" w14:textId="0CB07824">
          <w:pPr>
            <w:pStyle w:val="TDC1"/>
            <w:tabs>
              <w:tab w:val="left" w:pos="1320"/>
            </w:tabs>
            <w:rPr>
              <w:rFonts w:asciiTheme="minorHAnsi" w:hAnsiTheme="minorHAnsi" w:eastAsiaTheme="minorEastAsia" w:cstheme="minorBidi"/>
              <w:noProof/>
              <w:lang w:eastAsia="es-CO"/>
            </w:rPr>
          </w:pPr>
          <w:hyperlink w:history="1" w:anchor="_Toc200357421">
            <w:r w:rsidRPr="0064717A" w:rsidR="005A593A">
              <w:rPr>
                <w:rStyle w:val="Hipervnculo"/>
                <w:noProof/>
              </w:rPr>
              <w:t>B.</w:t>
            </w:r>
            <w:r w:rsidR="005A593A">
              <w:rPr>
                <w:rFonts w:asciiTheme="minorHAnsi" w:hAnsiTheme="minorHAnsi" w:eastAsiaTheme="minorEastAsia" w:cstheme="minorBidi"/>
                <w:noProof/>
                <w:lang w:eastAsia="es-CO"/>
              </w:rPr>
              <w:tab/>
            </w:r>
            <w:r w:rsidRPr="0064717A" w:rsidR="005A593A">
              <w:rPr>
                <w:rStyle w:val="Hipervnculo"/>
                <w:noProof/>
              </w:rPr>
              <w:t>INTRODUCCIÓN</w:t>
            </w:r>
            <w:r w:rsidR="005A593A">
              <w:rPr>
                <w:noProof/>
                <w:webHidden/>
              </w:rPr>
              <w:tab/>
            </w:r>
            <w:r w:rsidR="005A593A">
              <w:rPr>
                <w:noProof/>
                <w:webHidden/>
              </w:rPr>
              <w:fldChar w:fldCharType="begin"/>
            </w:r>
            <w:r w:rsidR="005A593A">
              <w:rPr>
                <w:noProof/>
                <w:webHidden/>
              </w:rPr>
              <w:instrText xml:space="preserve"> PAGEREF _Toc200357421 \h </w:instrText>
            </w:r>
            <w:r w:rsidR="005A593A">
              <w:rPr>
                <w:noProof/>
                <w:webHidden/>
              </w:rPr>
            </w:r>
            <w:r w:rsidR="005A593A">
              <w:rPr>
                <w:noProof/>
                <w:webHidden/>
              </w:rPr>
              <w:fldChar w:fldCharType="separate"/>
            </w:r>
            <w:r w:rsidR="005A593A">
              <w:rPr>
                <w:noProof/>
                <w:webHidden/>
              </w:rPr>
              <w:t>3</w:t>
            </w:r>
            <w:r w:rsidR="005A593A">
              <w:rPr>
                <w:noProof/>
                <w:webHidden/>
              </w:rPr>
              <w:fldChar w:fldCharType="end"/>
            </w:r>
          </w:hyperlink>
        </w:p>
        <w:p w:rsidR="005A593A" w:rsidRDefault="00CF1A76" w14:paraId="28183BAA" w14:textId="34EF797C">
          <w:pPr>
            <w:pStyle w:val="TDC1"/>
            <w:tabs>
              <w:tab w:val="left" w:pos="1320"/>
            </w:tabs>
            <w:rPr>
              <w:rFonts w:asciiTheme="minorHAnsi" w:hAnsiTheme="minorHAnsi" w:eastAsiaTheme="minorEastAsia" w:cstheme="minorBidi"/>
              <w:noProof/>
              <w:lang w:eastAsia="es-CO"/>
            </w:rPr>
          </w:pPr>
          <w:hyperlink w:history="1" w:anchor="_Toc200357422">
            <w:r w:rsidRPr="0064717A" w:rsidR="005A593A">
              <w:rPr>
                <w:rStyle w:val="Hipervnculo"/>
                <w:noProof/>
              </w:rPr>
              <w:t>C.</w:t>
            </w:r>
            <w:r w:rsidR="005A593A">
              <w:rPr>
                <w:rFonts w:asciiTheme="minorHAnsi" w:hAnsiTheme="minorHAnsi" w:eastAsiaTheme="minorEastAsia" w:cstheme="minorBidi"/>
                <w:noProof/>
                <w:lang w:eastAsia="es-CO"/>
              </w:rPr>
              <w:tab/>
            </w:r>
            <w:r w:rsidRPr="0064717A" w:rsidR="005A593A">
              <w:rPr>
                <w:rStyle w:val="Hipervnculo"/>
                <w:noProof/>
              </w:rPr>
              <w:t>DESARROLLO DE CONTENIDOS</w:t>
            </w:r>
            <w:r w:rsidR="005A593A">
              <w:rPr>
                <w:noProof/>
                <w:webHidden/>
              </w:rPr>
              <w:tab/>
            </w:r>
            <w:r w:rsidR="005A593A">
              <w:rPr>
                <w:noProof/>
                <w:webHidden/>
              </w:rPr>
              <w:fldChar w:fldCharType="begin"/>
            </w:r>
            <w:r w:rsidR="005A593A">
              <w:rPr>
                <w:noProof/>
                <w:webHidden/>
              </w:rPr>
              <w:instrText xml:space="preserve"> PAGEREF _Toc200357422 \h </w:instrText>
            </w:r>
            <w:r w:rsidR="005A593A">
              <w:rPr>
                <w:noProof/>
                <w:webHidden/>
              </w:rPr>
            </w:r>
            <w:r w:rsidR="005A593A">
              <w:rPr>
                <w:noProof/>
                <w:webHidden/>
              </w:rPr>
              <w:fldChar w:fldCharType="separate"/>
            </w:r>
            <w:r w:rsidR="005A593A">
              <w:rPr>
                <w:noProof/>
                <w:webHidden/>
              </w:rPr>
              <w:t>3</w:t>
            </w:r>
            <w:r w:rsidR="005A593A">
              <w:rPr>
                <w:noProof/>
                <w:webHidden/>
              </w:rPr>
              <w:fldChar w:fldCharType="end"/>
            </w:r>
          </w:hyperlink>
        </w:p>
        <w:p w:rsidR="005A593A" w:rsidP="005A593A" w:rsidRDefault="00CF1A76" w14:paraId="44B5A214" w14:textId="712B1D9E">
          <w:pPr>
            <w:pStyle w:val="TDC1"/>
            <w:tabs>
              <w:tab w:val="left" w:pos="1320"/>
            </w:tabs>
            <w:ind w:left="0"/>
            <w:rPr>
              <w:rFonts w:asciiTheme="minorHAnsi" w:hAnsiTheme="minorHAnsi" w:eastAsiaTheme="minorEastAsia" w:cstheme="minorBidi"/>
              <w:noProof/>
              <w:lang w:eastAsia="es-CO"/>
            </w:rPr>
          </w:pPr>
          <w:hyperlink w:history="1" w:anchor="_Toc200357423">
            <w:r w:rsidRPr="0064717A" w:rsidR="005A593A">
              <w:rPr>
                <w:rStyle w:val="Hipervnculo"/>
                <w:noProof/>
              </w:rPr>
              <w:t>1.</w:t>
            </w:r>
            <w:r w:rsidR="005A593A">
              <w:rPr>
                <w:rFonts w:asciiTheme="minorHAnsi" w:hAnsiTheme="minorHAnsi" w:eastAsiaTheme="minorEastAsia" w:cstheme="minorBidi"/>
                <w:noProof/>
                <w:lang w:eastAsia="es-CO"/>
              </w:rPr>
              <w:t xml:space="preserve"> </w:t>
            </w:r>
            <w:r w:rsidRPr="0064717A" w:rsidR="005A593A">
              <w:rPr>
                <w:rStyle w:val="Hipervnculo"/>
                <w:noProof/>
              </w:rPr>
              <w:t>Protocolo de presentación personal</w:t>
            </w:r>
            <w:r w:rsidR="005A593A">
              <w:rPr>
                <w:noProof/>
                <w:webHidden/>
              </w:rPr>
              <w:tab/>
            </w:r>
            <w:r w:rsidR="005A593A">
              <w:rPr>
                <w:noProof/>
                <w:webHidden/>
              </w:rPr>
              <w:fldChar w:fldCharType="begin"/>
            </w:r>
            <w:r w:rsidR="005A593A">
              <w:rPr>
                <w:noProof/>
                <w:webHidden/>
              </w:rPr>
              <w:instrText xml:space="preserve"> PAGEREF _Toc200357423 \h </w:instrText>
            </w:r>
            <w:r w:rsidR="005A593A">
              <w:rPr>
                <w:noProof/>
                <w:webHidden/>
              </w:rPr>
            </w:r>
            <w:r w:rsidR="005A593A">
              <w:rPr>
                <w:noProof/>
                <w:webHidden/>
              </w:rPr>
              <w:fldChar w:fldCharType="separate"/>
            </w:r>
            <w:r w:rsidR="005A593A">
              <w:rPr>
                <w:noProof/>
                <w:webHidden/>
              </w:rPr>
              <w:t>3</w:t>
            </w:r>
            <w:r w:rsidR="005A593A">
              <w:rPr>
                <w:noProof/>
                <w:webHidden/>
              </w:rPr>
              <w:fldChar w:fldCharType="end"/>
            </w:r>
          </w:hyperlink>
        </w:p>
        <w:p w:rsidR="005A593A" w:rsidRDefault="00CF1A76" w14:paraId="0717B163" w14:textId="4B3C23C5">
          <w:pPr>
            <w:pStyle w:val="TDC2"/>
            <w:tabs>
              <w:tab w:val="right" w:leader="dot" w:pos="9962"/>
            </w:tabs>
            <w:rPr>
              <w:rFonts w:asciiTheme="minorHAnsi" w:hAnsiTheme="minorHAnsi" w:eastAsiaTheme="minorEastAsia" w:cstheme="minorBidi"/>
              <w:noProof/>
              <w:lang w:eastAsia="es-CO"/>
            </w:rPr>
          </w:pPr>
          <w:hyperlink w:history="1" w:anchor="_Toc200357424">
            <w:r w:rsidRPr="0064717A" w:rsidR="005A593A">
              <w:rPr>
                <w:rStyle w:val="Hipervnculo"/>
                <w:noProof/>
              </w:rPr>
              <w:t>1.1 Porte del uniforme – recepción</w:t>
            </w:r>
            <w:r w:rsidR="005A593A">
              <w:rPr>
                <w:noProof/>
                <w:webHidden/>
              </w:rPr>
              <w:tab/>
            </w:r>
            <w:r w:rsidR="005A593A">
              <w:rPr>
                <w:noProof/>
                <w:webHidden/>
              </w:rPr>
              <w:fldChar w:fldCharType="begin"/>
            </w:r>
            <w:r w:rsidR="005A593A">
              <w:rPr>
                <w:noProof/>
                <w:webHidden/>
              </w:rPr>
              <w:instrText xml:space="preserve"> PAGEREF _Toc200357424 \h </w:instrText>
            </w:r>
            <w:r w:rsidR="005A593A">
              <w:rPr>
                <w:noProof/>
                <w:webHidden/>
              </w:rPr>
            </w:r>
            <w:r w:rsidR="005A593A">
              <w:rPr>
                <w:noProof/>
                <w:webHidden/>
              </w:rPr>
              <w:fldChar w:fldCharType="separate"/>
            </w:r>
            <w:r w:rsidR="005A593A">
              <w:rPr>
                <w:noProof/>
                <w:webHidden/>
              </w:rPr>
              <w:t>3</w:t>
            </w:r>
            <w:r w:rsidR="005A593A">
              <w:rPr>
                <w:noProof/>
                <w:webHidden/>
              </w:rPr>
              <w:fldChar w:fldCharType="end"/>
            </w:r>
          </w:hyperlink>
        </w:p>
        <w:p w:rsidR="005A593A" w:rsidRDefault="00CF1A76" w14:paraId="32FCC775" w14:textId="410F49B7">
          <w:pPr>
            <w:pStyle w:val="TDC2"/>
            <w:tabs>
              <w:tab w:val="right" w:leader="dot" w:pos="9962"/>
            </w:tabs>
            <w:rPr>
              <w:rFonts w:asciiTheme="minorHAnsi" w:hAnsiTheme="minorHAnsi" w:eastAsiaTheme="minorEastAsia" w:cstheme="minorBidi"/>
              <w:noProof/>
              <w:lang w:eastAsia="es-CO"/>
            </w:rPr>
          </w:pPr>
          <w:hyperlink w:history="1" w:anchor="_Toc200357425">
            <w:r w:rsidRPr="0064717A" w:rsidR="005A593A">
              <w:rPr>
                <w:rStyle w:val="Hipervnculo"/>
                <w:noProof/>
              </w:rPr>
              <w:t>1.2 Higiene – imagen profesional</w:t>
            </w:r>
            <w:r w:rsidR="005A593A">
              <w:rPr>
                <w:noProof/>
                <w:webHidden/>
              </w:rPr>
              <w:tab/>
            </w:r>
            <w:r w:rsidR="005A593A">
              <w:rPr>
                <w:noProof/>
                <w:webHidden/>
              </w:rPr>
              <w:fldChar w:fldCharType="begin"/>
            </w:r>
            <w:r w:rsidR="005A593A">
              <w:rPr>
                <w:noProof/>
                <w:webHidden/>
              </w:rPr>
              <w:instrText xml:space="preserve"> PAGEREF _Toc200357425 \h </w:instrText>
            </w:r>
            <w:r w:rsidR="005A593A">
              <w:rPr>
                <w:noProof/>
                <w:webHidden/>
              </w:rPr>
            </w:r>
            <w:r w:rsidR="005A593A">
              <w:rPr>
                <w:noProof/>
                <w:webHidden/>
              </w:rPr>
              <w:fldChar w:fldCharType="separate"/>
            </w:r>
            <w:r w:rsidR="005A593A">
              <w:rPr>
                <w:noProof/>
                <w:webHidden/>
              </w:rPr>
              <w:t>4</w:t>
            </w:r>
            <w:r w:rsidR="005A593A">
              <w:rPr>
                <w:noProof/>
                <w:webHidden/>
              </w:rPr>
              <w:fldChar w:fldCharType="end"/>
            </w:r>
          </w:hyperlink>
        </w:p>
        <w:p w:rsidR="005A593A" w:rsidP="005A593A" w:rsidRDefault="00CF1A76" w14:paraId="267C9897" w14:textId="39621AF9">
          <w:pPr>
            <w:pStyle w:val="TDC1"/>
            <w:tabs>
              <w:tab w:val="left" w:pos="1320"/>
            </w:tabs>
            <w:ind w:left="0"/>
            <w:rPr>
              <w:rFonts w:asciiTheme="minorHAnsi" w:hAnsiTheme="minorHAnsi" w:eastAsiaTheme="minorEastAsia" w:cstheme="minorBidi"/>
              <w:noProof/>
              <w:lang w:eastAsia="es-CO"/>
            </w:rPr>
          </w:pPr>
          <w:hyperlink w:history="1" w:anchor="_Toc200357426">
            <w:r w:rsidRPr="0064717A" w:rsidR="005A593A">
              <w:rPr>
                <w:rStyle w:val="Hipervnculo"/>
                <w:noProof/>
              </w:rPr>
              <w:t>2.</w:t>
            </w:r>
            <w:r w:rsidR="005A593A">
              <w:rPr>
                <w:rFonts w:asciiTheme="minorHAnsi" w:hAnsiTheme="minorHAnsi" w:eastAsiaTheme="minorEastAsia" w:cstheme="minorBidi"/>
                <w:noProof/>
                <w:lang w:eastAsia="es-CO"/>
              </w:rPr>
              <w:t xml:space="preserve"> </w:t>
            </w:r>
            <w:r w:rsidRPr="0064717A" w:rsidR="005A593A">
              <w:rPr>
                <w:rStyle w:val="Hipervnculo"/>
                <w:noProof/>
              </w:rPr>
              <w:t>Servicio al cliente</w:t>
            </w:r>
            <w:r w:rsidR="005A593A">
              <w:rPr>
                <w:noProof/>
                <w:webHidden/>
              </w:rPr>
              <w:tab/>
            </w:r>
            <w:r w:rsidR="005A593A">
              <w:rPr>
                <w:noProof/>
                <w:webHidden/>
              </w:rPr>
              <w:fldChar w:fldCharType="begin"/>
            </w:r>
            <w:r w:rsidR="005A593A">
              <w:rPr>
                <w:noProof/>
                <w:webHidden/>
              </w:rPr>
              <w:instrText xml:space="preserve"> PAGEREF _Toc200357426 \h </w:instrText>
            </w:r>
            <w:r w:rsidR="005A593A">
              <w:rPr>
                <w:noProof/>
                <w:webHidden/>
              </w:rPr>
            </w:r>
            <w:r w:rsidR="005A593A">
              <w:rPr>
                <w:noProof/>
                <w:webHidden/>
              </w:rPr>
              <w:fldChar w:fldCharType="separate"/>
            </w:r>
            <w:r w:rsidR="005A593A">
              <w:rPr>
                <w:noProof/>
                <w:webHidden/>
              </w:rPr>
              <w:t>5</w:t>
            </w:r>
            <w:r w:rsidR="005A593A">
              <w:rPr>
                <w:noProof/>
                <w:webHidden/>
              </w:rPr>
              <w:fldChar w:fldCharType="end"/>
            </w:r>
          </w:hyperlink>
        </w:p>
        <w:p w:rsidR="005A593A" w:rsidRDefault="00CF1A76" w14:paraId="14F69E78" w14:textId="18B6DF2C">
          <w:pPr>
            <w:pStyle w:val="TDC2"/>
            <w:tabs>
              <w:tab w:val="right" w:leader="dot" w:pos="9962"/>
            </w:tabs>
            <w:rPr>
              <w:rFonts w:asciiTheme="minorHAnsi" w:hAnsiTheme="minorHAnsi" w:eastAsiaTheme="minorEastAsia" w:cstheme="minorBidi"/>
              <w:noProof/>
              <w:lang w:eastAsia="es-CO"/>
            </w:rPr>
          </w:pPr>
          <w:hyperlink w:history="1" w:anchor="_Toc200357427">
            <w:r w:rsidRPr="0064717A" w:rsidR="005A593A">
              <w:rPr>
                <w:rStyle w:val="Hipervnculo"/>
                <w:noProof/>
              </w:rPr>
              <w:t>2.1 Técnicas de atención</w:t>
            </w:r>
            <w:r w:rsidR="005A593A">
              <w:rPr>
                <w:noProof/>
                <w:webHidden/>
              </w:rPr>
              <w:tab/>
            </w:r>
            <w:r w:rsidR="005A593A">
              <w:rPr>
                <w:noProof/>
                <w:webHidden/>
              </w:rPr>
              <w:fldChar w:fldCharType="begin"/>
            </w:r>
            <w:r w:rsidR="005A593A">
              <w:rPr>
                <w:noProof/>
                <w:webHidden/>
              </w:rPr>
              <w:instrText xml:space="preserve"> PAGEREF _Toc200357427 \h </w:instrText>
            </w:r>
            <w:r w:rsidR="005A593A">
              <w:rPr>
                <w:noProof/>
                <w:webHidden/>
              </w:rPr>
            </w:r>
            <w:r w:rsidR="005A593A">
              <w:rPr>
                <w:noProof/>
                <w:webHidden/>
              </w:rPr>
              <w:fldChar w:fldCharType="separate"/>
            </w:r>
            <w:r w:rsidR="005A593A">
              <w:rPr>
                <w:noProof/>
                <w:webHidden/>
              </w:rPr>
              <w:t>5</w:t>
            </w:r>
            <w:r w:rsidR="005A593A">
              <w:rPr>
                <w:noProof/>
                <w:webHidden/>
              </w:rPr>
              <w:fldChar w:fldCharType="end"/>
            </w:r>
          </w:hyperlink>
        </w:p>
        <w:p w:rsidR="005A593A" w:rsidRDefault="00CF1A76" w14:paraId="542A0B41" w14:textId="6E203045">
          <w:pPr>
            <w:pStyle w:val="TDC2"/>
            <w:tabs>
              <w:tab w:val="right" w:leader="dot" w:pos="9962"/>
            </w:tabs>
            <w:rPr>
              <w:rFonts w:asciiTheme="minorHAnsi" w:hAnsiTheme="minorHAnsi" w:eastAsiaTheme="minorEastAsia" w:cstheme="minorBidi"/>
              <w:noProof/>
              <w:lang w:eastAsia="es-CO"/>
            </w:rPr>
          </w:pPr>
          <w:hyperlink w:history="1" w:anchor="_Toc200357428">
            <w:r w:rsidRPr="0064717A" w:rsidR="005A593A">
              <w:rPr>
                <w:rStyle w:val="Hipervnculo"/>
                <w:noProof/>
              </w:rPr>
              <w:t>2.2 Protocolos en el servicio al cliente</w:t>
            </w:r>
            <w:r w:rsidR="005A593A">
              <w:rPr>
                <w:noProof/>
                <w:webHidden/>
              </w:rPr>
              <w:tab/>
            </w:r>
            <w:r w:rsidR="005A593A">
              <w:rPr>
                <w:noProof/>
                <w:webHidden/>
              </w:rPr>
              <w:fldChar w:fldCharType="begin"/>
            </w:r>
            <w:r w:rsidR="005A593A">
              <w:rPr>
                <w:noProof/>
                <w:webHidden/>
              </w:rPr>
              <w:instrText xml:space="preserve"> PAGEREF _Toc200357428 \h </w:instrText>
            </w:r>
            <w:r w:rsidR="005A593A">
              <w:rPr>
                <w:noProof/>
                <w:webHidden/>
              </w:rPr>
            </w:r>
            <w:r w:rsidR="005A593A">
              <w:rPr>
                <w:noProof/>
                <w:webHidden/>
              </w:rPr>
              <w:fldChar w:fldCharType="separate"/>
            </w:r>
            <w:r w:rsidR="005A593A">
              <w:rPr>
                <w:noProof/>
                <w:webHidden/>
              </w:rPr>
              <w:t>6</w:t>
            </w:r>
            <w:r w:rsidR="005A593A">
              <w:rPr>
                <w:noProof/>
                <w:webHidden/>
              </w:rPr>
              <w:fldChar w:fldCharType="end"/>
            </w:r>
          </w:hyperlink>
        </w:p>
        <w:p w:rsidR="005A593A" w:rsidRDefault="00CF1A76" w14:paraId="6BFE9626" w14:textId="04DF216D">
          <w:pPr>
            <w:pStyle w:val="TDC2"/>
            <w:tabs>
              <w:tab w:val="right" w:leader="dot" w:pos="9962"/>
            </w:tabs>
            <w:rPr>
              <w:rFonts w:asciiTheme="minorHAnsi" w:hAnsiTheme="minorHAnsi" w:eastAsiaTheme="minorEastAsia" w:cstheme="minorBidi"/>
              <w:noProof/>
              <w:lang w:eastAsia="es-CO"/>
            </w:rPr>
          </w:pPr>
          <w:hyperlink w:history="1" w:anchor="_Toc200357429">
            <w:r w:rsidRPr="0064717A" w:rsidR="005A593A">
              <w:rPr>
                <w:rStyle w:val="Hipervnculo"/>
                <w:noProof/>
              </w:rPr>
              <w:t>2.3 La ética del servicio</w:t>
            </w:r>
            <w:r w:rsidR="005A593A">
              <w:rPr>
                <w:noProof/>
                <w:webHidden/>
              </w:rPr>
              <w:tab/>
            </w:r>
            <w:r w:rsidR="005A593A">
              <w:rPr>
                <w:noProof/>
                <w:webHidden/>
              </w:rPr>
              <w:fldChar w:fldCharType="begin"/>
            </w:r>
            <w:r w:rsidR="005A593A">
              <w:rPr>
                <w:noProof/>
                <w:webHidden/>
              </w:rPr>
              <w:instrText xml:space="preserve"> PAGEREF _Toc200357429 \h </w:instrText>
            </w:r>
            <w:r w:rsidR="005A593A">
              <w:rPr>
                <w:noProof/>
                <w:webHidden/>
              </w:rPr>
            </w:r>
            <w:r w:rsidR="005A593A">
              <w:rPr>
                <w:noProof/>
                <w:webHidden/>
              </w:rPr>
              <w:fldChar w:fldCharType="separate"/>
            </w:r>
            <w:r w:rsidR="005A593A">
              <w:rPr>
                <w:noProof/>
                <w:webHidden/>
              </w:rPr>
              <w:t>7</w:t>
            </w:r>
            <w:r w:rsidR="005A593A">
              <w:rPr>
                <w:noProof/>
                <w:webHidden/>
              </w:rPr>
              <w:fldChar w:fldCharType="end"/>
            </w:r>
          </w:hyperlink>
        </w:p>
        <w:p w:rsidR="005A593A" w:rsidP="005A593A" w:rsidRDefault="00CF1A76" w14:paraId="20D33255" w14:textId="07CD1719">
          <w:pPr>
            <w:pStyle w:val="TDC2"/>
            <w:tabs>
              <w:tab w:val="right" w:leader="dot" w:pos="9962"/>
            </w:tabs>
            <w:ind w:left="0"/>
            <w:rPr>
              <w:rFonts w:asciiTheme="minorHAnsi" w:hAnsiTheme="minorHAnsi" w:eastAsiaTheme="minorEastAsia" w:cstheme="minorBidi"/>
              <w:noProof/>
              <w:lang w:eastAsia="es-CO"/>
            </w:rPr>
          </w:pPr>
          <w:hyperlink w:history="1" w:anchor="_Toc200357430">
            <w:r w:rsidRPr="0064717A" w:rsidR="005A593A">
              <w:rPr>
                <w:rStyle w:val="Hipervnculo"/>
                <w:noProof/>
              </w:rPr>
              <w:t>3. Bitácora de turno</w:t>
            </w:r>
            <w:r w:rsidR="005A593A">
              <w:rPr>
                <w:noProof/>
                <w:webHidden/>
              </w:rPr>
              <w:tab/>
            </w:r>
            <w:r w:rsidR="005A593A">
              <w:rPr>
                <w:noProof/>
                <w:webHidden/>
              </w:rPr>
              <w:fldChar w:fldCharType="begin"/>
            </w:r>
            <w:r w:rsidR="005A593A">
              <w:rPr>
                <w:noProof/>
                <w:webHidden/>
              </w:rPr>
              <w:instrText xml:space="preserve"> PAGEREF _Toc200357430 \h </w:instrText>
            </w:r>
            <w:r w:rsidR="005A593A">
              <w:rPr>
                <w:noProof/>
                <w:webHidden/>
              </w:rPr>
            </w:r>
            <w:r w:rsidR="005A593A">
              <w:rPr>
                <w:noProof/>
                <w:webHidden/>
              </w:rPr>
              <w:fldChar w:fldCharType="separate"/>
            </w:r>
            <w:r w:rsidR="005A593A">
              <w:rPr>
                <w:noProof/>
                <w:webHidden/>
              </w:rPr>
              <w:t>8</w:t>
            </w:r>
            <w:r w:rsidR="005A593A">
              <w:rPr>
                <w:noProof/>
                <w:webHidden/>
              </w:rPr>
              <w:fldChar w:fldCharType="end"/>
            </w:r>
          </w:hyperlink>
        </w:p>
        <w:p w:rsidR="005A593A" w:rsidP="226DB784" w:rsidRDefault="00CF1A76" w14:paraId="613EAA8A" w14:textId="0DB61484">
          <w:pPr>
            <w:pStyle w:val="TDC2"/>
            <w:tabs>
              <w:tab w:val="right" w:leader="dot" w:pos="9962"/>
            </w:tabs>
            <w:rPr>
              <w:rFonts w:asciiTheme="minorHAnsi" w:hAnsiTheme="minorHAnsi" w:eastAsiaTheme="minorEastAsia" w:cstheme="minorBidi"/>
              <w:noProof/>
              <w:lang w:eastAsia="es-CO"/>
            </w:rPr>
          </w:pPr>
          <w:hyperlink w:history="1" w:anchor="_Toc200357431">
            <w:r w:rsidRPr="0064717A" w:rsidR="005A593A">
              <w:rPr>
                <w:rStyle w:val="Hipervnculo"/>
                <w:noProof/>
              </w:rPr>
              <w:t xml:space="preserve">3.1 </w:t>
            </w:r>
            <w:r w:rsidR="00676BEC">
              <w:rPr>
                <w:rStyle w:val="Hipervnculo"/>
                <w:noProof/>
              </w:rPr>
              <w:t>P</w:t>
            </w:r>
            <w:r w:rsidRPr="0064717A" w:rsidR="005A593A">
              <w:rPr>
                <w:rStyle w:val="Hipervnculo"/>
                <w:noProof/>
              </w:rPr>
              <w:t>rocedimientos</w:t>
            </w:r>
            <w:r w:rsidR="005A593A">
              <w:rPr>
                <w:noProof/>
                <w:webHidden/>
              </w:rPr>
              <w:tab/>
            </w:r>
            <w:r w:rsidR="005A593A">
              <w:rPr>
                <w:noProof/>
                <w:webHidden/>
              </w:rPr>
              <w:fldChar w:fldCharType="begin"/>
            </w:r>
            <w:r w:rsidR="005A593A">
              <w:rPr>
                <w:noProof/>
                <w:webHidden/>
              </w:rPr>
              <w:instrText xml:space="preserve"> PAGEREF _Toc200357431 \h </w:instrText>
            </w:r>
            <w:r w:rsidR="005A593A">
              <w:rPr>
                <w:noProof/>
                <w:webHidden/>
              </w:rPr>
            </w:r>
            <w:r w:rsidR="005A593A">
              <w:rPr>
                <w:noProof/>
                <w:webHidden/>
              </w:rPr>
              <w:fldChar w:fldCharType="separate"/>
            </w:r>
            <w:r w:rsidR="005A593A">
              <w:rPr>
                <w:noProof/>
                <w:webHidden/>
              </w:rPr>
              <w:t>8</w:t>
            </w:r>
            <w:r w:rsidR="005A593A">
              <w:rPr>
                <w:noProof/>
                <w:webHidden/>
              </w:rPr>
              <w:fldChar w:fldCharType="end"/>
            </w:r>
          </w:hyperlink>
        </w:p>
        <w:p w:rsidR="005A593A" w:rsidP="226DB784" w:rsidRDefault="00CF1A76" w14:paraId="3C214ACC" w14:textId="632264EF">
          <w:pPr>
            <w:pStyle w:val="TDC1"/>
            <w:ind w:left="0"/>
            <w:rPr>
              <w:rFonts w:asciiTheme="minorHAnsi" w:hAnsiTheme="minorHAnsi" w:eastAsiaTheme="minorEastAsia" w:cstheme="minorBidi"/>
              <w:noProof/>
              <w:lang w:eastAsia="es-CO"/>
            </w:rPr>
          </w:pPr>
          <w:hyperlink w:history="1" w:anchor="_Toc200357432">
            <w:r w:rsidRPr="0064717A" w:rsidR="005A593A">
              <w:rPr>
                <w:rStyle w:val="Hipervnculo"/>
                <w:noProof/>
              </w:rPr>
              <w:t>4.</w:t>
            </w:r>
            <w:r w:rsidRPr="226DB784" w:rsidR="005A593A">
              <w:rPr>
                <w:rStyle w:val="Hipervnculo"/>
                <w:i/>
                <w:iCs/>
                <w:noProof/>
              </w:rPr>
              <w:t xml:space="preserve"> Check-in</w:t>
            </w:r>
            <w:r w:rsidRPr="0064717A" w:rsidR="005A593A">
              <w:rPr>
                <w:rStyle w:val="Hipervnculo"/>
                <w:noProof/>
              </w:rPr>
              <w:t xml:space="preserve"> – </w:t>
            </w:r>
            <w:r w:rsidR="00676BEC">
              <w:rPr>
                <w:rStyle w:val="Hipervnculo"/>
                <w:noProof/>
              </w:rPr>
              <w:t>r</w:t>
            </w:r>
            <w:r w:rsidRPr="0064717A" w:rsidR="005A593A">
              <w:rPr>
                <w:rStyle w:val="Hipervnculo"/>
                <w:noProof/>
              </w:rPr>
              <w:t>egistro y acomodación</w:t>
            </w:r>
            <w:r w:rsidR="005A593A">
              <w:rPr>
                <w:noProof/>
                <w:webHidden/>
              </w:rPr>
              <w:tab/>
            </w:r>
            <w:r w:rsidR="005A593A">
              <w:rPr>
                <w:noProof/>
                <w:webHidden/>
              </w:rPr>
              <w:fldChar w:fldCharType="begin"/>
            </w:r>
            <w:r w:rsidR="005A593A">
              <w:rPr>
                <w:noProof/>
                <w:webHidden/>
              </w:rPr>
              <w:instrText xml:space="preserve"> PAGEREF _Toc200357432 \h </w:instrText>
            </w:r>
            <w:r w:rsidR="005A593A">
              <w:rPr>
                <w:noProof/>
                <w:webHidden/>
              </w:rPr>
            </w:r>
            <w:r w:rsidR="005A593A">
              <w:rPr>
                <w:noProof/>
                <w:webHidden/>
              </w:rPr>
              <w:fldChar w:fldCharType="separate"/>
            </w:r>
            <w:r w:rsidR="005A593A">
              <w:rPr>
                <w:noProof/>
                <w:webHidden/>
              </w:rPr>
              <w:t>9</w:t>
            </w:r>
            <w:r w:rsidR="005A593A">
              <w:rPr>
                <w:noProof/>
                <w:webHidden/>
              </w:rPr>
              <w:fldChar w:fldCharType="end"/>
            </w:r>
          </w:hyperlink>
        </w:p>
        <w:p w:rsidR="005A593A" w:rsidP="005A593A" w:rsidRDefault="00CF1A76" w14:paraId="643F45B4" w14:textId="2743CE7E">
          <w:pPr>
            <w:pStyle w:val="TDC1"/>
            <w:ind w:left="0"/>
            <w:rPr>
              <w:rFonts w:asciiTheme="minorHAnsi" w:hAnsiTheme="minorHAnsi" w:eastAsiaTheme="minorEastAsia" w:cstheme="minorBidi"/>
              <w:noProof/>
              <w:lang w:eastAsia="es-CO"/>
            </w:rPr>
          </w:pPr>
          <w:hyperlink w:history="1" w:anchor="_Toc200357433">
            <w:r w:rsidRPr="0064717A" w:rsidR="005A593A">
              <w:rPr>
                <w:rStyle w:val="Hipervnculo"/>
                <w:noProof/>
              </w:rPr>
              <w:t>5. Sistema de información de alojamiento turístico</w:t>
            </w:r>
            <w:r w:rsidR="005A593A">
              <w:rPr>
                <w:noProof/>
                <w:webHidden/>
              </w:rPr>
              <w:tab/>
            </w:r>
            <w:r w:rsidR="005A593A">
              <w:rPr>
                <w:noProof/>
                <w:webHidden/>
              </w:rPr>
              <w:fldChar w:fldCharType="begin"/>
            </w:r>
            <w:r w:rsidR="005A593A">
              <w:rPr>
                <w:noProof/>
                <w:webHidden/>
              </w:rPr>
              <w:instrText xml:space="preserve"> PAGEREF _Toc200357433 \h </w:instrText>
            </w:r>
            <w:r w:rsidR="005A593A">
              <w:rPr>
                <w:noProof/>
                <w:webHidden/>
              </w:rPr>
            </w:r>
            <w:r w:rsidR="005A593A">
              <w:rPr>
                <w:noProof/>
                <w:webHidden/>
              </w:rPr>
              <w:fldChar w:fldCharType="separate"/>
            </w:r>
            <w:r w:rsidR="005A593A">
              <w:rPr>
                <w:noProof/>
                <w:webHidden/>
              </w:rPr>
              <w:t>13</w:t>
            </w:r>
            <w:r w:rsidR="005A593A">
              <w:rPr>
                <w:noProof/>
                <w:webHidden/>
              </w:rPr>
              <w:fldChar w:fldCharType="end"/>
            </w:r>
          </w:hyperlink>
        </w:p>
        <w:p w:rsidR="005A593A" w:rsidP="005A593A" w:rsidRDefault="00CF1A76" w14:paraId="6A62032C" w14:textId="0A88AFD6">
          <w:pPr>
            <w:pStyle w:val="TDC1"/>
            <w:ind w:left="284"/>
            <w:rPr>
              <w:rFonts w:asciiTheme="minorHAnsi" w:hAnsiTheme="minorHAnsi" w:eastAsiaTheme="minorEastAsia" w:cstheme="minorBidi"/>
              <w:noProof/>
              <w:lang w:eastAsia="es-CO"/>
            </w:rPr>
          </w:pPr>
          <w:hyperlink w:history="1" w:anchor="_Toc200357434">
            <w:r w:rsidRPr="0064717A" w:rsidR="005A593A">
              <w:rPr>
                <w:rStyle w:val="Hipervnculo"/>
                <w:noProof/>
              </w:rPr>
              <w:t>5.1 Técnicas de recolección de datos</w:t>
            </w:r>
            <w:r w:rsidR="005A593A">
              <w:rPr>
                <w:noProof/>
                <w:webHidden/>
              </w:rPr>
              <w:tab/>
            </w:r>
            <w:r w:rsidR="005A593A">
              <w:rPr>
                <w:noProof/>
                <w:webHidden/>
              </w:rPr>
              <w:fldChar w:fldCharType="begin"/>
            </w:r>
            <w:r w:rsidR="005A593A">
              <w:rPr>
                <w:noProof/>
                <w:webHidden/>
              </w:rPr>
              <w:instrText xml:space="preserve"> PAGEREF _Toc200357434 \h </w:instrText>
            </w:r>
            <w:r w:rsidR="005A593A">
              <w:rPr>
                <w:noProof/>
                <w:webHidden/>
              </w:rPr>
            </w:r>
            <w:r w:rsidR="005A593A">
              <w:rPr>
                <w:noProof/>
                <w:webHidden/>
              </w:rPr>
              <w:fldChar w:fldCharType="separate"/>
            </w:r>
            <w:r w:rsidR="005A593A">
              <w:rPr>
                <w:noProof/>
                <w:webHidden/>
              </w:rPr>
              <w:t>14</w:t>
            </w:r>
            <w:r w:rsidR="005A593A">
              <w:rPr>
                <w:noProof/>
                <w:webHidden/>
              </w:rPr>
              <w:fldChar w:fldCharType="end"/>
            </w:r>
          </w:hyperlink>
        </w:p>
        <w:p w:rsidR="005A593A" w:rsidRDefault="00CF1A76" w14:paraId="4D20A7B2" w14:textId="093EA414">
          <w:pPr>
            <w:pStyle w:val="TDC2"/>
            <w:tabs>
              <w:tab w:val="right" w:leader="dot" w:pos="9962"/>
            </w:tabs>
            <w:rPr>
              <w:rFonts w:asciiTheme="minorHAnsi" w:hAnsiTheme="minorHAnsi" w:eastAsiaTheme="minorEastAsia" w:cstheme="minorBidi"/>
              <w:noProof/>
              <w:lang w:eastAsia="es-CO"/>
            </w:rPr>
          </w:pPr>
          <w:hyperlink w:history="1" w:anchor="_Toc200357435">
            <w:r w:rsidRPr="0064717A" w:rsidR="005A593A">
              <w:rPr>
                <w:rStyle w:val="Hipervnculo"/>
                <w:noProof/>
              </w:rPr>
              <w:t>5.2 Ley 1581 de 2012 – Ley de protección de datos personales</w:t>
            </w:r>
            <w:r w:rsidR="005A593A">
              <w:rPr>
                <w:noProof/>
                <w:webHidden/>
              </w:rPr>
              <w:tab/>
            </w:r>
            <w:r w:rsidR="005A593A">
              <w:rPr>
                <w:noProof/>
                <w:webHidden/>
              </w:rPr>
              <w:fldChar w:fldCharType="begin"/>
            </w:r>
            <w:r w:rsidR="005A593A">
              <w:rPr>
                <w:noProof/>
                <w:webHidden/>
              </w:rPr>
              <w:instrText xml:space="preserve"> PAGEREF _Toc200357435 \h </w:instrText>
            </w:r>
            <w:r w:rsidR="005A593A">
              <w:rPr>
                <w:noProof/>
                <w:webHidden/>
              </w:rPr>
            </w:r>
            <w:r w:rsidR="005A593A">
              <w:rPr>
                <w:noProof/>
                <w:webHidden/>
              </w:rPr>
              <w:fldChar w:fldCharType="separate"/>
            </w:r>
            <w:r w:rsidR="005A593A">
              <w:rPr>
                <w:noProof/>
                <w:webHidden/>
              </w:rPr>
              <w:t>14</w:t>
            </w:r>
            <w:r w:rsidR="005A593A">
              <w:rPr>
                <w:noProof/>
                <w:webHidden/>
              </w:rPr>
              <w:fldChar w:fldCharType="end"/>
            </w:r>
          </w:hyperlink>
        </w:p>
        <w:p w:rsidR="005A593A" w:rsidP="005A593A" w:rsidRDefault="00CF1A76" w14:paraId="78CE230A" w14:textId="77DC7A93">
          <w:pPr>
            <w:pStyle w:val="TDC1"/>
            <w:ind w:left="0"/>
            <w:rPr>
              <w:rFonts w:asciiTheme="minorHAnsi" w:hAnsiTheme="minorHAnsi" w:eastAsiaTheme="minorEastAsia" w:cstheme="minorBidi"/>
              <w:noProof/>
              <w:lang w:eastAsia="es-CO"/>
            </w:rPr>
          </w:pPr>
          <w:hyperlink w:history="1" w:anchor="_Toc200357436">
            <w:r w:rsidRPr="0064717A" w:rsidR="005A593A">
              <w:rPr>
                <w:rStyle w:val="Hipervnculo"/>
                <w:noProof/>
              </w:rPr>
              <w:t>6. Tarjeta de Registro de Alojamiento – TRA</w:t>
            </w:r>
            <w:r w:rsidR="005A593A">
              <w:rPr>
                <w:noProof/>
                <w:webHidden/>
              </w:rPr>
              <w:tab/>
            </w:r>
            <w:r w:rsidR="005A593A">
              <w:rPr>
                <w:noProof/>
                <w:webHidden/>
              </w:rPr>
              <w:fldChar w:fldCharType="begin"/>
            </w:r>
            <w:r w:rsidR="005A593A">
              <w:rPr>
                <w:noProof/>
                <w:webHidden/>
              </w:rPr>
              <w:instrText xml:space="preserve"> PAGEREF _Toc200357436 \h </w:instrText>
            </w:r>
            <w:r w:rsidR="005A593A">
              <w:rPr>
                <w:noProof/>
                <w:webHidden/>
              </w:rPr>
            </w:r>
            <w:r w:rsidR="005A593A">
              <w:rPr>
                <w:noProof/>
                <w:webHidden/>
              </w:rPr>
              <w:fldChar w:fldCharType="separate"/>
            </w:r>
            <w:r w:rsidR="005A593A">
              <w:rPr>
                <w:noProof/>
                <w:webHidden/>
              </w:rPr>
              <w:t>15</w:t>
            </w:r>
            <w:r w:rsidR="005A593A">
              <w:rPr>
                <w:noProof/>
                <w:webHidden/>
              </w:rPr>
              <w:fldChar w:fldCharType="end"/>
            </w:r>
          </w:hyperlink>
        </w:p>
        <w:p w:rsidR="005A593A" w:rsidP="005A593A" w:rsidRDefault="00CF1A76" w14:paraId="17232C7F" w14:textId="31234FA5">
          <w:pPr>
            <w:pStyle w:val="TDC1"/>
            <w:ind w:hanging="436"/>
            <w:rPr>
              <w:rFonts w:asciiTheme="minorHAnsi" w:hAnsiTheme="minorHAnsi" w:eastAsiaTheme="minorEastAsia" w:cstheme="minorBidi"/>
              <w:noProof/>
              <w:lang w:eastAsia="es-CO"/>
            </w:rPr>
          </w:pPr>
          <w:hyperlink w:history="1" w:anchor="_Toc200357437">
            <w:r w:rsidRPr="0064717A" w:rsidR="005A593A">
              <w:rPr>
                <w:rStyle w:val="Hipervnculo"/>
                <w:noProof/>
              </w:rPr>
              <w:t>6.2 Tipos de documentos de identidad</w:t>
            </w:r>
            <w:r w:rsidR="005A593A">
              <w:rPr>
                <w:noProof/>
                <w:webHidden/>
              </w:rPr>
              <w:tab/>
            </w:r>
            <w:r w:rsidR="005A593A">
              <w:rPr>
                <w:noProof/>
                <w:webHidden/>
              </w:rPr>
              <w:fldChar w:fldCharType="begin"/>
            </w:r>
            <w:r w:rsidR="005A593A">
              <w:rPr>
                <w:noProof/>
                <w:webHidden/>
              </w:rPr>
              <w:instrText xml:space="preserve"> PAGEREF _Toc200357437 \h </w:instrText>
            </w:r>
            <w:r w:rsidR="005A593A">
              <w:rPr>
                <w:noProof/>
                <w:webHidden/>
              </w:rPr>
            </w:r>
            <w:r w:rsidR="005A593A">
              <w:rPr>
                <w:noProof/>
                <w:webHidden/>
              </w:rPr>
              <w:fldChar w:fldCharType="separate"/>
            </w:r>
            <w:r w:rsidR="005A593A">
              <w:rPr>
                <w:noProof/>
                <w:webHidden/>
              </w:rPr>
              <w:t>16</w:t>
            </w:r>
            <w:r w:rsidR="005A593A">
              <w:rPr>
                <w:noProof/>
                <w:webHidden/>
              </w:rPr>
              <w:fldChar w:fldCharType="end"/>
            </w:r>
          </w:hyperlink>
        </w:p>
        <w:p w:rsidR="005A593A" w:rsidP="005A593A" w:rsidRDefault="00CF1A76" w14:paraId="3B6ED356" w14:textId="144AA8A8">
          <w:pPr>
            <w:pStyle w:val="TDC1"/>
            <w:ind w:hanging="436"/>
            <w:rPr>
              <w:rFonts w:asciiTheme="minorHAnsi" w:hAnsiTheme="minorHAnsi" w:eastAsiaTheme="minorEastAsia" w:cstheme="minorBidi"/>
              <w:noProof/>
              <w:lang w:eastAsia="es-CO"/>
            </w:rPr>
          </w:pPr>
          <w:hyperlink w:history="1" w:anchor="_Toc200357438">
            <w:r w:rsidRPr="0064717A" w:rsidR="005A593A">
              <w:rPr>
                <w:rStyle w:val="Hipervnculo"/>
                <w:noProof/>
              </w:rPr>
              <w:t>6.3 Equivalencias de documentos</w:t>
            </w:r>
            <w:r w:rsidR="005A593A">
              <w:rPr>
                <w:noProof/>
                <w:webHidden/>
              </w:rPr>
              <w:tab/>
            </w:r>
            <w:r w:rsidR="005A593A">
              <w:rPr>
                <w:noProof/>
                <w:webHidden/>
              </w:rPr>
              <w:fldChar w:fldCharType="begin"/>
            </w:r>
            <w:r w:rsidR="005A593A">
              <w:rPr>
                <w:noProof/>
                <w:webHidden/>
              </w:rPr>
              <w:instrText xml:space="preserve"> PAGEREF _Toc200357438 \h </w:instrText>
            </w:r>
            <w:r w:rsidR="005A593A">
              <w:rPr>
                <w:noProof/>
                <w:webHidden/>
              </w:rPr>
            </w:r>
            <w:r w:rsidR="005A593A">
              <w:rPr>
                <w:noProof/>
                <w:webHidden/>
              </w:rPr>
              <w:fldChar w:fldCharType="separate"/>
            </w:r>
            <w:r w:rsidR="005A593A">
              <w:rPr>
                <w:noProof/>
                <w:webHidden/>
              </w:rPr>
              <w:t>17</w:t>
            </w:r>
            <w:r w:rsidR="005A593A">
              <w:rPr>
                <w:noProof/>
                <w:webHidden/>
              </w:rPr>
              <w:fldChar w:fldCharType="end"/>
            </w:r>
          </w:hyperlink>
        </w:p>
        <w:p w:rsidR="005A593A" w:rsidP="005A593A" w:rsidRDefault="00CF1A76" w14:paraId="25AE63DC" w14:textId="0BAE6BDD">
          <w:pPr>
            <w:pStyle w:val="TDC1"/>
            <w:ind w:hanging="436"/>
            <w:rPr>
              <w:rFonts w:asciiTheme="minorHAnsi" w:hAnsiTheme="minorHAnsi" w:eastAsiaTheme="minorEastAsia" w:cstheme="minorBidi"/>
              <w:noProof/>
              <w:lang w:eastAsia="es-CO"/>
            </w:rPr>
          </w:pPr>
          <w:hyperlink w:history="1" w:anchor="_Toc200357439">
            <w:r w:rsidRPr="0064717A" w:rsidR="005A593A">
              <w:rPr>
                <w:rStyle w:val="Hipervnculo"/>
                <w:noProof/>
              </w:rPr>
              <w:t>6.4 Permisos especiales para el registro en la TRA</w:t>
            </w:r>
            <w:r w:rsidR="005A593A">
              <w:rPr>
                <w:noProof/>
                <w:webHidden/>
              </w:rPr>
              <w:tab/>
            </w:r>
            <w:r w:rsidR="005A593A">
              <w:rPr>
                <w:noProof/>
                <w:webHidden/>
              </w:rPr>
              <w:fldChar w:fldCharType="begin"/>
            </w:r>
            <w:r w:rsidR="005A593A">
              <w:rPr>
                <w:noProof/>
                <w:webHidden/>
              </w:rPr>
              <w:instrText xml:space="preserve"> PAGEREF _Toc200357439 \h </w:instrText>
            </w:r>
            <w:r w:rsidR="005A593A">
              <w:rPr>
                <w:noProof/>
                <w:webHidden/>
              </w:rPr>
            </w:r>
            <w:r w:rsidR="005A593A">
              <w:rPr>
                <w:noProof/>
                <w:webHidden/>
              </w:rPr>
              <w:fldChar w:fldCharType="separate"/>
            </w:r>
            <w:r w:rsidR="005A593A">
              <w:rPr>
                <w:noProof/>
                <w:webHidden/>
              </w:rPr>
              <w:t>18</w:t>
            </w:r>
            <w:r w:rsidR="005A593A">
              <w:rPr>
                <w:noProof/>
                <w:webHidden/>
              </w:rPr>
              <w:fldChar w:fldCharType="end"/>
            </w:r>
          </w:hyperlink>
        </w:p>
        <w:p w:rsidR="005A593A" w:rsidP="005A593A" w:rsidRDefault="00CF1A76" w14:paraId="2E39ABB1" w14:textId="4F6F2AD5">
          <w:pPr>
            <w:pStyle w:val="TDC1"/>
            <w:ind w:hanging="436"/>
            <w:rPr>
              <w:rFonts w:asciiTheme="minorHAnsi" w:hAnsiTheme="minorHAnsi" w:eastAsiaTheme="minorEastAsia" w:cstheme="minorBidi"/>
              <w:noProof/>
              <w:lang w:eastAsia="es-CO"/>
            </w:rPr>
          </w:pPr>
          <w:hyperlink w:history="1" w:anchor="_Toc200357440">
            <w:r w:rsidRPr="0064717A" w:rsidR="005A593A">
              <w:rPr>
                <w:rStyle w:val="Hipervnculo"/>
                <w:noProof/>
              </w:rPr>
              <w:t xml:space="preserve">6.5 Tipos de fraude en el registro de </w:t>
            </w:r>
            <w:r w:rsidRPr="0064717A" w:rsidR="005A593A">
              <w:rPr>
                <w:rStyle w:val="Hipervnculo"/>
                <w:i/>
                <w:iCs/>
                <w:noProof/>
              </w:rPr>
              <w:t>check-in</w:t>
            </w:r>
            <w:r w:rsidR="005A593A">
              <w:rPr>
                <w:noProof/>
                <w:webHidden/>
              </w:rPr>
              <w:tab/>
            </w:r>
            <w:r w:rsidR="005A593A">
              <w:rPr>
                <w:noProof/>
                <w:webHidden/>
              </w:rPr>
              <w:fldChar w:fldCharType="begin"/>
            </w:r>
            <w:r w:rsidR="005A593A">
              <w:rPr>
                <w:noProof/>
                <w:webHidden/>
              </w:rPr>
              <w:instrText xml:space="preserve"> PAGEREF _Toc200357440 \h </w:instrText>
            </w:r>
            <w:r w:rsidR="005A593A">
              <w:rPr>
                <w:noProof/>
                <w:webHidden/>
              </w:rPr>
            </w:r>
            <w:r w:rsidR="005A593A">
              <w:rPr>
                <w:noProof/>
                <w:webHidden/>
              </w:rPr>
              <w:fldChar w:fldCharType="separate"/>
            </w:r>
            <w:r w:rsidR="005A593A">
              <w:rPr>
                <w:noProof/>
                <w:webHidden/>
              </w:rPr>
              <w:t>19</w:t>
            </w:r>
            <w:r w:rsidR="005A593A">
              <w:rPr>
                <w:noProof/>
                <w:webHidden/>
              </w:rPr>
              <w:fldChar w:fldCharType="end"/>
            </w:r>
          </w:hyperlink>
        </w:p>
        <w:p w:rsidR="005A593A" w:rsidP="005A593A" w:rsidRDefault="00CF1A76" w14:paraId="757C64B0" w14:textId="412AC796">
          <w:pPr>
            <w:pStyle w:val="TDC1"/>
            <w:ind w:hanging="436"/>
            <w:rPr>
              <w:rFonts w:asciiTheme="minorHAnsi" w:hAnsiTheme="minorHAnsi" w:eastAsiaTheme="minorEastAsia" w:cstheme="minorBidi"/>
              <w:noProof/>
              <w:lang w:eastAsia="es-CO"/>
            </w:rPr>
          </w:pPr>
          <w:hyperlink w:history="1" w:anchor="_Toc200357441">
            <w:r w:rsidRPr="0064717A" w:rsidR="005A593A">
              <w:rPr>
                <w:rStyle w:val="Hipervnculo"/>
                <w:bCs/>
                <w:noProof/>
              </w:rPr>
              <w:t>6.6 Condiciones del servicio</w:t>
            </w:r>
            <w:r w:rsidR="005A593A">
              <w:rPr>
                <w:noProof/>
                <w:webHidden/>
              </w:rPr>
              <w:tab/>
            </w:r>
            <w:r w:rsidR="005A593A">
              <w:rPr>
                <w:noProof/>
                <w:webHidden/>
              </w:rPr>
              <w:fldChar w:fldCharType="begin"/>
            </w:r>
            <w:r w:rsidR="005A593A">
              <w:rPr>
                <w:noProof/>
                <w:webHidden/>
              </w:rPr>
              <w:instrText xml:space="preserve"> PAGEREF _Toc200357441 \h </w:instrText>
            </w:r>
            <w:r w:rsidR="005A593A">
              <w:rPr>
                <w:noProof/>
                <w:webHidden/>
              </w:rPr>
            </w:r>
            <w:r w:rsidR="005A593A">
              <w:rPr>
                <w:noProof/>
                <w:webHidden/>
              </w:rPr>
              <w:fldChar w:fldCharType="separate"/>
            </w:r>
            <w:r w:rsidR="005A593A">
              <w:rPr>
                <w:noProof/>
                <w:webHidden/>
              </w:rPr>
              <w:t>19</w:t>
            </w:r>
            <w:r w:rsidR="005A593A">
              <w:rPr>
                <w:noProof/>
                <w:webHidden/>
              </w:rPr>
              <w:fldChar w:fldCharType="end"/>
            </w:r>
          </w:hyperlink>
        </w:p>
        <w:p w:rsidR="005A593A" w:rsidP="005A593A" w:rsidRDefault="00CF1A76" w14:paraId="402FA767" w14:textId="5C1EFB54">
          <w:pPr>
            <w:pStyle w:val="TDC1"/>
            <w:ind w:hanging="436"/>
            <w:rPr>
              <w:rFonts w:asciiTheme="minorHAnsi" w:hAnsiTheme="minorHAnsi" w:eastAsiaTheme="minorEastAsia" w:cstheme="minorBidi"/>
              <w:noProof/>
              <w:lang w:eastAsia="es-CO"/>
            </w:rPr>
          </w:pPr>
          <w:hyperlink w:history="1" w:anchor="_Toc200357442">
            <w:r w:rsidRPr="0064717A" w:rsidR="005A593A">
              <w:rPr>
                <w:rStyle w:val="Hipervnculo"/>
                <w:noProof/>
              </w:rPr>
              <w:t>6.7 Prevención de la Explotación Sexual Comercial de Niñas, Niños y Adolescentes (ESCCNA)</w:t>
            </w:r>
            <w:r w:rsidR="005A593A">
              <w:rPr>
                <w:noProof/>
                <w:webHidden/>
              </w:rPr>
              <w:tab/>
            </w:r>
            <w:r w:rsidR="005A593A">
              <w:rPr>
                <w:noProof/>
                <w:webHidden/>
              </w:rPr>
              <w:fldChar w:fldCharType="begin"/>
            </w:r>
            <w:r w:rsidR="005A593A">
              <w:rPr>
                <w:noProof/>
                <w:webHidden/>
              </w:rPr>
              <w:instrText xml:space="preserve"> PAGEREF _Toc200357442 \h </w:instrText>
            </w:r>
            <w:r w:rsidR="005A593A">
              <w:rPr>
                <w:noProof/>
                <w:webHidden/>
              </w:rPr>
            </w:r>
            <w:r w:rsidR="005A593A">
              <w:rPr>
                <w:noProof/>
                <w:webHidden/>
              </w:rPr>
              <w:fldChar w:fldCharType="separate"/>
            </w:r>
            <w:r w:rsidR="005A593A">
              <w:rPr>
                <w:noProof/>
                <w:webHidden/>
              </w:rPr>
              <w:t>20</w:t>
            </w:r>
            <w:r w:rsidR="005A593A">
              <w:rPr>
                <w:noProof/>
                <w:webHidden/>
              </w:rPr>
              <w:fldChar w:fldCharType="end"/>
            </w:r>
          </w:hyperlink>
        </w:p>
        <w:p w:rsidR="005A593A" w:rsidP="005A593A" w:rsidRDefault="00CF1A76" w14:paraId="7F35F0CF" w14:textId="1FAAC8EA">
          <w:pPr>
            <w:pStyle w:val="TDC1"/>
            <w:ind w:left="0"/>
            <w:rPr>
              <w:rFonts w:asciiTheme="minorHAnsi" w:hAnsiTheme="minorHAnsi" w:eastAsiaTheme="minorEastAsia" w:cstheme="minorBidi"/>
              <w:noProof/>
              <w:lang w:eastAsia="es-CO"/>
            </w:rPr>
          </w:pPr>
          <w:hyperlink w:history="1" w:anchor="_Toc200357443">
            <w:r w:rsidRPr="0064717A" w:rsidR="005A593A">
              <w:rPr>
                <w:rStyle w:val="Hipervnculo"/>
                <w:noProof/>
              </w:rPr>
              <w:t>7. Sistema de control de llaves</w:t>
            </w:r>
            <w:r w:rsidR="005A593A">
              <w:rPr>
                <w:noProof/>
                <w:webHidden/>
              </w:rPr>
              <w:tab/>
            </w:r>
            <w:r w:rsidR="005A593A">
              <w:rPr>
                <w:noProof/>
                <w:webHidden/>
              </w:rPr>
              <w:fldChar w:fldCharType="begin"/>
            </w:r>
            <w:r w:rsidR="005A593A">
              <w:rPr>
                <w:noProof/>
                <w:webHidden/>
              </w:rPr>
              <w:instrText xml:space="preserve"> PAGEREF _Toc200357443 \h </w:instrText>
            </w:r>
            <w:r w:rsidR="005A593A">
              <w:rPr>
                <w:noProof/>
                <w:webHidden/>
              </w:rPr>
            </w:r>
            <w:r w:rsidR="005A593A">
              <w:rPr>
                <w:noProof/>
                <w:webHidden/>
              </w:rPr>
              <w:fldChar w:fldCharType="separate"/>
            </w:r>
            <w:r w:rsidR="005A593A">
              <w:rPr>
                <w:noProof/>
                <w:webHidden/>
              </w:rPr>
              <w:t>21</w:t>
            </w:r>
            <w:r w:rsidR="005A593A">
              <w:rPr>
                <w:noProof/>
                <w:webHidden/>
              </w:rPr>
              <w:fldChar w:fldCharType="end"/>
            </w:r>
          </w:hyperlink>
        </w:p>
        <w:p w:rsidR="005A593A" w:rsidP="005A593A" w:rsidRDefault="00CF1A76" w14:paraId="53641F99" w14:textId="38DBD1E0">
          <w:pPr>
            <w:pStyle w:val="TDC1"/>
            <w:ind w:hanging="436"/>
            <w:rPr>
              <w:rFonts w:asciiTheme="minorHAnsi" w:hAnsiTheme="minorHAnsi" w:eastAsiaTheme="minorEastAsia" w:cstheme="minorBidi"/>
              <w:noProof/>
              <w:lang w:eastAsia="es-CO"/>
            </w:rPr>
          </w:pPr>
          <w:hyperlink w:history="1" w:anchor="_Toc200357444">
            <w:r w:rsidRPr="0064717A" w:rsidR="005A593A">
              <w:rPr>
                <w:rStyle w:val="Hipervnculo"/>
                <w:noProof/>
              </w:rPr>
              <w:t>7.1 Procedimiento</w:t>
            </w:r>
            <w:r w:rsidR="005A593A">
              <w:rPr>
                <w:noProof/>
                <w:webHidden/>
              </w:rPr>
              <w:tab/>
            </w:r>
            <w:r w:rsidR="005A593A">
              <w:rPr>
                <w:noProof/>
                <w:webHidden/>
              </w:rPr>
              <w:fldChar w:fldCharType="begin"/>
            </w:r>
            <w:r w:rsidR="005A593A">
              <w:rPr>
                <w:noProof/>
                <w:webHidden/>
              </w:rPr>
              <w:instrText xml:space="preserve"> PAGEREF _Toc200357444 \h </w:instrText>
            </w:r>
            <w:r w:rsidR="005A593A">
              <w:rPr>
                <w:noProof/>
                <w:webHidden/>
              </w:rPr>
            </w:r>
            <w:r w:rsidR="005A593A">
              <w:rPr>
                <w:noProof/>
                <w:webHidden/>
              </w:rPr>
              <w:fldChar w:fldCharType="separate"/>
            </w:r>
            <w:r w:rsidR="005A593A">
              <w:rPr>
                <w:noProof/>
                <w:webHidden/>
              </w:rPr>
              <w:t>22</w:t>
            </w:r>
            <w:r w:rsidR="005A593A">
              <w:rPr>
                <w:noProof/>
                <w:webHidden/>
              </w:rPr>
              <w:fldChar w:fldCharType="end"/>
            </w:r>
          </w:hyperlink>
        </w:p>
        <w:p w:rsidR="005A593A" w:rsidRDefault="00CF1A76" w14:paraId="431D07B9" w14:textId="737A93C5">
          <w:pPr>
            <w:pStyle w:val="TDC1"/>
            <w:tabs>
              <w:tab w:val="left" w:pos="1320"/>
            </w:tabs>
            <w:rPr>
              <w:rFonts w:asciiTheme="minorHAnsi" w:hAnsiTheme="minorHAnsi" w:eastAsiaTheme="minorEastAsia" w:cstheme="minorBidi"/>
              <w:noProof/>
              <w:lang w:eastAsia="es-CO"/>
            </w:rPr>
          </w:pPr>
          <w:hyperlink w:history="1" w:anchor="_Toc200357445">
            <w:r w:rsidRPr="0064717A" w:rsidR="005A593A">
              <w:rPr>
                <w:rStyle w:val="Hipervnculo"/>
                <w:noProof/>
              </w:rPr>
              <w:t>D.</w:t>
            </w:r>
            <w:r w:rsidR="005A593A">
              <w:rPr>
                <w:rFonts w:asciiTheme="minorHAnsi" w:hAnsiTheme="minorHAnsi" w:eastAsiaTheme="minorEastAsia" w:cstheme="minorBidi"/>
                <w:noProof/>
                <w:lang w:eastAsia="es-CO"/>
              </w:rPr>
              <w:tab/>
            </w:r>
            <w:r w:rsidRPr="0064717A" w:rsidR="005A593A">
              <w:rPr>
                <w:rStyle w:val="Hipervnculo"/>
                <w:noProof/>
              </w:rPr>
              <w:t>SÍNTESIS</w:t>
            </w:r>
            <w:r w:rsidR="005A593A">
              <w:rPr>
                <w:noProof/>
                <w:webHidden/>
              </w:rPr>
              <w:tab/>
            </w:r>
            <w:r w:rsidR="005A593A">
              <w:rPr>
                <w:noProof/>
                <w:webHidden/>
              </w:rPr>
              <w:fldChar w:fldCharType="begin"/>
            </w:r>
            <w:r w:rsidR="005A593A">
              <w:rPr>
                <w:noProof/>
                <w:webHidden/>
              </w:rPr>
              <w:instrText xml:space="preserve"> PAGEREF _Toc200357445 \h </w:instrText>
            </w:r>
            <w:r w:rsidR="005A593A">
              <w:rPr>
                <w:noProof/>
                <w:webHidden/>
              </w:rPr>
            </w:r>
            <w:r w:rsidR="005A593A">
              <w:rPr>
                <w:noProof/>
                <w:webHidden/>
              </w:rPr>
              <w:fldChar w:fldCharType="separate"/>
            </w:r>
            <w:r w:rsidR="005A593A">
              <w:rPr>
                <w:noProof/>
                <w:webHidden/>
              </w:rPr>
              <w:t>22</w:t>
            </w:r>
            <w:r w:rsidR="005A593A">
              <w:rPr>
                <w:noProof/>
                <w:webHidden/>
              </w:rPr>
              <w:fldChar w:fldCharType="end"/>
            </w:r>
          </w:hyperlink>
        </w:p>
        <w:p w:rsidR="005A593A" w:rsidRDefault="00CF1A76" w14:paraId="4BBE2790" w14:textId="181F019F">
          <w:pPr>
            <w:pStyle w:val="TDC1"/>
            <w:tabs>
              <w:tab w:val="left" w:pos="1320"/>
            </w:tabs>
            <w:rPr>
              <w:rFonts w:asciiTheme="minorHAnsi" w:hAnsiTheme="minorHAnsi" w:eastAsiaTheme="minorEastAsia" w:cstheme="minorBidi"/>
              <w:noProof/>
              <w:lang w:eastAsia="es-CO"/>
            </w:rPr>
          </w:pPr>
          <w:hyperlink w:history="1" w:anchor="_Toc200357446">
            <w:r w:rsidRPr="0064717A" w:rsidR="005A593A">
              <w:rPr>
                <w:rStyle w:val="Hipervnculo"/>
                <w:noProof/>
              </w:rPr>
              <w:t>E.</w:t>
            </w:r>
            <w:r w:rsidR="005A593A">
              <w:rPr>
                <w:rFonts w:asciiTheme="minorHAnsi" w:hAnsiTheme="minorHAnsi" w:eastAsiaTheme="minorEastAsia" w:cstheme="minorBidi"/>
                <w:noProof/>
                <w:lang w:eastAsia="es-CO"/>
              </w:rPr>
              <w:tab/>
            </w:r>
            <w:r w:rsidRPr="0064717A" w:rsidR="005A593A">
              <w:rPr>
                <w:rStyle w:val="Hipervnculo"/>
                <w:noProof/>
              </w:rPr>
              <w:t>ACTIVIDADES DIDÁCTICAS</w:t>
            </w:r>
            <w:r w:rsidR="005A593A">
              <w:rPr>
                <w:noProof/>
                <w:webHidden/>
              </w:rPr>
              <w:tab/>
            </w:r>
            <w:r w:rsidR="005A593A">
              <w:rPr>
                <w:noProof/>
                <w:webHidden/>
              </w:rPr>
              <w:fldChar w:fldCharType="begin"/>
            </w:r>
            <w:r w:rsidR="005A593A">
              <w:rPr>
                <w:noProof/>
                <w:webHidden/>
              </w:rPr>
              <w:instrText xml:space="preserve"> PAGEREF _Toc200357446 \h </w:instrText>
            </w:r>
            <w:r w:rsidR="005A593A">
              <w:rPr>
                <w:noProof/>
                <w:webHidden/>
              </w:rPr>
            </w:r>
            <w:r w:rsidR="005A593A">
              <w:rPr>
                <w:noProof/>
                <w:webHidden/>
              </w:rPr>
              <w:fldChar w:fldCharType="separate"/>
            </w:r>
            <w:r w:rsidR="005A593A">
              <w:rPr>
                <w:noProof/>
                <w:webHidden/>
              </w:rPr>
              <w:t>24</w:t>
            </w:r>
            <w:r w:rsidR="005A593A">
              <w:rPr>
                <w:noProof/>
                <w:webHidden/>
              </w:rPr>
              <w:fldChar w:fldCharType="end"/>
            </w:r>
          </w:hyperlink>
        </w:p>
        <w:p w:rsidR="005A593A" w:rsidRDefault="00CF1A76" w14:paraId="5900939B" w14:textId="5FB20424">
          <w:pPr>
            <w:pStyle w:val="TDC1"/>
            <w:tabs>
              <w:tab w:val="left" w:pos="1320"/>
            </w:tabs>
            <w:rPr>
              <w:rFonts w:asciiTheme="minorHAnsi" w:hAnsiTheme="minorHAnsi" w:eastAsiaTheme="minorEastAsia" w:cstheme="minorBidi"/>
              <w:noProof/>
              <w:lang w:eastAsia="es-CO"/>
            </w:rPr>
          </w:pPr>
          <w:hyperlink w:history="1" w:anchor="_Toc200357447">
            <w:r w:rsidRPr="0064717A" w:rsidR="005A593A">
              <w:rPr>
                <w:rStyle w:val="Hipervnculo"/>
                <w:bCs/>
                <w:noProof/>
              </w:rPr>
              <w:t>F.</w:t>
            </w:r>
            <w:r w:rsidR="005A593A">
              <w:rPr>
                <w:rFonts w:asciiTheme="minorHAnsi" w:hAnsiTheme="minorHAnsi" w:eastAsiaTheme="minorEastAsia" w:cstheme="minorBidi"/>
                <w:noProof/>
                <w:lang w:eastAsia="es-CO"/>
              </w:rPr>
              <w:tab/>
            </w:r>
            <w:r w:rsidRPr="0064717A" w:rsidR="005A593A">
              <w:rPr>
                <w:rStyle w:val="Hipervnculo"/>
                <w:bCs/>
                <w:noProof/>
              </w:rPr>
              <w:t>MATERIAL COMPLEMENTARIO</w:t>
            </w:r>
            <w:r w:rsidR="005A593A">
              <w:rPr>
                <w:noProof/>
                <w:webHidden/>
              </w:rPr>
              <w:tab/>
            </w:r>
            <w:r w:rsidR="005A593A">
              <w:rPr>
                <w:noProof/>
                <w:webHidden/>
              </w:rPr>
              <w:fldChar w:fldCharType="begin"/>
            </w:r>
            <w:r w:rsidR="005A593A">
              <w:rPr>
                <w:noProof/>
                <w:webHidden/>
              </w:rPr>
              <w:instrText xml:space="preserve"> PAGEREF _Toc200357447 \h </w:instrText>
            </w:r>
            <w:r w:rsidR="005A593A">
              <w:rPr>
                <w:noProof/>
                <w:webHidden/>
              </w:rPr>
            </w:r>
            <w:r w:rsidR="005A593A">
              <w:rPr>
                <w:noProof/>
                <w:webHidden/>
              </w:rPr>
              <w:fldChar w:fldCharType="separate"/>
            </w:r>
            <w:r w:rsidR="005A593A">
              <w:rPr>
                <w:noProof/>
                <w:webHidden/>
              </w:rPr>
              <w:t>25</w:t>
            </w:r>
            <w:r w:rsidR="005A593A">
              <w:rPr>
                <w:noProof/>
                <w:webHidden/>
              </w:rPr>
              <w:fldChar w:fldCharType="end"/>
            </w:r>
          </w:hyperlink>
        </w:p>
        <w:p w:rsidR="005A593A" w:rsidRDefault="00CF1A76" w14:paraId="062B886A" w14:textId="4C953B91">
          <w:pPr>
            <w:pStyle w:val="TDC1"/>
            <w:tabs>
              <w:tab w:val="left" w:pos="1320"/>
            </w:tabs>
            <w:rPr>
              <w:rFonts w:asciiTheme="minorHAnsi" w:hAnsiTheme="minorHAnsi" w:eastAsiaTheme="minorEastAsia" w:cstheme="minorBidi"/>
              <w:noProof/>
              <w:lang w:eastAsia="es-CO"/>
            </w:rPr>
          </w:pPr>
          <w:hyperlink w:history="1" w:anchor="_Toc200357448">
            <w:r w:rsidRPr="0064717A" w:rsidR="005A593A">
              <w:rPr>
                <w:rStyle w:val="Hipervnculo"/>
                <w:noProof/>
              </w:rPr>
              <w:t>G.</w:t>
            </w:r>
            <w:r w:rsidR="005A593A">
              <w:rPr>
                <w:rFonts w:asciiTheme="minorHAnsi" w:hAnsiTheme="minorHAnsi" w:eastAsiaTheme="minorEastAsia" w:cstheme="minorBidi"/>
                <w:noProof/>
                <w:lang w:eastAsia="es-CO"/>
              </w:rPr>
              <w:tab/>
            </w:r>
            <w:r w:rsidRPr="0064717A" w:rsidR="005A593A">
              <w:rPr>
                <w:rStyle w:val="Hipervnculo"/>
                <w:noProof/>
              </w:rPr>
              <w:t>GLOSARIO</w:t>
            </w:r>
            <w:r w:rsidR="005A593A">
              <w:rPr>
                <w:noProof/>
                <w:webHidden/>
              </w:rPr>
              <w:tab/>
            </w:r>
            <w:r w:rsidR="005A593A">
              <w:rPr>
                <w:noProof/>
                <w:webHidden/>
              </w:rPr>
              <w:fldChar w:fldCharType="begin"/>
            </w:r>
            <w:r w:rsidR="005A593A">
              <w:rPr>
                <w:noProof/>
                <w:webHidden/>
              </w:rPr>
              <w:instrText xml:space="preserve"> PAGEREF _Toc200357448 \h </w:instrText>
            </w:r>
            <w:r w:rsidR="005A593A">
              <w:rPr>
                <w:noProof/>
                <w:webHidden/>
              </w:rPr>
            </w:r>
            <w:r w:rsidR="005A593A">
              <w:rPr>
                <w:noProof/>
                <w:webHidden/>
              </w:rPr>
              <w:fldChar w:fldCharType="separate"/>
            </w:r>
            <w:r w:rsidR="005A593A">
              <w:rPr>
                <w:noProof/>
                <w:webHidden/>
              </w:rPr>
              <w:t>25</w:t>
            </w:r>
            <w:r w:rsidR="005A593A">
              <w:rPr>
                <w:noProof/>
                <w:webHidden/>
              </w:rPr>
              <w:fldChar w:fldCharType="end"/>
            </w:r>
          </w:hyperlink>
        </w:p>
        <w:p w:rsidR="005A593A" w:rsidRDefault="00CF1A76" w14:paraId="4F1CFB96" w14:textId="676F832C">
          <w:pPr>
            <w:pStyle w:val="TDC1"/>
            <w:tabs>
              <w:tab w:val="left" w:pos="1320"/>
            </w:tabs>
            <w:rPr>
              <w:rFonts w:asciiTheme="minorHAnsi" w:hAnsiTheme="minorHAnsi" w:eastAsiaTheme="minorEastAsia" w:cstheme="minorBidi"/>
              <w:noProof/>
              <w:lang w:eastAsia="es-CO"/>
            </w:rPr>
          </w:pPr>
          <w:hyperlink w:history="1" w:anchor="_Toc200357449">
            <w:r w:rsidRPr="0064717A" w:rsidR="005A593A">
              <w:rPr>
                <w:rStyle w:val="Hipervnculo"/>
                <w:bCs/>
                <w:noProof/>
              </w:rPr>
              <w:t>H.</w:t>
            </w:r>
            <w:r w:rsidR="005A593A">
              <w:rPr>
                <w:rFonts w:asciiTheme="minorHAnsi" w:hAnsiTheme="minorHAnsi" w:eastAsiaTheme="minorEastAsia" w:cstheme="minorBidi"/>
                <w:noProof/>
                <w:lang w:eastAsia="es-CO"/>
              </w:rPr>
              <w:tab/>
            </w:r>
            <w:r w:rsidRPr="0064717A" w:rsidR="005A593A">
              <w:rPr>
                <w:rStyle w:val="Hipervnculo"/>
                <w:bCs/>
                <w:noProof/>
              </w:rPr>
              <w:t>REFERENCIAS BIBLIOGRÁFICAS:</w:t>
            </w:r>
            <w:r w:rsidR="005A593A">
              <w:rPr>
                <w:noProof/>
                <w:webHidden/>
              </w:rPr>
              <w:tab/>
            </w:r>
            <w:r w:rsidR="005A593A">
              <w:rPr>
                <w:noProof/>
                <w:webHidden/>
              </w:rPr>
              <w:fldChar w:fldCharType="begin"/>
            </w:r>
            <w:r w:rsidR="005A593A">
              <w:rPr>
                <w:noProof/>
                <w:webHidden/>
              </w:rPr>
              <w:instrText xml:space="preserve"> PAGEREF _Toc200357449 \h </w:instrText>
            </w:r>
            <w:r w:rsidR="005A593A">
              <w:rPr>
                <w:noProof/>
                <w:webHidden/>
              </w:rPr>
            </w:r>
            <w:r w:rsidR="005A593A">
              <w:rPr>
                <w:noProof/>
                <w:webHidden/>
              </w:rPr>
              <w:fldChar w:fldCharType="separate"/>
            </w:r>
            <w:r w:rsidR="005A593A">
              <w:rPr>
                <w:noProof/>
                <w:webHidden/>
              </w:rPr>
              <w:t>25</w:t>
            </w:r>
            <w:r w:rsidR="005A593A">
              <w:rPr>
                <w:noProof/>
                <w:webHidden/>
              </w:rPr>
              <w:fldChar w:fldCharType="end"/>
            </w:r>
          </w:hyperlink>
        </w:p>
        <w:p w:rsidR="005A593A" w:rsidRDefault="00CF1A76" w14:paraId="25EC825C" w14:textId="0A0DC9FF">
          <w:pPr>
            <w:pStyle w:val="TDC1"/>
            <w:tabs>
              <w:tab w:val="left" w:pos="1100"/>
            </w:tabs>
            <w:rPr>
              <w:rFonts w:asciiTheme="minorHAnsi" w:hAnsiTheme="minorHAnsi" w:eastAsiaTheme="minorEastAsia" w:cstheme="minorBidi"/>
              <w:noProof/>
              <w:lang w:eastAsia="es-CO"/>
            </w:rPr>
          </w:pPr>
          <w:hyperlink w:history="1" w:anchor="_Toc200357450">
            <w:r w:rsidRPr="0064717A" w:rsidR="005A593A">
              <w:rPr>
                <w:rStyle w:val="Hipervnculo"/>
                <w:noProof/>
              </w:rPr>
              <w:t>I.</w:t>
            </w:r>
            <w:r w:rsidR="005A593A">
              <w:rPr>
                <w:rFonts w:asciiTheme="minorHAnsi" w:hAnsiTheme="minorHAnsi" w:eastAsiaTheme="minorEastAsia" w:cstheme="minorBidi"/>
                <w:noProof/>
                <w:lang w:eastAsia="es-CO"/>
              </w:rPr>
              <w:tab/>
            </w:r>
            <w:r w:rsidRPr="0064717A" w:rsidR="005A593A">
              <w:rPr>
                <w:rStyle w:val="Hipervnculo"/>
                <w:noProof/>
              </w:rPr>
              <w:t>CONTROL DEL DOCUMENTO</w:t>
            </w:r>
            <w:r w:rsidR="005A593A">
              <w:rPr>
                <w:noProof/>
                <w:webHidden/>
              </w:rPr>
              <w:tab/>
            </w:r>
            <w:r w:rsidR="005A593A">
              <w:rPr>
                <w:noProof/>
                <w:webHidden/>
              </w:rPr>
              <w:fldChar w:fldCharType="begin"/>
            </w:r>
            <w:r w:rsidR="005A593A">
              <w:rPr>
                <w:noProof/>
                <w:webHidden/>
              </w:rPr>
              <w:instrText xml:space="preserve"> PAGEREF _Toc200357450 \h </w:instrText>
            </w:r>
            <w:r w:rsidR="005A593A">
              <w:rPr>
                <w:noProof/>
                <w:webHidden/>
              </w:rPr>
            </w:r>
            <w:r w:rsidR="005A593A">
              <w:rPr>
                <w:noProof/>
                <w:webHidden/>
              </w:rPr>
              <w:fldChar w:fldCharType="separate"/>
            </w:r>
            <w:r w:rsidR="005A593A">
              <w:rPr>
                <w:noProof/>
                <w:webHidden/>
              </w:rPr>
              <w:t>25</w:t>
            </w:r>
            <w:r w:rsidR="005A593A">
              <w:rPr>
                <w:noProof/>
                <w:webHidden/>
              </w:rPr>
              <w:fldChar w:fldCharType="end"/>
            </w:r>
          </w:hyperlink>
        </w:p>
        <w:p w:rsidR="005A593A" w:rsidRDefault="00CF1A76" w14:paraId="7D51C73B" w14:textId="124CD762">
          <w:pPr>
            <w:pStyle w:val="TDC1"/>
            <w:tabs>
              <w:tab w:val="left" w:pos="1320"/>
            </w:tabs>
            <w:rPr>
              <w:rFonts w:asciiTheme="minorHAnsi" w:hAnsiTheme="minorHAnsi" w:eastAsiaTheme="minorEastAsia" w:cstheme="minorBidi"/>
              <w:noProof/>
              <w:lang w:eastAsia="es-CO"/>
            </w:rPr>
          </w:pPr>
          <w:hyperlink w:history="1" w:anchor="_Toc200357451">
            <w:r w:rsidRPr="0064717A" w:rsidR="005A593A">
              <w:rPr>
                <w:rStyle w:val="Hipervnculo"/>
                <w:noProof/>
              </w:rPr>
              <w:t>J.</w:t>
            </w:r>
            <w:r w:rsidR="005A593A">
              <w:rPr>
                <w:rFonts w:asciiTheme="minorHAnsi" w:hAnsiTheme="minorHAnsi" w:eastAsiaTheme="minorEastAsia" w:cstheme="minorBidi"/>
                <w:noProof/>
                <w:lang w:eastAsia="es-CO"/>
              </w:rPr>
              <w:tab/>
            </w:r>
            <w:r w:rsidRPr="0064717A" w:rsidR="005A593A">
              <w:rPr>
                <w:rStyle w:val="Hipervnculo"/>
                <w:noProof/>
              </w:rPr>
              <w:t>CONTROL DE CAMBIOS</w:t>
            </w:r>
            <w:r w:rsidR="005A593A">
              <w:rPr>
                <w:noProof/>
                <w:webHidden/>
              </w:rPr>
              <w:tab/>
            </w:r>
            <w:r w:rsidR="005A593A">
              <w:rPr>
                <w:noProof/>
                <w:webHidden/>
              </w:rPr>
              <w:fldChar w:fldCharType="begin"/>
            </w:r>
            <w:r w:rsidR="005A593A">
              <w:rPr>
                <w:noProof/>
                <w:webHidden/>
              </w:rPr>
              <w:instrText xml:space="preserve"> PAGEREF _Toc200357451 \h </w:instrText>
            </w:r>
            <w:r w:rsidR="005A593A">
              <w:rPr>
                <w:noProof/>
                <w:webHidden/>
              </w:rPr>
            </w:r>
            <w:r w:rsidR="005A593A">
              <w:rPr>
                <w:noProof/>
                <w:webHidden/>
              </w:rPr>
              <w:fldChar w:fldCharType="separate"/>
            </w:r>
            <w:r w:rsidR="005A593A">
              <w:rPr>
                <w:noProof/>
                <w:webHidden/>
              </w:rPr>
              <w:t>26</w:t>
            </w:r>
            <w:r w:rsidR="005A593A">
              <w:rPr>
                <w:noProof/>
                <w:webHidden/>
              </w:rPr>
              <w:fldChar w:fldCharType="end"/>
            </w:r>
          </w:hyperlink>
        </w:p>
        <w:p w:rsidR="00FD6747" w:rsidRDefault="00FD6747" w14:paraId="4A820B61" w14:textId="741A3E99">
          <w:r>
            <w:rPr>
              <w:b/>
              <w:bCs/>
              <w:lang w:val="es-ES"/>
            </w:rPr>
            <w:fldChar w:fldCharType="end"/>
          </w:r>
        </w:p>
      </w:sdtContent>
    </w:sdt>
    <w:p w:rsidRPr="0057479C" w:rsidR="00400499" w:rsidRDefault="00400499" w14:paraId="18DF9E0D" w14:textId="77777777">
      <w:pPr>
        <w:pStyle w:val="Normal0"/>
        <w:rPr>
          <w:b/>
          <w:sz w:val="20"/>
          <w:szCs w:val="20"/>
        </w:rPr>
      </w:pPr>
    </w:p>
    <w:p w:rsidRPr="0057479C" w:rsidR="00400499" w:rsidRDefault="00400499" w14:paraId="30F5E758" w14:textId="77777777">
      <w:pPr>
        <w:pStyle w:val="Normal0"/>
        <w:rPr>
          <w:b/>
          <w:sz w:val="20"/>
          <w:szCs w:val="20"/>
        </w:rPr>
      </w:pPr>
    </w:p>
    <w:p w:rsidRPr="0057479C" w:rsidR="00400499" w:rsidRDefault="00400499" w14:paraId="25B444F6" w14:textId="77777777">
      <w:pPr>
        <w:pStyle w:val="Normal0"/>
        <w:rPr>
          <w:b/>
          <w:sz w:val="20"/>
          <w:szCs w:val="20"/>
        </w:rPr>
      </w:pPr>
    </w:p>
    <w:p w:rsidR="00400499" w:rsidRDefault="00400499" w14:paraId="46684BD4" w14:textId="283B2798">
      <w:pPr>
        <w:pStyle w:val="Normal0"/>
        <w:rPr>
          <w:b/>
          <w:sz w:val="20"/>
          <w:szCs w:val="20"/>
        </w:rPr>
      </w:pPr>
    </w:p>
    <w:p w:rsidR="009A2C15" w:rsidRDefault="009A2C15" w14:paraId="006AB1FD" w14:textId="183ADA21">
      <w:pPr>
        <w:pStyle w:val="Normal0"/>
        <w:rPr>
          <w:b/>
          <w:sz w:val="20"/>
          <w:szCs w:val="20"/>
        </w:rPr>
      </w:pPr>
    </w:p>
    <w:p w:rsidR="009A2C15" w:rsidRDefault="009A2C15" w14:paraId="24CEE5B4" w14:textId="304EF4D5">
      <w:pPr>
        <w:pStyle w:val="Normal0"/>
        <w:rPr>
          <w:b/>
          <w:sz w:val="20"/>
          <w:szCs w:val="20"/>
        </w:rPr>
      </w:pPr>
    </w:p>
    <w:p w:rsidRPr="0057479C" w:rsidR="009A2C15" w:rsidRDefault="009A2C15" w14:paraId="601367AE" w14:textId="77777777">
      <w:pPr>
        <w:pStyle w:val="Normal0"/>
        <w:rPr>
          <w:b/>
          <w:sz w:val="20"/>
          <w:szCs w:val="20"/>
        </w:rPr>
      </w:pPr>
    </w:p>
    <w:p w:rsidRPr="0057479C" w:rsidR="00FF258C" w:rsidRDefault="00FF258C" w14:paraId="00000034" w14:textId="77777777">
      <w:pPr>
        <w:pStyle w:val="Normal0"/>
        <w:pBdr>
          <w:top w:val="nil"/>
          <w:left w:val="nil"/>
          <w:bottom w:val="nil"/>
          <w:right w:val="nil"/>
          <w:between w:val="nil"/>
        </w:pBdr>
        <w:rPr>
          <w:b/>
          <w:sz w:val="20"/>
          <w:szCs w:val="20"/>
        </w:rPr>
      </w:pPr>
    </w:p>
    <w:p w:rsidRPr="0057479C" w:rsidR="00FF258C" w:rsidRDefault="00FF258C" w14:paraId="00000035" w14:textId="77777777">
      <w:pPr>
        <w:pStyle w:val="Normal0"/>
        <w:pBdr>
          <w:top w:val="nil"/>
          <w:left w:val="nil"/>
          <w:bottom w:val="nil"/>
          <w:right w:val="nil"/>
          <w:between w:val="nil"/>
        </w:pBdr>
        <w:rPr>
          <w:b/>
          <w:sz w:val="20"/>
          <w:szCs w:val="20"/>
        </w:rPr>
      </w:pPr>
    </w:p>
    <w:p w:rsidRPr="005A593A" w:rsidR="00FF258C" w:rsidP="0057479C" w:rsidRDefault="00D376E1" w14:paraId="00000036" w14:textId="64C31AD4">
      <w:pPr>
        <w:pStyle w:val="Ttulo1"/>
        <w:numPr>
          <w:ilvl w:val="0"/>
          <w:numId w:val="10"/>
        </w:numPr>
        <w:rPr>
          <w:rFonts w:asciiTheme="majorHAnsi" w:hAnsiTheme="majorHAnsi"/>
          <w:szCs w:val="22"/>
        </w:rPr>
      </w:pPr>
      <w:bookmarkStart w:name="_Toc200357421" w:id="1"/>
      <w:r w:rsidRPr="005A593A">
        <w:rPr>
          <w:rFonts w:asciiTheme="majorHAnsi" w:hAnsiTheme="majorHAnsi"/>
          <w:szCs w:val="22"/>
        </w:rPr>
        <w:t>INTRODUCCIÓN</w:t>
      </w:r>
      <w:bookmarkEnd w:id="1"/>
    </w:p>
    <w:p w:rsidRPr="005A593A" w:rsidR="00FF258C" w:rsidRDefault="00FF258C" w14:paraId="00000037" w14:textId="77777777">
      <w:pPr>
        <w:pStyle w:val="Normal0"/>
        <w:pBdr>
          <w:top w:val="nil"/>
          <w:left w:val="nil"/>
          <w:bottom w:val="nil"/>
          <w:right w:val="nil"/>
          <w:between w:val="nil"/>
        </w:pBdr>
        <w:jc w:val="both"/>
        <w:rPr>
          <w:rFonts w:asciiTheme="majorHAnsi" w:hAnsiTheme="majorHAnsi"/>
          <w:b/>
        </w:rPr>
      </w:pPr>
    </w:p>
    <w:p w:rsidRPr="005A593A" w:rsidR="009A2C15" w:rsidP="5F5DF7B6" w:rsidRDefault="009A2C15" w14:paraId="539819B6" w14:textId="7777A4DA">
      <w:pPr>
        <w:pStyle w:val="Normal0"/>
        <w:pBdr>
          <w:top w:val="nil"/>
          <w:left w:val="nil"/>
          <w:bottom w:val="nil"/>
          <w:right w:val="nil"/>
          <w:between w:val="nil"/>
        </w:pBdr>
        <w:jc w:val="both"/>
        <w:rPr>
          <w:rFonts w:asciiTheme="majorHAnsi" w:hAnsiTheme="majorHAnsi"/>
        </w:rPr>
      </w:pPr>
      <w:r w:rsidRPr="5F5DF7B6">
        <w:rPr>
          <w:rFonts w:asciiTheme="majorHAnsi" w:hAnsiTheme="majorHAnsi"/>
        </w:rPr>
        <w:t xml:space="preserve">El registro y la acomodación del huésped en un establecimiento de </w:t>
      </w:r>
      <w:r w:rsidRPr="5F5DF7B6" w:rsidR="21F8D19F">
        <w:rPr>
          <w:rFonts w:asciiTheme="majorHAnsi" w:hAnsiTheme="majorHAnsi"/>
        </w:rPr>
        <w:t>alojamiento</w:t>
      </w:r>
      <w:r w:rsidRPr="5F5DF7B6">
        <w:rPr>
          <w:rFonts w:asciiTheme="majorHAnsi" w:hAnsiTheme="majorHAnsi"/>
        </w:rPr>
        <w:t xml:space="preserve"> son elementos clave para garantizar una experiencia positiva. En este proceso, el personal de recepción desempeña un papel fundamental, aplicando carisma, atención y técnicas de servicio para generar una excelente primera impresión. La calidad del trato, la eficiencia en los procedimientos, la amabilidad y la prontitud en la entrega de la habitación contribuyen a que el huésped se sienta como en casa, poniendo a su disposición todos los servicios del establecimiento y explicando, de forma sutil y respetuosa, las políticas internas.</w:t>
      </w:r>
    </w:p>
    <w:p w:rsidRPr="005A593A" w:rsidR="009A2C15" w:rsidP="009A2C15" w:rsidRDefault="009A2C15" w14:paraId="0D1F4A77" w14:textId="77777777">
      <w:pPr>
        <w:pStyle w:val="Normal0"/>
        <w:pBdr>
          <w:top w:val="nil"/>
          <w:left w:val="nil"/>
          <w:bottom w:val="nil"/>
          <w:right w:val="nil"/>
          <w:between w:val="nil"/>
        </w:pBdr>
        <w:jc w:val="both"/>
        <w:rPr>
          <w:rFonts w:asciiTheme="majorHAnsi" w:hAnsiTheme="majorHAnsi"/>
          <w:bCs/>
        </w:rPr>
      </w:pPr>
    </w:p>
    <w:p w:rsidRPr="005A593A" w:rsidR="009A2C15" w:rsidP="009A2C15" w:rsidRDefault="009A2C15" w14:paraId="04786790" w14:textId="637D6DAA">
      <w:pPr>
        <w:pStyle w:val="Normal0"/>
        <w:pBdr>
          <w:top w:val="nil"/>
          <w:left w:val="nil"/>
          <w:bottom w:val="nil"/>
          <w:right w:val="nil"/>
          <w:between w:val="nil"/>
        </w:pBdr>
        <w:jc w:val="both"/>
        <w:rPr>
          <w:rFonts w:asciiTheme="majorHAnsi" w:hAnsiTheme="majorHAnsi"/>
          <w:bCs/>
        </w:rPr>
      </w:pPr>
      <w:r w:rsidRPr="005A593A">
        <w:rPr>
          <w:rFonts w:asciiTheme="majorHAnsi" w:hAnsiTheme="majorHAnsi"/>
          <w:bCs/>
        </w:rPr>
        <w:t xml:space="preserve">El servicio de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 xml:space="preserve"> refleja el profesionalismo del personal de recepción, quien debe llevar a cabo correctamente todos los pasos del registro, manteniendo en todo momento una actitud de escucha activa, calidez y agradecimiento por la preferencia del cliente. Esta atención, brindada con amabilidad, fomenta la fidelización y aumenta las posibilidades de que el huésped vuelva a elegirnos en el futuro.</w:t>
      </w:r>
    </w:p>
    <w:p w:rsidRPr="005A593A" w:rsidR="005D7439" w:rsidP="009A2C15" w:rsidRDefault="005D7439" w14:paraId="705226AA" w14:textId="77777777">
      <w:pPr>
        <w:pStyle w:val="Normal0"/>
        <w:pBdr>
          <w:top w:val="nil"/>
          <w:left w:val="nil"/>
          <w:bottom w:val="nil"/>
          <w:right w:val="nil"/>
          <w:between w:val="nil"/>
        </w:pBdr>
        <w:jc w:val="both"/>
        <w:rPr>
          <w:rFonts w:asciiTheme="majorHAnsi" w:hAnsiTheme="majorHAnsi"/>
          <w:bCs/>
        </w:rPr>
      </w:pPr>
    </w:p>
    <w:p w:rsidRPr="005A593A" w:rsidR="00400499" w:rsidP="009A2C15" w:rsidRDefault="009A2C15" w14:paraId="54ABE6DE" w14:textId="1A29B8DC">
      <w:pPr>
        <w:pStyle w:val="Normal0"/>
        <w:pBdr>
          <w:top w:val="nil"/>
          <w:left w:val="nil"/>
          <w:bottom w:val="nil"/>
          <w:right w:val="nil"/>
          <w:between w:val="nil"/>
        </w:pBdr>
        <w:jc w:val="both"/>
        <w:rPr>
          <w:rFonts w:asciiTheme="majorHAnsi" w:hAnsiTheme="majorHAnsi"/>
          <w:bCs/>
        </w:rPr>
      </w:pPr>
      <w:r w:rsidRPr="005A593A">
        <w:rPr>
          <w:rFonts w:asciiTheme="majorHAnsi" w:hAnsiTheme="majorHAnsi"/>
          <w:bCs/>
        </w:rPr>
        <w:t xml:space="preserve">Por ello, se presenta esta guía, que expone de manera estructurada los procedimientos adecuados para la realización del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w:t>
      </w:r>
    </w:p>
    <w:p w:rsidRPr="005A593A" w:rsidR="00FF258C" w:rsidRDefault="00FF258C" w14:paraId="00000041" w14:textId="77777777">
      <w:pPr>
        <w:pStyle w:val="Normal0"/>
        <w:pBdr>
          <w:top w:val="nil"/>
          <w:left w:val="nil"/>
          <w:bottom w:val="nil"/>
          <w:right w:val="nil"/>
          <w:between w:val="nil"/>
        </w:pBdr>
        <w:rPr>
          <w:rFonts w:asciiTheme="majorHAnsi" w:hAnsiTheme="majorHAnsi"/>
          <w:b/>
        </w:rPr>
      </w:pPr>
    </w:p>
    <w:p w:rsidRPr="005A593A" w:rsidR="00335745" w:rsidP="005A593A" w:rsidRDefault="00D376E1" w14:paraId="5FDE2D8E" w14:textId="511CDFBC">
      <w:pPr>
        <w:pStyle w:val="Ttulo1"/>
        <w:numPr>
          <w:ilvl w:val="0"/>
          <w:numId w:val="10"/>
        </w:numPr>
        <w:rPr>
          <w:rFonts w:asciiTheme="majorHAnsi" w:hAnsiTheme="majorHAnsi"/>
          <w:szCs w:val="22"/>
        </w:rPr>
      </w:pPr>
      <w:bookmarkStart w:name="_Toc200357422" w:id="2"/>
      <w:r w:rsidRPr="005A593A">
        <w:rPr>
          <w:rFonts w:asciiTheme="majorHAnsi" w:hAnsiTheme="majorHAnsi"/>
          <w:szCs w:val="22"/>
        </w:rPr>
        <w:t>DESARROLLO DE CONTENIDOS</w:t>
      </w:r>
      <w:bookmarkEnd w:id="2"/>
    </w:p>
    <w:p w:rsidRPr="005A593A" w:rsidR="00FF258C" w:rsidP="005D7439" w:rsidRDefault="005D7439" w14:paraId="00000043" w14:textId="2E16F808">
      <w:pPr>
        <w:pStyle w:val="Ttulo1"/>
        <w:rPr>
          <w:rFonts w:asciiTheme="majorHAnsi" w:hAnsiTheme="majorHAnsi"/>
          <w:szCs w:val="22"/>
        </w:rPr>
      </w:pPr>
      <w:bookmarkStart w:name="_Toc200357423" w:id="3"/>
      <w:r w:rsidRPr="005A593A">
        <w:rPr>
          <w:rFonts w:asciiTheme="majorHAnsi" w:hAnsiTheme="majorHAnsi"/>
          <w:szCs w:val="22"/>
        </w:rPr>
        <w:t>Protocolo de presentación personal</w:t>
      </w:r>
      <w:bookmarkEnd w:id="3"/>
      <w:r w:rsidRPr="005A593A">
        <w:rPr>
          <w:rFonts w:asciiTheme="majorHAnsi" w:hAnsiTheme="majorHAnsi"/>
          <w:szCs w:val="22"/>
        </w:rPr>
        <w:t xml:space="preserve">  </w:t>
      </w:r>
    </w:p>
    <w:p w:rsidRPr="005A593A" w:rsidR="00400499" w:rsidRDefault="00400499" w14:paraId="73B32DA7" w14:textId="77777777">
      <w:pPr>
        <w:pStyle w:val="Normal0"/>
        <w:rPr>
          <w:rFonts w:asciiTheme="majorHAnsi" w:hAnsiTheme="majorHAnsi"/>
          <w:bCs/>
        </w:rPr>
      </w:pPr>
    </w:p>
    <w:p w:rsidRPr="005A593A" w:rsidR="005D7439" w:rsidP="005D7439" w:rsidRDefault="005D7439" w14:paraId="76EFCC16" w14:textId="77777777">
      <w:pPr>
        <w:rPr>
          <w:rFonts w:asciiTheme="majorHAnsi" w:hAnsiTheme="majorHAnsi"/>
          <w:bCs/>
        </w:rPr>
      </w:pPr>
      <w:r w:rsidRPr="005A593A">
        <w:rPr>
          <w:rFonts w:asciiTheme="majorHAnsi" w:hAnsiTheme="majorHAnsi"/>
          <w:bCs/>
        </w:rPr>
        <w:t>El protocolo interno relacionado con el uso del uniforme y la presentación personal en el área de recepción de un establecimiento de alojamiento suele ser más riguroso y detallado que en otras áreas. Esto se debe a que el personal de recepción representa el primer y último punto de contacto directo con los huéspedes, proyectando la imagen, el profesionalismo y los estándares del hotel desde el momento de su llegada hasta su partida.</w:t>
      </w:r>
    </w:p>
    <w:p w:rsidRPr="005A593A" w:rsidR="00400499" w:rsidRDefault="00400499" w14:paraId="4B9F4FAA" w14:textId="37F46214">
      <w:pPr>
        <w:pStyle w:val="Normal0"/>
        <w:rPr>
          <w:rFonts w:asciiTheme="majorHAnsi" w:hAnsiTheme="majorHAnsi"/>
          <w:bCs/>
        </w:rPr>
      </w:pPr>
    </w:p>
    <w:p w:rsidRPr="005A593A" w:rsidR="00C21CE8" w:rsidP="00FD6747" w:rsidRDefault="00FD6747" w14:paraId="3563683E" w14:textId="5059E269">
      <w:pPr>
        <w:pStyle w:val="Ttulo2"/>
        <w:rPr>
          <w:rFonts w:asciiTheme="majorHAnsi" w:hAnsiTheme="majorHAnsi"/>
          <w:szCs w:val="22"/>
        </w:rPr>
      </w:pPr>
      <w:bookmarkStart w:name="_Toc200357424" w:id="4"/>
      <w:r w:rsidRPr="005A593A">
        <w:rPr>
          <w:rFonts w:asciiTheme="majorHAnsi" w:hAnsiTheme="majorHAnsi"/>
          <w:szCs w:val="22"/>
        </w:rPr>
        <w:t xml:space="preserve">1.1 </w:t>
      </w:r>
      <w:r w:rsidRPr="005A593A" w:rsidR="00C21CE8">
        <w:rPr>
          <w:rFonts w:asciiTheme="majorHAnsi" w:hAnsiTheme="majorHAnsi"/>
          <w:szCs w:val="22"/>
        </w:rPr>
        <w:t>Porte del uniforme – recepción</w:t>
      </w:r>
      <w:bookmarkEnd w:id="4"/>
    </w:p>
    <w:p w:rsidRPr="005A593A" w:rsidR="00C21CE8" w:rsidP="5E320E12" w:rsidRDefault="00C21CE8" w14:paraId="67168983" w14:textId="542CE523" w14:noSpellErr="1">
      <w:pPr>
        <w:pStyle w:val="Normal0"/>
        <w:numPr>
          <w:ilvl w:val="0"/>
          <w:numId w:val="13"/>
        </w:numPr>
        <w:rPr>
          <w:rFonts w:ascii="Calibri" w:hAnsi="Calibri" w:asciiTheme="majorAscii" w:hAnsiTheme="majorAscii"/>
        </w:rPr>
      </w:pPr>
      <w:r w:rsidRPr="5E320E12" w:rsidR="00C21CE8">
        <w:rPr>
          <w:rFonts w:ascii="Calibri" w:hAnsi="Calibri" w:asciiTheme="majorAscii" w:hAnsiTheme="majorAscii"/>
          <w:b w:val="1"/>
          <w:bCs w:val="1"/>
        </w:rPr>
        <w:t>Uniforme específico</w:t>
      </w:r>
      <w:r w:rsidRPr="5E320E12" w:rsidR="00C21CE8">
        <w:rPr>
          <w:rFonts w:ascii="Calibri" w:hAnsi="Calibri" w:asciiTheme="majorAscii" w:hAnsiTheme="majorAscii"/>
        </w:rPr>
        <w:t xml:space="preserve">: el personal del área de recepción suele portar un uniforme distintivo, más formal y elegante que el de otros departamentos. Este puede incluir trajes, </w:t>
      </w:r>
      <w:r w:rsidRPr="5E320E12" w:rsidR="00C21CE8">
        <w:rPr>
          <w:rFonts w:ascii="Calibri" w:hAnsi="Calibri" w:asciiTheme="majorAscii" w:hAnsiTheme="majorAscii"/>
          <w:i w:val="1"/>
          <w:iCs w:val="1"/>
        </w:rPr>
        <w:t>blazers</w:t>
      </w:r>
      <w:r w:rsidRPr="5E320E12" w:rsidR="00C21CE8">
        <w:rPr>
          <w:rFonts w:ascii="Calibri" w:hAnsi="Calibri" w:asciiTheme="majorAscii" w:hAnsiTheme="majorAscii"/>
        </w:rPr>
        <w:t>, camisas de vestir, faldas de corte recto o pantalones en tela fina, según el diseño institucional.</w:t>
      </w:r>
    </w:p>
    <w:p w:rsidRPr="005A593A" w:rsidR="00C21CE8" w:rsidP="00C21CE8" w:rsidRDefault="00C21CE8" w14:paraId="66A6442C" w14:textId="77777777">
      <w:pPr>
        <w:pStyle w:val="Normal0"/>
        <w:rPr>
          <w:rFonts w:asciiTheme="majorHAnsi" w:hAnsiTheme="majorHAnsi"/>
          <w:bCs/>
        </w:rPr>
      </w:pPr>
    </w:p>
    <w:p w:rsidRPr="005A593A" w:rsidR="00C21CE8" w:rsidP="00C21CE8" w:rsidRDefault="00C21CE8" w14:paraId="1392472B" w14:textId="49B7C83D">
      <w:pPr>
        <w:pStyle w:val="Normal0"/>
        <w:numPr>
          <w:ilvl w:val="0"/>
          <w:numId w:val="13"/>
        </w:numPr>
        <w:rPr>
          <w:rFonts w:asciiTheme="majorHAnsi" w:hAnsiTheme="majorHAnsi"/>
          <w:bCs/>
        </w:rPr>
      </w:pPr>
      <w:r w:rsidRPr="005A593A">
        <w:rPr>
          <w:rFonts w:asciiTheme="majorHAnsi" w:hAnsiTheme="majorHAnsi"/>
          <w:b/>
        </w:rPr>
        <w:t>Estado impecable:</w:t>
      </w:r>
      <w:r w:rsidRPr="005A593A">
        <w:rPr>
          <w:rFonts w:asciiTheme="majorHAnsi" w:hAnsiTheme="majorHAnsi"/>
          <w:bCs/>
        </w:rPr>
        <w:t xml:space="preserve"> el uniforme debe mantenerse siempre en perfectas condiciones</w:t>
      </w:r>
      <w:r w:rsidRPr="005A593A" w:rsidR="00C30473">
        <w:rPr>
          <w:rFonts w:asciiTheme="majorHAnsi" w:hAnsiTheme="majorHAnsi"/>
          <w:bCs/>
        </w:rPr>
        <w:t xml:space="preserve"> (</w:t>
      </w:r>
      <w:r w:rsidRPr="005A593A">
        <w:rPr>
          <w:rFonts w:asciiTheme="majorHAnsi" w:hAnsiTheme="majorHAnsi"/>
          <w:bCs/>
        </w:rPr>
        <w:t>limpio, bien planchado y sin manchas, roturas o imperfecciones</w:t>
      </w:r>
      <w:r w:rsidRPr="005A593A" w:rsidR="00C30473">
        <w:rPr>
          <w:rFonts w:asciiTheme="majorHAnsi" w:hAnsiTheme="majorHAnsi"/>
          <w:bCs/>
        </w:rPr>
        <w:t>)</w:t>
      </w:r>
      <w:r w:rsidRPr="005A593A">
        <w:rPr>
          <w:rFonts w:asciiTheme="majorHAnsi" w:hAnsiTheme="majorHAnsi"/>
          <w:bCs/>
        </w:rPr>
        <w:t>. Esto refleja el cuidado y respeto por la imagen del establecimiento.</w:t>
      </w:r>
    </w:p>
    <w:p w:rsidRPr="005A593A" w:rsidR="00C21CE8" w:rsidP="00C21CE8" w:rsidRDefault="00C21CE8" w14:paraId="6DC107C6" w14:textId="77777777">
      <w:pPr>
        <w:pStyle w:val="Normal0"/>
        <w:rPr>
          <w:rFonts w:asciiTheme="majorHAnsi" w:hAnsiTheme="majorHAnsi"/>
          <w:b/>
        </w:rPr>
      </w:pPr>
    </w:p>
    <w:p w:rsidRPr="005A593A" w:rsidR="00C21CE8" w:rsidP="00C21CE8" w:rsidRDefault="00C21CE8" w14:paraId="215417E4" w14:textId="5778E2BF">
      <w:pPr>
        <w:pStyle w:val="Normal0"/>
        <w:numPr>
          <w:ilvl w:val="0"/>
          <w:numId w:val="13"/>
        </w:numPr>
        <w:rPr>
          <w:rFonts w:asciiTheme="majorHAnsi" w:hAnsiTheme="majorHAnsi"/>
          <w:bCs/>
        </w:rPr>
      </w:pPr>
      <w:r w:rsidRPr="005A593A">
        <w:rPr>
          <w:rFonts w:asciiTheme="majorHAnsi" w:hAnsiTheme="majorHAnsi"/>
          <w:b/>
        </w:rPr>
        <w:t>Ajuste adecuado:</w:t>
      </w:r>
      <w:r w:rsidRPr="005A593A">
        <w:rPr>
          <w:rFonts w:asciiTheme="majorHAnsi" w:hAnsiTheme="majorHAnsi"/>
          <w:bCs/>
        </w:rPr>
        <w:t xml:space="preserve"> se espera que el uniforme tenga un ajuste correcto al cuerpo, proyectando una imagen ordenada y profesional. En algunos hoteles, incluso se ofrece ajuste de sastrería para asegurar que el uniforme luzca apropiadamente.</w:t>
      </w:r>
    </w:p>
    <w:p w:rsidRPr="005A593A" w:rsidR="00C21CE8" w:rsidP="00C21CE8" w:rsidRDefault="00C21CE8" w14:paraId="32253B1A" w14:textId="77777777">
      <w:pPr>
        <w:pStyle w:val="Normal0"/>
        <w:rPr>
          <w:rFonts w:asciiTheme="majorHAnsi" w:hAnsiTheme="majorHAnsi"/>
          <w:bCs/>
        </w:rPr>
      </w:pPr>
    </w:p>
    <w:p w:rsidRPr="005A593A" w:rsidR="00C21CE8" w:rsidP="00C21CE8" w:rsidRDefault="00C21CE8" w14:paraId="595933E7" w14:textId="2DB75489">
      <w:pPr>
        <w:pStyle w:val="Normal0"/>
        <w:numPr>
          <w:ilvl w:val="0"/>
          <w:numId w:val="13"/>
        </w:numPr>
        <w:rPr>
          <w:rFonts w:asciiTheme="majorHAnsi" w:hAnsiTheme="majorHAnsi"/>
          <w:bCs/>
        </w:rPr>
      </w:pPr>
      <w:r w:rsidRPr="005A593A">
        <w:rPr>
          <w:rFonts w:asciiTheme="majorHAnsi" w:hAnsiTheme="majorHAnsi"/>
          <w:b/>
        </w:rPr>
        <w:t>Calzado profesional:</w:t>
      </w:r>
      <w:r w:rsidRPr="005A593A">
        <w:rPr>
          <w:rFonts w:asciiTheme="majorHAnsi" w:hAnsiTheme="majorHAnsi"/>
          <w:bCs/>
        </w:rPr>
        <w:t xml:space="preserve"> el calzado debe ser formal. En hombres, se recomienda el uso de zapatos de vestir bien lustrados; en mujeres, zapatos cerrados y limpios, preferiblemente con tacón bajo o medio, según lo indique el reglamento del establecimiento.</w:t>
      </w:r>
    </w:p>
    <w:p w:rsidRPr="005A593A" w:rsidR="00C21CE8" w:rsidP="00C21CE8" w:rsidRDefault="00C21CE8" w14:paraId="4E290E7E" w14:textId="77777777">
      <w:pPr>
        <w:pStyle w:val="Normal0"/>
        <w:rPr>
          <w:rFonts w:asciiTheme="majorHAnsi" w:hAnsiTheme="majorHAnsi"/>
          <w:bCs/>
        </w:rPr>
      </w:pPr>
    </w:p>
    <w:p w:rsidRPr="005A593A" w:rsidR="00C21CE8" w:rsidP="00C21CE8" w:rsidRDefault="00C21CE8" w14:paraId="181DCEFE" w14:textId="5101CCFC">
      <w:pPr>
        <w:pStyle w:val="Normal0"/>
        <w:numPr>
          <w:ilvl w:val="0"/>
          <w:numId w:val="13"/>
        </w:numPr>
        <w:rPr>
          <w:rFonts w:asciiTheme="majorHAnsi" w:hAnsiTheme="majorHAnsi"/>
          <w:bCs/>
        </w:rPr>
      </w:pPr>
      <w:r w:rsidRPr="005A593A">
        <w:rPr>
          <w:rFonts w:asciiTheme="majorHAnsi" w:hAnsiTheme="majorHAnsi"/>
          <w:b/>
        </w:rPr>
        <w:t>Accesorios limitados y elegantes:</w:t>
      </w:r>
      <w:r w:rsidRPr="005A593A">
        <w:rPr>
          <w:rFonts w:asciiTheme="majorHAnsi" w:hAnsiTheme="majorHAnsi"/>
          <w:bCs/>
        </w:rPr>
        <w:t xml:space="preserve"> la joyería y demás accesorios deben ser discretos y sobrios. Por ejemplo, se permite un reloj sencillo, aretes pequeños o una cadena fina. Si el uniforme incluye bufandas o pañuelos, estos deben llevarse de acuerdo con las indicaciones establecidas.</w:t>
      </w:r>
    </w:p>
    <w:p w:rsidRPr="005A593A" w:rsidR="00C21CE8" w:rsidP="00C21CE8" w:rsidRDefault="00C21CE8" w14:paraId="4A9AAA3C" w14:textId="77777777">
      <w:pPr>
        <w:pStyle w:val="Normal0"/>
        <w:rPr>
          <w:rFonts w:asciiTheme="majorHAnsi" w:hAnsiTheme="majorHAnsi"/>
          <w:bCs/>
        </w:rPr>
      </w:pPr>
    </w:p>
    <w:p w:rsidRPr="005A593A" w:rsidR="00C21CE8" w:rsidP="00C21CE8" w:rsidRDefault="00C21CE8" w14:paraId="2A818FF9" w14:textId="2524B65C">
      <w:pPr>
        <w:pStyle w:val="Normal0"/>
        <w:numPr>
          <w:ilvl w:val="0"/>
          <w:numId w:val="13"/>
        </w:numPr>
        <w:rPr>
          <w:rFonts w:asciiTheme="majorHAnsi" w:hAnsiTheme="majorHAnsi"/>
          <w:bCs/>
        </w:rPr>
      </w:pPr>
      <w:r w:rsidRPr="005A593A">
        <w:rPr>
          <w:rFonts w:asciiTheme="majorHAnsi" w:hAnsiTheme="majorHAnsi"/>
          <w:b/>
        </w:rPr>
        <w:t>Identificación visible:</w:t>
      </w:r>
      <w:r w:rsidRPr="005A593A">
        <w:rPr>
          <w:rFonts w:asciiTheme="majorHAnsi" w:hAnsiTheme="majorHAnsi"/>
          <w:bCs/>
        </w:rPr>
        <w:t xml:space="preserve"> el carnet o tarjeta de identificación debe estar siempre a la vista, con un diseño profesional, ya que también hace parte de la presentación del colaborador.</w:t>
      </w:r>
    </w:p>
    <w:p w:rsidRPr="005A593A" w:rsidR="00C21CE8" w:rsidP="00C21CE8" w:rsidRDefault="00C21CE8" w14:paraId="477D0492" w14:textId="77777777">
      <w:pPr>
        <w:pStyle w:val="Normal0"/>
        <w:rPr>
          <w:rFonts w:asciiTheme="majorHAnsi" w:hAnsiTheme="majorHAnsi"/>
          <w:bCs/>
        </w:rPr>
      </w:pPr>
    </w:p>
    <w:p w:rsidRPr="005A593A" w:rsidR="005D7439" w:rsidP="005A593A" w:rsidRDefault="00C21CE8" w14:paraId="7AB70637" w14:textId="7B3AE438">
      <w:pPr>
        <w:pStyle w:val="Normal0"/>
        <w:numPr>
          <w:ilvl w:val="0"/>
          <w:numId w:val="13"/>
        </w:numPr>
        <w:rPr>
          <w:rFonts w:asciiTheme="majorHAnsi" w:hAnsiTheme="majorHAnsi"/>
          <w:bCs/>
        </w:rPr>
      </w:pPr>
      <w:r w:rsidRPr="005A593A">
        <w:rPr>
          <w:rFonts w:asciiTheme="majorHAnsi" w:hAnsiTheme="majorHAnsi"/>
          <w:b/>
        </w:rPr>
        <w:t>Maquillaje y aseo personal:</w:t>
      </w:r>
      <w:r w:rsidRPr="005A593A">
        <w:rPr>
          <w:rFonts w:asciiTheme="majorHAnsi" w:hAnsiTheme="majorHAnsi"/>
          <w:bCs/>
        </w:rPr>
        <w:t xml:space="preserve"> dado que el personal de recepción está en contacto directo con los huéspedes, se enfatiza en una apariencia limpia y cuidada. Para las mujeres, se recomienda un maquillaje natural y profesional; para los hombres, un afeitado limpio o una barba bien arreglada. En todos los casos, el aseo personal es fundamental.</w:t>
      </w:r>
    </w:p>
    <w:p w:rsidRPr="005A593A" w:rsidR="005D7439" w:rsidP="00FD6747" w:rsidRDefault="00C30473" w14:paraId="09D99E8B" w14:textId="7E49B42E">
      <w:pPr>
        <w:pStyle w:val="Ttulo2"/>
        <w:ind w:left="360"/>
        <w:rPr>
          <w:rFonts w:asciiTheme="majorHAnsi" w:hAnsiTheme="majorHAnsi"/>
          <w:szCs w:val="22"/>
        </w:rPr>
      </w:pPr>
      <w:bookmarkStart w:name="_Toc200357425" w:id="5"/>
      <w:r w:rsidRPr="005A593A">
        <w:rPr>
          <w:rFonts w:asciiTheme="majorHAnsi" w:hAnsiTheme="majorHAnsi"/>
          <w:szCs w:val="22"/>
        </w:rPr>
        <w:t>1.2</w:t>
      </w:r>
      <w:r w:rsidRPr="005A593A" w:rsidR="00FD6747">
        <w:rPr>
          <w:rFonts w:asciiTheme="majorHAnsi" w:hAnsiTheme="majorHAnsi"/>
          <w:szCs w:val="22"/>
        </w:rPr>
        <w:t xml:space="preserve"> </w:t>
      </w:r>
      <w:r w:rsidRPr="005A593A">
        <w:rPr>
          <w:rFonts w:asciiTheme="majorHAnsi" w:hAnsiTheme="majorHAnsi"/>
          <w:szCs w:val="22"/>
        </w:rPr>
        <w:t>Higiene – imagen profesional</w:t>
      </w:r>
      <w:bookmarkEnd w:id="5"/>
    </w:p>
    <w:p w:rsidRPr="005A593A" w:rsidR="00C30473" w:rsidP="00C30473" w:rsidRDefault="00C30473" w14:paraId="21C19981" w14:textId="473E1DF1">
      <w:pPr>
        <w:pStyle w:val="Normal0"/>
        <w:numPr>
          <w:ilvl w:val="0"/>
          <w:numId w:val="14"/>
        </w:numPr>
        <w:rPr>
          <w:rFonts w:asciiTheme="majorHAnsi" w:hAnsiTheme="majorHAnsi"/>
          <w:bCs/>
        </w:rPr>
      </w:pPr>
      <w:r w:rsidRPr="005A593A">
        <w:rPr>
          <w:rFonts w:asciiTheme="majorHAnsi" w:hAnsiTheme="majorHAnsi"/>
          <w:b/>
        </w:rPr>
        <w:t>Higiene rigurosa:</w:t>
      </w:r>
      <w:r w:rsidRPr="005A593A">
        <w:rPr>
          <w:rFonts w:asciiTheme="majorHAnsi" w:hAnsiTheme="majorHAnsi"/>
          <w:bCs/>
        </w:rPr>
        <w:t xml:space="preserve"> se espera una higiene personal estricta, con especial atención al aliento fresco y a la limpieza de las manos, ya que están frecuentemente a la vista de los huéspedes.</w:t>
      </w:r>
    </w:p>
    <w:p w:rsidRPr="005A593A" w:rsidR="00C30473" w:rsidP="00C30473" w:rsidRDefault="00C30473" w14:paraId="1B2AA62F" w14:textId="77777777">
      <w:pPr>
        <w:pStyle w:val="Normal0"/>
        <w:rPr>
          <w:rFonts w:asciiTheme="majorHAnsi" w:hAnsiTheme="majorHAnsi"/>
          <w:bCs/>
        </w:rPr>
      </w:pPr>
    </w:p>
    <w:p w:rsidRPr="005A593A" w:rsidR="00C30473" w:rsidP="00C30473" w:rsidRDefault="00C30473" w14:paraId="4E361504" w14:textId="47CF04E4">
      <w:pPr>
        <w:pStyle w:val="Normal0"/>
        <w:numPr>
          <w:ilvl w:val="0"/>
          <w:numId w:val="14"/>
        </w:numPr>
        <w:rPr>
          <w:rFonts w:asciiTheme="majorHAnsi" w:hAnsiTheme="majorHAnsi"/>
          <w:bCs/>
        </w:rPr>
      </w:pPr>
      <w:r w:rsidRPr="005A593A">
        <w:rPr>
          <w:rFonts w:asciiTheme="majorHAnsi" w:hAnsiTheme="majorHAnsi"/>
          <w:b/>
        </w:rPr>
        <w:t>Cuidado del cabello:</w:t>
      </w:r>
      <w:r w:rsidRPr="005A593A">
        <w:rPr>
          <w:rFonts w:asciiTheme="majorHAnsi" w:hAnsiTheme="majorHAnsi"/>
          <w:bCs/>
        </w:rPr>
        <w:t xml:space="preserve"> el cabello debe estar siempre limpio y bien peinado. En el caso de las mujeres con cabello largo, generalmente se exige que esté recogido de forma elegante (como moño o coleta baja). Para los hombres, el cabello debe mantenerse corto, ordenado y sin estilos informales.</w:t>
      </w:r>
    </w:p>
    <w:p w:rsidRPr="005A593A" w:rsidR="00C30473" w:rsidP="00C30473" w:rsidRDefault="00C30473" w14:paraId="0BD12049" w14:textId="77777777">
      <w:pPr>
        <w:pStyle w:val="Normal0"/>
        <w:rPr>
          <w:rFonts w:asciiTheme="majorHAnsi" w:hAnsiTheme="majorHAnsi"/>
          <w:bCs/>
        </w:rPr>
      </w:pPr>
    </w:p>
    <w:p w:rsidRPr="005A593A" w:rsidR="00C30473" w:rsidP="00C30473" w:rsidRDefault="00C30473" w14:paraId="70D03E39" w14:textId="576C8BB1">
      <w:pPr>
        <w:pStyle w:val="Normal0"/>
        <w:numPr>
          <w:ilvl w:val="0"/>
          <w:numId w:val="14"/>
        </w:numPr>
        <w:rPr>
          <w:rFonts w:asciiTheme="majorHAnsi" w:hAnsiTheme="majorHAnsi"/>
          <w:bCs/>
        </w:rPr>
      </w:pPr>
      <w:r w:rsidRPr="005A593A">
        <w:rPr>
          <w:rFonts w:asciiTheme="majorHAnsi" w:hAnsiTheme="majorHAnsi"/>
          <w:b/>
        </w:rPr>
        <w:t>Maquillaje profesional en mujeres:</w:t>
      </w:r>
      <w:r w:rsidRPr="005A593A">
        <w:rPr>
          <w:rFonts w:asciiTheme="majorHAnsi" w:hAnsiTheme="majorHAnsi"/>
          <w:bCs/>
        </w:rPr>
        <w:t xml:space="preserve"> el maquillaje debe ser discreto y de apariencia natural, resaltando suavemente los rasgos del rostro. En algunos casos, se pueden establecer tonos y niveles de intensidad permitidos.</w:t>
      </w:r>
    </w:p>
    <w:p w:rsidRPr="005A593A" w:rsidR="00C30473" w:rsidP="00C30473" w:rsidRDefault="00C30473" w14:paraId="7FF00943" w14:textId="77777777">
      <w:pPr>
        <w:pStyle w:val="Normal0"/>
        <w:rPr>
          <w:rFonts w:asciiTheme="majorHAnsi" w:hAnsiTheme="majorHAnsi"/>
          <w:bCs/>
        </w:rPr>
      </w:pPr>
    </w:p>
    <w:p w:rsidRPr="005A593A" w:rsidR="00C30473" w:rsidP="00C30473" w:rsidRDefault="00C30473" w14:paraId="36A05995" w14:textId="34F040E5">
      <w:pPr>
        <w:pStyle w:val="Normal0"/>
        <w:numPr>
          <w:ilvl w:val="0"/>
          <w:numId w:val="14"/>
        </w:numPr>
        <w:rPr>
          <w:rFonts w:asciiTheme="majorHAnsi" w:hAnsiTheme="majorHAnsi"/>
          <w:bCs/>
        </w:rPr>
      </w:pPr>
      <w:r w:rsidRPr="005A593A">
        <w:rPr>
          <w:rFonts w:asciiTheme="majorHAnsi" w:hAnsiTheme="majorHAnsi"/>
          <w:b/>
        </w:rPr>
        <w:t>Aseo facial en hombres:</w:t>
      </w:r>
      <w:r w:rsidRPr="005A593A">
        <w:rPr>
          <w:rFonts w:asciiTheme="majorHAnsi" w:hAnsiTheme="majorHAnsi"/>
          <w:bCs/>
        </w:rPr>
        <w:t xml:space="preserve"> se espera un afeitado diario. Si se permite barba o bigote, estos deben estar perfectamente recortados y cuidados, sin dar un aspecto desordenado.</w:t>
      </w:r>
    </w:p>
    <w:p w:rsidRPr="005A593A" w:rsidR="00C30473" w:rsidP="00C30473" w:rsidRDefault="00C30473" w14:paraId="409987EA" w14:textId="77777777">
      <w:pPr>
        <w:pStyle w:val="Normal0"/>
        <w:rPr>
          <w:rFonts w:asciiTheme="majorHAnsi" w:hAnsiTheme="majorHAnsi"/>
          <w:bCs/>
        </w:rPr>
      </w:pPr>
    </w:p>
    <w:p w:rsidRPr="005A593A" w:rsidR="00C30473" w:rsidP="00C30473" w:rsidRDefault="00C30473" w14:paraId="5CFFED3B" w14:textId="249B5E89">
      <w:pPr>
        <w:pStyle w:val="Normal0"/>
        <w:numPr>
          <w:ilvl w:val="0"/>
          <w:numId w:val="14"/>
        </w:numPr>
        <w:rPr>
          <w:rFonts w:asciiTheme="majorHAnsi" w:hAnsiTheme="majorHAnsi"/>
          <w:bCs/>
        </w:rPr>
      </w:pPr>
      <w:r w:rsidRPr="005A593A">
        <w:rPr>
          <w:rFonts w:asciiTheme="majorHAnsi" w:hAnsiTheme="majorHAnsi"/>
          <w:b/>
        </w:rPr>
        <w:t>Perfume o loció</w:t>
      </w:r>
      <w:r w:rsidRPr="005A593A" w:rsidR="00481AAF">
        <w:rPr>
          <w:rFonts w:asciiTheme="majorHAnsi" w:hAnsiTheme="majorHAnsi"/>
          <w:b/>
        </w:rPr>
        <w:t>n</w:t>
      </w:r>
      <w:r w:rsidRPr="005A593A">
        <w:rPr>
          <w:rFonts w:asciiTheme="majorHAnsi" w:hAnsiTheme="majorHAnsi"/>
          <w:b/>
        </w:rPr>
        <w:t>:</w:t>
      </w:r>
      <w:r w:rsidRPr="005A593A">
        <w:rPr>
          <w:rFonts w:asciiTheme="majorHAnsi" w:hAnsiTheme="majorHAnsi"/>
          <w:bCs/>
        </w:rPr>
        <w:t xml:space="preserve"> el uso de fragancias debe ser mínimo o incluso evitarse, ya que algunos huéspedes pueden ser sensibles a los olores fuertes.</w:t>
      </w:r>
    </w:p>
    <w:p w:rsidRPr="005A593A" w:rsidR="00C30473" w:rsidP="00C30473" w:rsidRDefault="00C30473" w14:paraId="613CC660" w14:textId="77777777">
      <w:pPr>
        <w:pStyle w:val="Normal0"/>
        <w:rPr>
          <w:rFonts w:asciiTheme="majorHAnsi" w:hAnsiTheme="majorHAnsi"/>
          <w:bCs/>
        </w:rPr>
      </w:pPr>
    </w:p>
    <w:p w:rsidRPr="005A593A" w:rsidR="00C30473" w:rsidP="00C30473" w:rsidRDefault="00C30473" w14:paraId="739337D3" w14:textId="7D21524F">
      <w:pPr>
        <w:pStyle w:val="Normal0"/>
        <w:numPr>
          <w:ilvl w:val="0"/>
          <w:numId w:val="14"/>
        </w:numPr>
        <w:rPr>
          <w:rFonts w:asciiTheme="majorHAnsi" w:hAnsiTheme="majorHAnsi"/>
          <w:bCs/>
        </w:rPr>
      </w:pPr>
      <w:r w:rsidRPr="005A593A">
        <w:rPr>
          <w:rFonts w:asciiTheme="majorHAnsi" w:hAnsiTheme="majorHAnsi"/>
          <w:b/>
        </w:rPr>
        <w:t>Manos y uñas:</w:t>
      </w:r>
      <w:r w:rsidRPr="005A593A">
        <w:rPr>
          <w:rFonts w:asciiTheme="majorHAnsi" w:hAnsiTheme="majorHAnsi"/>
          <w:bCs/>
        </w:rPr>
        <w:t xml:space="preserve"> las manos deben estar limpias y bien cuidadas. Las uñas deben mantenerse cortas, limpias y, si se usa esmalte, solo en tonos neutros o discretos.</w:t>
      </w:r>
    </w:p>
    <w:p w:rsidRPr="005A593A" w:rsidR="00C30473" w:rsidP="00C30473" w:rsidRDefault="00C30473" w14:paraId="71D18984" w14:textId="77777777">
      <w:pPr>
        <w:pStyle w:val="Normal0"/>
        <w:rPr>
          <w:rFonts w:asciiTheme="majorHAnsi" w:hAnsiTheme="majorHAnsi"/>
          <w:bCs/>
        </w:rPr>
      </w:pPr>
    </w:p>
    <w:p w:rsidRPr="005A593A" w:rsidR="00C30473" w:rsidP="00C30473" w:rsidRDefault="00C30473" w14:paraId="0E959480" w14:textId="320A6733">
      <w:pPr>
        <w:pStyle w:val="Normal0"/>
        <w:numPr>
          <w:ilvl w:val="0"/>
          <w:numId w:val="14"/>
        </w:numPr>
        <w:rPr>
          <w:rFonts w:asciiTheme="majorHAnsi" w:hAnsiTheme="majorHAnsi"/>
          <w:bCs/>
        </w:rPr>
      </w:pPr>
      <w:r w:rsidRPr="005A593A">
        <w:rPr>
          <w:rFonts w:asciiTheme="majorHAnsi" w:hAnsiTheme="majorHAnsi"/>
          <w:b/>
        </w:rPr>
        <w:t xml:space="preserve">Postura y lenguaje corporal </w:t>
      </w:r>
      <w:r w:rsidRPr="005A593A" w:rsidR="00A624D1">
        <w:rPr>
          <w:rFonts w:asciiTheme="majorHAnsi" w:hAnsiTheme="majorHAnsi"/>
          <w:b/>
        </w:rPr>
        <w:t>(</w:t>
      </w:r>
      <w:r w:rsidRPr="005A593A">
        <w:rPr>
          <w:rFonts w:asciiTheme="majorHAnsi" w:hAnsiTheme="majorHAnsi"/>
          <w:b/>
        </w:rPr>
        <w:t>énfasis en la cortesía</w:t>
      </w:r>
      <w:r w:rsidRPr="005A593A" w:rsidR="00A624D1">
        <w:rPr>
          <w:rFonts w:asciiTheme="majorHAnsi" w:hAnsiTheme="majorHAnsi"/>
          <w:b/>
        </w:rPr>
        <w:t>)</w:t>
      </w:r>
      <w:r w:rsidRPr="005A593A">
        <w:rPr>
          <w:rFonts w:asciiTheme="majorHAnsi" w:hAnsiTheme="majorHAnsi"/>
          <w:b/>
        </w:rPr>
        <w:t>:</w:t>
      </w:r>
      <w:r w:rsidRPr="005A593A">
        <w:rPr>
          <w:rFonts w:asciiTheme="majorHAnsi" w:hAnsiTheme="majorHAnsi"/>
          <w:bCs/>
        </w:rPr>
        <w:t xml:space="preserve"> se debe mantener una postura erguida y profesional. El lenguaje corporal debe transmitir amabilidad, disposición y respeto hacia los huéspedes.</w:t>
      </w:r>
    </w:p>
    <w:p w:rsidRPr="005A593A" w:rsidR="00C30473" w:rsidP="00C30473" w:rsidRDefault="00C30473" w14:paraId="1B6EBC9B" w14:textId="77777777">
      <w:pPr>
        <w:pStyle w:val="Normal0"/>
        <w:rPr>
          <w:rFonts w:asciiTheme="majorHAnsi" w:hAnsiTheme="majorHAnsi"/>
          <w:bCs/>
        </w:rPr>
      </w:pPr>
    </w:p>
    <w:p w:rsidRPr="005A593A" w:rsidR="005D7439" w:rsidP="005A593A" w:rsidRDefault="00C30473" w14:paraId="77E356DB" w14:textId="43D19375">
      <w:pPr>
        <w:pStyle w:val="Normal0"/>
        <w:numPr>
          <w:ilvl w:val="0"/>
          <w:numId w:val="14"/>
        </w:numPr>
        <w:rPr>
          <w:rFonts w:asciiTheme="majorHAnsi" w:hAnsiTheme="majorHAnsi"/>
          <w:bCs/>
        </w:rPr>
      </w:pPr>
      <w:r w:rsidRPr="005A593A">
        <w:rPr>
          <w:rFonts w:asciiTheme="majorHAnsi" w:hAnsiTheme="majorHAnsi"/>
          <w:b/>
        </w:rPr>
        <w:t>Sonrisa y contacto visual:</w:t>
      </w:r>
      <w:r w:rsidRPr="005A593A">
        <w:rPr>
          <w:rFonts w:asciiTheme="majorHAnsi" w:hAnsiTheme="majorHAnsi"/>
          <w:bCs/>
        </w:rPr>
        <w:t xml:space="preserve"> una sonrisa genuina y un contacto visual adecuado son esenciales para causar una primera impresión positiva y transmitir cercanía y confianza.</w:t>
      </w:r>
    </w:p>
    <w:p w:rsidRPr="005A593A" w:rsidR="005D7439" w:rsidP="00A624D1" w:rsidRDefault="00A624D1" w14:paraId="6B6F6AF6" w14:textId="67466873">
      <w:pPr>
        <w:pStyle w:val="Ttulo1"/>
        <w:rPr>
          <w:rFonts w:asciiTheme="majorHAnsi" w:hAnsiTheme="majorHAnsi"/>
          <w:szCs w:val="22"/>
        </w:rPr>
      </w:pPr>
      <w:bookmarkStart w:name="_Toc200357426" w:id="6"/>
      <w:r w:rsidRPr="005A593A">
        <w:rPr>
          <w:rFonts w:asciiTheme="majorHAnsi" w:hAnsiTheme="majorHAnsi"/>
          <w:szCs w:val="22"/>
        </w:rPr>
        <w:t>Servicio al cliente</w:t>
      </w:r>
      <w:bookmarkEnd w:id="6"/>
      <w:r w:rsidRPr="005A593A">
        <w:rPr>
          <w:rFonts w:asciiTheme="majorHAnsi" w:hAnsiTheme="majorHAnsi"/>
          <w:szCs w:val="22"/>
        </w:rPr>
        <w:t xml:space="preserve">      </w:t>
      </w:r>
    </w:p>
    <w:p w:rsidRPr="005A593A" w:rsidR="00A624D1" w:rsidP="00A624D1" w:rsidRDefault="00A624D1" w14:paraId="503B570F" w14:textId="00341299">
      <w:pPr>
        <w:pStyle w:val="Normal0"/>
        <w:rPr>
          <w:rFonts w:asciiTheme="majorHAnsi" w:hAnsiTheme="majorHAnsi"/>
          <w:bCs/>
        </w:rPr>
      </w:pPr>
      <w:r w:rsidRPr="005A593A">
        <w:rPr>
          <w:rFonts w:asciiTheme="majorHAnsi" w:hAnsiTheme="majorHAnsi"/>
          <w:bCs/>
        </w:rPr>
        <w:t>Comprende el conjunto de acciones, procesos y actividades adicionales al producto o servicio básico, que los clientes esperan recibir como parte del valor que perciben por el precio pagado y la imagen de la organización. Su propósito principal es satisfacer las necesidades, deseos y expectativas del cliente, lo que implica que el objetivo de una empresa no debe ser únicamente vender, sino también fidelizar y mantener clientes satisfechos a largo plazo.</w:t>
      </w:r>
    </w:p>
    <w:p w:rsidRPr="005A593A" w:rsidR="00A624D1" w:rsidP="00A624D1" w:rsidRDefault="00A624D1" w14:paraId="0F87AF59" w14:textId="77777777">
      <w:pPr>
        <w:pStyle w:val="Normal0"/>
        <w:rPr>
          <w:rFonts w:asciiTheme="majorHAnsi" w:hAnsiTheme="majorHAnsi"/>
          <w:bCs/>
        </w:rPr>
      </w:pPr>
    </w:p>
    <w:p w:rsidRPr="005A593A" w:rsidR="00A624D1" w:rsidP="00A624D1" w:rsidRDefault="00A624D1" w14:paraId="635E9517" w14:textId="1CC67298">
      <w:pPr>
        <w:pStyle w:val="Normal0"/>
        <w:numPr>
          <w:ilvl w:val="0"/>
          <w:numId w:val="15"/>
        </w:numPr>
        <w:rPr>
          <w:rFonts w:asciiTheme="majorHAnsi" w:hAnsiTheme="majorHAnsi"/>
          <w:b/>
        </w:rPr>
      </w:pPr>
      <w:r w:rsidRPr="005A593A">
        <w:rPr>
          <w:rFonts w:asciiTheme="majorHAnsi" w:hAnsiTheme="majorHAnsi"/>
          <w:b/>
        </w:rPr>
        <w:t>Diferencia entre servicio y atención al cliente.</w:t>
      </w:r>
    </w:p>
    <w:p w:rsidRPr="005A593A" w:rsidR="00A624D1" w:rsidP="00A624D1" w:rsidRDefault="00A624D1" w14:paraId="3E8A7031" w14:textId="77777777">
      <w:pPr>
        <w:pStyle w:val="Normal0"/>
        <w:rPr>
          <w:rFonts w:asciiTheme="majorHAnsi" w:hAnsiTheme="majorHAnsi"/>
          <w:b/>
        </w:rPr>
      </w:pPr>
    </w:p>
    <w:p w:rsidRPr="005A593A" w:rsidR="00A624D1" w:rsidP="00A624D1" w:rsidRDefault="00A624D1" w14:paraId="5FFEE3A9" w14:textId="77777777">
      <w:pPr>
        <w:pStyle w:val="Normal0"/>
        <w:ind w:left="720"/>
        <w:rPr>
          <w:rFonts w:asciiTheme="majorHAnsi" w:hAnsiTheme="majorHAnsi"/>
          <w:bCs/>
        </w:rPr>
      </w:pPr>
      <w:r w:rsidRPr="005A593A">
        <w:rPr>
          <w:rFonts w:asciiTheme="majorHAnsi" w:hAnsiTheme="majorHAnsi"/>
          <w:bCs/>
        </w:rPr>
        <w:t>Es importante diferenciar entre atención y servicio al cliente. La atención al cliente se refiere al trato directo que se le brinda al usuario en cada interacción, donde predominan la cortesía, rapidez, empatía, amabilidad y claridad en la información. Por su parte, el servicio al cliente involucra una estructura más amplia y organizada de procesos que tienen como fin garantizar la satisfacción del cliente de forma consistente y efectiva. El servicio implica no solo disposición para atender, sino también capacidad para resolver con calidad.</w:t>
      </w:r>
    </w:p>
    <w:p w:rsidRPr="005A593A" w:rsidR="00A624D1" w:rsidP="00A624D1" w:rsidRDefault="00A624D1" w14:paraId="5070BEC2" w14:textId="77777777">
      <w:pPr>
        <w:pStyle w:val="Normal0"/>
        <w:rPr>
          <w:rFonts w:asciiTheme="majorHAnsi" w:hAnsiTheme="majorHAnsi"/>
          <w:bCs/>
        </w:rPr>
      </w:pPr>
    </w:p>
    <w:p w:rsidRPr="005A593A" w:rsidR="00A624D1" w:rsidP="00A624D1" w:rsidRDefault="00A624D1" w14:paraId="1052F5B1" w14:textId="0426E646">
      <w:pPr>
        <w:pStyle w:val="Normal0"/>
        <w:numPr>
          <w:ilvl w:val="0"/>
          <w:numId w:val="15"/>
        </w:numPr>
        <w:rPr>
          <w:rFonts w:asciiTheme="majorHAnsi" w:hAnsiTheme="majorHAnsi"/>
          <w:b/>
        </w:rPr>
      </w:pPr>
      <w:r w:rsidRPr="005A593A">
        <w:rPr>
          <w:rFonts w:asciiTheme="majorHAnsi" w:hAnsiTheme="majorHAnsi"/>
          <w:b/>
        </w:rPr>
        <w:t>El papel del personal en el servicio al cliente.</w:t>
      </w:r>
    </w:p>
    <w:p w:rsidRPr="005A593A" w:rsidR="00A624D1" w:rsidP="00A624D1" w:rsidRDefault="00A624D1" w14:paraId="59A83947" w14:textId="77777777">
      <w:pPr>
        <w:pStyle w:val="Normal0"/>
        <w:rPr>
          <w:rFonts w:asciiTheme="majorHAnsi" w:hAnsiTheme="majorHAnsi"/>
          <w:bCs/>
        </w:rPr>
      </w:pPr>
    </w:p>
    <w:p w:rsidRPr="005A593A" w:rsidR="00A624D1" w:rsidP="00A624D1" w:rsidRDefault="00A624D1" w14:paraId="25AA388E" w14:textId="77777777">
      <w:pPr>
        <w:pStyle w:val="Normal0"/>
        <w:ind w:left="720"/>
        <w:rPr>
          <w:rFonts w:asciiTheme="majorHAnsi" w:hAnsiTheme="majorHAnsi"/>
          <w:bCs/>
        </w:rPr>
      </w:pPr>
      <w:r w:rsidRPr="005A593A">
        <w:rPr>
          <w:rFonts w:asciiTheme="majorHAnsi" w:hAnsiTheme="majorHAnsi"/>
          <w:bCs/>
        </w:rPr>
        <w:t>El personal que forma parte de una organización desempeña un rol fundamental. Es esencial que cada integrante comprenda los objetivos institucionales relacionados con el servicio, así como la importancia de alcanzarlos. Un equipo consciente de esto actuará de manera coherente para contribuir a la experiencia positiva del cliente.</w:t>
      </w:r>
    </w:p>
    <w:p w:rsidRPr="005A593A" w:rsidR="00A624D1" w:rsidP="00A624D1" w:rsidRDefault="00A624D1" w14:paraId="0E48584F" w14:textId="77777777">
      <w:pPr>
        <w:pStyle w:val="Normal0"/>
        <w:rPr>
          <w:rFonts w:asciiTheme="majorHAnsi" w:hAnsiTheme="majorHAnsi"/>
          <w:bCs/>
        </w:rPr>
      </w:pPr>
    </w:p>
    <w:p w:rsidRPr="005A593A" w:rsidR="00A624D1" w:rsidP="00A624D1" w:rsidRDefault="00A624D1" w14:paraId="0870956F" w14:textId="19900B6D">
      <w:pPr>
        <w:pStyle w:val="Normal0"/>
        <w:rPr>
          <w:rFonts w:asciiTheme="majorHAnsi" w:hAnsiTheme="majorHAnsi"/>
          <w:bCs/>
        </w:rPr>
      </w:pPr>
      <w:r w:rsidRPr="005A593A">
        <w:rPr>
          <w:rFonts w:asciiTheme="majorHAnsi" w:hAnsiTheme="majorHAnsi"/>
          <w:bCs/>
        </w:rPr>
        <w:t>Como lo expresó Peter Drucker, “La calidad en el servicio no es lo que tú das, sino lo que el cliente realmente recibe”</w:t>
      </w:r>
      <w:r w:rsidRPr="005A593A" w:rsidR="00B35E84">
        <w:rPr>
          <w:rFonts w:asciiTheme="majorHAnsi" w:hAnsiTheme="majorHAnsi"/>
          <w:bCs/>
        </w:rPr>
        <w:t xml:space="preserve">. </w:t>
      </w:r>
      <w:r w:rsidRPr="005A593A">
        <w:rPr>
          <w:rFonts w:asciiTheme="majorHAnsi" w:hAnsiTheme="majorHAnsi"/>
          <w:bCs/>
        </w:rPr>
        <w:t>Esta frase recuerda que la percepción del cliente es el elemento más determinante en la evaluación del servicio.</w:t>
      </w:r>
    </w:p>
    <w:p w:rsidRPr="005A593A" w:rsidR="005D7439" w:rsidRDefault="005D7439" w14:paraId="131269A7" w14:textId="446BD6FA">
      <w:pPr>
        <w:pStyle w:val="Normal0"/>
        <w:rPr>
          <w:rFonts w:asciiTheme="majorHAnsi" w:hAnsiTheme="majorHAnsi"/>
          <w:bCs/>
        </w:rPr>
      </w:pPr>
    </w:p>
    <w:p w:rsidRPr="005A593A" w:rsidR="005D7439" w:rsidP="00FD6747" w:rsidRDefault="00FD6747" w14:paraId="329E5939" w14:textId="2BF30968">
      <w:pPr>
        <w:pStyle w:val="Ttulo2"/>
        <w:rPr>
          <w:rFonts w:asciiTheme="majorHAnsi" w:hAnsiTheme="majorHAnsi"/>
          <w:szCs w:val="22"/>
        </w:rPr>
      </w:pPr>
      <w:bookmarkStart w:name="_Toc200357427" w:id="7"/>
      <w:r w:rsidRPr="005A593A">
        <w:rPr>
          <w:rFonts w:asciiTheme="majorHAnsi" w:hAnsiTheme="majorHAnsi"/>
          <w:szCs w:val="22"/>
        </w:rPr>
        <w:t xml:space="preserve">2.1 </w:t>
      </w:r>
      <w:r w:rsidRPr="005A593A" w:rsidR="00B35E84">
        <w:rPr>
          <w:rFonts w:asciiTheme="majorHAnsi" w:hAnsiTheme="majorHAnsi"/>
          <w:szCs w:val="22"/>
        </w:rPr>
        <w:t>Técnicas de atención</w:t>
      </w:r>
      <w:bookmarkEnd w:id="7"/>
    </w:p>
    <w:p w:rsidRPr="005A593A" w:rsidR="00AA7E47" w:rsidP="5F5DF7B6" w:rsidRDefault="00AA7E47" w14:paraId="754C3555" w14:textId="59231C38">
      <w:pPr>
        <w:pStyle w:val="Normal0"/>
        <w:numPr>
          <w:ilvl w:val="0"/>
          <w:numId w:val="15"/>
        </w:numPr>
        <w:rPr>
          <w:rFonts w:asciiTheme="majorHAnsi" w:hAnsiTheme="majorHAnsi"/>
          <w:b/>
          <w:bCs/>
        </w:rPr>
      </w:pPr>
      <w:r w:rsidRPr="5F5DF7B6">
        <w:rPr>
          <w:rFonts w:asciiTheme="majorHAnsi" w:hAnsiTheme="majorHAnsi"/>
          <w:b/>
          <w:bCs/>
        </w:rPr>
        <w:t>Conocer al cliente</w:t>
      </w:r>
      <w:r w:rsidRPr="5F5DF7B6" w:rsidR="005A593A">
        <w:rPr>
          <w:rFonts w:asciiTheme="majorHAnsi" w:hAnsiTheme="majorHAnsi"/>
          <w:b/>
          <w:bCs/>
        </w:rPr>
        <w:t xml:space="preserve">: </w:t>
      </w:r>
      <w:r w:rsidRPr="5F5DF7B6" w:rsidR="005A593A">
        <w:rPr>
          <w:rFonts w:asciiTheme="majorHAnsi" w:hAnsiTheme="majorHAnsi"/>
        </w:rPr>
        <w:t>a</w:t>
      </w:r>
      <w:r w:rsidRPr="5F5DF7B6">
        <w:rPr>
          <w:rFonts w:asciiTheme="majorHAnsi" w:hAnsiTheme="majorHAnsi"/>
        </w:rPr>
        <w:t>ntes de ofrecer una solución, es fundamental identificar quién es el cliente y cuáles son sus necesidades. Escuchar con atención y recopilar información permite brindar un servicio más efectivo y personalizado.</w:t>
      </w:r>
    </w:p>
    <w:p w:rsidRPr="005A593A" w:rsidR="00AA7E47" w:rsidP="5F5DF7B6" w:rsidRDefault="00AA7E47" w14:paraId="2D62924F" w14:textId="728D65F9">
      <w:pPr>
        <w:pStyle w:val="Normal0"/>
        <w:numPr>
          <w:ilvl w:val="0"/>
          <w:numId w:val="15"/>
        </w:numPr>
        <w:rPr>
          <w:rFonts w:asciiTheme="majorHAnsi" w:hAnsiTheme="majorHAnsi"/>
          <w:b/>
          <w:bCs/>
        </w:rPr>
      </w:pPr>
      <w:r w:rsidRPr="5F5DF7B6">
        <w:rPr>
          <w:rFonts w:asciiTheme="majorHAnsi" w:hAnsiTheme="majorHAnsi"/>
          <w:b/>
          <w:bCs/>
        </w:rPr>
        <w:t>Crear cercanía y confianza</w:t>
      </w:r>
      <w:r w:rsidRPr="5F5DF7B6" w:rsidR="005A593A">
        <w:rPr>
          <w:rFonts w:asciiTheme="majorHAnsi" w:hAnsiTheme="majorHAnsi"/>
          <w:b/>
          <w:bCs/>
        </w:rPr>
        <w:t>:</w:t>
      </w:r>
      <w:r w:rsidRPr="5F5DF7B6" w:rsidR="005A593A">
        <w:rPr>
          <w:rFonts w:asciiTheme="majorHAnsi" w:hAnsiTheme="majorHAnsi"/>
        </w:rPr>
        <w:t xml:space="preserve"> e</w:t>
      </w:r>
      <w:r w:rsidRPr="5F5DF7B6">
        <w:rPr>
          <w:rFonts w:asciiTheme="majorHAnsi" w:hAnsiTheme="majorHAnsi"/>
        </w:rPr>
        <w:t>star presente y demostrar interés genuino fortalece la relación con el cliente. Un trato amable y respetuoso genera un ambiente de confianza que influye positivamente en la experiencia del servicio.</w:t>
      </w:r>
    </w:p>
    <w:p w:rsidRPr="005A593A" w:rsidR="00AA7E47" w:rsidP="5F5DF7B6" w:rsidRDefault="00AA7E47" w14:paraId="72963B3E" w14:textId="715A47DC">
      <w:pPr>
        <w:pStyle w:val="Normal0"/>
        <w:numPr>
          <w:ilvl w:val="0"/>
          <w:numId w:val="15"/>
        </w:numPr>
        <w:rPr>
          <w:rFonts w:asciiTheme="majorHAnsi" w:hAnsiTheme="majorHAnsi"/>
          <w:b/>
          <w:bCs/>
        </w:rPr>
      </w:pPr>
      <w:r w:rsidRPr="5F5DF7B6">
        <w:rPr>
          <w:rFonts w:asciiTheme="majorHAnsi" w:hAnsiTheme="majorHAnsi"/>
          <w:b/>
          <w:bCs/>
        </w:rPr>
        <w:t>Orientación al cliente</w:t>
      </w:r>
      <w:r w:rsidRPr="5F5DF7B6" w:rsidR="005A593A">
        <w:rPr>
          <w:rFonts w:asciiTheme="majorHAnsi" w:hAnsiTheme="majorHAnsi"/>
          <w:b/>
          <w:bCs/>
        </w:rPr>
        <w:t xml:space="preserve">: </w:t>
      </w:r>
      <w:r w:rsidRPr="5F5DF7B6" w:rsidR="005A593A">
        <w:rPr>
          <w:rFonts w:asciiTheme="majorHAnsi" w:hAnsiTheme="majorHAnsi"/>
        </w:rPr>
        <w:t>e</w:t>
      </w:r>
      <w:r w:rsidRPr="5F5DF7B6">
        <w:rPr>
          <w:rFonts w:asciiTheme="majorHAnsi" w:hAnsiTheme="majorHAnsi"/>
        </w:rPr>
        <w:t>l cliente debe ser siempre la prioridad. Todas las acciones y decisiones de la empresa deben centrarse en satisfacer sus expectativas, ya que es el activo más valioso de cualquier organización.</w:t>
      </w:r>
    </w:p>
    <w:p w:rsidRPr="005A593A" w:rsidR="00AA7E47" w:rsidP="005A593A" w:rsidRDefault="00AA7E47" w14:paraId="42B128F9" w14:textId="371857B4">
      <w:pPr>
        <w:pStyle w:val="Normal0"/>
        <w:numPr>
          <w:ilvl w:val="0"/>
          <w:numId w:val="15"/>
        </w:numPr>
        <w:rPr>
          <w:rFonts w:asciiTheme="majorHAnsi" w:hAnsiTheme="majorHAnsi"/>
        </w:rPr>
      </w:pPr>
      <w:r w:rsidRPr="005A593A">
        <w:rPr>
          <w:rFonts w:asciiTheme="majorHAnsi" w:hAnsiTheme="majorHAnsi"/>
          <w:b/>
          <w:bCs/>
        </w:rPr>
        <w:t>Evaluación de la experiencia del cliente</w:t>
      </w:r>
      <w:r w:rsidRPr="005A593A" w:rsidR="005A593A">
        <w:rPr>
          <w:rFonts w:asciiTheme="majorHAnsi" w:hAnsiTheme="majorHAnsi"/>
          <w:b/>
          <w:bCs/>
        </w:rPr>
        <w:t>:</w:t>
      </w:r>
      <w:r w:rsidRPr="005A593A" w:rsidR="005A593A">
        <w:rPr>
          <w:rFonts w:asciiTheme="majorHAnsi" w:hAnsiTheme="majorHAnsi"/>
        </w:rPr>
        <w:t xml:space="preserve"> e</w:t>
      </w:r>
      <w:r w:rsidRPr="005A593A">
        <w:rPr>
          <w:rFonts w:asciiTheme="majorHAnsi" w:hAnsiTheme="majorHAnsi"/>
        </w:rPr>
        <w:t>s importante evaluar continuamente qué tan satisfecho está el cliente con el servicio recibido. Herramientas como encuestas, entrevistas o análisis de comentarios permiten identificar fortalezas y oportunidades de mejora</w:t>
      </w:r>
      <w:r w:rsidRPr="005A593A" w:rsidR="00FD6747">
        <w:rPr>
          <w:rFonts w:asciiTheme="majorHAnsi" w:hAnsiTheme="majorHAnsi"/>
        </w:rPr>
        <w:t>.</w:t>
      </w:r>
    </w:p>
    <w:p w:rsidRPr="005A593A" w:rsidR="005D7439" w:rsidP="5F5DF7B6" w:rsidRDefault="00AA7E47" w14:paraId="4DCB55C4" w14:textId="400B3AD9">
      <w:pPr>
        <w:pStyle w:val="Normal0"/>
        <w:numPr>
          <w:ilvl w:val="0"/>
          <w:numId w:val="15"/>
        </w:numPr>
        <w:rPr>
          <w:rFonts w:asciiTheme="majorHAnsi" w:hAnsiTheme="majorHAnsi"/>
          <w:b/>
          <w:bCs/>
        </w:rPr>
      </w:pPr>
      <w:r w:rsidRPr="5F5DF7B6">
        <w:rPr>
          <w:rFonts w:asciiTheme="majorHAnsi" w:hAnsiTheme="majorHAnsi"/>
          <w:b/>
          <w:bCs/>
        </w:rPr>
        <w:t>Gestión de reclamos</w:t>
      </w:r>
      <w:r w:rsidRPr="5F5DF7B6" w:rsidR="005A593A">
        <w:rPr>
          <w:rFonts w:asciiTheme="majorHAnsi" w:hAnsiTheme="majorHAnsi"/>
          <w:b/>
          <w:bCs/>
        </w:rPr>
        <w:t xml:space="preserve">: </w:t>
      </w:r>
      <w:r w:rsidRPr="5F5DF7B6" w:rsidR="005A593A">
        <w:rPr>
          <w:rFonts w:asciiTheme="majorHAnsi" w:hAnsiTheme="majorHAnsi"/>
        </w:rPr>
        <w:t>l</w:t>
      </w:r>
      <w:r w:rsidRPr="5F5DF7B6">
        <w:rPr>
          <w:rFonts w:asciiTheme="majorHAnsi" w:hAnsiTheme="majorHAnsi"/>
        </w:rPr>
        <w:t>os comentarios negativos son una fuente valiosa de aprendizaje. Atender los reclamos de forma oportuna y con actitud resolutiva no solo ayuda a corregir errores, sino que también mejora la imagen de la empresa y fortalece la fidelización.</w:t>
      </w:r>
    </w:p>
    <w:p w:rsidRPr="005A593A" w:rsidR="005D7439" w:rsidRDefault="005D7439" w14:paraId="64877641" w14:textId="3BD099B8">
      <w:pPr>
        <w:pStyle w:val="Normal0"/>
        <w:rPr>
          <w:rFonts w:asciiTheme="majorHAnsi" w:hAnsiTheme="majorHAnsi"/>
          <w:bCs/>
        </w:rPr>
      </w:pPr>
    </w:p>
    <w:p w:rsidRPr="005A593A" w:rsidR="005D7439" w:rsidP="00FD6747" w:rsidRDefault="00FD6747" w14:paraId="4CA5F638" w14:textId="69C01F56">
      <w:pPr>
        <w:pStyle w:val="Ttulo2"/>
        <w:rPr>
          <w:rFonts w:asciiTheme="majorHAnsi" w:hAnsiTheme="majorHAnsi"/>
          <w:szCs w:val="22"/>
        </w:rPr>
      </w:pPr>
      <w:bookmarkStart w:name="_Toc200357428" w:id="8"/>
      <w:r w:rsidRPr="005A593A">
        <w:rPr>
          <w:rFonts w:asciiTheme="majorHAnsi" w:hAnsiTheme="majorHAnsi"/>
          <w:szCs w:val="22"/>
        </w:rPr>
        <w:t>2.</w:t>
      </w:r>
      <w:r w:rsidRPr="005A593A" w:rsidR="002344D7">
        <w:rPr>
          <w:rFonts w:asciiTheme="majorHAnsi" w:hAnsiTheme="majorHAnsi"/>
          <w:szCs w:val="22"/>
        </w:rPr>
        <w:t>2</w:t>
      </w:r>
      <w:r w:rsidRPr="005A593A">
        <w:rPr>
          <w:rFonts w:asciiTheme="majorHAnsi" w:hAnsiTheme="majorHAnsi"/>
          <w:szCs w:val="22"/>
        </w:rPr>
        <w:t xml:space="preserve"> </w:t>
      </w:r>
      <w:r w:rsidRPr="005A593A" w:rsidR="00AA7E47">
        <w:rPr>
          <w:rFonts w:asciiTheme="majorHAnsi" w:hAnsiTheme="majorHAnsi"/>
          <w:szCs w:val="22"/>
        </w:rPr>
        <w:t>Protocolos en el servicio al cliente</w:t>
      </w:r>
      <w:bookmarkEnd w:id="8"/>
      <w:r w:rsidRPr="005A593A" w:rsidR="00AA7E47">
        <w:rPr>
          <w:rFonts w:asciiTheme="majorHAnsi" w:hAnsiTheme="majorHAnsi"/>
          <w:szCs w:val="22"/>
        </w:rPr>
        <w:t xml:space="preserve">  </w:t>
      </w:r>
    </w:p>
    <w:p w:rsidRPr="005A593A" w:rsidR="002344D7" w:rsidP="5F5DF7B6" w:rsidRDefault="002344D7" w14:paraId="0D5896F1" w14:textId="3A03B55C">
      <w:pPr>
        <w:pStyle w:val="Normal0"/>
        <w:rPr>
          <w:rFonts w:asciiTheme="majorHAnsi" w:hAnsiTheme="majorHAnsi"/>
        </w:rPr>
      </w:pPr>
      <w:r w:rsidRPr="5F5DF7B6">
        <w:rPr>
          <w:rFonts w:asciiTheme="majorHAnsi" w:hAnsiTheme="majorHAnsi"/>
        </w:rPr>
        <w:t xml:space="preserve">Un protocolo de servicio al cliente es un conjunto de pasos establecidos por la empresa que orienta la forma adecuada de atender al cliente. En el área de recepción, se </w:t>
      </w:r>
      <w:r w:rsidRPr="5F5DF7B6" w:rsidR="7B6EA296">
        <w:rPr>
          <w:rFonts w:asciiTheme="majorHAnsi" w:hAnsiTheme="majorHAnsi"/>
        </w:rPr>
        <w:t xml:space="preserve">ejecutan </w:t>
      </w:r>
      <w:r w:rsidRPr="5F5DF7B6">
        <w:rPr>
          <w:rFonts w:asciiTheme="majorHAnsi" w:hAnsiTheme="majorHAnsi"/>
        </w:rPr>
        <w:t>las siguientes etapas:</w:t>
      </w:r>
    </w:p>
    <w:p w:rsidRPr="005A593A" w:rsidR="002344D7" w:rsidP="002344D7" w:rsidRDefault="002344D7" w14:paraId="1AA3497C" w14:textId="77777777">
      <w:pPr>
        <w:pStyle w:val="Normal0"/>
        <w:rPr>
          <w:rFonts w:asciiTheme="majorHAnsi" w:hAnsiTheme="majorHAnsi"/>
          <w:bCs/>
        </w:rPr>
      </w:pPr>
    </w:p>
    <w:p w:rsidRPr="005A593A" w:rsidR="002344D7" w:rsidP="5F5DF7B6" w:rsidRDefault="002344D7" w14:paraId="0546DACA" w14:textId="03FCB1BD">
      <w:pPr>
        <w:pStyle w:val="Normal0"/>
        <w:numPr>
          <w:ilvl w:val="0"/>
          <w:numId w:val="18"/>
        </w:numPr>
        <w:rPr>
          <w:rFonts w:asciiTheme="majorHAnsi" w:hAnsiTheme="majorHAnsi"/>
          <w:b/>
          <w:bCs/>
        </w:rPr>
      </w:pPr>
      <w:r w:rsidRPr="5F5DF7B6">
        <w:rPr>
          <w:rFonts w:asciiTheme="majorHAnsi" w:hAnsiTheme="majorHAnsi"/>
          <w:b/>
          <w:bCs/>
        </w:rPr>
        <w:t>Mantener el área organizada</w:t>
      </w:r>
    </w:p>
    <w:p w:rsidRPr="005A593A" w:rsidR="002344D7" w:rsidP="002344D7" w:rsidRDefault="002344D7" w14:paraId="0A442877" w14:textId="77777777">
      <w:pPr>
        <w:pStyle w:val="Normal0"/>
        <w:ind w:left="720"/>
        <w:rPr>
          <w:rFonts w:asciiTheme="majorHAnsi" w:hAnsiTheme="majorHAnsi"/>
          <w:bCs/>
        </w:rPr>
      </w:pPr>
      <w:r w:rsidRPr="005A593A">
        <w:rPr>
          <w:rFonts w:asciiTheme="majorHAnsi" w:hAnsiTheme="majorHAnsi"/>
          <w:bCs/>
        </w:rPr>
        <w:t>El espacio debe estar limpio, ordenado y con el mostrador despejado. Es recomendable tener a la mano formularios, llaves, tarjetas de acceso, folletos informativos y material de bienvenida.</w:t>
      </w:r>
    </w:p>
    <w:p w:rsidRPr="005A593A" w:rsidR="002344D7" w:rsidP="002344D7" w:rsidRDefault="002344D7" w14:paraId="73D10FBB" w14:textId="77777777">
      <w:pPr>
        <w:pStyle w:val="Normal0"/>
        <w:rPr>
          <w:rFonts w:asciiTheme="majorHAnsi" w:hAnsiTheme="majorHAnsi"/>
          <w:b/>
        </w:rPr>
      </w:pPr>
    </w:p>
    <w:p w:rsidRPr="005A593A" w:rsidR="002344D7" w:rsidP="5F5DF7B6" w:rsidRDefault="002344D7" w14:paraId="3655631C" w14:textId="7D985D7D">
      <w:pPr>
        <w:pStyle w:val="Normal0"/>
        <w:numPr>
          <w:ilvl w:val="0"/>
          <w:numId w:val="18"/>
        </w:numPr>
        <w:rPr>
          <w:rFonts w:asciiTheme="majorHAnsi" w:hAnsiTheme="majorHAnsi"/>
          <w:b/>
          <w:bCs/>
        </w:rPr>
      </w:pPr>
      <w:r w:rsidRPr="5F5DF7B6">
        <w:rPr>
          <w:rFonts w:asciiTheme="majorHAnsi" w:hAnsiTheme="majorHAnsi"/>
          <w:b/>
          <w:bCs/>
        </w:rPr>
        <w:t>Preparación previa</w:t>
      </w:r>
    </w:p>
    <w:p w:rsidRPr="005A593A" w:rsidR="002344D7" w:rsidP="002344D7" w:rsidRDefault="002344D7" w14:paraId="04C7EB7D" w14:textId="77777777">
      <w:pPr>
        <w:pStyle w:val="Normal0"/>
        <w:ind w:left="720"/>
        <w:rPr>
          <w:rFonts w:asciiTheme="majorHAnsi" w:hAnsiTheme="majorHAnsi"/>
          <w:bCs/>
        </w:rPr>
      </w:pPr>
      <w:r w:rsidRPr="005A593A">
        <w:rPr>
          <w:rFonts w:asciiTheme="majorHAnsi" w:hAnsiTheme="majorHAnsi"/>
          <w:bCs/>
        </w:rPr>
        <w:t>Se debe revisar anticipadamente las reservas del día y verificar toda la información antes de la llegada del huésped.</w:t>
      </w:r>
    </w:p>
    <w:p w:rsidRPr="005A593A" w:rsidR="002344D7" w:rsidP="002344D7" w:rsidRDefault="002344D7" w14:paraId="04A1C460" w14:textId="77777777">
      <w:pPr>
        <w:pStyle w:val="Normal0"/>
        <w:rPr>
          <w:rFonts w:asciiTheme="majorHAnsi" w:hAnsiTheme="majorHAnsi"/>
          <w:bCs/>
        </w:rPr>
      </w:pPr>
    </w:p>
    <w:p w:rsidRPr="005A593A" w:rsidR="002344D7" w:rsidP="5F5DF7B6" w:rsidRDefault="002344D7" w14:paraId="4CF73F90" w14:textId="7A163E51">
      <w:pPr>
        <w:pStyle w:val="Normal0"/>
        <w:numPr>
          <w:ilvl w:val="0"/>
          <w:numId w:val="18"/>
        </w:numPr>
        <w:rPr>
          <w:rFonts w:asciiTheme="majorHAnsi" w:hAnsiTheme="majorHAnsi"/>
          <w:b/>
          <w:bCs/>
        </w:rPr>
      </w:pPr>
      <w:r w:rsidRPr="5F5DF7B6">
        <w:rPr>
          <w:rFonts w:asciiTheme="majorHAnsi" w:hAnsiTheme="majorHAnsi"/>
          <w:b/>
          <w:bCs/>
        </w:rPr>
        <w:t>Dar la bienvenida al cliente</w:t>
      </w:r>
    </w:p>
    <w:p w:rsidRPr="005A593A" w:rsidR="002344D7" w:rsidP="002344D7" w:rsidRDefault="002344D7" w14:paraId="444E42FD" w14:textId="77777777">
      <w:pPr>
        <w:pStyle w:val="Normal0"/>
        <w:ind w:left="720"/>
        <w:rPr>
          <w:rFonts w:asciiTheme="majorHAnsi" w:hAnsiTheme="majorHAnsi"/>
          <w:bCs/>
        </w:rPr>
      </w:pPr>
      <w:r w:rsidRPr="005A593A">
        <w:rPr>
          <w:rFonts w:asciiTheme="majorHAnsi" w:hAnsiTheme="majorHAnsi"/>
          <w:bCs/>
        </w:rPr>
        <w:t>Se debe establecer contacto visual, ofrecer una sonrisa genuina y saludar con un tono de voz amable y entusiasta. La presentación puede ser del siguiente modo:</w:t>
      </w:r>
    </w:p>
    <w:p w:rsidRPr="005A593A" w:rsidR="002344D7" w:rsidP="002344D7" w:rsidRDefault="002344D7" w14:paraId="096CCF49" w14:textId="6A3BA9A9">
      <w:pPr>
        <w:pStyle w:val="Normal0"/>
        <w:ind w:left="720"/>
        <w:rPr>
          <w:rFonts w:asciiTheme="majorHAnsi" w:hAnsiTheme="majorHAnsi"/>
          <w:bCs/>
        </w:rPr>
      </w:pPr>
      <w:r w:rsidRPr="005A593A">
        <w:rPr>
          <w:rFonts w:asciiTheme="majorHAnsi" w:hAnsiTheme="majorHAnsi"/>
          <w:bCs/>
        </w:rPr>
        <w:t xml:space="preserve">“Bienvenido/a </w:t>
      </w:r>
      <w:proofErr w:type="spellStart"/>
      <w:r w:rsidRPr="005A593A">
        <w:rPr>
          <w:rFonts w:asciiTheme="majorHAnsi" w:hAnsiTheme="majorHAnsi"/>
          <w:bCs/>
        </w:rPr>
        <w:t>a</w:t>
      </w:r>
      <w:proofErr w:type="spellEnd"/>
      <w:r w:rsidRPr="005A593A">
        <w:rPr>
          <w:rFonts w:asciiTheme="majorHAnsi" w:hAnsiTheme="majorHAnsi"/>
          <w:bCs/>
        </w:rPr>
        <w:t xml:space="preserve"> (nombre del hotel), mi nombre es (nombre del recepcionista). ¿En qué puedo ayudarle hoy?”</w:t>
      </w:r>
    </w:p>
    <w:p w:rsidRPr="005A593A" w:rsidR="002344D7" w:rsidP="002344D7" w:rsidRDefault="002344D7" w14:paraId="2E58E229" w14:textId="77777777">
      <w:pPr>
        <w:pStyle w:val="Normal0"/>
        <w:ind w:left="720"/>
        <w:rPr>
          <w:rFonts w:asciiTheme="majorHAnsi" w:hAnsiTheme="majorHAnsi"/>
          <w:bCs/>
        </w:rPr>
      </w:pPr>
      <w:r w:rsidRPr="005A593A">
        <w:rPr>
          <w:rFonts w:asciiTheme="majorHAnsi" w:hAnsiTheme="majorHAnsi"/>
          <w:bCs/>
        </w:rPr>
        <w:t>Posteriormente, se consulta el nombre bajo el cual fue realizada la reserva.</w:t>
      </w:r>
    </w:p>
    <w:p w:rsidRPr="005A593A" w:rsidR="002344D7" w:rsidP="002344D7" w:rsidRDefault="002344D7" w14:paraId="22E9130B" w14:textId="77777777">
      <w:pPr>
        <w:pStyle w:val="Normal0"/>
        <w:rPr>
          <w:rFonts w:asciiTheme="majorHAnsi" w:hAnsiTheme="majorHAnsi"/>
          <w:bCs/>
        </w:rPr>
      </w:pPr>
    </w:p>
    <w:p w:rsidRPr="005A593A" w:rsidR="002344D7" w:rsidP="5F5DF7B6" w:rsidRDefault="002344D7" w14:paraId="628C3FCC" w14:textId="3CBA6F70">
      <w:pPr>
        <w:pStyle w:val="Normal0"/>
        <w:numPr>
          <w:ilvl w:val="0"/>
          <w:numId w:val="18"/>
        </w:numPr>
        <w:rPr>
          <w:rFonts w:asciiTheme="majorHAnsi" w:hAnsiTheme="majorHAnsi"/>
          <w:b/>
          <w:bCs/>
        </w:rPr>
      </w:pPr>
      <w:r w:rsidRPr="5F5DF7B6">
        <w:rPr>
          <w:rFonts w:asciiTheme="majorHAnsi" w:hAnsiTheme="majorHAnsi"/>
          <w:b/>
          <w:bCs/>
        </w:rPr>
        <w:t xml:space="preserve">Proceso de </w:t>
      </w:r>
      <w:proofErr w:type="spellStart"/>
      <w:r w:rsidRPr="5F5DF7B6">
        <w:rPr>
          <w:rFonts w:asciiTheme="majorHAnsi" w:hAnsiTheme="majorHAnsi"/>
          <w:b/>
          <w:bCs/>
          <w:i/>
          <w:iCs/>
        </w:rPr>
        <w:t>check</w:t>
      </w:r>
      <w:proofErr w:type="spellEnd"/>
      <w:r w:rsidRPr="5F5DF7B6">
        <w:rPr>
          <w:rFonts w:asciiTheme="majorHAnsi" w:hAnsiTheme="majorHAnsi"/>
          <w:b/>
          <w:bCs/>
          <w:i/>
          <w:iCs/>
        </w:rPr>
        <w:t>-in</w:t>
      </w:r>
    </w:p>
    <w:p w:rsidRPr="005A593A" w:rsidR="002344D7" w:rsidP="002344D7" w:rsidRDefault="002344D7" w14:paraId="397854CB" w14:textId="77777777">
      <w:pPr>
        <w:pStyle w:val="Normal0"/>
        <w:ind w:left="720"/>
        <w:rPr>
          <w:rFonts w:asciiTheme="majorHAnsi" w:hAnsiTheme="majorHAnsi"/>
          <w:bCs/>
        </w:rPr>
      </w:pPr>
      <w:r w:rsidRPr="005A593A">
        <w:rPr>
          <w:rFonts w:asciiTheme="majorHAnsi" w:hAnsiTheme="majorHAnsi"/>
          <w:bCs/>
        </w:rPr>
        <w:t>Confirmar con el cliente los datos y detalles de la reserva: fechas, tipo de habitación, número de noches y el nombre de la persona a la que está registrada. Verificar si la información es correcta.</w:t>
      </w:r>
    </w:p>
    <w:p w:rsidRPr="005A593A" w:rsidR="002344D7" w:rsidP="002344D7" w:rsidRDefault="002344D7" w14:paraId="5859C7DC" w14:textId="77777777">
      <w:pPr>
        <w:pStyle w:val="Normal0"/>
        <w:rPr>
          <w:rFonts w:asciiTheme="majorHAnsi" w:hAnsiTheme="majorHAnsi"/>
          <w:bCs/>
        </w:rPr>
      </w:pPr>
    </w:p>
    <w:p w:rsidRPr="005A593A" w:rsidR="002344D7" w:rsidP="5F5DF7B6" w:rsidRDefault="002344D7" w14:paraId="07553424" w14:textId="2D6F89AE">
      <w:pPr>
        <w:pStyle w:val="Normal0"/>
        <w:numPr>
          <w:ilvl w:val="0"/>
          <w:numId w:val="18"/>
        </w:numPr>
        <w:rPr>
          <w:rFonts w:asciiTheme="majorHAnsi" w:hAnsiTheme="majorHAnsi"/>
          <w:b/>
          <w:bCs/>
        </w:rPr>
      </w:pPr>
      <w:r w:rsidRPr="5F5DF7B6">
        <w:rPr>
          <w:rFonts w:asciiTheme="majorHAnsi" w:hAnsiTheme="majorHAnsi"/>
          <w:b/>
          <w:bCs/>
        </w:rPr>
        <w:t>Solicitud de documentación</w:t>
      </w:r>
    </w:p>
    <w:p w:rsidRPr="005A593A" w:rsidR="002344D7" w:rsidP="002344D7" w:rsidRDefault="002344D7" w14:paraId="6ABE0E29" w14:textId="77777777">
      <w:pPr>
        <w:pStyle w:val="Normal0"/>
        <w:ind w:left="720"/>
        <w:rPr>
          <w:rFonts w:asciiTheme="majorHAnsi" w:hAnsiTheme="majorHAnsi"/>
          <w:bCs/>
        </w:rPr>
      </w:pPr>
      <w:r w:rsidRPr="005A593A">
        <w:rPr>
          <w:rFonts w:asciiTheme="majorHAnsi" w:hAnsiTheme="majorHAnsi"/>
          <w:bCs/>
        </w:rPr>
        <w:t>Explicar brevemente el motivo por el cual se solicita la documentación y proceder a diligenciar la ficha de registro.</w:t>
      </w:r>
    </w:p>
    <w:p w:rsidRPr="005A593A" w:rsidR="002344D7" w:rsidP="002344D7" w:rsidRDefault="002344D7" w14:paraId="183226DE" w14:textId="77777777">
      <w:pPr>
        <w:pStyle w:val="Normal0"/>
        <w:rPr>
          <w:rFonts w:asciiTheme="majorHAnsi" w:hAnsiTheme="majorHAnsi"/>
          <w:bCs/>
        </w:rPr>
      </w:pPr>
    </w:p>
    <w:p w:rsidRPr="005A593A" w:rsidR="002344D7" w:rsidP="5F5DF7B6" w:rsidRDefault="002344D7" w14:paraId="5709E2AC" w14:textId="325C2995">
      <w:pPr>
        <w:pStyle w:val="Normal0"/>
        <w:numPr>
          <w:ilvl w:val="0"/>
          <w:numId w:val="18"/>
        </w:numPr>
        <w:rPr>
          <w:rFonts w:asciiTheme="majorHAnsi" w:hAnsiTheme="majorHAnsi"/>
          <w:b/>
          <w:bCs/>
        </w:rPr>
      </w:pPr>
      <w:r w:rsidRPr="5F5DF7B6">
        <w:rPr>
          <w:rFonts w:asciiTheme="majorHAnsi" w:hAnsiTheme="majorHAnsi"/>
          <w:b/>
          <w:bCs/>
        </w:rPr>
        <w:t>Garantía de pago</w:t>
      </w:r>
    </w:p>
    <w:p w:rsidRPr="005A593A" w:rsidR="002344D7" w:rsidP="002344D7" w:rsidRDefault="002344D7" w14:paraId="3149BA06" w14:textId="77777777">
      <w:pPr>
        <w:pStyle w:val="Normal0"/>
        <w:ind w:left="720"/>
        <w:rPr>
          <w:rFonts w:asciiTheme="majorHAnsi" w:hAnsiTheme="majorHAnsi"/>
          <w:bCs/>
        </w:rPr>
      </w:pPr>
      <w:r w:rsidRPr="005A593A">
        <w:rPr>
          <w:rFonts w:asciiTheme="majorHAnsi" w:hAnsiTheme="majorHAnsi"/>
          <w:bCs/>
        </w:rPr>
        <w:t>Informar de manera clara y respetuosa sobre la política de solicitud de garantía de pago del establecimiento.</w:t>
      </w:r>
    </w:p>
    <w:p w:rsidRPr="005A593A" w:rsidR="002344D7" w:rsidP="002344D7" w:rsidRDefault="002344D7" w14:paraId="74725457" w14:textId="77777777">
      <w:pPr>
        <w:pStyle w:val="Normal0"/>
        <w:rPr>
          <w:rFonts w:asciiTheme="majorHAnsi" w:hAnsiTheme="majorHAnsi"/>
          <w:bCs/>
        </w:rPr>
      </w:pPr>
    </w:p>
    <w:p w:rsidRPr="005A593A" w:rsidR="002344D7" w:rsidP="5F5DF7B6" w:rsidRDefault="002344D7" w14:paraId="611A777A" w14:textId="497FAC1D">
      <w:pPr>
        <w:pStyle w:val="Normal0"/>
        <w:numPr>
          <w:ilvl w:val="0"/>
          <w:numId w:val="18"/>
        </w:numPr>
        <w:rPr>
          <w:rFonts w:asciiTheme="majorHAnsi" w:hAnsiTheme="majorHAnsi"/>
          <w:b/>
          <w:bCs/>
        </w:rPr>
      </w:pPr>
      <w:r w:rsidRPr="5F5DF7B6">
        <w:rPr>
          <w:rFonts w:asciiTheme="majorHAnsi" w:hAnsiTheme="majorHAnsi"/>
          <w:b/>
          <w:bCs/>
        </w:rPr>
        <w:t>Asignación de habitación y entrega de llaves</w:t>
      </w:r>
    </w:p>
    <w:p w:rsidRPr="005A593A" w:rsidR="002344D7" w:rsidP="002344D7" w:rsidRDefault="002344D7" w14:paraId="4F66767C" w14:textId="77777777">
      <w:pPr>
        <w:pStyle w:val="Normal0"/>
        <w:ind w:left="720"/>
        <w:rPr>
          <w:rFonts w:asciiTheme="majorHAnsi" w:hAnsiTheme="majorHAnsi"/>
          <w:bCs/>
        </w:rPr>
      </w:pPr>
      <w:r w:rsidRPr="005A593A">
        <w:rPr>
          <w:rFonts w:asciiTheme="majorHAnsi" w:hAnsiTheme="majorHAnsi"/>
          <w:bCs/>
        </w:rPr>
        <w:t>Entregar la llave o tarjeta de acceso, asegurándose de que funcione correctamente. Confirmar el número de la habitación asignada.</w:t>
      </w:r>
    </w:p>
    <w:p w:rsidRPr="005A593A" w:rsidR="002344D7" w:rsidP="002344D7" w:rsidRDefault="002344D7" w14:paraId="28DC53DB" w14:textId="77777777">
      <w:pPr>
        <w:pStyle w:val="Normal0"/>
        <w:rPr>
          <w:rFonts w:asciiTheme="majorHAnsi" w:hAnsiTheme="majorHAnsi"/>
          <w:bCs/>
        </w:rPr>
      </w:pPr>
    </w:p>
    <w:p w:rsidRPr="005A593A" w:rsidR="002344D7" w:rsidP="5F5DF7B6" w:rsidRDefault="002344D7" w14:paraId="2789C61C" w14:textId="3B5ABF5B">
      <w:pPr>
        <w:pStyle w:val="Normal0"/>
        <w:numPr>
          <w:ilvl w:val="0"/>
          <w:numId w:val="18"/>
        </w:numPr>
        <w:rPr>
          <w:rFonts w:asciiTheme="majorHAnsi" w:hAnsiTheme="majorHAnsi"/>
          <w:b/>
          <w:bCs/>
        </w:rPr>
      </w:pPr>
      <w:r w:rsidRPr="5F5DF7B6">
        <w:rPr>
          <w:rFonts w:asciiTheme="majorHAnsi" w:hAnsiTheme="majorHAnsi"/>
          <w:b/>
          <w:bCs/>
        </w:rPr>
        <w:t>Información de servicios adicionales</w:t>
      </w:r>
    </w:p>
    <w:p w:rsidRPr="005A593A" w:rsidR="002344D7" w:rsidP="002344D7" w:rsidRDefault="002344D7" w14:paraId="6B81F9EF" w14:textId="77777777">
      <w:pPr>
        <w:pStyle w:val="Normal0"/>
        <w:ind w:left="720"/>
        <w:rPr>
          <w:rFonts w:asciiTheme="majorHAnsi" w:hAnsiTheme="majorHAnsi"/>
          <w:bCs/>
        </w:rPr>
      </w:pPr>
      <w:r w:rsidRPr="005A593A">
        <w:rPr>
          <w:rFonts w:asciiTheme="majorHAnsi" w:hAnsiTheme="majorHAnsi"/>
          <w:bCs/>
        </w:rPr>
        <w:t>Brindar al huésped detalles sobre los servicios ofrecidos por el establecimiento, como horarios del desayuno, ubicación del restaurante, clave del wifi, entre otros.</w:t>
      </w:r>
    </w:p>
    <w:p w:rsidRPr="005A593A" w:rsidR="002344D7" w:rsidP="002344D7" w:rsidRDefault="002344D7" w14:paraId="745E36E3" w14:textId="77777777">
      <w:pPr>
        <w:pStyle w:val="Normal0"/>
        <w:rPr>
          <w:rFonts w:asciiTheme="majorHAnsi" w:hAnsiTheme="majorHAnsi"/>
          <w:bCs/>
        </w:rPr>
      </w:pPr>
    </w:p>
    <w:p w:rsidRPr="005A593A" w:rsidR="002344D7" w:rsidP="5F5DF7B6" w:rsidRDefault="002344D7" w14:paraId="5D6CA669" w14:textId="2DC7ED55">
      <w:pPr>
        <w:pStyle w:val="Normal0"/>
        <w:numPr>
          <w:ilvl w:val="0"/>
          <w:numId w:val="18"/>
        </w:numPr>
        <w:rPr>
          <w:rFonts w:asciiTheme="majorHAnsi" w:hAnsiTheme="majorHAnsi"/>
          <w:b/>
          <w:bCs/>
        </w:rPr>
      </w:pPr>
      <w:r w:rsidRPr="5F5DF7B6">
        <w:rPr>
          <w:rFonts w:asciiTheme="majorHAnsi" w:hAnsiTheme="majorHAnsi"/>
          <w:b/>
          <w:bCs/>
        </w:rPr>
        <w:t>Atención a solicitudes especiales</w:t>
      </w:r>
    </w:p>
    <w:p w:rsidRPr="005A593A" w:rsidR="002344D7" w:rsidP="002344D7" w:rsidRDefault="002344D7" w14:paraId="2C390567" w14:textId="77777777">
      <w:pPr>
        <w:pStyle w:val="Normal0"/>
        <w:ind w:left="720"/>
        <w:rPr>
          <w:rFonts w:asciiTheme="majorHAnsi" w:hAnsiTheme="majorHAnsi"/>
          <w:bCs/>
        </w:rPr>
      </w:pPr>
      <w:r w:rsidRPr="005A593A">
        <w:rPr>
          <w:rFonts w:asciiTheme="majorHAnsi" w:hAnsiTheme="majorHAnsi"/>
          <w:bCs/>
        </w:rPr>
        <w:t>Preguntar si el cliente tiene alguna solicitud adicional o dudas relacionadas con la reserva o los servicios disponibles.</w:t>
      </w:r>
    </w:p>
    <w:p w:rsidRPr="005A593A" w:rsidR="002344D7" w:rsidP="002344D7" w:rsidRDefault="002344D7" w14:paraId="2291128B" w14:textId="77777777">
      <w:pPr>
        <w:pStyle w:val="Normal0"/>
        <w:rPr>
          <w:rFonts w:asciiTheme="majorHAnsi" w:hAnsiTheme="majorHAnsi"/>
          <w:bCs/>
        </w:rPr>
      </w:pPr>
    </w:p>
    <w:p w:rsidRPr="005A593A" w:rsidR="002344D7" w:rsidP="5F5DF7B6" w:rsidRDefault="002344D7" w14:paraId="328114F8" w14:textId="0AE343A7">
      <w:pPr>
        <w:pStyle w:val="Normal0"/>
        <w:numPr>
          <w:ilvl w:val="0"/>
          <w:numId w:val="18"/>
        </w:numPr>
        <w:rPr>
          <w:rFonts w:asciiTheme="majorHAnsi" w:hAnsiTheme="majorHAnsi"/>
          <w:b/>
          <w:bCs/>
        </w:rPr>
      </w:pPr>
      <w:r w:rsidRPr="5F5DF7B6">
        <w:rPr>
          <w:rFonts w:asciiTheme="majorHAnsi" w:hAnsiTheme="majorHAnsi"/>
          <w:b/>
          <w:bCs/>
        </w:rPr>
        <w:t>Asistencia con equipaje y orientación</w:t>
      </w:r>
    </w:p>
    <w:p w:rsidRPr="005A593A" w:rsidR="002344D7" w:rsidP="002344D7" w:rsidRDefault="002344D7" w14:paraId="1D0E49F5" w14:textId="77777777">
      <w:pPr>
        <w:pStyle w:val="Normal0"/>
        <w:ind w:left="720"/>
        <w:rPr>
          <w:rFonts w:asciiTheme="majorHAnsi" w:hAnsiTheme="majorHAnsi"/>
          <w:bCs/>
        </w:rPr>
      </w:pPr>
      <w:r w:rsidRPr="005A593A">
        <w:rPr>
          <w:rFonts w:asciiTheme="majorHAnsi" w:hAnsiTheme="majorHAnsi"/>
          <w:bCs/>
        </w:rPr>
        <w:t>Ofrecer ayuda con el equipaje, si el cliente lo considera necesario, y acompañarlo o indicarle claramente la ubicación de su habitación.</w:t>
      </w:r>
    </w:p>
    <w:p w:rsidRPr="005A593A" w:rsidR="002344D7" w:rsidP="002344D7" w:rsidRDefault="002344D7" w14:paraId="48380A01" w14:textId="77777777">
      <w:pPr>
        <w:pStyle w:val="Normal0"/>
        <w:rPr>
          <w:rFonts w:asciiTheme="majorHAnsi" w:hAnsiTheme="majorHAnsi"/>
          <w:bCs/>
        </w:rPr>
      </w:pPr>
    </w:p>
    <w:p w:rsidRPr="005A593A" w:rsidR="002344D7" w:rsidP="5F5DF7B6" w:rsidRDefault="002344D7" w14:paraId="28E4A593" w14:textId="127FDFD5">
      <w:pPr>
        <w:pStyle w:val="Normal0"/>
        <w:numPr>
          <w:ilvl w:val="0"/>
          <w:numId w:val="18"/>
        </w:numPr>
        <w:rPr>
          <w:rFonts w:asciiTheme="majorHAnsi" w:hAnsiTheme="majorHAnsi"/>
          <w:b/>
          <w:bCs/>
        </w:rPr>
      </w:pPr>
      <w:r w:rsidRPr="5F5DF7B6">
        <w:rPr>
          <w:rFonts w:asciiTheme="majorHAnsi" w:hAnsiTheme="majorHAnsi"/>
          <w:b/>
          <w:bCs/>
        </w:rPr>
        <w:t>Despedida cordial</w:t>
      </w:r>
    </w:p>
    <w:p w:rsidRPr="005A593A" w:rsidR="005D7439" w:rsidP="002344D7" w:rsidRDefault="002344D7" w14:paraId="57E5C901" w14:textId="66B0D0BE">
      <w:pPr>
        <w:pStyle w:val="Normal0"/>
        <w:ind w:left="720"/>
        <w:rPr>
          <w:rFonts w:asciiTheme="majorHAnsi" w:hAnsiTheme="majorHAnsi"/>
          <w:bCs/>
        </w:rPr>
      </w:pPr>
      <w:r w:rsidRPr="005A593A">
        <w:rPr>
          <w:rFonts w:asciiTheme="majorHAnsi" w:hAnsiTheme="majorHAnsi"/>
          <w:bCs/>
        </w:rPr>
        <w:t>Finalizar el proceso deseando al huésped una feliz estancia, utilizando su nombre o apellido como muestra de atención personalizada.</w:t>
      </w:r>
    </w:p>
    <w:p w:rsidRPr="005A593A" w:rsidR="005D7439" w:rsidP="5F5DF7B6" w:rsidRDefault="002344D7" w14:paraId="7DC8601C" w14:textId="62A4F8AA">
      <w:pPr>
        <w:pStyle w:val="Normal0"/>
        <w:rPr>
          <w:rFonts w:asciiTheme="majorHAnsi" w:hAnsiTheme="majorHAnsi"/>
        </w:rPr>
      </w:pPr>
      <w:r w:rsidRPr="005A593A">
        <w:rPr>
          <w:rFonts w:asciiTheme="majorHAnsi" w:hAnsiTheme="majorHAnsi"/>
          <w:bCs/>
          <w:noProof/>
        </w:rPr>
        <mc:AlternateContent>
          <mc:Choice Requires="wps">
            <w:drawing>
              <wp:anchor distT="0" distB="0" distL="114300" distR="114300" simplePos="0" relativeHeight="251659264" behindDoc="0" locked="0" layoutInCell="1" allowOverlap="1" wp14:anchorId="6DE47CAE" wp14:editId="1815A74C">
                <wp:simplePos x="0" y="0"/>
                <wp:positionH relativeFrom="column">
                  <wp:posOffset>-130925</wp:posOffset>
                </wp:positionH>
                <wp:positionV relativeFrom="paragraph">
                  <wp:posOffset>205567</wp:posOffset>
                </wp:positionV>
                <wp:extent cx="6347460" cy="1343660"/>
                <wp:effectExtent l="57150" t="19050" r="72390" b="104140"/>
                <wp:wrapNone/>
                <wp:docPr id="1" name="Rectángulo 1"/>
                <wp:cNvGraphicFramePr/>
                <a:graphic xmlns:a="http://schemas.openxmlformats.org/drawingml/2006/main">
                  <a:graphicData uri="http://schemas.microsoft.com/office/word/2010/wordprocessingShape">
                    <wps:wsp>
                      <wps:cNvSpPr/>
                      <wps:spPr>
                        <a:xfrm>
                          <a:off x="0" y="0"/>
                          <a:ext cx="6347460" cy="134366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14="http://schemas.microsoft.com/office/drawing/2010/main" xmlns:pic="http://schemas.openxmlformats.org/drawingml/2006/picture"/>
        </mc:AlternateContent>
      </w:r>
    </w:p>
    <w:p w:rsidRPr="005A593A" w:rsidR="005D7439" w:rsidRDefault="005D7439" w14:paraId="4DEB8AC7" w14:textId="6037D865">
      <w:pPr>
        <w:pStyle w:val="Normal0"/>
        <w:rPr>
          <w:rFonts w:asciiTheme="majorHAnsi" w:hAnsiTheme="majorHAnsi"/>
          <w:bCs/>
        </w:rPr>
      </w:pPr>
    </w:p>
    <w:p w:rsidRPr="005A593A" w:rsidR="005D7439" w:rsidRDefault="005D7439" w14:paraId="59758E4E" w14:textId="0DE12A98">
      <w:pPr>
        <w:pStyle w:val="Normal0"/>
        <w:rPr>
          <w:rFonts w:asciiTheme="majorHAnsi" w:hAnsiTheme="majorHAnsi"/>
          <w:bCs/>
        </w:rPr>
      </w:pPr>
    </w:p>
    <w:p w:rsidRPr="005A593A" w:rsidR="005D7439" w:rsidRDefault="002344D7" w14:paraId="122BBE0C" w14:textId="6C6493B0">
      <w:pPr>
        <w:pStyle w:val="Normal0"/>
        <w:rPr>
          <w:rFonts w:asciiTheme="majorHAnsi" w:hAnsiTheme="majorHAnsi"/>
          <w:b/>
        </w:rPr>
      </w:pPr>
      <w:r w:rsidRPr="5F5DF7B6">
        <w:rPr>
          <w:rFonts w:asciiTheme="majorHAnsi" w:hAnsiTheme="majorHAnsi"/>
          <w:b/>
          <w:bCs/>
        </w:rPr>
        <w:t>Llamado a la acción</w:t>
      </w:r>
    </w:p>
    <w:p w:rsidR="45AD97C5" w:rsidP="5F5DF7B6" w:rsidRDefault="45AD97C5" w14:paraId="6951E613" w14:textId="280FC0E1">
      <w:pPr>
        <w:pStyle w:val="Normal0"/>
        <w:rPr>
          <w:rFonts w:asciiTheme="majorHAnsi" w:hAnsiTheme="majorHAnsi"/>
        </w:rPr>
      </w:pPr>
      <w:r w:rsidRPr="5F5DF7B6">
        <w:rPr>
          <w:rFonts w:asciiTheme="majorHAnsi" w:hAnsiTheme="majorHAnsi"/>
          <w:b/>
          <w:bCs/>
        </w:rPr>
        <w:t xml:space="preserve">Título: </w:t>
      </w:r>
      <w:r w:rsidRPr="5F5DF7B6">
        <w:rPr>
          <w:rFonts w:asciiTheme="majorHAnsi" w:hAnsiTheme="majorHAnsi"/>
        </w:rPr>
        <w:t>PROTOCOLOS DE ATENCIÓN Y SERVICIO AL CLIENTE / CURSO COMPLETO</w:t>
      </w:r>
    </w:p>
    <w:p w:rsidRPr="005A593A" w:rsidR="002344D7" w:rsidP="5F5DF7B6" w:rsidRDefault="7F329406" w14:paraId="55A7D4A7" w14:textId="5E8E77A1">
      <w:pPr>
        <w:pStyle w:val="Normal0"/>
        <w:tabs>
          <w:tab w:val="left" w:pos="3422"/>
        </w:tabs>
        <w:rPr>
          <w:rFonts w:asciiTheme="majorHAnsi" w:hAnsiTheme="majorHAnsi"/>
        </w:rPr>
      </w:pPr>
      <w:r w:rsidRPr="5F5DF7B6">
        <w:rPr>
          <w:rFonts w:asciiTheme="majorHAnsi" w:hAnsiTheme="majorHAnsi"/>
          <w:b/>
          <w:bCs/>
        </w:rPr>
        <w:t>Contenido:</w:t>
      </w:r>
      <w:r w:rsidRPr="5F5DF7B6">
        <w:rPr>
          <w:rFonts w:asciiTheme="majorHAnsi" w:hAnsiTheme="majorHAnsi"/>
        </w:rPr>
        <w:t xml:space="preserve"> </w:t>
      </w:r>
      <w:r w:rsidRPr="5F5DF7B6" w:rsidR="002344D7">
        <w:rPr>
          <w:rFonts w:asciiTheme="majorHAnsi" w:hAnsiTheme="majorHAnsi"/>
        </w:rPr>
        <w:t xml:space="preserve">Se invita explorar </w:t>
      </w:r>
      <w:r w:rsidRPr="5F5DF7B6" w:rsidR="203832C0">
        <w:rPr>
          <w:rFonts w:asciiTheme="majorHAnsi" w:hAnsiTheme="majorHAnsi"/>
        </w:rPr>
        <w:t xml:space="preserve">el </w:t>
      </w:r>
      <w:r w:rsidRPr="5F5DF7B6" w:rsidR="002344D7">
        <w:rPr>
          <w:rFonts w:asciiTheme="majorHAnsi" w:hAnsiTheme="majorHAnsi"/>
        </w:rPr>
        <w:t>siguiente video</w:t>
      </w:r>
      <w:r w:rsidRPr="5F5DF7B6" w:rsidR="62FA36E5">
        <w:rPr>
          <w:rFonts w:asciiTheme="majorHAnsi" w:hAnsiTheme="majorHAnsi"/>
        </w:rPr>
        <w:t>,</w:t>
      </w:r>
      <w:r w:rsidRPr="5F5DF7B6" w:rsidR="00333EC4">
        <w:rPr>
          <w:rFonts w:asciiTheme="majorHAnsi" w:hAnsiTheme="majorHAnsi"/>
        </w:rPr>
        <w:t xml:space="preserve"> donde podrá profundizar sus conocimientos. </w:t>
      </w:r>
      <w:hyperlink r:id="rId12">
        <w:r w:rsidRPr="5F5DF7B6" w:rsidR="00333EC4">
          <w:rPr>
            <w:rStyle w:val="Hipervnculo"/>
            <w:rFonts w:asciiTheme="majorHAnsi" w:hAnsiTheme="majorHAnsi"/>
          </w:rPr>
          <w:t>https://www.youtube.com/watch?v=9o5sUuHmB-k</w:t>
        </w:r>
      </w:hyperlink>
      <w:r w:rsidR="002344D7">
        <w:tab/>
      </w:r>
    </w:p>
    <w:p w:rsidRPr="005A593A" w:rsidR="005D7439" w:rsidP="00333EC4" w:rsidRDefault="00333EC4" w14:paraId="683C90A9" w14:textId="750FB2AE">
      <w:pPr>
        <w:pStyle w:val="Ttulo2"/>
        <w:rPr>
          <w:rFonts w:asciiTheme="majorHAnsi" w:hAnsiTheme="majorHAnsi"/>
          <w:szCs w:val="22"/>
        </w:rPr>
      </w:pPr>
      <w:bookmarkStart w:name="_Toc200357429" w:id="9"/>
      <w:r w:rsidRPr="005A593A">
        <w:rPr>
          <w:rFonts w:asciiTheme="majorHAnsi" w:hAnsiTheme="majorHAnsi"/>
          <w:szCs w:val="22"/>
        </w:rPr>
        <w:t>2.3 La ética del servicio</w:t>
      </w:r>
      <w:bookmarkEnd w:id="9"/>
    </w:p>
    <w:p w:rsidRPr="005A593A" w:rsidR="005D7439" w:rsidP="5F5DF7B6" w:rsidRDefault="00333EC4" w14:paraId="25841EA9" w14:textId="6894ADBD">
      <w:pPr>
        <w:pStyle w:val="Normal0"/>
        <w:rPr>
          <w:rFonts w:asciiTheme="majorHAnsi" w:hAnsiTheme="majorHAnsi"/>
        </w:rPr>
      </w:pPr>
      <w:r w:rsidRPr="5F5DF7B6">
        <w:rPr>
          <w:rFonts w:asciiTheme="majorHAnsi" w:hAnsiTheme="majorHAnsi"/>
        </w:rPr>
        <w:t xml:space="preserve">Dentro de un área de recepción hotelera se refiere al conjunto de principios y valores morales que guían el comportamiento de los profesionales encargados de recibir a los huéspedes y realizar los procedimientos del </w:t>
      </w:r>
      <w:proofErr w:type="spellStart"/>
      <w:r w:rsidRPr="5F5DF7B6">
        <w:rPr>
          <w:rFonts w:asciiTheme="majorHAnsi" w:hAnsiTheme="majorHAnsi"/>
          <w:i/>
          <w:iCs/>
        </w:rPr>
        <w:t>check</w:t>
      </w:r>
      <w:proofErr w:type="spellEnd"/>
      <w:r w:rsidRPr="5F5DF7B6">
        <w:rPr>
          <w:rFonts w:asciiTheme="majorHAnsi" w:hAnsiTheme="majorHAnsi"/>
          <w:i/>
          <w:iCs/>
        </w:rPr>
        <w:t>-in.</w:t>
      </w:r>
      <w:r w:rsidRPr="5F5DF7B6">
        <w:rPr>
          <w:rFonts w:asciiTheme="majorHAnsi" w:hAnsiTheme="majorHAnsi"/>
        </w:rPr>
        <w:t xml:space="preserve">  Implica actuar con integridad, honestidad, responsabilidad y respeto hacia los clientes, la empresa y compañeros</w:t>
      </w:r>
      <w:r w:rsidRPr="5F5DF7B6" w:rsidR="3BD5425B">
        <w:rPr>
          <w:rFonts w:asciiTheme="majorHAnsi" w:hAnsiTheme="majorHAnsi"/>
        </w:rPr>
        <w:t>.</w:t>
      </w:r>
    </w:p>
    <w:p w:rsidRPr="005A593A" w:rsidR="005D7439" w:rsidRDefault="005D7439" w14:paraId="035B7849" w14:textId="67222883">
      <w:pPr>
        <w:pStyle w:val="Normal0"/>
        <w:rPr>
          <w:rFonts w:asciiTheme="majorHAnsi" w:hAnsiTheme="majorHAnsi"/>
          <w:bCs/>
        </w:rPr>
      </w:pPr>
    </w:p>
    <w:p w:rsidRPr="005A593A" w:rsidR="00333EC4" w:rsidP="5F5DF7B6" w:rsidRDefault="7876D948" w14:paraId="60240D08" w14:textId="1E02D867">
      <w:pPr>
        <w:pStyle w:val="Normal0"/>
        <w:rPr>
          <w:rFonts w:asciiTheme="majorHAnsi" w:hAnsiTheme="majorHAnsi"/>
        </w:rPr>
      </w:pPr>
      <w:r w:rsidRPr="5F5DF7B6">
        <w:rPr>
          <w:rFonts w:asciiTheme="majorHAnsi" w:hAnsiTheme="majorHAnsi"/>
        </w:rPr>
        <w:t>L</w:t>
      </w:r>
      <w:r w:rsidRPr="5F5DF7B6" w:rsidR="00333EC4">
        <w:rPr>
          <w:rFonts w:asciiTheme="majorHAnsi" w:hAnsiTheme="majorHAnsi"/>
        </w:rPr>
        <w:t>a ética profesional es fundamental para construir y mantener la confianza de los clientes, mejorar la reputación del hotel y garantizar la satisfacción del cliente.</w:t>
      </w:r>
    </w:p>
    <w:p w:rsidRPr="005A593A" w:rsidR="00333EC4" w:rsidP="00333EC4" w:rsidRDefault="00333EC4" w14:paraId="6214E091" w14:textId="77777777">
      <w:pPr>
        <w:pStyle w:val="Normal0"/>
        <w:rPr>
          <w:rFonts w:asciiTheme="majorHAnsi" w:hAnsiTheme="majorHAnsi"/>
          <w:bCs/>
        </w:rPr>
      </w:pPr>
    </w:p>
    <w:p w:rsidRPr="005A593A" w:rsidR="00333EC4" w:rsidP="00333EC4" w:rsidRDefault="00333EC4" w14:paraId="55F813C2" w14:textId="169F6ED2">
      <w:pPr>
        <w:pStyle w:val="Normal0"/>
        <w:numPr>
          <w:ilvl w:val="0"/>
          <w:numId w:val="15"/>
        </w:numPr>
        <w:rPr>
          <w:rFonts w:asciiTheme="majorHAnsi" w:hAnsiTheme="majorHAnsi"/>
          <w:bCs/>
        </w:rPr>
      </w:pPr>
      <w:r w:rsidRPr="005A593A">
        <w:rPr>
          <w:rFonts w:asciiTheme="majorHAnsi" w:hAnsiTheme="majorHAnsi"/>
          <w:b/>
        </w:rPr>
        <w:t>Honestidad e integridad:</w:t>
      </w:r>
      <w:r w:rsidRPr="005A593A">
        <w:rPr>
          <w:rFonts w:asciiTheme="majorHAnsi" w:hAnsiTheme="majorHAnsi"/>
          <w:bCs/>
        </w:rPr>
        <w:t xml:space="preserve"> actuar con transparencia en la información brindada sobre los servicios, tarifas y políticas del hotel. Cumplir con los compromisos adquiridos con los huéspedes. Manejar los activos del establecimiento de manera responsable y exclusivamente para fines laborales, evitando el uso personal y cualquier forma de fraude.</w:t>
      </w:r>
    </w:p>
    <w:p w:rsidRPr="005A593A" w:rsidR="00333EC4" w:rsidP="00333EC4" w:rsidRDefault="00333EC4" w14:paraId="291AE7B3" w14:textId="77777777">
      <w:pPr>
        <w:pStyle w:val="Normal0"/>
        <w:rPr>
          <w:rFonts w:asciiTheme="majorHAnsi" w:hAnsiTheme="majorHAnsi"/>
          <w:bCs/>
        </w:rPr>
      </w:pPr>
    </w:p>
    <w:p w:rsidRPr="005A593A" w:rsidR="00333EC4" w:rsidP="00333EC4" w:rsidRDefault="00333EC4" w14:paraId="083778ED" w14:textId="4399B0B4">
      <w:pPr>
        <w:pStyle w:val="Normal0"/>
        <w:numPr>
          <w:ilvl w:val="0"/>
          <w:numId w:val="15"/>
        </w:numPr>
        <w:rPr>
          <w:rFonts w:asciiTheme="majorHAnsi" w:hAnsiTheme="majorHAnsi"/>
          <w:bCs/>
        </w:rPr>
      </w:pPr>
      <w:r w:rsidRPr="005A593A">
        <w:rPr>
          <w:rFonts w:asciiTheme="majorHAnsi" w:hAnsiTheme="majorHAnsi"/>
          <w:b/>
        </w:rPr>
        <w:t>Respeto y cortesía con los huéspedes:</w:t>
      </w:r>
      <w:r w:rsidRPr="005A593A">
        <w:rPr>
          <w:rFonts w:asciiTheme="majorHAnsi" w:hAnsiTheme="majorHAnsi"/>
          <w:bCs/>
        </w:rPr>
        <w:t xml:space="preserve"> brindar un trato respetuoso, evitando cualquier práctica discriminatoria por origen, raza, género, orientación sexual, religión o condición económica. Proteger la privacidad de los huéspedes y la información personal manejada en recepción. Escuchar activamente al huésped sin interrupciones y ofrecer soluciones efectivas.</w:t>
      </w:r>
    </w:p>
    <w:p w:rsidRPr="005A593A" w:rsidR="00333EC4" w:rsidP="00333EC4" w:rsidRDefault="00333EC4" w14:paraId="5326C6BB" w14:textId="77777777">
      <w:pPr>
        <w:pStyle w:val="Normal0"/>
        <w:rPr>
          <w:rFonts w:asciiTheme="majorHAnsi" w:hAnsiTheme="majorHAnsi"/>
          <w:b/>
        </w:rPr>
      </w:pPr>
    </w:p>
    <w:p w:rsidRPr="005A593A" w:rsidR="00333EC4" w:rsidP="00333EC4" w:rsidRDefault="00333EC4" w14:paraId="11A2DB56" w14:textId="64111BAD">
      <w:pPr>
        <w:pStyle w:val="Normal0"/>
        <w:numPr>
          <w:ilvl w:val="0"/>
          <w:numId w:val="15"/>
        </w:numPr>
        <w:rPr>
          <w:rFonts w:asciiTheme="majorHAnsi" w:hAnsiTheme="majorHAnsi"/>
          <w:bCs/>
        </w:rPr>
      </w:pPr>
      <w:r w:rsidRPr="005A593A">
        <w:rPr>
          <w:rFonts w:asciiTheme="majorHAnsi" w:hAnsiTheme="majorHAnsi"/>
          <w:b/>
        </w:rPr>
        <w:t>Responsabilidad y profesionalismo:</w:t>
      </w:r>
      <w:r w:rsidRPr="005A593A">
        <w:rPr>
          <w:rFonts w:asciiTheme="majorHAnsi" w:hAnsiTheme="majorHAnsi"/>
          <w:bCs/>
        </w:rPr>
        <w:t xml:space="preserve"> cumplir con los compromisos y tareas asignadas, manteniendo altos estándares de calidad en el servicio. Realizar los procesos de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 xml:space="preserve"> de forma rápida y precisa para minimizar los tiempos de espera. Mantener una apariencia impecable, emplear un lenguaje adecuado y conservar un tono de voz profesional en todo momento.</w:t>
      </w:r>
    </w:p>
    <w:p w:rsidRPr="005A593A" w:rsidR="00333EC4" w:rsidP="00333EC4" w:rsidRDefault="00333EC4" w14:paraId="2FC53F32" w14:textId="77777777">
      <w:pPr>
        <w:pStyle w:val="Normal0"/>
        <w:rPr>
          <w:rFonts w:asciiTheme="majorHAnsi" w:hAnsiTheme="majorHAnsi"/>
          <w:bCs/>
        </w:rPr>
      </w:pPr>
    </w:p>
    <w:p w:rsidRPr="005A593A" w:rsidR="00333EC4" w:rsidP="00333EC4" w:rsidRDefault="00333EC4" w14:paraId="3D16298C" w14:textId="1598DD97">
      <w:pPr>
        <w:pStyle w:val="Normal0"/>
        <w:numPr>
          <w:ilvl w:val="0"/>
          <w:numId w:val="15"/>
        </w:numPr>
        <w:rPr>
          <w:rFonts w:asciiTheme="majorHAnsi" w:hAnsiTheme="majorHAnsi"/>
          <w:bCs/>
        </w:rPr>
      </w:pPr>
      <w:r w:rsidRPr="005A593A">
        <w:rPr>
          <w:rFonts w:asciiTheme="majorHAnsi" w:hAnsiTheme="majorHAnsi"/>
          <w:b/>
        </w:rPr>
        <w:t>Justicia y equidad:</w:t>
      </w:r>
      <w:r w:rsidRPr="005A593A">
        <w:rPr>
          <w:rFonts w:asciiTheme="majorHAnsi" w:hAnsiTheme="majorHAnsi"/>
          <w:bCs/>
        </w:rPr>
        <w:t xml:space="preserve"> tratar a todos los huéspedes con imparcialidad, aplicando de manera uniforme las políticas y procedimientos del establecimiento.</w:t>
      </w:r>
    </w:p>
    <w:p w:rsidRPr="005A593A" w:rsidR="00333EC4" w:rsidP="00333EC4" w:rsidRDefault="00333EC4" w14:paraId="1644A52C" w14:textId="77777777">
      <w:pPr>
        <w:pStyle w:val="Normal0"/>
        <w:rPr>
          <w:rFonts w:asciiTheme="majorHAnsi" w:hAnsiTheme="majorHAnsi"/>
          <w:b/>
        </w:rPr>
      </w:pPr>
    </w:p>
    <w:p w:rsidRPr="005A593A" w:rsidR="005D7439" w:rsidP="005A593A" w:rsidRDefault="00333EC4" w14:paraId="26632ADD" w14:textId="5E605BE0">
      <w:pPr>
        <w:pStyle w:val="Normal0"/>
        <w:numPr>
          <w:ilvl w:val="0"/>
          <w:numId w:val="15"/>
        </w:numPr>
        <w:rPr>
          <w:rFonts w:asciiTheme="majorHAnsi" w:hAnsiTheme="majorHAnsi"/>
          <w:bCs/>
        </w:rPr>
      </w:pPr>
      <w:r w:rsidRPr="005A593A">
        <w:rPr>
          <w:rFonts w:asciiTheme="majorHAnsi" w:hAnsiTheme="majorHAnsi"/>
          <w:b/>
        </w:rPr>
        <w:t>Protección de datos personales:</w:t>
      </w:r>
      <w:r w:rsidRPr="005A593A">
        <w:rPr>
          <w:rFonts w:asciiTheme="majorHAnsi" w:hAnsiTheme="majorHAnsi"/>
          <w:bCs/>
        </w:rPr>
        <w:t xml:space="preserve"> asegurar que la información de los clientes se maneje conforme a las políticas de tratamiento de datos personales, en cumplimiento con la ley 1581 de 2012.</w:t>
      </w:r>
    </w:p>
    <w:p w:rsidRPr="005A593A" w:rsidR="00333EC4" w:rsidP="00333EC4" w:rsidRDefault="00333EC4" w14:paraId="2F7F0CCC" w14:textId="3B446D79">
      <w:pPr>
        <w:pStyle w:val="Ttulo2"/>
        <w:rPr>
          <w:rFonts w:asciiTheme="majorHAnsi" w:hAnsiTheme="majorHAnsi"/>
          <w:szCs w:val="22"/>
        </w:rPr>
      </w:pPr>
      <w:bookmarkStart w:name="_Toc200357430" w:id="10"/>
      <w:r w:rsidRPr="005A593A">
        <w:rPr>
          <w:rFonts w:asciiTheme="majorHAnsi" w:hAnsiTheme="majorHAnsi"/>
          <w:szCs w:val="22"/>
        </w:rPr>
        <w:t>3. Bitácora de turno</w:t>
      </w:r>
      <w:bookmarkEnd w:id="10"/>
    </w:p>
    <w:p w:rsidRPr="005A593A" w:rsidR="00333EC4" w:rsidP="00333EC4" w:rsidRDefault="00333EC4" w14:paraId="381ABDAF" w14:textId="77777777">
      <w:pPr>
        <w:pStyle w:val="Normal0"/>
        <w:rPr>
          <w:rFonts w:asciiTheme="majorHAnsi" w:hAnsiTheme="majorHAnsi"/>
          <w:bCs/>
        </w:rPr>
      </w:pPr>
    </w:p>
    <w:p w:rsidRPr="005A593A" w:rsidR="005D7439" w:rsidP="5F5DF7B6" w:rsidRDefault="00722590" w14:paraId="7AD72A63" w14:textId="6390508D">
      <w:pPr>
        <w:pStyle w:val="Normal0"/>
        <w:rPr>
          <w:rFonts w:asciiTheme="majorHAnsi" w:hAnsiTheme="majorHAnsi"/>
        </w:rPr>
      </w:pPr>
      <w:r w:rsidRPr="5F5DF7B6">
        <w:rPr>
          <w:rFonts w:asciiTheme="majorHAnsi" w:hAnsiTheme="majorHAnsi"/>
        </w:rPr>
        <w:t xml:space="preserve">La </w:t>
      </w:r>
      <w:r w:rsidRPr="5F5DF7B6" w:rsidR="00333EC4">
        <w:rPr>
          <w:rFonts w:asciiTheme="majorHAnsi" w:hAnsiTheme="majorHAnsi"/>
        </w:rPr>
        <w:t xml:space="preserve">bitácora de turno en la recepción de un establecimiento de </w:t>
      </w:r>
      <w:r w:rsidRPr="5F5DF7B6" w:rsidR="455F2AFD">
        <w:rPr>
          <w:rFonts w:asciiTheme="majorHAnsi" w:hAnsiTheme="majorHAnsi"/>
        </w:rPr>
        <w:t>alojamiento</w:t>
      </w:r>
      <w:r w:rsidRPr="5F5DF7B6" w:rsidR="00333EC4">
        <w:rPr>
          <w:rFonts w:asciiTheme="majorHAnsi" w:hAnsiTheme="majorHAnsi"/>
        </w:rPr>
        <w:t xml:space="preserve"> es una herramienta fundamental para el buen funcionamiento operativo y el seguimiento adecuado de la información. </w:t>
      </w:r>
      <w:r w:rsidRPr="5F5DF7B6">
        <w:rPr>
          <w:rFonts w:asciiTheme="majorHAnsi" w:hAnsiTheme="majorHAnsi"/>
        </w:rPr>
        <w:t xml:space="preserve">En </w:t>
      </w:r>
      <w:r w:rsidRPr="5F5DF7B6" w:rsidR="00333EC4">
        <w:rPr>
          <w:rFonts w:asciiTheme="majorHAnsi" w:hAnsiTheme="majorHAnsi"/>
        </w:rPr>
        <w:t>ella se registran de manera detallada los eventos relevantes ocurridos durante un turno específico, con el propósito de facilitar la comunicación y continuidad entre los diferentes turnos y departamentos del establecimiento.</w:t>
      </w:r>
    </w:p>
    <w:p w:rsidRPr="005A593A" w:rsidR="00333EC4" w:rsidP="00333EC4" w:rsidRDefault="00333EC4" w14:paraId="1DEF0211" w14:textId="1836CC02">
      <w:pPr>
        <w:pStyle w:val="Normal0"/>
        <w:rPr>
          <w:rFonts w:asciiTheme="majorHAnsi" w:hAnsiTheme="majorHAnsi"/>
          <w:bCs/>
        </w:rPr>
      </w:pPr>
    </w:p>
    <w:p w:rsidRPr="005A593A" w:rsidR="005A593A" w:rsidP="5F5DF7B6" w:rsidRDefault="005A593A" w14:paraId="093D14CA" w14:textId="1BDF88A7">
      <w:pPr>
        <w:pStyle w:val="Ttulo2"/>
        <w:rPr>
          <w:rFonts w:asciiTheme="majorHAnsi" w:hAnsiTheme="majorHAnsi"/>
        </w:rPr>
      </w:pPr>
      <w:bookmarkStart w:name="_Toc200357431" w:id="11"/>
      <w:r w:rsidRPr="5F5DF7B6">
        <w:rPr>
          <w:rFonts w:asciiTheme="majorHAnsi" w:hAnsiTheme="majorHAnsi"/>
        </w:rPr>
        <w:t xml:space="preserve">3.1 </w:t>
      </w:r>
      <w:r w:rsidRPr="5F5DF7B6" w:rsidR="595C0D70">
        <w:rPr>
          <w:rFonts w:asciiTheme="majorHAnsi" w:hAnsiTheme="majorHAnsi"/>
        </w:rPr>
        <w:t>P</w:t>
      </w:r>
      <w:r w:rsidRPr="5F5DF7B6">
        <w:rPr>
          <w:rFonts w:asciiTheme="majorHAnsi" w:hAnsiTheme="majorHAnsi"/>
        </w:rPr>
        <w:t>rocedimientos</w:t>
      </w:r>
      <w:bookmarkEnd w:id="11"/>
    </w:p>
    <w:p w:rsidRPr="005A593A" w:rsidR="005A593A" w:rsidP="00333EC4" w:rsidRDefault="005A593A" w14:paraId="53C06D88" w14:textId="77777777">
      <w:pPr>
        <w:pStyle w:val="Normal0"/>
        <w:rPr>
          <w:rFonts w:asciiTheme="majorHAnsi" w:hAnsiTheme="majorHAnsi"/>
          <w:bCs/>
        </w:rPr>
      </w:pPr>
    </w:p>
    <w:p w:rsidRPr="005A593A" w:rsidR="00722590" w:rsidP="5F5DF7B6" w:rsidRDefault="00722590" w14:paraId="30D38EF3" w14:textId="2F8094FC">
      <w:pPr>
        <w:pStyle w:val="Normal0"/>
        <w:rPr>
          <w:rFonts w:asciiTheme="majorHAnsi" w:hAnsiTheme="majorHAnsi"/>
        </w:rPr>
      </w:pPr>
      <w:r w:rsidRPr="5F5DF7B6">
        <w:rPr>
          <w:rFonts w:asciiTheme="majorHAnsi" w:hAnsiTheme="majorHAnsi"/>
        </w:rPr>
        <w:t xml:space="preserve">Para </w:t>
      </w:r>
      <w:r w:rsidRPr="5F5DF7B6" w:rsidR="00333EC4">
        <w:rPr>
          <w:rFonts w:asciiTheme="majorHAnsi" w:hAnsiTheme="majorHAnsi"/>
        </w:rPr>
        <w:t xml:space="preserve">el manejo de la bitácora se utiliza principalmente el libro florete de actas, 96 horas. </w:t>
      </w:r>
      <w:r w:rsidRPr="5F5DF7B6">
        <w:rPr>
          <w:rFonts w:asciiTheme="majorHAnsi" w:hAnsiTheme="majorHAnsi"/>
        </w:rPr>
        <w:t xml:space="preserve">En </w:t>
      </w:r>
      <w:r w:rsidRPr="5F5DF7B6" w:rsidR="00333EC4">
        <w:rPr>
          <w:rFonts w:asciiTheme="majorHAnsi" w:hAnsiTheme="majorHAnsi"/>
        </w:rPr>
        <w:t>general, se trabajan tres tipos de bitácoras físicas</w:t>
      </w:r>
      <w:r w:rsidRPr="5F5DF7B6" w:rsidR="27411A27">
        <w:rPr>
          <w:rFonts w:asciiTheme="majorHAnsi" w:hAnsiTheme="majorHAnsi"/>
        </w:rPr>
        <w:t>:</w:t>
      </w:r>
    </w:p>
    <w:p w:rsidRPr="005A593A" w:rsidR="00722590" w:rsidP="00333EC4" w:rsidRDefault="00722590" w14:paraId="4241F69E" w14:textId="77777777">
      <w:pPr>
        <w:pStyle w:val="Normal0"/>
        <w:rPr>
          <w:rFonts w:asciiTheme="majorHAnsi" w:hAnsiTheme="majorHAnsi"/>
          <w:bCs/>
        </w:rPr>
      </w:pPr>
    </w:p>
    <w:p w:rsidRPr="005A593A" w:rsidR="00333EC4" w:rsidP="00333EC4" w:rsidRDefault="00722590" w14:paraId="4A137B1C" w14:textId="0290C66D">
      <w:pPr>
        <w:pStyle w:val="Normal0"/>
        <w:rPr>
          <w:rFonts w:asciiTheme="majorHAnsi" w:hAnsiTheme="majorHAnsi"/>
          <w:bCs/>
        </w:rPr>
      </w:pPr>
      <w:r w:rsidRPr="005A593A">
        <w:rPr>
          <w:rFonts w:asciiTheme="majorHAnsi" w:hAnsiTheme="majorHAnsi"/>
          <w:b/>
        </w:rPr>
        <w:t>Bitácora diaria:</w:t>
      </w:r>
      <w:r w:rsidRPr="005A593A">
        <w:rPr>
          <w:rFonts w:asciiTheme="majorHAnsi" w:hAnsiTheme="majorHAnsi"/>
          <w:bCs/>
        </w:rPr>
        <w:t xml:space="preserve"> </w:t>
      </w:r>
      <w:r w:rsidRPr="005A593A" w:rsidR="00333EC4">
        <w:rPr>
          <w:rFonts w:asciiTheme="majorHAnsi" w:hAnsiTheme="majorHAnsi"/>
          <w:bCs/>
        </w:rPr>
        <w:t xml:space="preserve">destinada al registro de los sucesos relevantes y de la información fija correspondiente a cada turno, así como a los avisos que la administración o el corporativo deban comunicar a recepción. </w:t>
      </w:r>
      <w:r w:rsidRPr="005A593A">
        <w:rPr>
          <w:rFonts w:asciiTheme="majorHAnsi" w:hAnsiTheme="majorHAnsi"/>
          <w:bCs/>
        </w:rPr>
        <w:t xml:space="preserve">También </w:t>
      </w:r>
      <w:r w:rsidRPr="005A593A" w:rsidR="00333EC4">
        <w:rPr>
          <w:rFonts w:asciiTheme="majorHAnsi" w:hAnsiTheme="majorHAnsi"/>
          <w:bCs/>
        </w:rPr>
        <w:t>se incluyen acciones administrativas tomadas, entre otros aspectos importantes.</w:t>
      </w:r>
    </w:p>
    <w:p w:rsidRPr="005A593A" w:rsidR="00333EC4" w:rsidP="00333EC4" w:rsidRDefault="00333EC4" w14:paraId="6866C606" w14:textId="77777777">
      <w:pPr>
        <w:pStyle w:val="Normal0"/>
        <w:rPr>
          <w:rFonts w:asciiTheme="majorHAnsi" w:hAnsiTheme="majorHAnsi"/>
          <w:bCs/>
        </w:rPr>
      </w:pPr>
    </w:p>
    <w:p w:rsidRPr="005A593A" w:rsidR="00333EC4" w:rsidP="00722590" w:rsidRDefault="00722590" w14:paraId="49C7CC37" w14:textId="62F0EF67">
      <w:pPr>
        <w:pStyle w:val="Normal0"/>
        <w:numPr>
          <w:ilvl w:val="0"/>
          <w:numId w:val="19"/>
        </w:numPr>
        <w:rPr>
          <w:rFonts w:asciiTheme="majorHAnsi" w:hAnsiTheme="majorHAnsi"/>
          <w:bCs/>
        </w:rPr>
      </w:pPr>
      <w:r w:rsidRPr="005A593A">
        <w:rPr>
          <w:rFonts w:asciiTheme="majorHAnsi" w:hAnsiTheme="majorHAnsi"/>
          <w:bCs/>
        </w:rPr>
        <w:t xml:space="preserve">Tanto </w:t>
      </w:r>
      <w:r w:rsidRPr="005A593A" w:rsidR="00333EC4">
        <w:rPr>
          <w:rFonts w:asciiTheme="majorHAnsi" w:hAnsiTheme="majorHAnsi"/>
          <w:bCs/>
        </w:rPr>
        <w:t>el área de recepción como la administración deben revisar diariamente lo registrado en la bitácora.</w:t>
      </w:r>
    </w:p>
    <w:p w:rsidRPr="005A593A" w:rsidR="00333EC4" w:rsidP="00333EC4" w:rsidRDefault="00333EC4" w14:paraId="10F23360" w14:textId="77777777">
      <w:pPr>
        <w:pStyle w:val="Normal0"/>
        <w:rPr>
          <w:rFonts w:asciiTheme="majorHAnsi" w:hAnsiTheme="majorHAnsi"/>
          <w:bCs/>
        </w:rPr>
      </w:pPr>
    </w:p>
    <w:p w:rsidRPr="005A593A" w:rsidR="00333EC4" w:rsidP="00722590" w:rsidRDefault="00722590" w14:paraId="36A991BD" w14:textId="0C2433D9">
      <w:pPr>
        <w:pStyle w:val="Normal0"/>
        <w:numPr>
          <w:ilvl w:val="0"/>
          <w:numId w:val="19"/>
        </w:numPr>
        <w:rPr>
          <w:rFonts w:asciiTheme="majorHAnsi" w:hAnsiTheme="majorHAnsi"/>
          <w:bCs/>
        </w:rPr>
      </w:pPr>
      <w:r w:rsidRPr="005A593A">
        <w:rPr>
          <w:rFonts w:asciiTheme="majorHAnsi" w:hAnsiTheme="majorHAnsi"/>
          <w:bCs/>
        </w:rPr>
        <w:t xml:space="preserve">La </w:t>
      </w:r>
      <w:r w:rsidRPr="005A593A" w:rsidR="00333EC4">
        <w:rPr>
          <w:rFonts w:asciiTheme="majorHAnsi" w:hAnsiTheme="majorHAnsi"/>
          <w:bCs/>
        </w:rPr>
        <w:t>gerencia se entera de lo sucedido desde el momento de su salida el día anterior hasta su llegada al hotel al día siguiente; a partir de esta información, atiende solicitudes, requisiciones y pendientes, o bien los delega y firma.</w:t>
      </w:r>
    </w:p>
    <w:p w:rsidRPr="005A593A" w:rsidR="00333EC4" w:rsidP="00333EC4" w:rsidRDefault="00333EC4" w14:paraId="2248CB6A" w14:textId="77777777">
      <w:pPr>
        <w:pStyle w:val="Normal0"/>
        <w:rPr>
          <w:rFonts w:asciiTheme="majorHAnsi" w:hAnsiTheme="majorHAnsi"/>
          <w:bCs/>
        </w:rPr>
      </w:pPr>
    </w:p>
    <w:p w:rsidRPr="005A593A" w:rsidR="00333EC4" w:rsidP="5F5DF7B6" w:rsidRDefault="508EA44D" w14:paraId="5DB06D7C" w14:textId="39465594">
      <w:pPr>
        <w:pStyle w:val="Normal0"/>
        <w:numPr>
          <w:ilvl w:val="0"/>
          <w:numId w:val="19"/>
        </w:numPr>
        <w:rPr>
          <w:rFonts w:asciiTheme="majorHAnsi" w:hAnsiTheme="majorHAnsi"/>
        </w:rPr>
      </w:pPr>
      <w:r w:rsidRPr="5F5DF7B6">
        <w:rPr>
          <w:rFonts w:asciiTheme="majorHAnsi" w:hAnsiTheme="majorHAnsi"/>
        </w:rPr>
        <w:t>E</w:t>
      </w:r>
      <w:r w:rsidRPr="5F5DF7B6" w:rsidR="00333EC4">
        <w:rPr>
          <w:rFonts w:asciiTheme="majorHAnsi" w:hAnsiTheme="majorHAnsi"/>
        </w:rPr>
        <w:t>l fondo de caja es fijo y rotativo, debe ser recibido y entregado completo sin excepción. en caso de presentarse un faltante, el recepcionista en turno debe estar en capacidad de responder por este, ya que firmó haberlo recibido.</w:t>
      </w:r>
    </w:p>
    <w:p w:rsidRPr="005A593A" w:rsidR="00333EC4" w:rsidP="00333EC4" w:rsidRDefault="00333EC4" w14:paraId="29540900" w14:textId="77777777">
      <w:pPr>
        <w:pStyle w:val="Normal0"/>
        <w:rPr>
          <w:rFonts w:asciiTheme="majorHAnsi" w:hAnsiTheme="majorHAnsi"/>
          <w:bCs/>
        </w:rPr>
      </w:pPr>
    </w:p>
    <w:p w:rsidRPr="005A593A" w:rsidR="005A593A" w:rsidP="005A593A" w:rsidRDefault="005A593A" w14:paraId="0EEA1462" w14:textId="02993BB8">
      <w:pPr>
        <w:pStyle w:val="Normal0"/>
        <w:rPr>
          <w:rFonts w:asciiTheme="majorHAnsi" w:hAnsiTheme="majorHAnsi"/>
          <w:bCs/>
        </w:rPr>
      </w:pPr>
      <w:r w:rsidRPr="005A593A">
        <w:rPr>
          <w:rFonts w:asciiTheme="majorHAnsi" w:hAnsiTheme="majorHAnsi"/>
          <w:b/>
        </w:rPr>
        <w:t>Objetos olvidados:</w:t>
      </w:r>
      <w:r w:rsidRPr="005A593A">
        <w:rPr>
          <w:rFonts w:asciiTheme="majorHAnsi" w:hAnsiTheme="majorHAnsi"/>
          <w:bCs/>
        </w:rPr>
        <w:t xml:space="preserve"> bitácora destinada al registro y control de los objetos olvidados por los huéspedes en habitaciones y/o áreas públicas. Estos objetos deben ser resguardados temporalmente durante el periodo establecido y, posteriormente, se definirá su destino final, ya sea la devolución al huésped o la donación a una institución o casa hogar.</w:t>
      </w:r>
    </w:p>
    <w:p w:rsidRPr="005A593A" w:rsidR="005A593A" w:rsidP="005A593A" w:rsidRDefault="005A593A" w14:paraId="451CAC8C" w14:textId="77777777">
      <w:pPr>
        <w:pStyle w:val="Normal0"/>
        <w:rPr>
          <w:rFonts w:asciiTheme="majorHAnsi" w:hAnsiTheme="majorHAnsi"/>
          <w:bCs/>
        </w:rPr>
      </w:pPr>
    </w:p>
    <w:p w:rsidRPr="005A593A" w:rsidR="005A593A" w:rsidP="005A593A" w:rsidRDefault="005A593A" w14:paraId="7814527E" w14:textId="77777777">
      <w:pPr>
        <w:pStyle w:val="Normal0"/>
        <w:numPr>
          <w:ilvl w:val="0"/>
          <w:numId w:val="20"/>
        </w:numPr>
        <w:rPr>
          <w:rFonts w:asciiTheme="majorHAnsi" w:hAnsiTheme="majorHAnsi"/>
          <w:bCs/>
        </w:rPr>
      </w:pPr>
      <w:r w:rsidRPr="005A593A">
        <w:rPr>
          <w:rFonts w:asciiTheme="majorHAnsi" w:hAnsiTheme="majorHAnsi"/>
          <w:bCs/>
        </w:rPr>
        <w:t>Todo el personal debe conocer el procedimiento relacionado con objetos olvidados.</w:t>
      </w:r>
    </w:p>
    <w:p w:rsidRPr="005A593A" w:rsidR="005A593A" w:rsidP="005A593A" w:rsidRDefault="005A593A" w14:paraId="3EADB199" w14:textId="77777777">
      <w:pPr>
        <w:pStyle w:val="Normal0"/>
        <w:rPr>
          <w:rFonts w:asciiTheme="majorHAnsi" w:hAnsiTheme="majorHAnsi"/>
          <w:bCs/>
        </w:rPr>
      </w:pPr>
    </w:p>
    <w:p w:rsidRPr="005A593A" w:rsidR="005A593A" w:rsidP="005A593A" w:rsidRDefault="005A593A" w14:paraId="2882FDF2" w14:textId="77777777">
      <w:pPr>
        <w:pStyle w:val="Normal0"/>
        <w:numPr>
          <w:ilvl w:val="0"/>
          <w:numId w:val="20"/>
        </w:numPr>
        <w:rPr>
          <w:rFonts w:asciiTheme="majorHAnsi" w:hAnsiTheme="majorHAnsi"/>
          <w:bCs/>
        </w:rPr>
      </w:pPr>
      <w:r w:rsidRPr="005A593A">
        <w:rPr>
          <w:rFonts w:asciiTheme="majorHAnsi" w:hAnsiTheme="majorHAnsi"/>
          <w:bCs/>
        </w:rPr>
        <w:t>La información sobre el proceso y el plazo máximo de resguardo debe comunicarse claramente al huésped, cuando sea necesario.</w:t>
      </w:r>
    </w:p>
    <w:p w:rsidRPr="005A593A" w:rsidR="005A593A" w:rsidP="005A593A" w:rsidRDefault="005A593A" w14:paraId="4454EBB4" w14:textId="77777777">
      <w:pPr>
        <w:pStyle w:val="Normal0"/>
        <w:rPr>
          <w:rFonts w:asciiTheme="majorHAnsi" w:hAnsiTheme="majorHAnsi"/>
          <w:bCs/>
        </w:rPr>
      </w:pPr>
    </w:p>
    <w:p w:rsidRPr="005A593A" w:rsidR="005A593A" w:rsidP="005A593A" w:rsidRDefault="005A593A" w14:paraId="08E33A7A" w14:textId="77777777">
      <w:pPr>
        <w:pStyle w:val="Normal0"/>
        <w:numPr>
          <w:ilvl w:val="0"/>
          <w:numId w:val="20"/>
        </w:numPr>
        <w:rPr>
          <w:rFonts w:asciiTheme="majorHAnsi" w:hAnsiTheme="majorHAnsi"/>
          <w:bCs/>
        </w:rPr>
      </w:pPr>
      <w:r w:rsidRPr="005A593A">
        <w:rPr>
          <w:rFonts w:asciiTheme="majorHAnsi" w:hAnsiTheme="majorHAnsi"/>
          <w:bCs/>
        </w:rPr>
        <w:t>La planificación administrativa debe contemplar la entrega de objetos donados cada 15 días, garantizando el cumplimiento de este proceso.</w:t>
      </w:r>
    </w:p>
    <w:p w:rsidRPr="005A593A" w:rsidR="005D7439" w:rsidRDefault="005D7439" w14:paraId="3AB7A66B" w14:textId="67E82062">
      <w:pPr>
        <w:pStyle w:val="Normal0"/>
        <w:rPr>
          <w:rFonts w:asciiTheme="majorHAnsi" w:hAnsiTheme="majorHAnsi"/>
          <w:bCs/>
        </w:rPr>
      </w:pPr>
    </w:p>
    <w:p w:rsidRPr="005A593A" w:rsidR="005A593A" w:rsidP="005A593A" w:rsidRDefault="005A593A" w14:paraId="7AE5CA3E" w14:textId="224A0266">
      <w:pPr>
        <w:pStyle w:val="Normal0"/>
        <w:rPr>
          <w:rFonts w:asciiTheme="majorHAnsi" w:hAnsiTheme="majorHAnsi"/>
          <w:bCs/>
        </w:rPr>
      </w:pPr>
      <w:r w:rsidRPr="005A593A">
        <w:rPr>
          <w:rFonts w:asciiTheme="majorHAnsi" w:hAnsiTheme="majorHAnsi"/>
          <w:b/>
        </w:rPr>
        <w:t>Registro vehicular:</w:t>
      </w:r>
      <w:r w:rsidRPr="005A593A">
        <w:rPr>
          <w:rFonts w:asciiTheme="majorHAnsi" w:hAnsiTheme="majorHAnsi"/>
          <w:bCs/>
        </w:rPr>
        <w:t xml:space="preserve"> bitácora destinada para que el personal de vigilancia registre las placas de todos los vehículos estacionados dentro y frente al hotel.</w:t>
      </w:r>
    </w:p>
    <w:p w:rsidRPr="005A593A" w:rsidR="005A593A" w:rsidP="005A593A" w:rsidRDefault="005A593A" w14:paraId="5C8C9A24" w14:textId="77777777">
      <w:pPr>
        <w:pStyle w:val="Normal0"/>
        <w:rPr>
          <w:rFonts w:asciiTheme="majorHAnsi" w:hAnsiTheme="majorHAnsi"/>
          <w:bCs/>
        </w:rPr>
      </w:pPr>
    </w:p>
    <w:p w:rsidRPr="005A593A" w:rsidR="005A593A" w:rsidP="005A593A" w:rsidRDefault="005A593A" w14:paraId="19024D65" w14:textId="77777777">
      <w:pPr>
        <w:pStyle w:val="Normal0"/>
        <w:numPr>
          <w:ilvl w:val="0"/>
          <w:numId w:val="21"/>
        </w:numPr>
        <w:rPr>
          <w:rFonts w:asciiTheme="majorHAnsi" w:hAnsiTheme="majorHAnsi"/>
          <w:bCs/>
        </w:rPr>
      </w:pPr>
      <w:r w:rsidRPr="005A593A">
        <w:rPr>
          <w:rFonts w:asciiTheme="majorHAnsi" w:hAnsiTheme="majorHAnsi"/>
          <w:bCs/>
        </w:rPr>
        <w:t>Vigilancia, recepción y administración deben conocer el procedimiento de registro vehicular.</w:t>
      </w:r>
    </w:p>
    <w:p w:rsidRPr="005A593A" w:rsidR="005A593A" w:rsidP="005A593A" w:rsidRDefault="005A593A" w14:paraId="085FC7E7" w14:textId="77777777">
      <w:pPr>
        <w:pStyle w:val="Normal0"/>
        <w:rPr>
          <w:rFonts w:asciiTheme="majorHAnsi" w:hAnsiTheme="majorHAnsi"/>
          <w:bCs/>
        </w:rPr>
      </w:pPr>
    </w:p>
    <w:p w:rsidRPr="005A593A" w:rsidR="005A593A" w:rsidP="005A593A" w:rsidRDefault="005A593A" w14:paraId="5D84A2D6" w14:textId="77777777">
      <w:pPr>
        <w:pStyle w:val="Normal0"/>
        <w:numPr>
          <w:ilvl w:val="0"/>
          <w:numId w:val="21"/>
        </w:numPr>
        <w:rPr>
          <w:rFonts w:asciiTheme="majorHAnsi" w:hAnsiTheme="majorHAnsi"/>
          <w:bCs/>
        </w:rPr>
      </w:pPr>
      <w:r w:rsidRPr="5BD365AB" w:rsidR="005A593A">
        <w:rPr>
          <w:rFonts w:ascii="Calibri" w:hAnsi="Calibri" w:asciiTheme="majorAscii" w:hAnsiTheme="majorAscii"/>
        </w:rPr>
        <w:t xml:space="preserve">El recepcionista del turno nocturno debe verificar que las placas registradas en la bitácora coincidan con las ingresadas en el </w:t>
      </w:r>
      <w:r w:rsidRPr="5BD365AB" w:rsidR="005A593A">
        <w:rPr>
          <w:rFonts w:ascii="Calibri" w:hAnsi="Calibri" w:asciiTheme="majorAscii" w:hAnsiTheme="majorAscii"/>
          <w:i w:val="1"/>
          <w:iCs w:val="1"/>
        </w:rPr>
        <w:t>software</w:t>
      </w:r>
      <w:r w:rsidRPr="5BD365AB" w:rsidR="005A593A">
        <w:rPr>
          <w:rFonts w:ascii="Calibri" w:hAnsi="Calibri" w:asciiTheme="majorAscii" w:hAnsiTheme="majorAscii"/>
        </w:rPr>
        <w:t xml:space="preserve"> de gestión hotelera. Todas deben concordar.</w:t>
      </w:r>
    </w:p>
    <w:p w:rsidRPr="005A593A" w:rsidR="005A593A" w:rsidP="005A593A" w:rsidRDefault="005A593A" w14:paraId="4467D53E" w14:textId="7303961B">
      <w:pPr>
        <w:pStyle w:val="Normal0"/>
      </w:pPr>
    </w:p>
    <w:p w:rsidRPr="005A593A" w:rsidR="00333EC4" w:rsidP="005A593A" w:rsidRDefault="005A593A" w14:paraId="4F2F36B4" w14:textId="5E6C7BC5">
      <w:pPr>
        <w:pStyle w:val="Normal0"/>
        <w:numPr>
          <w:ilvl w:val="0"/>
          <w:numId w:val="21"/>
        </w:numPr>
        <w:rPr>
          <w:rFonts w:asciiTheme="majorHAnsi" w:hAnsiTheme="majorHAnsi"/>
          <w:bCs/>
        </w:rPr>
      </w:pPr>
      <w:r w:rsidRPr="005A593A">
        <w:rPr>
          <w:rFonts w:asciiTheme="majorHAnsi" w:hAnsiTheme="majorHAnsi"/>
          <w:bCs/>
        </w:rPr>
        <w:t>La bitácora se entrega al vigilante al comenzar el turno, junto con las demás herramientas de trabajo. Se recomienda que el vigilante realice una ronda al menos cada 90 minutos, intercalándola con otras actividades asignadas.</w:t>
      </w:r>
    </w:p>
    <w:p w:rsidRPr="005A593A" w:rsidR="005D7439" w:rsidRDefault="005D7439" w14:paraId="469B772E" w14:textId="16CA3008">
      <w:pPr>
        <w:pStyle w:val="Normal0"/>
        <w:rPr>
          <w:rFonts w:asciiTheme="majorHAnsi" w:hAnsiTheme="majorHAnsi"/>
          <w:bCs/>
        </w:rPr>
      </w:pPr>
    </w:p>
    <w:p w:rsidR="00610010" w:rsidP="005A593A" w:rsidRDefault="00610010" w14:paraId="61B7593C" w14:textId="0C32C1E5">
      <w:pPr>
        <w:pStyle w:val="Normal0"/>
        <w:pBdr>
          <w:top w:val="nil"/>
          <w:left w:val="nil"/>
          <w:bottom w:val="nil"/>
          <w:right w:val="nil"/>
          <w:between w:val="nil"/>
        </w:pBdr>
        <w:jc w:val="both"/>
        <w:rPr>
          <w:rFonts w:asciiTheme="majorHAnsi" w:hAnsiTheme="majorHAnsi"/>
          <w:color w:val="000000"/>
        </w:rPr>
      </w:pPr>
    </w:p>
    <w:p w:rsidRPr="005A593A" w:rsidR="00610010" w:rsidP="00610010" w:rsidRDefault="00610010" w14:paraId="78312E25" w14:textId="77777777">
      <w:pPr>
        <w:pStyle w:val="Normal0"/>
        <w:rPr>
          <w:rFonts w:asciiTheme="majorHAnsi" w:hAnsiTheme="majorHAnsi"/>
          <w:b/>
        </w:rPr>
      </w:pPr>
      <w:r w:rsidRPr="005A593A">
        <w:rPr>
          <w:rFonts w:asciiTheme="majorHAnsi" w:hAnsiTheme="majorHAnsi"/>
          <w:b/>
        </w:rPr>
        <w:t>Llamado a la acción</w:t>
      </w:r>
    </w:p>
    <w:p w:rsidRPr="005A593A" w:rsidR="005A593A" w:rsidP="5BD365AB" w:rsidRDefault="00610010" w14:paraId="68183A09" w14:textId="4DA24175">
      <w:pPr>
        <w:pStyle w:val="Normal0"/>
        <w:pBdr>
          <w:top w:val="nil" w:color="000000" w:sz="0" w:space="0"/>
          <w:left w:val="nil" w:color="000000" w:sz="0" w:space="0"/>
          <w:bottom w:val="nil" w:color="000000" w:sz="0" w:space="0"/>
          <w:right w:val="nil" w:color="000000" w:sz="0" w:space="0"/>
          <w:between w:val="nil" w:color="000000" w:sz="0" w:space="0"/>
        </w:pBdr>
        <w:jc w:val="both"/>
        <w:rPr>
          <w:rFonts w:ascii="Calibri" w:hAnsi="Calibri" w:asciiTheme="majorAscii" w:hAnsiTheme="majorAscii"/>
          <w:color w:val="000000"/>
        </w:rPr>
      </w:pPr>
      <w:r w:rsidRPr="5BD365AB" w:rsidR="005A593A">
        <w:rPr>
          <w:rFonts w:ascii="Calibri" w:hAnsi="Calibri" w:asciiTheme="majorAscii" w:hAnsiTheme="majorAscii"/>
          <w:color w:val="000000"/>
        </w:rPr>
        <w:t xml:space="preserve">Se invita a explorar los </w:t>
      </w:r>
      <w:r w:rsidRPr="5BD365AB" w:rsidR="005A593A">
        <w:rPr>
          <w:rFonts w:ascii="Calibri" w:hAnsi="Calibri" w:asciiTheme="majorAscii" w:hAnsiTheme="majorAscii"/>
          <w:color w:val="000000"/>
        </w:rPr>
        <w:t>ejemplos de cada bitácora</w:t>
      </w:r>
      <w:r w:rsidRPr="5BD365AB" w:rsidR="548E0399">
        <w:rPr>
          <w:rFonts w:ascii="Calibri" w:hAnsi="Calibri" w:asciiTheme="majorAscii" w:hAnsiTheme="majorAscii"/>
          <w:color w:val="000000"/>
        </w:rPr>
        <w:t>.</w:t>
      </w:r>
    </w:p>
    <w:p w:rsidRPr="005A593A" w:rsidR="005A593A" w:rsidP="5BD365AB" w:rsidRDefault="005A593A" w14:paraId="740F7660" w14:textId="7E7E9E83">
      <w:pPr>
        <w:pStyle w:val="Normal0"/>
        <w:pBdr>
          <w:top w:val="nil" w:color="000000" w:sz="0" w:space="0"/>
          <w:left w:val="nil" w:color="000000" w:sz="0" w:space="0"/>
          <w:bottom w:val="nil" w:color="000000" w:sz="0" w:space="0"/>
          <w:right w:val="nil" w:color="000000" w:sz="0" w:space="0"/>
          <w:between w:val="nil" w:color="000000" w:sz="0" w:space="0"/>
        </w:pBdr>
        <w:jc w:val="both"/>
        <w:rPr>
          <w:rFonts w:ascii="Calibri" w:hAnsi="Calibri" w:asciiTheme="majorAscii" w:hAnsiTheme="majorAscii"/>
          <w:color w:val="000000"/>
        </w:rPr>
      </w:pPr>
      <w:r w:rsidRPr="5BD365AB" w:rsidR="548E0399">
        <w:rPr>
          <w:rFonts w:ascii="Calibri" w:hAnsi="Calibri" w:asciiTheme="majorAscii" w:hAnsiTheme="majorAscii"/>
          <w:color w:val="000000" w:themeColor="text1" w:themeTint="FF" w:themeShade="FF"/>
        </w:rPr>
        <w:t>Ir al sitio</w:t>
      </w:r>
      <w:r w:rsidRPr="5BD365AB" w:rsidR="005A593A">
        <w:rPr>
          <w:rFonts w:ascii="Calibri" w:hAnsi="Calibri" w:asciiTheme="majorAscii" w:hAnsiTheme="majorAscii"/>
          <w:color w:val="000000" w:themeColor="text1" w:themeTint="FF" w:themeShade="FF"/>
        </w:rPr>
        <w:t xml:space="preserve">: </w:t>
      </w:r>
      <w:hyperlink r:id="Rc432d7bfee8244fc">
        <w:r w:rsidRPr="5BD365AB" w:rsidR="005A593A">
          <w:rPr>
            <w:rStyle w:val="Hipervnculo"/>
            <w:rFonts w:ascii="Calibri" w:hAnsi="Calibri" w:asciiTheme="majorAscii" w:hAnsiTheme="majorAscii"/>
          </w:rPr>
          <w:t>https://hiconecta.com/ra%C3%ADz/abi-recepci%C3%B3n</w:t>
        </w:r>
      </w:hyperlink>
      <w:r w:rsidRPr="5BD365AB" w:rsidR="005A593A">
        <w:rPr>
          <w:rFonts w:ascii="Calibri" w:hAnsi="Calibri" w:asciiTheme="majorAscii" w:hAnsiTheme="majorAscii"/>
          <w:color w:val="000000" w:themeColor="text1" w:themeTint="FF" w:themeShade="FF"/>
        </w:rPr>
        <w:t xml:space="preserve"> </w:t>
      </w:r>
    </w:p>
    <w:p w:rsidRPr="005A593A" w:rsidR="005A593A" w:rsidP="005A593A" w:rsidRDefault="005A593A" w14:paraId="198EC716" w14:textId="77777777">
      <w:pPr>
        <w:pStyle w:val="Normal0"/>
        <w:pBdr>
          <w:top w:val="nil"/>
          <w:left w:val="nil"/>
          <w:bottom w:val="nil"/>
          <w:right w:val="nil"/>
          <w:between w:val="nil"/>
        </w:pBdr>
        <w:jc w:val="both"/>
        <w:rPr>
          <w:rFonts w:asciiTheme="majorHAnsi" w:hAnsiTheme="majorHAnsi"/>
          <w:b/>
          <w:color w:val="000000"/>
        </w:rPr>
      </w:pPr>
    </w:p>
    <w:p w:rsidRPr="005A593A" w:rsidR="005D7439" w:rsidRDefault="005D7439" w14:paraId="318AF47D" w14:textId="3AD224F2">
      <w:pPr>
        <w:pStyle w:val="Normal0"/>
        <w:rPr>
          <w:rFonts w:asciiTheme="majorHAnsi" w:hAnsiTheme="majorHAnsi"/>
          <w:bCs/>
        </w:rPr>
      </w:pPr>
    </w:p>
    <w:p w:rsidRPr="005A593A" w:rsidR="005A593A" w:rsidP="5F5DF7B6" w:rsidRDefault="005A593A" w14:paraId="53FE4C76" w14:textId="308B91E3">
      <w:pPr>
        <w:pStyle w:val="Ttulo1"/>
        <w:numPr>
          <w:ilvl w:val="0"/>
          <w:numId w:val="0"/>
        </w:numPr>
        <w:ind w:left="360" w:hanging="360"/>
        <w:rPr>
          <w:rFonts w:asciiTheme="majorHAnsi" w:hAnsiTheme="majorHAnsi"/>
        </w:rPr>
      </w:pPr>
      <w:bookmarkStart w:name="_Toc200357432" w:id="13"/>
      <w:r w:rsidRPr="5F5DF7B6">
        <w:rPr>
          <w:rFonts w:asciiTheme="majorHAnsi" w:hAnsiTheme="majorHAnsi"/>
        </w:rPr>
        <w:t>4.</w:t>
      </w:r>
      <w:r w:rsidRPr="5F5DF7B6">
        <w:rPr>
          <w:rFonts w:asciiTheme="majorHAnsi" w:hAnsiTheme="majorHAnsi"/>
          <w:i/>
          <w:iCs/>
        </w:rPr>
        <w:t xml:space="preserve"> </w:t>
      </w:r>
      <w:proofErr w:type="spellStart"/>
      <w:r w:rsidRPr="5F5DF7B6">
        <w:rPr>
          <w:rFonts w:asciiTheme="majorHAnsi" w:hAnsiTheme="majorHAnsi"/>
          <w:i/>
          <w:iCs/>
        </w:rPr>
        <w:t>Check</w:t>
      </w:r>
      <w:proofErr w:type="spellEnd"/>
      <w:r w:rsidRPr="5F5DF7B6">
        <w:rPr>
          <w:rFonts w:asciiTheme="majorHAnsi" w:hAnsiTheme="majorHAnsi"/>
          <w:i/>
          <w:iCs/>
        </w:rPr>
        <w:t>-in</w:t>
      </w:r>
      <w:r w:rsidRPr="5F5DF7B6">
        <w:rPr>
          <w:rFonts w:asciiTheme="majorHAnsi" w:hAnsiTheme="majorHAnsi"/>
        </w:rPr>
        <w:t xml:space="preserve"> – </w:t>
      </w:r>
      <w:r w:rsidRPr="5F5DF7B6" w:rsidR="7500D081">
        <w:rPr>
          <w:rFonts w:asciiTheme="majorHAnsi" w:hAnsiTheme="majorHAnsi"/>
        </w:rPr>
        <w:t>r</w:t>
      </w:r>
      <w:r w:rsidRPr="5F5DF7B6">
        <w:rPr>
          <w:rFonts w:asciiTheme="majorHAnsi" w:hAnsiTheme="majorHAnsi"/>
        </w:rPr>
        <w:t>egistro y acomodación</w:t>
      </w:r>
      <w:bookmarkEnd w:id="13"/>
    </w:p>
    <w:p w:rsidRPr="005A593A" w:rsidR="005A593A" w:rsidP="005A593A" w:rsidRDefault="005A593A" w14:paraId="5DC81E1C" w14:textId="77777777">
      <w:pPr>
        <w:pStyle w:val="Normal0"/>
        <w:rPr>
          <w:rFonts w:asciiTheme="majorHAnsi" w:hAnsiTheme="majorHAnsi"/>
          <w:bCs/>
        </w:rPr>
      </w:pPr>
    </w:p>
    <w:p w:rsidRPr="005A593A" w:rsidR="005A593A" w:rsidP="005A593A" w:rsidRDefault="005A593A" w14:paraId="613810CE" w14:textId="77777777">
      <w:pPr>
        <w:pStyle w:val="Normal0"/>
        <w:rPr>
          <w:rFonts w:asciiTheme="majorHAnsi" w:hAnsiTheme="majorHAnsi"/>
          <w:bCs/>
        </w:rPr>
      </w:pPr>
      <w:r w:rsidRPr="005A593A">
        <w:rPr>
          <w:rFonts w:asciiTheme="majorHAnsi" w:hAnsiTheme="majorHAnsi"/>
          <w:bCs/>
        </w:rPr>
        <w:t>Proceso por medio del cual se registra el ingreso de uno o varios huéspedes al flujo de información de un establecimiento de alojamiento y hospedaje. En él intervienen, por parte del establecimiento, un recepcionista y uno o varios huéspedes; se asigna la habitación y se concreta la forma de pago.</w:t>
      </w:r>
    </w:p>
    <w:p w:rsidRPr="005A593A" w:rsidR="005A593A" w:rsidP="005A593A" w:rsidRDefault="005A593A" w14:paraId="3EE9999C" w14:textId="77777777">
      <w:pPr>
        <w:pStyle w:val="Normal0"/>
        <w:rPr>
          <w:rFonts w:asciiTheme="majorHAnsi" w:hAnsiTheme="majorHAnsi"/>
          <w:bCs/>
        </w:rPr>
      </w:pPr>
    </w:p>
    <w:p w:rsidRPr="005A593A" w:rsidR="005A593A" w:rsidP="005A593A" w:rsidRDefault="005A593A" w14:paraId="22B6C94B" w14:textId="77777777">
      <w:pPr>
        <w:pStyle w:val="Normal0"/>
        <w:rPr>
          <w:rFonts w:asciiTheme="majorHAnsi" w:hAnsiTheme="majorHAnsi"/>
          <w:bCs/>
        </w:rPr>
      </w:pPr>
      <w:r w:rsidRPr="005A593A">
        <w:rPr>
          <w:rFonts w:asciiTheme="majorHAnsi" w:hAnsiTheme="majorHAnsi"/>
          <w:bCs/>
        </w:rPr>
        <w:t>Sin importar que los sistemas de información utilizados por el establecimiento para este efecto sean o no sistematizados, este proceso siempre se llevará a cabo bajo procedimientos similares, que cambiarán únicamente en su forma. El objetivo será siempre mantener la información actualizada de los huéspedes alojados, incluso si se presentan cambios de habitación o de tarifas, ingresos o salidas de huéspedes registrados como acompañantes, o el manejo especial de esta información a petición de quien ocupa la habitación.</w:t>
      </w:r>
    </w:p>
    <w:p w:rsidRPr="005A593A" w:rsidR="005A593A" w:rsidP="005A593A" w:rsidRDefault="005A593A" w14:paraId="595510FF" w14:textId="77777777">
      <w:pPr>
        <w:pStyle w:val="Normal0"/>
        <w:rPr>
          <w:rFonts w:asciiTheme="majorHAnsi" w:hAnsiTheme="majorHAnsi"/>
          <w:bCs/>
        </w:rPr>
      </w:pPr>
    </w:p>
    <w:p w:rsidRPr="005A593A" w:rsidR="005A593A" w:rsidP="005A593A" w:rsidRDefault="005A593A" w14:paraId="2F79DCCE" w14:textId="53E3FEBB">
      <w:pPr>
        <w:pStyle w:val="Normal0"/>
        <w:rPr>
          <w:rFonts w:asciiTheme="majorHAnsi" w:hAnsiTheme="majorHAnsi"/>
          <w:bCs/>
        </w:rPr>
      </w:pPr>
      <w:r w:rsidRPr="005A593A">
        <w:rPr>
          <w:rFonts w:asciiTheme="majorHAnsi" w:hAnsiTheme="majorHAnsi"/>
          <w:bCs/>
        </w:rPr>
        <w:t xml:space="preserve">El horario de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 xml:space="preserve"> es determinado por cada establecimiento de manera individual, basándose en sus políticas operativas y en la necesidad de tiempo para la limpieza y preparación de las habitaciones después de la salida del huésped. En la mayoría de los hoteles en Colombia, así como en otros tipos de alojamiento turístico, el horario establecido para el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 xml:space="preserve"> es a partir de las 3:00 p. m.  Esto no constituye una obligación legal, sino una práctica común en la industria, y puede variar entre diferentes tipos de hoteles o incluso dentro de la misma cadena hotelera.</w:t>
      </w:r>
    </w:p>
    <w:p w:rsidRPr="005A593A" w:rsidR="005A593A" w:rsidP="005A593A" w:rsidRDefault="005A593A" w14:paraId="7118A054" w14:textId="77777777">
      <w:pPr>
        <w:pStyle w:val="Normal0"/>
        <w:rPr>
          <w:rFonts w:asciiTheme="majorHAnsi" w:hAnsiTheme="majorHAnsi"/>
          <w:bCs/>
        </w:rPr>
      </w:pPr>
    </w:p>
    <w:p w:rsidRPr="005A593A" w:rsidR="005A593A" w:rsidP="005A593A" w:rsidRDefault="005A593A" w14:paraId="58CB9A05" w14:textId="77777777">
      <w:pPr>
        <w:pStyle w:val="Normal0"/>
        <w:rPr>
          <w:rFonts w:asciiTheme="majorHAnsi" w:hAnsiTheme="majorHAnsi"/>
          <w:bCs/>
        </w:rPr>
      </w:pPr>
      <w:r w:rsidRPr="005A593A">
        <w:rPr>
          <w:rFonts w:asciiTheme="majorHAnsi" w:hAnsiTheme="majorHAnsi"/>
          <w:bCs/>
        </w:rPr>
        <w:t>Algunos hoteles pueden ofrecer la posibilidad de realizar un “</w:t>
      </w:r>
      <w:proofErr w:type="spellStart"/>
      <w:r w:rsidRPr="005A593A">
        <w:rPr>
          <w:rFonts w:asciiTheme="majorHAnsi" w:hAnsiTheme="majorHAnsi"/>
          <w:bCs/>
          <w:i/>
          <w:iCs/>
        </w:rPr>
        <w:t>early</w:t>
      </w:r>
      <w:proofErr w:type="spellEnd"/>
      <w:r w:rsidRPr="005A593A">
        <w:rPr>
          <w:rFonts w:asciiTheme="majorHAnsi" w:hAnsiTheme="majorHAnsi"/>
          <w:bCs/>
          <w:i/>
          <w:iCs/>
        </w:rPr>
        <w:t xml:space="preserve">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 (ingreso anticipado), si la habitación está disponible antes de la hora establecida. No obstante, este ingreso anticipado puede estar sujeto a un costo adicional.</w:t>
      </w:r>
    </w:p>
    <w:p w:rsidRPr="005A593A" w:rsidR="005A593A" w:rsidP="005A593A" w:rsidRDefault="005A593A" w14:paraId="15E0940D" w14:textId="77777777">
      <w:pPr>
        <w:pStyle w:val="Normal0"/>
        <w:rPr>
          <w:rFonts w:asciiTheme="majorHAnsi" w:hAnsiTheme="majorHAnsi"/>
          <w:bCs/>
        </w:rPr>
      </w:pPr>
    </w:p>
    <w:p w:rsidRPr="005A593A" w:rsidR="005A593A" w:rsidP="005A593A" w:rsidRDefault="005A593A" w14:paraId="639C6F37" w14:textId="77777777">
      <w:pPr>
        <w:pStyle w:val="Normal0"/>
        <w:rPr>
          <w:rFonts w:asciiTheme="majorHAnsi" w:hAnsiTheme="majorHAnsi"/>
          <w:bCs/>
        </w:rPr>
      </w:pPr>
      <w:r w:rsidRPr="005A593A">
        <w:rPr>
          <w:rFonts w:asciiTheme="majorHAnsi" w:hAnsiTheme="majorHAnsi"/>
          <w:bCs/>
        </w:rPr>
        <w:t xml:space="preserve">Según Sánchez (2013), el proceso de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 xml:space="preserve"> se realiza de la siguiente manera:</w:t>
      </w:r>
    </w:p>
    <w:p w:rsidRPr="005A593A" w:rsidR="005A593A" w:rsidP="005A593A" w:rsidRDefault="005A593A" w14:paraId="03638F8A" w14:textId="77777777">
      <w:pPr>
        <w:pStyle w:val="Normal0"/>
        <w:rPr>
          <w:rFonts w:asciiTheme="majorHAnsi" w:hAnsiTheme="majorHAnsi"/>
          <w:bCs/>
        </w:rPr>
      </w:pPr>
    </w:p>
    <w:p w:rsidRPr="005A593A" w:rsidR="005D7439" w:rsidP="005A593A" w:rsidRDefault="005A593A" w14:paraId="2AE020F9" w14:textId="1D864C98">
      <w:pPr>
        <w:pStyle w:val="Normal0"/>
        <w:rPr>
          <w:rFonts w:asciiTheme="majorHAnsi" w:hAnsiTheme="majorHAnsi"/>
          <w:bCs/>
        </w:rPr>
      </w:pPr>
      <w:r w:rsidRPr="005A593A">
        <w:rPr>
          <w:rFonts w:asciiTheme="majorHAnsi" w:hAnsiTheme="majorHAnsi"/>
          <w:bCs/>
        </w:rPr>
        <w:t xml:space="preserve">Este proceso comienza con la llegada del huésped al hotel. Debe tenerse en cuenta que, durante el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 el huésped se formará la primera impresión del hotel, por lo que el colaborador debe poner todo su empeño para evitar cualquier error que pueda generar una impresión negativa, y procurar, en cambio, causar una percepción positiva. Para lograr este objetivo, es necesario realizar los siguientes procesos con gran cautela:</w:t>
      </w:r>
    </w:p>
    <w:p w:rsidRPr="005A593A" w:rsidR="005D7439" w:rsidRDefault="005D7439" w14:paraId="6AF972E6" w14:textId="7EB9CF05">
      <w:pPr>
        <w:pStyle w:val="Normal0"/>
        <w:rPr>
          <w:rFonts w:asciiTheme="majorHAnsi" w:hAnsiTheme="majorHAnsi"/>
          <w:bCs/>
        </w:rPr>
      </w:pPr>
    </w:p>
    <w:p w:rsidRPr="005A593A" w:rsidR="005A593A" w:rsidP="005A593A" w:rsidRDefault="005A593A" w14:paraId="43AB8D90" w14:textId="77777777">
      <w:pPr>
        <w:pStyle w:val="Normal0"/>
        <w:numPr>
          <w:ilvl w:val="0"/>
          <w:numId w:val="22"/>
        </w:numPr>
        <w:jc w:val="both"/>
        <w:rPr>
          <w:rFonts w:asciiTheme="majorHAnsi" w:hAnsiTheme="majorHAnsi"/>
        </w:rPr>
      </w:pPr>
      <w:r w:rsidRPr="005A593A">
        <w:rPr>
          <w:rFonts w:asciiTheme="majorHAnsi" w:hAnsiTheme="majorHAnsi"/>
        </w:rPr>
        <w:t>Actualizar el estado situacional de las habitaciones (sistema manual o computarizado).</w:t>
      </w:r>
    </w:p>
    <w:p w:rsidRPr="005A593A" w:rsidR="005A593A" w:rsidP="005A593A" w:rsidRDefault="005A593A" w14:paraId="167C65D1" w14:textId="77777777">
      <w:pPr>
        <w:pStyle w:val="Normal0"/>
        <w:ind w:left="720"/>
        <w:rPr>
          <w:rFonts w:asciiTheme="majorHAnsi" w:hAnsiTheme="majorHAnsi"/>
          <w:bCs/>
        </w:rPr>
      </w:pPr>
    </w:p>
    <w:p w:rsidRPr="005A593A" w:rsidR="005A593A" w:rsidP="005A593A" w:rsidRDefault="005A593A" w14:paraId="1F8D3D3C" w14:textId="310E8E78">
      <w:pPr>
        <w:pStyle w:val="Normal0"/>
        <w:numPr>
          <w:ilvl w:val="0"/>
          <w:numId w:val="22"/>
        </w:numPr>
        <w:rPr>
          <w:rFonts w:asciiTheme="majorHAnsi" w:hAnsiTheme="majorHAnsi"/>
          <w:bCs/>
        </w:rPr>
      </w:pPr>
      <w:r w:rsidRPr="005A593A">
        <w:rPr>
          <w:rFonts w:asciiTheme="majorHAnsi" w:hAnsiTheme="majorHAnsi"/>
          <w:bCs/>
        </w:rPr>
        <w:t>Verificar la disponibilidad de habitaciones.</w:t>
      </w:r>
    </w:p>
    <w:p w:rsidRPr="005A593A" w:rsidR="005A593A" w:rsidP="005A593A" w:rsidRDefault="005A593A" w14:paraId="0872F52D" w14:textId="77777777">
      <w:pPr>
        <w:pStyle w:val="Normal0"/>
        <w:rPr>
          <w:rFonts w:asciiTheme="majorHAnsi" w:hAnsiTheme="majorHAnsi"/>
          <w:bCs/>
        </w:rPr>
      </w:pPr>
    </w:p>
    <w:p w:rsidRPr="005A593A" w:rsidR="005A593A" w:rsidP="005A593A" w:rsidRDefault="005A593A" w14:paraId="3D3472AD" w14:textId="77777777">
      <w:pPr>
        <w:pStyle w:val="Normal0"/>
        <w:numPr>
          <w:ilvl w:val="0"/>
          <w:numId w:val="22"/>
        </w:numPr>
        <w:rPr>
          <w:rFonts w:asciiTheme="majorHAnsi" w:hAnsiTheme="majorHAnsi"/>
          <w:bCs/>
        </w:rPr>
      </w:pPr>
      <w:r w:rsidRPr="005A593A">
        <w:rPr>
          <w:rFonts w:asciiTheme="majorHAnsi" w:hAnsiTheme="majorHAnsi"/>
          <w:bCs/>
        </w:rPr>
        <w:t>Dar la bienvenida al huésped.</w:t>
      </w:r>
    </w:p>
    <w:p w:rsidRPr="005A593A" w:rsidR="005A593A" w:rsidP="005A593A" w:rsidRDefault="005A593A" w14:paraId="20201A96" w14:textId="77777777">
      <w:pPr>
        <w:pStyle w:val="Normal0"/>
        <w:rPr>
          <w:rFonts w:asciiTheme="majorHAnsi" w:hAnsiTheme="majorHAnsi"/>
          <w:bCs/>
        </w:rPr>
      </w:pPr>
    </w:p>
    <w:p w:rsidRPr="005A593A" w:rsidR="005A593A" w:rsidP="005A593A" w:rsidRDefault="005A593A" w14:paraId="0AA8A7C4" w14:textId="77777777">
      <w:pPr>
        <w:pStyle w:val="Normal0"/>
        <w:numPr>
          <w:ilvl w:val="0"/>
          <w:numId w:val="22"/>
        </w:numPr>
        <w:rPr>
          <w:rFonts w:asciiTheme="majorHAnsi" w:hAnsiTheme="majorHAnsi"/>
          <w:bCs/>
        </w:rPr>
      </w:pPr>
      <w:r w:rsidRPr="005A593A">
        <w:rPr>
          <w:rFonts w:asciiTheme="majorHAnsi" w:hAnsiTheme="majorHAnsi"/>
          <w:bCs/>
        </w:rPr>
        <w:t>Recibir al huésped con o sin reserva (siempre que exista la disponibilidad necesaria).</w:t>
      </w:r>
    </w:p>
    <w:p w:rsidRPr="005A593A" w:rsidR="005A593A" w:rsidP="005A593A" w:rsidRDefault="005A593A" w14:paraId="0338B152" w14:textId="77777777">
      <w:pPr>
        <w:pStyle w:val="Normal0"/>
        <w:rPr>
          <w:rFonts w:asciiTheme="majorHAnsi" w:hAnsiTheme="majorHAnsi"/>
          <w:bCs/>
        </w:rPr>
      </w:pPr>
    </w:p>
    <w:p w:rsidRPr="005A593A" w:rsidR="005A593A" w:rsidP="005A593A" w:rsidRDefault="005A593A" w14:paraId="30F74339" w14:textId="77777777">
      <w:pPr>
        <w:pStyle w:val="Normal0"/>
        <w:numPr>
          <w:ilvl w:val="0"/>
          <w:numId w:val="22"/>
        </w:numPr>
        <w:rPr>
          <w:rFonts w:asciiTheme="majorHAnsi" w:hAnsiTheme="majorHAnsi"/>
          <w:bCs/>
        </w:rPr>
      </w:pPr>
      <w:r w:rsidRPr="005A593A">
        <w:rPr>
          <w:rFonts w:asciiTheme="majorHAnsi" w:hAnsiTheme="majorHAnsi"/>
          <w:bCs/>
        </w:rPr>
        <w:t>Atender tanto a huéspedes individuales como a grupos.</w:t>
      </w:r>
    </w:p>
    <w:p w:rsidRPr="005A593A" w:rsidR="005A593A" w:rsidP="005A593A" w:rsidRDefault="005A593A" w14:paraId="18DAB089" w14:textId="77777777">
      <w:pPr>
        <w:pStyle w:val="Normal0"/>
        <w:rPr>
          <w:rFonts w:asciiTheme="majorHAnsi" w:hAnsiTheme="majorHAnsi"/>
          <w:bCs/>
        </w:rPr>
      </w:pPr>
    </w:p>
    <w:p w:rsidRPr="005A593A" w:rsidR="005A593A" w:rsidP="005A593A" w:rsidRDefault="005A593A" w14:paraId="18B3458C" w14:textId="77777777">
      <w:pPr>
        <w:pStyle w:val="Normal0"/>
        <w:numPr>
          <w:ilvl w:val="0"/>
          <w:numId w:val="22"/>
        </w:numPr>
        <w:rPr>
          <w:rFonts w:asciiTheme="majorHAnsi" w:hAnsiTheme="majorHAnsi"/>
          <w:bCs/>
        </w:rPr>
      </w:pPr>
      <w:r w:rsidRPr="005A593A">
        <w:rPr>
          <w:rFonts w:asciiTheme="majorHAnsi" w:hAnsiTheme="majorHAnsi"/>
          <w:bCs/>
        </w:rPr>
        <w:t>Manejar cupones o vales de alojamiento, si aplica.</w:t>
      </w:r>
    </w:p>
    <w:p w:rsidRPr="005A593A" w:rsidR="005A593A" w:rsidP="005A593A" w:rsidRDefault="005A593A" w14:paraId="307FD42B" w14:textId="77777777">
      <w:pPr>
        <w:pStyle w:val="Normal0"/>
        <w:rPr>
          <w:rFonts w:asciiTheme="majorHAnsi" w:hAnsiTheme="majorHAnsi"/>
          <w:bCs/>
        </w:rPr>
      </w:pPr>
    </w:p>
    <w:p w:rsidRPr="005A593A" w:rsidR="005A593A" w:rsidP="005A593A" w:rsidRDefault="005A593A" w14:paraId="32FB33F6" w14:textId="77777777">
      <w:pPr>
        <w:pStyle w:val="Normal0"/>
        <w:numPr>
          <w:ilvl w:val="0"/>
          <w:numId w:val="22"/>
        </w:numPr>
        <w:rPr>
          <w:rFonts w:asciiTheme="majorHAnsi" w:hAnsiTheme="majorHAnsi"/>
          <w:bCs/>
        </w:rPr>
      </w:pPr>
      <w:r w:rsidRPr="005A593A">
        <w:rPr>
          <w:rFonts w:asciiTheme="majorHAnsi" w:hAnsiTheme="majorHAnsi"/>
          <w:bCs/>
        </w:rPr>
        <w:t>Verificar los datos de la reservación.</w:t>
      </w:r>
    </w:p>
    <w:p w:rsidRPr="005A593A" w:rsidR="005A593A" w:rsidP="005A593A" w:rsidRDefault="005A593A" w14:paraId="6A054300" w14:textId="77777777">
      <w:pPr>
        <w:pStyle w:val="Normal0"/>
        <w:rPr>
          <w:rFonts w:asciiTheme="majorHAnsi" w:hAnsiTheme="majorHAnsi"/>
          <w:bCs/>
        </w:rPr>
      </w:pPr>
    </w:p>
    <w:p w:rsidRPr="005A593A" w:rsidR="005A593A" w:rsidP="005A593A" w:rsidRDefault="005A593A" w14:paraId="66E840A6" w14:textId="77777777">
      <w:pPr>
        <w:pStyle w:val="Normal0"/>
        <w:numPr>
          <w:ilvl w:val="0"/>
          <w:numId w:val="22"/>
        </w:numPr>
        <w:rPr>
          <w:rFonts w:asciiTheme="majorHAnsi" w:hAnsiTheme="majorHAnsi"/>
          <w:bCs/>
        </w:rPr>
      </w:pPr>
      <w:r w:rsidRPr="005A593A">
        <w:rPr>
          <w:rFonts w:asciiTheme="majorHAnsi" w:hAnsiTheme="majorHAnsi"/>
          <w:bCs/>
        </w:rPr>
        <w:t>Ofrecer opciones de habitaciones disponibles.</w:t>
      </w:r>
    </w:p>
    <w:p w:rsidRPr="005A593A" w:rsidR="005A593A" w:rsidP="005A593A" w:rsidRDefault="005A593A" w14:paraId="7704FE7D" w14:textId="77777777">
      <w:pPr>
        <w:pStyle w:val="Normal0"/>
        <w:rPr>
          <w:rFonts w:asciiTheme="majorHAnsi" w:hAnsiTheme="majorHAnsi"/>
          <w:bCs/>
        </w:rPr>
      </w:pPr>
    </w:p>
    <w:p w:rsidRPr="005A593A" w:rsidR="005A593A" w:rsidP="005A593A" w:rsidRDefault="005A593A" w14:paraId="15A3E79E" w14:textId="77777777">
      <w:pPr>
        <w:pStyle w:val="Normal0"/>
        <w:numPr>
          <w:ilvl w:val="0"/>
          <w:numId w:val="22"/>
        </w:numPr>
        <w:rPr>
          <w:rFonts w:asciiTheme="majorHAnsi" w:hAnsiTheme="majorHAnsi"/>
          <w:bCs/>
        </w:rPr>
      </w:pPr>
      <w:r w:rsidRPr="005A593A">
        <w:rPr>
          <w:rFonts w:asciiTheme="majorHAnsi" w:hAnsiTheme="majorHAnsi"/>
          <w:bCs/>
        </w:rPr>
        <w:t>Aplicar descuentos especiales, cuando corresponda.</w:t>
      </w:r>
    </w:p>
    <w:p w:rsidRPr="005A593A" w:rsidR="005A593A" w:rsidP="005A593A" w:rsidRDefault="005A593A" w14:paraId="4BF94295" w14:textId="77777777">
      <w:pPr>
        <w:pStyle w:val="Normal0"/>
        <w:rPr>
          <w:rFonts w:asciiTheme="majorHAnsi" w:hAnsiTheme="majorHAnsi"/>
          <w:bCs/>
        </w:rPr>
      </w:pPr>
    </w:p>
    <w:p w:rsidRPr="005A593A" w:rsidR="005A593A" w:rsidP="5BD365AB" w:rsidRDefault="005A593A" w14:paraId="347C3216" w14:textId="77777777" w14:noSpellErr="1">
      <w:pPr>
        <w:pStyle w:val="Normal0"/>
        <w:numPr>
          <w:ilvl w:val="0"/>
          <w:numId w:val="22"/>
        </w:numPr>
        <w:rPr>
          <w:rFonts w:ascii="Calibri" w:hAnsi="Calibri" w:asciiTheme="majorAscii" w:hAnsiTheme="majorAscii"/>
        </w:rPr>
      </w:pPr>
      <w:r w:rsidRPr="5BD365AB" w:rsidR="005A593A">
        <w:rPr>
          <w:rFonts w:ascii="Calibri" w:hAnsi="Calibri" w:asciiTheme="majorAscii" w:hAnsiTheme="majorAscii"/>
        </w:rPr>
        <w:t xml:space="preserve">Informar sobre servicios adicionales ofrecidos por el hotel, como </w:t>
      </w:r>
      <w:r w:rsidRPr="5BD365AB" w:rsidR="005A593A">
        <w:rPr>
          <w:rFonts w:ascii="Calibri" w:hAnsi="Calibri" w:asciiTheme="majorAscii" w:hAnsiTheme="majorAscii"/>
          <w:i w:val="1"/>
          <w:iCs w:val="1"/>
        </w:rPr>
        <w:t>spa</w:t>
      </w:r>
      <w:r w:rsidRPr="5BD365AB" w:rsidR="005A593A">
        <w:rPr>
          <w:rFonts w:ascii="Calibri" w:hAnsi="Calibri" w:asciiTheme="majorAscii" w:hAnsiTheme="majorAscii"/>
        </w:rPr>
        <w:t>, gimnasio, piscina, entre otros.</w:t>
      </w:r>
    </w:p>
    <w:p w:rsidRPr="005A593A" w:rsidR="005A593A" w:rsidP="005A593A" w:rsidRDefault="005A593A" w14:paraId="1B9A354F" w14:textId="77777777">
      <w:pPr>
        <w:pStyle w:val="Normal0"/>
        <w:rPr>
          <w:rFonts w:asciiTheme="majorHAnsi" w:hAnsiTheme="majorHAnsi"/>
          <w:bCs/>
        </w:rPr>
      </w:pPr>
    </w:p>
    <w:p w:rsidRPr="005A593A" w:rsidR="005A593A" w:rsidP="005A593A" w:rsidRDefault="005A593A" w14:paraId="05FBDDD6" w14:textId="77777777">
      <w:pPr>
        <w:pStyle w:val="Normal0"/>
        <w:numPr>
          <w:ilvl w:val="0"/>
          <w:numId w:val="22"/>
        </w:numPr>
        <w:rPr>
          <w:rFonts w:asciiTheme="majorHAnsi" w:hAnsiTheme="majorHAnsi"/>
          <w:bCs/>
        </w:rPr>
      </w:pPr>
      <w:r w:rsidRPr="005A593A">
        <w:rPr>
          <w:rFonts w:asciiTheme="majorHAnsi" w:hAnsiTheme="majorHAnsi"/>
          <w:bCs/>
        </w:rPr>
        <w:t>Registrar al huésped en una ficha individual.</w:t>
      </w:r>
    </w:p>
    <w:p w:rsidRPr="005A593A" w:rsidR="005A593A" w:rsidP="005A593A" w:rsidRDefault="005A593A" w14:paraId="2A7A0ED2" w14:textId="77777777">
      <w:pPr>
        <w:pStyle w:val="Normal0"/>
        <w:rPr>
          <w:rFonts w:asciiTheme="majorHAnsi" w:hAnsiTheme="majorHAnsi"/>
          <w:bCs/>
        </w:rPr>
      </w:pPr>
    </w:p>
    <w:p w:rsidRPr="005A593A" w:rsidR="005A593A" w:rsidP="005A593A" w:rsidRDefault="005A593A" w14:paraId="27974AFC" w14:textId="77777777">
      <w:pPr>
        <w:pStyle w:val="Normal0"/>
        <w:numPr>
          <w:ilvl w:val="0"/>
          <w:numId w:val="22"/>
        </w:numPr>
        <w:rPr>
          <w:rFonts w:asciiTheme="majorHAnsi" w:hAnsiTheme="majorHAnsi"/>
          <w:bCs/>
        </w:rPr>
      </w:pPr>
      <w:r w:rsidRPr="005A593A">
        <w:rPr>
          <w:rFonts w:asciiTheme="majorHAnsi" w:hAnsiTheme="majorHAnsi"/>
          <w:bCs/>
        </w:rPr>
        <w:t>Verificar y controlar los documentos de identidad.</w:t>
      </w:r>
    </w:p>
    <w:p w:rsidRPr="005A593A" w:rsidR="005A593A" w:rsidP="005A593A" w:rsidRDefault="005A593A" w14:paraId="72245DF7" w14:textId="77777777">
      <w:pPr>
        <w:pStyle w:val="Normal0"/>
        <w:rPr>
          <w:rFonts w:asciiTheme="majorHAnsi" w:hAnsiTheme="majorHAnsi"/>
          <w:bCs/>
        </w:rPr>
      </w:pPr>
    </w:p>
    <w:p w:rsidRPr="005A593A" w:rsidR="005A593A" w:rsidP="005A593A" w:rsidRDefault="005A593A" w14:paraId="7835C450" w14:textId="77777777">
      <w:pPr>
        <w:pStyle w:val="Normal0"/>
        <w:numPr>
          <w:ilvl w:val="0"/>
          <w:numId w:val="22"/>
        </w:numPr>
        <w:rPr>
          <w:rFonts w:asciiTheme="majorHAnsi" w:hAnsiTheme="majorHAnsi"/>
          <w:bCs/>
        </w:rPr>
      </w:pPr>
      <w:r w:rsidRPr="005A593A">
        <w:rPr>
          <w:rFonts w:asciiTheme="majorHAnsi" w:hAnsiTheme="majorHAnsi"/>
          <w:bCs/>
        </w:rPr>
        <w:t>Garantizar la estancia según las políticas del establecimiento.</w:t>
      </w:r>
    </w:p>
    <w:p w:rsidRPr="005A593A" w:rsidR="005A593A" w:rsidP="005A593A" w:rsidRDefault="005A593A" w14:paraId="41B92D5E" w14:textId="77777777">
      <w:pPr>
        <w:pStyle w:val="Normal0"/>
        <w:rPr>
          <w:rFonts w:asciiTheme="majorHAnsi" w:hAnsiTheme="majorHAnsi"/>
          <w:bCs/>
        </w:rPr>
      </w:pPr>
    </w:p>
    <w:p w:rsidRPr="005A593A" w:rsidR="005A593A" w:rsidP="005A593A" w:rsidRDefault="005A593A" w14:paraId="780E562C" w14:textId="77777777">
      <w:pPr>
        <w:pStyle w:val="Normal0"/>
        <w:numPr>
          <w:ilvl w:val="0"/>
          <w:numId w:val="22"/>
        </w:numPr>
        <w:rPr>
          <w:rFonts w:asciiTheme="majorHAnsi" w:hAnsiTheme="majorHAnsi"/>
          <w:bCs/>
        </w:rPr>
      </w:pPr>
      <w:r w:rsidRPr="005A593A">
        <w:rPr>
          <w:rFonts w:asciiTheme="majorHAnsi" w:hAnsiTheme="majorHAnsi"/>
          <w:bCs/>
        </w:rPr>
        <w:t>Asignar la habitación o habitaciones correspondientes.</w:t>
      </w:r>
    </w:p>
    <w:p w:rsidRPr="005A593A" w:rsidR="005A593A" w:rsidP="005A593A" w:rsidRDefault="005A593A" w14:paraId="590CCCD2" w14:textId="77777777">
      <w:pPr>
        <w:pStyle w:val="Normal0"/>
        <w:rPr>
          <w:rFonts w:asciiTheme="majorHAnsi" w:hAnsiTheme="majorHAnsi"/>
          <w:bCs/>
        </w:rPr>
      </w:pPr>
    </w:p>
    <w:p w:rsidRPr="005A593A" w:rsidR="005A593A" w:rsidP="005A593A" w:rsidRDefault="005A593A" w14:paraId="5B1A716C" w14:textId="77777777">
      <w:pPr>
        <w:pStyle w:val="Normal0"/>
        <w:numPr>
          <w:ilvl w:val="0"/>
          <w:numId w:val="22"/>
        </w:numPr>
        <w:rPr>
          <w:rFonts w:asciiTheme="majorHAnsi" w:hAnsiTheme="majorHAnsi"/>
          <w:bCs/>
        </w:rPr>
      </w:pPr>
      <w:r w:rsidRPr="005A593A">
        <w:rPr>
          <w:rFonts w:asciiTheme="majorHAnsi" w:hAnsiTheme="majorHAnsi"/>
          <w:bCs/>
        </w:rPr>
        <w:t>Registrar al huésped en el libro de entradas y salidas.</w:t>
      </w:r>
    </w:p>
    <w:p w:rsidRPr="005A593A" w:rsidR="005A593A" w:rsidP="005A593A" w:rsidRDefault="005A593A" w14:paraId="207E33F9" w14:textId="77777777">
      <w:pPr>
        <w:pStyle w:val="Normal0"/>
        <w:rPr>
          <w:rFonts w:asciiTheme="majorHAnsi" w:hAnsiTheme="majorHAnsi"/>
          <w:bCs/>
        </w:rPr>
      </w:pPr>
    </w:p>
    <w:p w:rsidRPr="005A593A" w:rsidR="005A593A" w:rsidP="005A593A" w:rsidRDefault="005A593A" w14:paraId="249C94FA" w14:textId="77777777">
      <w:pPr>
        <w:pStyle w:val="Normal0"/>
        <w:numPr>
          <w:ilvl w:val="0"/>
          <w:numId w:val="22"/>
        </w:numPr>
        <w:rPr>
          <w:rFonts w:asciiTheme="majorHAnsi" w:hAnsiTheme="majorHAnsi"/>
          <w:bCs/>
        </w:rPr>
      </w:pPr>
      <w:r w:rsidRPr="005A593A">
        <w:rPr>
          <w:rFonts w:asciiTheme="majorHAnsi" w:hAnsiTheme="majorHAnsi"/>
          <w:bCs/>
        </w:rPr>
        <w:t>Dar instrucciones al personal de botones y seguridad, si el caso lo requiere.</w:t>
      </w:r>
    </w:p>
    <w:p w:rsidRPr="005A593A" w:rsidR="005A593A" w:rsidP="005A593A" w:rsidRDefault="005A593A" w14:paraId="260BF32B" w14:textId="77777777">
      <w:pPr>
        <w:pStyle w:val="Normal0"/>
        <w:rPr>
          <w:rFonts w:asciiTheme="majorHAnsi" w:hAnsiTheme="majorHAnsi"/>
          <w:bCs/>
        </w:rPr>
      </w:pPr>
    </w:p>
    <w:p w:rsidRPr="005A593A" w:rsidR="005A593A" w:rsidP="005A593A" w:rsidRDefault="005A593A" w14:paraId="337C82E0" w14:textId="77777777">
      <w:pPr>
        <w:pStyle w:val="Normal0"/>
        <w:numPr>
          <w:ilvl w:val="0"/>
          <w:numId w:val="22"/>
        </w:numPr>
        <w:rPr>
          <w:rFonts w:asciiTheme="majorHAnsi" w:hAnsiTheme="majorHAnsi"/>
          <w:bCs/>
        </w:rPr>
      </w:pPr>
      <w:r w:rsidRPr="005A593A">
        <w:rPr>
          <w:rFonts w:asciiTheme="majorHAnsi" w:hAnsiTheme="majorHAnsi"/>
          <w:bCs/>
        </w:rPr>
        <w:t>Acompañar o indicar la ubicación del huésped en su habitación.</w:t>
      </w:r>
    </w:p>
    <w:p w:rsidRPr="005A593A" w:rsidR="005A593A" w:rsidP="005A593A" w:rsidRDefault="005A593A" w14:paraId="4AB5A570" w14:textId="77777777">
      <w:pPr>
        <w:pStyle w:val="Normal0"/>
        <w:rPr>
          <w:rFonts w:asciiTheme="majorHAnsi" w:hAnsiTheme="majorHAnsi"/>
          <w:bCs/>
        </w:rPr>
      </w:pPr>
    </w:p>
    <w:p w:rsidRPr="00610010" w:rsidR="005D7439" w:rsidP="00610010" w:rsidRDefault="005A593A" w14:paraId="3948018E" w14:textId="78CFAE49">
      <w:pPr>
        <w:pStyle w:val="Normal0"/>
        <w:numPr>
          <w:ilvl w:val="0"/>
          <w:numId w:val="22"/>
        </w:numPr>
        <w:rPr>
          <w:rFonts w:asciiTheme="majorHAnsi" w:hAnsiTheme="majorHAnsi"/>
          <w:bCs/>
        </w:rPr>
      </w:pPr>
      <w:r w:rsidRPr="005A593A">
        <w:rPr>
          <w:rFonts w:asciiTheme="majorHAnsi" w:hAnsiTheme="majorHAnsi"/>
          <w:bCs/>
        </w:rPr>
        <w:t xml:space="preserve">Comunicar el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 xml:space="preserve"> a todos los sectores involucrados y registrar la información en el sistema informático, si se cuenta con uno.</w:t>
      </w:r>
    </w:p>
    <w:p w:rsidRPr="005A593A" w:rsidR="005D7439" w:rsidRDefault="005A593A" w14:paraId="68D72B75" w14:textId="6ED44E3A">
      <w:pPr>
        <w:pStyle w:val="Normal0"/>
        <w:rPr>
          <w:rFonts w:asciiTheme="majorHAnsi" w:hAnsiTheme="majorHAnsi"/>
          <w:bCs/>
        </w:rPr>
      </w:pPr>
      <w:r w:rsidRPr="005A593A">
        <w:rPr>
          <w:rFonts w:asciiTheme="majorHAnsi" w:hAnsiTheme="majorHAnsi"/>
          <w:bCs/>
          <w:noProof/>
        </w:rPr>
        <mc:AlternateContent>
          <mc:Choice Requires="wps">
            <w:drawing>
              <wp:anchor distT="0" distB="0" distL="114300" distR="114300" simplePos="0" relativeHeight="251661312" behindDoc="0" locked="0" layoutInCell="1" allowOverlap="1" wp14:anchorId="61C9F9EF" wp14:editId="6EF148BD">
                <wp:simplePos x="0" y="0"/>
                <wp:positionH relativeFrom="column">
                  <wp:posOffset>-47798</wp:posOffset>
                </wp:positionH>
                <wp:positionV relativeFrom="paragraph">
                  <wp:posOffset>55707</wp:posOffset>
                </wp:positionV>
                <wp:extent cx="6650182" cy="1244484"/>
                <wp:effectExtent l="57150" t="19050" r="74930" b="89535"/>
                <wp:wrapNone/>
                <wp:docPr id="3" name="Rectángulo 3"/>
                <wp:cNvGraphicFramePr/>
                <a:graphic xmlns:a="http://schemas.openxmlformats.org/drawingml/2006/main">
                  <a:graphicData uri="http://schemas.microsoft.com/office/word/2010/wordprocessingShape">
                    <wps:wsp>
                      <wps:cNvSpPr/>
                      <wps:spPr>
                        <a:xfrm>
                          <a:off x="0" y="0"/>
                          <a:ext cx="6650182" cy="1244484"/>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A6401A2">
              <v:rect id="Rectángulo 3" style="position:absolute;margin-left:-3.75pt;margin-top:4.4pt;width:523.65pt;height: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w14:anchorId="5EBCDF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">
                <v:shadow on="t" color="black" opacity="22937f" offset="0,.63889mm" origin=",.5"/>
              </v:rect>
            </w:pict>
          </mc:Fallback>
        </mc:AlternateContent>
      </w:r>
    </w:p>
    <w:p w:rsidRPr="005A593A" w:rsidR="005A593A" w:rsidP="005A593A" w:rsidRDefault="005A593A" w14:paraId="3C39D4AF" w14:textId="77777777">
      <w:pPr>
        <w:pStyle w:val="Normal0"/>
        <w:rPr>
          <w:rFonts w:asciiTheme="majorHAnsi" w:hAnsiTheme="majorHAnsi"/>
          <w:bCs/>
        </w:rPr>
      </w:pPr>
      <w:r w:rsidRPr="005A593A">
        <w:rPr>
          <w:rFonts w:asciiTheme="majorHAnsi" w:hAnsiTheme="majorHAnsi"/>
          <w:bCs/>
        </w:rPr>
        <w:t xml:space="preserve">Se invita a consultar la Norma Técnica Sectorial Colombiana NTSH-003, correspondiente a la norma de competencia laboral para la prestación del servicio de recepción y reservas, conforme a los manuales establecidos. En particular, se recomienda revisar el numeral 4.1, que describe los requisitos para realizar los procesos de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 xml:space="preserve"> y </w:t>
      </w:r>
      <w:proofErr w:type="spellStart"/>
      <w:r w:rsidRPr="005A593A">
        <w:rPr>
          <w:rFonts w:asciiTheme="majorHAnsi" w:hAnsiTheme="majorHAnsi"/>
          <w:bCs/>
          <w:i/>
          <w:iCs/>
        </w:rPr>
        <w:t>check-out</w:t>
      </w:r>
      <w:proofErr w:type="spellEnd"/>
      <w:r w:rsidRPr="005A593A">
        <w:rPr>
          <w:rFonts w:asciiTheme="majorHAnsi" w:hAnsiTheme="majorHAnsi"/>
          <w:bCs/>
        </w:rPr>
        <w:t xml:space="preserve"> de huéspedes, de acuerdo con los procedimientos previamente definidos.</w:t>
      </w:r>
    </w:p>
    <w:p w:rsidRPr="005A593A" w:rsidR="005A593A" w:rsidP="005A593A" w:rsidRDefault="005A593A" w14:paraId="73A269FB" w14:textId="3ED63EF3">
      <w:pPr>
        <w:pStyle w:val="Normal0"/>
        <w:rPr>
          <w:rFonts w:asciiTheme="majorHAnsi" w:hAnsiTheme="majorHAnsi"/>
          <w:bCs/>
          <w:u w:val="single"/>
        </w:rPr>
      </w:pPr>
      <w:commentRangeStart w:id="14"/>
      <w:r w:rsidRPr="005A593A">
        <w:rPr>
          <w:rFonts w:asciiTheme="majorHAnsi" w:hAnsiTheme="majorHAnsi"/>
          <w:bCs/>
        </w:rPr>
        <w:t xml:space="preserve">Enlace: </w:t>
      </w:r>
      <w:hyperlink w:history="1" r:id="rId17">
        <w:r w:rsidRPr="005A593A">
          <w:rPr>
            <w:rStyle w:val="Hipervnculo"/>
            <w:rFonts w:asciiTheme="majorHAnsi" w:hAnsiTheme="majorHAnsi"/>
            <w:bCs/>
          </w:rPr>
          <w:t>https://fontur.com.co/sites/default/files/2020-11/NTSH003.pdf</w:t>
        </w:r>
      </w:hyperlink>
      <w:r w:rsidRPr="005A593A">
        <w:rPr>
          <w:rFonts w:asciiTheme="majorHAnsi" w:hAnsiTheme="majorHAnsi"/>
          <w:bCs/>
          <w:u w:val="single"/>
        </w:rPr>
        <w:t xml:space="preserve"> </w:t>
      </w:r>
    </w:p>
    <w:p w:rsidRPr="005A593A" w:rsidR="005A593A" w:rsidRDefault="005A593A" w14:paraId="6CFD14BF" w14:textId="55EA28A8">
      <w:pPr>
        <w:pStyle w:val="Normal0"/>
        <w:rPr>
          <w:rFonts w:asciiTheme="majorHAnsi" w:hAnsiTheme="majorHAnsi"/>
          <w:bCs/>
          <w:u w:val="single"/>
        </w:rPr>
      </w:pPr>
      <w:commentRangeEnd w:id="14"/>
      <w:r>
        <w:commentReference w:id="14"/>
      </w:r>
    </w:p>
    <w:p w:rsidR="5F5DF7B6" w:rsidP="5F5DF7B6" w:rsidRDefault="5F5DF7B6" w14:paraId="3107FD37" w14:textId="1314C451"/>
    <w:p w:rsidR="230560B3" w:rsidRDefault="230560B3" w14:paraId="09603D0F" w14:textId="747DE017">
      <w:r w:rsidRPr="5F5DF7B6">
        <w:t>A continuación, se describen los procedimientos básicos que debe seguir el personal de recepción para garantizar una atención eficiente y organizada al huésped:</w:t>
      </w:r>
    </w:p>
    <w:p w:rsidR="5F5DF7B6" w:rsidP="5F5DF7B6" w:rsidRDefault="5F5DF7B6" w14:paraId="0A621F5C" w14:textId="445F6161"/>
    <w:p w:rsidRPr="005A593A" w:rsidR="005A593A" w:rsidP="005A593A" w:rsidRDefault="005A593A" w14:paraId="31AC30D8" w14:textId="79577D88">
      <w:pPr>
        <w:pStyle w:val="Prrafodelista"/>
        <w:numPr>
          <w:ilvl w:val="0"/>
          <w:numId w:val="24"/>
        </w:numPr>
        <w:ind w:left="360"/>
        <w:rPr>
          <w:rFonts w:asciiTheme="majorHAnsi" w:hAnsiTheme="majorHAnsi"/>
          <w:b/>
          <w:bCs/>
        </w:rPr>
      </w:pPr>
      <w:r w:rsidRPr="005A593A">
        <w:rPr>
          <w:rFonts w:asciiTheme="majorHAnsi" w:hAnsiTheme="majorHAnsi"/>
          <w:b/>
          <w:bCs/>
        </w:rPr>
        <w:t>Bienvenida al huésped</w:t>
      </w:r>
    </w:p>
    <w:p w:rsidRPr="005A593A" w:rsidR="005A593A" w:rsidP="005A593A" w:rsidRDefault="005A593A" w14:paraId="35DA9919" w14:textId="77777777">
      <w:pPr>
        <w:rPr>
          <w:rFonts w:asciiTheme="majorHAnsi" w:hAnsiTheme="majorHAnsi"/>
          <w:bCs/>
        </w:rPr>
      </w:pPr>
      <w:r w:rsidRPr="005A593A">
        <w:rPr>
          <w:rFonts w:asciiTheme="majorHAnsi" w:hAnsiTheme="majorHAnsi"/>
          <w:bCs/>
        </w:rPr>
        <w:t>El recepcionista debe recibir al huésped con una actitud cordial, acompañado de una sonrisa amable, brindándole una cálida bienvenida al establecimiento.</w:t>
      </w:r>
    </w:p>
    <w:p w:rsidRPr="005A593A" w:rsidR="005A593A" w:rsidP="005A593A" w:rsidRDefault="005A593A" w14:paraId="1E302AA0" w14:textId="77777777">
      <w:pPr>
        <w:rPr>
          <w:rFonts w:asciiTheme="majorHAnsi" w:hAnsiTheme="majorHAnsi"/>
          <w:bCs/>
        </w:rPr>
      </w:pPr>
    </w:p>
    <w:p w:rsidRPr="005A593A" w:rsidR="005A593A" w:rsidP="005A593A" w:rsidRDefault="005A593A" w14:paraId="38E00E19" w14:textId="16BB4EF1">
      <w:pPr>
        <w:pStyle w:val="Prrafodelista"/>
        <w:numPr>
          <w:ilvl w:val="0"/>
          <w:numId w:val="24"/>
        </w:numPr>
        <w:ind w:left="360"/>
        <w:rPr>
          <w:rFonts w:asciiTheme="majorHAnsi" w:hAnsiTheme="majorHAnsi"/>
          <w:b/>
          <w:bCs/>
        </w:rPr>
      </w:pPr>
      <w:r w:rsidRPr="005A593A">
        <w:rPr>
          <w:rFonts w:asciiTheme="majorHAnsi" w:hAnsiTheme="majorHAnsi"/>
          <w:b/>
          <w:bCs/>
        </w:rPr>
        <w:t>Verificación de la reserva del día</w:t>
      </w:r>
    </w:p>
    <w:p w:rsidRPr="005A593A" w:rsidR="005A593A" w:rsidP="005A593A" w:rsidRDefault="005A593A" w14:paraId="0689A3FC" w14:textId="77777777">
      <w:pPr>
        <w:rPr>
          <w:rFonts w:asciiTheme="majorHAnsi" w:hAnsiTheme="majorHAnsi"/>
          <w:bCs/>
        </w:rPr>
      </w:pPr>
      <w:r w:rsidRPr="005A593A">
        <w:rPr>
          <w:rFonts w:asciiTheme="majorHAnsi" w:hAnsiTheme="majorHAnsi"/>
          <w:bCs/>
        </w:rPr>
        <w:t>El recepcionista debe buscar la reserva del huésped utilizando el sistema o mecanismo implementado por el establecimiento, a partir del nombre, número de reserva u otro dato relevante proporcionado por el cliente.</w:t>
      </w:r>
    </w:p>
    <w:p w:rsidRPr="005A593A" w:rsidR="005A593A" w:rsidP="005A593A" w:rsidRDefault="005A593A" w14:paraId="6964B849" w14:textId="77777777">
      <w:pPr>
        <w:rPr>
          <w:rFonts w:asciiTheme="majorHAnsi" w:hAnsiTheme="majorHAnsi"/>
          <w:bCs/>
        </w:rPr>
      </w:pPr>
    </w:p>
    <w:p w:rsidRPr="005A593A" w:rsidR="005A593A" w:rsidP="005A593A" w:rsidRDefault="005A593A" w14:paraId="57FEBC22" w14:textId="2B7B3396">
      <w:pPr>
        <w:pStyle w:val="Prrafodelista"/>
        <w:numPr>
          <w:ilvl w:val="0"/>
          <w:numId w:val="24"/>
        </w:numPr>
        <w:ind w:left="284" w:hanging="295"/>
        <w:rPr>
          <w:rFonts w:asciiTheme="majorHAnsi" w:hAnsiTheme="majorHAnsi"/>
          <w:b/>
          <w:bCs/>
        </w:rPr>
      </w:pPr>
      <w:r w:rsidRPr="005A593A">
        <w:rPr>
          <w:rFonts w:asciiTheme="majorHAnsi" w:hAnsiTheme="majorHAnsi"/>
          <w:b/>
          <w:bCs/>
        </w:rPr>
        <w:t>Disponibilidad de la habitación</w:t>
      </w:r>
    </w:p>
    <w:p w:rsidRPr="005A593A" w:rsidR="005A593A" w:rsidP="005A593A" w:rsidRDefault="005A593A" w14:paraId="6284489B" w14:textId="77777777">
      <w:pPr>
        <w:rPr>
          <w:rFonts w:asciiTheme="majorHAnsi" w:hAnsiTheme="majorHAnsi"/>
          <w:bCs/>
        </w:rPr>
      </w:pPr>
      <w:r w:rsidRPr="005A593A">
        <w:rPr>
          <w:rFonts w:asciiTheme="majorHAnsi" w:hAnsiTheme="majorHAnsi"/>
          <w:bCs/>
        </w:rPr>
        <w:t>El recepcionista verifica la disponibilidad de la habitación asignada al huésped, así como su estado actual. Además, debe revisar la disponibilidad de otras habitaciones, en caso de que el cliente requiera una adicional.</w:t>
      </w:r>
    </w:p>
    <w:p w:rsidRPr="005A593A" w:rsidR="005A593A" w:rsidP="005A593A" w:rsidRDefault="005A593A" w14:paraId="7AF0A538" w14:textId="7CFF5E76">
      <w:pPr>
        <w:rPr>
          <w:rFonts w:asciiTheme="majorHAnsi" w:hAnsiTheme="majorHAnsi"/>
          <w:bCs/>
        </w:rPr>
      </w:pPr>
    </w:p>
    <w:p w:rsidRPr="005A593A" w:rsidR="005A593A" w:rsidP="005A593A" w:rsidRDefault="005A593A" w14:paraId="5BA1E587" w14:textId="3F8D5584">
      <w:pPr>
        <w:rPr>
          <w:rFonts w:asciiTheme="majorHAnsi" w:hAnsiTheme="majorHAnsi"/>
          <w:bCs/>
        </w:rPr>
      </w:pPr>
      <w:r w:rsidRPr="005A593A">
        <w:rPr>
          <w:rFonts w:asciiTheme="majorHAnsi" w:hAnsiTheme="majorHAnsi"/>
          <w:bCs/>
        </w:rPr>
        <w:t>El sistema presenta las habitaciones disponibles, incluyendo aquellas que coinciden con el tipo de habitación reservada, si el establecimiento utiliza un mecanismo sistematizado. En caso de que el control se realice de forma manual, se requiere el reporte del área de ama de llaves o del personal de camareras, el cual contiene información detallada sobre el estado de cada habitación del hotel. Generalmente, este reporte se elabora y se envía a recepción tres veces al día.</w:t>
      </w:r>
    </w:p>
    <w:p w:rsidRPr="005A593A" w:rsidR="005A593A" w:rsidP="005A593A" w:rsidRDefault="005A593A" w14:paraId="6CEF60A1" w14:textId="77777777">
      <w:pPr>
        <w:ind w:left="360"/>
        <w:rPr>
          <w:rFonts w:asciiTheme="majorHAnsi" w:hAnsiTheme="majorHAnsi"/>
          <w:bCs/>
        </w:rPr>
      </w:pPr>
    </w:p>
    <w:p w:rsidRPr="005A593A" w:rsidR="005A593A" w:rsidP="005A593A" w:rsidRDefault="005A593A" w14:paraId="365AF29B" w14:textId="77777777">
      <w:pPr>
        <w:rPr>
          <w:rFonts w:asciiTheme="majorHAnsi" w:hAnsiTheme="majorHAnsi"/>
          <w:bCs/>
        </w:rPr>
      </w:pPr>
      <w:r w:rsidRPr="005A593A">
        <w:rPr>
          <w:rFonts w:asciiTheme="majorHAnsi" w:hAnsiTheme="majorHAnsi"/>
          <w:bCs/>
        </w:rPr>
        <w:t>Este informe utiliza una serie de claves, que pueden variar según el hotel. Algunas de las más comunes son:</w:t>
      </w:r>
    </w:p>
    <w:p w:rsidRPr="005A593A" w:rsidR="005A593A" w:rsidP="005A593A" w:rsidRDefault="005A593A" w14:paraId="5A19F05C" w14:textId="77777777">
      <w:pPr>
        <w:ind w:left="360"/>
        <w:rPr>
          <w:rFonts w:asciiTheme="majorHAnsi" w:hAnsiTheme="majorHAnsi"/>
          <w:bCs/>
        </w:rPr>
      </w:pPr>
    </w:p>
    <w:p w:rsidRPr="005A593A" w:rsidR="005A593A" w:rsidP="005A593A" w:rsidRDefault="005A593A" w14:paraId="3026E146" w14:textId="7742904D">
      <w:pPr>
        <w:pStyle w:val="Prrafodelista"/>
        <w:numPr>
          <w:ilvl w:val="0"/>
          <w:numId w:val="25"/>
        </w:numPr>
        <w:rPr>
          <w:rFonts w:asciiTheme="majorHAnsi" w:hAnsiTheme="majorHAnsi"/>
          <w:bCs/>
        </w:rPr>
      </w:pPr>
      <w:r w:rsidRPr="005A593A">
        <w:rPr>
          <w:rFonts w:asciiTheme="majorHAnsi" w:hAnsiTheme="majorHAnsi"/>
          <w:bCs/>
        </w:rPr>
        <w:t>VL: vacío y limpio</w:t>
      </w:r>
    </w:p>
    <w:p w:rsidRPr="005A593A" w:rsidR="005A593A" w:rsidP="005A593A" w:rsidRDefault="005A593A" w14:paraId="5E9D0AD4" w14:textId="77777777">
      <w:pPr>
        <w:ind w:left="360"/>
        <w:rPr>
          <w:rFonts w:asciiTheme="majorHAnsi" w:hAnsiTheme="majorHAnsi"/>
          <w:bCs/>
        </w:rPr>
      </w:pPr>
    </w:p>
    <w:p w:rsidRPr="005A593A" w:rsidR="005A593A" w:rsidP="005A593A" w:rsidRDefault="005A593A" w14:paraId="49B53D08" w14:textId="4F829CB7">
      <w:pPr>
        <w:pStyle w:val="Prrafodelista"/>
        <w:numPr>
          <w:ilvl w:val="0"/>
          <w:numId w:val="25"/>
        </w:numPr>
        <w:rPr>
          <w:rFonts w:asciiTheme="majorHAnsi" w:hAnsiTheme="majorHAnsi"/>
          <w:bCs/>
        </w:rPr>
      </w:pPr>
      <w:r w:rsidRPr="005A593A">
        <w:rPr>
          <w:rFonts w:asciiTheme="majorHAnsi" w:hAnsiTheme="majorHAnsi"/>
          <w:bCs/>
        </w:rPr>
        <w:t>S: salida y sucio</w:t>
      </w:r>
    </w:p>
    <w:p w:rsidRPr="005A593A" w:rsidR="005A593A" w:rsidP="005A593A" w:rsidRDefault="005A593A" w14:paraId="48F349D3" w14:textId="77777777">
      <w:pPr>
        <w:ind w:left="360"/>
        <w:rPr>
          <w:rFonts w:asciiTheme="majorHAnsi" w:hAnsiTheme="majorHAnsi"/>
          <w:bCs/>
        </w:rPr>
      </w:pPr>
    </w:p>
    <w:p w:rsidRPr="005A593A" w:rsidR="005A593A" w:rsidP="005A593A" w:rsidRDefault="005A593A" w14:paraId="38640F66" w14:textId="35327ECB">
      <w:pPr>
        <w:pStyle w:val="Prrafodelista"/>
        <w:numPr>
          <w:ilvl w:val="0"/>
          <w:numId w:val="25"/>
        </w:numPr>
        <w:rPr>
          <w:rFonts w:asciiTheme="majorHAnsi" w:hAnsiTheme="majorHAnsi"/>
          <w:bCs/>
        </w:rPr>
      </w:pPr>
      <w:r w:rsidRPr="005A593A">
        <w:rPr>
          <w:rFonts w:asciiTheme="majorHAnsi" w:hAnsiTheme="majorHAnsi"/>
          <w:bCs/>
        </w:rPr>
        <w:t>O: ocupado</w:t>
      </w:r>
    </w:p>
    <w:p w:rsidRPr="005A593A" w:rsidR="005A593A" w:rsidP="005A593A" w:rsidRDefault="005A593A" w14:paraId="71AF9D89" w14:textId="77777777">
      <w:pPr>
        <w:ind w:left="360"/>
        <w:rPr>
          <w:rFonts w:asciiTheme="majorHAnsi" w:hAnsiTheme="majorHAnsi"/>
          <w:bCs/>
        </w:rPr>
      </w:pPr>
    </w:p>
    <w:p w:rsidRPr="005A593A" w:rsidR="005A593A" w:rsidP="005A593A" w:rsidRDefault="005A593A" w14:paraId="793B76AB" w14:textId="7303B3D3">
      <w:pPr>
        <w:pStyle w:val="Prrafodelista"/>
        <w:numPr>
          <w:ilvl w:val="0"/>
          <w:numId w:val="25"/>
        </w:numPr>
        <w:rPr>
          <w:rFonts w:asciiTheme="majorHAnsi" w:hAnsiTheme="majorHAnsi"/>
          <w:bCs/>
        </w:rPr>
      </w:pPr>
      <w:r w:rsidRPr="005A593A">
        <w:rPr>
          <w:rFonts w:asciiTheme="majorHAnsi" w:hAnsiTheme="majorHAnsi"/>
          <w:bCs/>
        </w:rPr>
        <w:t>P: preparada o lista para un nuevo cliente</w:t>
      </w:r>
    </w:p>
    <w:p w:rsidRPr="005A593A" w:rsidR="005A593A" w:rsidP="005A593A" w:rsidRDefault="005A593A" w14:paraId="79447F85" w14:textId="77777777">
      <w:pPr>
        <w:ind w:left="360"/>
        <w:rPr>
          <w:rFonts w:asciiTheme="majorHAnsi" w:hAnsiTheme="majorHAnsi"/>
          <w:bCs/>
        </w:rPr>
      </w:pPr>
    </w:p>
    <w:p w:rsidRPr="005A593A" w:rsidR="005A593A" w:rsidP="005A593A" w:rsidRDefault="005A593A" w14:paraId="53DD05D4" w14:textId="30F987E4">
      <w:pPr>
        <w:pStyle w:val="Prrafodelista"/>
        <w:numPr>
          <w:ilvl w:val="0"/>
          <w:numId w:val="25"/>
        </w:numPr>
        <w:rPr>
          <w:rFonts w:asciiTheme="majorHAnsi" w:hAnsiTheme="majorHAnsi"/>
          <w:bCs/>
        </w:rPr>
      </w:pPr>
      <w:r w:rsidRPr="005A593A">
        <w:rPr>
          <w:rFonts w:asciiTheme="majorHAnsi" w:hAnsiTheme="majorHAnsi"/>
          <w:bCs/>
        </w:rPr>
        <w:t>ND: no durmió</w:t>
      </w:r>
    </w:p>
    <w:p w:rsidRPr="005A593A" w:rsidR="005A593A" w:rsidP="005A593A" w:rsidRDefault="005A593A" w14:paraId="6135813C" w14:textId="77777777">
      <w:pPr>
        <w:ind w:left="360"/>
        <w:rPr>
          <w:rFonts w:asciiTheme="majorHAnsi" w:hAnsiTheme="majorHAnsi"/>
          <w:bCs/>
        </w:rPr>
      </w:pPr>
    </w:p>
    <w:p w:rsidRPr="005A593A" w:rsidR="005A593A" w:rsidP="005A593A" w:rsidRDefault="005A593A" w14:paraId="5CABD83A" w14:textId="5A99EE1A">
      <w:pPr>
        <w:pStyle w:val="Prrafodelista"/>
        <w:numPr>
          <w:ilvl w:val="0"/>
          <w:numId w:val="25"/>
        </w:numPr>
        <w:rPr>
          <w:rFonts w:asciiTheme="majorHAnsi" w:hAnsiTheme="majorHAnsi"/>
          <w:bCs/>
        </w:rPr>
      </w:pPr>
      <w:r w:rsidRPr="005A593A">
        <w:rPr>
          <w:rFonts w:asciiTheme="majorHAnsi" w:hAnsiTheme="majorHAnsi"/>
          <w:bCs/>
        </w:rPr>
        <w:t>F: fuera de servicio</w:t>
      </w:r>
    </w:p>
    <w:p w:rsidRPr="005A593A" w:rsidR="005A593A" w:rsidP="005A593A" w:rsidRDefault="005A593A" w14:paraId="47930575" w14:textId="77777777">
      <w:pPr>
        <w:ind w:left="360"/>
        <w:rPr>
          <w:rFonts w:asciiTheme="majorHAnsi" w:hAnsiTheme="majorHAnsi"/>
          <w:bCs/>
        </w:rPr>
      </w:pPr>
    </w:p>
    <w:p w:rsidRPr="005A593A" w:rsidR="005A593A" w:rsidP="005A593A" w:rsidRDefault="005A593A" w14:paraId="6E4531EB" w14:textId="4A465315">
      <w:pPr>
        <w:pStyle w:val="Prrafodelista"/>
        <w:numPr>
          <w:ilvl w:val="0"/>
          <w:numId w:val="25"/>
        </w:numPr>
        <w:rPr>
          <w:rFonts w:asciiTheme="majorHAnsi" w:hAnsiTheme="majorHAnsi"/>
          <w:bCs/>
        </w:rPr>
      </w:pPr>
      <w:r w:rsidRPr="005A593A">
        <w:rPr>
          <w:rFonts w:asciiTheme="majorHAnsi" w:hAnsiTheme="majorHAnsi"/>
          <w:bCs/>
        </w:rPr>
        <w:t>CX: cama extra</w:t>
      </w:r>
    </w:p>
    <w:p w:rsidRPr="005A593A" w:rsidR="005A593A" w:rsidP="005A593A" w:rsidRDefault="005A593A" w14:paraId="6F98EB18" w14:textId="77777777">
      <w:pPr>
        <w:ind w:left="360"/>
        <w:rPr>
          <w:rFonts w:asciiTheme="majorHAnsi" w:hAnsiTheme="majorHAnsi"/>
          <w:bCs/>
        </w:rPr>
      </w:pPr>
    </w:p>
    <w:p w:rsidRPr="005A593A" w:rsidR="005A593A" w:rsidP="005A593A" w:rsidRDefault="005A593A" w14:paraId="587FF91E" w14:textId="796ED974">
      <w:pPr>
        <w:pStyle w:val="Prrafodelista"/>
        <w:numPr>
          <w:ilvl w:val="0"/>
          <w:numId w:val="25"/>
        </w:numPr>
        <w:rPr>
          <w:rFonts w:asciiTheme="majorHAnsi" w:hAnsiTheme="majorHAnsi"/>
          <w:bCs/>
        </w:rPr>
      </w:pPr>
      <w:r w:rsidRPr="005A593A">
        <w:rPr>
          <w:rFonts w:asciiTheme="majorHAnsi" w:hAnsiTheme="majorHAnsi"/>
          <w:bCs/>
        </w:rPr>
        <w:t>SE: sin equipaje</w:t>
      </w:r>
    </w:p>
    <w:p w:rsidRPr="005A593A" w:rsidR="005A593A" w:rsidP="005A593A" w:rsidRDefault="005A593A" w14:paraId="6BD7BE4A" w14:textId="4EAC0C9A">
      <w:pPr>
        <w:rPr>
          <w:rFonts w:asciiTheme="majorHAnsi" w:hAnsiTheme="majorHAnsi"/>
          <w:bCs/>
        </w:rPr>
      </w:pPr>
    </w:p>
    <w:p w:rsidRPr="005A593A" w:rsidR="005A593A" w:rsidP="005A593A" w:rsidRDefault="005A593A" w14:paraId="60237EDF" w14:textId="2A5A70C7">
      <w:pPr>
        <w:pStyle w:val="Normal0"/>
        <w:numPr>
          <w:ilvl w:val="0"/>
          <w:numId w:val="24"/>
        </w:numPr>
        <w:ind w:left="360"/>
        <w:rPr>
          <w:rFonts w:asciiTheme="majorHAnsi" w:hAnsiTheme="majorHAnsi"/>
          <w:b/>
        </w:rPr>
      </w:pPr>
      <w:r w:rsidRPr="005A593A">
        <w:rPr>
          <w:rFonts w:asciiTheme="majorHAnsi" w:hAnsiTheme="majorHAnsi"/>
          <w:b/>
        </w:rPr>
        <w:t>Informe de ocupación</w:t>
      </w:r>
    </w:p>
    <w:p w:rsidRPr="005A593A" w:rsidR="005A593A" w:rsidP="005A593A" w:rsidRDefault="005A593A" w14:paraId="396C4331" w14:textId="13454668">
      <w:pPr>
        <w:pStyle w:val="Normal0"/>
        <w:rPr>
          <w:rFonts w:asciiTheme="majorHAnsi" w:hAnsiTheme="majorHAnsi"/>
          <w:bCs/>
        </w:rPr>
      </w:pPr>
      <w:r w:rsidRPr="005A593A">
        <w:rPr>
          <w:rFonts w:asciiTheme="majorHAnsi" w:hAnsiTheme="majorHAnsi"/>
          <w:bCs/>
        </w:rPr>
        <w:t>Es la información interna que detalla la disponibilidad y el estado de las habitaciones. El personal de recepción la consulta y actualiza, ya sea a través del sistema o de forma manual en el</w:t>
      </w:r>
      <w:r w:rsidRPr="005A593A">
        <w:rPr>
          <w:rFonts w:asciiTheme="majorHAnsi" w:hAnsiTheme="majorHAnsi"/>
          <w:bCs/>
          <w:i/>
          <w:iCs/>
        </w:rPr>
        <w:t xml:space="preserve"> </w:t>
      </w:r>
      <w:proofErr w:type="spellStart"/>
      <w:r w:rsidRPr="005A593A">
        <w:rPr>
          <w:rFonts w:asciiTheme="majorHAnsi" w:hAnsiTheme="majorHAnsi"/>
          <w:bCs/>
          <w:i/>
          <w:iCs/>
        </w:rPr>
        <w:t>planning</w:t>
      </w:r>
      <w:proofErr w:type="spellEnd"/>
      <w:r w:rsidRPr="005A593A">
        <w:rPr>
          <w:rFonts w:asciiTheme="majorHAnsi" w:hAnsiTheme="majorHAnsi"/>
          <w:bCs/>
        </w:rPr>
        <w:t xml:space="preserve"> de habitaciones, con el fin de garantizar un proceso de </w:t>
      </w:r>
      <w:proofErr w:type="spellStart"/>
      <w:r w:rsidRPr="005A593A">
        <w:rPr>
          <w:rFonts w:asciiTheme="majorHAnsi" w:hAnsiTheme="majorHAnsi"/>
          <w:bCs/>
          <w:i/>
          <w:iCs/>
        </w:rPr>
        <w:t>check</w:t>
      </w:r>
      <w:proofErr w:type="spellEnd"/>
      <w:r w:rsidRPr="005A593A">
        <w:rPr>
          <w:rFonts w:asciiTheme="majorHAnsi" w:hAnsiTheme="majorHAnsi"/>
          <w:bCs/>
          <w:i/>
          <w:iCs/>
        </w:rPr>
        <w:t>-in</w:t>
      </w:r>
      <w:r w:rsidRPr="005A593A">
        <w:rPr>
          <w:rFonts w:asciiTheme="majorHAnsi" w:hAnsiTheme="majorHAnsi"/>
          <w:bCs/>
        </w:rPr>
        <w:t xml:space="preserve"> eficiente y mantener un control preciso sobre la ocupación del hotel.</w:t>
      </w:r>
    </w:p>
    <w:p w:rsidRPr="005A593A" w:rsidR="005D7439" w:rsidP="005A593A" w:rsidRDefault="005D7439" w14:paraId="3B283E92" w14:textId="77777777">
      <w:pPr>
        <w:pStyle w:val="Normal0"/>
        <w:rPr>
          <w:rFonts w:asciiTheme="majorHAnsi" w:hAnsiTheme="majorHAnsi"/>
          <w:bCs/>
        </w:rPr>
      </w:pPr>
    </w:p>
    <w:p w:rsidRPr="005A593A" w:rsidR="005A593A" w:rsidP="005A593A" w:rsidRDefault="005A593A" w14:paraId="39CCD335" w14:textId="77777777">
      <w:pPr>
        <w:pStyle w:val="Prrafodelista"/>
        <w:numPr>
          <w:ilvl w:val="0"/>
          <w:numId w:val="24"/>
        </w:numPr>
        <w:ind w:left="360"/>
        <w:rPr>
          <w:rFonts w:asciiTheme="majorHAnsi" w:hAnsiTheme="majorHAnsi"/>
          <w:b/>
          <w:bCs/>
        </w:rPr>
      </w:pPr>
      <w:r w:rsidRPr="005A593A">
        <w:rPr>
          <w:rFonts w:asciiTheme="majorHAnsi" w:hAnsiTheme="majorHAnsi"/>
          <w:b/>
          <w:bCs/>
        </w:rPr>
        <w:t>Política de solicitud de garantías</w:t>
      </w:r>
    </w:p>
    <w:p w:rsidRPr="005A593A" w:rsidR="005A593A" w:rsidP="005A593A" w:rsidRDefault="005A593A" w14:paraId="0D86FDD6" w14:textId="1096B965">
      <w:pPr>
        <w:rPr>
          <w:rFonts w:asciiTheme="majorHAnsi" w:hAnsiTheme="majorHAnsi"/>
        </w:rPr>
      </w:pPr>
      <w:r w:rsidRPr="005A593A">
        <w:rPr>
          <w:rFonts w:asciiTheme="majorHAnsi" w:hAnsiTheme="majorHAnsi"/>
        </w:rPr>
        <w:t>La mayoría de los establecimientos de alojamiento incluyen dentro de sus políticas una directriz sobre la solicitud de garantías. Esta consiste en preguntar al huésped cuál será el medio de pago con el que desea cubrir los gastos de su estadía durante los días de hospedaje en el establecimiento. Puede tratarse de pago en efectivo, tarjeta de crédito, débito u otro medio disponible por parte del huésped, con el objetivo de respaldar posibles imprevistos que puedan surgir durante su estancia.</w:t>
      </w:r>
    </w:p>
    <w:p w:rsidRPr="005A593A" w:rsidR="005A593A" w:rsidP="005A593A" w:rsidRDefault="005A593A" w14:paraId="015306E6" w14:textId="77777777">
      <w:pPr>
        <w:ind w:left="-360"/>
        <w:rPr>
          <w:rFonts w:asciiTheme="majorHAnsi" w:hAnsiTheme="majorHAnsi"/>
        </w:rPr>
      </w:pPr>
    </w:p>
    <w:p w:rsidRPr="005A593A" w:rsidR="00FF258C" w:rsidP="005A593A" w:rsidRDefault="005A593A" w14:paraId="0000006F" w14:textId="720BE964">
      <w:pPr>
        <w:rPr>
          <w:rFonts w:asciiTheme="majorHAnsi" w:hAnsiTheme="majorHAnsi"/>
        </w:rPr>
      </w:pPr>
      <w:r w:rsidRPr="005A593A">
        <w:rPr>
          <w:rFonts w:asciiTheme="majorHAnsi" w:hAnsiTheme="majorHAnsi"/>
        </w:rPr>
        <w:t xml:space="preserve">Estas políticas deben estar claramente definidas y comunicadas al huésped durante el procedimiento de </w:t>
      </w:r>
      <w:proofErr w:type="spellStart"/>
      <w:r w:rsidRPr="005A593A">
        <w:rPr>
          <w:rFonts w:asciiTheme="majorHAnsi" w:hAnsiTheme="majorHAnsi"/>
          <w:i/>
          <w:iCs/>
        </w:rPr>
        <w:t>check</w:t>
      </w:r>
      <w:proofErr w:type="spellEnd"/>
      <w:r w:rsidRPr="005A593A">
        <w:rPr>
          <w:rFonts w:asciiTheme="majorHAnsi" w:hAnsiTheme="majorHAnsi"/>
          <w:i/>
          <w:iCs/>
        </w:rPr>
        <w:t>-in</w:t>
      </w:r>
      <w:r w:rsidRPr="005A593A">
        <w:rPr>
          <w:rFonts w:asciiTheme="majorHAnsi" w:hAnsiTheme="majorHAnsi"/>
        </w:rPr>
        <w:t>. Esto incluye el monto de la pre autorización, la aceptación de distintos tipos de tarjetas y el procedimiento a seguir en caso de presentarse inconvenientes con el medio de pago.</w:t>
      </w:r>
    </w:p>
    <w:p w:rsidRPr="005A593A" w:rsidR="005A593A" w:rsidP="005A593A" w:rsidRDefault="005A593A" w14:paraId="51DFBB34" w14:textId="12CB721D">
      <w:pPr>
        <w:rPr>
          <w:rFonts w:asciiTheme="majorHAnsi" w:hAnsiTheme="majorHAnsi"/>
        </w:rPr>
      </w:pPr>
    </w:p>
    <w:p w:rsidRPr="005A593A" w:rsidR="005A593A" w:rsidP="005A593A" w:rsidRDefault="005A593A" w14:paraId="5BBB015A" w14:textId="01CC4F06">
      <w:pPr>
        <w:rPr>
          <w:rFonts w:asciiTheme="majorHAnsi" w:hAnsiTheme="majorHAnsi"/>
        </w:rPr>
      </w:pPr>
      <w:r w:rsidRPr="005A593A">
        <w:rPr>
          <w:rFonts w:asciiTheme="majorHAnsi" w:hAnsiTheme="majorHAnsi"/>
        </w:rPr>
        <w:t>La solicitud del medio de pago debe hacerse de forma cortés, explicando brevemente el motivo. Por ejemplo:</w:t>
      </w:r>
    </w:p>
    <w:p w:rsidRPr="005A593A" w:rsidR="005A593A" w:rsidP="005A593A" w:rsidRDefault="005A593A" w14:paraId="1600508E" w14:textId="77777777">
      <w:pPr>
        <w:rPr>
          <w:rFonts w:asciiTheme="majorHAnsi" w:hAnsiTheme="majorHAnsi"/>
        </w:rPr>
      </w:pPr>
    </w:p>
    <w:p w:rsidRPr="005A593A" w:rsidR="005A593A" w:rsidP="005A593A" w:rsidRDefault="005A593A" w14:paraId="302FCFDC" w14:textId="344E5E19">
      <w:pPr>
        <w:rPr>
          <w:rFonts w:asciiTheme="majorHAnsi" w:hAnsiTheme="majorHAnsi"/>
        </w:rPr>
      </w:pPr>
      <w:r w:rsidRPr="005A593A">
        <w:rPr>
          <w:rFonts w:asciiTheme="majorHAnsi" w:hAnsiTheme="majorHAnsi"/>
        </w:rPr>
        <w:t>“Señor/señora [apellido del huésped], para completar su registro, ¿sería tan amable de informarme cuál será el medio de pago que utilizará para garantizar su estadía y cualquier cargo adicional que pudiera surgir?”</w:t>
      </w:r>
    </w:p>
    <w:p w:rsidRPr="005A593A" w:rsidR="005A593A" w:rsidP="005A593A" w:rsidRDefault="005A593A" w14:paraId="22326152" w14:textId="77777777">
      <w:pPr>
        <w:rPr>
          <w:rFonts w:asciiTheme="majorHAnsi" w:hAnsiTheme="majorHAnsi"/>
        </w:rPr>
      </w:pPr>
    </w:p>
    <w:p w:rsidRPr="005A593A" w:rsidR="005A593A" w:rsidP="005A593A" w:rsidRDefault="005A593A" w14:paraId="3545EF8F" w14:textId="66000AC6">
      <w:pPr>
        <w:rPr>
          <w:rFonts w:asciiTheme="majorHAnsi" w:hAnsiTheme="majorHAnsi"/>
        </w:rPr>
      </w:pPr>
      <w:r w:rsidRPr="005A593A">
        <w:rPr>
          <w:rFonts w:asciiTheme="majorHAnsi" w:hAnsiTheme="majorHAnsi"/>
        </w:rPr>
        <w:t>Es fundamental informar al huésped, de manera clara, el propósito de dicha solicitud. Si el cliente elige como medio de pago una tarjeta, se le debe explicar que esta opción generalmente implica lo siguiente:</w:t>
      </w:r>
    </w:p>
    <w:p w:rsidRPr="005A593A" w:rsidR="005A593A" w:rsidP="005A593A" w:rsidRDefault="005A593A" w14:paraId="2AAA4CEF" w14:textId="77777777">
      <w:pPr>
        <w:rPr>
          <w:rFonts w:asciiTheme="majorHAnsi" w:hAnsiTheme="majorHAnsi"/>
        </w:rPr>
      </w:pPr>
    </w:p>
    <w:p w:rsidRPr="005A593A" w:rsidR="005A593A" w:rsidP="005A593A" w:rsidRDefault="005A593A" w14:paraId="5704031C" w14:textId="77777777">
      <w:pPr>
        <w:numPr>
          <w:ilvl w:val="0"/>
          <w:numId w:val="26"/>
        </w:numPr>
        <w:rPr>
          <w:rFonts w:asciiTheme="majorHAnsi" w:hAnsiTheme="majorHAnsi"/>
        </w:rPr>
      </w:pPr>
      <w:r w:rsidRPr="005A593A">
        <w:rPr>
          <w:rFonts w:asciiTheme="majorHAnsi" w:hAnsiTheme="majorHAnsi"/>
          <w:b/>
          <w:bCs/>
        </w:rPr>
        <w:t>Garantía de pago</w:t>
      </w:r>
      <w:r w:rsidRPr="005A593A">
        <w:rPr>
          <w:rFonts w:asciiTheme="majorHAnsi" w:hAnsiTheme="majorHAnsi"/>
        </w:rPr>
        <w:t>: asegura el pago de la tarifa de la habitación, impuestos y demás cargos previamente acordados.</w:t>
      </w:r>
    </w:p>
    <w:p w:rsidRPr="005A593A" w:rsidR="005A593A" w:rsidP="005A593A" w:rsidRDefault="005A593A" w14:paraId="4FF831EC" w14:textId="77777777">
      <w:pPr>
        <w:numPr>
          <w:ilvl w:val="0"/>
          <w:numId w:val="26"/>
        </w:numPr>
        <w:rPr>
          <w:rFonts w:asciiTheme="majorHAnsi" w:hAnsiTheme="majorHAnsi"/>
        </w:rPr>
      </w:pPr>
      <w:r w:rsidRPr="005A593A">
        <w:rPr>
          <w:rFonts w:asciiTheme="majorHAnsi" w:hAnsiTheme="majorHAnsi"/>
          <w:b/>
          <w:bCs/>
        </w:rPr>
        <w:t>Cargos incidentales</w:t>
      </w:r>
      <w:r w:rsidRPr="005A593A">
        <w:rPr>
          <w:rFonts w:asciiTheme="majorHAnsi" w:hAnsiTheme="majorHAnsi"/>
        </w:rPr>
        <w:t>: cubre posibles gastos adicionales durante la estadía, como servicio a la habitación, consumo en restaurante o bar, daños a la propiedad, entre otros.</w:t>
      </w:r>
    </w:p>
    <w:p w:rsidRPr="005A593A" w:rsidR="005A593A" w:rsidP="005A593A" w:rsidRDefault="005A593A" w14:paraId="7FA00206" w14:textId="5F6811EB">
      <w:pPr>
        <w:numPr>
          <w:ilvl w:val="0"/>
          <w:numId w:val="26"/>
        </w:numPr>
        <w:rPr>
          <w:rFonts w:asciiTheme="majorHAnsi" w:hAnsiTheme="majorHAnsi"/>
        </w:rPr>
      </w:pPr>
      <w:r w:rsidRPr="005A593A">
        <w:rPr>
          <w:rFonts w:asciiTheme="majorHAnsi" w:hAnsiTheme="majorHAnsi"/>
          <w:b/>
          <w:bCs/>
        </w:rPr>
        <w:t>Pre autorización (o retención)</w:t>
      </w:r>
      <w:r w:rsidRPr="005A593A">
        <w:rPr>
          <w:rFonts w:asciiTheme="majorHAnsi" w:hAnsiTheme="majorHAnsi"/>
        </w:rPr>
        <w:t xml:space="preserve">: el hotel puede realizar una pre autorización por un monto estimado que incluye el valor de la estadía más un adicional por cargos incidentales. Es importante aclarar al huésped que esto no es un cargo efectivo, sino una retención temporal de fondos que será liberada una vez se realice el </w:t>
      </w:r>
      <w:proofErr w:type="spellStart"/>
      <w:r w:rsidRPr="005A593A">
        <w:rPr>
          <w:rFonts w:asciiTheme="majorHAnsi" w:hAnsiTheme="majorHAnsi"/>
          <w:i/>
          <w:iCs/>
        </w:rPr>
        <w:t>check-out</w:t>
      </w:r>
      <w:proofErr w:type="spellEnd"/>
      <w:r w:rsidRPr="005A593A">
        <w:rPr>
          <w:rFonts w:asciiTheme="majorHAnsi" w:hAnsiTheme="majorHAnsi"/>
        </w:rPr>
        <w:t>. El tiempo de liberación puede variar según el banco emisor.</w:t>
      </w:r>
    </w:p>
    <w:p w:rsidRPr="005A593A" w:rsidR="005A593A" w:rsidP="005A593A" w:rsidRDefault="005A593A" w14:paraId="3684530B" w14:textId="77777777">
      <w:pPr>
        <w:ind w:left="720"/>
        <w:rPr>
          <w:rFonts w:asciiTheme="majorHAnsi" w:hAnsiTheme="majorHAnsi"/>
        </w:rPr>
      </w:pPr>
    </w:p>
    <w:p w:rsidRPr="005A593A" w:rsidR="005A593A" w:rsidP="005A593A" w:rsidRDefault="005A593A" w14:paraId="387A9179" w14:textId="77777777">
      <w:pPr>
        <w:rPr>
          <w:rFonts w:asciiTheme="majorHAnsi" w:hAnsiTheme="majorHAnsi"/>
        </w:rPr>
      </w:pPr>
      <w:r w:rsidRPr="005A593A">
        <w:rPr>
          <w:rFonts w:asciiTheme="majorHAnsi" w:hAnsiTheme="majorHAnsi"/>
        </w:rPr>
        <w:t>En caso de que el huésped opte por pagar en efectivo, se puede solicitar un depósito como garantía. Al finalizar la estadía, se realiza el cruce correspondiente con el valor total de la factura.</w:t>
      </w:r>
    </w:p>
    <w:p w:rsidRPr="005A593A" w:rsidR="005A593A" w:rsidP="005A593A" w:rsidRDefault="005A593A" w14:paraId="21E56BD3" w14:textId="6BC94628">
      <w:pPr>
        <w:rPr>
          <w:rFonts w:asciiTheme="majorHAnsi" w:hAnsiTheme="majorHAnsi"/>
        </w:rPr>
      </w:pPr>
    </w:p>
    <w:p w:rsidRPr="005A593A" w:rsidR="005A593A" w:rsidP="005A593A" w:rsidRDefault="005A593A" w14:paraId="355736E2" w14:textId="654147EC">
      <w:pPr>
        <w:pStyle w:val="Prrafodelista"/>
        <w:numPr>
          <w:ilvl w:val="0"/>
          <w:numId w:val="24"/>
        </w:numPr>
        <w:ind w:left="360"/>
        <w:rPr>
          <w:rFonts w:asciiTheme="majorHAnsi" w:hAnsiTheme="majorHAnsi"/>
          <w:b/>
          <w:bCs/>
        </w:rPr>
      </w:pPr>
      <w:r w:rsidRPr="005A593A">
        <w:rPr>
          <w:rFonts w:asciiTheme="majorHAnsi" w:hAnsiTheme="majorHAnsi"/>
          <w:b/>
          <w:bCs/>
        </w:rPr>
        <w:t>Norma Técnica Sectorial Colombiana – NTSH 006 (registro y acomodación/</w:t>
      </w:r>
      <w:proofErr w:type="spellStart"/>
      <w:r w:rsidRPr="005A593A">
        <w:rPr>
          <w:rFonts w:asciiTheme="majorHAnsi" w:hAnsiTheme="majorHAnsi"/>
          <w:b/>
          <w:bCs/>
          <w:i/>
          <w:iCs/>
        </w:rPr>
        <w:t>check</w:t>
      </w:r>
      <w:proofErr w:type="spellEnd"/>
      <w:r w:rsidRPr="005A593A">
        <w:rPr>
          <w:rFonts w:asciiTheme="majorHAnsi" w:hAnsiTheme="majorHAnsi"/>
          <w:b/>
          <w:bCs/>
          <w:i/>
          <w:iCs/>
        </w:rPr>
        <w:t>-in</w:t>
      </w:r>
      <w:r w:rsidRPr="005A593A">
        <w:rPr>
          <w:rFonts w:asciiTheme="majorHAnsi" w:hAnsiTheme="majorHAnsi"/>
          <w:b/>
          <w:bCs/>
        </w:rPr>
        <w:t>)</w:t>
      </w:r>
    </w:p>
    <w:p w:rsidRPr="005A593A" w:rsidR="005A593A" w:rsidP="005A593A" w:rsidRDefault="005A593A" w14:paraId="6DE13D10" w14:textId="77777777">
      <w:pPr>
        <w:rPr>
          <w:rFonts w:asciiTheme="majorHAnsi" w:hAnsiTheme="majorHAnsi"/>
        </w:rPr>
      </w:pPr>
    </w:p>
    <w:p w:rsidRPr="005A593A" w:rsidR="005A593A" w:rsidP="005A593A" w:rsidRDefault="005A593A" w14:paraId="74F07B28" w14:textId="77777777">
      <w:pPr>
        <w:rPr>
          <w:rFonts w:asciiTheme="majorHAnsi" w:hAnsiTheme="majorHAnsi"/>
        </w:rPr>
      </w:pPr>
      <w:r w:rsidRPr="005A593A">
        <w:rPr>
          <w:rFonts w:asciiTheme="majorHAnsi" w:hAnsiTheme="majorHAnsi"/>
        </w:rPr>
        <w:t>El hotel debe, como mínimo, cumplir con los siguientes lineamientos:</w:t>
      </w:r>
    </w:p>
    <w:p w:rsidRPr="005A593A" w:rsidR="005A593A" w:rsidP="005A593A" w:rsidRDefault="005A593A" w14:paraId="376411FC" w14:textId="77777777">
      <w:pPr>
        <w:rPr>
          <w:rFonts w:asciiTheme="majorHAnsi" w:hAnsiTheme="majorHAnsi"/>
        </w:rPr>
      </w:pPr>
    </w:p>
    <w:p w:rsidRPr="005A593A" w:rsidR="005A593A" w:rsidP="005A593A" w:rsidRDefault="005A593A" w14:paraId="6168EDCE" w14:textId="1512C00C">
      <w:pPr>
        <w:pStyle w:val="Prrafodelista"/>
        <w:numPr>
          <w:ilvl w:val="0"/>
          <w:numId w:val="27"/>
        </w:numPr>
        <w:rPr>
          <w:rFonts w:asciiTheme="majorHAnsi" w:hAnsiTheme="majorHAnsi"/>
        </w:rPr>
      </w:pPr>
      <w:r w:rsidRPr="005A593A">
        <w:rPr>
          <w:rFonts w:asciiTheme="majorHAnsi" w:hAnsiTheme="majorHAnsi"/>
        </w:rPr>
        <w:t>Informar al huésped sobre el horario establecido para el registro y acomodación.</w:t>
      </w:r>
    </w:p>
    <w:p w:rsidRPr="005A593A" w:rsidR="005A593A" w:rsidP="005A593A" w:rsidRDefault="005A593A" w14:paraId="1177D49A" w14:textId="0B5E5B7D">
      <w:pPr>
        <w:pStyle w:val="Prrafodelista"/>
        <w:numPr>
          <w:ilvl w:val="0"/>
          <w:numId w:val="27"/>
        </w:numPr>
        <w:rPr>
          <w:rFonts w:asciiTheme="majorHAnsi" w:hAnsiTheme="majorHAnsi"/>
        </w:rPr>
      </w:pPr>
      <w:r w:rsidRPr="005A593A">
        <w:rPr>
          <w:rFonts w:asciiTheme="majorHAnsi" w:hAnsiTheme="majorHAnsi"/>
        </w:rPr>
        <w:t>Brindar indicaciones claras que permitan al cliente localizar fácilmente su alojamiento.</w:t>
      </w:r>
    </w:p>
    <w:p w:rsidRPr="005A593A" w:rsidR="005A593A" w:rsidP="005A593A" w:rsidRDefault="005A593A" w14:paraId="3D23C67A" w14:textId="3DE876B1">
      <w:pPr>
        <w:pStyle w:val="Prrafodelista"/>
        <w:numPr>
          <w:ilvl w:val="0"/>
          <w:numId w:val="27"/>
        </w:numPr>
        <w:rPr>
          <w:rFonts w:asciiTheme="majorHAnsi" w:hAnsiTheme="majorHAnsi"/>
        </w:rPr>
      </w:pPr>
      <w:r w:rsidRPr="005A593A">
        <w:rPr>
          <w:rFonts w:asciiTheme="majorHAnsi" w:hAnsiTheme="majorHAnsi"/>
        </w:rPr>
        <w:t>Realizar cambios de habitación conforme al protocolo de servicio definido.</w:t>
      </w:r>
    </w:p>
    <w:p w:rsidRPr="005A593A" w:rsidR="005A593A" w:rsidP="005A593A" w:rsidRDefault="005A593A" w14:paraId="20820872" w14:textId="1A1E4B8E">
      <w:pPr>
        <w:pStyle w:val="Prrafodelista"/>
        <w:numPr>
          <w:ilvl w:val="0"/>
          <w:numId w:val="27"/>
        </w:numPr>
        <w:rPr>
          <w:rFonts w:asciiTheme="majorHAnsi" w:hAnsiTheme="majorHAnsi"/>
        </w:rPr>
      </w:pPr>
      <w:r w:rsidRPr="005A593A">
        <w:rPr>
          <w:rFonts w:asciiTheme="majorHAnsi" w:hAnsiTheme="majorHAnsi"/>
        </w:rPr>
        <w:t>Asegurar que el personal de servicio conozca adecuadamente el establecimiento, la ubicación de todas sus áreas, habitaciones y servicios.</w:t>
      </w:r>
    </w:p>
    <w:p w:rsidRPr="005A593A" w:rsidR="005A593A" w:rsidP="005A593A" w:rsidRDefault="005A593A" w14:paraId="378AB3E3" w14:textId="1745459A">
      <w:pPr>
        <w:pStyle w:val="Prrafodelista"/>
        <w:numPr>
          <w:ilvl w:val="0"/>
          <w:numId w:val="27"/>
        </w:numPr>
        <w:rPr>
          <w:rFonts w:asciiTheme="majorHAnsi" w:hAnsiTheme="majorHAnsi"/>
        </w:rPr>
      </w:pPr>
      <w:r w:rsidRPr="005A593A">
        <w:rPr>
          <w:rFonts w:asciiTheme="majorHAnsi" w:hAnsiTheme="majorHAnsi"/>
        </w:rPr>
        <w:t>Tener las habitaciones dispuestas y listas para ser entregadas a los clientes a partir de las 15:00 horas, o según lo definido por las políticas del hotel.</w:t>
      </w:r>
    </w:p>
    <w:p w:rsidRPr="005A593A" w:rsidR="005A593A" w:rsidP="005A593A" w:rsidRDefault="005A593A" w14:paraId="5F23E753" w14:textId="578BF591">
      <w:pPr>
        <w:pStyle w:val="Prrafodelista"/>
        <w:numPr>
          <w:ilvl w:val="0"/>
          <w:numId w:val="27"/>
        </w:numPr>
        <w:rPr>
          <w:rFonts w:asciiTheme="majorHAnsi" w:hAnsiTheme="majorHAnsi"/>
        </w:rPr>
      </w:pPr>
      <w:r w:rsidRPr="005A593A">
        <w:rPr>
          <w:rFonts w:asciiTheme="majorHAnsi" w:hAnsiTheme="majorHAnsi"/>
        </w:rPr>
        <w:t>Ofrecer el servicio de custodia de equipaje hasta que el huésped pueda ser alojado.</w:t>
      </w:r>
    </w:p>
    <w:p w:rsidRPr="005A593A" w:rsidR="005A593A" w:rsidP="005A593A" w:rsidRDefault="005A593A" w14:paraId="7F6E4F83" w14:textId="2F58A69A">
      <w:pPr>
        <w:pStyle w:val="Prrafodelista"/>
        <w:numPr>
          <w:ilvl w:val="0"/>
          <w:numId w:val="27"/>
        </w:numPr>
        <w:rPr>
          <w:rFonts w:asciiTheme="majorHAnsi" w:hAnsiTheme="majorHAnsi"/>
        </w:rPr>
      </w:pPr>
      <w:r w:rsidRPr="005A593A">
        <w:rPr>
          <w:rFonts w:asciiTheme="majorHAnsi" w:hAnsiTheme="majorHAnsi"/>
        </w:rPr>
        <w:t>Ofrecer al cliente una variedad de servicios o actividades gratuitas que compensen la imposibilidad de alojarlo de inmediato.</w:t>
      </w:r>
    </w:p>
    <w:p w:rsidRPr="005A593A" w:rsidR="005A593A" w:rsidP="005A593A" w:rsidRDefault="005A593A" w14:paraId="45ED582A" w14:textId="76FC1D23">
      <w:pPr>
        <w:pStyle w:val="Prrafodelista"/>
        <w:numPr>
          <w:ilvl w:val="0"/>
          <w:numId w:val="27"/>
        </w:numPr>
        <w:rPr>
          <w:rFonts w:asciiTheme="majorHAnsi" w:hAnsiTheme="majorHAnsi"/>
        </w:rPr>
      </w:pPr>
      <w:r w:rsidRPr="005A593A">
        <w:rPr>
          <w:rFonts w:asciiTheme="majorHAnsi" w:hAnsiTheme="majorHAnsi"/>
        </w:rPr>
        <w:t>Contar con los medios técnicos necesarios para verificar la reserva y la habitación asignada.</w:t>
      </w:r>
    </w:p>
    <w:p w:rsidRPr="005A593A" w:rsidR="005A593A" w:rsidP="005A593A" w:rsidRDefault="005A593A" w14:paraId="239551D6" w14:textId="13FAC27B">
      <w:pPr>
        <w:rPr>
          <w:rFonts w:asciiTheme="majorHAnsi" w:hAnsiTheme="majorHAnsi"/>
        </w:rPr>
      </w:pPr>
    </w:p>
    <w:p w:rsidRPr="005A593A" w:rsidR="005A593A" w:rsidP="005A593A" w:rsidRDefault="005A593A" w14:paraId="7C64992D" w14:textId="1FB36168">
      <w:pPr>
        <w:pStyle w:val="Ttulo1"/>
        <w:numPr>
          <w:ilvl w:val="0"/>
          <w:numId w:val="0"/>
        </w:numPr>
        <w:ind w:left="360" w:hanging="360"/>
        <w:rPr>
          <w:rFonts w:asciiTheme="majorHAnsi" w:hAnsiTheme="majorHAnsi"/>
          <w:szCs w:val="22"/>
        </w:rPr>
      </w:pPr>
      <w:bookmarkStart w:name="_Toc200357433" w:id="15"/>
      <w:r w:rsidRPr="005A593A">
        <w:rPr>
          <w:rFonts w:asciiTheme="majorHAnsi" w:hAnsiTheme="majorHAnsi"/>
          <w:szCs w:val="22"/>
        </w:rPr>
        <w:t>5. Sistema de información de alojamiento turístico</w:t>
      </w:r>
      <w:bookmarkEnd w:id="15"/>
    </w:p>
    <w:p w:rsidRPr="005A593A" w:rsidR="005A593A" w:rsidP="005A593A" w:rsidRDefault="005A593A" w14:paraId="3A5558B8" w14:textId="77777777">
      <w:pPr>
        <w:rPr>
          <w:rFonts w:asciiTheme="majorHAnsi" w:hAnsiTheme="majorHAnsi"/>
        </w:rPr>
      </w:pPr>
    </w:p>
    <w:p w:rsidRPr="005A593A" w:rsidR="005A593A" w:rsidP="005A593A" w:rsidRDefault="005A593A" w14:paraId="773970F8" w14:textId="44371FFD">
      <w:pPr>
        <w:rPr>
          <w:rFonts w:asciiTheme="majorHAnsi" w:hAnsiTheme="majorHAnsi"/>
        </w:rPr>
      </w:pPr>
      <w:r w:rsidRPr="005A593A">
        <w:rPr>
          <w:rFonts w:asciiTheme="majorHAnsi" w:hAnsiTheme="majorHAnsi"/>
        </w:rPr>
        <w:t>El sistema de información de alojamiento turístico es una herramienta tecnológica diseñada para registrar y gestionar la información de los huéspedes en los establecimientos de alojamiento.</w:t>
      </w:r>
    </w:p>
    <w:p w:rsidRPr="005A593A" w:rsidR="005A593A" w:rsidP="005A593A" w:rsidRDefault="005A593A" w14:paraId="71AFCA09" w14:textId="77777777">
      <w:pPr>
        <w:rPr>
          <w:rFonts w:asciiTheme="majorHAnsi" w:hAnsiTheme="majorHAnsi"/>
        </w:rPr>
      </w:pPr>
    </w:p>
    <w:p w:rsidRPr="005A593A" w:rsidR="005A593A" w:rsidP="005A593A" w:rsidRDefault="005A593A" w14:paraId="7FE6A37E" w14:textId="33645E26">
      <w:pPr>
        <w:rPr>
          <w:rFonts w:asciiTheme="majorHAnsi" w:hAnsiTheme="majorHAnsi"/>
        </w:rPr>
      </w:pPr>
      <w:r w:rsidRPr="005A593A">
        <w:rPr>
          <w:rFonts w:asciiTheme="majorHAnsi" w:hAnsiTheme="majorHAnsi"/>
        </w:rPr>
        <w:t>El Ministerio de Comercio, Industria y Turismo (MINCIT) pone a disposición de los prestadores de servicios turísticos una plataforma denominada (SIAT) Sistema de Información de Alojamiento Turístico, que permite a los establecimientos registrar de forma organizada y segura a los huéspedes que se alojan en sus instalaciones.</w:t>
      </w:r>
    </w:p>
    <w:p w:rsidRPr="005A593A" w:rsidR="005A593A" w:rsidP="005A593A" w:rsidRDefault="005A593A" w14:paraId="4E1B0C16" w14:textId="77777777">
      <w:pPr>
        <w:rPr>
          <w:rFonts w:asciiTheme="majorHAnsi" w:hAnsiTheme="majorHAnsi"/>
        </w:rPr>
      </w:pPr>
    </w:p>
    <w:p w:rsidRPr="005A593A" w:rsidR="005A593A" w:rsidP="005A593A" w:rsidRDefault="005A593A" w14:paraId="7EAB96CF" w14:textId="77777777">
      <w:pPr>
        <w:rPr>
          <w:rFonts w:asciiTheme="majorHAnsi" w:hAnsiTheme="majorHAnsi"/>
        </w:rPr>
      </w:pPr>
      <w:r w:rsidRPr="005A593A">
        <w:rPr>
          <w:rFonts w:asciiTheme="majorHAnsi" w:hAnsiTheme="majorHAnsi"/>
        </w:rPr>
        <w:t>Para poder instalar y utilizar esta herramienta, el establecimiento debe contar con el Registro Nacional de Turismo (RNT) activo.</w:t>
      </w:r>
    </w:p>
    <w:p w:rsidRPr="005A593A" w:rsidR="005A593A" w:rsidP="005A593A" w:rsidRDefault="005A593A" w14:paraId="17C575D8" w14:textId="77777777">
      <w:pPr>
        <w:rPr>
          <w:rFonts w:asciiTheme="majorHAnsi" w:hAnsiTheme="majorHAnsi"/>
        </w:rPr>
      </w:pPr>
    </w:p>
    <w:p w:rsidRPr="005A593A" w:rsidR="005A593A" w:rsidP="005A593A" w:rsidRDefault="005A593A" w14:paraId="1603B2B7" w14:textId="0D468FA7">
      <w:pPr>
        <w:rPr>
          <w:rFonts w:asciiTheme="majorHAnsi" w:hAnsiTheme="majorHAnsi"/>
        </w:rPr>
      </w:pPr>
      <w:r w:rsidRPr="005A593A">
        <w:rPr>
          <w:rFonts w:asciiTheme="majorHAnsi" w:hAnsiTheme="majorHAnsi"/>
        </w:rPr>
        <w:t>El SIAT tiene como principales objetivos:</w:t>
      </w:r>
    </w:p>
    <w:p w:rsidRPr="005A593A" w:rsidR="005A593A" w:rsidP="005A593A" w:rsidRDefault="005A593A" w14:paraId="388DC35B" w14:textId="53DABCC6">
      <w:pPr>
        <w:rPr>
          <w:rFonts w:asciiTheme="majorHAnsi" w:hAnsiTheme="majorHAnsi"/>
        </w:rPr>
      </w:pPr>
    </w:p>
    <w:p w:rsidRPr="005A593A" w:rsidR="005A593A" w:rsidP="005A593A" w:rsidRDefault="005A593A" w14:paraId="2FA87E16" w14:textId="77777777">
      <w:pPr>
        <w:numPr>
          <w:ilvl w:val="0"/>
          <w:numId w:val="28"/>
        </w:numPr>
        <w:rPr>
          <w:rFonts w:asciiTheme="majorHAnsi" w:hAnsiTheme="majorHAnsi"/>
        </w:rPr>
      </w:pPr>
      <w:r w:rsidRPr="005A593A">
        <w:rPr>
          <w:rFonts w:asciiTheme="majorHAnsi" w:hAnsiTheme="majorHAnsi"/>
        </w:rPr>
        <w:t>Simplificar el proceso de registro de los huéspedes.</w:t>
      </w:r>
    </w:p>
    <w:p w:rsidRPr="005A593A" w:rsidR="005A593A" w:rsidP="005A593A" w:rsidRDefault="005A593A" w14:paraId="6DF9DFB1" w14:textId="77777777">
      <w:pPr>
        <w:numPr>
          <w:ilvl w:val="0"/>
          <w:numId w:val="28"/>
        </w:numPr>
        <w:rPr>
          <w:rFonts w:asciiTheme="majorHAnsi" w:hAnsiTheme="majorHAnsi"/>
        </w:rPr>
      </w:pPr>
      <w:r w:rsidRPr="005A593A">
        <w:rPr>
          <w:rFonts w:asciiTheme="majorHAnsi" w:hAnsiTheme="majorHAnsi"/>
        </w:rPr>
        <w:t>Mejorar la atención al turista.</w:t>
      </w:r>
    </w:p>
    <w:p w:rsidRPr="005A593A" w:rsidR="005A593A" w:rsidP="005A593A" w:rsidRDefault="005A593A" w14:paraId="26077101" w14:textId="77777777">
      <w:pPr>
        <w:numPr>
          <w:ilvl w:val="0"/>
          <w:numId w:val="28"/>
        </w:numPr>
        <w:rPr>
          <w:rFonts w:asciiTheme="majorHAnsi" w:hAnsiTheme="majorHAnsi"/>
        </w:rPr>
      </w:pPr>
      <w:r w:rsidRPr="005A593A">
        <w:rPr>
          <w:rFonts w:asciiTheme="majorHAnsi" w:hAnsiTheme="majorHAnsi"/>
        </w:rPr>
        <w:t>Facilitar el relacionamiento con los turistas.</w:t>
      </w:r>
    </w:p>
    <w:p w:rsidRPr="005A593A" w:rsidR="005A593A" w:rsidP="005A593A" w:rsidRDefault="005A593A" w14:paraId="0686F5D4" w14:textId="77777777">
      <w:pPr>
        <w:numPr>
          <w:ilvl w:val="0"/>
          <w:numId w:val="28"/>
        </w:numPr>
        <w:rPr>
          <w:rFonts w:asciiTheme="majorHAnsi" w:hAnsiTheme="majorHAnsi"/>
        </w:rPr>
      </w:pPr>
      <w:r w:rsidRPr="005A593A">
        <w:rPr>
          <w:rFonts w:asciiTheme="majorHAnsi" w:hAnsiTheme="majorHAnsi"/>
        </w:rPr>
        <w:t>Consolidar estadísticas del sector turístico.</w:t>
      </w:r>
    </w:p>
    <w:p w:rsidRPr="005A593A" w:rsidR="005A593A" w:rsidP="005A593A" w:rsidRDefault="005A593A" w14:paraId="02917DEB" w14:textId="6B104E6C">
      <w:pPr>
        <w:numPr>
          <w:ilvl w:val="0"/>
          <w:numId w:val="28"/>
        </w:numPr>
        <w:rPr>
          <w:rFonts w:asciiTheme="majorHAnsi" w:hAnsiTheme="majorHAnsi"/>
        </w:rPr>
      </w:pPr>
      <w:r w:rsidRPr="005A593A">
        <w:rPr>
          <w:rFonts w:asciiTheme="majorHAnsi" w:hAnsiTheme="majorHAnsi"/>
        </w:rPr>
        <w:t>Proporcionar datos a la autoridad estadística nacional (DANE).</w:t>
      </w:r>
    </w:p>
    <w:p w:rsidRPr="005A593A" w:rsidR="005A593A" w:rsidP="005A593A" w:rsidRDefault="005A593A" w14:paraId="6B9D7626" w14:textId="77777777">
      <w:pPr>
        <w:ind w:left="720"/>
        <w:rPr>
          <w:rFonts w:asciiTheme="majorHAnsi" w:hAnsiTheme="majorHAnsi"/>
        </w:rPr>
      </w:pPr>
    </w:p>
    <w:p w:rsidRPr="005A593A" w:rsidR="005A593A" w:rsidP="005A593A" w:rsidRDefault="005A593A" w14:paraId="229840D1" w14:textId="765B413B">
      <w:pPr>
        <w:rPr>
          <w:rFonts w:asciiTheme="majorHAnsi" w:hAnsiTheme="majorHAnsi"/>
        </w:rPr>
      </w:pPr>
      <w:r w:rsidRPr="005A593A">
        <w:rPr>
          <w:rFonts w:asciiTheme="majorHAnsi" w:hAnsiTheme="majorHAnsi"/>
        </w:rPr>
        <w:t>Los establecimientos que cuenten con el Registro Nacional de Turismo (RNT) activo pueden hacer uso del sistema, de acuerdo con el grupo al que pertenezcan según sus condiciones y capacidades tecnológicas:</w:t>
      </w:r>
    </w:p>
    <w:p w:rsidRPr="005A593A" w:rsidR="005A593A" w:rsidP="005A593A" w:rsidRDefault="005A593A" w14:paraId="25E262A8" w14:textId="77777777">
      <w:pPr>
        <w:rPr>
          <w:rFonts w:asciiTheme="majorHAnsi" w:hAnsiTheme="majorHAnsi"/>
        </w:rPr>
      </w:pPr>
    </w:p>
    <w:p w:rsidRPr="005A593A" w:rsidR="005A593A" w:rsidP="5F5DF7B6" w:rsidRDefault="005A593A" w14:paraId="45FB5E5B" w14:textId="351BD9DA">
      <w:pPr>
        <w:numPr>
          <w:ilvl w:val="0"/>
          <w:numId w:val="29"/>
        </w:numPr>
        <w:rPr>
          <w:rFonts w:asciiTheme="majorHAnsi" w:hAnsiTheme="majorHAnsi"/>
        </w:rPr>
      </w:pPr>
      <w:r w:rsidRPr="5F5DF7B6">
        <w:rPr>
          <w:rFonts w:asciiTheme="majorHAnsi" w:hAnsiTheme="majorHAnsi"/>
          <w:b/>
          <w:bCs/>
        </w:rPr>
        <w:t>Alojamientos con PMS</w:t>
      </w:r>
      <w:r w:rsidRPr="5F5DF7B6">
        <w:rPr>
          <w:rFonts w:asciiTheme="majorHAnsi" w:hAnsiTheme="majorHAnsi"/>
        </w:rPr>
        <w:t xml:space="preserve">: los </w:t>
      </w:r>
      <w:proofErr w:type="spellStart"/>
      <w:r w:rsidRPr="5F5DF7B6">
        <w:rPr>
          <w:rFonts w:asciiTheme="majorHAnsi" w:hAnsiTheme="majorHAnsi"/>
          <w:i/>
          <w:iCs/>
        </w:rPr>
        <w:t>Property</w:t>
      </w:r>
      <w:proofErr w:type="spellEnd"/>
      <w:r w:rsidRPr="5F5DF7B6">
        <w:rPr>
          <w:rFonts w:asciiTheme="majorHAnsi" w:hAnsiTheme="majorHAnsi"/>
          <w:i/>
          <w:iCs/>
        </w:rPr>
        <w:t xml:space="preserve"> Management </w:t>
      </w:r>
      <w:proofErr w:type="spellStart"/>
      <w:r w:rsidRPr="5F5DF7B6">
        <w:rPr>
          <w:rFonts w:asciiTheme="majorHAnsi" w:hAnsiTheme="majorHAnsi"/>
          <w:i/>
          <w:iCs/>
        </w:rPr>
        <w:t>Systems</w:t>
      </w:r>
      <w:proofErr w:type="spellEnd"/>
      <w:r w:rsidRPr="5F5DF7B6">
        <w:rPr>
          <w:rFonts w:asciiTheme="majorHAnsi" w:hAnsiTheme="majorHAnsi"/>
          <w:i/>
          <w:iCs/>
        </w:rPr>
        <w:t xml:space="preserve"> (PMS)</w:t>
      </w:r>
      <w:r w:rsidRPr="5F5DF7B6">
        <w:rPr>
          <w:rFonts w:asciiTheme="majorHAnsi" w:hAnsiTheme="majorHAnsi"/>
        </w:rPr>
        <w:t xml:space="preserve"> son </w:t>
      </w:r>
      <w:r w:rsidRPr="5F5DF7B6">
        <w:rPr>
          <w:rFonts w:asciiTheme="majorHAnsi" w:hAnsiTheme="majorHAnsi"/>
          <w:i/>
          <w:iCs/>
        </w:rPr>
        <w:t>software</w:t>
      </w:r>
      <w:r w:rsidRPr="5F5DF7B6" w:rsidR="68452A39">
        <w:rPr>
          <w:rFonts w:asciiTheme="majorHAnsi" w:hAnsiTheme="majorHAnsi"/>
          <w:i/>
          <w:iCs/>
        </w:rPr>
        <w:t>s</w:t>
      </w:r>
      <w:r w:rsidRPr="5F5DF7B6">
        <w:rPr>
          <w:rFonts w:asciiTheme="majorHAnsi" w:hAnsiTheme="majorHAnsi"/>
        </w:rPr>
        <w:t xml:space="preserve"> especializados en gestión hotelera, que permiten administrar reservas, cancelaciones, registros de huéspedes y el control de habitaciones disponibles u ocupadas. Si el establecimiento cuenta con un PMS, hará parte de este grupo.</w:t>
      </w:r>
    </w:p>
    <w:p w:rsidRPr="005A593A" w:rsidR="005A593A" w:rsidP="005A593A" w:rsidRDefault="005A593A" w14:paraId="575F9E07" w14:textId="532429B6">
      <w:pPr>
        <w:numPr>
          <w:ilvl w:val="0"/>
          <w:numId w:val="29"/>
        </w:numPr>
        <w:rPr>
          <w:rFonts w:asciiTheme="majorHAnsi" w:hAnsiTheme="majorHAnsi"/>
        </w:rPr>
      </w:pPr>
      <w:r w:rsidRPr="005A593A">
        <w:rPr>
          <w:rFonts w:asciiTheme="majorHAnsi" w:hAnsiTheme="majorHAnsi"/>
          <w:b/>
          <w:bCs/>
        </w:rPr>
        <w:t>Alojamientos con conexión a internet</w:t>
      </w:r>
      <w:r w:rsidRPr="005A593A">
        <w:rPr>
          <w:rFonts w:asciiTheme="majorHAnsi" w:hAnsiTheme="majorHAnsi"/>
        </w:rPr>
        <w:t>: si el alojamiento dispone de conexión a internet permanente, pero no cuenta con un PMS, deberá utilizar directamente la plataforma SIAT en línea.</w:t>
      </w:r>
    </w:p>
    <w:p w:rsidRPr="005A593A" w:rsidR="005A593A" w:rsidP="005A593A" w:rsidRDefault="005A593A" w14:paraId="0A3E4BA3" w14:textId="0510987E">
      <w:pPr>
        <w:numPr>
          <w:ilvl w:val="0"/>
          <w:numId w:val="29"/>
        </w:numPr>
        <w:rPr>
          <w:rFonts w:asciiTheme="majorHAnsi" w:hAnsiTheme="majorHAnsi"/>
        </w:rPr>
      </w:pPr>
      <w:r w:rsidRPr="5F5DF7B6">
        <w:rPr>
          <w:rFonts w:asciiTheme="majorHAnsi" w:hAnsiTheme="majorHAnsi"/>
          <w:b/>
          <w:bCs/>
        </w:rPr>
        <w:t>Alojamientos sin conexión a internet</w:t>
      </w:r>
      <w:r w:rsidRPr="5F5DF7B6">
        <w:rPr>
          <w:rFonts w:asciiTheme="majorHAnsi" w:hAnsiTheme="majorHAnsi"/>
        </w:rPr>
        <w:t>: en caso de no contar con acceso a internet, el establecimiento puede descargar e instalar la versión del SIAT diseñada para funcionar sin conexión.</w:t>
      </w:r>
    </w:p>
    <w:p w:rsidRPr="005A593A" w:rsidR="005A593A" w:rsidP="005A593A" w:rsidRDefault="005A593A" w14:paraId="0988D9B7" w14:textId="6F56BA37">
      <w:commentRangeStart w:id="16"/>
      <w:commentRangeEnd w:id="16"/>
      <w:r>
        <w:commentReference w:id="16"/>
      </w:r>
    </w:p>
    <w:p w:rsidRPr="005A593A" w:rsidR="005A593A" w:rsidP="5F5DF7B6" w:rsidRDefault="08C3F340" w14:paraId="29203E98" w14:textId="1F52C8E9">
      <w:pPr>
        <w:rPr>
          <w:rFonts w:asciiTheme="majorHAnsi" w:hAnsiTheme="majorHAnsi"/>
        </w:rPr>
      </w:pPr>
      <w:r w:rsidRPr="5F5DF7B6">
        <w:rPr>
          <w:rFonts w:asciiTheme="majorHAnsi" w:hAnsiTheme="majorHAnsi"/>
        </w:rPr>
        <w:t xml:space="preserve">Título: </w:t>
      </w:r>
      <w:r w:rsidRPr="5F5DF7B6">
        <w:rPr>
          <w:rFonts w:ascii="Calibri" w:hAnsi="Calibri" w:eastAsia="Calibri" w:cs="Calibri"/>
        </w:rPr>
        <w:t xml:space="preserve">SIAT SISTEMA DE INFORMACIÓN DE ALOJAMIENTO TURÍSTICO </w:t>
      </w:r>
    </w:p>
    <w:p w:rsidRPr="005A593A" w:rsidR="005A593A" w:rsidP="5F5DF7B6" w:rsidRDefault="08C3F340" w14:paraId="472700A5" w14:textId="1249529B">
      <w:pPr>
        <w:rPr>
          <w:rFonts w:asciiTheme="majorHAnsi" w:hAnsiTheme="majorHAnsi"/>
        </w:rPr>
      </w:pPr>
      <w:r w:rsidRPr="5F5DF7B6">
        <w:rPr>
          <w:rFonts w:asciiTheme="majorHAnsi" w:hAnsiTheme="majorHAnsi"/>
        </w:rPr>
        <w:t xml:space="preserve">Contenido: </w:t>
      </w:r>
      <w:r w:rsidRPr="5F5DF7B6" w:rsidR="005A593A">
        <w:rPr>
          <w:rFonts w:asciiTheme="majorHAnsi" w:hAnsiTheme="majorHAnsi"/>
        </w:rPr>
        <w:t>Se invita a revisar el documento con el paso a paso para instalar el sistema SIAT del Ministerio de Comercio, Industria y Turismo (MINCIT), dirigido a establecimientos de alojamiento con RNT activo.</w:t>
      </w:r>
    </w:p>
    <w:p w:rsidRPr="005A593A" w:rsidR="005A593A" w:rsidP="005A593A" w:rsidRDefault="00CF1A76" w14:paraId="31B66B1A" w14:textId="77777777">
      <w:pPr>
        <w:rPr>
          <w:rFonts w:asciiTheme="majorHAnsi" w:hAnsiTheme="majorHAnsi"/>
        </w:rPr>
      </w:pPr>
      <w:hyperlink w:history="1" r:id="rId18">
        <w:r w:rsidRPr="005A593A" w:rsidR="005A593A">
          <w:rPr>
            <w:rStyle w:val="Hipervnculo"/>
            <w:rFonts w:asciiTheme="majorHAnsi" w:hAnsiTheme="majorHAnsi"/>
          </w:rPr>
          <w:t>https://tramincit.gov.co/tarjeta/media/docs/1-MANUAL-SIAT-21Abril2022.pdf</w:t>
        </w:r>
      </w:hyperlink>
      <w:r w:rsidRPr="005A593A" w:rsidR="005A593A">
        <w:rPr>
          <w:rFonts w:asciiTheme="majorHAnsi" w:hAnsiTheme="majorHAnsi"/>
        </w:rPr>
        <w:t xml:space="preserve"> </w:t>
      </w:r>
    </w:p>
    <w:p w:rsidRPr="005A593A" w:rsidR="005A593A" w:rsidP="005A593A" w:rsidRDefault="005A593A" w14:paraId="3E37A57A" w14:textId="1C9EF711">
      <w:r w:rsidRPr="5F5DF7B6">
        <w:rPr>
          <w:rFonts w:asciiTheme="majorHAnsi" w:hAnsiTheme="majorHAnsi"/>
        </w:rPr>
        <w:t xml:space="preserve">Tomado del Ministerio de Comercio, Industria y Turismo. </w:t>
      </w:r>
      <w:commentRangeStart w:id="17"/>
      <w:commentRangeEnd w:id="17"/>
      <w:r>
        <w:commentReference w:id="17"/>
      </w:r>
    </w:p>
    <w:p w:rsidRPr="005A593A" w:rsidR="005A593A" w:rsidP="005A593A" w:rsidRDefault="005A593A" w14:paraId="3D090FE4" w14:textId="476E9F74">
      <w:pPr>
        <w:rPr>
          <w:rFonts w:asciiTheme="majorHAnsi" w:hAnsiTheme="majorHAnsi"/>
        </w:rPr>
      </w:pPr>
    </w:p>
    <w:p w:rsidRPr="005A593A" w:rsidR="005A593A" w:rsidP="5F5DF7B6" w:rsidRDefault="005A593A" w14:paraId="79E8056C" w14:textId="15405390">
      <w:pPr>
        <w:rPr>
          <w:rFonts w:asciiTheme="majorHAnsi" w:hAnsiTheme="majorHAnsi"/>
        </w:rPr>
      </w:pPr>
    </w:p>
    <w:p w:rsidRPr="005A593A" w:rsidR="005A593A" w:rsidP="005A593A" w:rsidRDefault="005A593A" w14:paraId="1D3AD05A" w14:textId="16CF529B">
      <w:pPr>
        <w:pStyle w:val="Ttulo1"/>
        <w:numPr>
          <w:ilvl w:val="0"/>
          <w:numId w:val="0"/>
        </w:numPr>
        <w:ind w:left="360" w:hanging="360"/>
        <w:rPr>
          <w:rFonts w:asciiTheme="majorHAnsi" w:hAnsiTheme="majorHAnsi"/>
          <w:szCs w:val="22"/>
        </w:rPr>
      </w:pPr>
      <w:bookmarkStart w:name="_Toc200357434" w:id="18"/>
      <w:r w:rsidRPr="005A593A">
        <w:rPr>
          <w:rFonts w:asciiTheme="majorHAnsi" w:hAnsiTheme="majorHAnsi"/>
          <w:szCs w:val="22"/>
        </w:rPr>
        <w:t>5.1 Técnicas de recolección de datos</w:t>
      </w:r>
      <w:bookmarkEnd w:id="18"/>
    </w:p>
    <w:p w:rsidRPr="005A593A" w:rsidR="005A593A" w:rsidP="005A593A" w:rsidRDefault="005A593A" w14:paraId="0D7F5E55" w14:textId="367DBF20">
      <w:pPr>
        <w:rPr>
          <w:rFonts w:asciiTheme="majorHAnsi" w:hAnsiTheme="majorHAnsi"/>
        </w:rPr>
      </w:pPr>
      <w:r w:rsidRPr="005A593A">
        <w:rPr>
          <w:rFonts w:asciiTheme="majorHAnsi" w:hAnsiTheme="majorHAnsi"/>
        </w:rPr>
        <w:t xml:space="preserve">En el proceso de </w:t>
      </w:r>
      <w:proofErr w:type="spellStart"/>
      <w:r w:rsidRPr="005A593A">
        <w:rPr>
          <w:rFonts w:asciiTheme="majorHAnsi" w:hAnsiTheme="majorHAnsi"/>
          <w:i/>
          <w:iCs/>
        </w:rPr>
        <w:t>check</w:t>
      </w:r>
      <w:proofErr w:type="spellEnd"/>
      <w:r w:rsidRPr="005A593A">
        <w:rPr>
          <w:rFonts w:asciiTheme="majorHAnsi" w:hAnsiTheme="majorHAnsi"/>
          <w:i/>
          <w:iCs/>
        </w:rPr>
        <w:t>-in</w:t>
      </w:r>
      <w:r w:rsidRPr="005A593A">
        <w:rPr>
          <w:rFonts w:asciiTheme="majorHAnsi" w:hAnsiTheme="majorHAnsi"/>
        </w:rPr>
        <w:t xml:space="preserve"> en establecimientos de alojamiento, la recolección de datos es fundamental para el registro de los huéspedes, así como para fines legales, operativos y la mejora de la experiencia del cliente.</w:t>
      </w:r>
    </w:p>
    <w:p w:rsidRPr="005A593A" w:rsidR="005A593A" w:rsidP="005A593A" w:rsidRDefault="005A593A" w14:paraId="111A0AB7" w14:textId="77777777">
      <w:pPr>
        <w:rPr>
          <w:rFonts w:asciiTheme="majorHAnsi" w:hAnsiTheme="majorHAnsi"/>
        </w:rPr>
      </w:pPr>
    </w:p>
    <w:p w:rsidRPr="005A593A" w:rsidR="005A593A" w:rsidP="005A593A" w:rsidRDefault="005A593A" w14:paraId="6A52AE08" w14:textId="24BCFAB2">
      <w:pPr>
        <w:rPr>
          <w:rFonts w:asciiTheme="majorHAnsi" w:hAnsiTheme="majorHAnsi"/>
        </w:rPr>
      </w:pPr>
      <w:r w:rsidRPr="005A593A">
        <w:rPr>
          <w:rFonts w:asciiTheme="majorHAnsi" w:hAnsiTheme="majorHAnsi"/>
        </w:rPr>
        <w:t>Algunas técnicas utilizadas para la recolección de datos son las siguientes:</w:t>
      </w:r>
    </w:p>
    <w:p w:rsidRPr="005A593A" w:rsidR="005A593A" w:rsidP="005A593A" w:rsidRDefault="005A593A" w14:paraId="00EA45A0" w14:textId="77777777">
      <w:pPr>
        <w:rPr>
          <w:rFonts w:asciiTheme="majorHAnsi" w:hAnsiTheme="majorHAnsi"/>
        </w:rPr>
      </w:pPr>
    </w:p>
    <w:p w:rsidRPr="005A593A" w:rsidR="005A593A" w:rsidP="005A593A" w:rsidRDefault="005A593A" w14:paraId="00EB49DE" w14:textId="77777777">
      <w:pPr>
        <w:numPr>
          <w:ilvl w:val="0"/>
          <w:numId w:val="30"/>
        </w:numPr>
        <w:rPr>
          <w:rFonts w:asciiTheme="majorHAnsi" w:hAnsiTheme="majorHAnsi"/>
        </w:rPr>
      </w:pPr>
      <w:r w:rsidRPr="005A593A">
        <w:rPr>
          <w:rFonts w:asciiTheme="majorHAnsi" w:hAnsiTheme="majorHAnsi"/>
          <w:b/>
          <w:bCs/>
        </w:rPr>
        <w:t>Registro presencial y manual:</w:t>
      </w:r>
      <w:r w:rsidRPr="005A593A">
        <w:rPr>
          <w:rFonts w:asciiTheme="majorHAnsi" w:hAnsiTheme="majorHAnsi"/>
        </w:rPr>
        <w:t xml:space="preserve"> el huésped llega a la recepción y proporciona sus datos de forma directa al personal. Esta técnica tiene como ventaja el contacto directo con el huésped, lo que facilita la personalización de la experiencia. Como desventaja, puede requerir tiempo y generar filas debido a la transcripción manual de los datos.</w:t>
      </w:r>
    </w:p>
    <w:p w:rsidRPr="005A593A" w:rsidR="005A593A" w:rsidP="005A593A" w:rsidRDefault="005A593A" w14:paraId="5D7D7EC5" w14:textId="77777777">
      <w:pPr>
        <w:numPr>
          <w:ilvl w:val="0"/>
          <w:numId w:val="30"/>
        </w:numPr>
        <w:rPr>
          <w:rFonts w:asciiTheme="majorHAnsi" w:hAnsiTheme="majorHAnsi"/>
        </w:rPr>
      </w:pPr>
      <w:r w:rsidRPr="005A593A">
        <w:rPr>
          <w:rFonts w:asciiTheme="majorHAnsi" w:hAnsiTheme="majorHAnsi"/>
          <w:b/>
          <w:bCs/>
        </w:rPr>
        <w:t xml:space="preserve">Pre </w:t>
      </w:r>
      <w:proofErr w:type="spellStart"/>
      <w:r w:rsidRPr="005A593A">
        <w:rPr>
          <w:rFonts w:asciiTheme="majorHAnsi" w:hAnsiTheme="majorHAnsi"/>
          <w:b/>
          <w:bCs/>
          <w:i/>
          <w:iCs/>
        </w:rPr>
        <w:t>check</w:t>
      </w:r>
      <w:proofErr w:type="spellEnd"/>
      <w:r w:rsidRPr="005A593A">
        <w:rPr>
          <w:rFonts w:asciiTheme="majorHAnsi" w:hAnsiTheme="majorHAnsi"/>
          <w:b/>
          <w:bCs/>
          <w:i/>
          <w:iCs/>
        </w:rPr>
        <w:t>-in online</w:t>
      </w:r>
      <w:r w:rsidRPr="005A593A">
        <w:rPr>
          <w:rFonts w:asciiTheme="majorHAnsi" w:hAnsiTheme="majorHAnsi"/>
          <w:b/>
          <w:bCs/>
        </w:rPr>
        <w:t>:</w:t>
      </w:r>
      <w:r w:rsidRPr="005A593A">
        <w:rPr>
          <w:rFonts w:asciiTheme="majorHAnsi" w:hAnsiTheme="majorHAnsi"/>
        </w:rPr>
        <w:t xml:space="preserve"> permite que los huéspedes diligencien sus datos de registro antes de su llegada al hotel, a través de una plataforma web o aplicación móvil. Su ventaja principal es la conveniencia para el huésped, ya que reduce filas. Como desventaja, el cliente necesita tener acceso a internet y realizar el proceso con anticipación.</w:t>
      </w:r>
    </w:p>
    <w:p w:rsidRPr="005A593A" w:rsidR="005A593A" w:rsidP="005A593A" w:rsidRDefault="005A593A" w14:paraId="32754374" w14:textId="77777777">
      <w:pPr>
        <w:numPr>
          <w:ilvl w:val="0"/>
          <w:numId w:val="30"/>
        </w:numPr>
        <w:rPr>
          <w:rFonts w:asciiTheme="majorHAnsi" w:hAnsiTheme="majorHAnsi"/>
        </w:rPr>
      </w:pPr>
      <w:r w:rsidRPr="005A593A">
        <w:rPr>
          <w:rFonts w:asciiTheme="majorHAnsi" w:hAnsiTheme="majorHAnsi"/>
          <w:b/>
          <w:bCs/>
        </w:rPr>
        <w:t>Registro a través de un agente del departamento de reservas:</w:t>
      </w:r>
      <w:r w:rsidRPr="005A593A">
        <w:rPr>
          <w:rFonts w:asciiTheme="majorHAnsi" w:hAnsiTheme="majorHAnsi"/>
        </w:rPr>
        <w:t xml:space="preserve"> el huésped informa los datos solicitados y asegura su reserva con anticipación. La desventaja es que debe presentar su documento de identificación al momento de llegar al establecimiento para hacer efectiva su reserva.</w:t>
      </w:r>
    </w:p>
    <w:p w:rsidRPr="005A593A" w:rsidR="005A593A" w:rsidP="005A593A" w:rsidRDefault="005A593A" w14:paraId="3ACCED5E" w14:textId="1D7C664D">
      <w:pPr>
        <w:pStyle w:val="Ttulo2"/>
        <w:rPr>
          <w:rFonts w:asciiTheme="majorHAnsi" w:hAnsiTheme="majorHAnsi"/>
          <w:szCs w:val="22"/>
        </w:rPr>
      </w:pPr>
      <w:bookmarkStart w:name="_Toc200357435" w:id="19"/>
      <w:r w:rsidRPr="005A593A">
        <w:rPr>
          <w:rFonts w:asciiTheme="majorHAnsi" w:hAnsiTheme="majorHAnsi"/>
          <w:szCs w:val="22"/>
        </w:rPr>
        <w:t>5.2 Ley 1581 de 2012 – Ley de protección de datos personales</w:t>
      </w:r>
      <w:bookmarkEnd w:id="19"/>
    </w:p>
    <w:p w:rsidRPr="005A593A" w:rsidR="005A593A" w:rsidP="005A593A" w:rsidRDefault="005A593A" w14:paraId="62BAF761" w14:textId="77777777">
      <w:pPr>
        <w:rPr>
          <w:rFonts w:asciiTheme="majorHAnsi" w:hAnsiTheme="majorHAnsi"/>
        </w:rPr>
      </w:pPr>
      <w:r w:rsidRPr="005A593A">
        <w:rPr>
          <w:rFonts w:asciiTheme="majorHAnsi" w:hAnsiTheme="majorHAnsi"/>
        </w:rPr>
        <w:t>Esta ley establece principios que aplican a los establecimientos de alojamiento, así como a otras entidades públicas y privadas.</w:t>
      </w:r>
    </w:p>
    <w:p w:rsidRPr="005A593A" w:rsidR="005A593A" w:rsidP="005A593A" w:rsidRDefault="005A593A" w14:paraId="39B121F9" w14:textId="77777777">
      <w:pPr>
        <w:rPr>
          <w:rFonts w:asciiTheme="majorHAnsi" w:hAnsiTheme="majorHAnsi"/>
        </w:rPr>
      </w:pPr>
      <w:r w:rsidRPr="005A593A">
        <w:rPr>
          <w:rFonts w:asciiTheme="majorHAnsi" w:hAnsiTheme="majorHAnsi"/>
          <w:b/>
          <w:bCs/>
        </w:rPr>
        <w:t>Principios de la Ley 1581 de 2012</w:t>
      </w:r>
    </w:p>
    <w:p w:rsidRPr="005A593A" w:rsidR="005A593A" w:rsidP="005A593A" w:rsidRDefault="005A593A" w14:paraId="5B713036" w14:textId="77777777">
      <w:pPr>
        <w:numPr>
          <w:ilvl w:val="0"/>
          <w:numId w:val="31"/>
        </w:numPr>
        <w:rPr>
          <w:rFonts w:asciiTheme="majorHAnsi" w:hAnsiTheme="majorHAnsi"/>
        </w:rPr>
      </w:pPr>
      <w:r w:rsidRPr="005A593A">
        <w:rPr>
          <w:rFonts w:asciiTheme="majorHAnsi" w:hAnsiTheme="majorHAnsi"/>
        </w:rPr>
        <w:t>Los datos personales deben ser veraces, completos, exactos, actualizados, comprobables y comprensibles.</w:t>
      </w:r>
    </w:p>
    <w:p w:rsidRPr="005A593A" w:rsidR="005A593A" w:rsidP="005A593A" w:rsidRDefault="005A593A" w14:paraId="205370E5" w14:textId="77777777">
      <w:pPr>
        <w:numPr>
          <w:ilvl w:val="0"/>
          <w:numId w:val="31"/>
        </w:numPr>
        <w:rPr>
          <w:rFonts w:asciiTheme="majorHAnsi" w:hAnsiTheme="majorHAnsi"/>
        </w:rPr>
      </w:pPr>
      <w:r w:rsidRPr="005A593A">
        <w:rPr>
          <w:rFonts w:asciiTheme="majorHAnsi" w:hAnsiTheme="majorHAnsi"/>
        </w:rPr>
        <w:t>El tratamiento de datos personales debe ser legal, tener una finalidad legítima e informar al titular.</w:t>
      </w:r>
    </w:p>
    <w:p w:rsidRPr="005A593A" w:rsidR="005A593A" w:rsidP="005A593A" w:rsidRDefault="005A593A" w14:paraId="3C1EBC89" w14:textId="77777777">
      <w:pPr>
        <w:numPr>
          <w:ilvl w:val="0"/>
          <w:numId w:val="31"/>
        </w:numPr>
        <w:rPr>
          <w:rFonts w:asciiTheme="majorHAnsi" w:hAnsiTheme="majorHAnsi"/>
        </w:rPr>
      </w:pPr>
      <w:r w:rsidRPr="005A593A">
        <w:rPr>
          <w:rFonts w:asciiTheme="majorHAnsi" w:hAnsiTheme="majorHAnsi"/>
        </w:rPr>
        <w:t>El tratamiento de datos personales solo puede hacerse con el consentimiento previo, expreso e informado del titular.</w:t>
      </w:r>
    </w:p>
    <w:p w:rsidRPr="005A593A" w:rsidR="005A593A" w:rsidP="005A593A" w:rsidRDefault="005A593A" w14:paraId="0233A838" w14:textId="77777777">
      <w:pPr>
        <w:numPr>
          <w:ilvl w:val="0"/>
          <w:numId w:val="31"/>
        </w:numPr>
        <w:rPr>
          <w:rFonts w:asciiTheme="majorHAnsi" w:hAnsiTheme="majorHAnsi"/>
        </w:rPr>
      </w:pPr>
      <w:r w:rsidRPr="005A593A">
        <w:rPr>
          <w:rFonts w:asciiTheme="majorHAnsi" w:hAnsiTheme="majorHAnsi"/>
        </w:rPr>
        <w:t>El titular tiene derecho a conocer, actualizar y rectificar los datos personales que se hayan recogido sobre él.</w:t>
      </w:r>
    </w:p>
    <w:p w:rsidRPr="005A593A" w:rsidR="005A593A" w:rsidP="005A593A" w:rsidRDefault="005A593A" w14:paraId="12C914A9" w14:textId="77777777">
      <w:pPr>
        <w:rPr>
          <w:rFonts w:asciiTheme="majorHAnsi" w:hAnsiTheme="majorHAnsi"/>
        </w:rPr>
      </w:pPr>
      <w:r w:rsidRPr="005A593A">
        <w:rPr>
          <w:rFonts w:asciiTheme="majorHAnsi" w:hAnsiTheme="majorHAnsi"/>
          <w:b/>
          <w:bCs/>
        </w:rPr>
        <w:t>Obligaciones de los establecimientos de alojamiento</w:t>
      </w:r>
    </w:p>
    <w:p w:rsidRPr="005A593A" w:rsidR="005A593A" w:rsidP="005A593A" w:rsidRDefault="005A593A" w14:paraId="472A403C" w14:textId="77777777">
      <w:pPr>
        <w:numPr>
          <w:ilvl w:val="0"/>
          <w:numId w:val="32"/>
        </w:numPr>
        <w:rPr>
          <w:rFonts w:asciiTheme="majorHAnsi" w:hAnsiTheme="majorHAnsi"/>
        </w:rPr>
      </w:pPr>
      <w:r w:rsidRPr="005A593A">
        <w:rPr>
          <w:rFonts w:asciiTheme="majorHAnsi" w:hAnsiTheme="majorHAnsi"/>
        </w:rPr>
        <w:t>Adoptar procedimientos que permitan a los titulares conocer la información que será recolectada sobre ellos.</w:t>
      </w:r>
    </w:p>
    <w:p w:rsidRPr="005A593A" w:rsidR="005A593A" w:rsidP="005A593A" w:rsidRDefault="005A593A" w14:paraId="3AEF080D" w14:textId="77777777">
      <w:pPr>
        <w:numPr>
          <w:ilvl w:val="0"/>
          <w:numId w:val="32"/>
        </w:numPr>
        <w:rPr>
          <w:rFonts w:asciiTheme="majorHAnsi" w:hAnsiTheme="majorHAnsi"/>
        </w:rPr>
      </w:pPr>
      <w:r w:rsidRPr="005A593A">
        <w:rPr>
          <w:rFonts w:asciiTheme="majorHAnsi" w:hAnsiTheme="majorHAnsi"/>
        </w:rPr>
        <w:t>No utilizar medios engañosos o fraudulentos para recolectar y tratar datos personales.</w:t>
      </w:r>
    </w:p>
    <w:p w:rsidRPr="005A593A" w:rsidR="005A593A" w:rsidP="005A593A" w:rsidRDefault="005A593A" w14:paraId="7F14B4C8" w14:textId="77777777">
      <w:pPr>
        <w:rPr>
          <w:rFonts w:asciiTheme="majorHAnsi" w:hAnsiTheme="majorHAnsi"/>
        </w:rPr>
      </w:pPr>
      <w:r w:rsidRPr="005A593A">
        <w:rPr>
          <w:rFonts w:asciiTheme="majorHAnsi" w:hAnsiTheme="majorHAnsi"/>
          <w:b/>
          <w:bCs/>
        </w:rPr>
        <w:t>Sanciones por incumplimiento</w:t>
      </w:r>
    </w:p>
    <w:p w:rsidRPr="005A593A" w:rsidR="005A593A" w:rsidP="005A593A" w:rsidRDefault="005A593A" w14:paraId="58686998" w14:textId="77777777">
      <w:pPr>
        <w:numPr>
          <w:ilvl w:val="0"/>
          <w:numId w:val="33"/>
        </w:numPr>
        <w:rPr>
          <w:rFonts w:asciiTheme="majorHAnsi" w:hAnsiTheme="majorHAnsi"/>
        </w:rPr>
      </w:pPr>
      <w:r w:rsidRPr="005A593A">
        <w:rPr>
          <w:rFonts w:asciiTheme="majorHAnsi" w:hAnsiTheme="majorHAnsi"/>
        </w:rPr>
        <w:t>Las multas podrán ser sucesivas mientras subsista el incumplimiento que las originó.</w:t>
      </w:r>
    </w:p>
    <w:p w:rsidRPr="005A593A" w:rsidR="005A593A" w:rsidP="005A593A" w:rsidRDefault="005A593A" w14:paraId="38A7DFAF" w14:textId="07079DCC">
      <w:pPr>
        <w:numPr>
          <w:ilvl w:val="0"/>
          <w:numId w:val="33"/>
        </w:numPr>
        <w:rPr>
          <w:rFonts w:asciiTheme="majorHAnsi" w:hAnsiTheme="majorHAnsi"/>
        </w:rPr>
      </w:pPr>
      <w:r w:rsidRPr="005A593A">
        <w:rPr>
          <w:rFonts w:asciiTheme="majorHAnsi" w:hAnsiTheme="majorHAnsi"/>
        </w:rPr>
        <w:t>Se pueden suspender las actividades relacionadas con el tratamiento de datos personales hasta por un término de seis (6) meses.</w:t>
      </w:r>
    </w:p>
    <w:p w:rsidRPr="005A593A" w:rsidR="005A593A" w:rsidP="005A593A" w:rsidRDefault="005A593A" w14:paraId="14DA6B19" w14:textId="71DB3C09">
      <w:pPr>
        <w:rPr>
          <w:rFonts w:asciiTheme="majorHAnsi" w:hAnsiTheme="majorHAnsi"/>
        </w:rPr>
      </w:pPr>
    </w:p>
    <w:p w:rsidRPr="005A593A" w:rsidR="005A593A" w:rsidP="005A593A" w:rsidRDefault="005A593A" w14:paraId="0BC1EEC2" w14:textId="029B0D0D">
      <w:pPr>
        <w:rPr>
          <w:rFonts w:asciiTheme="majorHAnsi" w:hAnsiTheme="majorHAnsi"/>
        </w:rPr>
      </w:pPr>
      <w:r w:rsidRPr="005A593A">
        <w:rPr>
          <w:rFonts w:asciiTheme="majorHAnsi" w:hAnsiTheme="majorHAnsi"/>
          <w:noProof/>
        </w:rPr>
        <mc:AlternateContent>
          <mc:Choice Requires="wps">
            <w:drawing>
              <wp:anchor distT="0" distB="0" distL="114300" distR="114300" simplePos="0" relativeHeight="251663360" behindDoc="0" locked="0" layoutInCell="1" allowOverlap="1" wp14:anchorId="4BDC246B" wp14:editId="11504EDE">
                <wp:simplePos x="0" y="0"/>
                <wp:positionH relativeFrom="margin">
                  <wp:align>right</wp:align>
                </wp:positionH>
                <wp:positionV relativeFrom="paragraph">
                  <wp:posOffset>-133061</wp:posOffset>
                </wp:positionV>
                <wp:extent cx="6353299" cy="997527"/>
                <wp:effectExtent l="57150" t="19050" r="85725" b="88900"/>
                <wp:wrapNone/>
                <wp:docPr id="5" name="Rectángulo 5"/>
                <wp:cNvGraphicFramePr/>
                <a:graphic xmlns:a="http://schemas.openxmlformats.org/drawingml/2006/main">
                  <a:graphicData uri="http://schemas.microsoft.com/office/word/2010/wordprocessingShape">
                    <wps:wsp>
                      <wps:cNvSpPr/>
                      <wps:spPr>
                        <a:xfrm>
                          <a:off x="0" y="0"/>
                          <a:ext cx="6353299" cy="997527"/>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CB167AA">
              <v:rect id="Rectángulo 5" style="position:absolute;margin-left:449.05pt;margin-top:-10.5pt;width:500.25pt;height:78.55pt;z-index:251663360;visibility:visible;mso-wrap-style:square;mso-wrap-distance-left:9pt;mso-wrap-distance-top:0;mso-wrap-distance-right:9pt;mso-wrap-distance-bottom:0;mso-position-horizontal:right;mso-position-horizontal-relative:margin;mso-position-vertical:absolute;mso-position-vertical-relative:text;v-text-anchor:middle" o:spid="_x0000_s1026" filled="f" strokecolor="black [3213]" w14:anchorId="2CEA1E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">
                <v:shadow on="t" color="black" opacity="22937f" offset="0,.63889mm" origin=",.5"/>
                <w10:wrap anchorx="margin"/>
              </v:rect>
            </w:pict>
          </mc:Fallback>
        </mc:AlternateContent>
      </w:r>
      <w:r w:rsidRPr="005A593A">
        <w:rPr>
          <w:rFonts w:asciiTheme="majorHAnsi" w:hAnsiTheme="majorHAnsi"/>
        </w:rPr>
        <w:t>Para ampliar la información, le invitamos a descargar y consultar el documento Ley 1581 de 2012: Política de Tratamiento y Protección de Datos Personales, disponible en el siguiente enlace:</w:t>
      </w:r>
      <w:r w:rsidRPr="005A593A">
        <w:rPr>
          <w:rFonts w:asciiTheme="majorHAnsi" w:hAnsiTheme="majorHAnsi"/>
        </w:rPr>
        <w:br/>
      </w:r>
      <w:hyperlink w:tgtFrame="_new" w:history="1" r:id="rId19">
        <w:r w:rsidRPr="005A593A">
          <w:rPr>
            <w:rStyle w:val="Hipervnculo"/>
            <w:rFonts w:asciiTheme="majorHAnsi" w:hAnsiTheme="majorHAnsi"/>
          </w:rPr>
          <w:t>https://www.minambiente.gov.co/wp-content/uploads/2024/09/DS-E-GET-01_V5-1R.pdf</w:t>
        </w:r>
      </w:hyperlink>
    </w:p>
    <w:p w:rsidRPr="005A593A" w:rsidR="005A593A" w:rsidP="005A593A" w:rsidRDefault="005A593A" w14:paraId="29F13429" w14:textId="77777777">
      <w:pPr>
        <w:rPr>
          <w:rFonts w:asciiTheme="majorHAnsi" w:hAnsiTheme="majorHAnsi"/>
        </w:rPr>
      </w:pPr>
      <w:r w:rsidRPr="005A593A">
        <w:rPr>
          <w:rFonts w:asciiTheme="majorHAnsi" w:hAnsiTheme="majorHAnsi"/>
        </w:rPr>
        <w:t>Ministerio de Ambiente y Desarrollo Sostenible</w:t>
      </w:r>
    </w:p>
    <w:p w:rsidRPr="005A593A" w:rsidR="005A593A" w:rsidP="005A593A" w:rsidRDefault="005A593A" w14:paraId="0B85E155" w14:textId="264CD84C">
      <w:pPr>
        <w:rPr>
          <w:rFonts w:asciiTheme="majorHAnsi" w:hAnsiTheme="majorHAnsi"/>
        </w:rPr>
      </w:pPr>
    </w:p>
    <w:p w:rsidRPr="005A593A" w:rsidR="005A593A" w:rsidP="005A593A" w:rsidRDefault="005A593A" w14:paraId="6D12ACC1" w14:textId="08870712">
      <w:pPr>
        <w:rPr>
          <w:rFonts w:asciiTheme="majorHAnsi" w:hAnsiTheme="majorHAnsi"/>
        </w:rPr>
      </w:pPr>
    </w:p>
    <w:p w:rsidRPr="005A593A" w:rsidR="005A593A" w:rsidP="005A593A" w:rsidRDefault="005A593A" w14:paraId="5C96E60A" w14:textId="6E15901F">
      <w:pPr>
        <w:pStyle w:val="Ttulo1"/>
        <w:numPr>
          <w:ilvl w:val="0"/>
          <w:numId w:val="0"/>
        </w:numPr>
        <w:ind w:left="360" w:hanging="360"/>
        <w:rPr>
          <w:rFonts w:asciiTheme="majorHAnsi" w:hAnsiTheme="majorHAnsi"/>
          <w:szCs w:val="22"/>
        </w:rPr>
      </w:pPr>
      <w:bookmarkStart w:name="_Toc200357436" w:id="20"/>
      <w:r w:rsidRPr="005A593A">
        <w:rPr>
          <w:rFonts w:asciiTheme="majorHAnsi" w:hAnsiTheme="majorHAnsi"/>
          <w:szCs w:val="22"/>
        </w:rPr>
        <w:t>6. Tarjeta de Registro de Alojamiento – TRA</w:t>
      </w:r>
      <w:bookmarkEnd w:id="20"/>
    </w:p>
    <w:p w:rsidRPr="005A593A" w:rsidR="005A593A" w:rsidP="005A593A" w:rsidRDefault="005A593A" w14:paraId="2403FE2D" w14:textId="77777777">
      <w:pPr>
        <w:rPr>
          <w:rFonts w:asciiTheme="majorHAnsi" w:hAnsiTheme="majorHAnsi"/>
        </w:rPr>
      </w:pPr>
    </w:p>
    <w:p w:rsidRPr="005A593A" w:rsidR="005A593A" w:rsidP="005A593A" w:rsidRDefault="005A593A" w14:paraId="65CF45D6" w14:textId="77777777">
      <w:pPr>
        <w:rPr>
          <w:rFonts w:asciiTheme="majorHAnsi" w:hAnsiTheme="majorHAnsi"/>
        </w:rPr>
      </w:pPr>
      <w:r w:rsidRPr="005A593A">
        <w:rPr>
          <w:rFonts w:asciiTheme="majorHAnsi" w:hAnsiTheme="majorHAnsi"/>
        </w:rPr>
        <w:t>La tarjeta de registro de alojamiento aplica para todos los prestadores de servicios de alojamiento turístico definidos en la Ley general de turismo y sus modificaciones, así como en el Decreto Único Reglamentario del Sector Comercio, Industria y Turismo, Decreto 1074 de 2015.</w:t>
      </w:r>
    </w:p>
    <w:p w:rsidRPr="005A593A" w:rsidR="005A593A" w:rsidP="005A593A" w:rsidRDefault="005A593A" w14:paraId="5BB70D97" w14:textId="77777777">
      <w:pPr>
        <w:rPr>
          <w:rFonts w:asciiTheme="majorHAnsi" w:hAnsiTheme="majorHAnsi"/>
        </w:rPr>
      </w:pPr>
    </w:p>
    <w:p w:rsidRPr="005A593A" w:rsidR="005A593A" w:rsidP="5F5DF7B6" w:rsidRDefault="005A593A" w14:paraId="18913472" w14:textId="4EA1BF63">
      <w:pPr>
        <w:rPr>
          <w:rFonts w:asciiTheme="majorHAnsi" w:hAnsiTheme="majorHAnsi"/>
        </w:rPr>
      </w:pPr>
      <w:r w:rsidRPr="5F5DF7B6">
        <w:rPr>
          <w:rFonts w:asciiTheme="majorHAnsi" w:hAnsiTheme="majorHAnsi"/>
        </w:rPr>
        <w:t xml:space="preserve">La Ley 2068 de 2020 modificó la antigua tarjeta de registro hotelero por la tarjeta de registro de alojamiento, y en su artículo 22 dispuso que “los prestadores de servicios de alojamiento turístico deberán llevar el registro de los huéspedes, a través del diligenciamiento de la tarjeta de registro de alojamiento en el sistema que, para todos los efectos, disponga el Gobierno </w:t>
      </w:r>
      <w:r w:rsidRPr="5F5DF7B6" w:rsidR="78C7E2B8">
        <w:rPr>
          <w:rFonts w:asciiTheme="majorHAnsi" w:hAnsiTheme="majorHAnsi"/>
        </w:rPr>
        <w:t>N</w:t>
      </w:r>
      <w:r w:rsidRPr="5F5DF7B6">
        <w:rPr>
          <w:rFonts w:asciiTheme="majorHAnsi" w:hAnsiTheme="majorHAnsi"/>
        </w:rPr>
        <w:t>acional”.</w:t>
      </w:r>
    </w:p>
    <w:p w:rsidRPr="005A593A" w:rsidR="005A593A" w:rsidP="005A593A" w:rsidRDefault="005A593A" w14:paraId="1595C40C" w14:textId="77777777">
      <w:pPr>
        <w:rPr>
          <w:rFonts w:asciiTheme="majorHAnsi" w:hAnsiTheme="majorHAnsi"/>
        </w:rPr>
      </w:pPr>
    </w:p>
    <w:p w:rsidRPr="005A593A" w:rsidR="005A593A" w:rsidP="005A593A" w:rsidRDefault="005A593A" w14:paraId="2D8EB08A" w14:textId="77777777">
      <w:pPr>
        <w:rPr>
          <w:rFonts w:asciiTheme="majorHAnsi" w:hAnsiTheme="majorHAnsi"/>
        </w:rPr>
      </w:pPr>
      <w:r w:rsidRPr="005A593A">
        <w:rPr>
          <w:rFonts w:asciiTheme="majorHAnsi" w:hAnsiTheme="majorHAnsi"/>
        </w:rPr>
        <w:t>El Ministerio de Comercio, Industria y Turismo tiene la facultad para reglamentar los términos y condiciones de la información contenida en la tarjeta de registro de alojamiento, la cual será remitida al DANE con el fin de elaborar información estadística del sector turístico respecto a los alojamientos, la tasa de ocupación, la cantidad de visitantes, entre otras variables.</w:t>
      </w:r>
    </w:p>
    <w:p w:rsidRPr="005A593A" w:rsidR="005A593A" w:rsidP="005A593A" w:rsidRDefault="005A593A" w14:paraId="5617701A" w14:textId="77777777">
      <w:pPr>
        <w:rPr>
          <w:rFonts w:asciiTheme="majorHAnsi" w:hAnsiTheme="majorHAnsi"/>
        </w:rPr>
      </w:pPr>
    </w:p>
    <w:p w:rsidRPr="005A593A" w:rsidR="005A593A" w:rsidP="005A593A" w:rsidRDefault="005A593A" w14:paraId="5C348AB5" w14:textId="77777777">
      <w:pPr>
        <w:rPr>
          <w:rFonts w:asciiTheme="majorHAnsi" w:hAnsiTheme="majorHAnsi"/>
        </w:rPr>
      </w:pPr>
      <w:r w:rsidRPr="005A593A">
        <w:rPr>
          <w:rFonts w:asciiTheme="majorHAnsi" w:hAnsiTheme="majorHAnsi"/>
        </w:rPr>
        <w:t>El artículo 3 de la Resolución 700 de 2021, “Por la cual se implementa la tarjeta de registro de alojamiento”, establece los tres grupos de prestadores de servicios de alojamiento turístico que se identifican, atendiendo a su capacidad técnica y operativa, así:</w:t>
      </w:r>
    </w:p>
    <w:p w:rsidRPr="005A593A" w:rsidR="005A593A" w:rsidP="005A593A" w:rsidRDefault="005A593A" w14:paraId="3F26FF1A" w14:textId="66BA25DB">
      <w:pPr>
        <w:rPr>
          <w:rFonts w:asciiTheme="majorHAnsi" w:hAnsiTheme="majorHAnsi"/>
        </w:rPr>
      </w:pPr>
    </w:p>
    <w:p w:rsidRPr="005A593A" w:rsidR="005A593A" w:rsidP="005A593A" w:rsidRDefault="005A593A" w14:paraId="42424486" w14:textId="77777777">
      <w:pPr>
        <w:rPr>
          <w:rFonts w:asciiTheme="majorHAnsi" w:hAnsiTheme="majorHAnsi"/>
        </w:rPr>
      </w:pPr>
      <w:r w:rsidRPr="005A593A">
        <w:rPr>
          <w:rFonts w:asciiTheme="majorHAnsi" w:hAnsiTheme="majorHAnsi"/>
        </w:rPr>
        <w:t>Grupos:</w:t>
      </w:r>
    </w:p>
    <w:p w:rsidRPr="005A593A" w:rsidR="005A593A" w:rsidP="005A593A" w:rsidRDefault="005A593A" w14:paraId="034BB135" w14:textId="77777777">
      <w:pPr>
        <w:rPr>
          <w:rFonts w:asciiTheme="majorHAnsi" w:hAnsiTheme="majorHAnsi"/>
        </w:rPr>
      </w:pPr>
    </w:p>
    <w:p w:rsidRPr="005A593A" w:rsidR="005A593A" w:rsidP="005A593A" w:rsidRDefault="005A593A" w14:paraId="09DA00A5" w14:textId="77777777">
      <w:pPr>
        <w:pStyle w:val="Prrafodelista"/>
        <w:numPr>
          <w:ilvl w:val="0"/>
          <w:numId w:val="34"/>
        </w:numPr>
        <w:rPr>
          <w:rFonts w:asciiTheme="majorHAnsi" w:hAnsiTheme="majorHAnsi"/>
        </w:rPr>
      </w:pPr>
      <w:r w:rsidRPr="005A593A">
        <w:rPr>
          <w:rFonts w:asciiTheme="majorHAnsi" w:hAnsiTheme="majorHAnsi"/>
        </w:rPr>
        <w:t xml:space="preserve">Prestadores de servicios de alojamiento turístico que cuenten con infraestructura tecnológica o en la nube, a través de un sistema de gestión desarrollado para alojamiento, denominado </w:t>
      </w:r>
      <w:proofErr w:type="spellStart"/>
      <w:r w:rsidRPr="005A593A">
        <w:rPr>
          <w:rFonts w:asciiTheme="majorHAnsi" w:hAnsiTheme="majorHAnsi"/>
          <w:i/>
          <w:iCs/>
        </w:rPr>
        <w:t>Property</w:t>
      </w:r>
      <w:proofErr w:type="spellEnd"/>
      <w:r w:rsidRPr="005A593A">
        <w:rPr>
          <w:rFonts w:asciiTheme="majorHAnsi" w:hAnsiTheme="majorHAnsi"/>
          <w:i/>
          <w:iCs/>
        </w:rPr>
        <w:t xml:space="preserve"> Management </w:t>
      </w:r>
      <w:proofErr w:type="spellStart"/>
      <w:r w:rsidRPr="005A593A">
        <w:rPr>
          <w:rFonts w:asciiTheme="majorHAnsi" w:hAnsiTheme="majorHAnsi"/>
          <w:i/>
          <w:iCs/>
        </w:rPr>
        <w:t>System</w:t>
      </w:r>
      <w:proofErr w:type="spellEnd"/>
      <w:r w:rsidRPr="005A593A">
        <w:rPr>
          <w:rFonts w:asciiTheme="majorHAnsi" w:hAnsiTheme="majorHAnsi"/>
        </w:rPr>
        <w:t xml:space="preserve"> (PMS), con conexión a internet y que hayan autorizado al administrador del PMS para la transmisión de datos al SIAT.</w:t>
      </w:r>
    </w:p>
    <w:p w:rsidRPr="005A593A" w:rsidR="005A593A" w:rsidP="005A593A" w:rsidRDefault="005A593A" w14:paraId="0B576AE0" w14:textId="77777777">
      <w:pPr>
        <w:rPr>
          <w:rFonts w:asciiTheme="majorHAnsi" w:hAnsiTheme="majorHAnsi"/>
        </w:rPr>
      </w:pPr>
    </w:p>
    <w:p w:rsidRPr="005A593A" w:rsidR="005A593A" w:rsidP="005A593A" w:rsidRDefault="005A593A" w14:paraId="33ABCEEF" w14:textId="77777777">
      <w:pPr>
        <w:pStyle w:val="Prrafodelista"/>
        <w:numPr>
          <w:ilvl w:val="0"/>
          <w:numId w:val="34"/>
        </w:numPr>
        <w:rPr>
          <w:rFonts w:asciiTheme="majorHAnsi" w:hAnsiTheme="majorHAnsi"/>
        </w:rPr>
      </w:pPr>
      <w:r w:rsidRPr="005A593A">
        <w:rPr>
          <w:rFonts w:asciiTheme="majorHAnsi" w:hAnsiTheme="majorHAnsi"/>
        </w:rPr>
        <w:t>Prestadores de servicios de alojamiento turístico que cuenten con conexión a internet, pero sin infraestructura tecnológica.</w:t>
      </w:r>
    </w:p>
    <w:p w:rsidRPr="005A593A" w:rsidR="005A593A" w:rsidP="005A593A" w:rsidRDefault="005A593A" w14:paraId="612E80EA" w14:textId="77777777">
      <w:pPr>
        <w:rPr>
          <w:rFonts w:asciiTheme="majorHAnsi" w:hAnsiTheme="majorHAnsi"/>
        </w:rPr>
      </w:pPr>
    </w:p>
    <w:p w:rsidRPr="005A593A" w:rsidR="005A593A" w:rsidP="005A593A" w:rsidRDefault="005A593A" w14:paraId="3AB5D856" w14:textId="50147F00">
      <w:pPr>
        <w:pStyle w:val="Prrafodelista"/>
        <w:numPr>
          <w:ilvl w:val="0"/>
          <w:numId w:val="34"/>
        </w:numPr>
        <w:rPr>
          <w:rFonts w:asciiTheme="majorHAnsi" w:hAnsiTheme="majorHAnsi"/>
        </w:rPr>
      </w:pPr>
      <w:r w:rsidRPr="005A593A">
        <w:rPr>
          <w:rFonts w:asciiTheme="majorHAnsi" w:hAnsiTheme="majorHAnsi"/>
        </w:rPr>
        <w:t>Prestadores de servicios de alojamiento turístico que no cuenten con infraestructura tecnológica ni conexión a internet.</w:t>
      </w:r>
    </w:p>
    <w:p w:rsidRPr="005A593A" w:rsidR="005A593A" w:rsidP="005A593A" w:rsidRDefault="005A593A" w14:paraId="2B8359CE" w14:textId="7B0E43F1">
      <w:pPr>
        <w:rPr>
          <w:rFonts w:asciiTheme="majorHAnsi" w:hAnsiTheme="majorHAnsi"/>
        </w:rPr>
      </w:pPr>
    </w:p>
    <w:p w:rsidRPr="005A593A" w:rsidR="005A593A" w:rsidP="005A593A" w:rsidRDefault="005A593A" w14:paraId="37ADA837" w14:textId="33B70B61">
      <w:pPr>
        <w:rPr>
          <w:rFonts w:asciiTheme="majorHAnsi" w:hAnsiTheme="majorHAnsi"/>
          <w:b/>
          <w:bCs/>
        </w:rPr>
      </w:pPr>
      <w:r w:rsidRPr="005A593A">
        <w:rPr>
          <w:rFonts w:asciiTheme="majorHAnsi" w:hAnsiTheme="majorHAnsi"/>
          <w:b/>
          <w:bCs/>
        </w:rPr>
        <w:t>6.1 Diligenciamiento de la tarjeta de registro de alojamiento</w:t>
      </w:r>
    </w:p>
    <w:p w:rsidRPr="005A593A" w:rsidR="005A593A" w:rsidP="005A593A" w:rsidRDefault="005A593A" w14:paraId="103C489B" w14:textId="77777777">
      <w:pPr>
        <w:rPr>
          <w:rFonts w:asciiTheme="majorHAnsi" w:hAnsiTheme="majorHAnsi"/>
        </w:rPr>
      </w:pPr>
    </w:p>
    <w:p w:rsidRPr="005A593A" w:rsidR="005A593A" w:rsidP="005A593A" w:rsidRDefault="005A593A" w14:paraId="1C1B0DC4" w14:textId="73BA16E8">
      <w:pPr>
        <w:rPr>
          <w:rFonts w:asciiTheme="majorHAnsi" w:hAnsiTheme="majorHAnsi"/>
        </w:rPr>
      </w:pPr>
      <w:r w:rsidRPr="005A593A">
        <w:rPr>
          <w:rFonts w:asciiTheme="majorHAnsi" w:hAnsiTheme="majorHAnsi"/>
        </w:rPr>
        <w:t>Para el diligenciamiento de la tarjeta de registro de alojamiento (TRA), se requiere la información tanto del prestador del servicio como del huésped, incluyendo datos de identificación, fechas de estancia y detalles del alojamiento, entre otros. A continuación, se detallan los campos necesarios:</w:t>
      </w:r>
    </w:p>
    <w:p w:rsidRPr="005A593A" w:rsidR="005A593A" w:rsidP="005A593A" w:rsidRDefault="005A593A" w14:paraId="450DAFC0" w14:textId="77777777">
      <w:pPr>
        <w:rPr>
          <w:rFonts w:asciiTheme="majorHAnsi" w:hAnsiTheme="majorHAnsi"/>
        </w:rPr>
      </w:pPr>
    </w:p>
    <w:p w:rsidRPr="005A593A" w:rsidR="005A593A" w:rsidP="005A593A" w:rsidRDefault="005A593A" w14:paraId="54EBCC21" w14:textId="08BE62A7">
      <w:pPr>
        <w:rPr>
          <w:rFonts w:asciiTheme="majorHAnsi" w:hAnsiTheme="majorHAnsi"/>
        </w:rPr>
      </w:pPr>
      <w:r w:rsidRPr="005A593A">
        <w:rPr>
          <w:rFonts w:asciiTheme="majorHAnsi" w:hAnsiTheme="majorHAnsi"/>
          <w:b/>
          <w:bCs/>
        </w:rPr>
        <w:t xml:space="preserve"> Información del prestador</w:t>
      </w:r>
    </w:p>
    <w:p w:rsidRPr="005A593A" w:rsidR="005A593A" w:rsidP="005A593A" w:rsidRDefault="005A593A" w14:paraId="7502E31B" w14:textId="77777777">
      <w:pPr>
        <w:numPr>
          <w:ilvl w:val="0"/>
          <w:numId w:val="35"/>
        </w:numPr>
        <w:rPr>
          <w:rFonts w:asciiTheme="majorHAnsi" w:hAnsiTheme="majorHAnsi"/>
        </w:rPr>
      </w:pPr>
      <w:r w:rsidRPr="005A593A">
        <w:rPr>
          <w:rFonts w:asciiTheme="majorHAnsi" w:hAnsiTheme="majorHAnsi"/>
          <w:b/>
          <w:bCs/>
        </w:rPr>
        <w:t>Número RNT:</w:t>
      </w:r>
      <w:r w:rsidRPr="005A593A">
        <w:rPr>
          <w:rFonts w:asciiTheme="majorHAnsi" w:hAnsiTheme="majorHAnsi"/>
        </w:rPr>
        <w:t xml:space="preserve"> es necesario contar con un número de registro nacional de turismo activo para acceder a la TRA.</w:t>
      </w:r>
    </w:p>
    <w:p w:rsidRPr="005A593A" w:rsidR="005A593A" w:rsidP="005A593A" w:rsidRDefault="005A593A" w14:paraId="0ACF69D7" w14:textId="77777777">
      <w:pPr>
        <w:numPr>
          <w:ilvl w:val="0"/>
          <w:numId w:val="35"/>
        </w:numPr>
        <w:rPr>
          <w:rFonts w:asciiTheme="majorHAnsi" w:hAnsiTheme="majorHAnsi"/>
        </w:rPr>
      </w:pPr>
      <w:r w:rsidRPr="005A593A">
        <w:rPr>
          <w:rFonts w:asciiTheme="majorHAnsi" w:hAnsiTheme="majorHAnsi"/>
          <w:b/>
          <w:bCs/>
        </w:rPr>
        <w:t>Datos de contacto:</w:t>
      </w:r>
      <w:r w:rsidRPr="005A593A">
        <w:rPr>
          <w:rFonts w:asciiTheme="majorHAnsi" w:hAnsiTheme="majorHAnsi"/>
        </w:rPr>
        <w:t xml:space="preserve"> nombre del prestador, ubicación del alojamiento y datos del contacto.</w:t>
      </w:r>
    </w:p>
    <w:p w:rsidRPr="005A593A" w:rsidR="005A593A" w:rsidP="005A593A" w:rsidRDefault="005A593A" w14:paraId="521C074A" w14:textId="77777777">
      <w:pPr>
        <w:numPr>
          <w:ilvl w:val="0"/>
          <w:numId w:val="35"/>
        </w:numPr>
        <w:rPr>
          <w:rFonts w:asciiTheme="majorHAnsi" w:hAnsiTheme="majorHAnsi"/>
        </w:rPr>
      </w:pPr>
      <w:r w:rsidRPr="005A593A">
        <w:rPr>
          <w:rFonts w:asciiTheme="majorHAnsi" w:hAnsiTheme="majorHAnsi"/>
          <w:b/>
          <w:bCs/>
        </w:rPr>
        <w:t>Información del establecimiento:</w:t>
      </w:r>
      <w:r w:rsidRPr="005A593A">
        <w:rPr>
          <w:rFonts w:asciiTheme="majorHAnsi" w:hAnsiTheme="majorHAnsi"/>
        </w:rPr>
        <w:t xml:space="preserve"> nombre comercial, razón social, ubicación y características del alojamiento.</w:t>
      </w:r>
    </w:p>
    <w:p w:rsidRPr="005A593A" w:rsidR="005A593A" w:rsidP="005A593A" w:rsidRDefault="005A593A" w14:paraId="185085D7" w14:textId="0ADB46F6">
      <w:pPr>
        <w:rPr>
          <w:rFonts w:asciiTheme="majorHAnsi" w:hAnsiTheme="majorHAnsi"/>
        </w:rPr>
      </w:pPr>
      <w:r w:rsidRPr="005A593A">
        <w:rPr>
          <w:rFonts w:asciiTheme="majorHAnsi" w:hAnsiTheme="majorHAnsi"/>
          <w:b/>
          <w:bCs/>
        </w:rPr>
        <w:t xml:space="preserve"> Información del huésped</w:t>
      </w:r>
    </w:p>
    <w:p w:rsidRPr="005A593A" w:rsidR="005A593A" w:rsidP="005A593A" w:rsidRDefault="005A593A" w14:paraId="642B486B" w14:textId="77777777">
      <w:pPr>
        <w:numPr>
          <w:ilvl w:val="0"/>
          <w:numId w:val="36"/>
        </w:numPr>
        <w:rPr>
          <w:rFonts w:asciiTheme="majorHAnsi" w:hAnsiTheme="majorHAnsi"/>
        </w:rPr>
      </w:pPr>
      <w:r w:rsidRPr="005A593A">
        <w:rPr>
          <w:rFonts w:asciiTheme="majorHAnsi" w:hAnsiTheme="majorHAnsi"/>
          <w:b/>
          <w:bCs/>
        </w:rPr>
        <w:t>Datos de identificación:</w:t>
      </w:r>
      <w:r w:rsidRPr="005A593A">
        <w:rPr>
          <w:rFonts w:asciiTheme="majorHAnsi" w:hAnsiTheme="majorHAnsi"/>
        </w:rPr>
        <w:t xml:space="preserve"> nombre completo, tipo y número de identificación, y nacionalidad.</w:t>
      </w:r>
    </w:p>
    <w:p w:rsidRPr="005A593A" w:rsidR="005A593A" w:rsidP="005A593A" w:rsidRDefault="005A593A" w14:paraId="6B861D5D" w14:textId="77777777">
      <w:pPr>
        <w:numPr>
          <w:ilvl w:val="0"/>
          <w:numId w:val="36"/>
        </w:numPr>
        <w:rPr>
          <w:rFonts w:asciiTheme="majorHAnsi" w:hAnsiTheme="majorHAnsi"/>
        </w:rPr>
      </w:pPr>
      <w:r w:rsidRPr="005A593A">
        <w:rPr>
          <w:rFonts w:asciiTheme="majorHAnsi" w:hAnsiTheme="majorHAnsi"/>
          <w:b/>
          <w:bCs/>
        </w:rPr>
        <w:t>Fechas de estancia:</w:t>
      </w:r>
      <w:r w:rsidRPr="005A593A">
        <w:rPr>
          <w:rFonts w:asciiTheme="majorHAnsi" w:hAnsiTheme="majorHAnsi"/>
        </w:rPr>
        <w:t xml:space="preserve"> fecha de llegada y fecha de salida.</w:t>
      </w:r>
    </w:p>
    <w:p w:rsidRPr="005A593A" w:rsidR="005A593A" w:rsidP="005A593A" w:rsidRDefault="005A593A" w14:paraId="13217997" w14:textId="77777777">
      <w:pPr>
        <w:numPr>
          <w:ilvl w:val="0"/>
          <w:numId w:val="36"/>
        </w:numPr>
        <w:rPr>
          <w:rFonts w:asciiTheme="majorHAnsi" w:hAnsiTheme="majorHAnsi"/>
        </w:rPr>
      </w:pPr>
      <w:r w:rsidRPr="005A593A">
        <w:rPr>
          <w:rFonts w:asciiTheme="majorHAnsi" w:hAnsiTheme="majorHAnsi"/>
          <w:b/>
          <w:bCs/>
        </w:rPr>
        <w:t>Detalles de la reserva:</w:t>
      </w:r>
      <w:r w:rsidRPr="005A593A">
        <w:rPr>
          <w:rFonts w:asciiTheme="majorHAnsi" w:hAnsiTheme="majorHAnsi"/>
        </w:rPr>
        <w:t xml:space="preserve"> número de habitación, número de huéspedes y datos adicionales.</w:t>
      </w:r>
    </w:p>
    <w:p w:rsidRPr="005A593A" w:rsidR="005A593A" w:rsidP="005A593A" w:rsidRDefault="005A593A" w14:paraId="064252A0" w14:textId="193DF7E1">
      <w:pPr>
        <w:rPr>
          <w:rFonts w:asciiTheme="majorHAnsi" w:hAnsiTheme="majorHAnsi"/>
        </w:rPr>
      </w:pPr>
      <w:r w:rsidRPr="005A593A">
        <w:rPr>
          <w:rFonts w:asciiTheme="majorHAnsi" w:hAnsiTheme="majorHAnsi"/>
          <w:b/>
          <w:bCs/>
        </w:rPr>
        <w:t xml:space="preserve"> Para diligenciar la TRA</w:t>
      </w:r>
    </w:p>
    <w:p w:rsidRPr="005A593A" w:rsidR="005A593A" w:rsidP="005A593A" w:rsidRDefault="005A593A" w14:paraId="39688384" w14:textId="77777777">
      <w:pPr>
        <w:numPr>
          <w:ilvl w:val="0"/>
          <w:numId w:val="37"/>
        </w:numPr>
        <w:rPr>
          <w:rFonts w:asciiTheme="majorHAnsi" w:hAnsiTheme="majorHAnsi"/>
        </w:rPr>
      </w:pPr>
      <w:r w:rsidRPr="005A593A">
        <w:rPr>
          <w:rFonts w:asciiTheme="majorHAnsi" w:hAnsiTheme="majorHAnsi"/>
          <w:b/>
          <w:bCs/>
        </w:rPr>
        <w:t>Acceder a la plataforma:</w:t>
      </w:r>
      <w:r w:rsidRPr="005A593A">
        <w:rPr>
          <w:rFonts w:asciiTheme="majorHAnsi" w:hAnsiTheme="majorHAnsi"/>
        </w:rPr>
        <w:t xml:space="preserve"> si el establecimiento cuenta con un </w:t>
      </w:r>
      <w:r w:rsidRPr="005A593A">
        <w:rPr>
          <w:rFonts w:asciiTheme="majorHAnsi" w:hAnsiTheme="majorHAnsi"/>
          <w:i/>
          <w:iCs/>
        </w:rPr>
        <w:t>software</w:t>
      </w:r>
      <w:r w:rsidRPr="005A593A">
        <w:rPr>
          <w:rFonts w:asciiTheme="majorHAnsi" w:hAnsiTheme="majorHAnsi"/>
        </w:rPr>
        <w:t xml:space="preserve"> o conexión a internet, debe ingresar a la plataforma de la TRA.</w:t>
      </w:r>
    </w:p>
    <w:p w:rsidRPr="005A593A" w:rsidR="005A593A" w:rsidP="005A593A" w:rsidRDefault="005A593A" w14:paraId="798A2C0D" w14:textId="77777777">
      <w:pPr>
        <w:numPr>
          <w:ilvl w:val="0"/>
          <w:numId w:val="37"/>
        </w:numPr>
        <w:rPr>
          <w:rFonts w:asciiTheme="majorHAnsi" w:hAnsiTheme="majorHAnsi"/>
        </w:rPr>
      </w:pPr>
      <w:r w:rsidRPr="005A593A">
        <w:rPr>
          <w:rFonts w:asciiTheme="majorHAnsi" w:hAnsiTheme="majorHAnsi"/>
          <w:b/>
          <w:bCs/>
        </w:rPr>
        <w:t>Ingresar los datos:</w:t>
      </w:r>
      <w:r w:rsidRPr="005A593A">
        <w:rPr>
          <w:rFonts w:asciiTheme="majorHAnsi" w:hAnsiTheme="majorHAnsi"/>
        </w:rPr>
        <w:t xml:space="preserve"> se debe completar la información del prestador y del huésped.</w:t>
      </w:r>
    </w:p>
    <w:p w:rsidRPr="005A593A" w:rsidR="005A593A" w:rsidP="005A593A" w:rsidRDefault="005A593A" w14:paraId="44C8EB67" w14:textId="77777777">
      <w:pPr>
        <w:numPr>
          <w:ilvl w:val="0"/>
          <w:numId w:val="37"/>
        </w:numPr>
        <w:rPr>
          <w:rFonts w:asciiTheme="majorHAnsi" w:hAnsiTheme="majorHAnsi"/>
        </w:rPr>
      </w:pPr>
      <w:r w:rsidRPr="005A593A">
        <w:rPr>
          <w:rFonts w:asciiTheme="majorHAnsi" w:hAnsiTheme="majorHAnsi"/>
          <w:b/>
          <w:bCs/>
        </w:rPr>
        <w:t>Confirmar y guardar:</w:t>
      </w:r>
      <w:r w:rsidRPr="005A593A">
        <w:rPr>
          <w:rFonts w:asciiTheme="majorHAnsi" w:hAnsiTheme="majorHAnsi"/>
        </w:rPr>
        <w:t xml:space="preserve"> una vez ingresada la información, se confirma y guarda el registro.</w:t>
      </w:r>
    </w:p>
    <w:p w:rsidRPr="005A593A" w:rsidR="005A593A" w:rsidP="005A593A" w:rsidRDefault="005A593A" w14:paraId="6AFBB1D8" w14:textId="4189F7E3">
      <w:pPr>
        <w:numPr>
          <w:ilvl w:val="0"/>
          <w:numId w:val="37"/>
        </w:numPr>
        <w:rPr>
          <w:rFonts w:asciiTheme="majorHAnsi" w:hAnsiTheme="majorHAnsi"/>
        </w:rPr>
      </w:pPr>
      <w:r w:rsidRPr="005A593A">
        <w:rPr>
          <w:rFonts w:asciiTheme="majorHAnsi" w:hAnsiTheme="majorHAnsi"/>
          <w:b/>
          <w:bCs/>
        </w:rPr>
        <w:t>Reportar mensualmente:</w:t>
      </w:r>
      <w:r w:rsidRPr="005A593A">
        <w:rPr>
          <w:rFonts w:asciiTheme="majorHAnsi" w:hAnsiTheme="majorHAnsi"/>
        </w:rPr>
        <w:t xml:space="preserve"> si el establecimiento no tiene acceso a internet, debe descargar la plantilla en Excel, diligenciarla y remitirla mensualmente.</w:t>
      </w:r>
    </w:p>
    <w:p w:rsidRPr="005A593A" w:rsidR="005A593A" w:rsidP="005A593A" w:rsidRDefault="005A593A" w14:paraId="64F7928F" w14:textId="77777777">
      <w:pPr>
        <w:ind w:left="720"/>
        <w:rPr>
          <w:rFonts w:asciiTheme="majorHAnsi" w:hAnsiTheme="majorHAnsi"/>
        </w:rPr>
      </w:pPr>
    </w:p>
    <w:p w:rsidRPr="005A593A" w:rsidR="005A593A" w:rsidP="005A593A" w:rsidRDefault="005A593A" w14:paraId="54E2AD18" w14:textId="77777777">
      <w:pPr>
        <w:rPr>
          <w:rFonts w:asciiTheme="majorHAnsi" w:hAnsiTheme="majorHAnsi"/>
        </w:rPr>
      </w:pPr>
      <w:r w:rsidRPr="005A593A">
        <w:rPr>
          <w:rFonts w:asciiTheme="majorHAnsi" w:hAnsiTheme="majorHAnsi"/>
        </w:rPr>
        <w:t>El diligenciamiento de la TRA es obligatorio para todos los prestadores de servicios turísticos de alojamiento.</w:t>
      </w:r>
    </w:p>
    <w:p w:rsidRPr="005A593A" w:rsidR="005A593A" w:rsidP="005A593A" w:rsidRDefault="005A593A" w14:paraId="6D516A69" w14:textId="71F1B2FA">
      <w:pPr>
        <w:rPr>
          <w:rFonts w:asciiTheme="majorHAnsi" w:hAnsiTheme="majorHAnsi"/>
        </w:rPr>
      </w:pPr>
      <w:r w:rsidRPr="005A593A">
        <w:rPr>
          <w:rFonts w:asciiTheme="majorHAnsi" w:hAnsiTheme="majorHAnsi"/>
          <w:noProof/>
        </w:rPr>
        <mc:AlternateContent>
          <mc:Choice Requires="wps">
            <w:drawing>
              <wp:anchor distT="0" distB="0" distL="114300" distR="114300" simplePos="0" relativeHeight="251664384" behindDoc="0" locked="0" layoutInCell="1" allowOverlap="1" wp14:anchorId="606C0778" wp14:editId="7F7DB2F9">
                <wp:simplePos x="0" y="0"/>
                <wp:positionH relativeFrom="column">
                  <wp:posOffset>-126324</wp:posOffset>
                </wp:positionH>
                <wp:positionV relativeFrom="paragraph">
                  <wp:posOffset>120196</wp:posOffset>
                </wp:positionV>
                <wp:extent cx="6697683" cy="866899"/>
                <wp:effectExtent l="57150" t="19050" r="84455" b="104775"/>
                <wp:wrapNone/>
                <wp:docPr id="6" name="Rectángulo 6"/>
                <wp:cNvGraphicFramePr/>
                <a:graphic xmlns:a="http://schemas.openxmlformats.org/drawingml/2006/main">
                  <a:graphicData uri="http://schemas.microsoft.com/office/word/2010/wordprocessingShape">
                    <wps:wsp>
                      <wps:cNvSpPr/>
                      <wps:spPr>
                        <a:xfrm>
                          <a:off x="0" y="0"/>
                          <a:ext cx="6697683" cy="866899"/>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E7593A3">
              <v:rect id="Rectángulo 6" style="position:absolute;margin-left:-9.95pt;margin-top:9.45pt;width:527.4pt;height:6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w14:anchorId="29C1FD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">
                <v:shadow on="t" color="black" opacity="22937f" offset="0,.63889mm" origin=",.5"/>
              </v:rect>
            </w:pict>
          </mc:Fallback>
        </mc:AlternateContent>
      </w:r>
    </w:p>
    <w:p w:rsidRPr="005A593A" w:rsidR="005A593A" w:rsidP="005A593A" w:rsidRDefault="005A593A" w14:paraId="7B7BF6FF" w14:textId="2642B05E">
      <w:pPr>
        <w:rPr>
          <w:rFonts w:asciiTheme="majorHAnsi" w:hAnsiTheme="majorHAnsi"/>
        </w:rPr>
      </w:pPr>
      <w:r w:rsidRPr="005A593A">
        <w:rPr>
          <w:rFonts w:asciiTheme="majorHAnsi" w:hAnsiTheme="majorHAnsi"/>
        </w:rPr>
        <w:t>Se invita a consultar “El manual para prestadores de servicios de alojamiento turístico (paso a paso en la tarjeta de registro de alojamiento)”.</w:t>
      </w:r>
      <w:r w:rsidRPr="005A593A">
        <w:rPr>
          <w:rFonts w:cs="Segoe UI Emoji" w:asciiTheme="majorHAnsi" w:hAnsiTheme="majorHAnsi"/>
        </w:rPr>
        <w:br/>
      </w:r>
      <w:r w:rsidRPr="005A593A">
        <w:rPr>
          <w:rFonts w:asciiTheme="majorHAnsi" w:hAnsiTheme="majorHAnsi"/>
        </w:rPr>
        <w:t xml:space="preserve"> </w:t>
      </w:r>
      <w:hyperlink w:tgtFrame="_new" w:history="1" r:id="rId20">
        <w:r w:rsidRPr="005A593A">
          <w:rPr>
            <w:rStyle w:val="Hipervnculo"/>
            <w:rFonts w:asciiTheme="majorHAnsi" w:hAnsiTheme="majorHAnsi"/>
          </w:rPr>
          <w:t>manual</w:t>
        </w:r>
      </w:hyperlink>
      <w:r w:rsidRPr="005A593A">
        <w:rPr>
          <w:rFonts w:asciiTheme="majorHAnsi" w:hAnsiTheme="majorHAnsi"/>
        </w:rPr>
        <w:br/>
      </w:r>
      <w:r w:rsidRPr="005A593A">
        <w:rPr>
          <w:rFonts w:asciiTheme="majorHAnsi" w:hAnsiTheme="majorHAnsi"/>
        </w:rPr>
        <w:t>Fuente: Ministerio de Comercio, Industria y Turismo</w:t>
      </w:r>
      <w:r w:rsidRPr="005A593A">
        <w:rPr>
          <w:rFonts w:asciiTheme="majorHAnsi" w:hAnsiTheme="majorHAnsi"/>
          <w:i/>
          <w:iCs/>
        </w:rPr>
        <w:t>.</w:t>
      </w:r>
    </w:p>
    <w:p w:rsidRPr="005A593A" w:rsidR="005A593A" w:rsidP="005A593A" w:rsidRDefault="005A593A" w14:paraId="154CE870" w14:textId="0B2E1BEA">
      <w:pPr>
        <w:rPr>
          <w:rFonts w:asciiTheme="majorHAnsi" w:hAnsiTheme="majorHAnsi"/>
        </w:rPr>
      </w:pPr>
    </w:p>
    <w:p w:rsidRPr="005A593A" w:rsidR="005A593A" w:rsidP="005A593A" w:rsidRDefault="005A593A" w14:paraId="02F196C9" w14:textId="610C8CC0">
      <w:pPr>
        <w:rPr>
          <w:rFonts w:asciiTheme="majorHAnsi" w:hAnsiTheme="majorHAnsi"/>
        </w:rPr>
      </w:pPr>
    </w:p>
    <w:p w:rsidRPr="005A593A" w:rsidR="005A593A" w:rsidP="005A593A" w:rsidRDefault="005A593A" w14:paraId="398082B5" w14:textId="6B9CE335">
      <w:pPr>
        <w:pStyle w:val="Ttulo1"/>
        <w:numPr>
          <w:ilvl w:val="0"/>
          <w:numId w:val="0"/>
        </w:numPr>
        <w:ind w:left="360" w:hanging="360"/>
        <w:rPr>
          <w:rFonts w:asciiTheme="majorHAnsi" w:hAnsiTheme="majorHAnsi"/>
          <w:szCs w:val="22"/>
        </w:rPr>
      </w:pPr>
      <w:bookmarkStart w:name="_Toc200357437" w:id="21"/>
      <w:r w:rsidRPr="005A593A">
        <w:rPr>
          <w:rFonts w:asciiTheme="majorHAnsi" w:hAnsiTheme="majorHAnsi"/>
          <w:szCs w:val="22"/>
        </w:rPr>
        <w:t>6.2 Tipos de documentos de identidad</w:t>
      </w:r>
      <w:bookmarkEnd w:id="21"/>
    </w:p>
    <w:p w:rsidRPr="005A593A" w:rsidR="005A593A" w:rsidP="005A593A" w:rsidRDefault="005A593A" w14:paraId="0A5E5C6E" w14:textId="77777777">
      <w:pPr>
        <w:rPr>
          <w:rFonts w:asciiTheme="majorHAnsi" w:hAnsiTheme="majorHAnsi"/>
        </w:rPr>
      </w:pPr>
    </w:p>
    <w:p w:rsidRPr="005A593A" w:rsidR="005A593A" w:rsidP="005A593A" w:rsidRDefault="005A593A" w14:paraId="1452A4AB" w14:textId="5B529657">
      <w:pPr>
        <w:rPr>
          <w:rFonts w:asciiTheme="majorHAnsi" w:hAnsiTheme="majorHAnsi"/>
        </w:rPr>
      </w:pPr>
      <w:r w:rsidRPr="005A593A">
        <w:rPr>
          <w:rFonts w:asciiTheme="majorHAnsi" w:hAnsiTheme="majorHAnsi"/>
        </w:rPr>
        <w:t>Los documentos legales que deben portar las personas en Colombia son los siguientes:</w:t>
      </w:r>
    </w:p>
    <w:p w:rsidRPr="005A593A" w:rsidR="005A593A" w:rsidP="005A593A" w:rsidRDefault="005A593A" w14:paraId="2332A98C" w14:textId="77777777">
      <w:pPr>
        <w:rPr>
          <w:rFonts w:asciiTheme="majorHAnsi" w:hAnsiTheme="majorHAnsi"/>
        </w:rPr>
      </w:pPr>
    </w:p>
    <w:p w:rsidRPr="005A593A" w:rsidR="005A593A" w:rsidP="005A593A" w:rsidRDefault="005A593A" w14:paraId="7FDF41A4" w14:textId="77777777">
      <w:pPr>
        <w:numPr>
          <w:ilvl w:val="0"/>
          <w:numId w:val="38"/>
        </w:numPr>
        <w:rPr>
          <w:rFonts w:asciiTheme="majorHAnsi" w:hAnsiTheme="majorHAnsi"/>
        </w:rPr>
      </w:pPr>
      <w:r w:rsidRPr="005A593A">
        <w:rPr>
          <w:rFonts w:asciiTheme="majorHAnsi" w:hAnsiTheme="majorHAnsi"/>
          <w:b/>
          <w:bCs/>
        </w:rPr>
        <w:t>Personas de nacionalidad colombiana:</w:t>
      </w:r>
      <w:r w:rsidRPr="005A593A">
        <w:rPr>
          <w:rFonts w:asciiTheme="majorHAnsi" w:hAnsiTheme="majorHAnsi"/>
        </w:rPr>
        <w:t xml:space="preserve"> deben presentar la cédula de ciudadanía si son mayores de 18 años. En el caso de menores de edad, se requiere la tarjeta de identidad o el registro civil de nacimiento.</w:t>
      </w:r>
    </w:p>
    <w:p w:rsidRPr="005A593A" w:rsidR="005A593A" w:rsidP="005A593A" w:rsidRDefault="005A593A" w14:paraId="32E63AAC" w14:textId="699F2F35">
      <w:pPr>
        <w:numPr>
          <w:ilvl w:val="0"/>
          <w:numId w:val="38"/>
        </w:numPr>
        <w:rPr>
          <w:rFonts w:asciiTheme="majorHAnsi" w:hAnsiTheme="majorHAnsi"/>
        </w:rPr>
      </w:pPr>
      <w:r w:rsidRPr="005A593A">
        <w:rPr>
          <w:rFonts w:asciiTheme="majorHAnsi" w:hAnsiTheme="majorHAnsi"/>
          <w:b/>
          <w:bCs/>
        </w:rPr>
        <w:t>Personas extranjeras en territorio colombiano:</w:t>
      </w:r>
      <w:r w:rsidRPr="005A593A">
        <w:rPr>
          <w:rFonts w:asciiTheme="majorHAnsi" w:hAnsiTheme="majorHAnsi"/>
        </w:rPr>
        <w:t xml:space="preserve"> deben portar el pasaporte o la cédula de extranjería.</w:t>
      </w:r>
    </w:p>
    <w:p w:rsidRPr="005A593A" w:rsidR="005A593A" w:rsidP="005A593A" w:rsidRDefault="005A593A" w14:paraId="1AE2EBCF" w14:textId="77777777">
      <w:pPr>
        <w:ind w:left="720"/>
        <w:rPr>
          <w:rFonts w:asciiTheme="majorHAnsi" w:hAnsiTheme="majorHAnsi"/>
        </w:rPr>
      </w:pPr>
    </w:p>
    <w:p w:rsidRPr="005A593A" w:rsidR="005A593A" w:rsidP="005A593A" w:rsidRDefault="005A593A" w14:paraId="4565A955" w14:textId="0E7D18BA">
      <w:pPr>
        <w:rPr>
          <w:rFonts w:asciiTheme="majorHAnsi" w:hAnsiTheme="majorHAnsi"/>
        </w:rPr>
      </w:pPr>
      <w:r w:rsidRPr="005A593A">
        <w:rPr>
          <w:rFonts w:asciiTheme="majorHAnsi" w:hAnsiTheme="majorHAnsi"/>
        </w:rPr>
        <w:t xml:space="preserve">La </w:t>
      </w:r>
      <w:r w:rsidRPr="005A593A">
        <w:rPr>
          <w:rFonts w:asciiTheme="majorHAnsi" w:hAnsiTheme="majorHAnsi"/>
          <w:b/>
          <w:bCs/>
        </w:rPr>
        <w:t>cédula de extranjería</w:t>
      </w:r>
      <w:r w:rsidRPr="005A593A">
        <w:rPr>
          <w:rFonts w:asciiTheme="majorHAnsi" w:hAnsiTheme="majorHAnsi"/>
        </w:rPr>
        <w:t xml:space="preserve"> es un documento expedido por Migración Colombia a los extranjeros que residen en el país. Su vigencia corresponde a la duración de la visa otorgada. Si la visa es indefinida, la cédula debe renovarse cada cinco años. En caso de que la visa tenga una fecha de vencimiento específica, la cédula también tendrá esa misma fecha de expiración.</w:t>
      </w:r>
    </w:p>
    <w:p w:rsidRPr="005A593A" w:rsidR="005A593A" w:rsidP="005A593A" w:rsidRDefault="005A593A" w14:paraId="702A57B5" w14:textId="77777777">
      <w:pPr>
        <w:rPr>
          <w:rFonts w:asciiTheme="majorHAnsi" w:hAnsiTheme="majorHAnsi"/>
        </w:rPr>
      </w:pPr>
    </w:p>
    <w:p w:rsidRPr="005A593A" w:rsidR="005A593A" w:rsidP="005A593A" w:rsidRDefault="005A593A" w14:paraId="681DFB57" w14:textId="0D01FEC0">
      <w:pPr>
        <w:numPr>
          <w:ilvl w:val="0"/>
          <w:numId w:val="39"/>
        </w:numPr>
        <w:rPr>
          <w:rFonts w:asciiTheme="majorHAnsi" w:hAnsiTheme="majorHAnsi"/>
        </w:rPr>
      </w:pPr>
      <w:r w:rsidRPr="005A593A">
        <w:rPr>
          <w:rFonts w:asciiTheme="majorHAnsi" w:hAnsiTheme="majorHAnsi"/>
          <w:b/>
          <w:bCs/>
        </w:rPr>
        <w:t>Permiso de ingreso y permanencia (PIP):</w:t>
      </w:r>
      <w:r w:rsidRPr="005A593A">
        <w:rPr>
          <w:rFonts w:asciiTheme="majorHAnsi" w:hAnsiTheme="majorHAnsi"/>
        </w:rPr>
        <w:t xml:space="preserve"> Migración Colombia también otorga este permiso a ciudadanos de ciertas nacionalidades que no requieren visa de turismo. El PIP, en la mayoría de los casos, tiene una vigencia de 90 días calendario.</w:t>
      </w:r>
    </w:p>
    <w:p w:rsidRPr="005A593A" w:rsidR="005A593A" w:rsidP="005A593A" w:rsidRDefault="005A593A" w14:paraId="61403429" w14:textId="229ACDE4">
      <w:pPr>
        <w:rPr>
          <w:rFonts w:asciiTheme="majorHAnsi" w:hAnsiTheme="majorHAnsi"/>
        </w:rPr>
      </w:pPr>
    </w:p>
    <w:p w:rsidRPr="005A593A" w:rsidR="005A593A" w:rsidP="005A593A" w:rsidRDefault="005A593A" w14:paraId="771DF6E3" w14:textId="77777777">
      <w:pPr>
        <w:rPr>
          <w:rFonts w:asciiTheme="majorHAnsi" w:hAnsiTheme="majorHAnsi"/>
        </w:rPr>
      </w:pPr>
      <w:r w:rsidRPr="005A593A">
        <w:rPr>
          <w:rFonts w:asciiTheme="majorHAnsi" w:hAnsiTheme="majorHAnsi"/>
        </w:rPr>
        <w:t>Los establecimientos de alojamiento y hospedaje, de acuerdo con las normas migratorias, deben realizar el respectivo registro del hotel, hostal o vivienda turística en la plataforma SIRE de Migración Colombia, la cual lleva el registro oficial de extranjeros en el país.</w:t>
      </w:r>
    </w:p>
    <w:p w:rsidRPr="005A593A" w:rsidR="005A593A" w:rsidP="005A593A" w:rsidRDefault="005A593A" w14:paraId="5395552E" w14:textId="27D96DB6">
      <w:pPr>
        <w:rPr>
          <w:rFonts w:asciiTheme="majorHAnsi" w:hAnsiTheme="majorHAnsi"/>
        </w:rPr>
      </w:pPr>
    </w:p>
    <w:p w:rsidRPr="005A593A" w:rsidR="005A593A" w:rsidP="005A593A" w:rsidRDefault="005A593A" w14:paraId="22F1A326" w14:textId="77777777">
      <w:pPr>
        <w:rPr>
          <w:rFonts w:asciiTheme="majorHAnsi" w:hAnsiTheme="majorHAnsi"/>
          <w:b/>
          <w:bCs/>
        </w:rPr>
      </w:pPr>
      <w:r w:rsidRPr="005A593A">
        <w:rPr>
          <w:rFonts w:asciiTheme="majorHAnsi" w:hAnsiTheme="majorHAnsi"/>
          <w:b/>
          <w:bCs/>
        </w:rPr>
        <w:t>¡Pilas al alojar!</w:t>
      </w:r>
    </w:p>
    <w:p w:rsidRPr="005A593A" w:rsidR="005A593A" w:rsidP="005A593A" w:rsidRDefault="005A593A" w14:paraId="2B0CAFB0" w14:textId="77777777">
      <w:pPr>
        <w:rPr>
          <w:rFonts w:asciiTheme="majorHAnsi" w:hAnsiTheme="majorHAnsi"/>
        </w:rPr>
      </w:pPr>
      <w:r w:rsidRPr="005A593A">
        <w:rPr>
          <w:rFonts w:asciiTheme="majorHAnsi" w:hAnsiTheme="majorHAnsi"/>
        </w:rPr>
        <w:t>Los errores más frecuentes al registrar a un huésped extranjero en la plataforma SIRE son los siguientes:</w:t>
      </w:r>
    </w:p>
    <w:p w:rsidRPr="005A593A" w:rsidR="005A593A" w:rsidP="005A593A" w:rsidRDefault="005A593A" w14:paraId="20BCC656" w14:textId="77777777">
      <w:pPr>
        <w:numPr>
          <w:ilvl w:val="0"/>
          <w:numId w:val="40"/>
        </w:numPr>
        <w:rPr>
          <w:rFonts w:asciiTheme="majorHAnsi" w:hAnsiTheme="majorHAnsi"/>
        </w:rPr>
      </w:pPr>
      <w:r w:rsidRPr="005A593A">
        <w:rPr>
          <w:rFonts w:asciiTheme="majorHAnsi" w:hAnsiTheme="majorHAnsi"/>
        </w:rPr>
        <w:t>No realizar el registro dentro de la primera hora de su llegada.</w:t>
      </w:r>
    </w:p>
    <w:p w:rsidRPr="005A593A" w:rsidR="005A593A" w:rsidP="005A593A" w:rsidRDefault="005A593A" w14:paraId="05118B17" w14:textId="77777777">
      <w:pPr>
        <w:numPr>
          <w:ilvl w:val="0"/>
          <w:numId w:val="40"/>
        </w:numPr>
        <w:rPr>
          <w:rFonts w:asciiTheme="majorHAnsi" w:hAnsiTheme="majorHAnsi"/>
        </w:rPr>
      </w:pPr>
      <w:r w:rsidRPr="005A593A">
        <w:rPr>
          <w:rFonts w:asciiTheme="majorHAnsi" w:hAnsiTheme="majorHAnsi"/>
        </w:rPr>
        <w:t>No verificar la nacionalidad del cliente en la plataforma.</w:t>
      </w:r>
    </w:p>
    <w:p w:rsidRPr="005A593A" w:rsidR="005A593A" w:rsidP="005A593A" w:rsidRDefault="005A593A" w14:paraId="0D11AD87" w14:textId="77777777">
      <w:pPr>
        <w:numPr>
          <w:ilvl w:val="0"/>
          <w:numId w:val="40"/>
        </w:numPr>
        <w:rPr>
          <w:rFonts w:asciiTheme="majorHAnsi" w:hAnsiTheme="majorHAnsi"/>
        </w:rPr>
      </w:pPr>
      <w:r w:rsidRPr="005A593A">
        <w:rPr>
          <w:rFonts w:asciiTheme="majorHAnsi" w:hAnsiTheme="majorHAnsi"/>
        </w:rPr>
        <w:t>No diligenciar todos los campos requeridos.</w:t>
      </w:r>
    </w:p>
    <w:p w:rsidRPr="005A593A" w:rsidR="005A593A" w:rsidP="005A593A" w:rsidRDefault="005A593A" w14:paraId="7A3AC20C" w14:textId="77777777">
      <w:pPr>
        <w:numPr>
          <w:ilvl w:val="0"/>
          <w:numId w:val="40"/>
        </w:numPr>
        <w:rPr>
          <w:rFonts w:asciiTheme="majorHAnsi" w:hAnsiTheme="majorHAnsi"/>
        </w:rPr>
      </w:pPr>
      <w:r w:rsidRPr="005A593A">
        <w:rPr>
          <w:rFonts w:asciiTheme="majorHAnsi" w:hAnsiTheme="majorHAnsi"/>
        </w:rPr>
        <w:t>No preguntar ni registrar la procedencia y el destino del huésped.</w:t>
      </w:r>
    </w:p>
    <w:p w:rsidRPr="005A593A" w:rsidR="005A593A" w:rsidP="005A593A" w:rsidRDefault="005A593A" w14:paraId="3B33346E" w14:textId="77777777">
      <w:pPr>
        <w:numPr>
          <w:ilvl w:val="0"/>
          <w:numId w:val="40"/>
        </w:numPr>
        <w:rPr>
          <w:rFonts w:asciiTheme="majorHAnsi" w:hAnsiTheme="majorHAnsi"/>
        </w:rPr>
      </w:pPr>
      <w:r w:rsidRPr="005A593A">
        <w:rPr>
          <w:rFonts w:asciiTheme="majorHAnsi" w:hAnsiTheme="majorHAnsi"/>
        </w:rPr>
        <w:t>Registrar únicamente la entrada al establecimiento y omitir la salida.</w:t>
      </w:r>
    </w:p>
    <w:p w:rsidRPr="005A593A" w:rsidR="005A593A" w:rsidP="005A593A" w:rsidRDefault="005A593A" w14:paraId="366F335B" w14:textId="77777777">
      <w:pPr>
        <w:numPr>
          <w:ilvl w:val="0"/>
          <w:numId w:val="40"/>
        </w:numPr>
        <w:rPr>
          <w:rFonts w:asciiTheme="majorHAnsi" w:hAnsiTheme="majorHAnsi"/>
        </w:rPr>
      </w:pPr>
      <w:r w:rsidRPr="005A593A">
        <w:rPr>
          <w:rFonts w:asciiTheme="majorHAnsi" w:hAnsiTheme="majorHAnsi"/>
        </w:rPr>
        <w:t>Incluir solo a la persona que hizo la reservación o realizó el pago, y no al resto de los huéspedes.</w:t>
      </w:r>
    </w:p>
    <w:p w:rsidRPr="005A593A" w:rsidR="005A593A" w:rsidP="005A593A" w:rsidRDefault="005A593A" w14:paraId="29E12489" w14:textId="143F403A">
      <w:pPr>
        <w:pStyle w:val="Ttulo1"/>
        <w:numPr>
          <w:ilvl w:val="0"/>
          <w:numId w:val="0"/>
        </w:numPr>
        <w:ind w:left="360" w:hanging="360"/>
        <w:rPr>
          <w:rFonts w:asciiTheme="majorHAnsi" w:hAnsiTheme="majorHAnsi"/>
          <w:szCs w:val="22"/>
        </w:rPr>
      </w:pPr>
      <w:bookmarkStart w:name="_Toc200357438" w:id="22"/>
      <w:r w:rsidRPr="005A593A">
        <w:rPr>
          <w:rFonts w:asciiTheme="majorHAnsi" w:hAnsiTheme="majorHAnsi"/>
          <w:szCs w:val="22"/>
        </w:rPr>
        <w:t>6.3 Equivalencias de documentos</w:t>
      </w:r>
      <w:bookmarkEnd w:id="22"/>
      <w:r w:rsidRPr="005A593A">
        <w:rPr>
          <w:rFonts w:asciiTheme="majorHAnsi" w:hAnsiTheme="majorHAnsi"/>
          <w:szCs w:val="22"/>
        </w:rPr>
        <w:t xml:space="preserve">  </w:t>
      </w:r>
    </w:p>
    <w:p w:rsidRPr="005A593A" w:rsidR="005A593A" w:rsidP="005A593A" w:rsidRDefault="005A593A" w14:paraId="5CFABCF3" w14:textId="598FA48B">
      <w:pPr>
        <w:rPr>
          <w:rFonts w:asciiTheme="majorHAnsi" w:hAnsiTheme="majorHAnsi"/>
        </w:rPr>
      </w:pPr>
      <w:r w:rsidRPr="005A593A">
        <w:rPr>
          <w:rFonts w:asciiTheme="majorHAnsi" w:hAnsiTheme="majorHAnsi"/>
        </w:rPr>
        <w:t xml:space="preserve">El documento principal requerido para el </w:t>
      </w:r>
      <w:proofErr w:type="spellStart"/>
      <w:r w:rsidRPr="005A593A">
        <w:rPr>
          <w:rFonts w:asciiTheme="majorHAnsi" w:hAnsiTheme="majorHAnsi"/>
          <w:i/>
          <w:iCs/>
        </w:rPr>
        <w:t>check</w:t>
      </w:r>
      <w:proofErr w:type="spellEnd"/>
      <w:r w:rsidRPr="005A593A">
        <w:rPr>
          <w:rFonts w:asciiTheme="majorHAnsi" w:hAnsiTheme="majorHAnsi"/>
          <w:i/>
          <w:iCs/>
        </w:rPr>
        <w:t>-in</w:t>
      </w:r>
      <w:r w:rsidRPr="005A593A">
        <w:rPr>
          <w:rFonts w:asciiTheme="majorHAnsi" w:hAnsiTheme="majorHAnsi"/>
        </w:rPr>
        <w:t xml:space="preserve"> es un documento de identificación oficial, vigente y con fotografía. Su propósito es verificar la identidad de la persona que se registra y se aloja en el establecimiento, en cumplimiento de la normativa legal y por razones de seguridad, tanto para el establecimiento como para los demás huéspedes.</w:t>
      </w:r>
    </w:p>
    <w:p w:rsidRPr="005A593A" w:rsidR="005A593A" w:rsidP="005A593A" w:rsidRDefault="005A593A" w14:paraId="76A86087" w14:textId="77777777">
      <w:pPr>
        <w:rPr>
          <w:rFonts w:asciiTheme="majorHAnsi" w:hAnsiTheme="majorHAnsi"/>
        </w:rPr>
      </w:pPr>
    </w:p>
    <w:p w:rsidRPr="005A593A" w:rsidR="005A593A" w:rsidP="005A593A" w:rsidRDefault="005A593A" w14:paraId="1A2FAB2B" w14:textId="348C1ACC">
      <w:pPr>
        <w:rPr>
          <w:rFonts w:asciiTheme="majorHAnsi" w:hAnsiTheme="majorHAnsi"/>
        </w:rPr>
      </w:pPr>
      <w:r w:rsidRPr="005A593A">
        <w:rPr>
          <w:rFonts w:asciiTheme="majorHAnsi" w:hAnsiTheme="majorHAnsi"/>
        </w:rPr>
        <w:t>A continuación, se presentan consideraciones importantes sobre la equivalencia de los documentos:</w:t>
      </w:r>
    </w:p>
    <w:p w:rsidRPr="005A593A" w:rsidR="005A593A" w:rsidP="005A593A" w:rsidRDefault="005A593A" w14:paraId="7DECD268" w14:textId="77777777">
      <w:pPr>
        <w:rPr>
          <w:rFonts w:asciiTheme="majorHAnsi" w:hAnsiTheme="majorHAnsi"/>
        </w:rPr>
      </w:pPr>
    </w:p>
    <w:p w:rsidRPr="005A593A" w:rsidR="005A593A" w:rsidP="005A593A" w:rsidRDefault="005A593A" w14:paraId="31C651E3" w14:textId="77777777">
      <w:pPr>
        <w:numPr>
          <w:ilvl w:val="0"/>
          <w:numId w:val="41"/>
        </w:numPr>
        <w:rPr>
          <w:rFonts w:asciiTheme="majorHAnsi" w:hAnsiTheme="majorHAnsi"/>
        </w:rPr>
      </w:pPr>
      <w:r w:rsidRPr="005A593A">
        <w:rPr>
          <w:rFonts w:asciiTheme="majorHAnsi" w:hAnsiTheme="majorHAnsi"/>
        </w:rPr>
        <w:t>La validez y vigencia del documento son fundamentales. Un documento vencido, por lo general, no será aceptado.</w:t>
      </w:r>
    </w:p>
    <w:p w:rsidRPr="005A593A" w:rsidR="005A593A" w:rsidP="005A593A" w:rsidRDefault="005A593A" w14:paraId="20402CF6" w14:textId="77777777">
      <w:pPr>
        <w:numPr>
          <w:ilvl w:val="0"/>
          <w:numId w:val="41"/>
        </w:numPr>
        <w:rPr>
          <w:rFonts w:asciiTheme="majorHAnsi" w:hAnsiTheme="majorHAnsi"/>
        </w:rPr>
      </w:pPr>
      <w:r w:rsidRPr="005A593A">
        <w:rPr>
          <w:rFonts w:asciiTheme="majorHAnsi" w:hAnsiTheme="majorHAnsi"/>
        </w:rPr>
        <w:t>La fotografía debe ser clara y permitir la plena identificación del portador.</w:t>
      </w:r>
    </w:p>
    <w:p w:rsidRPr="005A593A" w:rsidR="005A593A" w:rsidP="005A593A" w:rsidRDefault="005A593A" w14:paraId="59099562" w14:textId="77777777">
      <w:pPr>
        <w:numPr>
          <w:ilvl w:val="0"/>
          <w:numId w:val="41"/>
        </w:numPr>
        <w:rPr>
          <w:rFonts w:asciiTheme="majorHAnsi" w:hAnsiTheme="majorHAnsi"/>
        </w:rPr>
      </w:pPr>
      <w:r w:rsidRPr="005A593A">
        <w:rPr>
          <w:rFonts w:asciiTheme="majorHAnsi" w:hAnsiTheme="majorHAnsi"/>
        </w:rPr>
        <w:t>En el caso de extranjeros, es esencial que el documento permita verificar su estatus migratorio en Colombia, si aplica.</w:t>
      </w:r>
    </w:p>
    <w:p w:rsidRPr="005A593A" w:rsidR="005A593A" w:rsidP="005A593A" w:rsidRDefault="005A593A" w14:paraId="5FB4BD65" w14:textId="77777777">
      <w:pPr>
        <w:numPr>
          <w:ilvl w:val="0"/>
          <w:numId w:val="41"/>
        </w:numPr>
        <w:rPr>
          <w:rFonts w:asciiTheme="majorHAnsi" w:hAnsiTheme="majorHAnsi"/>
        </w:rPr>
      </w:pPr>
      <w:r w:rsidRPr="005A593A">
        <w:rPr>
          <w:rFonts w:asciiTheme="majorHAnsi" w:hAnsiTheme="majorHAnsi"/>
        </w:rPr>
        <w:t>Algunos establecimientos de alojamiento pueden tener políticas internas específicas sobre los documentos aceptados. En caso de dudas, se recomienda consultar directamente con el supervisor del área.</w:t>
      </w:r>
    </w:p>
    <w:p w:rsidRPr="005A593A" w:rsidR="005A593A" w:rsidP="005A593A" w:rsidRDefault="005A593A" w14:paraId="33D2C201" w14:textId="77777777">
      <w:pPr>
        <w:numPr>
          <w:ilvl w:val="0"/>
          <w:numId w:val="41"/>
        </w:numPr>
        <w:rPr>
          <w:rFonts w:asciiTheme="majorHAnsi" w:hAnsiTheme="majorHAnsi"/>
        </w:rPr>
      </w:pPr>
      <w:r w:rsidRPr="005A593A">
        <w:rPr>
          <w:rFonts w:asciiTheme="majorHAnsi" w:hAnsiTheme="majorHAnsi"/>
        </w:rPr>
        <w:t>La normativa colombiana exige a los establecimientos de alojamiento registrar la información de los huéspedes y reportarla a las autoridades competentes. Este proceso se debe realizar con base en los documentos de identificación presentados.</w:t>
      </w:r>
    </w:p>
    <w:p w:rsidRPr="005A593A" w:rsidR="005A593A" w:rsidP="005A593A" w:rsidRDefault="005A593A" w14:paraId="1D95C7AB" w14:textId="53A2A898">
      <w:pPr>
        <w:rPr>
          <w:rFonts w:asciiTheme="majorHAnsi" w:hAnsiTheme="majorHAnsi"/>
        </w:rPr>
      </w:pPr>
    </w:p>
    <w:p w:rsidRPr="005A593A" w:rsidR="005A593A" w:rsidP="005A593A" w:rsidRDefault="005A593A" w14:paraId="5EC2AF27" w14:textId="53ECC341">
      <w:pPr>
        <w:pStyle w:val="Ttulo1"/>
        <w:numPr>
          <w:ilvl w:val="0"/>
          <w:numId w:val="0"/>
        </w:numPr>
        <w:ind w:left="360" w:hanging="360"/>
        <w:rPr>
          <w:rFonts w:asciiTheme="majorHAnsi" w:hAnsiTheme="majorHAnsi"/>
          <w:szCs w:val="22"/>
        </w:rPr>
      </w:pPr>
      <w:bookmarkStart w:name="_Toc200357439" w:id="23"/>
      <w:r w:rsidRPr="005A593A">
        <w:rPr>
          <w:rFonts w:asciiTheme="majorHAnsi" w:hAnsiTheme="majorHAnsi"/>
          <w:szCs w:val="22"/>
        </w:rPr>
        <w:t>6.4 Permisos especiales para el registro en la TRA</w:t>
      </w:r>
      <w:bookmarkEnd w:id="23"/>
    </w:p>
    <w:p w:rsidRPr="005A593A" w:rsidR="005A593A" w:rsidP="005A593A" w:rsidRDefault="005A593A" w14:paraId="2409D58E" w14:textId="77777777">
      <w:pPr>
        <w:rPr>
          <w:rFonts w:asciiTheme="majorHAnsi" w:hAnsiTheme="majorHAnsi"/>
        </w:rPr>
      </w:pPr>
      <w:r w:rsidRPr="005A593A">
        <w:rPr>
          <w:rFonts w:asciiTheme="majorHAnsi" w:hAnsiTheme="majorHAnsi"/>
        </w:rPr>
        <w:t>El registro en la TRA es una obligación legal para los prestadores de servicios de alojamiento turístico, quienes deben registrar a todos los huéspedes, tanto nacionales como extranjeros.</w:t>
      </w:r>
    </w:p>
    <w:p w:rsidRPr="005A593A" w:rsidR="005A593A" w:rsidP="005A593A" w:rsidRDefault="005A593A" w14:paraId="28525C83" w14:textId="3D0B80F6">
      <w:pPr>
        <w:rPr>
          <w:rFonts w:asciiTheme="majorHAnsi" w:hAnsiTheme="majorHAnsi"/>
        </w:rPr>
      </w:pPr>
      <w:r w:rsidRPr="005A593A">
        <w:rPr>
          <w:rFonts w:asciiTheme="majorHAnsi" w:hAnsiTheme="majorHAnsi"/>
        </w:rPr>
        <w:t>A continuación, se describen los permisos especiales que pueden presentarse para el registro en la TRA según la situación migratoria:</w:t>
      </w:r>
    </w:p>
    <w:p w:rsidRPr="005A593A" w:rsidR="005A593A" w:rsidP="005A593A" w:rsidRDefault="005A593A" w14:paraId="7D5F29DE" w14:textId="77777777">
      <w:pPr>
        <w:rPr>
          <w:rFonts w:asciiTheme="majorHAnsi" w:hAnsiTheme="majorHAnsi"/>
        </w:rPr>
      </w:pPr>
    </w:p>
    <w:p w:rsidRPr="005A593A" w:rsidR="005A593A" w:rsidP="005A593A" w:rsidRDefault="005A593A" w14:paraId="7AB3E2B5" w14:textId="46D614F2">
      <w:pPr>
        <w:numPr>
          <w:ilvl w:val="0"/>
          <w:numId w:val="42"/>
        </w:numPr>
        <w:rPr>
          <w:rFonts w:asciiTheme="majorHAnsi" w:hAnsiTheme="majorHAnsi"/>
        </w:rPr>
      </w:pPr>
      <w:r w:rsidRPr="005A593A">
        <w:rPr>
          <w:rFonts w:asciiTheme="majorHAnsi" w:hAnsiTheme="majorHAnsi"/>
          <w:b/>
          <w:bCs/>
        </w:rPr>
        <w:t>Permiso de ingreso y permanencia (PIP):</w:t>
      </w:r>
      <w:r w:rsidRPr="005A593A">
        <w:rPr>
          <w:rFonts w:asciiTheme="majorHAnsi" w:hAnsiTheme="majorHAnsi"/>
        </w:rPr>
        <w:t xml:space="preserve"> permiso otorgado por la Unidad Administrativa Especial Migración Colombia al momento de ingresar al país, a los extranjeros que no requieren visa, para períodos de corta estancia y para adelantar labores sin ánimo de lucro. Tiene una vigencia de 180 días calendario.</w:t>
      </w:r>
    </w:p>
    <w:p w:rsidRPr="005A593A" w:rsidR="005A593A" w:rsidP="005A593A" w:rsidRDefault="005A593A" w14:paraId="1DEE65F4" w14:textId="77777777">
      <w:pPr>
        <w:ind w:left="720"/>
        <w:rPr>
          <w:rFonts w:asciiTheme="majorHAnsi" w:hAnsiTheme="majorHAnsi"/>
        </w:rPr>
      </w:pPr>
    </w:p>
    <w:p w:rsidRPr="005A593A" w:rsidR="005A593A" w:rsidP="005A593A" w:rsidRDefault="005A593A" w14:paraId="620D20C7" w14:textId="5DC9F38B">
      <w:pPr>
        <w:numPr>
          <w:ilvl w:val="0"/>
          <w:numId w:val="42"/>
        </w:numPr>
        <w:rPr>
          <w:rFonts w:asciiTheme="majorHAnsi" w:hAnsiTheme="majorHAnsi"/>
        </w:rPr>
      </w:pPr>
      <w:r w:rsidRPr="005A593A">
        <w:rPr>
          <w:rFonts w:asciiTheme="majorHAnsi" w:hAnsiTheme="majorHAnsi"/>
          <w:b/>
          <w:bCs/>
        </w:rPr>
        <w:t>Permiso de turismo (PT):</w:t>
      </w:r>
      <w:r w:rsidRPr="005A593A">
        <w:rPr>
          <w:rFonts w:asciiTheme="majorHAnsi" w:hAnsiTheme="majorHAnsi"/>
        </w:rPr>
        <w:t xml:space="preserve"> autorización otorgada por Migración Colombia a ciudadanos extranjeros que pretendan ingresar al territorio nacional para realizar actividades de descanso, esparcimiento, cultura, salud, eventos, convenciones o negocios. Tiene vigencia hasta 90 días calendario.</w:t>
      </w:r>
    </w:p>
    <w:p w:rsidRPr="005A593A" w:rsidR="005A593A" w:rsidP="005A593A" w:rsidRDefault="005A593A" w14:paraId="2790F44A" w14:textId="77777777">
      <w:pPr>
        <w:ind w:left="720"/>
        <w:rPr>
          <w:rFonts w:asciiTheme="majorHAnsi" w:hAnsiTheme="majorHAnsi"/>
        </w:rPr>
      </w:pPr>
    </w:p>
    <w:p w:rsidRPr="005A593A" w:rsidR="005A593A" w:rsidP="005A593A" w:rsidRDefault="005A593A" w14:paraId="2CAF6935" w14:textId="7EF877B9">
      <w:pPr>
        <w:numPr>
          <w:ilvl w:val="0"/>
          <w:numId w:val="42"/>
        </w:numPr>
        <w:rPr>
          <w:rFonts w:asciiTheme="majorHAnsi" w:hAnsiTheme="majorHAnsi"/>
        </w:rPr>
      </w:pPr>
      <w:r w:rsidRPr="005A593A">
        <w:rPr>
          <w:rFonts w:asciiTheme="majorHAnsi" w:hAnsiTheme="majorHAnsi"/>
          <w:b/>
          <w:bCs/>
        </w:rPr>
        <w:t>Confirmación del permiso de ingreso:</w:t>
      </w:r>
      <w:r w:rsidRPr="005A593A">
        <w:rPr>
          <w:rFonts w:asciiTheme="majorHAnsi" w:hAnsiTheme="majorHAnsi"/>
        </w:rPr>
        <w:t xml:space="preserve"> documento que se puede obtener en algunos casos y que facilita el registro.</w:t>
      </w:r>
    </w:p>
    <w:p w:rsidRPr="005A593A" w:rsidR="005A593A" w:rsidP="005A593A" w:rsidRDefault="005A593A" w14:paraId="1D15E0EE" w14:textId="77777777">
      <w:pPr>
        <w:ind w:left="720"/>
        <w:rPr>
          <w:rFonts w:asciiTheme="majorHAnsi" w:hAnsiTheme="majorHAnsi"/>
        </w:rPr>
      </w:pPr>
    </w:p>
    <w:p w:rsidRPr="005A593A" w:rsidR="005A593A" w:rsidP="005A593A" w:rsidRDefault="005A593A" w14:paraId="6063D3D8" w14:textId="77777777">
      <w:pPr>
        <w:numPr>
          <w:ilvl w:val="0"/>
          <w:numId w:val="42"/>
        </w:numPr>
        <w:rPr>
          <w:rFonts w:asciiTheme="majorHAnsi" w:hAnsiTheme="majorHAnsi"/>
        </w:rPr>
      </w:pPr>
      <w:r w:rsidRPr="005A593A">
        <w:rPr>
          <w:rFonts w:asciiTheme="majorHAnsi" w:hAnsiTheme="majorHAnsi"/>
          <w:b/>
          <w:bCs/>
        </w:rPr>
        <w:t>Permiso especial de permanencia (PEP):</w:t>
      </w:r>
      <w:r w:rsidRPr="005A593A">
        <w:rPr>
          <w:rFonts w:asciiTheme="majorHAnsi" w:hAnsiTheme="majorHAnsi"/>
        </w:rPr>
        <w:t xml:space="preserve"> autorización especial para ciudadanos venezolanos que ingresaron a Colombia antes de 2018.</w:t>
      </w:r>
    </w:p>
    <w:p w:rsidRPr="005A593A" w:rsidR="005A593A" w:rsidP="005A593A" w:rsidRDefault="005A593A" w14:paraId="70C2EB25" w14:textId="6B62D384">
      <w:pPr>
        <w:numPr>
          <w:ilvl w:val="0"/>
          <w:numId w:val="42"/>
        </w:numPr>
        <w:rPr>
          <w:rFonts w:asciiTheme="majorHAnsi" w:hAnsiTheme="majorHAnsi"/>
        </w:rPr>
      </w:pPr>
      <w:r w:rsidRPr="005A593A">
        <w:rPr>
          <w:rFonts w:asciiTheme="majorHAnsi" w:hAnsiTheme="majorHAnsi"/>
          <w:b/>
          <w:bCs/>
        </w:rPr>
        <w:t>Permiso de integración y desarrollo (PID):</w:t>
      </w:r>
      <w:r w:rsidRPr="005A593A">
        <w:rPr>
          <w:rFonts w:asciiTheme="majorHAnsi" w:hAnsiTheme="majorHAnsi"/>
        </w:rPr>
        <w:t xml:space="preserve"> autorización otorgada por Migración Colombia a ciudadanos extranjeros que pretendan ingresar al territorio nacional para realizar diferentes actividades de corta estancia, sin ánimo de lucro, orientadas al fortalecimiento personal, cooperación, gestiones personales y/o académicas.</w:t>
      </w:r>
    </w:p>
    <w:p w:rsidRPr="005A593A" w:rsidR="005A593A" w:rsidP="005A593A" w:rsidRDefault="005A593A" w14:paraId="49594C9D" w14:textId="77777777">
      <w:pPr>
        <w:ind w:left="720"/>
        <w:rPr>
          <w:rFonts w:asciiTheme="majorHAnsi" w:hAnsiTheme="majorHAnsi"/>
        </w:rPr>
      </w:pPr>
    </w:p>
    <w:p w:rsidRPr="005A593A" w:rsidR="005A593A" w:rsidP="005A593A" w:rsidRDefault="005A593A" w14:paraId="00C3D6F1" w14:textId="01DCFEFA">
      <w:pPr>
        <w:numPr>
          <w:ilvl w:val="0"/>
          <w:numId w:val="42"/>
        </w:numPr>
        <w:rPr>
          <w:rFonts w:asciiTheme="majorHAnsi" w:hAnsiTheme="majorHAnsi"/>
        </w:rPr>
      </w:pPr>
      <w:r w:rsidRPr="005A593A">
        <w:rPr>
          <w:rFonts w:asciiTheme="majorHAnsi" w:hAnsiTheme="majorHAnsi"/>
          <w:b/>
          <w:bCs/>
        </w:rPr>
        <w:t>Permiso otras actividades (POA):</w:t>
      </w:r>
      <w:r w:rsidRPr="005A593A">
        <w:rPr>
          <w:rFonts w:asciiTheme="majorHAnsi" w:hAnsiTheme="majorHAnsi"/>
        </w:rPr>
        <w:t xml:space="preserve"> autorización otorgada por Migración Colombia a ciudadanos extranjeros que requieran ingresar al territorio nacional para realizar actividades de corta estancia diferentes a las descritas en el PID y el PT.</w:t>
      </w:r>
    </w:p>
    <w:p w:rsidRPr="005A593A" w:rsidR="005A593A" w:rsidP="005A593A" w:rsidRDefault="005A593A" w14:paraId="162E6B6E" w14:textId="77777777">
      <w:pPr>
        <w:ind w:left="720"/>
        <w:rPr>
          <w:rFonts w:asciiTheme="majorHAnsi" w:hAnsiTheme="majorHAnsi"/>
        </w:rPr>
      </w:pPr>
    </w:p>
    <w:p w:rsidRPr="005A593A" w:rsidR="005A593A" w:rsidP="005A593A" w:rsidRDefault="005A593A" w14:paraId="74198FA0" w14:textId="0DDC0DB1">
      <w:pPr>
        <w:numPr>
          <w:ilvl w:val="0"/>
          <w:numId w:val="42"/>
        </w:numPr>
        <w:rPr>
          <w:rFonts w:asciiTheme="majorHAnsi" w:hAnsiTheme="majorHAnsi"/>
        </w:rPr>
      </w:pPr>
      <w:r w:rsidRPr="005A593A">
        <w:rPr>
          <w:rFonts w:asciiTheme="majorHAnsi" w:hAnsiTheme="majorHAnsi"/>
          <w:b/>
          <w:bCs/>
        </w:rPr>
        <w:t>Permiso temporal de permanencia (PTP):</w:t>
      </w:r>
      <w:r w:rsidRPr="005A593A">
        <w:rPr>
          <w:rFonts w:asciiTheme="majorHAnsi" w:hAnsiTheme="majorHAnsi"/>
        </w:rPr>
        <w:t xml:space="preserve"> autorización administrativa expedida por Migración Colombia a extranjeros cuya nacionalidad no requiera visa y que pretendan extender su permanencia, habiendo usado un permiso de ingreso y permanencia, sin que esta exceda los 180 días (continuos o discontinuos) dentro del mismo año calendario. Tiene vigencia de 180 días calendario.</w:t>
      </w:r>
    </w:p>
    <w:p w:rsidRPr="005A593A" w:rsidR="005A593A" w:rsidP="005A593A" w:rsidRDefault="005A593A" w14:paraId="4E0608A8" w14:textId="77777777">
      <w:pPr>
        <w:ind w:left="720"/>
        <w:rPr>
          <w:rFonts w:asciiTheme="majorHAnsi" w:hAnsiTheme="majorHAnsi"/>
        </w:rPr>
      </w:pPr>
    </w:p>
    <w:p w:rsidRPr="005A593A" w:rsidR="005A593A" w:rsidP="005A593A" w:rsidRDefault="005A593A" w14:paraId="222AB426" w14:textId="33A6BA15">
      <w:pPr>
        <w:numPr>
          <w:ilvl w:val="0"/>
          <w:numId w:val="42"/>
        </w:numPr>
        <w:rPr>
          <w:rFonts w:asciiTheme="majorHAnsi" w:hAnsiTheme="majorHAnsi"/>
        </w:rPr>
      </w:pPr>
      <w:r w:rsidRPr="005A593A">
        <w:rPr>
          <w:rFonts w:asciiTheme="majorHAnsi" w:hAnsiTheme="majorHAnsi"/>
          <w:b/>
          <w:bCs/>
        </w:rPr>
        <w:t>Tránsito temporal:</w:t>
      </w:r>
      <w:r w:rsidRPr="005A593A">
        <w:rPr>
          <w:rFonts w:asciiTheme="majorHAnsi" w:hAnsiTheme="majorHAnsi"/>
        </w:rPr>
        <w:t xml:space="preserve"> permiso para extranjeros que ingresan al país en modalidad de tránsito, con el fin de esperar conexiones o escalas para abordar algún medio de transporte internacional (marítimo, terrestre, aéreo o fluvial) hacia un tercer país. Tiene vigencia de 15 días calendario.</w:t>
      </w:r>
    </w:p>
    <w:p w:rsidRPr="005A593A" w:rsidR="005A593A" w:rsidP="005A593A" w:rsidRDefault="005A593A" w14:paraId="53A5938F" w14:textId="1E3D7B84">
      <w:pPr>
        <w:pStyle w:val="Ttulo1"/>
        <w:numPr>
          <w:ilvl w:val="0"/>
          <w:numId w:val="0"/>
        </w:numPr>
        <w:ind w:left="360" w:hanging="360"/>
        <w:rPr>
          <w:rFonts w:asciiTheme="majorHAnsi" w:hAnsiTheme="majorHAnsi"/>
          <w:i/>
          <w:iCs/>
          <w:szCs w:val="22"/>
        </w:rPr>
      </w:pPr>
      <w:bookmarkStart w:name="_Toc200357440" w:id="24"/>
      <w:r w:rsidRPr="005A593A">
        <w:rPr>
          <w:rFonts w:asciiTheme="majorHAnsi" w:hAnsiTheme="majorHAnsi"/>
          <w:szCs w:val="22"/>
        </w:rPr>
        <w:t xml:space="preserve">6.5 Tipos de fraude en el registro de </w:t>
      </w:r>
      <w:proofErr w:type="spellStart"/>
      <w:r w:rsidRPr="005A593A">
        <w:rPr>
          <w:rFonts w:asciiTheme="majorHAnsi" w:hAnsiTheme="majorHAnsi"/>
          <w:i/>
          <w:iCs/>
          <w:szCs w:val="22"/>
        </w:rPr>
        <w:t>check</w:t>
      </w:r>
      <w:proofErr w:type="spellEnd"/>
      <w:r w:rsidRPr="005A593A">
        <w:rPr>
          <w:rFonts w:asciiTheme="majorHAnsi" w:hAnsiTheme="majorHAnsi"/>
          <w:i/>
          <w:iCs/>
          <w:szCs w:val="22"/>
        </w:rPr>
        <w:t>-in</w:t>
      </w:r>
      <w:bookmarkEnd w:id="24"/>
    </w:p>
    <w:p w:rsidRPr="005A593A" w:rsidR="005A593A" w:rsidP="005A593A" w:rsidRDefault="005A593A" w14:paraId="37B84029" w14:textId="77777777">
      <w:pPr>
        <w:rPr>
          <w:rFonts w:asciiTheme="majorHAnsi" w:hAnsiTheme="majorHAnsi"/>
        </w:rPr>
      </w:pPr>
    </w:p>
    <w:p w:rsidRPr="005A593A" w:rsidR="005A593A" w:rsidP="005A593A" w:rsidRDefault="005A593A" w14:paraId="121AB144" w14:textId="77777777">
      <w:pPr>
        <w:rPr>
          <w:rFonts w:asciiTheme="majorHAnsi" w:hAnsiTheme="majorHAnsi"/>
        </w:rPr>
      </w:pPr>
      <w:r w:rsidRPr="005A593A">
        <w:rPr>
          <w:rFonts w:asciiTheme="majorHAnsi" w:hAnsiTheme="majorHAnsi"/>
        </w:rPr>
        <w:t>Dentro del registro de huéspedes en establecimientos de alojamiento, los fraudes que se pueden presentar son los siguientes:</w:t>
      </w:r>
    </w:p>
    <w:p w:rsidRPr="005A593A" w:rsidR="005A593A" w:rsidP="005A593A" w:rsidRDefault="005A593A" w14:paraId="250F28CA" w14:textId="77777777">
      <w:pPr>
        <w:pStyle w:val="Prrafodelista"/>
        <w:numPr>
          <w:ilvl w:val="0"/>
          <w:numId w:val="44"/>
        </w:numPr>
        <w:rPr>
          <w:rFonts w:asciiTheme="majorHAnsi" w:hAnsiTheme="majorHAnsi"/>
        </w:rPr>
      </w:pPr>
      <w:r w:rsidRPr="005A593A">
        <w:rPr>
          <w:rFonts w:asciiTheme="majorHAnsi" w:hAnsiTheme="majorHAnsi"/>
          <w:b/>
          <w:bCs/>
        </w:rPr>
        <w:t>Uso de documentos falsos:</w:t>
      </w:r>
      <w:r w:rsidRPr="005A593A">
        <w:rPr>
          <w:rFonts w:asciiTheme="majorHAnsi" w:hAnsiTheme="majorHAnsi"/>
        </w:rPr>
        <w:t xml:space="preserve"> pasaportes, DNI u otros documentos de identidad falsificados o alterados.</w:t>
      </w:r>
    </w:p>
    <w:p w:rsidRPr="005A593A" w:rsidR="005A593A" w:rsidP="005A593A" w:rsidRDefault="005A593A" w14:paraId="519C91DE" w14:textId="77777777">
      <w:pPr>
        <w:pStyle w:val="Prrafodelista"/>
        <w:numPr>
          <w:ilvl w:val="0"/>
          <w:numId w:val="44"/>
        </w:numPr>
        <w:rPr>
          <w:rFonts w:asciiTheme="majorHAnsi" w:hAnsiTheme="majorHAnsi"/>
        </w:rPr>
      </w:pPr>
      <w:r w:rsidRPr="005A593A">
        <w:rPr>
          <w:rFonts w:asciiTheme="majorHAnsi" w:hAnsiTheme="majorHAnsi"/>
          <w:b/>
          <w:bCs/>
        </w:rPr>
        <w:t>Presentación de datos falsos:</w:t>
      </w:r>
      <w:r w:rsidRPr="005A593A">
        <w:rPr>
          <w:rFonts w:asciiTheme="majorHAnsi" w:hAnsiTheme="majorHAnsi"/>
        </w:rPr>
        <w:t xml:space="preserve"> declarar una nacionalidad o dirección falsa para evitar restricciones de viaje, obtener beneficios o servicios no autorizados, o simplemente evitar ser identificado como huésped.</w:t>
      </w:r>
    </w:p>
    <w:p w:rsidRPr="005A593A" w:rsidR="005A593A" w:rsidP="005A593A" w:rsidRDefault="005A593A" w14:paraId="7E94CC3C" w14:textId="77777777">
      <w:pPr>
        <w:pStyle w:val="Prrafodelista"/>
        <w:numPr>
          <w:ilvl w:val="0"/>
          <w:numId w:val="44"/>
        </w:numPr>
        <w:rPr>
          <w:rFonts w:asciiTheme="majorHAnsi" w:hAnsiTheme="majorHAnsi"/>
        </w:rPr>
      </w:pPr>
      <w:r w:rsidRPr="005A593A">
        <w:rPr>
          <w:rFonts w:asciiTheme="majorHAnsi" w:hAnsiTheme="majorHAnsi"/>
          <w:b/>
          <w:bCs/>
        </w:rPr>
        <w:t>Suplantación de identidad:</w:t>
      </w:r>
      <w:r w:rsidRPr="005A593A">
        <w:rPr>
          <w:rFonts w:asciiTheme="majorHAnsi" w:hAnsiTheme="majorHAnsi"/>
        </w:rPr>
        <w:t xml:space="preserve"> utilizar la identidad de otra persona para acceder a servicios o descuentos especiales, o para evitar ser identificado como huésped.</w:t>
      </w:r>
    </w:p>
    <w:p w:rsidRPr="005A593A" w:rsidR="005A593A" w:rsidP="005A593A" w:rsidRDefault="005A593A" w14:paraId="2D6C0ACA" w14:textId="77777777">
      <w:pPr>
        <w:pStyle w:val="Prrafodelista"/>
        <w:numPr>
          <w:ilvl w:val="0"/>
          <w:numId w:val="44"/>
        </w:numPr>
        <w:rPr>
          <w:rFonts w:asciiTheme="majorHAnsi" w:hAnsiTheme="majorHAnsi"/>
        </w:rPr>
      </w:pPr>
      <w:r w:rsidRPr="005A593A">
        <w:rPr>
          <w:rFonts w:asciiTheme="majorHAnsi" w:hAnsiTheme="majorHAnsi"/>
          <w:b/>
          <w:bCs/>
        </w:rPr>
        <w:t>Fraude con tarjetas de crédito:</w:t>
      </w:r>
    </w:p>
    <w:p w:rsidRPr="005A593A" w:rsidR="005A593A" w:rsidP="005A593A" w:rsidRDefault="005A593A" w14:paraId="24E6BDED" w14:textId="77777777">
      <w:pPr>
        <w:numPr>
          <w:ilvl w:val="1"/>
          <w:numId w:val="44"/>
        </w:numPr>
        <w:rPr>
          <w:rFonts w:asciiTheme="majorHAnsi" w:hAnsiTheme="majorHAnsi"/>
        </w:rPr>
      </w:pPr>
      <w:r w:rsidRPr="005A593A">
        <w:rPr>
          <w:rFonts w:asciiTheme="majorHAnsi" w:hAnsiTheme="majorHAnsi"/>
        </w:rPr>
        <w:t>Uso de tarjetas de crédito robadas o falsas para realizar reservas o pagos.</w:t>
      </w:r>
    </w:p>
    <w:p w:rsidRPr="005A593A" w:rsidR="005A593A" w:rsidP="005A593A" w:rsidRDefault="005A593A" w14:paraId="4310FF12" w14:textId="77777777">
      <w:pPr>
        <w:numPr>
          <w:ilvl w:val="1"/>
          <w:numId w:val="44"/>
        </w:numPr>
        <w:rPr>
          <w:rFonts w:asciiTheme="majorHAnsi" w:hAnsiTheme="majorHAnsi"/>
        </w:rPr>
      </w:pPr>
      <w:r w:rsidRPr="005A593A">
        <w:rPr>
          <w:rFonts w:asciiTheme="majorHAnsi" w:hAnsiTheme="majorHAnsi"/>
        </w:rPr>
        <w:t>Solicitar devoluciones fraudulentas por cargos legítimos, alegando que no se autorizaron o no se utilizaron los servicios.</w:t>
      </w:r>
    </w:p>
    <w:p w:rsidRPr="005A593A" w:rsidR="005A593A" w:rsidP="005A593A" w:rsidRDefault="005A593A" w14:paraId="7E16246F" w14:textId="77777777">
      <w:pPr>
        <w:pStyle w:val="Prrafodelista"/>
        <w:numPr>
          <w:ilvl w:val="0"/>
          <w:numId w:val="44"/>
        </w:numPr>
        <w:rPr>
          <w:rFonts w:asciiTheme="majorHAnsi" w:hAnsiTheme="majorHAnsi"/>
        </w:rPr>
      </w:pPr>
      <w:r w:rsidRPr="005A593A">
        <w:rPr>
          <w:rFonts w:asciiTheme="majorHAnsi" w:hAnsiTheme="majorHAnsi"/>
          <w:b/>
          <w:bCs/>
        </w:rPr>
        <w:t>Fraude en reserva de hotel:</w:t>
      </w:r>
    </w:p>
    <w:p w:rsidRPr="005A593A" w:rsidR="005A593A" w:rsidP="005A593A" w:rsidRDefault="005A593A" w14:paraId="3280C0CB" w14:textId="77777777">
      <w:pPr>
        <w:numPr>
          <w:ilvl w:val="1"/>
          <w:numId w:val="44"/>
        </w:numPr>
        <w:rPr>
          <w:rFonts w:asciiTheme="majorHAnsi" w:hAnsiTheme="majorHAnsi"/>
        </w:rPr>
      </w:pPr>
      <w:r w:rsidRPr="005A593A">
        <w:rPr>
          <w:rFonts w:asciiTheme="majorHAnsi" w:hAnsiTheme="majorHAnsi"/>
        </w:rPr>
        <w:t>Utilizar sitios web de reservas falsos para hacer reservas inexistentes o para obtener precios falsos.</w:t>
      </w:r>
    </w:p>
    <w:p w:rsidRPr="005A593A" w:rsidR="005A593A" w:rsidP="005A593A" w:rsidRDefault="005A593A" w14:paraId="1070F900" w14:textId="77777777">
      <w:pPr>
        <w:numPr>
          <w:ilvl w:val="1"/>
          <w:numId w:val="44"/>
        </w:numPr>
        <w:rPr>
          <w:rFonts w:asciiTheme="majorHAnsi" w:hAnsiTheme="majorHAnsi"/>
        </w:rPr>
      </w:pPr>
      <w:r w:rsidRPr="005A593A">
        <w:rPr>
          <w:rFonts w:asciiTheme="majorHAnsi" w:hAnsiTheme="majorHAnsi"/>
        </w:rPr>
        <w:t>Usar promociones o códigos de descuento falsos.</w:t>
      </w:r>
    </w:p>
    <w:p w:rsidRPr="005A593A" w:rsidR="005A593A" w:rsidP="005A593A" w:rsidRDefault="005A593A" w14:paraId="590D32E4" w14:textId="77777777">
      <w:pPr>
        <w:pStyle w:val="Prrafodelista"/>
        <w:numPr>
          <w:ilvl w:val="0"/>
          <w:numId w:val="44"/>
        </w:numPr>
        <w:rPr>
          <w:rFonts w:asciiTheme="majorHAnsi" w:hAnsiTheme="majorHAnsi"/>
        </w:rPr>
      </w:pPr>
      <w:r w:rsidRPr="005A593A">
        <w:rPr>
          <w:rFonts w:asciiTheme="majorHAnsi" w:hAnsiTheme="majorHAnsi"/>
          <w:b/>
          <w:bCs/>
        </w:rPr>
        <w:t>Phishing y otras estafas en línea:</w:t>
      </w:r>
    </w:p>
    <w:p w:rsidRPr="005A593A" w:rsidR="005A593A" w:rsidP="005A593A" w:rsidRDefault="005A593A" w14:paraId="6D4CE576" w14:textId="133C75C2">
      <w:pPr>
        <w:numPr>
          <w:ilvl w:val="1"/>
          <w:numId w:val="44"/>
        </w:numPr>
        <w:rPr>
          <w:rFonts w:asciiTheme="majorHAnsi" w:hAnsiTheme="majorHAnsi"/>
        </w:rPr>
      </w:pPr>
      <w:r w:rsidRPr="005A593A">
        <w:rPr>
          <w:rFonts w:asciiTheme="majorHAnsi" w:hAnsiTheme="majorHAnsi"/>
        </w:rPr>
        <w:t>Utilizar correos electrónicos o mensajes de texto falsos que imitan a hoteles o plataformas de reservas para robar información confidencial, como datos de tarjeta de crédito o contraseñas.</w:t>
      </w:r>
    </w:p>
    <w:p w:rsidRPr="005A593A" w:rsidR="005A593A" w:rsidP="005A593A" w:rsidRDefault="005A593A" w14:paraId="117E5ABD" w14:textId="77777777">
      <w:pPr>
        <w:ind w:left="1440"/>
        <w:rPr>
          <w:rFonts w:asciiTheme="majorHAnsi" w:hAnsiTheme="majorHAnsi"/>
        </w:rPr>
      </w:pPr>
    </w:p>
    <w:p w:rsidRPr="005A593A" w:rsidR="005A593A" w:rsidP="005A593A" w:rsidRDefault="005A593A" w14:paraId="3A0BE22B" w14:textId="77777777">
      <w:pPr>
        <w:rPr>
          <w:rFonts w:asciiTheme="majorHAnsi" w:hAnsiTheme="majorHAnsi"/>
          <w:b/>
          <w:bCs/>
        </w:rPr>
      </w:pPr>
      <w:r w:rsidRPr="005A593A">
        <w:rPr>
          <w:rFonts w:asciiTheme="majorHAnsi" w:hAnsiTheme="majorHAnsi"/>
          <w:b/>
          <w:bCs/>
        </w:rPr>
        <w:t>Para tener en cuenta</w:t>
      </w:r>
    </w:p>
    <w:p w:rsidRPr="005A593A" w:rsidR="005A593A" w:rsidP="005A593A" w:rsidRDefault="005A593A" w14:paraId="1589DF8F" w14:textId="79AEE507">
      <w:pPr>
        <w:rPr>
          <w:rFonts w:asciiTheme="majorHAnsi" w:hAnsiTheme="majorHAnsi"/>
        </w:rPr>
      </w:pPr>
      <w:r w:rsidRPr="005A593A">
        <w:rPr>
          <w:rFonts w:asciiTheme="majorHAnsi" w:hAnsiTheme="majorHAnsi"/>
        </w:rPr>
        <w:t xml:space="preserve">Es importante que, durante el registro de </w:t>
      </w:r>
      <w:proofErr w:type="spellStart"/>
      <w:r w:rsidRPr="005A593A">
        <w:rPr>
          <w:rFonts w:asciiTheme="majorHAnsi" w:hAnsiTheme="majorHAnsi"/>
          <w:i/>
          <w:iCs/>
        </w:rPr>
        <w:t>check</w:t>
      </w:r>
      <w:proofErr w:type="spellEnd"/>
      <w:r w:rsidRPr="005A593A">
        <w:rPr>
          <w:rFonts w:asciiTheme="majorHAnsi" w:hAnsiTheme="majorHAnsi"/>
          <w:i/>
          <w:iCs/>
        </w:rPr>
        <w:t>-in</w:t>
      </w:r>
      <w:r w:rsidRPr="005A593A">
        <w:rPr>
          <w:rFonts w:asciiTheme="majorHAnsi" w:hAnsiTheme="majorHAnsi"/>
        </w:rPr>
        <w:t xml:space="preserve"> en establecimientos de alojamiento, se verifique la identidad del huésped con un documento de identidad con foto, se compare el nombre del huésped con el de la tarjeta de crédito y se mantenga actualizado el sistema de registro con la información correcta.</w:t>
      </w:r>
    </w:p>
    <w:p w:rsidRPr="005A593A" w:rsidR="005A593A" w:rsidP="005A593A" w:rsidRDefault="005A593A" w14:paraId="7E4825AD" w14:textId="77777777">
      <w:pPr>
        <w:pStyle w:val="Ttulo1"/>
        <w:numPr>
          <w:ilvl w:val="0"/>
          <w:numId w:val="0"/>
        </w:numPr>
        <w:ind w:left="360" w:hanging="360"/>
        <w:rPr>
          <w:rFonts w:asciiTheme="majorHAnsi" w:hAnsiTheme="majorHAnsi"/>
          <w:bCs/>
          <w:szCs w:val="22"/>
        </w:rPr>
      </w:pPr>
      <w:bookmarkStart w:name="_Toc200357441" w:id="25"/>
      <w:r w:rsidRPr="005A593A">
        <w:rPr>
          <w:rFonts w:asciiTheme="majorHAnsi" w:hAnsiTheme="majorHAnsi"/>
          <w:bCs/>
          <w:szCs w:val="22"/>
        </w:rPr>
        <w:t>6.6 Condiciones del servicio</w:t>
      </w:r>
      <w:bookmarkEnd w:id="25"/>
    </w:p>
    <w:p w:rsidRPr="005A593A" w:rsidR="005A593A" w:rsidP="005A593A" w:rsidRDefault="005A593A" w14:paraId="30DA4DA4" w14:textId="65B38CB6">
      <w:pPr>
        <w:rPr>
          <w:rFonts w:asciiTheme="majorHAnsi" w:hAnsiTheme="majorHAnsi"/>
        </w:rPr>
      </w:pPr>
      <w:r w:rsidRPr="005A593A">
        <w:rPr>
          <w:rFonts w:asciiTheme="majorHAnsi" w:hAnsiTheme="majorHAnsi"/>
        </w:rPr>
        <w:t>Las condiciones de un servicio hotelero pueden variar significativamente según la categoría del hotel, su ubicación, el público al que se dirige y sus políticas internas. Sin embargo, existen algunas condiciones generales y aspectos clave que suelen estar presentes:</w:t>
      </w:r>
    </w:p>
    <w:p w:rsidRPr="005A593A" w:rsidR="005A593A" w:rsidP="005A593A" w:rsidRDefault="005A593A" w14:paraId="342A1535" w14:textId="77777777">
      <w:pPr>
        <w:rPr>
          <w:rFonts w:asciiTheme="majorHAnsi" w:hAnsiTheme="majorHAnsi"/>
        </w:rPr>
      </w:pPr>
    </w:p>
    <w:p w:rsidRPr="005A593A" w:rsidR="005A593A" w:rsidP="005A593A" w:rsidRDefault="005A593A" w14:paraId="41E166B8" w14:textId="77777777">
      <w:pPr>
        <w:numPr>
          <w:ilvl w:val="0"/>
          <w:numId w:val="45"/>
        </w:numPr>
        <w:rPr>
          <w:rFonts w:asciiTheme="majorHAnsi" w:hAnsiTheme="majorHAnsi"/>
        </w:rPr>
      </w:pPr>
      <w:r w:rsidRPr="005A593A">
        <w:rPr>
          <w:rFonts w:asciiTheme="majorHAnsi" w:hAnsiTheme="majorHAnsi"/>
          <w:b/>
          <w:bCs/>
        </w:rPr>
        <w:t xml:space="preserve">Horario de </w:t>
      </w:r>
      <w:proofErr w:type="spellStart"/>
      <w:r w:rsidRPr="005A593A">
        <w:rPr>
          <w:rFonts w:asciiTheme="majorHAnsi" w:hAnsiTheme="majorHAnsi"/>
          <w:b/>
          <w:bCs/>
          <w:i/>
          <w:iCs/>
        </w:rPr>
        <w:t>check</w:t>
      </w:r>
      <w:proofErr w:type="spellEnd"/>
      <w:r w:rsidRPr="005A593A">
        <w:rPr>
          <w:rFonts w:asciiTheme="majorHAnsi" w:hAnsiTheme="majorHAnsi"/>
          <w:b/>
          <w:bCs/>
          <w:i/>
          <w:iCs/>
        </w:rPr>
        <w:t>-in</w:t>
      </w:r>
      <w:r w:rsidRPr="005A593A">
        <w:rPr>
          <w:rFonts w:asciiTheme="majorHAnsi" w:hAnsiTheme="majorHAnsi"/>
          <w:b/>
          <w:bCs/>
        </w:rPr>
        <w:t>:</w:t>
      </w:r>
      <w:r w:rsidRPr="005A593A">
        <w:rPr>
          <w:rFonts w:asciiTheme="majorHAnsi" w:hAnsiTheme="majorHAnsi"/>
        </w:rPr>
        <w:t xml:space="preserve"> se especifica la hora a partir de la cual la habitación estará disponible para el huésped.</w:t>
      </w:r>
    </w:p>
    <w:p w:rsidRPr="005A593A" w:rsidR="005A593A" w:rsidP="005A593A" w:rsidRDefault="005A593A" w14:paraId="7F2E6806" w14:textId="77777777">
      <w:pPr>
        <w:numPr>
          <w:ilvl w:val="0"/>
          <w:numId w:val="45"/>
        </w:numPr>
        <w:rPr>
          <w:rFonts w:asciiTheme="majorHAnsi" w:hAnsiTheme="majorHAnsi"/>
        </w:rPr>
      </w:pPr>
      <w:r w:rsidRPr="005A593A">
        <w:rPr>
          <w:rFonts w:asciiTheme="majorHAnsi" w:hAnsiTheme="majorHAnsi"/>
          <w:b/>
          <w:bCs/>
        </w:rPr>
        <w:t xml:space="preserve">Horario de </w:t>
      </w:r>
      <w:proofErr w:type="spellStart"/>
      <w:r w:rsidRPr="005A593A">
        <w:rPr>
          <w:rFonts w:asciiTheme="majorHAnsi" w:hAnsiTheme="majorHAnsi"/>
          <w:b/>
          <w:bCs/>
          <w:i/>
          <w:iCs/>
        </w:rPr>
        <w:t>check-out</w:t>
      </w:r>
      <w:proofErr w:type="spellEnd"/>
      <w:r w:rsidRPr="005A593A">
        <w:rPr>
          <w:rFonts w:asciiTheme="majorHAnsi" w:hAnsiTheme="majorHAnsi"/>
          <w:b/>
          <w:bCs/>
        </w:rPr>
        <w:t>:</w:t>
      </w:r>
      <w:r w:rsidRPr="005A593A">
        <w:rPr>
          <w:rFonts w:asciiTheme="majorHAnsi" w:hAnsiTheme="majorHAnsi"/>
        </w:rPr>
        <w:t xml:space="preserve"> se indica la hora límite en la que el huésped debe desocupar la habitación. Salidas tardías pueden generar cargos adicionales.</w:t>
      </w:r>
    </w:p>
    <w:p w:rsidRPr="005A593A" w:rsidR="005A593A" w:rsidP="005A593A" w:rsidRDefault="005A593A" w14:paraId="32599D73" w14:textId="77777777">
      <w:pPr>
        <w:numPr>
          <w:ilvl w:val="0"/>
          <w:numId w:val="45"/>
        </w:numPr>
        <w:rPr>
          <w:rFonts w:asciiTheme="majorHAnsi" w:hAnsiTheme="majorHAnsi"/>
        </w:rPr>
      </w:pPr>
      <w:r w:rsidRPr="005A593A">
        <w:rPr>
          <w:rFonts w:asciiTheme="majorHAnsi" w:hAnsiTheme="majorHAnsi"/>
          <w:b/>
          <w:bCs/>
        </w:rPr>
        <w:t>Identificación:</w:t>
      </w:r>
      <w:r w:rsidRPr="005A593A">
        <w:rPr>
          <w:rFonts w:asciiTheme="majorHAnsi" w:hAnsiTheme="majorHAnsi"/>
        </w:rPr>
        <w:t xml:space="preserve"> es necesario presentar un documento de identificación válido (cédula de ciudadanía, tarjeta de identidad, pasaporte) al momento del </w:t>
      </w:r>
      <w:proofErr w:type="spellStart"/>
      <w:r w:rsidRPr="005A593A">
        <w:rPr>
          <w:rFonts w:asciiTheme="majorHAnsi" w:hAnsiTheme="majorHAnsi"/>
          <w:i/>
          <w:iCs/>
        </w:rPr>
        <w:t>check</w:t>
      </w:r>
      <w:proofErr w:type="spellEnd"/>
      <w:r w:rsidRPr="005A593A">
        <w:rPr>
          <w:rFonts w:asciiTheme="majorHAnsi" w:hAnsiTheme="majorHAnsi"/>
          <w:i/>
          <w:iCs/>
        </w:rPr>
        <w:t>-in</w:t>
      </w:r>
      <w:r w:rsidRPr="005A593A">
        <w:rPr>
          <w:rFonts w:asciiTheme="majorHAnsi" w:hAnsiTheme="majorHAnsi"/>
        </w:rPr>
        <w:t xml:space="preserve"> para el registro.</w:t>
      </w:r>
    </w:p>
    <w:p w:rsidRPr="005A593A" w:rsidR="005A593A" w:rsidP="005A593A" w:rsidRDefault="005A593A" w14:paraId="32FA1494" w14:textId="77777777">
      <w:pPr>
        <w:numPr>
          <w:ilvl w:val="0"/>
          <w:numId w:val="45"/>
        </w:numPr>
        <w:rPr>
          <w:rFonts w:asciiTheme="majorHAnsi" w:hAnsiTheme="majorHAnsi"/>
        </w:rPr>
      </w:pPr>
      <w:r w:rsidRPr="005A593A">
        <w:rPr>
          <w:rFonts w:asciiTheme="majorHAnsi" w:hAnsiTheme="majorHAnsi"/>
          <w:b/>
          <w:bCs/>
        </w:rPr>
        <w:t>Registro de huéspedes:</w:t>
      </w:r>
      <w:r w:rsidRPr="005A593A">
        <w:rPr>
          <w:rFonts w:asciiTheme="majorHAnsi" w:hAnsiTheme="majorHAnsi"/>
        </w:rPr>
        <w:t xml:space="preserve"> todos los huéspedes deben ser registrados en la recepción.</w:t>
      </w:r>
    </w:p>
    <w:p w:rsidRPr="005A593A" w:rsidR="005A593A" w:rsidP="005A593A" w:rsidRDefault="005A593A" w14:paraId="3EF43666" w14:textId="77777777">
      <w:pPr>
        <w:numPr>
          <w:ilvl w:val="0"/>
          <w:numId w:val="45"/>
        </w:numPr>
        <w:rPr>
          <w:rFonts w:asciiTheme="majorHAnsi" w:hAnsiTheme="majorHAnsi"/>
        </w:rPr>
      </w:pPr>
      <w:r w:rsidRPr="005A593A">
        <w:rPr>
          <w:rFonts w:asciiTheme="majorHAnsi" w:hAnsiTheme="majorHAnsi"/>
          <w:b/>
          <w:bCs/>
        </w:rPr>
        <w:t>Número de personas:</w:t>
      </w:r>
      <w:r w:rsidRPr="005A593A">
        <w:rPr>
          <w:rFonts w:asciiTheme="majorHAnsi" w:hAnsiTheme="majorHAnsi"/>
        </w:rPr>
        <w:t xml:space="preserve"> la tarifa de la habitación generalmente se basa en una ocupación específica (individual, doble, etc.). Personas adicionales pueden generar cargos extras.</w:t>
      </w:r>
    </w:p>
    <w:p w:rsidRPr="005A593A" w:rsidR="005A593A" w:rsidP="005A593A" w:rsidRDefault="005A593A" w14:paraId="39D7CF95" w14:textId="6D2A3F78">
      <w:pPr>
        <w:numPr>
          <w:ilvl w:val="0"/>
          <w:numId w:val="45"/>
        </w:numPr>
        <w:rPr>
          <w:rFonts w:asciiTheme="majorHAnsi" w:hAnsiTheme="majorHAnsi"/>
        </w:rPr>
      </w:pPr>
      <w:r w:rsidRPr="005A593A">
        <w:rPr>
          <w:rFonts w:asciiTheme="majorHAnsi" w:hAnsiTheme="majorHAnsi"/>
          <w:b/>
          <w:bCs/>
        </w:rPr>
        <w:t>Normas internas:</w:t>
      </w:r>
      <w:r w:rsidRPr="005A593A">
        <w:rPr>
          <w:rFonts w:asciiTheme="majorHAnsi" w:hAnsiTheme="majorHAnsi"/>
        </w:rPr>
        <w:t xml:space="preserve"> los hoteles suelen tener normas internas respecto al comportamiento de los huéspedes, ruidos, visitas; para garantizar la comodidad de todos.</w:t>
      </w:r>
    </w:p>
    <w:p w:rsidRPr="005A593A" w:rsidR="005A593A" w:rsidP="005A593A" w:rsidRDefault="005A593A" w14:paraId="27434984" w14:textId="77777777">
      <w:pPr>
        <w:numPr>
          <w:ilvl w:val="0"/>
          <w:numId w:val="45"/>
        </w:numPr>
        <w:rPr>
          <w:rFonts w:asciiTheme="majorHAnsi" w:hAnsiTheme="majorHAnsi"/>
        </w:rPr>
      </w:pPr>
      <w:r w:rsidRPr="005A593A">
        <w:rPr>
          <w:rFonts w:asciiTheme="majorHAnsi" w:hAnsiTheme="majorHAnsi"/>
          <w:b/>
          <w:bCs/>
        </w:rPr>
        <w:t>Mascotas:</w:t>
      </w:r>
      <w:r w:rsidRPr="005A593A">
        <w:rPr>
          <w:rFonts w:asciiTheme="majorHAnsi" w:hAnsiTheme="majorHAnsi"/>
        </w:rPr>
        <w:t xml:space="preserve"> la política sobre admisión de mascotas varía entre hoteles. Algunos no las permiten, mientras que otros pueden tener restricciones o cargos adicionales.</w:t>
      </w:r>
    </w:p>
    <w:p w:rsidRPr="005A593A" w:rsidR="005A593A" w:rsidP="005A593A" w:rsidRDefault="005A593A" w14:paraId="5B68243E" w14:textId="77777777">
      <w:pPr>
        <w:numPr>
          <w:ilvl w:val="0"/>
          <w:numId w:val="45"/>
        </w:numPr>
        <w:rPr>
          <w:rFonts w:asciiTheme="majorHAnsi" w:hAnsiTheme="majorHAnsi"/>
        </w:rPr>
      </w:pPr>
      <w:r w:rsidRPr="005A593A">
        <w:rPr>
          <w:rFonts w:asciiTheme="majorHAnsi" w:hAnsiTheme="majorHAnsi"/>
          <w:b/>
          <w:bCs/>
        </w:rPr>
        <w:t>No fumar:</w:t>
      </w:r>
      <w:r w:rsidRPr="005A593A">
        <w:rPr>
          <w:rFonts w:asciiTheme="majorHAnsi" w:hAnsiTheme="majorHAnsi"/>
        </w:rPr>
        <w:t xml:space="preserve"> muchos hoteles tienen políticas estrictas de no fumar en las habitaciones y áreas comunes. Otros establecimientos pueden contar con zonas destinadas para fumadores.</w:t>
      </w:r>
    </w:p>
    <w:p w:rsidRPr="005A593A" w:rsidR="005A593A" w:rsidP="005A593A" w:rsidRDefault="005A593A" w14:paraId="45434FD1" w14:textId="77777777">
      <w:pPr>
        <w:numPr>
          <w:ilvl w:val="0"/>
          <w:numId w:val="45"/>
        </w:numPr>
        <w:rPr>
          <w:rFonts w:asciiTheme="majorHAnsi" w:hAnsiTheme="majorHAnsi"/>
        </w:rPr>
      </w:pPr>
      <w:r w:rsidRPr="005A593A">
        <w:rPr>
          <w:rFonts w:asciiTheme="majorHAnsi" w:hAnsiTheme="majorHAnsi"/>
          <w:b/>
          <w:bCs/>
        </w:rPr>
        <w:t>Servicios incluidos:</w:t>
      </w:r>
      <w:r w:rsidRPr="005A593A">
        <w:rPr>
          <w:rFonts w:asciiTheme="majorHAnsi" w:hAnsiTheme="majorHAnsi"/>
        </w:rPr>
        <w:t xml:space="preserve"> el precio de la habitación generalmente incluye el alojamiento y algunos servicios básicos como limpieza diaria.</w:t>
      </w:r>
    </w:p>
    <w:p w:rsidRPr="005A593A" w:rsidR="005A593A" w:rsidP="005A593A" w:rsidRDefault="005A593A" w14:paraId="4259D0FA" w14:textId="77777777">
      <w:pPr>
        <w:numPr>
          <w:ilvl w:val="0"/>
          <w:numId w:val="45"/>
        </w:numPr>
        <w:rPr>
          <w:rFonts w:asciiTheme="majorHAnsi" w:hAnsiTheme="majorHAnsi"/>
        </w:rPr>
      </w:pPr>
      <w:r w:rsidRPr="005A593A">
        <w:rPr>
          <w:rFonts w:asciiTheme="majorHAnsi" w:hAnsiTheme="majorHAnsi"/>
          <w:b/>
          <w:bCs/>
        </w:rPr>
        <w:t>Servicios adicionales:</w:t>
      </w:r>
      <w:r w:rsidRPr="005A593A">
        <w:rPr>
          <w:rFonts w:asciiTheme="majorHAnsi" w:hAnsiTheme="majorHAnsi"/>
        </w:rPr>
        <w:t xml:space="preserve"> otros servicios como desayuno, </w:t>
      </w:r>
      <w:proofErr w:type="spellStart"/>
      <w:r w:rsidRPr="005A593A">
        <w:rPr>
          <w:rFonts w:asciiTheme="majorHAnsi" w:hAnsiTheme="majorHAnsi"/>
        </w:rPr>
        <w:t>Wi</w:t>
      </w:r>
      <w:proofErr w:type="spellEnd"/>
      <w:r w:rsidRPr="005A593A">
        <w:rPr>
          <w:rFonts w:asciiTheme="majorHAnsi" w:hAnsiTheme="majorHAnsi"/>
        </w:rPr>
        <w:t>-Fi, uso de instalaciones (piscina, gimnasio) pueden estar incluidos o tener un costo adicional, lo cual debe especificarse al momento de la reserva.</w:t>
      </w:r>
    </w:p>
    <w:p w:rsidRPr="005A593A" w:rsidR="005A593A" w:rsidP="005A593A" w:rsidRDefault="005A593A" w14:paraId="0AB2EEAD" w14:textId="77777777">
      <w:pPr>
        <w:numPr>
          <w:ilvl w:val="0"/>
          <w:numId w:val="45"/>
        </w:numPr>
        <w:rPr>
          <w:rFonts w:asciiTheme="majorHAnsi" w:hAnsiTheme="majorHAnsi"/>
        </w:rPr>
      </w:pPr>
      <w:r w:rsidRPr="005A593A">
        <w:rPr>
          <w:rFonts w:asciiTheme="majorHAnsi" w:hAnsiTheme="majorHAnsi"/>
          <w:b/>
          <w:bCs/>
        </w:rPr>
        <w:t>Formas de pago:</w:t>
      </w:r>
      <w:r w:rsidRPr="005A593A">
        <w:rPr>
          <w:rFonts w:asciiTheme="majorHAnsi" w:hAnsiTheme="majorHAnsi"/>
        </w:rPr>
        <w:t xml:space="preserve"> se indican las formas de pago aceptadas (efectivo, tarjetas de crédito/débito).</w:t>
      </w:r>
    </w:p>
    <w:p w:rsidRPr="005A593A" w:rsidR="005A593A" w:rsidP="005A593A" w:rsidRDefault="005A593A" w14:paraId="0D7B0CE3" w14:textId="77777777">
      <w:pPr>
        <w:numPr>
          <w:ilvl w:val="0"/>
          <w:numId w:val="45"/>
        </w:numPr>
        <w:rPr>
          <w:rFonts w:asciiTheme="majorHAnsi" w:hAnsiTheme="majorHAnsi"/>
        </w:rPr>
      </w:pPr>
      <w:r w:rsidRPr="005A593A">
        <w:rPr>
          <w:rFonts w:asciiTheme="majorHAnsi" w:hAnsiTheme="majorHAnsi"/>
          <w:b/>
          <w:bCs/>
        </w:rPr>
        <w:t>Impuestos y seguros:</w:t>
      </w:r>
      <w:r w:rsidRPr="005A593A">
        <w:rPr>
          <w:rFonts w:asciiTheme="majorHAnsi" w:hAnsiTheme="majorHAnsi"/>
        </w:rPr>
        <w:t xml:space="preserve"> los precios pueden estar sujetos a impuestos (IVA) o seguros hoteleros, los cuales deben ser informados.</w:t>
      </w:r>
    </w:p>
    <w:p w:rsidRPr="005A593A" w:rsidR="005A593A" w:rsidP="005A593A" w:rsidRDefault="005A593A" w14:paraId="44AA101F" w14:textId="77777777">
      <w:pPr>
        <w:numPr>
          <w:ilvl w:val="0"/>
          <w:numId w:val="45"/>
        </w:numPr>
        <w:rPr>
          <w:rFonts w:asciiTheme="majorHAnsi" w:hAnsiTheme="majorHAnsi"/>
        </w:rPr>
      </w:pPr>
      <w:r w:rsidRPr="005A593A">
        <w:rPr>
          <w:rFonts w:asciiTheme="majorHAnsi" w:hAnsiTheme="majorHAnsi"/>
          <w:b/>
          <w:bCs/>
        </w:rPr>
        <w:t>Cargos adicionales:</w:t>
      </w:r>
      <w:r w:rsidRPr="005A593A">
        <w:rPr>
          <w:rFonts w:asciiTheme="majorHAnsi" w:hAnsiTheme="majorHAnsi"/>
        </w:rPr>
        <w:t xml:space="preserve"> se pueden generar cargos adicionales por servicios extras consumidos durante la estadía.</w:t>
      </w:r>
    </w:p>
    <w:p w:rsidRPr="005A593A" w:rsidR="005A593A" w:rsidP="005A593A" w:rsidRDefault="005A593A" w14:paraId="4B393CD1" w14:textId="77777777">
      <w:pPr>
        <w:numPr>
          <w:ilvl w:val="0"/>
          <w:numId w:val="45"/>
        </w:numPr>
        <w:rPr>
          <w:rFonts w:asciiTheme="majorHAnsi" w:hAnsiTheme="majorHAnsi"/>
        </w:rPr>
      </w:pPr>
      <w:r w:rsidRPr="005A593A">
        <w:rPr>
          <w:rFonts w:asciiTheme="majorHAnsi" w:hAnsiTheme="majorHAnsi"/>
          <w:b/>
          <w:bCs/>
        </w:rPr>
        <w:t>Responsabilidad por objetos de valor:</w:t>
      </w:r>
      <w:r w:rsidRPr="005A593A">
        <w:rPr>
          <w:rFonts w:asciiTheme="majorHAnsi" w:hAnsiTheme="majorHAnsi"/>
        </w:rPr>
        <w:t xml:space="preserve"> los hoteles pueden tener políticas sobre la responsabilidad por objetos de valor no guardados en cajas de seguridad (si las ofrecen).</w:t>
      </w:r>
    </w:p>
    <w:p w:rsidRPr="005A593A" w:rsidR="005A593A" w:rsidP="005A593A" w:rsidRDefault="005A593A" w14:paraId="6DDF09AC" w14:textId="77777777">
      <w:pPr>
        <w:numPr>
          <w:ilvl w:val="0"/>
          <w:numId w:val="45"/>
        </w:numPr>
        <w:rPr>
          <w:rFonts w:asciiTheme="majorHAnsi" w:hAnsiTheme="majorHAnsi"/>
        </w:rPr>
      </w:pPr>
      <w:r w:rsidRPr="005A593A">
        <w:rPr>
          <w:rFonts w:asciiTheme="majorHAnsi" w:hAnsiTheme="majorHAnsi"/>
          <w:b/>
          <w:bCs/>
        </w:rPr>
        <w:t>Uso responsable:</w:t>
      </w:r>
      <w:r w:rsidRPr="005A593A">
        <w:rPr>
          <w:rFonts w:asciiTheme="majorHAnsi" w:hAnsiTheme="majorHAnsi"/>
        </w:rPr>
        <w:t xml:space="preserve"> se espera que los huéspedes hagan un uso responsable de las instalaciones y la propiedad del hotel.</w:t>
      </w:r>
    </w:p>
    <w:p w:rsidRPr="005A593A" w:rsidR="005A593A" w:rsidP="005A593A" w:rsidRDefault="005A593A" w14:paraId="2082ECF8" w14:textId="77777777">
      <w:pPr>
        <w:numPr>
          <w:ilvl w:val="0"/>
          <w:numId w:val="45"/>
        </w:numPr>
        <w:rPr>
          <w:rFonts w:asciiTheme="majorHAnsi" w:hAnsiTheme="majorHAnsi"/>
        </w:rPr>
      </w:pPr>
      <w:r w:rsidRPr="005A593A">
        <w:rPr>
          <w:rFonts w:asciiTheme="majorHAnsi" w:hAnsiTheme="majorHAnsi"/>
          <w:b/>
          <w:bCs/>
        </w:rPr>
        <w:t>Terminación del contrato:</w:t>
      </w:r>
      <w:r w:rsidRPr="005A593A">
        <w:rPr>
          <w:rFonts w:asciiTheme="majorHAnsi" w:hAnsiTheme="majorHAnsi"/>
        </w:rPr>
        <w:t xml:space="preserve"> el hotel se reserva el derecho de terminar el contrato de hospedaje si se violan las regulaciones internas.</w:t>
      </w:r>
    </w:p>
    <w:p w:rsidRPr="005A593A" w:rsidR="005A593A" w:rsidP="005A593A" w:rsidRDefault="005A593A" w14:paraId="59C9A5B5" w14:textId="77777777">
      <w:pPr>
        <w:numPr>
          <w:ilvl w:val="0"/>
          <w:numId w:val="45"/>
        </w:numPr>
        <w:rPr>
          <w:rFonts w:asciiTheme="majorHAnsi" w:hAnsiTheme="majorHAnsi"/>
        </w:rPr>
      </w:pPr>
      <w:r w:rsidRPr="005A593A">
        <w:rPr>
          <w:rFonts w:asciiTheme="majorHAnsi" w:hAnsiTheme="majorHAnsi"/>
          <w:b/>
          <w:bCs/>
        </w:rPr>
        <w:t>Reacomodo:</w:t>
      </w:r>
      <w:r w:rsidRPr="005A593A">
        <w:rPr>
          <w:rFonts w:asciiTheme="majorHAnsi" w:hAnsiTheme="majorHAnsi"/>
        </w:rPr>
        <w:t xml:space="preserve"> en casos de sobreventa, algunos hoteles pueden reacomodar a los clientes en otros establecimientos de similares características.</w:t>
      </w:r>
    </w:p>
    <w:p w:rsidRPr="005A593A" w:rsidR="005A593A" w:rsidP="005A593A" w:rsidRDefault="005A593A" w14:paraId="27E6F2C3" w14:textId="77777777">
      <w:pPr>
        <w:numPr>
          <w:ilvl w:val="0"/>
          <w:numId w:val="45"/>
        </w:numPr>
        <w:rPr>
          <w:rFonts w:asciiTheme="majorHAnsi" w:hAnsiTheme="majorHAnsi"/>
        </w:rPr>
      </w:pPr>
      <w:r w:rsidRPr="005A593A">
        <w:rPr>
          <w:rFonts w:asciiTheme="majorHAnsi" w:hAnsiTheme="majorHAnsi"/>
          <w:b/>
          <w:bCs/>
        </w:rPr>
        <w:t>Seguro hotelero:</w:t>
      </w:r>
      <w:r w:rsidRPr="005A593A">
        <w:rPr>
          <w:rFonts w:asciiTheme="majorHAnsi" w:hAnsiTheme="majorHAnsi"/>
        </w:rPr>
        <w:t xml:space="preserve"> es una póliza diseñada para proteger a los hoteles y a sus huéspedes de diversos riesgos, como daños a la propiedad, accidentes o lesiones. Puede estar incluido en el contrato general o en un documento aparte.</w:t>
      </w:r>
    </w:p>
    <w:p w:rsidRPr="005A593A" w:rsidR="005A593A" w:rsidP="005A593A" w:rsidRDefault="005A593A" w14:paraId="166F98F0" w14:textId="2626727A">
      <w:pPr>
        <w:rPr>
          <w:rFonts w:asciiTheme="majorHAnsi" w:hAnsiTheme="majorHAnsi"/>
        </w:rPr>
      </w:pPr>
    </w:p>
    <w:p w:rsidRPr="005A593A" w:rsidR="005A593A" w:rsidP="005A593A" w:rsidRDefault="005A593A" w14:paraId="1FEF1696" w14:textId="6C1FAA53">
      <w:pPr>
        <w:pStyle w:val="Ttulo1"/>
        <w:numPr>
          <w:ilvl w:val="0"/>
          <w:numId w:val="0"/>
        </w:numPr>
        <w:ind w:left="360" w:hanging="360"/>
        <w:rPr>
          <w:rFonts w:asciiTheme="majorHAnsi" w:hAnsiTheme="majorHAnsi"/>
          <w:szCs w:val="22"/>
        </w:rPr>
      </w:pPr>
      <w:bookmarkStart w:name="_Toc200357442" w:id="26"/>
      <w:r w:rsidRPr="005A593A">
        <w:rPr>
          <w:rFonts w:asciiTheme="majorHAnsi" w:hAnsiTheme="majorHAnsi"/>
          <w:szCs w:val="22"/>
        </w:rPr>
        <w:t>6.7 Prevención de la Explotación Sexual Comercial de Niñas, Niños y Adolescentes (ESCCNA)</w:t>
      </w:r>
      <w:bookmarkEnd w:id="26"/>
    </w:p>
    <w:p w:rsidRPr="005A593A" w:rsidR="005A593A" w:rsidP="005A593A" w:rsidRDefault="005A593A" w14:paraId="15D614C3" w14:textId="77777777">
      <w:pPr>
        <w:rPr>
          <w:rFonts w:asciiTheme="majorHAnsi" w:hAnsiTheme="majorHAnsi"/>
          <w:b/>
          <w:bCs/>
        </w:rPr>
      </w:pPr>
    </w:p>
    <w:p w:rsidRPr="005A593A" w:rsidR="005A593A" w:rsidP="005A593A" w:rsidRDefault="005A593A" w14:paraId="32423795" w14:textId="50E731D0">
      <w:pPr>
        <w:rPr>
          <w:rFonts w:asciiTheme="majorHAnsi" w:hAnsiTheme="majorHAnsi"/>
        </w:rPr>
      </w:pPr>
      <w:r w:rsidRPr="005A593A">
        <w:rPr>
          <w:rFonts w:asciiTheme="majorHAnsi" w:hAnsiTheme="majorHAnsi"/>
        </w:rPr>
        <w:t>La Explotación Sexual Comercial de Niñas, Niños y Adolescentes (ESCCNA) es un delito, y el turismo no debe ser una vía para facilitarlo. Los viajes, el turismo y la recreación son actividades que reconocen el valor de la sociedad y de los individuos para el pleno disfrute del tiempo libre. Por esta razón, el Ministerio de Comercio, Industria y Turismo (MinCIT) lucha contra este delito y trabaja continuamente con el sector turístico y su cadena de valor para el reconocimiento, prevención y denuncia, impidiendo que niñas, niños y adolescentes, y en lo posible todas las personas, sean explotadas sexualmente o de cualquier otra forma.</w:t>
      </w:r>
    </w:p>
    <w:p w:rsidRPr="005A593A" w:rsidR="005A593A" w:rsidP="005A593A" w:rsidRDefault="005A593A" w14:paraId="506EE283" w14:textId="77777777">
      <w:pPr>
        <w:rPr>
          <w:rFonts w:asciiTheme="majorHAnsi" w:hAnsiTheme="majorHAnsi"/>
        </w:rPr>
      </w:pPr>
    </w:p>
    <w:p w:rsidRPr="005A593A" w:rsidR="005A593A" w:rsidP="005A593A" w:rsidRDefault="005A593A" w14:paraId="315B26B9" w14:textId="48F48F49">
      <w:pPr>
        <w:rPr>
          <w:rFonts w:asciiTheme="majorHAnsi" w:hAnsiTheme="majorHAnsi"/>
        </w:rPr>
      </w:pPr>
      <w:r w:rsidRPr="005A593A">
        <w:rPr>
          <w:rFonts w:asciiTheme="majorHAnsi" w:hAnsiTheme="majorHAnsi"/>
        </w:rPr>
        <w:t>Los turistas y los prestadores de servicios turísticos deben ser agentes de protección y garantes de los derechos de todas las niñas, niños y adolescentes de los territorios. Tienen la obligación de denunciar este delito ante las autoridades, incluso cuando una persona ofrezca, pregunte o facilite este delito, directa o indirectamente.</w:t>
      </w:r>
    </w:p>
    <w:p w:rsidRPr="005A593A" w:rsidR="005A593A" w:rsidP="005A593A" w:rsidRDefault="005A593A" w14:paraId="6929B93C" w14:textId="77777777">
      <w:pPr>
        <w:rPr>
          <w:rFonts w:asciiTheme="majorHAnsi" w:hAnsiTheme="majorHAnsi"/>
        </w:rPr>
      </w:pPr>
    </w:p>
    <w:p w:rsidRPr="005A593A" w:rsidR="005A593A" w:rsidP="005A593A" w:rsidRDefault="005A593A" w14:paraId="10E947A6" w14:textId="00B42B36">
      <w:pPr>
        <w:rPr>
          <w:rFonts w:asciiTheme="majorHAnsi" w:hAnsiTheme="majorHAnsi"/>
        </w:rPr>
      </w:pPr>
      <w:r w:rsidRPr="005A593A">
        <w:rPr>
          <w:rFonts w:asciiTheme="majorHAnsi" w:hAnsiTheme="majorHAnsi"/>
        </w:rPr>
        <w:t>De acuerdo con el código (ESCCNA) de prevención y denuncia de la Explotación Sexual Comercial de Niñas, Niños y Adolescentes, para realizar el registro de un menor de edad con su familia o tutor se requiere validar la siguiente información:</w:t>
      </w:r>
    </w:p>
    <w:p w:rsidRPr="005A593A" w:rsidR="005A593A" w:rsidP="005A593A" w:rsidRDefault="005A593A" w14:paraId="1AEA6620" w14:textId="77777777">
      <w:pPr>
        <w:rPr>
          <w:rFonts w:asciiTheme="majorHAnsi" w:hAnsiTheme="majorHAnsi"/>
        </w:rPr>
      </w:pPr>
    </w:p>
    <w:p w:rsidRPr="005A593A" w:rsidR="005A593A" w:rsidP="005A593A" w:rsidRDefault="005A593A" w14:paraId="606E66DF" w14:textId="77777777">
      <w:pPr>
        <w:numPr>
          <w:ilvl w:val="0"/>
          <w:numId w:val="46"/>
        </w:numPr>
        <w:rPr>
          <w:rFonts w:asciiTheme="majorHAnsi" w:hAnsiTheme="majorHAnsi"/>
        </w:rPr>
      </w:pPr>
      <w:r w:rsidRPr="005A593A">
        <w:rPr>
          <w:rFonts w:asciiTheme="majorHAnsi" w:hAnsiTheme="majorHAnsi"/>
        </w:rPr>
        <w:t>En caso de no existir parentesco con el menor de edad, se debe solicitar un documento de autorización autenticado de los padres, en el cual se autorice o informe que el menor se aloja en compañía de otra persona mayor de 18 años, con el conocimiento de sus tutores.</w:t>
      </w:r>
    </w:p>
    <w:p w:rsidRPr="005A593A" w:rsidR="005A593A" w:rsidP="005A593A" w:rsidRDefault="005A593A" w14:paraId="066D625D" w14:textId="77777777">
      <w:pPr>
        <w:numPr>
          <w:ilvl w:val="0"/>
          <w:numId w:val="46"/>
        </w:numPr>
        <w:rPr>
          <w:rFonts w:asciiTheme="majorHAnsi" w:hAnsiTheme="majorHAnsi"/>
        </w:rPr>
      </w:pPr>
      <w:r w:rsidRPr="005A593A">
        <w:rPr>
          <w:rFonts w:asciiTheme="majorHAnsi" w:hAnsiTheme="majorHAnsi"/>
        </w:rPr>
        <w:t>Si el adulto indica estar casado con el menor de edad, se solicita el soporte del contrato de matrimonio que compruebe el vínculo. Se anexan copia de la identificación y de los documentos presentados, que evidencien la verificación realizada en el protocolo de registro.</w:t>
      </w:r>
    </w:p>
    <w:p w:rsidRPr="005A593A" w:rsidR="005A593A" w:rsidP="005A593A" w:rsidRDefault="005A593A" w14:paraId="2D634C19" w14:textId="77777777">
      <w:pPr>
        <w:numPr>
          <w:ilvl w:val="0"/>
          <w:numId w:val="46"/>
        </w:numPr>
        <w:rPr>
          <w:rFonts w:asciiTheme="majorHAnsi" w:hAnsiTheme="majorHAnsi"/>
        </w:rPr>
      </w:pPr>
      <w:r w:rsidRPr="005A593A">
        <w:rPr>
          <w:rFonts w:asciiTheme="majorHAnsi" w:hAnsiTheme="majorHAnsi"/>
        </w:rPr>
        <w:t>Para grupos de excursiones de adultos con personas menores de 18 años, se debe ubicar a los menores en habitaciones diferentes a las de los adultos.</w:t>
      </w:r>
    </w:p>
    <w:p w:rsidRPr="005A593A" w:rsidR="005A593A" w:rsidP="5BD365AB" w:rsidRDefault="005A593A" w14:paraId="556B2B67" w14:textId="692549AC" w14:noSpellErr="1">
      <w:pPr>
        <w:numPr>
          <w:ilvl w:val="0"/>
          <w:numId w:val="46"/>
        </w:numPr>
        <w:rPr>
          <w:rFonts w:ascii="Calibri" w:hAnsi="Calibri" w:asciiTheme="majorAscii" w:hAnsiTheme="majorAscii"/>
        </w:rPr>
      </w:pPr>
      <w:r w:rsidRPr="5BD365AB" w:rsidR="005A593A">
        <w:rPr>
          <w:rFonts w:ascii="Calibri" w:hAnsi="Calibri" w:asciiTheme="majorAscii" w:hAnsiTheme="majorAscii"/>
        </w:rPr>
        <w:t xml:space="preserve">En hoteles que ofrecen servicios de piscina, restaurante, </w:t>
      </w:r>
      <w:r w:rsidRPr="5BD365AB" w:rsidR="005A593A">
        <w:rPr>
          <w:rFonts w:ascii="Calibri" w:hAnsi="Calibri" w:asciiTheme="majorAscii" w:hAnsiTheme="majorAscii"/>
          <w:i w:val="1"/>
          <w:iCs w:val="1"/>
        </w:rPr>
        <w:t>spa</w:t>
      </w:r>
      <w:r w:rsidRPr="5BD365AB" w:rsidR="005A593A">
        <w:rPr>
          <w:rFonts w:ascii="Calibri" w:hAnsi="Calibri" w:asciiTheme="majorAscii" w:hAnsiTheme="majorAscii"/>
        </w:rPr>
        <w:t>, entre otros, para personas que no están alojadas, pero van acompañadas de niñas, niños o adolescentes, es necesario exigir los mismos requisitos para demostrar el parentesco.</w:t>
      </w:r>
    </w:p>
    <w:p w:rsidRPr="005A593A" w:rsidR="005A593A" w:rsidP="005A593A" w:rsidRDefault="005A593A" w14:paraId="2C027695" w14:textId="7DF1A874">
      <w:pPr>
        <w:rPr>
          <w:rFonts w:asciiTheme="majorHAnsi" w:hAnsiTheme="majorHAnsi"/>
        </w:rPr>
      </w:pPr>
      <w:r w:rsidRPr="005A593A">
        <w:rPr>
          <w:rFonts w:asciiTheme="majorHAnsi" w:hAnsiTheme="majorHAnsi"/>
          <w:noProof/>
        </w:rPr>
        <mc:AlternateContent>
          <mc:Choice Requires="wps">
            <w:drawing>
              <wp:anchor distT="0" distB="0" distL="114300" distR="114300" simplePos="0" relativeHeight="251665408" behindDoc="0" locked="0" layoutInCell="1" allowOverlap="1" wp14:anchorId="3AD871C3" wp14:editId="4AE7BFF1">
                <wp:simplePos x="0" y="0"/>
                <wp:positionH relativeFrom="column">
                  <wp:posOffset>-43196</wp:posOffset>
                </wp:positionH>
                <wp:positionV relativeFrom="paragraph">
                  <wp:posOffset>80901</wp:posOffset>
                </wp:positionV>
                <wp:extent cx="6305797" cy="771896"/>
                <wp:effectExtent l="57150" t="19050" r="76200" b="104775"/>
                <wp:wrapNone/>
                <wp:docPr id="7" name="Rectángulo 7"/>
                <wp:cNvGraphicFramePr/>
                <a:graphic xmlns:a="http://schemas.openxmlformats.org/drawingml/2006/main">
                  <a:graphicData uri="http://schemas.microsoft.com/office/word/2010/wordprocessingShape">
                    <wps:wsp>
                      <wps:cNvSpPr/>
                      <wps:spPr>
                        <a:xfrm>
                          <a:off x="0" y="0"/>
                          <a:ext cx="6305797" cy="771896"/>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5AF8A4E6">
              <v:rect id="Rectángulo 7" style="position:absolute;margin-left:-3.4pt;margin-top:6.35pt;width:496.5pt;height:60.8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w14:anchorId="7C7D8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">
                <v:shadow on="t" color="black" opacity="22937f" offset="0,.63889mm" origin=",.5"/>
              </v:rect>
            </w:pict>
          </mc:Fallback>
        </mc:AlternateContent>
      </w:r>
    </w:p>
    <w:p w:rsidRPr="005A593A" w:rsidR="005A593A" w:rsidP="005A593A" w:rsidRDefault="005A593A" w14:paraId="28205A57" w14:textId="1E17C0BD">
      <w:pPr>
        <w:rPr>
          <w:rFonts w:asciiTheme="majorHAnsi" w:hAnsiTheme="majorHAnsi"/>
        </w:rPr>
      </w:pPr>
      <w:r w:rsidRPr="005A593A">
        <w:rPr>
          <w:rFonts w:asciiTheme="majorHAnsi" w:hAnsiTheme="majorHAnsi"/>
        </w:rPr>
        <w:t>Se invita a consultar el Manual de buenas prácticas de turismo responsable para conocer las recomendaciones clave del Ministerio de Comercio, Industria y Turismo (MINCIT).</w:t>
      </w:r>
    </w:p>
    <w:p w:rsidRPr="005A593A" w:rsidR="005A593A" w:rsidP="005A593A" w:rsidRDefault="00CF1A76" w14:paraId="7C3677B2" w14:textId="77777777">
      <w:pPr>
        <w:rPr>
          <w:rFonts w:asciiTheme="majorHAnsi" w:hAnsiTheme="majorHAnsi"/>
        </w:rPr>
      </w:pPr>
      <w:hyperlink w:tgtFrame="_new" w:history="1" r:id="rId21">
        <w:r w:rsidRPr="005A593A" w:rsidR="005A593A">
          <w:rPr>
            <w:rStyle w:val="Hipervnculo"/>
            <w:rFonts w:asciiTheme="majorHAnsi" w:hAnsiTheme="majorHAnsi"/>
          </w:rPr>
          <w:t>Enlace al manual</w:t>
        </w:r>
      </w:hyperlink>
    </w:p>
    <w:p w:rsidRPr="005A593A" w:rsidR="005A593A" w:rsidP="005A593A" w:rsidRDefault="005A593A" w14:paraId="117DD0C6" w14:textId="79E4A148">
      <w:pPr>
        <w:rPr>
          <w:rFonts w:asciiTheme="majorHAnsi" w:hAnsiTheme="majorHAnsi"/>
        </w:rPr>
      </w:pPr>
    </w:p>
    <w:p w:rsidRPr="005A593A" w:rsidR="005A593A" w:rsidP="005A593A" w:rsidRDefault="005A593A" w14:paraId="530C3F57" w14:textId="4D18FAB3">
      <w:pPr>
        <w:rPr>
          <w:rFonts w:asciiTheme="majorHAnsi" w:hAnsiTheme="majorHAnsi"/>
        </w:rPr>
      </w:pPr>
    </w:p>
    <w:p w:rsidRPr="005A593A" w:rsidR="005A593A" w:rsidP="005A593A" w:rsidRDefault="005A593A" w14:paraId="127533FA" w14:textId="7FFB0DCF">
      <w:pPr>
        <w:pStyle w:val="Ttulo1"/>
        <w:numPr>
          <w:ilvl w:val="0"/>
          <w:numId w:val="0"/>
        </w:numPr>
        <w:ind w:left="360" w:hanging="360"/>
        <w:rPr>
          <w:rFonts w:asciiTheme="majorHAnsi" w:hAnsiTheme="majorHAnsi"/>
          <w:szCs w:val="22"/>
        </w:rPr>
      </w:pPr>
      <w:bookmarkStart w:name="_Toc200357443" w:id="27"/>
      <w:r w:rsidRPr="005A593A">
        <w:rPr>
          <w:rFonts w:asciiTheme="majorHAnsi" w:hAnsiTheme="majorHAnsi"/>
          <w:szCs w:val="22"/>
        </w:rPr>
        <w:t>7. Sistema de control de llaves</w:t>
      </w:r>
      <w:bookmarkEnd w:id="27"/>
    </w:p>
    <w:p w:rsidRPr="005A593A" w:rsidR="005A593A" w:rsidP="005A593A" w:rsidRDefault="005A593A" w14:paraId="5D4DADC4" w14:textId="77777777">
      <w:pPr>
        <w:rPr>
          <w:rFonts w:asciiTheme="majorHAnsi" w:hAnsiTheme="majorHAnsi"/>
          <w:b/>
          <w:bCs/>
        </w:rPr>
      </w:pPr>
    </w:p>
    <w:p w:rsidRPr="005A593A" w:rsidR="005A593A" w:rsidP="005A593A" w:rsidRDefault="005A593A" w14:paraId="3557BE7C" w14:textId="77216C13">
      <w:pPr>
        <w:rPr>
          <w:rFonts w:asciiTheme="majorHAnsi" w:hAnsiTheme="majorHAnsi"/>
        </w:rPr>
      </w:pPr>
      <w:r w:rsidRPr="005A593A">
        <w:rPr>
          <w:rFonts w:asciiTheme="majorHAnsi" w:hAnsiTheme="majorHAnsi"/>
        </w:rPr>
        <w:t>Un sistema de control de llaves en hoteles hace referencia a las políticas y procedimientos que indican cómo se emiten, rastrean y almacenan las llaves dentro de la propiedad.</w:t>
      </w:r>
    </w:p>
    <w:p w:rsidRPr="005A593A" w:rsidR="005A593A" w:rsidP="005A593A" w:rsidRDefault="005A593A" w14:paraId="583C0F1C" w14:textId="77777777">
      <w:pPr>
        <w:rPr>
          <w:rFonts w:asciiTheme="majorHAnsi" w:hAnsiTheme="majorHAnsi"/>
        </w:rPr>
      </w:pPr>
    </w:p>
    <w:p w:rsidRPr="005A593A" w:rsidR="005A593A" w:rsidP="005A593A" w:rsidRDefault="005A593A" w14:paraId="02336B86" w14:textId="578BE137">
      <w:pPr>
        <w:rPr>
          <w:rFonts w:asciiTheme="majorHAnsi" w:hAnsiTheme="majorHAnsi"/>
        </w:rPr>
      </w:pPr>
      <w:r w:rsidRPr="005A593A">
        <w:rPr>
          <w:rFonts w:asciiTheme="majorHAnsi" w:hAnsiTheme="majorHAnsi"/>
        </w:rPr>
        <w:t>El método más común de control de llaves consiste en el uso de cerraduras en las puertas con registro electrónico, que registra la entrada y salida de una habitación. De esta forma, los hoteles pueden supervisar la ocupación de la habitación en todo momento, garantizando que nadie exceda la estancia reservada.</w:t>
      </w:r>
    </w:p>
    <w:p w:rsidRPr="005A593A" w:rsidR="005A593A" w:rsidP="005A593A" w:rsidRDefault="005A593A" w14:paraId="2C4BE874" w14:textId="77777777">
      <w:pPr>
        <w:rPr>
          <w:rFonts w:asciiTheme="majorHAnsi" w:hAnsiTheme="majorHAnsi"/>
        </w:rPr>
      </w:pPr>
    </w:p>
    <w:p w:rsidRPr="005A593A" w:rsidR="005A593A" w:rsidP="005A593A" w:rsidRDefault="005A593A" w14:paraId="09B0AA4E" w14:textId="77777777">
      <w:pPr>
        <w:rPr>
          <w:rFonts w:asciiTheme="majorHAnsi" w:hAnsiTheme="majorHAnsi"/>
        </w:rPr>
      </w:pPr>
      <w:r w:rsidRPr="005A593A">
        <w:rPr>
          <w:rFonts w:asciiTheme="majorHAnsi" w:hAnsiTheme="majorHAnsi"/>
        </w:rPr>
        <w:t>Además, en lugar de llaves tradicionales, algunos hoteles utilizan tarjetas electrónicas con chip RFID. Estos chips son leídos por un sensor en el marco de la puerta y, al acercarse a la habitación, la puerta se desbloquea automáticamente si el sistema de gestión ha autorizado el acceso, agilizando el proceso de registro en comparación con esperar a que un miembro del personal abra la puerta con una llave tradicional.</w:t>
      </w:r>
    </w:p>
    <w:p w:rsidRPr="005A593A" w:rsidR="005A593A" w:rsidP="005A593A" w:rsidRDefault="005A593A" w14:paraId="52569053" w14:textId="7E6A252D">
      <w:pPr>
        <w:rPr>
          <w:rFonts w:asciiTheme="majorHAnsi" w:hAnsiTheme="majorHAnsi"/>
        </w:rPr>
      </w:pPr>
    </w:p>
    <w:p w:rsidRPr="005A593A" w:rsidR="005A593A" w:rsidP="005A593A" w:rsidRDefault="005A593A" w14:paraId="7112B7DB" w14:textId="6145B910">
      <w:pPr>
        <w:pStyle w:val="Ttulo1"/>
        <w:numPr>
          <w:ilvl w:val="0"/>
          <w:numId w:val="0"/>
        </w:numPr>
        <w:ind w:left="360" w:hanging="360"/>
        <w:rPr>
          <w:rFonts w:asciiTheme="majorHAnsi" w:hAnsiTheme="majorHAnsi"/>
          <w:szCs w:val="22"/>
        </w:rPr>
      </w:pPr>
      <w:bookmarkStart w:name="_Toc200357444" w:id="28"/>
      <w:r w:rsidRPr="005A593A">
        <w:rPr>
          <w:rFonts w:asciiTheme="majorHAnsi" w:hAnsiTheme="majorHAnsi"/>
          <w:szCs w:val="22"/>
        </w:rPr>
        <w:t>7.1 Procedimiento</w:t>
      </w:r>
      <w:bookmarkEnd w:id="28"/>
    </w:p>
    <w:p w:rsidRPr="005A593A" w:rsidR="005A593A" w:rsidP="005A593A" w:rsidRDefault="005A593A" w14:paraId="4AD975DA" w14:textId="77777777">
      <w:pPr>
        <w:rPr>
          <w:rFonts w:asciiTheme="majorHAnsi" w:hAnsiTheme="majorHAnsi"/>
          <w:b/>
          <w:bCs/>
        </w:rPr>
      </w:pPr>
    </w:p>
    <w:p w:rsidRPr="005A593A" w:rsidR="005A593A" w:rsidP="005A593A" w:rsidRDefault="005A593A" w14:paraId="7624396D" w14:textId="77777777">
      <w:pPr>
        <w:rPr>
          <w:rFonts w:asciiTheme="majorHAnsi" w:hAnsiTheme="majorHAnsi"/>
        </w:rPr>
      </w:pPr>
      <w:r w:rsidRPr="005A593A">
        <w:rPr>
          <w:rFonts w:asciiTheme="majorHAnsi" w:hAnsiTheme="majorHAnsi"/>
        </w:rPr>
        <w:t>El procedimiento general para el control de llaves en la recepción de un establecimiento de alojamiento incluye los siguientes pasos:</w:t>
      </w:r>
    </w:p>
    <w:p w:rsidRPr="005A593A" w:rsidR="005A593A" w:rsidP="005A593A" w:rsidRDefault="005A593A" w14:paraId="66BC07F3" w14:textId="77777777">
      <w:pPr>
        <w:numPr>
          <w:ilvl w:val="0"/>
          <w:numId w:val="47"/>
        </w:numPr>
        <w:rPr>
          <w:rFonts w:asciiTheme="majorHAnsi" w:hAnsiTheme="majorHAnsi"/>
        </w:rPr>
      </w:pPr>
      <w:r w:rsidRPr="005A593A">
        <w:rPr>
          <w:rFonts w:asciiTheme="majorHAnsi" w:hAnsiTheme="majorHAnsi"/>
        </w:rPr>
        <w:t>Al momento del registro (</w:t>
      </w:r>
      <w:proofErr w:type="spellStart"/>
      <w:r w:rsidRPr="005A593A">
        <w:rPr>
          <w:rFonts w:asciiTheme="majorHAnsi" w:hAnsiTheme="majorHAnsi"/>
          <w:i/>
          <w:iCs/>
        </w:rPr>
        <w:t>check</w:t>
      </w:r>
      <w:proofErr w:type="spellEnd"/>
      <w:r w:rsidRPr="005A593A">
        <w:rPr>
          <w:rFonts w:asciiTheme="majorHAnsi" w:hAnsiTheme="majorHAnsi"/>
          <w:i/>
          <w:iCs/>
        </w:rPr>
        <w:t>-in</w:t>
      </w:r>
      <w:r w:rsidRPr="005A593A">
        <w:rPr>
          <w:rFonts w:asciiTheme="majorHAnsi" w:hAnsiTheme="majorHAnsi"/>
        </w:rPr>
        <w:t>), el recepcionista asigna una habitación al huésped.</w:t>
      </w:r>
    </w:p>
    <w:p w:rsidRPr="005A593A" w:rsidR="005A593A" w:rsidP="005A593A" w:rsidRDefault="005A593A" w14:paraId="5689F122" w14:textId="77777777">
      <w:pPr>
        <w:numPr>
          <w:ilvl w:val="0"/>
          <w:numId w:val="47"/>
        </w:numPr>
        <w:rPr>
          <w:rFonts w:asciiTheme="majorHAnsi" w:hAnsiTheme="majorHAnsi"/>
        </w:rPr>
      </w:pPr>
      <w:r w:rsidRPr="005A593A">
        <w:rPr>
          <w:rFonts w:asciiTheme="majorHAnsi" w:hAnsiTheme="majorHAnsi"/>
        </w:rPr>
        <w:t>Se entrega la llave de la habitación al huésped, verificando su identidad mediante la presentación de un documento de identificación.</w:t>
      </w:r>
    </w:p>
    <w:p w:rsidRPr="005A593A" w:rsidR="005A593A" w:rsidP="005A593A" w:rsidRDefault="005A593A" w14:paraId="04F488DC" w14:textId="77777777">
      <w:pPr>
        <w:numPr>
          <w:ilvl w:val="0"/>
          <w:numId w:val="47"/>
        </w:numPr>
        <w:rPr>
          <w:rFonts w:asciiTheme="majorHAnsi" w:hAnsiTheme="majorHAnsi"/>
        </w:rPr>
      </w:pPr>
      <w:r w:rsidRPr="005A593A">
        <w:rPr>
          <w:rFonts w:asciiTheme="majorHAnsi" w:hAnsiTheme="majorHAnsi"/>
        </w:rPr>
        <w:t xml:space="preserve">Se informa al huésped sobre las políticas del hotel respecto a las llaves (por ejemplo, no dejarlas en la puerta, devolverlas al hacer </w:t>
      </w:r>
      <w:proofErr w:type="spellStart"/>
      <w:r w:rsidRPr="005A593A">
        <w:rPr>
          <w:rFonts w:asciiTheme="majorHAnsi" w:hAnsiTheme="majorHAnsi"/>
          <w:i/>
          <w:iCs/>
        </w:rPr>
        <w:t>check-out</w:t>
      </w:r>
      <w:proofErr w:type="spellEnd"/>
      <w:r w:rsidRPr="005A593A">
        <w:rPr>
          <w:rFonts w:asciiTheme="majorHAnsi" w:hAnsiTheme="majorHAnsi"/>
        </w:rPr>
        <w:t>).</w:t>
      </w:r>
    </w:p>
    <w:p w:rsidRPr="005A593A" w:rsidR="005A593A" w:rsidP="005A593A" w:rsidRDefault="005A593A" w14:paraId="34331BCA" w14:textId="77777777">
      <w:pPr>
        <w:numPr>
          <w:ilvl w:val="0"/>
          <w:numId w:val="47"/>
        </w:numPr>
        <w:rPr>
          <w:rFonts w:asciiTheme="majorHAnsi" w:hAnsiTheme="majorHAnsi"/>
        </w:rPr>
      </w:pPr>
      <w:r w:rsidRPr="005A593A">
        <w:rPr>
          <w:rFonts w:asciiTheme="majorHAnsi" w:hAnsiTheme="majorHAnsi"/>
        </w:rPr>
        <w:t>En algunos sistemas, se registra la entrega de la llave al huésped en un sistema informático o en un libro de registro.</w:t>
      </w:r>
    </w:p>
    <w:p w:rsidRPr="005A593A" w:rsidR="005A593A" w:rsidP="005A593A" w:rsidRDefault="005A593A" w14:paraId="27BDF33E" w14:textId="77777777">
      <w:pPr>
        <w:numPr>
          <w:ilvl w:val="0"/>
          <w:numId w:val="47"/>
        </w:numPr>
        <w:rPr>
          <w:rFonts w:asciiTheme="majorHAnsi" w:hAnsiTheme="majorHAnsi"/>
        </w:rPr>
      </w:pPr>
      <w:r w:rsidRPr="005A593A">
        <w:rPr>
          <w:rFonts w:asciiTheme="majorHAnsi" w:hAnsiTheme="majorHAnsi"/>
        </w:rPr>
        <w:t>Las llaves de repuesto y las llaves maestras (que abren todas o varias habitaciones) deben mantenerse en un lugar seguro y de acceso restringido, generalmente bajo custodia directa del personal de recepción o de gerencia.</w:t>
      </w:r>
    </w:p>
    <w:p w:rsidRPr="005A593A" w:rsidR="005A593A" w:rsidP="005A593A" w:rsidRDefault="005A593A" w14:paraId="3D2969B7" w14:textId="77777777">
      <w:pPr>
        <w:numPr>
          <w:ilvl w:val="0"/>
          <w:numId w:val="47"/>
        </w:numPr>
        <w:rPr>
          <w:rFonts w:asciiTheme="majorHAnsi" w:hAnsiTheme="majorHAnsi"/>
        </w:rPr>
      </w:pPr>
      <w:r w:rsidRPr="005A593A">
        <w:rPr>
          <w:rFonts w:asciiTheme="majorHAnsi" w:hAnsiTheme="majorHAnsi"/>
        </w:rPr>
        <w:t>Se lleva un registro estricto de quién tiene acceso a estas llaves maestras y cuándo se utilizan.</w:t>
      </w:r>
    </w:p>
    <w:p w:rsidRPr="005A593A" w:rsidR="005A593A" w:rsidP="005A593A" w:rsidRDefault="005A593A" w14:paraId="78C9634D" w14:textId="77777777">
      <w:pPr>
        <w:numPr>
          <w:ilvl w:val="0"/>
          <w:numId w:val="47"/>
        </w:numPr>
        <w:rPr>
          <w:rFonts w:asciiTheme="majorHAnsi" w:hAnsiTheme="majorHAnsi"/>
        </w:rPr>
      </w:pPr>
      <w:r w:rsidRPr="005A593A">
        <w:rPr>
          <w:rFonts w:asciiTheme="majorHAnsi" w:hAnsiTheme="majorHAnsi"/>
        </w:rPr>
        <w:t>Si un huésped solicita una llave adicional, se debe verificar la identidad de la persona que la solicita y registrar la entrega.</w:t>
      </w:r>
    </w:p>
    <w:p w:rsidRPr="005A593A" w:rsidR="005A593A" w:rsidP="005A593A" w:rsidRDefault="005A593A" w14:paraId="60F3684C" w14:textId="77777777">
      <w:pPr>
        <w:numPr>
          <w:ilvl w:val="0"/>
          <w:numId w:val="47"/>
        </w:numPr>
        <w:rPr>
          <w:rFonts w:asciiTheme="majorHAnsi" w:hAnsiTheme="majorHAnsi"/>
        </w:rPr>
      </w:pPr>
      <w:r w:rsidRPr="005A593A">
        <w:rPr>
          <w:rFonts w:asciiTheme="majorHAnsi" w:hAnsiTheme="majorHAnsi"/>
        </w:rPr>
        <w:t>En caso de pérdida de la llave por parte del huésped, se debe seguir un protocolo específico (por ejemplo, desactivar la llave perdida, entregar una nueva llave y, en algunos casos, cobrar una tarifa por la pérdida).</w:t>
      </w:r>
    </w:p>
    <w:p w:rsidRPr="005A593A" w:rsidR="005A593A" w:rsidP="005A593A" w:rsidRDefault="005A593A" w14:paraId="1EE9F532" w14:textId="77777777">
      <w:pPr>
        <w:rPr>
          <w:rFonts w:asciiTheme="majorHAnsi" w:hAnsiTheme="majorHAnsi"/>
        </w:rPr>
      </w:pPr>
    </w:p>
    <w:p w:rsidRPr="005A593A" w:rsidR="00FF258C" w:rsidP="0057479C" w:rsidRDefault="00D376E1" w14:paraId="00000070" w14:textId="603AEB30">
      <w:pPr>
        <w:pStyle w:val="Ttulo1"/>
        <w:numPr>
          <w:ilvl w:val="0"/>
          <w:numId w:val="10"/>
        </w:numPr>
        <w:rPr>
          <w:rFonts w:asciiTheme="majorHAnsi" w:hAnsiTheme="majorHAnsi"/>
          <w:b w:val="0"/>
          <w:szCs w:val="22"/>
        </w:rPr>
      </w:pPr>
      <w:bookmarkStart w:name="_Toc200357445" w:id="29"/>
      <w:r w:rsidRPr="005A593A">
        <w:rPr>
          <w:rFonts w:asciiTheme="majorHAnsi" w:hAnsiTheme="majorHAnsi"/>
          <w:szCs w:val="22"/>
        </w:rPr>
        <w:t>SÍNTESIS</w:t>
      </w:r>
      <w:bookmarkEnd w:id="29"/>
      <w:r w:rsidRPr="005A593A">
        <w:rPr>
          <w:rFonts w:asciiTheme="majorHAnsi" w:hAnsiTheme="majorHAnsi"/>
          <w:szCs w:val="22"/>
        </w:rPr>
        <w:t xml:space="preserve"> </w:t>
      </w:r>
    </w:p>
    <w:p w:rsidRPr="005A593A" w:rsidR="00FF258C" w:rsidP="5BD365AB" w:rsidRDefault="005A593A" w14:paraId="00000071" w14:textId="4051BDD9">
      <w:pPr>
        <w:pStyle w:val="Normal0"/>
        <w:rPr>
          <w:rFonts w:ascii="Calibri" w:hAnsi="Calibri" w:asciiTheme="majorAscii" w:hAnsiTheme="majorAscii"/>
        </w:rPr>
      </w:pPr>
      <w:r w:rsidRPr="5BD365AB" w:rsidR="005A593A">
        <w:rPr>
          <w:rFonts w:ascii="Calibri" w:hAnsi="Calibri" w:asciiTheme="majorAscii" w:hAnsiTheme="majorAscii"/>
        </w:rPr>
        <w:t xml:space="preserve">La guía </w:t>
      </w:r>
      <w:commentRangeStart w:id="30"/>
      <w:r w:rsidRPr="5BD365AB" w:rsidR="005A593A">
        <w:rPr>
          <w:rFonts w:ascii="Calibri" w:hAnsi="Calibri" w:asciiTheme="majorAscii" w:hAnsiTheme="majorAscii"/>
        </w:rPr>
        <w:t>práctica</w:t>
      </w:r>
      <w:commentRangeEnd w:id="30"/>
      <w:r>
        <w:rPr>
          <w:rStyle w:val="CommentReference"/>
        </w:rPr>
        <w:commentReference w:id="30"/>
      </w:r>
      <w:r w:rsidRPr="5BD365AB" w:rsidR="005A593A">
        <w:rPr>
          <w:rFonts w:ascii="Calibri" w:hAnsi="Calibri" w:asciiTheme="majorAscii" w:hAnsiTheme="majorAscii"/>
        </w:rPr>
        <w:t xml:space="preserve"> del procedimiento de </w:t>
      </w:r>
      <w:r w:rsidRPr="5BD365AB" w:rsidR="005A593A">
        <w:rPr>
          <w:rFonts w:ascii="Calibri" w:hAnsi="Calibri" w:asciiTheme="majorAscii" w:hAnsiTheme="majorAscii"/>
          <w:i w:val="1"/>
          <w:iCs w:val="1"/>
        </w:rPr>
        <w:t>check</w:t>
      </w:r>
      <w:r w:rsidRPr="5BD365AB" w:rsidR="005A593A">
        <w:rPr>
          <w:rFonts w:ascii="Calibri" w:hAnsi="Calibri" w:asciiTheme="majorAscii" w:hAnsiTheme="majorAscii"/>
          <w:i w:val="1"/>
          <w:iCs w:val="1"/>
        </w:rPr>
        <w:t>-in</w:t>
      </w:r>
      <w:r w:rsidRPr="5BD365AB" w:rsidR="005A593A">
        <w:rPr>
          <w:rFonts w:ascii="Calibri" w:hAnsi="Calibri" w:asciiTheme="majorAscii" w:hAnsiTheme="majorAscii"/>
        </w:rPr>
        <w:t xml:space="preserve"> nos proporciona conocimientos importantes y prácticos, como el protocolo de presentación personal e imagen dentro de la recepción, el servicio al cliente durante la ejecución del turno, el procedimiento para el manejo de la bitácora, el paso a paso en el proceso de </w:t>
      </w:r>
      <w:r w:rsidRPr="5BD365AB" w:rsidR="005A593A">
        <w:rPr>
          <w:rFonts w:ascii="Calibri" w:hAnsi="Calibri" w:asciiTheme="majorAscii" w:hAnsiTheme="majorAscii"/>
          <w:i w:val="1"/>
          <w:iCs w:val="1"/>
        </w:rPr>
        <w:t>check</w:t>
      </w:r>
      <w:r w:rsidRPr="5BD365AB" w:rsidR="005A593A">
        <w:rPr>
          <w:rFonts w:ascii="Calibri" w:hAnsi="Calibri" w:asciiTheme="majorAscii" w:hAnsiTheme="majorAscii"/>
          <w:i w:val="1"/>
          <w:iCs w:val="1"/>
        </w:rPr>
        <w:t>-in</w:t>
      </w:r>
      <w:r w:rsidRPr="5BD365AB" w:rsidR="005A593A">
        <w:rPr>
          <w:rFonts w:ascii="Calibri" w:hAnsi="Calibri" w:asciiTheme="majorAscii" w:hAnsiTheme="majorAscii"/>
        </w:rPr>
        <w:t xml:space="preserve">, la información adecuada para el registro de los datos del huésped en el sistema de información de alojamiento turístico y en la tarjeta de registro de alojamiento, así como el conocimiento de la normativa de protección de datos y de la </w:t>
      </w:r>
      <w:commentRangeStart w:id="1716463630"/>
      <w:r w:rsidRPr="5BD365AB" w:rsidR="005A593A">
        <w:rPr>
          <w:rFonts w:ascii="Calibri" w:hAnsi="Calibri" w:asciiTheme="majorAscii" w:hAnsiTheme="majorAscii"/>
        </w:rPr>
        <w:t>ESCCNNA</w:t>
      </w:r>
      <w:commentRangeEnd w:id="1716463630"/>
      <w:r>
        <w:rPr>
          <w:rStyle w:val="CommentReference"/>
        </w:rPr>
        <w:commentReference w:id="1716463630"/>
      </w:r>
      <w:r w:rsidRPr="5BD365AB" w:rsidR="005A593A">
        <w:rPr>
          <w:rFonts w:ascii="Calibri" w:hAnsi="Calibri" w:asciiTheme="majorAscii" w:hAnsiTheme="majorAscii"/>
        </w:rPr>
        <w:t>. Además, ofrece información sobre el procedimiento en el sistema de control de llaves.</w:t>
      </w:r>
    </w:p>
    <w:p w:rsidRPr="005A593A" w:rsidR="00FF258C" w:rsidRDefault="00FF258C" w14:paraId="00000073" w14:textId="77777777">
      <w:pPr>
        <w:pStyle w:val="Normal0"/>
        <w:rPr>
          <w:rFonts w:asciiTheme="majorHAnsi" w:hAnsiTheme="majorHAnsi"/>
          <w:color w:val="948A54"/>
        </w:rPr>
      </w:pPr>
    </w:p>
    <w:p w:rsidR="0057479C" w:rsidRDefault="005A593A" w14:paraId="6E9BAE92" w14:noSpellErr="1" w14:textId="4714E800">
      <w:pPr>
        <w:pStyle w:val="Normal0"/>
      </w:pPr>
    </w:p>
    <w:p w:rsidR="0057479C" w:rsidRDefault="0057479C" w14:paraId="39B7A6DD" w14:textId="77777777">
      <w:pPr>
        <w:pStyle w:val="Normal0"/>
        <w:rPr>
          <w:color w:val="948A54"/>
          <w:sz w:val="20"/>
          <w:szCs w:val="20"/>
        </w:rPr>
      </w:pPr>
    </w:p>
    <w:p w:rsidR="0057479C" w:rsidRDefault="0057479C" w14:paraId="0C9C3F16" w14:textId="77777777">
      <w:pPr>
        <w:pStyle w:val="Normal0"/>
        <w:rPr>
          <w:color w:val="948A54"/>
          <w:sz w:val="20"/>
          <w:szCs w:val="20"/>
        </w:rPr>
      </w:pPr>
    </w:p>
    <w:p w:rsidR="0057479C" w:rsidP="5BD365AB" w:rsidRDefault="005A593A" w14:paraId="1468AB34" w14:textId="5FDBB119">
      <w:pPr/>
      <w:r w:rsidR="68EA2307">
        <w:drawing>
          <wp:inline wp14:editId="60FC0BF8" wp14:anchorId="2AEE5054">
            <wp:extent cx="6343650" cy="3495675"/>
            <wp:effectExtent l="0" t="0" r="0" b="0"/>
            <wp:docPr id="1131451108" name="" title=""/>
            <wp:cNvGraphicFramePr>
              <a:graphicFrameLocks noChangeAspect="1"/>
            </wp:cNvGraphicFramePr>
            <a:graphic>
              <a:graphicData uri="http://schemas.openxmlformats.org/drawingml/2006/picture">
                <pic:pic>
                  <pic:nvPicPr>
                    <pic:cNvPr id="0" name=""/>
                    <pic:cNvPicPr/>
                  </pic:nvPicPr>
                  <pic:blipFill>
                    <a:blip r:embed="R682e7466b5d6424c">
                      <a:extLst>
                        <a:ext xmlns:a="http://schemas.openxmlformats.org/drawingml/2006/main" uri="{28A0092B-C50C-407E-A947-70E740481C1C}">
                          <a14:useLocalDpi val="0"/>
                        </a:ext>
                      </a:extLst>
                    </a:blip>
                    <a:stretch>
                      <a:fillRect/>
                    </a:stretch>
                  </pic:blipFill>
                  <pic:spPr>
                    <a:xfrm>
                      <a:off x="0" y="0"/>
                      <a:ext cx="6343650" cy="3495675"/>
                    </a:xfrm>
                    <a:prstGeom prst="rect">
                      <a:avLst/>
                    </a:prstGeom>
                  </pic:spPr>
                </pic:pic>
              </a:graphicData>
            </a:graphic>
          </wp:inline>
        </w:drawing>
      </w:r>
    </w:p>
    <w:p w:rsidRPr="0057479C" w:rsidR="0057479C" w:rsidRDefault="0057479C" w14:paraId="619363F1" w14:textId="77777777">
      <w:pPr>
        <w:pStyle w:val="Normal0"/>
        <w:rPr>
          <w:color w:val="948A54"/>
          <w:sz w:val="20"/>
          <w:szCs w:val="20"/>
        </w:rPr>
      </w:pPr>
    </w:p>
    <w:p w:rsidRPr="0057479C" w:rsidR="00FF258C" w:rsidRDefault="00FF258C" w14:paraId="00000074" w14:textId="77777777">
      <w:pPr>
        <w:pStyle w:val="Normal0"/>
        <w:rPr>
          <w:color w:val="948A54"/>
          <w:sz w:val="20"/>
          <w:szCs w:val="20"/>
        </w:rPr>
      </w:pPr>
    </w:p>
    <w:p w:rsidRPr="0057479C" w:rsidR="00FF258C" w:rsidP="0057479C" w:rsidRDefault="00D376E1" w14:paraId="00000075" w14:textId="0FAF619C">
      <w:pPr>
        <w:pStyle w:val="Ttulo1"/>
        <w:numPr>
          <w:ilvl w:val="0"/>
          <w:numId w:val="10"/>
        </w:numPr>
        <w:rPr>
          <w:sz w:val="20"/>
          <w:szCs w:val="20"/>
        </w:rPr>
      </w:pPr>
      <w:bookmarkStart w:name="_Toc200357446" w:id="31"/>
      <w:r w:rsidRPr="0057479C">
        <w:rPr>
          <w:sz w:val="20"/>
          <w:szCs w:val="20"/>
        </w:rPr>
        <w:t>ACTIVIDADES DIDÁCTICAS</w:t>
      </w:r>
      <w:bookmarkEnd w:id="31"/>
      <w:r w:rsidRPr="0057479C">
        <w:rPr>
          <w:sz w:val="20"/>
          <w:szCs w:val="20"/>
        </w:rPr>
        <w:t xml:space="preserve"> </w:t>
      </w:r>
    </w:p>
    <w:p w:rsidRPr="0057479C" w:rsidR="00FF258C" w:rsidRDefault="00FF258C" w14:paraId="00000076" w14:textId="77777777">
      <w:pPr>
        <w:pStyle w:val="Normal0"/>
        <w:ind w:left="426"/>
        <w:jc w:val="both"/>
        <w:rPr>
          <w:color w:val="7F7F7F"/>
          <w:sz w:val="20"/>
          <w:szCs w:val="20"/>
        </w:rPr>
      </w:pPr>
    </w:p>
    <w:p w:rsidRPr="0057479C" w:rsidR="00FF258C" w:rsidRDefault="00FF258C" w14:paraId="0000007E" w14:textId="77777777">
      <w:pPr>
        <w:pStyle w:val="Normal0"/>
        <w:ind w:left="426"/>
        <w:jc w:val="both"/>
        <w:rPr>
          <w:color w:val="7F7F7F"/>
          <w:sz w:val="20"/>
          <w:szCs w:val="20"/>
        </w:rPr>
      </w:pPr>
    </w:p>
    <w:p w:rsidRPr="0057479C" w:rsidR="00FF258C" w:rsidP="005A593A" w:rsidRDefault="00FF258C" w14:paraId="0000008A" w14:textId="77777777">
      <w:pPr>
        <w:pStyle w:val="Normal0"/>
        <w:jc w:val="both"/>
        <w:rPr>
          <w:color w:val="7F7F7F"/>
          <w:sz w:val="20"/>
          <w:szCs w:val="20"/>
        </w:rPr>
      </w:pPr>
    </w:p>
    <w:p w:rsidRPr="0057479C" w:rsidR="00FF258C" w:rsidRDefault="00FF258C" w14:paraId="0000008B" w14:textId="77777777">
      <w:pPr>
        <w:pStyle w:val="Normal0"/>
        <w:rPr>
          <w:b/>
          <w:sz w:val="20"/>
          <w:szCs w:val="20"/>
          <w:u w:val="single"/>
        </w:rPr>
      </w:pPr>
    </w:p>
    <w:p w:rsidRPr="0057479C" w:rsidR="00FF258C" w:rsidRDefault="00D376E1" w14:paraId="0000008C" w14:textId="77777777">
      <w:pPr>
        <w:pStyle w:val="Normal0"/>
        <w:rPr>
          <w:b/>
          <w:sz w:val="20"/>
          <w:szCs w:val="20"/>
        </w:rPr>
      </w:pPr>
      <w:r w:rsidRPr="0057479C">
        <w:rPr>
          <w:sz w:val="20"/>
          <w:szCs w:val="20"/>
        </w:rPr>
        <w:br w:type="page"/>
      </w:r>
    </w:p>
    <w:p w:rsidRPr="0057479C" w:rsidR="00FF258C" w:rsidP="0057479C" w:rsidRDefault="00D376E1" w14:paraId="0000008D" w14:textId="585D8381">
      <w:pPr>
        <w:pStyle w:val="Ttulo1"/>
        <w:numPr>
          <w:ilvl w:val="0"/>
          <w:numId w:val="10"/>
        </w:numPr>
        <w:rPr>
          <w:b w:val="0"/>
          <w:bCs/>
          <w:sz w:val="20"/>
          <w:szCs w:val="20"/>
        </w:rPr>
      </w:pPr>
      <w:bookmarkStart w:name="_Toc200357447" w:id="32"/>
      <w:r w:rsidRPr="0057479C">
        <w:rPr>
          <w:bCs/>
          <w:sz w:val="20"/>
          <w:szCs w:val="20"/>
        </w:rPr>
        <w:t>MATERIAL COMPLEMENTARIO</w:t>
      </w:r>
      <w:bookmarkEnd w:id="32"/>
      <w:r w:rsidRPr="0057479C" w:rsidR="0057479C">
        <w:rPr>
          <w:bCs/>
          <w:sz w:val="20"/>
          <w:szCs w:val="20"/>
        </w:rPr>
        <w:t xml:space="preserve">  </w:t>
      </w:r>
    </w:p>
    <w:p w:rsidRPr="0057479C"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7479C"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7479C" w:rsidR="00FF258C" w:rsidTr="5F5DF7B6" w14:paraId="18C53E35" w14:textId="77777777">
        <w:trPr>
          <w:trHeight w:val="658"/>
        </w:trPr>
        <w:tc>
          <w:tcPr>
            <w:tcW w:w="2517" w:type="dxa"/>
            <w:shd w:val="clear" w:color="auto" w:fill="F9CB9C"/>
            <w:tcMar>
              <w:top w:w="100" w:type="dxa"/>
              <w:left w:w="100" w:type="dxa"/>
              <w:bottom w:w="100" w:type="dxa"/>
              <w:right w:w="100" w:type="dxa"/>
            </w:tcMar>
            <w:vAlign w:val="center"/>
          </w:tcPr>
          <w:p w:rsidRPr="0057479C" w:rsidR="00FF258C" w:rsidRDefault="00D376E1" w14:paraId="00000090" w14:textId="77777777">
            <w:pPr>
              <w:pStyle w:val="Normal0"/>
              <w:jc w:val="center"/>
              <w:rPr>
                <w:sz w:val="20"/>
                <w:szCs w:val="20"/>
              </w:rPr>
            </w:pPr>
            <w:r w:rsidRPr="0057479C">
              <w:rPr>
                <w:sz w:val="20"/>
                <w:szCs w:val="20"/>
              </w:rPr>
              <w:t>Tema</w:t>
            </w:r>
          </w:p>
        </w:tc>
        <w:tc>
          <w:tcPr>
            <w:tcW w:w="2517" w:type="dxa"/>
            <w:shd w:val="clear" w:color="auto" w:fill="F9CB9C"/>
            <w:tcMar>
              <w:top w:w="100" w:type="dxa"/>
              <w:left w:w="100" w:type="dxa"/>
              <w:bottom w:w="100" w:type="dxa"/>
              <w:right w:w="100" w:type="dxa"/>
            </w:tcMar>
            <w:vAlign w:val="center"/>
          </w:tcPr>
          <w:p w:rsidRPr="0057479C" w:rsidR="00FF258C" w:rsidRDefault="00D376E1" w14:paraId="00000091" w14:textId="77777777">
            <w:pPr>
              <w:pStyle w:val="Normal0"/>
              <w:jc w:val="center"/>
              <w:rPr>
                <w:color w:val="000000"/>
                <w:sz w:val="20"/>
                <w:szCs w:val="20"/>
              </w:rPr>
            </w:pPr>
            <w:r w:rsidRPr="0057479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2" w14:textId="77777777">
            <w:pPr>
              <w:pStyle w:val="Normal0"/>
              <w:jc w:val="center"/>
              <w:rPr>
                <w:sz w:val="20"/>
                <w:szCs w:val="20"/>
              </w:rPr>
            </w:pPr>
            <w:r w:rsidRPr="0057479C">
              <w:rPr>
                <w:sz w:val="20"/>
                <w:szCs w:val="20"/>
              </w:rPr>
              <w:t>Tipo de material</w:t>
            </w:r>
          </w:p>
          <w:p w:rsidRPr="0057479C" w:rsidR="00FF258C" w:rsidRDefault="00D376E1" w14:paraId="00000093" w14:textId="77777777">
            <w:pPr>
              <w:pStyle w:val="Normal0"/>
              <w:jc w:val="center"/>
              <w:rPr>
                <w:color w:val="000000"/>
                <w:sz w:val="20"/>
                <w:szCs w:val="20"/>
              </w:rPr>
            </w:pPr>
            <w:r w:rsidRPr="0057479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4" w14:textId="77777777">
            <w:pPr>
              <w:pStyle w:val="Normal0"/>
              <w:jc w:val="center"/>
              <w:rPr>
                <w:sz w:val="20"/>
                <w:szCs w:val="20"/>
              </w:rPr>
            </w:pPr>
            <w:r w:rsidRPr="0057479C">
              <w:rPr>
                <w:sz w:val="20"/>
                <w:szCs w:val="20"/>
              </w:rPr>
              <w:t>Enlace del Recurso o</w:t>
            </w:r>
          </w:p>
          <w:p w:rsidRPr="0057479C" w:rsidR="00FF258C" w:rsidRDefault="00D376E1" w14:paraId="00000095" w14:textId="77777777">
            <w:pPr>
              <w:pStyle w:val="Normal0"/>
              <w:jc w:val="center"/>
              <w:rPr>
                <w:color w:val="000000"/>
                <w:sz w:val="20"/>
                <w:szCs w:val="20"/>
              </w:rPr>
            </w:pPr>
            <w:r w:rsidRPr="0057479C">
              <w:rPr>
                <w:sz w:val="20"/>
                <w:szCs w:val="20"/>
              </w:rPr>
              <w:t>Archivo del documento o material</w:t>
            </w:r>
          </w:p>
        </w:tc>
      </w:tr>
      <w:tr w:rsidRPr="0057479C" w:rsidR="000A3493" w:rsidTr="5F5DF7B6" w14:paraId="672A6659" w14:textId="77777777">
        <w:trPr>
          <w:trHeight w:val="182"/>
        </w:trPr>
        <w:tc>
          <w:tcPr>
            <w:tcW w:w="2517" w:type="dxa"/>
            <w:tcMar>
              <w:top w:w="100" w:type="dxa"/>
              <w:left w:w="100" w:type="dxa"/>
              <w:bottom w:w="100" w:type="dxa"/>
              <w:right w:w="100" w:type="dxa"/>
            </w:tcMar>
          </w:tcPr>
          <w:p w:rsidRPr="000A3493" w:rsidR="000A3493" w:rsidP="000A3493" w:rsidRDefault="000A3493" w14:paraId="00000096" w14:textId="2CF5E500">
            <w:pPr>
              <w:pStyle w:val="Normal0"/>
              <w:rPr>
                <w:rFonts w:ascii="Calibri" w:hAnsi="Calibri" w:cs="Calibri"/>
                <w:b w:val="0"/>
                <w:bCs/>
                <w:sz w:val="22"/>
                <w:szCs w:val="22"/>
              </w:rPr>
            </w:pPr>
            <w:r w:rsidRPr="000A3493">
              <w:rPr>
                <w:rFonts w:ascii="Calibri" w:hAnsi="Calibri" w:cs="Calibri"/>
                <w:b w:val="0"/>
                <w:bCs/>
                <w:sz w:val="22"/>
                <w:szCs w:val="22"/>
              </w:rPr>
              <w:t>Tarjeta de Registro de Alojamiento – TRA</w:t>
            </w:r>
            <w:r>
              <w:rPr>
                <w:rFonts w:ascii="Calibri" w:hAnsi="Calibri" w:cs="Calibri"/>
                <w:b w:val="0"/>
                <w:bCs/>
                <w:sz w:val="22"/>
                <w:szCs w:val="22"/>
              </w:rPr>
              <w:t>.</w:t>
            </w:r>
          </w:p>
        </w:tc>
        <w:tc>
          <w:tcPr>
            <w:tcW w:w="2517" w:type="dxa"/>
            <w:tcMar>
              <w:top w:w="100" w:type="dxa"/>
              <w:left w:w="100" w:type="dxa"/>
              <w:bottom w:w="100" w:type="dxa"/>
              <w:right w:w="100" w:type="dxa"/>
            </w:tcMar>
          </w:tcPr>
          <w:p w:rsidRPr="000A3493" w:rsidR="000A3493" w:rsidP="000A3493" w:rsidRDefault="000A3493" w14:paraId="00000097" w14:textId="2C9215E7">
            <w:pPr>
              <w:pStyle w:val="Normal0"/>
              <w:rPr>
                <w:rFonts w:ascii="Calibri" w:hAnsi="Calibri" w:cs="Calibri"/>
                <w:b w:val="0"/>
                <w:bCs/>
                <w:sz w:val="22"/>
                <w:szCs w:val="22"/>
              </w:rPr>
            </w:pPr>
            <w:r w:rsidRPr="000A3493">
              <w:rPr>
                <w:rFonts w:ascii="Calibri" w:hAnsi="Calibri" w:cs="Calibri"/>
                <w:b w:val="0"/>
                <w:bCs/>
                <w:sz w:val="22"/>
                <w:szCs w:val="22"/>
              </w:rPr>
              <w:t>Gómez Gutiérrez, D. F. (2023). Fraudes más recurrentes en la recepción de un hotel.</w:t>
            </w:r>
          </w:p>
          <w:p w:rsidRPr="000A3493" w:rsidR="000A3493" w:rsidP="000A3493" w:rsidRDefault="000A3493" w14:paraId="00000098" w14:textId="77777777">
            <w:pPr>
              <w:pStyle w:val="Normal0"/>
              <w:rPr>
                <w:rFonts w:ascii="Calibri" w:hAnsi="Calibri" w:cs="Calibri"/>
                <w:b w:val="0"/>
                <w:bCs/>
                <w:sz w:val="22"/>
                <w:szCs w:val="22"/>
              </w:rPr>
            </w:pPr>
          </w:p>
        </w:tc>
        <w:tc>
          <w:tcPr>
            <w:tcW w:w="2519" w:type="dxa"/>
            <w:tcMar>
              <w:top w:w="100" w:type="dxa"/>
              <w:left w:w="100" w:type="dxa"/>
              <w:bottom w:w="100" w:type="dxa"/>
              <w:right w:w="100" w:type="dxa"/>
            </w:tcMar>
          </w:tcPr>
          <w:p w:rsidRPr="000A3493" w:rsidR="000A3493" w:rsidP="5F5DF7B6" w:rsidRDefault="23AB3963" w14:paraId="00000099" w14:textId="6B2AC891">
            <w:pPr>
              <w:pStyle w:val="Normal0"/>
              <w:rPr>
                <w:rFonts w:ascii="Calibri" w:hAnsi="Calibri" w:cs="Calibri"/>
                <w:b w:val="0"/>
                <w:sz w:val="22"/>
                <w:szCs w:val="22"/>
              </w:rPr>
            </w:pPr>
            <w:r w:rsidRPr="5F5DF7B6">
              <w:rPr>
                <w:rFonts w:ascii="Calibri" w:hAnsi="Calibri" w:cs="Calibri"/>
                <w:b w:val="0"/>
                <w:sz w:val="22"/>
                <w:szCs w:val="22"/>
              </w:rPr>
              <w:t>PDF</w:t>
            </w:r>
          </w:p>
        </w:tc>
        <w:tc>
          <w:tcPr>
            <w:tcW w:w="2519" w:type="dxa"/>
            <w:tcMar>
              <w:top w:w="100" w:type="dxa"/>
              <w:left w:w="100" w:type="dxa"/>
              <w:bottom w:w="100" w:type="dxa"/>
              <w:right w:w="100" w:type="dxa"/>
            </w:tcMar>
          </w:tcPr>
          <w:p w:rsidRPr="0057479C" w:rsidR="000A3493" w:rsidP="000A3493" w:rsidRDefault="00CF1A76" w14:paraId="0000009A" w14:textId="12FF63AB">
            <w:pPr>
              <w:pStyle w:val="Normal0"/>
              <w:rPr>
                <w:sz w:val="20"/>
                <w:szCs w:val="20"/>
              </w:rPr>
            </w:pPr>
            <w:hyperlink w:history="1" r:id="rId25">
              <w:r w:rsidRPr="000A3493" w:rsidR="000A3493">
                <w:rPr>
                  <w:rStyle w:val="Hipervnculo"/>
                  <w:b w:val="0"/>
                  <w:sz w:val="20"/>
                  <w:szCs w:val="20"/>
                </w:rPr>
                <w:t>https://repository.umng.edu.co/server/api/core/bitstreams/bec22cdb-ec49-4dd3-ab3e-34319f8bd6b6/content</w:t>
              </w:r>
            </w:hyperlink>
          </w:p>
        </w:tc>
      </w:tr>
      <w:tr w:rsidRPr="0057479C" w:rsidR="000A3493" w:rsidTr="5F5DF7B6" w14:paraId="0A37501D" w14:textId="77777777">
        <w:trPr>
          <w:trHeight w:val="385"/>
        </w:trPr>
        <w:tc>
          <w:tcPr>
            <w:tcW w:w="2517" w:type="dxa"/>
            <w:tcMar>
              <w:top w:w="100" w:type="dxa"/>
              <w:left w:w="100" w:type="dxa"/>
              <w:bottom w:w="100" w:type="dxa"/>
              <w:right w:w="100" w:type="dxa"/>
            </w:tcMar>
          </w:tcPr>
          <w:p w:rsidRPr="000A3493" w:rsidR="000A3493" w:rsidP="000A3493" w:rsidRDefault="000A3493" w14:paraId="0000009B" w14:textId="5B63C9F7">
            <w:pPr>
              <w:pStyle w:val="Normal0"/>
              <w:rPr>
                <w:rFonts w:ascii="Calibri" w:hAnsi="Calibri" w:cs="Calibri"/>
                <w:b w:val="0"/>
                <w:bCs/>
                <w:sz w:val="22"/>
                <w:szCs w:val="22"/>
              </w:rPr>
            </w:pPr>
            <w:r w:rsidRPr="000A3493">
              <w:rPr>
                <w:rFonts w:ascii="Calibri" w:hAnsi="Calibri" w:cs="Calibri"/>
                <w:b w:val="0"/>
                <w:bCs/>
                <w:sz w:val="22"/>
                <w:szCs w:val="22"/>
              </w:rPr>
              <w:t>Prevención de la Explotación Sexual Comercial de Niñas, Niños y Adolescentes (ESCCNA)</w:t>
            </w:r>
            <w:r>
              <w:rPr>
                <w:rFonts w:ascii="Calibri" w:hAnsi="Calibri" w:cs="Calibri"/>
                <w:b w:val="0"/>
                <w:bCs/>
                <w:sz w:val="22"/>
                <w:szCs w:val="22"/>
              </w:rPr>
              <w:t>.</w:t>
            </w:r>
          </w:p>
        </w:tc>
        <w:tc>
          <w:tcPr>
            <w:tcW w:w="2517" w:type="dxa"/>
            <w:tcMar>
              <w:top w:w="100" w:type="dxa"/>
              <w:left w:w="100" w:type="dxa"/>
              <w:bottom w:w="100" w:type="dxa"/>
              <w:right w:w="100" w:type="dxa"/>
            </w:tcMar>
          </w:tcPr>
          <w:p w:rsidRPr="000A3493" w:rsidR="000A3493" w:rsidP="000A3493" w:rsidRDefault="000A3493" w14:paraId="0000009C" w14:textId="1A16BF3F">
            <w:pPr>
              <w:pStyle w:val="Normal0"/>
              <w:rPr>
                <w:rFonts w:ascii="Calibri" w:hAnsi="Calibri" w:cs="Calibri"/>
                <w:b w:val="0"/>
                <w:bCs/>
                <w:sz w:val="22"/>
                <w:szCs w:val="22"/>
              </w:rPr>
            </w:pPr>
            <w:proofErr w:type="spellStart"/>
            <w:r w:rsidRPr="000A3493">
              <w:rPr>
                <w:rFonts w:ascii="Calibri" w:hAnsi="Calibri" w:cs="Calibri"/>
                <w:b w:val="0"/>
                <w:bCs/>
                <w:sz w:val="22"/>
                <w:szCs w:val="22"/>
              </w:rPr>
              <w:t>MinTrabajoCol</w:t>
            </w:r>
            <w:proofErr w:type="spellEnd"/>
            <w:r w:rsidRPr="000A3493">
              <w:rPr>
                <w:rFonts w:ascii="Calibri" w:hAnsi="Calibri" w:cs="Calibri"/>
                <w:b w:val="0"/>
                <w:bCs/>
                <w:sz w:val="22"/>
                <w:szCs w:val="22"/>
              </w:rPr>
              <w:t>. (2020, 14 julio). ¿Qué es ESCNNA?</w:t>
            </w:r>
          </w:p>
        </w:tc>
        <w:tc>
          <w:tcPr>
            <w:tcW w:w="2519" w:type="dxa"/>
            <w:tcMar>
              <w:top w:w="100" w:type="dxa"/>
              <w:left w:w="100" w:type="dxa"/>
              <w:bottom w:w="100" w:type="dxa"/>
              <w:right w:w="100" w:type="dxa"/>
            </w:tcMar>
          </w:tcPr>
          <w:p w:rsidRPr="000A3493" w:rsidR="000A3493" w:rsidP="000A3493" w:rsidRDefault="000A3493" w14:paraId="0000009D" w14:textId="4BF3BFD3">
            <w:pPr>
              <w:pStyle w:val="Normal0"/>
              <w:rPr>
                <w:rFonts w:ascii="Calibri" w:hAnsi="Calibri" w:cs="Calibri"/>
                <w:b w:val="0"/>
                <w:bCs/>
                <w:sz w:val="22"/>
                <w:szCs w:val="22"/>
              </w:rPr>
            </w:pPr>
            <w:r w:rsidRPr="000A3493">
              <w:rPr>
                <w:rFonts w:ascii="Calibri" w:hAnsi="Calibri" w:cs="Calibri"/>
                <w:b w:val="0"/>
                <w:bCs/>
                <w:sz w:val="22"/>
                <w:szCs w:val="22"/>
              </w:rPr>
              <w:t>Video</w:t>
            </w:r>
          </w:p>
        </w:tc>
        <w:tc>
          <w:tcPr>
            <w:tcW w:w="2519" w:type="dxa"/>
            <w:tcMar>
              <w:top w:w="100" w:type="dxa"/>
              <w:left w:w="100" w:type="dxa"/>
              <w:bottom w:w="100" w:type="dxa"/>
              <w:right w:w="100" w:type="dxa"/>
            </w:tcMar>
          </w:tcPr>
          <w:p w:rsidRPr="0057479C" w:rsidR="000A3493" w:rsidP="000A3493" w:rsidRDefault="00CF1A76" w14:paraId="0000009E" w14:textId="40C76C7F">
            <w:pPr>
              <w:pStyle w:val="Normal0"/>
              <w:rPr>
                <w:sz w:val="20"/>
                <w:szCs w:val="20"/>
              </w:rPr>
            </w:pPr>
            <w:hyperlink w:history="1" r:id="rId26">
              <w:r w:rsidRPr="000A3493" w:rsidR="000A3493">
                <w:rPr>
                  <w:rStyle w:val="Hipervnculo"/>
                  <w:b w:val="0"/>
                  <w:sz w:val="20"/>
                  <w:szCs w:val="20"/>
                </w:rPr>
                <w:t>https://www.youtube.com/watch?v=BVr-efKdNk0</w:t>
              </w:r>
            </w:hyperlink>
          </w:p>
        </w:tc>
      </w:tr>
    </w:tbl>
    <w:p w:rsidRPr="0057479C" w:rsidR="00FF258C" w:rsidRDefault="00FF258C" w14:paraId="0000009F" w14:textId="77777777">
      <w:pPr>
        <w:pStyle w:val="Normal0"/>
        <w:rPr>
          <w:sz w:val="20"/>
          <w:szCs w:val="20"/>
        </w:rPr>
      </w:pPr>
    </w:p>
    <w:p w:rsidRPr="0057479C" w:rsidR="00FF258C" w:rsidRDefault="00FF258C" w14:paraId="000000A0" w14:textId="77777777">
      <w:pPr>
        <w:pStyle w:val="Normal0"/>
        <w:rPr>
          <w:sz w:val="20"/>
          <w:szCs w:val="20"/>
        </w:rPr>
      </w:pPr>
    </w:p>
    <w:p w:rsidRPr="0057479C" w:rsidR="00FF258C" w:rsidP="0057479C" w:rsidRDefault="00D376E1" w14:paraId="000000A1" w14:textId="23982C7B">
      <w:pPr>
        <w:pStyle w:val="Ttulo1"/>
        <w:numPr>
          <w:ilvl w:val="0"/>
          <w:numId w:val="10"/>
        </w:numPr>
        <w:rPr>
          <w:sz w:val="20"/>
          <w:szCs w:val="20"/>
        </w:rPr>
      </w:pPr>
      <w:bookmarkStart w:name="_Toc200357448" w:id="33"/>
      <w:r w:rsidRPr="0057479C">
        <w:rPr>
          <w:sz w:val="20"/>
          <w:szCs w:val="20"/>
        </w:rPr>
        <w:t>GLOSARIO</w:t>
      </w:r>
      <w:bookmarkEnd w:id="33"/>
    </w:p>
    <w:p w:rsidRPr="0057479C"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5455C7" w:rsidR="00FF258C" w14:paraId="4A65FD8B" w14:textId="77777777">
        <w:trPr>
          <w:trHeight w:val="214"/>
        </w:trPr>
        <w:tc>
          <w:tcPr>
            <w:tcW w:w="2122" w:type="dxa"/>
            <w:shd w:val="clear" w:color="auto" w:fill="F9CB9C"/>
            <w:tcMar>
              <w:top w:w="100" w:type="dxa"/>
              <w:left w:w="100" w:type="dxa"/>
              <w:bottom w:w="100" w:type="dxa"/>
              <w:right w:w="100" w:type="dxa"/>
            </w:tcMar>
          </w:tcPr>
          <w:p w:rsidRPr="005455C7" w:rsidR="00FF258C" w:rsidRDefault="00D376E1" w14:paraId="000000A4" w14:textId="77777777">
            <w:pPr>
              <w:pStyle w:val="Normal0"/>
              <w:jc w:val="center"/>
              <w:rPr>
                <w:rFonts w:ascii="Calibri" w:hAnsi="Calibri" w:cs="Calibri"/>
                <w:b w:val="0"/>
                <w:bCs/>
                <w:color w:val="000000"/>
                <w:sz w:val="22"/>
                <w:szCs w:val="22"/>
              </w:rPr>
            </w:pPr>
            <w:r w:rsidRPr="005455C7">
              <w:rPr>
                <w:rFonts w:ascii="Calibri" w:hAnsi="Calibri" w:cs="Calibri"/>
                <w:b w:val="0"/>
                <w:bCs/>
                <w:sz w:val="22"/>
                <w:szCs w:val="22"/>
              </w:rPr>
              <w:t>TÉRMINO</w:t>
            </w:r>
          </w:p>
        </w:tc>
        <w:tc>
          <w:tcPr>
            <w:tcW w:w="7840" w:type="dxa"/>
            <w:shd w:val="clear" w:color="auto" w:fill="F9CB9C"/>
            <w:tcMar>
              <w:top w:w="100" w:type="dxa"/>
              <w:left w:w="100" w:type="dxa"/>
              <w:bottom w:w="100" w:type="dxa"/>
              <w:right w:w="100" w:type="dxa"/>
            </w:tcMar>
          </w:tcPr>
          <w:p w:rsidRPr="005455C7" w:rsidR="00FF258C" w:rsidRDefault="00D376E1" w14:paraId="000000A5" w14:textId="77777777">
            <w:pPr>
              <w:pStyle w:val="Normal0"/>
              <w:jc w:val="center"/>
              <w:rPr>
                <w:rFonts w:ascii="Calibri" w:hAnsi="Calibri" w:cs="Calibri"/>
                <w:b w:val="0"/>
                <w:bCs/>
                <w:color w:val="000000"/>
                <w:sz w:val="22"/>
                <w:szCs w:val="22"/>
              </w:rPr>
            </w:pPr>
            <w:r w:rsidRPr="005455C7">
              <w:rPr>
                <w:rFonts w:ascii="Calibri" w:hAnsi="Calibri" w:cs="Calibri"/>
                <w:b w:val="0"/>
                <w:bCs/>
                <w:color w:val="000000"/>
                <w:sz w:val="22"/>
                <w:szCs w:val="22"/>
              </w:rPr>
              <w:t>SIGNIFICADO</w:t>
            </w:r>
          </w:p>
        </w:tc>
      </w:tr>
      <w:tr w:rsidRPr="005455C7" w:rsidR="005455C7" w14:paraId="5DAB6C7B" w14:textId="77777777">
        <w:trPr>
          <w:trHeight w:val="253"/>
        </w:trPr>
        <w:tc>
          <w:tcPr>
            <w:tcW w:w="2122" w:type="dxa"/>
            <w:tcMar>
              <w:top w:w="100" w:type="dxa"/>
              <w:left w:w="100" w:type="dxa"/>
              <w:bottom w:w="100" w:type="dxa"/>
              <w:right w:w="100" w:type="dxa"/>
            </w:tcMar>
          </w:tcPr>
          <w:p w:rsidRPr="005455C7" w:rsidR="005455C7" w:rsidP="005455C7" w:rsidRDefault="005455C7" w14:paraId="000000A6" w14:textId="697578D1">
            <w:pPr>
              <w:pStyle w:val="Normal0"/>
              <w:rPr>
                <w:rFonts w:ascii="Calibri" w:hAnsi="Calibri" w:cs="Calibri"/>
                <w:b w:val="0"/>
                <w:bCs/>
                <w:sz w:val="22"/>
                <w:szCs w:val="22"/>
              </w:rPr>
            </w:pPr>
            <w:r w:rsidRPr="005455C7">
              <w:rPr>
                <w:rFonts w:ascii="Calibri" w:hAnsi="Calibri" w:cs="Calibri"/>
                <w:b w:val="0"/>
                <w:bCs/>
                <w:sz w:val="22"/>
                <w:szCs w:val="22"/>
              </w:rPr>
              <w:t>Bitácora</w:t>
            </w:r>
          </w:p>
        </w:tc>
        <w:tc>
          <w:tcPr>
            <w:tcW w:w="7840" w:type="dxa"/>
            <w:tcMar>
              <w:top w:w="100" w:type="dxa"/>
              <w:left w:w="100" w:type="dxa"/>
              <w:bottom w:w="100" w:type="dxa"/>
              <w:right w:w="100" w:type="dxa"/>
            </w:tcMar>
          </w:tcPr>
          <w:p w:rsidRPr="005455C7" w:rsidR="005455C7" w:rsidP="005455C7" w:rsidRDefault="005455C7" w14:paraId="000000A7" w14:textId="5AA8E661">
            <w:pPr>
              <w:pStyle w:val="Normal0"/>
              <w:rPr>
                <w:rFonts w:ascii="Calibri" w:hAnsi="Calibri" w:cs="Calibri"/>
                <w:b w:val="0"/>
                <w:bCs/>
                <w:sz w:val="22"/>
                <w:szCs w:val="22"/>
              </w:rPr>
            </w:pPr>
            <w:r w:rsidRPr="005455C7">
              <w:rPr>
                <w:rFonts w:ascii="Calibri" w:hAnsi="Calibri" w:cs="Calibri"/>
                <w:b w:val="0"/>
                <w:bCs/>
                <w:sz w:val="22"/>
                <w:szCs w:val="22"/>
              </w:rPr>
              <w:t>Libro o registro donde se consignan observaciones, hechos relevantes, novedades y solicitudes ocurridas durante una jornada laboral, especialmente en establecimientos de alojamiento.</w:t>
            </w:r>
          </w:p>
        </w:tc>
      </w:tr>
      <w:tr w:rsidRPr="005455C7" w:rsidR="005455C7" w14:paraId="497A0EEC" w14:textId="77777777">
        <w:trPr>
          <w:trHeight w:val="253"/>
        </w:trPr>
        <w:tc>
          <w:tcPr>
            <w:tcW w:w="2122" w:type="dxa"/>
            <w:tcMar>
              <w:top w:w="100" w:type="dxa"/>
              <w:left w:w="100" w:type="dxa"/>
              <w:bottom w:w="100" w:type="dxa"/>
              <w:right w:w="100" w:type="dxa"/>
            </w:tcMar>
          </w:tcPr>
          <w:p w:rsidRPr="005455C7" w:rsidR="005455C7" w:rsidP="005455C7" w:rsidRDefault="005455C7" w14:paraId="3AE37916" w14:textId="1C9B0C21">
            <w:pPr>
              <w:pStyle w:val="Normal0"/>
              <w:rPr>
                <w:rFonts w:ascii="Calibri" w:hAnsi="Calibri" w:cs="Calibri"/>
                <w:b w:val="0"/>
                <w:bCs/>
                <w:sz w:val="22"/>
                <w:szCs w:val="22"/>
              </w:rPr>
            </w:pPr>
            <w:r w:rsidRPr="005455C7">
              <w:rPr>
                <w:rFonts w:ascii="Calibri" w:hAnsi="Calibri" w:cs="Calibri"/>
                <w:b w:val="0"/>
                <w:bCs/>
                <w:sz w:val="22"/>
                <w:szCs w:val="22"/>
              </w:rPr>
              <w:t>Bitácora de turno</w:t>
            </w:r>
          </w:p>
        </w:tc>
        <w:tc>
          <w:tcPr>
            <w:tcW w:w="7840" w:type="dxa"/>
            <w:tcMar>
              <w:top w:w="100" w:type="dxa"/>
              <w:left w:w="100" w:type="dxa"/>
              <w:bottom w:w="100" w:type="dxa"/>
              <w:right w:w="100" w:type="dxa"/>
            </w:tcMar>
          </w:tcPr>
          <w:p w:rsidRPr="005455C7" w:rsidR="005455C7" w:rsidP="005455C7" w:rsidRDefault="005455C7" w14:paraId="43A91AE8" w14:textId="032D0F41">
            <w:pPr>
              <w:pStyle w:val="Normal0"/>
              <w:rPr>
                <w:rFonts w:ascii="Calibri" w:hAnsi="Calibri" w:cs="Calibri"/>
                <w:b w:val="0"/>
                <w:bCs/>
                <w:sz w:val="22"/>
                <w:szCs w:val="22"/>
              </w:rPr>
            </w:pPr>
            <w:r w:rsidRPr="005455C7">
              <w:rPr>
                <w:rFonts w:ascii="Calibri" w:hAnsi="Calibri" w:cs="Calibri"/>
                <w:b w:val="0"/>
                <w:bCs/>
                <w:sz w:val="22"/>
                <w:szCs w:val="22"/>
              </w:rPr>
              <w:t>Registro donde el personal anota observaciones, novedades y solicitudes ocurridas durante su jornada laboral, para asegurar la continuidad del servicio.</w:t>
            </w:r>
          </w:p>
        </w:tc>
      </w:tr>
      <w:tr w:rsidRPr="005455C7" w:rsidR="005455C7" w14:paraId="524C7371" w14:textId="77777777">
        <w:trPr>
          <w:trHeight w:val="253"/>
        </w:trPr>
        <w:tc>
          <w:tcPr>
            <w:tcW w:w="2122" w:type="dxa"/>
            <w:tcMar>
              <w:top w:w="100" w:type="dxa"/>
              <w:left w:w="100" w:type="dxa"/>
              <w:bottom w:w="100" w:type="dxa"/>
              <w:right w:w="100" w:type="dxa"/>
            </w:tcMar>
          </w:tcPr>
          <w:p w:rsidRPr="005455C7" w:rsidR="005455C7" w:rsidP="005455C7" w:rsidRDefault="005455C7" w14:paraId="269D28A9" w14:textId="72AEEC1B">
            <w:pPr>
              <w:pStyle w:val="Normal0"/>
              <w:rPr>
                <w:rFonts w:ascii="Calibri" w:hAnsi="Calibri" w:cs="Calibri"/>
                <w:b w:val="0"/>
                <w:bCs/>
                <w:i/>
                <w:iCs/>
                <w:sz w:val="22"/>
                <w:szCs w:val="22"/>
              </w:rPr>
            </w:pPr>
            <w:proofErr w:type="spellStart"/>
            <w:r w:rsidRPr="005455C7">
              <w:rPr>
                <w:rFonts w:ascii="Calibri" w:hAnsi="Calibri" w:cs="Calibri"/>
                <w:b w:val="0"/>
                <w:bCs/>
                <w:i/>
                <w:iCs/>
                <w:sz w:val="22"/>
                <w:szCs w:val="22"/>
              </w:rPr>
              <w:t>Check</w:t>
            </w:r>
            <w:proofErr w:type="spellEnd"/>
            <w:r w:rsidRPr="005455C7">
              <w:rPr>
                <w:rFonts w:ascii="Calibri" w:hAnsi="Calibri" w:cs="Calibri"/>
                <w:b w:val="0"/>
                <w:bCs/>
                <w:i/>
                <w:iCs/>
                <w:sz w:val="22"/>
                <w:szCs w:val="22"/>
              </w:rPr>
              <w:t>-in</w:t>
            </w:r>
          </w:p>
        </w:tc>
        <w:tc>
          <w:tcPr>
            <w:tcW w:w="7840" w:type="dxa"/>
            <w:tcMar>
              <w:top w:w="100" w:type="dxa"/>
              <w:left w:w="100" w:type="dxa"/>
              <w:bottom w:w="100" w:type="dxa"/>
              <w:right w:w="100" w:type="dxa"/>
            </w:tcMar>
          </w:tcPr>
          <w:p w:rsidRPr="005455C7" w:rsidR="005455C7" w:rsidP="005455C7" w:rsidRDefault="005455C7" w14:paraId="762DB382" w14:textId="3BA4AA31">
            <w:pPr>
              <w:pStyle w:val="Normal0"/>
              <w:rPr>
                <w:rFonts w:ascii="Calibri" w:hAnsi="Calibri" w:cs="Calibri"/>
                <w:b w:val="0"/>
                <w:bCs/>
                <w:sz w:val="22"/>
                <w:szCs w:val="22"/>
              </w:rPr>
            </w:pPr>
            <w:r w:rsidRPr="005455C7">
              <w:rPr>
                <w:rFonts w:ascii="Calibri" w:hAnsi="Calibri" w:cs="Calibri"/>
                <w:b w:val="0"/>
                <w:bCs/>
                <w:sz w:val="22"/>
                <w:szCs w:val="22"/>
              </w:rPr>
              <w:t>Proceso mediante el cual un huésped se registra en un establecimiento de alojamiento. Incluye la verificación de identidad, entrega de documentación y asignación de habitación.</w:t>
            </w:r>
          </w:p>
        </w:tc>
      </w:tr>
      <w:tr w:rsidRPr="005455C7" w:rsidR="005455C7" w14:paraId="5A6A82EF" w14:textId="77777777">
        <w:trPr>
          <w:trHeight w:val="253"/>
        </w:trPr>
        <w:tc>
          <w:tcPr>
            <w:tcW w:w="2122" w:type="dxa"/>
            <w:tcMar>
              <w:top w:w="100" w:type="dxa"/>
              <w:left w:w="100" w:type="dxa"/>
              <w:bottom w:w="100" w:type="dxa"/>
              <w:right w:w="100" w:type="dxa"/>
            </w:tcMar>
          </w:tcPr>
          <w:p w:rsidRPr="005455C7" w:rsidR="005455C7" w:rsidP="005455C7" w:rsidRDefault="005455C7" w14:paraId="16F5C894" w14:textId="3721F73D">
            <w:pPr>
              <w:pStyle w:val="Normal0"/>
              <w:rPr>
                <w:rFonts w:ascii="Calibri" w:hAnsi="Calibri" w:cs="Calibri"/>
                <w:b w:val="0"/>
                <w:bCs/>
                <w:sz w:val="22"/>
                <w:szCs w:val="22"/>
              </w:rPr>
            </w:pPr>
            <w:r w:rsidRPr="005455C7">
              <w:rPr>
                <w:rFonts w:ascii="Calibri" w:hAnsi="Calibri" w:cs="Calibri"/>
                <w:b w:val="0"/>
                <w:bCs/>
                <w:sz w:val="22"/>
                <w:szCs w:val="22"/>
              </w:rPr>
              <w:t>Condiciones del servicio</w:t>
            </w:r>
          </w:p>
        </w:tc>
        <w:tc>
          <w:tcPr>
            <w:tcW w:w="7840" w:type="dxa"/>
            <w:tcMar>
              <w:top w:w="100" w:type="dxa"/>
              <w:left w:w="100" w:type="dxa"/>
              <w:bottom w:w="100" w:type="dxa"/>
              <w:right w:w="100" w:type="dxa"/>
            </w:tcMar>
          </w:tcPr>
          <w:p w:rsidRPr="005455C7" w:rsidR="005455C7" w:rsidP="005455C7" w:rsidRDefault="005455C7" w14:paraId="6E1C9AC6" w14:textId="2D16A60B">
            <w:pPr>
              <w:pStyle w:val="Normal0"/>
              <w:rPr>
                <w:rFonts w:ascii="Calibri" w:hAnsi="Calibri" w:cs="Calibri"/>
                <w:b w:val="0"/>
                <w:bCs/>
                <w:sz w:val="22"/>
                <w:szCs w:val="22"/>
              </w:rPr>
            </w:pPr>
            <w:r w:rsidRPr="005455C7">
              <w:rPr>
                <w:rFonts w:ascii="Calibri" w:hAnsi="Calibri" w:cs="Calibri"/>
                <w:b w:val="0"/>
                <w:bCs/>
                <w:sz w:val="22"/>
                <w:szCs w:val="22"/>
              </w:rPr>
              <w:t>Normas y políticas del establecimiento que regulan el uso de las instalaciones y servicios durante la estadía del huésped.</w:t>
            </w:r>
          </w:p>
        </w:tc>
      </w:tr>
      <w:tr w:rsidRPr="005455C7" w:rsidR="005455C7" w14:paraId="33F90E41" w14:textId="77777777">
        <w:trPr>
          <w:trHeight w:val="253"/>
        </w:trPr>
        <w:tc>
          <w:tcPr>
            <w:tcW w:w="2122" w:type="dxa"/>
            <w:tcMar>
              <w:top w:w="100" w:type="dxa"/>
              <w:left w:w="100" w:type="dxa"/>
              <w:bottom w:w="100" w:type="dxa"/>
              <w:right w:w="100" w:type="dxa"/>
            </w:tcMar>
          </w:tcPr>
          <w:p w:rsidRPr="005455C7" w:rsidR="005455C7" w:rsidP="005455C7" w:rsidRDefault="005455C7" w14:paraId="1498D3B0" w14:textId="58ECC764">
            <w:pPr>
              <w:pStyle w:val="Normal0"/>
              <w:rPr>
                <w:rFonts w:ascii="Calibri" w:hAnsi="Calibri" w:cs="Calibri"/>
                <w:b w:val="0"/>
                <w:bCs/>
                <w:i/>
                <w:iCs/>
                <w:sz w:val="22"/>
                <w:szCs w:val="22"/>
              </w:rPr>
            </w:pPr>
            <w:proofErr w:type="spellStart"/>
            <w:r w:rsidRPr="005455C7">
              <w:rPr>
                <w:rFonts w:ascii="Calibri" w:hAnsi="Calibri" w:cs="Calibri"/>
                <w:b w:val="0"/>
                <w:bCs/>
                <w:i/>
                <w:iCs/>
                <w:sz w:val="22"/>
                <w:szCs w:val="22"/>
              </w:rPr>
              <w:t>Early</w:t>
            </w:r>
            <w:proofErr w:type="spellEnd"/>
            <w:r w:rsidRPr="005455C7">
              <w:rPr>
                <w:rFonts w:ascii="Calibri" w:hAnsi="Calibri" w:cs="Calibri"/>
                <w:b w:val="0"/>
                <w:bCs/>
                <w:i/>
                <w:iCs/>
                <w:sz w:val="22"/>
                <w:szCs w:val="22"/>
              </w:rPr>
              <w:t xml:space="preserve"> </w:t>
            </w:r>
            <w:proofErr w:type="spellStart"/>
            <w:r w:rsidRPr="005455C7">
              <w:rPr>
                <w:rFonts w:ascii="Calibri" w:hAnsi="Calibri" w:cs="Calibri"/>
                <w:b w:val="0"/>
                <w:bCs/>
                <w:i/>
                <w:iCs/>
                <w:sz w:val="22"/>
                <w:szCs w:val="22"/>
              </w:rPr>
              <w:t>check</w:t>
            </w:r>
            <w:proofErr w:type="spellEnd"/>
            <w:r w:rsidRPr="005455C7">
              <w:rPr>
                <w:rFonts w:ascii="Calibri" w:hAnsi="Calibri" w:cs="Calibri"/>
                <w:b w:val="0"/>
                <w:bCs/>
                <w:i/>
                <w:iCs/>
                <w:sz w:val="22"/>
                <w:szCs w:val="22"/>
              </w:rPr>
              <w:t>-in</w:t>
            </w:r>
          </w:p>
        </w:tc>
        <w:tc>
          <w:tcPr>
            <w:tcW w:w="7840" w:type="dxa"/>
            <w:tcMar>
              <w:top w:w="100" w:type="dxa"/>
              <w:left w:w="100" w:type="dxa"/>
              <w:bottom w:w="100" w:type="dxa"/>
              <w:right w:w="100" w:type="dxa"/>
            </w:tcMar>
          </w:tcPr>
          <w:p w:rsidRPr="005455C7" w:rsidR="005455C7" w:rsidP="005455C7" w:rsidRDefault="005455C7" w14:paraId="45FDC846" w14:textId="0EAA278A">
            <w:pPr>
              <w:pStyle w:val="Normal0"/>
              <w:rPr>
                <w:rFonts w:ascii="Calibri" w:hAnsi="Calibri" w:cs="Calibri"/>
                <w:b w:val="0"/>
                <w:bCs/>
                <w:sz w:val="22"/>
                <w:szCs w:val="22"/>
              </w:rPr>
            </w:pPr>
            <w:r w:rsidRPr="005455C7">
              <w:rPr>
                <w:rFonts w:ascii="Calibri" w:hAnsi="Calibri" w:cs="Calibri"/>
                <w:b w:val="0"/>
                <w:bCs/>
                <w:sz w:val="22"/>
                <w:szCs w:val="22"/>
              </w:rPr>
              <w:t>Ingreso anticipado de un cliente a un establecimiento de alojamiento, antes del horario oficial de entrada establecido.</w:t>
            </w:r>
          </w:p>
        </w:tc>
      </w:tr>
      <w:tr w:rsidRPr="005455C7" w:rsidR="005455C7" w14:paraId="69803939" w14:textId="77777777">
        <w:trPr>
          <w:trHeight w:val="253"/>
        </w:trPr>
        <w:tc>
          <w:tcPr>
            <w:tcW w:w="2122" w:type="dxa"/>
            <w:tcMar>
              <w:top w:w="100" w:type="dxa"/>
              <w:left w:w="100" w:type="dxa"/>
              <w:bottom w:w="100" w:type="dxa"/>
              <w:right w:w="100" w:type="dxa"/>
            </w:tcMar>
          </w:tcPr>
          <w:p w:rsidRPr="005455C7" w:rsidR="005455C7" w:rsidP="005455C7" w:rsidRDefault="005455C7" w14:paraId="3DD5CBA6" w14:textId="30BB954D">
            <w:pPr>
              <w:pStyle w:val="Normal0"/>
              <w:rPr>
                <w:rFonts w:ascii="Calibri" w:hAnsi="Calibri" w:cs="Calibri"/>
                <w:b w:val="0"/>
                <w:bCs/>
                <w:sz w:val="22"/>
                <w:szCs w:val="22"/>
              </w:rPr>
            </w:pPr>
            <w:r w:rsidRPr="005455C7">
              <w:rPr>
                <w:rFonts w:ascii="Calibri" w:hAnsi="Calibri" w:cs="Calibri"/>
                <w:b w:val="0"/>
                <w:bCs/>
                <w:sz w:val="22"/>
                <w:szCs w:val="22"/>
              </w:rPr>
              <w:t>ESCNNA</w:t>
            </w:r>
          </w:p>
        </w:tc>
        <w:tc>
          <w:tcPr>
            <w:tcW w:w="7840" w:type="dxa"/>
            <w:tcMar>
              <w:top w:w="100" w:type="dxa"/>
              <w:left w:w="100" w:type="dxa"/>
              <w:bottom w:w="100" w:type="dxa"/>
              <w:right w:w="100" w:type="dxa"/>
            </w:tcMar>
          </w:tcPr>
          <w:p w:rsidRPr="005455C7" w:rsidR="005455C7" w:rsidP="005455C7" w:rsidRDefault="005455C7" w14:paraId="4DF27506" w14:textId="275B7F58">
            <w:pPr>
              <w:pStyle w:val="Normal0"/>
              <w:rPr>
                <w:rFonts w:ascii="Calibri" w:hAnsi="Calibri" w:cs="Calibri"/>
                <w:b w:val="0"/>
                <w:bCs/>
                <w:sz w:val="22"/>
                <w:szCs w:val="22"/>
              </w:rPr>
            </w:pPr>
            <w:r w:rsidRPr="005455C7">
              <w:rPr>
                <w:rFonts w:ascii="Calibri" w:hAnsi="Calibri" w:cs="Calibri"/>
                <w:b w:val="0"/>
                <w:bCs/>
                <w:sz w:val="22"/>
                <w:szCs w:val="22"/>
              </w:rPr>
              <w:t>Prevención de la Explotación Sexual Comercial de Niñas, Niños y Adolescentes en contextos turísticos. Implica protocolos para proteger a menores y denunciar situaciones sospechosas.</w:t>
            </w:r>
          </w:p>
        </w:tc>
      </w:tr>
      <w:tr w:rsidRPr="005455C7" w:rsidR="005455C7" w14:paraId="60079F3B" w14:textId="77777777">
        <w:trPr>
          <w:trHeight w:val="253"/>
        </w:trPr>
        <w:tc>
          <w:tcPr>
            <w:tcW w:w="2122" w:type="dxa"/>
            <w:tcMar>
              <w:top w:w="100" w:type="dxa"/>
              <w:left w:w="100" w:type="dxa"/>
              <w:bottom w:w="100" w:type="dxa"/>
              <w:right w:w="100" w:type="dxa"/>
            </w:tcMar>
          </w:tcPr>
          <w:p w:rsidRPr="005455C7" w:rsidR="005455C7" w:rsidP="005455C7" w:rsidRDefault="005455C7" w14:paraId="71CDC670" w14:textId="7C311AAC">
            <w:pPr>
              <w:pStyle w:val="Normal0"/>
              <w:rPr>
                <w:rFonts w:ascii="Calibri" w:hAnsi="Calibri" w:cs="Calibri"/>
                <w:b w:val="0"/>
                <w:bCs/>
                <w:sz w:val="22"/>
                <w:szCs w:val="22"/>
              </w:rPr>
            </w:pPr>
            <w:r w:rsidRPr="005455C7">
              <w:rPr>
                <w:rFonts w:ascii="Calibri" w:hAnsi="Calibri" w:cs="Calibri"/>
                <w:b w:val="0"/>
                <w:bCs/>
                <w:sz w:val="22"/>
                <w:szCs w:val="22"/>
              </w:rPr>
              <w:t>Ética del servicio</w:t>
            </w:r>
          </w:p>
        </w:tc>
        <w:tc>
          <w:tcPr>
            <w:tcW w:w="7840" w:type="dxa"/>
            <w:tcMar>
              <w:top w:w="100" w:type="dxa"/>
              <w:left w:w="100" w:type="dxa"/>
              <w:bottom w:w="100" w:type="dxa"/>
              <w:right w:w="100" w:type="dxa"/>
            </w:tcMar>
          </w:tcPr>
          <w:p w:rsidRPr="005455C7" w:rsidR="005455C7" w:rsidP="005455C7" w:rsidRDefault="005455C7" w14:paraId="7E42B430" w14:textId="02D9322C">
            <w:pPr>
              <w:pStyle w:val="Normal0"/>
              <w:rPr>
                <w:rFonts w:ascii="Calibri" w:hAnsi="Calibri" w:cs="Calibri"/>
                <w:b w:val="0"/>
                <w:bCs/>
                <w:sz w:val="22"/>
                <w:szCs w:val="22"/>
              </w:rPr>
            </w:pPr>
            <w:r w:rsidRPr="005455C7">
              <w:rPr>
                <w:rFonts w:ascii="Calibri" w:hAnsi="Calibri" w:cs="Calibri"/>
                <w:b w:val="0"/>
                <w:bCs/>
                <w:sz w:val="22"/>
                <w:szCs w:val="22"/>
              </w:rPr>
              <w:t>Principios y valores que rigen la conducta del personal en la atención al cliente, incluyendo el respeto, la confidencialidad y la integridad.</w:t>
            </w:r>
          </w:p>
        </w:tc>
      </w:tr>
      <w:tr w:rsidRPr="005455C7" w:rsidR="005455C7" w14:paraId="53D65097" w14:textId="77777777">
        <w:trPr>
          <w:trHeight w:val="253"/>
        </w:trPr>
        <w:tc>
          <w:tcPr>
            <w:tcW w:w="2122" w:type="dxa"/>
            <w:tcMar>
              <w:top w:w="100" w:type="dxa"/>
              <w:left w:w="100" w:type="dxa"/>
              <w:bottom w:w="100" w:type="dxa"/>
              <w:right w:w="100" w:type="dxa"/>
            </w:tcMar>
          </w:tcPr>
          <w:p w:rsidRPr="005455C7" w:rsidR="005455C7" w:rsidP="005455C7" w:rsidRDefault="005455C7" w14:paraId="1DD6C3F6" w14:textId="616674DC">
            <w:pPr>
              <w:pStyle w:val="Normal0"/>
              <w:rPr>
                <w:rFonts w:ascii="Calibri" w:hAnsi="Calibri" w:cs="Calibri"/>
                <w:b w:val="0"/>
                <w:bCs/>
                <w:i/>
                <w:iCs/>
                <w:sz w:val="22"/>
                <w:szCs w:val="22"/>
              </w:rPr>
            </w:pPr>
            <w:proofErr w:type="spellStart"/>
            <w:r w:rsidRPr="005455C7">
              <w:rPr>
                <w:rFonts w:ascii="Calibri" w:hAnsi="Calibri" w:cs="Calibri"/>
                <w:b w:val="0"/>
                <w:bCs/>
                <w:i/>
                <w:iCs/>
                <w:sz w:val="22"/>
                <w:szCs w:val="22"/>
              </w:rPr>
              <w:t>Feedbacks</w:t>
            </w:r>
            <w:proofErr w:type="spellEnd"/>
          </w:p>
        </w:tc>
        <w:tc>
          <w:tcPr>
            <w:tcW w:w="7840" w:type="dxa"/>
            <w:tcMar>
              <w:top w:w="100" w:type="dxa"/>
              <w:left w:w="100" w:type="dxa"/>
              <w:bottom w:w="100" w:type="dxa"/>
              <w:right w:w="100" w:type="dxa"/>
            </w:tcMar>
          </w:tcPr>
          <w:p w:rsidRPr="005455C7" w:rsidR="005455C7" w:rsidP="005455C7" w:rsidRDefault="005455C7" w14:paraId="5328807E" w14:textId="329E0294">
            <w:pPr>
              <w:pStyle w:val="Normal0"/>
              <w:rPr>
                <w:rFonts w:ascii="Calibri" w:hAnsi="Calibri" w:cs="Calibri"/>
                <w:b w:val="0"/>
                <w:bCs/>
                <w:sz w:val="22"/>
                <w:szCs w:val="22"/>
              </w:rPr>
            </w:pPr>
            <w:r w:rsidRPr="005455C7">
              <w:rPr>
                <w:rFonts w:ascii="Calibri" w:hAnsi="Calibri" w:cs="Calibri"/>
                <w:b w:val="0"/>
                <w:bCs/>
                <w:sz w:val="22"/>
                <w:szCs w:val="22"/>
              </w:rPr>
              <w:t>Opiniones o valoraciones proporcionadas por los consumidores sobre productos, servicios o la experiencia general ofrecida por un negocio, que permiten conocer su percepción y mejorar la calidad del servicio.</w:t>
            </w:r>
          </w:p>
        </w:tc>
      </w:tr>
      <w:tr w:rsidRPr="005455C7" w:rsidR="005455C7" w14:paraId="5C530565" w14:textId="77777777">
        <w:trPr>
          <w:trHeight w:val="253"/>
        </w:trPr>
        <w:tc>
          <w:tcPr>
            <w:tcW w:w="2122" w:type="dxa"/>
            <w:tcMar>
              <w:top w:w="100" w:type="dxa"/>
              <w:left w:w="100" w:type="dxa"/>
              <w:bottom w:w="100" w:type="dxa"/>
              <w:right w:w="100" w:type="dxa"/>
            </w:tcMar>
          </w:tcPr>
          <w:p w:rsidRPr="005455C7" w:rsidR="005455C7" w:rsidP="005455C7" w:rsidRDefault="005455C7" w14:paraId="1C9AF8B8" w14:textId="72D5AC66">
            <w:pPr>
              <w:pStyle w:val="Normal0"/>
              <w:rPr>
                <w:rFonts w:ascii="Calibri" w:hAnsi="Calibri" w:cs="Calibri"/>
                <w:b w:val="0"/>
                <w:bCs/>
                <w:sz w:val="22"/>
                <w:szCs w:val="22"/>
              </w:rPr>
            </w:pPr>
            <w:r w:rsidRPr="005455C7">
              <w:rPr>
                <w:rFonts w:ascii="Calibri" w:hAnsi="Calibri" w:cs="Calibri"/>
                <w:b w:val="0"/>
                <w:bCs/>
                <w:sz w:val="22"/>
                <w:szCs w:val="22"/>
              </w:rPr>
              <w:t xml:space="preserve">Fraude en el </w:t>
            </w:r>
            <w:proofErr w:type="spellStart"/>
            <w:r w:rsidRPr="005455C7">
              <w:rPr>
                <w:rFonts w:ascii="Calibri" w:hAnsi="Calibri" w:cs="Calibri"/>
                <w:b w:val="0"/>
                <w:bCs/>
                <w:i/>
                <w:iCs/>
                <w:sz w:val="22"/>
                <w:szCs w:val="22"/>
              </w:rPr>
              <w:t>check</w:t>
            </w:r>
            <w:proofErr w:type="spellEnd"/>
            <w:r w:rsidRPr="005455C7">
              <w:rPr>
                <w:rFonts w:ascii="Calibri" w:hAnsi="Calibri" w:cs="Calibri"/>
                <w:b w:val="0"/>
                <w:bCs/>
                <w:i/>
                <w:iCs/>
                <w:sz w:val="22"/>
                <w:szCs w:val="22"/>
              </w:rPr>
              <w:t>-in</w:t>
            </w:r>
          </w:p>
        </w:tc>
        <w:tc>
          <w:tcPr>
            <w:tcW w:w="7840" w:type="dxa"/>
            <w:tcMar>
              <w:top w:w="100" w:type="dxa"/>
              <w:left w:w="100" w:type="dxa"/>
              <w:bottom w:w="100" w:type="dxa"/>
              <w:right w:w="100" w:type="dxa"/>
            </w:tcMar>
          </w:tcPr>
          <w:p w:rsidRPr="005455C7" w:rsidR="005455C7" w:rsidP="005455C7" w:rsidRDefault="005455C7" w14:paraId="00446E95" w14:textId="0A43AD95">
            <w:pPr>
              <w:pStyle w:val="Normal0"/>
              <w:rPr>
                <w:rFonts w:ascii="Calibri" w:hAnsi="Calibri" w:cs="Calibri"/>
                <w:b w:val="0"/>
                <w:bCs/>
                <w:sz w:val="22"/>
                <w:szCs w:val="22"/>
              </w:rPr>
            </w:pPr>
            <w:r w:rsidRPr="005455C7">
              <w:rPr>
                <w:rFonts w:ascii="Calibri" w:hAnsi="Calibri" w:cs="Calibri"/>
                <w:b w:val="0"/>
                <w:bCs/>
                <w:sz w:val="22"/>
                <w:szCs w:val="22"/>
              </w:rPr>
              <w:t>Acciones ilegales como el uso de documentos falsos o suplantación de identidad durante el registro de ingreso a un alojamiento.</w:t>
            </w:r>
          </w:p>
        </w:tc>
      </w:tr>
      <w:tr w:rsidRPr="005455C7" w:rsidR="005455C7" w14:paraId="01421EBC" w14:textId="77777777">
        <w:trPr>
          <w:trHeight w:val="253"/>
        </w:trPr>
        <w:tc>
          <w:tcPr>
            <w:tcW w:w="2122" w:type="dxa"/>
            <w:tcMar>
              <w:top w:w="100" w:type="dxa"/>
              <w:left w:w="100" w:type="dxa"/>
              <w:bottom w:w="100" w:type="dxa"/>
              <w:right w:w="100" w:type="dxa"/>
            </w:tcMar>
          </w:tcPr>
          <w:p w:rsidRPr="005455C7" w:rsidR="005455C7" w:rsidP="005455C7" w:rsidRDefault="005455C7" w14:paraId="2EED0F32" w14:textId="6166EF97">
            <w:pPr>
              <w:pStyle w:val="Normal0"/>
              <w:rPr>
                <w:rFonts w:ascii="Calibri" w:hAnsi="Calibri" w:cs="Calibri"/>
                <w:b w:val="0"/>
                <w:bCs/>
                <w:sz w:val="22"/>
                <w:szCs w:val="22"/>
              </w:rPr>
            </w:pPr>
            <w:proofErr w:type="spellStart"/>
            <w:r w:rsidRPr="005455C7">
              <w:rPr>
                <w:rFonts w:ascii="Calibri" w:hAnsi="Calibri" w:cs="Calibri"/>
                <w:b w:val="0"/>
                <w:bCs/>
                <w:i/>
                <w:iCs/>
                <w:sz w:val="22"/>
                <w:szCs w:val="22"/>
              </w:rPr>
              <w:t>Planning</w:t>
            </w:r>
            <w:proofErr w:type="spellEnd"/>
            <w:r w:rsidRPr="005455C7">
              <w:rPr>
                <w:rFonts w:ascii="Calibri" w:hAnsi="Calibri" w:cs="Calibri"/>
                <w:b w:val="0"/>
                <w:bCs/>
                <w:sz w:val="22"/>
                <w:szCs w:val="22"/>
              </w:rPr>
              <w:t xml:space="preserve"> de habitaciones</w:t>
            </w:r>
          </w:p>
        </w:tc>
        <w:tc>
          <w:tcPr>
            <w:tcW w:w="7840" w:type="dxa"/>
            <w:tcMar>
              <w:top w:w="100" w:type="dxa"/>
              <w:left w:w="100" w:type="dxa"/>
              <w:bottom w:w="100" w:type="dxa"/>
              <w:right w:w="100" w:type="dxa"/>
            </w:tcMar>
          </w:tcPr>
          <w:p w:rsidRPr="005455C7" w:rsidR="005455C7" w:rsidP="005455C7" w:rsidRDefault="005455C7" w14:paraId="576CBAAB" w14:textId="4502521E">
            <w:pPr>
              <w:pStyle w:val="Normal0"/>
              <w:rPr>
                <w:rFonts w:ascii="Calibri" w:hAnsi="Calibri" w:cs="Calibri"/>
                <w:b w:val="0"/>
                <w:bCs/>
                <w:sz w:val="22"/>
                <w:szCs w:val="22"/>
              </w:rPr>
            </w:pPr>
            <w:r w:rsidRPr="005455C7">
              <w:rPr>
                <w:rFonts w:ascii="Calibri" w:hAnsi="Calibri" w:cs="Calibri"/>
                <w:b w:val="0"/>
                <w:bCs/>
                <w:sz w:val="22"/>
                <w:szCs w:val="22"/>
              </w:rPr>
              <w:t>Herramienta física o digital, en forma de panel o casillero, que representa todas las habitaciones de un establecimiento de alojamiento y permite gestionar su estado (libre, ocupada, bloqueada, en limpieza, etc.).</w:t>
            </w:r>
          </w:p>
        </w:tc>
      </w:tr>
      <w:tr w:rsidRPr="005455C7" w:rsidR="005455C7" w14:paraId="02EB378F" w14:textId="77777777">
        <w:trPr>
          <w:trHeight w:val="253"/>
        </w:trPr>
        <w:tc>
          <w:tcPr>
            <w:tcW w:w="2122" w:type="dxa"/>
            <w:tcMar>
              <w:top w:w="100" w:type="dxa"/>
              <w:left w:w="100" w:type="dxa"/>
              <w:bottom w:w="100" w:type="dxa"/>
              <w:right w:w="100" w:type="dxa"/>
            </w:tcMar>
          </w:tcPr>
          <w:p w:rsidRPr="005455C7" w:rsidR="005455C7" w:rsidP="005455C7" w:rsidRDefault="005455C7" w14:paraId="000000A8" w14:textId="05150FB6">
            <w:pPr>
              <w:pStyle w:val="Normal0"/>
              <w:rPr>
                <w:rFonts w:ascii="Calibri" w:hAnsi="Calibri" w:cs="Calibri"/>
                <w:b w:val="0"/>
                <w:bCs/>
                <w:sz w:val="22"/>
                <w:szCs w:val="22"/>
              </w:rPr>
            </w:pPr>
            <w:r w:rsidRPr="005455C7">
              <w:rPr>
                <w:rFonts w:ascii="Calibri" w:hAnsi="Calibri" w:cs="Calibri"/>
                <w:b w:val="0"/>
                <w:bCs/>
                <w:sz w:val="22"/>
                <w:szCs w:val="22"/>
              </w:rPr>
              <w:t>Protocolo de atención al cliente</w:t>
            </w:r>
          </w:p>
        </w:tc>
        <w:tc>
          <w:tcPr>
            <w:tcW w:w="7840" w:type="dxa"/>
            <w:tcMar>
              <w:top w:w="100" w:type="dxa"/>
              <w:left w:w="100" w:type="dxa"/>
              <w:bottom w:w="100" w:type="dxa"/>
              <w:right w:w="100" w:type="dxa"/>
            </w:tcMar>
          </w:tcPr>
          <w:p w:rsidRPr="005455C7" w:rsidR="005455C7" w:rsidP="005455C7" w:rsidRDefault="005455C7" w14:paraId="000000A9" w14:textId="14085F2F">
            <w:pPr>
              <w:pStyle w:val="Normal0"/>
              <w:rPr>
                <w:rFonts w:ascii="Calibri" w:hAnsi="Calibri" w:cs="Calibri"/>
                <w:b w:val="0"/>
                <w:bCs/>
                <w:sz w:val="22"/>
                <w:szCs w:val="22"/>
              </w:rPr>
            </w:pPr>
            <w:r w:rsidRPr="005455C7">
              <w:rPr>
                <w:rFonts w:ascii="Calibri" w:hAnsi="Calibri" w:cs="Calibri"/>
                <w:b w:val="0"/>
                <w:bCs/>
                <w:sz w:val="22"/>
                <w:szCs w:val="22"/>
              </w:rPr>
              <w:t>Conjunto de normas y procedimientos que orientan la interacción del personal con los clientes para brindar un servicio cordial, eficiente y respetuoso.</w:t>
            </w:r>
          </w:p>
        </w:tc>
      </w:tr>
      <w:tr w:rsidRPr="005455C7" w:rsidR="005455C7" w14:paraId="61F9266E" w14:textId="77777777">
        <w:trPr>
          <w:trHeight w:val="253"/>
        </w:trPr>
        <w:tc>
          <w:tcPr>
            <w:tcW w:w="2122" w:type="dxa"/>
            <w:tcMar>
              <w:top w:w="100" w:type="dxa"/>
              <w:left w:w="100" w:type="dxa"/>
              <w:bottom w:w="100" w:type="dxa"/>
              <w:right w:w="100" w:type="dxa"/>
            </w:tcMar>
          </w:tcPr>
          <w:p w:rsidRPr="005455C7" w:rsidR="005455C7" w:rsidP="005455C7" w:rsidRDefault="005455C7" w14:paraId="73E36B50" w14:textId="20384C0B">
            <w:pPr>
              <w:pStyle w:val="Normal0"/>
              <w:rPr>
                <w:rFonts w:ascii="Calibri" w:hAnsi="Calibri" w:cs="Calibri"/>
                <w:b w:val="0"/>
                <w:bCs/>
                <w:sz w:val="22"/>
                <w:szCs w:val="22"/>
              </w:rPr>
            </w:pPr>
            <w:r w:rsidRPr="005455C7">
              <w:rPr>
                <w:rFonts w:ascii="Calibri" w:hAnsi="Calibri" w:cs="Calibri"/>
                <w:b w:val="0"/>
                <w:bCs/>
                <w:sz w:val="22"/>
                <w:szCs w:val="22"/>
              </w:rPr>
              <w:t>Recolección de datos</w:t>
            </w:r>
          </w:p>
        </w:tc>
        <w:tc>
          <w:tcPr>
            <w:tcW w:w="7840" w:type="dxa"/>
            <w:tcMar>
              <w:top w:w="100" w:type="dxa"/>
              <w:left w:w="100" w:type="dxa"/>
              <w:bottom w:w="100" w:type="dxa"/>
              <w:right w:w="100" w:type="dxa"/>
            </w:tcMar>
          </w:tcPr>
          <w:p w:rsidRPr="005455C7" w:rsidR="005455C7" w:rsidP="005455C7" w:rsidRDefault="005455C7" w14:paraId="7698E0E8" w14:textId="2AC9FDCA">
            <w:pPr>
              <w:pStyle w:val="Normal0"/>
              <w:rPr>
                <w:rFonts w:ascii="Calibri" w:hAnsi="Calibri" w:cs="Calibri"/>
                <w:b w:val="0"/>
                <w:bCs/>
                <w:sz w:val="22"/>
                <w:szCs w:val="22"/>
              </w:rPr>
            </w:pPr>
            <w:r w:rsidRPr="005455C7">
              <w:rPr>
                <w:rFonts w:ascii="Calibri" w:hAnsi="Calibri" w:cs="Calibri"/>
                <w:b w:val="0"/>
                <w:bCs/>
                <w:sz w:val="22"/>
                <w:szCs w:val="22"/>
              </w:rPr>
              <w:t>Proceso de obtención de información personal del huésped, necesaria para su registro, que debe realizarse con respeto a la normativa de protección de datos.</w:t>
            </w:r>
          </w:p>
        </w:tc>
      </w:tr>
      <w:tr w:rsidRPr="005455C7" w:rsidR="005455C7" w14:paraId="37BFA76B" w14:textId="77777777">
        <w:trPr>
          <w:trHeight w:val="253"/>
        </w:trPr>
        <w:tc>
          <w:tcPr>
            <w:tcW w:w="2122" w:type="dxa"/>
            <w:tcMar>
              <w:top w:w="100" w:type="dxa"/>
              <w:left w:w="100" w:type="dxa"/>
              <w:bottom w:w="100" w:type="dxa"/>
              <w:right w:w="100" w:type="dxa"/>
            </w:tcMar>
          </w:tcPr>
          <w:p w:rsidRPr="005455C7" w:rsidR="005455C7" w:rsidP="005455C7" w:rsidRDefault="005455C7" w14:paraId="458A5563" w14:textId="3E8AA63C">
            <w:pPr>
              <w:pStyle w:val="Normal0"/>
              <w:rPr>
                <w:rFonts w:ascii="Calibri" w:hAnsi="Calibri" w:cs="Calibri"/>
                <w:b w:val="0"/>
                <w:bCs/>
                <w:sz w:val="22"/>
                <w:szCs w:val="22"/>
              </w:rPr>
            </w:pPr>
            <w:r w:rsidRPr="005455C7">
              <w:rPr>
                <w:rFonts w:ascii="Calibri" w:hAnsi="Calibri" w:cs="Calibri"/>
                <w:b w:val="0"/>
                <w:bCs/>
                <w:sz w:val="22"/>
                <w:szCs w:val="22"/>
              </w:rPr>
              <w:t>Reserva</w:t>
            </w:r>
          </w:p>
        </w:tc>
        <w:tc>
          <w:tcPr>
            <w:tcW w:w="7840" w:type="dxa"/>
            <w:tcMar>
              <w:top w:w="100" w:type="dxa"/>
              <w:left w:w="100" w:type="dxa"/>
              <w:bottom w:w="100" w:type="dxa"/>
              <w:right w:w="100" w:type="dxa"/>
            </w:tcMar>
          </w:tcPr>
          <w:p w:rsidRPr="005455C7" w:rsidR="005455C7" w:rsidP="005455C7" w:rsidRDefault="005455C7" w14:paraId="66FA9F57" w14:textId="68181CF1">
            <w:pPr>
              <w:pStyle w:val="Normal0"/>
              <w:rPr>
                <w:rFonts w:ascii="Calibri" w:hAnsi="Calibri" w:cs="Calibri"/>
                <w:b w:val="0"/>
                <w:bCs/>
                <w:sz w:val="22"/>
                <w:szCs w:val="22"/>
              </w:rPr>
            </w:pPr>
            <w:r w:rsidRPr="005455C7">
              <w:rPr>
                <w:rFonts w:ascii="Calibri" w:hAnsi="Calibri" w:cs="Calibri"/>
                <w:b w:val="0"/>
                <w:bCs/>
                <w:sz w:val="22"/>
                <w:szCs w:val="22"/>
              </w:rPr>
              <w:t>Acción mediante la cual un cliente asegura previamente la disponibilidad de una habitación u otro servicio de alojamiento, indicando fechas, condiciones y datos personales.</w:t>
            </w:r>
          </w:p>
        </w:tc>
      </w:tr>
      <w:tr w:rsidRPr="005455C7" w:rsidR="005455C7" w14:paraId="236F6EA3" w14:textId="77777777">
        <w:trPr>
          <w:trHeight w:val="253"/>
        </w:trPr>
        <w:tc>
          <w:tcPr>
            <w:tcW w:w="2122" w:type="dxa"/>
            <w:tcMar>
              <w:top w:w="100" w:type="dxa"/>
              <w:left w:w="100" w:type="dxa"/>
              <w:bottom w:w="100" w:type="dxa"/>
              <w:right w:w="100" w:type="dxa"/>
            </w:tcMar>
          </w:tcPr>
          <w:p w:rsidRPr="005455C7" w:rsidR="005455C7" w:rsidP="005455C7" w:rsidRDefault="005455C7" w14:paraId="7B4D9492" w14:textId="221A0647">
            <w:pPr>
              <w:pStyle w:val="Normal0"/>
              <w:rPr>
                <w:rFonts w:ascii="Calibri" w:hAnsi="Calibri" w:cs="Calibri"/>
                <w:b w:val="0"/>
                <w:bCs/>
                <w:sz w:val="22"/>
                <w:szCs w:val="22"/>
              </w:rPr>
            </w:pPr>
            <w:r w:rsidRPr="005455C7">
              <w:rPr>
                <w:rFonts w:ascii="Calibri" w:hAnsi="Calibri" w:cs="Calibri"/>
                <w:b w:val="0"/>
                <w:bCs/>
                <w:sz w:val="22"/>
                <w:szCs w:val="22"/>
              </w:rPr>
              <w:t>SIRE (Sistema de Información para el Registro de Extranjeros)</w:t>
            </w:r>
          </w:p>
        </w:tc>
        <w:tc>
          <w:tcPr>
            <w:tcW w:w="7840" w:type="dxa"/>
            <w:tcMar>
              <w:top w:w="100" w:type="dxa"/>
              <w:left w:w="100" w:type="dxa"/>
              <w:bottom w:w="100" w:type="dxa"/>
              <w:right w:w="100" w:type="dxa"/>
            </w:tcMar>
          </w:tcPr>
          <w:p w:rsidRPr="005455C7" w:rsidR="005455C7" w:rsidP="005455C7" w:rsidRDefault="005455C7" w14:paraId="6A4991E8" w14:textId="5B6F87BD">
            <w:pPr>
              <w:pStyle w:val="Normal0"/>
              <w:rPr>
                <w:rFonts w:ascii="Calibri" w:hAnsi="Calibri" w:cs="Calibri"/>
                <w:b w:val="0"/>
                <w:bCs/>
                <w:sz w:val="22"/>
                <w:szCs w:val="22"/>
              </w:rPr>
            </w:pPr>
            <w:r w:rsidRPr="005455C7">
              <w:rPr>
                <w:rFonts w:ascii="Calibri" w:hAnsi="Calibri" w:cs="Calibri"/>
                <w:b w:val="0"/>
                <w:bCs/>
                <w:sz w:val="22"/>
                <w:szCs w:val="22"/>
              </w:rPr>
              <w:t>Plataforma digital de Migración Colombia donde se reporta la estadía de ciudadanos extranjeros en el país.</w:t>
            </w:r>
          </w:p>
        </w:tc>
      </w:tr>
      <w:tr w:rsidRPr="005455C7" w:rsidR="005455C7" w14:paraId="2533C49B" w14:textId="77777777">
        <w:trPr>
          <w:trHeight w:val="253"/>
        </w:trPr>
        <w:tc>
          <w:tcPr>
            <w:tcW w:w="2122" w:type="dxa"/>
            <w:tcMar>
              <w:top w:w="100" w:type="dxa"/>
              <w:left w:w="100" w:type="dxa"/>
              <w:bottom w:w="100" w:type="dxa"/>
              <w:right w:w="100" w:type="dxa"/>
            </w:tcMar>
          </w:tcPr>
          <w:p w:rsidRPr="005455C7" w:rsidR="005455C7" w:rsidP="005455C7" w:rsidRDefault="005455C7" w14:paraId="7761B327" w14:textId="60B75578">
            <w:pPr>
              <w:pStyle w:val="Normal0"/>
              <w:rPr>
                <w:rFonts w:ascii="Calibri" w:hAnsi="Calibri" w:cs="Calibri"/>
                <w:b w:val="0"/>
                <w:bCs/>
                <w:sz w:val="22"/>
                <w:szCs w:val="22"/>
              </w:rPr>
            </w:pPr>
            <w:r w:rsidRPr="005455C7">
              <w:rPr>
                <w:rFonts w:ascii="Calibri" w:hAnsi="Calibri" w:cs="Calibri"/>
                <w:b w:val="0"/>
                <w:bCs/>
                <w:sz w:val="22"/>
                <w:szCs w:val="22"/>
              </w:rPr>
              <w:t>TRA (Tarjeta de Registro de Alojamiento)</w:t>
            </w:r>
          </w:p>
        </w:tc>
        <w:tc>
          <w:tcPr>
            <w:tcW w:w="7840" w:type="dxa"/>
            <w:tcMar>
              <w:top w:w="100" w:type="dxa"/>
              <w:left w:w="100" w:type="dxa"/>
              <w:bottom w:w="100" w:type="dxa"/>
              <w:right w:w="100" w:type="dxa"/>
            </w:tcMar>
          </w:tcPr>
          <w:p w:rsidRPr="005455C7" w:rsidR="005455C7" w:rsidP="005455C7" w:rsidRDefault="005455C7" w14:paraId="7A22D434" w14:textId="7456C770">
            <w:pPr>
              <w:pStyle w:val="Normal0"/>
              <w:rPr>
                <w:rFonts w:ascii="Calibri" w:hAnsi="Calibri" w:cs="Calibri"/>
                <w:b w:val="0"/>
                <w:bCs/>
                <w:sz w:val="22"/>
                <w:szCs w:val="22"/>
              </w:rPr>
            </w:pPr>
            <w:r w:rsidRPr="005455C7">
              <w:rPr>
                <w:rFonts w:ascii="Calibri" w:hAnsi="Calibri" w:cs="Calibri"/>
                <w:b w:val="0"/>
                <w:bCs/>
                <w:sz w:val="22"/>
                <w:szCs w:val="22"/>
              </w:rPr>
              <w:t>Sistema del Ministerio de Comercio, Industria y Turismo (MINCIT) mediante el cual los prestadores de servicios turísticos de alojamiento registran a sus huéspedes. Sirve como respaldo legal del contrato de hospedaje.</w:t>
            </w:r>
          </w:p>
        </w:tc>
      </w:tr>
    </w:tbl>
    <w:p w:rsidRPr="0057479C" w:rsidR="00FF258C" w:rsidRDefault="00FF258C" w14:paraId="000000AA" w14:textId="77777777">
      <w:pPr>
        <w:pStyle w:val="Normal0"/>
        <w:rPr>
          <w:sz w:val="20"/>
          <w:szCs w:val="20"/>
        </w:rPr>
      </w:pPr>
    </w:p>
    <w:p w:rsidRPr="0057479C" w:rsidR="00FF258C" w:rsidRDefault="00FF258C" w14:paraId="000000AB" w14:textId="77777777">
      <w:pPr>
        <w:pStyle w:val="Normal0"/>
        <w:rPr>
          <w:sz w:val="20"/>
          <w:szCs w:val="20"/>
        </w:rPr>
      </w:pPr>
    </w:p>
    <w:p w:rsidRPr="0057479C" w:rsidR="00FF258C" w:rsidP="0057479C" w:rsidRDefault="00D376E1" w14:paraId="000000AC" w14:textId="44BF0445">
      <w:pPr>
        <w:pStyle w:val="Ttulo1"/>
        <w:numPr>
          <w:ilvl w:val="0"/>
          <w:numId w:val="10"/>
        </w:numPr>
        <w:rPr>
          <w:b w:val="0"/>
          <w:bCs/>
          <w:sz w:val="20"/>
          <w:szCs w:val="20"/>
        </w:rPr>
      </w:pPr>
      <w:bookmarkStart w:name="_Toc200357449" w:id="34"/>
      <w:r w:rsidRPr="0057479C">
        <w:rPr>
          <w:bCs/>
          <w:sz w:val="20"/>
          <w:szCs w:val="20"/>
        </w:rPr>
        <w:t>REFERENCIAS BIBLIOGRÁFICAS:</w:t>
      </w:r>
      <w:bookmarkEnd w:id="34"/>
      <w:r w:rsidRPr="0057479C">
        <w:rPr>
          <w:bCs/>
          <w:sz w:val="20"/>
          <w:szCs w:val="20"/>
        </w:rPr>
        <w:t xml:space="preserve"> </w:t>
      </w:r>
    </w:p>
    <w:p w:rsidRPr="003B3707" w:rsidR="003B3707" w:rsidP="003B3707" w:rsidRDefault="003B3707" w14:paraId="4DB4C149" w14:textId="5885F42B">
      <w:pPr>
        <w:pStyle w:val="NormalWeb"/>
        <w:ind w:left="360"/>
        <w:rPr>
          <w:rFonts w:ascii="Calibri" w:hAnsi="Calibri" w:cs="Calibri"/>
          <w:sz w:val="22"/>
          <w:szCs w:val="22"/>
        </w:rPr>
      </w:pPr>
      <w:r w:rsidRPr="5F5DF7B6">
        <w:rPr>
          <w:rFonts w:ascii="Calibri" w:hAnsi="Calibri" w:cs="Calibri"/>
          <w:sz w:val="22"/>
          <w:szCs w:val="22"/>
        </w:rPr>
        <w:t xml:space="preserve">ABI - Recepción. (s. f.). </w:t>
      </w:r>
      <w:r w:rsidRPr="5F5DF7B6">
        <w:rPr>
          <w:rStyle w:val="nfasis"/>
          <w:rFonts w:ascii="Calibri" w:hAnsi="Calibri" w:cs="Calibri"/>
          <w:sz w:val="22"/>
          <w:szCs w:val="22"/>
        </w:rPr>
        <w:t xml:space="preserve">Grupo Hi </w:t>
      </w:r>
      <w:proofErr w:type="spellStart"/>
      <w:r w:rsidRPr="5F5DF7B6">
        <w:rPr>
          <w:rStyle w:val="nfasis"/>
          <w:rFonts w:ascii="Calibri" w:hAnsi="Calibri" w:cs="Calibri"/>
          <w:sz w:val="22"/>
          <w:szCs w:val="22"/>
        </w:rPr>
        <w:t>Intercity</w:t>
      </w:r>
      <w:proofErr w:type="spellEnd"/>
      <w:r w:rsidRPr="5F5DF7B6">
        <w:rPr>
          <w:rFonts w:ascii="Calibri" w:hAnsi="Calibri" w:cs="Calibri"/>
          <w:sz w:val="22"/>
          <w:szCs w:val="22"/>
        </w:rPr>
        <w:t xml:space="preserve">. </w:t>
      </w:r>
      <w:hyperlink r:id="rId27">
        <w:r w:rsidRPr="5F5DF7B6">
          <w:rPr>
            <w:rStyle w:val="Hipervnculo"/>
            <w:rFonts w:ascii="Calibri" w:hAnsi="Calibri" w:cs="Calibri"/>
            <w:sz w:val="22"/>
            <w:szCs w:val="22"/>
          </w:rPr>
          <w:t>https://hiconecta.com/ra%C3%ADz/abi-recepci%C3%B3n</w:t>
        </w:r>
        <w:r w:rsidRPr="5F5DF7B6" w:rsidR="302A6920">
          <w:rPr>
            <w:rStyle w:val="Hipervnculo"/>
            <w:rFonts w:ascii="Calibri" w:hAnsi="Calibri" w:cs="Calibri"/>
            <w:sz w:val="22"/>
            <w:szCs w:val="22"/>
          </w:rPr>
          <w:t>.</w:t>
        </w:r>
      </w:hyperlink>
    </w:p>
    <w:p w:rsidRPr="003B3707" w:rsidR="003B3707" w:rsidP="003B3707" w:rsidRDefault="003B3707" w14:paraId="2A67FC6A" w14:textId="77777777">
      <w:pPr>
        <w:pStyle w:val="NormalWeb"/>
        <w:ind w:left="360"/>
        <w:rPr>
          <w:rFonts w:ascii="Calibri" w:hAnsi="Calibri" w:cs="Calibri"/>
          <w:sz w:val="22"/>
          <w:szCs w:val="22"/>
        </w:rPr>
      </w:pPr>
      <w:r w:rsidRPr="003B3707">
        <w:rPr>
          <w:rFonts w:ascii="Calibri" w:hAnsi="Calibri" w:cs="Calibri"/>
          <w:sz w:val="22"/>
          <w:szCs w:val="22"/>
        </w:rPr>
        <w:t xml:space="preserve">Ayala, A., Cortés, A., Cruz, A., Ramírez, D., Rodríguez, A., Rodríguez, C., &amp; Soler, C. (2011). Código ético de los prestadores de servicios de alojamiento inscritos en el registro nacional de turismo, su texto y el proceso de construcción a través de actos de habla. </w:t>
      </w:r>
      <w:r w:rsidRPr="003B3707">
        <w:rPr>
          <w:rStyle w:val="nfasis"/>
          <w:rFonts w:ascii="Calibri" w:hAnsi="Calibri" w:cs="Calibri"/>
          <w:sz w:val="22"/>
          <w:szCs w:val="22"/>
        </w:rPr>
        <w:t>Anuario Turismo y Sociedad</w:t>
      </w:r>
      <w:r w:rsidRPr="003B3707">
        <w:rPr>
          <w:rFonts w:ascii="Calibri" w:hAnsi="Calibri" w:cs="Calibri"/>
          <w:sz w:val="22"/>
          <w:szCs w:val="22"/>
        </w:rPr>
        <w:t>, (12), 275–283.</w:t>
      </w:r>
    </w:p>
    <w:p w:rsidRPr="003B3707" w:rsidR="003B3707" w:rsidP="003B3707" w:rsidRDefault="003B3707" w14:paraId="724B41C0" w14:textId="77777777">
      <w:pPr>
        <w:pStyle w:val="NormalWeb"/>
        <w:ind w:left="360"/>
        <w:rPr>
          <w:rFonts w:ascii="Calibri" w:hAnsi="Calibri" w:cs="Calibri"/>
          <w:sz w:val="22"/>
          <w:szCs w:val="22"/>
        </w:rPr>
      </w:pPr>
      <w:r w:rsidRPr="003B3707">
        <w:rPr>
          <w:rFonts w:ascii="Calibri" w:hAnsi="Calibri" w:cs="Calibri"/>
          <w:sz w:val="22"/>
          <w:szCs w:val="22"/>
        </w:rPr>
        <w:t xml:space="preserve">Calle Iñiguez, M., Lazo Serrano, A., &amp; </w:t>
      </w:r>
      <w:proofErr w:type="spellStart"/>
      <w:r w:rsidRPr="003B3707">
        <w:rPr>
          <w:rFonts w:ascii="Calibri" w:hAnsi="Calibri" w:cs="Calibri"/>
          <w:sz w:val="22"/>
          <w:szCs w:val="22"/>
        </w:rPr>
        <w:t>Grunauer</w:t>
      </w:r>
      <w:proofErr w:type="spellEnd"/>
      <w:r w:rsidRPr="003B3707">
        <w:rPr>
          <w:rFonts w:ascii="Calibri" w:hAnsi="Calibri" w:cs="Calibri"/>
          <w:sz w:val="22"/>
          <w:szCs w:val="22"/>
        </w:rPr>
        <w:t xml:space="preserve"> </w:t>
      </w:r>
      <w:proofErr w:type="spellStart"/>
      <w:r w:rsidRPr="003B3707">
        <w:rPr>
          <w:rFonts w:ascii="Calibri" w:hAnsi="Calibri" w:cs="Calibri"/>
          <w:sz w:val="22"/>
          <w:szCs w:val="22"/>
        </w:rPr>
        <w:t>Maguiño</w:t>
      </w:r>
      <w:proofErr w:type="spellEnd"/>
      <w:r w:rsidRPr="003B3707">
        <w:rPr>
          <w:rFonts w:ascii="Calibri" w:hAnsi="Calibri" w:cs="Calibri"/>
          <w:sz w:val="22"/>
          <w:szCs w:val="22"/>
        </w:rPr>
        <w:t xml:space="preserve">, M. (2018). </w:t>
      </w:r>
      <w:r w:rsidRPr="003B3707">
        <w:rPr>
          <w:rStyle w:val="nfasis"/>
          <w:rFonts w:ascii="Calibri" w:hAnsi="Calibri" w:cs="Calibri"/>
          <w:sz w:val="22"/>
          <w:szCs w:val="22"/>
        </w:rPr>
        <w:t>Gestión del sector alojamiento-hotel</w:t>
      </w:r>
      <w:r w:rsidRPr="003B3707">
        <w:rPr>
          <w:rFonts w:ascii="Calibri" w:hAnsi="Calibri" w:cs="Calibri"/>
          <w:sz w:val="22"/>
          <w:szCs w:val="22"/>
        </w:rPr>
        <w:t>.</w:t>
      </w:r>
    </w:p>
    <w:p w:rsidRPr="003B3707" w:rsidR="003B3707" w:rsidP="003B3707" w:rsidRDefault="003B3707" w14:paraId="4C265B62" w14:textId="19444C8A">
      <w:pPr>
        <w:pStyle w:val="NormalWeb"/>
        <w:ind w:left="360"/>
        <w:rPr>
          <w:rFonts w:ascii="Calibri" w:hAnsi="Calibri" w:cs="Calibri"/>
          <w:sz w:val="22"/>
          <w:szCs w:val="22"/>
        </w:rPr>
      </w:pPr>
      <w:r w:rsidRPr="5F5DF7B6">
        <w:rPr>
          <w:rFonts w:ascii="Calibri" w:hAnsi="Calibri" w:cs="Calibri"/>
          <w:sz w:val="22"/>
          <w:szCs w:val="22"/>
        </w:rPr>
        <w:t xml:space="preserve">Del Turismo, O. M. (1999). </w:t>
      </w:r>
      <w:r w:rsidRPr="5F5DF7B6">
        <w:rPr>
          <w:rStyle w:val="nfasis"/>
          <w:rFonts w:ascii="Calibri" w:hAnsi="Calibri" w:cs="Calibri"/>
          <w:sz w:val="22"/>
          <w:szCs w:val="22"/>
        </w:rPr>
        <w:t>Código ético mundial para el turismo</w:t>
      </w:r>
      <w:r w:rsidRPr="5F5DF7B6">
        <w:rPr>
          <w:rFonts w:ascii="Calibri" w:hAnsi="Calibri" w:cs="Calibri"/>
          <w:sz w:val="22"/>
          <w:szCs w:val="22"/>
        </w:rPr>
        <w:t>. https://www.unwto.org/es/codigo-etico-mundial-para-el-turismo</w:t>
      </w:r>
      <w:r w:rsidRPr="5F5DF7B6" w:rsidR="593B7512">
        <w:rPr>
          <w:rFonts w:ascii="Calibri" w:hAnsi="Calibri" w:cs="Calibri"/>
          <w:sz w:val="22"/>
          <w:szCs w:val="22"/>
        </w:rPr>
        <w:t>.</w:t>
      </w:r>
    </w:p>
    <w:p w:rsidRPr="003B3707" w:rsidR="003B3707" w:rsidP="003B3707" w:rsidRDefault="003B3707" w14:paraId="768CA985" w14:textId="77777777">
      <w:pPr>
        <w:pStyle w:val="NormalWeb"/>
        <w:ind w:left="360"/>
        <w:rPr>
          <w:rFonts w:ascii="Calibri" w:hAnsi="Calibri" w:cs="Calibri"/>
          <w:sz w:val="22"/>
          <w:szCs w:val="22"/>
        </w:rPr>
      </w:pPr>
      <w:proofErr w:type="spellStart"/>
      <w:r w:rsidRPr="003B3707">
        <w:rPr>
          <w:rFonts w:ascii="Calibri" w:hAnsi="Calibri" w:cs="Calibri"/>
          <w:sz w:val="22"/>
          <w:szCs w:val="22"/>
        </w:rPr>
        <w:t>Hotelinking</w:t>
      </w:r>
      <w:proofErr w:type="spellEnd"/>
      <w:r w:rsidRPr="003B3707">
        <w:rPr>
          <w:rFonts w:ascii="Calibri" w:hAnsi="Calibri" w:cs="Calibri"/>
          <w:sz w:val="22"/>
          <w:szCs w:val="22"/>
        </w:rPr>
        <w:t xml:space="preserve">. (s. f.). ¿Qué métodos dispone un hotel para recopilar datos de sus huéspedes? </w:t>
      </w:r>
      <w:hyperlink w:tgtFrame="_new" w:history="1" w:anchor=":~:text=Una%20de%20las%20opciones%20m%C3%A1s,de%20fidelizaci%C3%B3n%20y%20ventas%20directas" r:id="rId28">
        <w:r w:rsidRPr="003B3707">
          <w:rPr>
            <w:rStyle w:val="Hipervnculo"/>
            <w:rFonts w:ascii="Calibri" w:hAnsi="Calibri" w:cs="Calibri"/>
            <w:sz w:val="22"/>
            <w:szCs w:val="22"/>
          </w:rPr>
          <w:t>https://www.hotelinking.com/tecnologia/metodos-recopilar-datos-huespedes/#:~:text=Una%20de%20las%20opciones%20m%C3%A1s,de%20fidelizaci%C3%B3n%20y%20ventas%20directas</w:t>
        </w:r>
      </w:hyperlink>
      <w:r w:rsidRPr="003B3707">
        <w:rPr>
          <w:rFonts w:ascii="Calibri" w:hAnsi="Calibri" w:cs="Calibri"/>
          <w:sz w:val="22"/>
          <w:szCs w:val="22"/>
        </w:rPr>
        <w:t>.</w:t>
      </w:r>
    </w:p>
    <w:p w:rsidRPr="003B3707" w:rsidR="003B3707" w:rsidP="003B3707" w:rsidRDefault="003B3707" w14:paraId="0D505B3D" w14:textId="77777777">
      <w:pPr>
        <w:pStyle w:val="NormalWeb"/>
        <w:ind w:left="360"/>
        <w:rPr>
          <w:rFonts w:ascii="Calibri" w:hAnsi="Calibri" w:cs="Calibri"/>
          <w:sz w:val="22"/>
          <w:szCs w:val="22"/>
        </w:rPr>
      </w:pPr>
      <w:r w:rsidRPr="003B3707">
        <w:rPr>
          <w:rFonts w:ascii="Calibri" w:hAnsi="Calibri" w:cs="Calibri"/>
          <w:sz w:val="22"/>
          <w:szCs w:val="22"/>
        </w:rPr>
        <w:t xml:space="preserve">Jones, P., &amp; </w:t>
      </w:r>
      <w:proofErr w:type="spellStart"/>
      <w:r w:rsidRPr="003B3707">
        <w:rPr>
          <w:rFonts w:ascii="Calibri" w:hAnsi="Calibri" w:cs="Calibri"/>
          <w:sz w:val="22"/>
          <w:szCs w:val="22"/>
        </w:rPr>
        <w:t>Ninemeier</w:t>
      </w:r>
      <w:proofErr w:type="spellEnd"/>
      <w:r w:rsidRPr="003B3707">
        <w:rPr>
          <w:rFonts w:ascii="Calibri" w:hAnsi="Calibri" w:cs="Calibri"/>
          <w:sz w:val="22"/>
          <w:szCs w:val="22"/>
        </w:rPr>
        <w:t xml:space="preserve">, J. D. (2017). </w:t>
      </w:r>
      <w:r w:rsidRPr="003B3707">
        <w:rPr>
          <w:rStyle w:val="nfasis"/>
          <w:rFonts w:ascii="Calibri" w:hAnsi="Calibri" w:cs="Calibri"/>
          <w:sz w:val="22"/>
          <w:szCs w:val="22"/>
        </w:rPr>
        <w:t xml:space="preserve">Hotel </w:t>
      </w:r>
      <w:proofErr w:type="spellStart"/>
      <w:r w:rsidRPr="003B3707">
        <w:rPr>
          <w:rStyle w:val="nfasis"/>
          <w:rFonts w:ascii="Calibri" w:hAnsi="Calibri" w:cs="Calibri"/>
          <w:sz w:val="22"/>
          <w:szCs w:val="22"/>
        </w:rPr>
        <w:t>operations</w:t>
      </w:r>
      <w:proofErr w:type="spellEnd"/>
      <w:r w:rsidRPr="003B3707">
        <w:rPr>
          <w:rStyle w:val="nfasis"/>
          <w:rFonts w:ascii="Calibri" w:hAnsi="Calibri" w:cs="Calibri"/>
          <w:sz w:val="22"/>
          <w:szCs w:val="22"/>
        </w:rPr>
        <w:t xml:space="preserve"> </w:t>
      </w:r>
      <w:proofErr w:type="spellStart"/>
      <w:r w:rsidRPr="003B3707">
        <w:rPr>
          <w:rStyle w:val="nfasis"/>
          <w:rFonts w:ascii="Calibri" w:hAnsi="Calibri" w:cs="Calibri"/>
          <w:sz w:val="22"/>
          <w:szCs w:val="22"/>
        </w:rPr>
        <w:t>management</w:t>
      </w:r>
      <w:proofErr w:type="spellEnd"/>
      <w:r w:rsidRPr="003B3707">
        <w:rPr>
          <w:rFonts w:ascii="Calibri" w:hAnsi="Calibri" w:cs="Calibri"/>
          <w:sz w:val="22"/>
          <w:szCs w:val="22"/>
        </w:rPr>
        <w:t xml:space="preserve"> (3rd ed.). SAGE </w:t>
      </w:r>
      <w:proofErr w:type="spellStart"/>
      <w:r w:rsidRPr="003B3707">
        <w:rPr>
          <w:rFonts w:ascii="Calibri" w:hAnsi="Calibri" w:cs="Calibri"/>
          <w:sz w:val="22"/>
          <w:szCs w:val="22"/>
        </w:rPr>
        <w:t>Publications</w:t>
      </w:r>
      <w:proofErr w:type="spellEnd"/>
      <w:r w:rsidRPr="003B3707">
        <w:rPr>
          <w:rFonts w:ascii="Calibri" w:hAnsi="Calibri" w:cs="Calibri"/>
          <w:sz w:val="22"/>
          <w:szCs w:val="22"/>
        </w:rPr>
        <w:t>.</w:t>
      </w:r>
    </w:p>
    <w:p w:rsidRPr="003B3707" w:rsidR="003B3707" w:rsidP="003B3707" w:rsidRDefault="003B3707" w14:paraId="5EC8F9D1" w14:textId="77777777">
      <w:pPr>
        <w:pStyle w:val="NormalWeb"/>
        <w:ind w:left="360"/>
        <w:rPr>
          <w:rFonts w:ascii="Calibri" w:hAnsi="Calibri" w:cs="Calibri"/>
          <w:sz w:val="22"/>
          <w:szCs w:val="22"/>
        </w:rPr>
      </w:pPr>
      <w:proofErr w:type="spellStart"/>
      <w:r w:rsidRPr="003B3707">
        <w:rPr>
          <w:rFonts w:ascii="Calibri" w:hAnsi="Calibri" w:cs="Calibri"/>
          <w:sz w:val="22"/>
          <w:szCs w:val="22"/>
        </w:rPr>
        <w:t>Kasavana</w:t>
      </w:r>
      <w:proofErr w:type="spellEnd"/>
      <w:r w:rsidRPr="003B3707">
        <w:rPr>
          <w:rFonts w:ascii="Calibri" w:hAnsi="Calibri" w:cs="Calibri"/>
          <w:sz w:val="22"/>
          <w:szCs w:val="22"/>
        </w:rPr>
        <w:t xml:space="preserve">, M. L. (2017). </w:t>
      </w:r>
      <w:proofErr w:type="spellStart"/>
      <w:r w:rsidRPr="003B3707">
        <w:rPr>
          <w:rStyle w:val="nfasis"/>
          <w:rFonts w:ascii="Calibri" w:hAnsi="Calibri" w:cs="Calibri"/>
          <w:sz w:val="22"/>
          <w:szCs w:val="22"/>
        </w:rPr>
        <w:t>Managing</w:t>
      </w:r>
      <w:proofErr w:type="spellEnd"/>
      <w:r w:rsidRPr="003B3707">
        <w:rPr>
          <w:rStyle w:val="nfasis"/>
          <w:rFonts w:ascii="Calibri" w:hAnsi="Calibri" w:cs="Calibri"/>
          <w:sz w:val="22"/>
          <w:szCs w:val="22"/>
        </w:rPr>
        <w:t xml:space="preserve"> </w:t>
      </w:r>
      <w:proofErr w:type="spellStart"/>
      <w:r w:rsidRPr="003B3707">
        <w:rPr>
          <w:rStyle w:val="nfasis"/>
          <w:rFonts w:ascii="Calibri" w:hAnsi="Calibri" w:cs="Calibri"/>
          <w:sz w:val="22"/>
          <w:szCs w:val="22"/>
        </w:rPr>
        <w:t>front</w:t>
      </w:r>
      <w:proofErr w:type="spellEnd"/>
      <w:r w:rsidRPr="003B3707">
        <w:rPr>
          <w:rStyle w:val="nfasis"/>
          <w:rFonts w:ascii="Calibri" w:hAnsi="Calibri" w:cs="Calibri"/>
          <w:sz w:val="22"/>
          <w:szCs w:val="22"/>
        </w:rPr>
        <w:t xml:space="preserve"> office </w:t>
      </w:r>
      <w:proofErr w:type="spellStart"/>
      <w:r w:rsidRPr="003B3707">
        <w:rPr>
          <w:rStyle w:val="nfasis"/>
          <w:rFonts w:ascii="Calibri" w:hAnsi="Calibri" w:cs="Calibri"/>
          <w:sz w:val="22"/>
          <w:szCs w:val="22"/>
        </w:rPr>
        <w:t>operations</w:t>
      </w:r>
      <w:proofErr w:type="spellEnd"/>
      <w:r w:rsidRPr="003B3707">
        <w:rPr>
          <w:rFonts w:ascii="Calibri" w:hAnsi="Calibri" w:cs="Calibri"/>
          <w:sz w:val="22"/>
          <w:szCs w:val="22"/>
        </w:rPr>
        <w:t xml:space="preserve">. American Hotel &amp; </w:t>
      </w:r>
      <w:proofErr w:type="spellStart"/>
      <w:r w:rsidRPr="003B3707">
        <w:rPr>
          <w:rFonts w:ascii="Calibri" w:hAnsi="Calibri" w:cs="Calibri"/>
          <w:sz w:val="22"/>
          <w:szCs w:val="22"/>
        </w:rPr>
        <w:t>Lodging</w:t>
      </w:r>
      <w:proofErr w:type="spellEnd"/>
      <w:r w:rsidRPr="003B3707">
        <w:rPr>
          <w:rFonts w:ascii="Calibri" w:hAnsi="Calibri" w:cs="Calibri"/>
          <w:sz w:val="22"/>
          <w:szCs w:val="22"/>
        </w:rPr>
        <w:t xml:space="preserve"> </w:t>
      </w:r>
      <w:proofErr w:type="spellStart"/>
      <w:r w:rsidRPr="003B3707">
        <w:rPr>
          <w:rFonts w:ascii="Calibri" w:hAnsi="Calibri" w:cs="Calibri"/>
          <w:sz w:val="22"/>
          <w:szCs w:val="22"/>
        </w:rPr>
        <w:t>Educational</w:t>
      </w:r>
      <w:proofErr w:type="spellEnd"/>
      <w:r w:rsidRPr="003B3707">
        <w:rPr>
          <w:rFonts w:ascii="Calibri" w:hAnsi="Calibri" w:cs="Calibri"/>
          <w:sz w:val="22"/>
          <w:szCs w:val="22"/>
        </w:rPr>
        <w:t xml:space="preserve"> </w:t>
      </w:r>
      <w:proofErr w:type="spellStart"/>
      <w:r w:rsidRPr="003B3707">
        <w:rPr>
          <w:rFonts w:ascii="Calibri" w:hAnsi="Calibri" w:cs="Calibri"/>
          <w:sz w:val="22"/>
          <w:szCs w:val="22"/>
        </w:rPr>
        <w:t>Institute</w:t>
      </w:r>
      <w:proofErr w:type="spellEnd"/>
      <w:r w:rsidRPr="003B3707">
        <w:rPr>
          <w:rFonts w:ascii="Calibri" w:hAnsi="Calibri" w:cs="Calibri"/>
          <w:sz w:val="22"/>
          <w:szCs w:val="22"/>
        </w:rPr>
        <w:t>.</w:t>
      </w:r>
    </w:p>
    <w:p w:rsidRPr="003B3707" w:rsidR="003B3707" w:rsidP="003B3707" w:rsidRDefault="003B3707" w14:paraId="5F24ABC7" w14:textId="77777777">
      <w:pPr>
        <w:pStyle w:val="NormalWeb"/>
        <w:ind w:left="360"/>
        <w:rPr>
          <w:rFonts w:ascii="Calibri" w:hAnsi="Calibri" w:cs="Calibri"/>
          <w:sz w:val="22"/>
          <w:szCs w:val="22"/>
        </w:rPr>
      </w:pPr>
      <w:proofErr w:type="spellStart"/>
      <w:r w:rsidRPr="003B3707">
        <w:rPr>
          <w:rFonts w:ascii="Calibri" w:hAnsi="Calibri" w:cs="Calibri"/>
          <w:sz w:val="22"/>
          <w:szCs w:val="22"/>
        </w:rPr>
        <w:t>Knutson</w:t>
      </w:r>
      <w:proofErr w:type="spellEnd"/>
      <w:r w:rsidRPr="003B3707">
        <w:rPr>
          <w:rFonts w:ascii="Calibri" w:hAnsi="Calibri" w:cs="Calibri"/>
          <w:sz w:val="22"/>
          <w:szCs w:val="22"/>
        </w:rPr>
        <w:t xml:space="preserve">, B. J., </w:t>
      </w:r>
      <w:proofErr w:type="spellStart"/>
      <w:r w:rsidRPr="003B3707">
        <w:rPr>
          <w:rFonts w:ascii="Calibri" w:hAnsi="Calibri" w:cs="Calibri"/>
          <w:sz w:val="22"/>
          <w:szCs w:val="22"/>
        </w:rPr>
        <w:t>Patton</w:t>
      </w:r>
      <w:proofErr w:type="spellEnd"/>
      <w:r w:rsidRPr="003B3707">
        <w:rPr>
          <w:rFonts w:ascii="Calibri" w:hAnsi="Calibri" w:cs="Calibri"/>
          <w:sz w:val="22"/>
          <w:szCs w:val="22"/>
        </w:rPr>
        <w:t xml:space="preserve">, M. E., &amp; Beck, J. A. (2006). </w:t>
      </w:r>
      <w:proofErr w:type="spellStart"/>
      <w:r w:rsidRPr="003B3707">
        <w:rPr>
          <w:rStyle w:val="nfasis"/>
          <w:rFonts w:ascii="Calibri" w:hAnsi="Calibri" w:cs="Calibri"/>
          <w:sz w:val="22"/>
          <w:szCs w:val="22"/>
        </w:rPr>
        <w:t>Hospitality</w:t>
      </w:r>
      <w:proofErr w:type="spellEnd"/>
      <w:r w:rsidRPr="003B3707">
        <w:rPr>
          <w:rStyle w:val="nfasis"/>
          <w:rFonts w:ascii="Calibri" w:hAnsi="Calibri" w:cs="Calibri"/>
          <w:sz w:val="22"/>
          <w:szCs w:val="22"/>
        </w:rPr>
        <w:t xml:space="preserve"> and </w:t>
      </w:r>
      <w:proofErr w:type="spellStart"/>
      <w:r w:rsidRPr="003B3707">
        <w:rPr>
          <w:rStyle w:val="nfasis"/>
          <w:rFonts w:ascii="Calibri" w:hAnsi="Calibri" w:cs="Calibri"/>
          <w:sz w:val="22"/>
          <w:szCs w:val="22"/>
        </w:rPr>
        <w:t>tourism</w:t>
      </w:r>
      <w:proofErr w:type="spellEnd"/>
      <w:r w:rsidRPr="003B3707">
        <w:rPr>
          <w:rStyle w:val="nfasis"/>
          <w:rFonts w:ascii="Calibri" w:hAnsi="Calibri" w:cs="Calibri"/>
          <w:sz w:val="22"/>
          <w:szCs w:val="22"/>
        </w:rPr>
        <w:t xml:space="preserve">: </w:t>
      </w:r>
      <w:proofErr w:type="spellStart"/>
      <w:r w:rsidRPr="003B3707">
        <w:rPr>
          <w:rStyle w:val="nfasis"/>
          <w:rFonts w:ascii="Calibri" w:hAnsi="Calibri" w:cs="Calibri"/>
          <w:sz w:val="22"/>
          <w:szCs w:val="22"/>
        </w:rPr>
        <w:t>An</w:t>
      </w:r>
      <w:proofErr w:type="spellEnd"/>
      <w:r w:rsidRPr="003B3707">
        <w:rPr>
          <w:rStyle w:val="nfasis"/>
          <w:rFonts w:ascii="Calibri" w:hAnsi="Calibri" w:cs="Calibri"/>
          <w:sz w:val="22"/>
          <w:szCs w:val="22"/>
        </w:rPr>
        <w:t xml:space="preserve"> </w:t>
      </w:r>
      <w:proofErr w:type="spellStart"/>
      <w:r w:rsidRPr="003B3707">
        <w:rPr>
          <w:rStyle w:val="nfasis"/>
          <w:rFonts w:ascii="Calibri" w:hAnsi="Calibri" w:cs="Calibri"/>
          <w:sz w:val="22"/>
          <w:szCs w:val="22"/>
        </w:rPr>
        <w:t>introduction</w:t>
      </w:r>
      <w:proofErr w:type="spellEnd"/>
      <w:r w:rsidRPr="003B3707">
        <w:rPr>
          <w:rStyle w:val="nfasis"/>
          <w:rFonts w:ascii="Calibri" w:hAnsi="Calibri" w:cs="Calibri"/>
          <w:sz w:val="22"/>
          <w:szCs w:val="22"/>
        </w:rPr>
        <w:t xml:space="preserve"> </w:t>
      </w:r>
      <w:proofErr w:type="spellStart"/>
      <w:r w:rsidRPr="003B3707">
        <w:rPr>
          <w:rStyle w:val="nfasis"/>
          <w:rFonts w:ascii="Calibri" w:hAnsi="Calibri" w:cs="Calibri"/>
          <w:sz w:val="22"/>
          <w:szCs w:val="22"/>
        </w:rPr>
        <w:t>to</w:t>
      </w:r>
      <w:proofErr w:type="spellEnd"/>
      <w:r w:rsidRPr="003B3707">
        <w:rPr>
          <w:rStyle w:val="nfasis"/>
          <w:rFonts w:ascii="Calibri" w:hAnsi="Calibri" w:cs="Calibri"/>
          <w:sz w:val="22"/>
          <w:szCs w:val="22"/>
        </w:rPr>
        <w:t xml:space="preserve"> </w:t>
      </w:r>
      <w:proofErr w:type="spellStart"/>
      <w:r w:rsidRPr="003B3707">
        <w:rPr>
          <w:rStyle w:val="nfasis"/>
          <w:rFonts w:ascii="Calibri" w:hAnsi="Calibri" w:cs="Calibri"/>
          <w:sz w:val="22"/>
          <w:szCs w:val="22"/>
        </w:rPr>
        <w:t>the</w:t>
      </w:r>
      <w:proofErr w:type="spellEnd"/>
      <w:r w:rsidRPr="003B3707">
        <w:rPr>
          <w:rStyle w:val="nfasis"/>
          <w:rFonts w:ascii="Calibri" w:hAnsi="Calibri" w:cs="Calibri"/>
          <w:sz w:val="22"/>
          <w:szCs w:val="22"/>
        </w:rPr>
        <w:t xml:space="preserve"> </w:t>
      </w:r>
      <w:proofErr w:type="spellStart"/>
      <w:r w:rsidRPr="003B3707">
        <w:rPr>
          <w:rStyle w:val="nfasis"/>
          <w:rFonts w:ascii="Calibri" w:hAnsi="Calibri" w:cs="Calibri"/>
          <w:sz w:val="22"/>
          <w:szCs w:val="22"/>
        </w:rPr>
        <w:t>industry</w:t>
      </w:r>
      <w:proofErr w:type="spellEnd"/>
      <w:r w:rsidRPr="003B3707">
        <w:rPr>
          <w:rFonts w:ascii="Calibri" w:hAnsi="Calibri" w:cs="Calibri"/>
          <w:sz w:val="22"/>
          <w:szCs w:val="22"/>
        </w:rPr>
        <w:t xml:space="preserve"> (5th ed.). </w:t>
      </w:r>
      <w:proofErr w:type="spellStart"/>
      <w:r w:rsidRPr="003B3707">
        <w:rPr>
          <w:rFonts w:ascii="Calibri" w:hAnsi="Calibri" w:cs="Calibri"/>
          <w:sz w:val="22"/>
          <w:szCs w:val="22"/>
        </w:rPr>
        <w:t>Educational</w:t>
      </w:r>
      <w:proofErr w:type="spellEnd"/>
      <w:r w:rsidRPr="003B3707">
        <w:rPr>
          <w:rFonts w:ascii="Calibri" w:hAnsi="Calibri" w:cs="Calibri"/>
          <w:sz w:val="22"/>
          <w:szCs w:val="22"/>
        </w:rPr>
        <w:t xml:space="preserve"> </w:t>
      </w:r>
      <w:proofErr w:type="spellStart"/>
      <w:r w:rsidRPr="003B3707">
        <w:rPr>
          <w:rFonts w:ascii="Calibri" w:hAnsi="Calibri" w:cs="Calibri"/>
          <w:sz w:val="22"/>
          <w:szCs w:val="22"/>
        </w:rPr>
        <w:t>Institute</w:t>
      </w:r>
      <w:proofErr w:type="spellEnd"/>
      <w:r w:rsidRPr="003B3707">
        <w:rPr>
          <w:rFonts w:ascii="Calibri" w:hAnsi="Calibri" w:cs="Calibri"/>
          <w:sz w:val="22"/>
          <w:szCs w:val="22"/>
        </w:rPr>
        <w:t xml:space="preserve"> </w:t>
      </w:r>
      <w:proofErr w:type="spellStart"/>
      <w:r w:rsidRPr="003B3707">
        <w:rPr>
          <w:rFonts w:ascii="Calibri" w:hAnsi="Calibri" w:cs="Calibri"/>
          <w:sz w:val="22"/>
          <w:szCs w:val="22"/>
        </w:rPr>
        <w:t>of</w:t>
      </w:r>
      <w:proofErr w:type="spellEnd"/>
      <w:r w:rsidRPr="003B3707">
        <w:rPr>
          <w:rFonts w:ascii="Calibri" w:hAnsi="Calibri" w:cs="Calibri"/>
          <w:sz w:val="22"/>
          <w:szCs w:val="22"/>
        </w:rPr>
        <w:t xml:space="preserve"> </w:t>
      </w:r>
      <w:proofErr w:type="spellStart"/>
      <w:r w:rsidRPr="003B3707">
        <w:rPr>
          <w:rFonts w:ascii="Calibri" w:hAnsi="Calibri" w:cs="Calibri"/>
          <w:sz w:val="22"/>
          <w:szCs w:val="22"/>
        </w:rPr>
        <w:t>the</w:t>
      </w:r>
      <w:proofErr w:type="spellEnd"/>
      <w:r w:rsidRPr="003B3707">
        <w:rPr>
          <w:rFonts w:ascii="Calibri" w:hAnsi="Calibri" w:cs="Calibri"/>
          <w:sz w:val="22"/>
          <w:szCs w:val="22"/>
        </w:rPr>
        <w:t xml:space="preserve"> American Hotel &amp; </w:t>
      </w:r>
      <w:proofErr w:type="spellStart"/>
      <w:r w:rsidRPr="003B3707">
        <w:rPr>
          <w:rFonts w:ascii="Calibri" w:hAnsi="Calibri" w:cs="Calibri"/>
          <w:sz w:val="22"/>
          <w:szCs w:val="22"/>
        </w:rPr>
        <w:t>Lodging</w:t>
      </w:r>
      <w:proofErr w:type="spellEnd"/>
      <w:r w:rsidRPr="003B3707">
        <w:rPr>
          <w:rFonts w:ascii="Calibri" w:hAnsi="Calibri" w:cs="Calibri"/>
          <w:sz w:val="22"/>
          <w:szCs w:val="22"/>
        </w:rPr>
        <w:t xml:space="preserve"> </w:t>
      </w:r>
      <w:proofErr w:type="spellStart"/>
      <w:r w:rsidRPr="003B3707">
        <w:rPr>
          <w:rFonts w:ascii="Calibri" w:hAnsi="Calibri" w:cs="Calibri"/>
          <w:sz w:val="22"/>
          <w:szCs w:val="22"/>
        </w:rPr>
        <w:t>Association</w:t>
      </w:r>
      <w:proofErr w:type="spellEnd"/>
      <w:r w:rsidRPr="003B3707">
        <w:rPr>
          <w:rFonts w:ascii="Calibri" w:hAnsi="Calibri" w:cs="Calibri"/>
          <w:sz w:val="22"/>
          <w:szCs w:val="22"/>
        </w:rPr>
        <w:t>.</w:t>
      </w:r>
    </w:p>
    <w:p w:rsidRPr="003B3707" w:rsidR="003B3707" w:rsidP="003B3707" w:rsidRDefault="003B3707" w14:paraId="1CDEDDDE" w14:textId="019CD387">
      <w:pPr>
        <w:pStyle w:val="NormalWeb"/>
        <w:ind w:left="360"/>
        <w:rPr>
          <w:rFonts w:ascii="Calibri" w:hAnsi="Calibri" w:cs="Calibri"/>
          <w:sz w:val="22"/>
          <w:szCs w:val="22"/>
        </w:rPr>
      </w:pPr>
      <w:r w:rsidRPr="5F5DF7B6">
        <w:rPr>
          <w:rFonts w:ascii="Calibri" w:hAnsi="Calibri" w:cs="Calibri"/>
          <w:sz w:val="22"/>
          <w:szCs w:val="22"/>
        </w:rPr>
        <w:t xml:space="preserve">Ley 1581 de 2012. Política de tratamiento y protección de datos personales – Ministerio de Ambiente y Desarrollo Sostenible. Unidad Administrativa Especial Migración Colombia. Artículo 13. Tipos de permiso de ingreso y permanencia. </w:t>
      </w:r>
      <w:hyperlink r:id="rId29">
        <w:r w:rsidRPr="5F5DF7B6">
          <w:rPr>
            <w:rStyle w:val="Hipervnculo"/>
            <w:rFonts w:ascii="Calibri" w:hAnsi="Calibri" w:cs="Calibri"/>
            <w:sz w:val="22"/>
            <w:szCs w:val="22"/>
          </w:rPr>
          <w:t>https://www.cancilleria.gov.co/sites/default/files/Normograma/docs/resolucion_uaemc_3167_2019.htm</w:t>
        </w:r>
        <w:r w:rsidRPr="5F5DF7B6" w:rsidR="39F2D612">
          <w:rPr>
            <w:rStyle w:val="Hipervnculo"/>
            <w:rFonts w:ascii="Calibri" w:hAnsi="Calibri" w:cs="Calibri"/>
            <w:sz w:val="22"/>
            <w:szCs w:val="22"/>
          </w:rPr>
          <w:t>.</w:t>
        </w:r>
      </w:hyperlink>
    </w:p>
    <w:p w:rsidRPr="003B3707" w:rsidR="003B3707" w:rsidP="003B3707" w:rsidRDefault="003B3707" w14:paraId="2CF248B2" w14:textId="77777777">
      <w:pPr>
        <w:pStyle w:val="NormalWeb"/>
        <w:ind w:left="360"/>
        <w:rPr>
          <w:rFonts w:ascii="Calibri" w:hAnsi="Calibri" w:cs="Calibri"/>
          <w:sz w:val="22"/>
          <w:szCs w:val="22"/>
        </w:rPr>
      </w:pPr>
      <w:r w:rsidRPr="003B3707">
        <w:rPr>
          <w:rFonts w:ascii="Calibri" w:hAnsi="Calibri" w:cs="Calibri"/>
          <w:sz w:val="22"/>
          <w:szCs w:val="22"/>
        </w:rPr>
        <w:t>Ley 2068 de 2020. Título III. De los prestadores de servicios turísticos y de la calidad turística.</w:t>
      </w:r>
    </w:p>
    <w:p w:rsidRPr="003B3707" w:rsidR="003B3707" w:rsidP="003B3707" w:rsidRDefault="003B3707" w14:paraId="65DB8D3C" w14:textId="77777777">
      <w:pPr>
        <w:pStyle w:val="NormalWeb"/>
        <w:ind w:left="360"/>
        <w:rPr>
          <w:rFonts w:ascii="Calibri" w:hAnsi="Calibri" w:cs="Calibri"/>
          <w:sz w:val="22"/>
          <w:szCs w:val="22"/>
        </w:rPr>
      </w:pPr>
      <w:proofErr w:type="spellStart"/>
      <w:r w:rsidRPr="003B3707">
        <w:rPr>
          <w:rFonts w:ascii="Calibri" w:hAnsi="Calibri" w:cs="Calibri"/>
          <w:sz w:val="22"/>
          <w:szCs w:val="22"/>
        </w:rPr>
        <w:t>Manoharan</w:t>
      </w:r>
      <w:proofErr w:type="spellEnd"/>
      <w:r w:rsidRPr="003B3707">
        <w:rPr>
          <w:rFonts w:ascii="Calibri" w:hAnsi="Calibri" w:cs="Calibri"/>
          <w:sz w:val="22"/>
          <w:szCs w:val="22"/>
        </w:rPr>
        <w:t xml:space="preserve">, A., Madera, J. M., &amp; </w:t>
      </w:r>
      <w:proofErr w:type="spellStart"/>
      <w:r w:rsidRPr="003B3707">
        <w:rPr>
          <w:rFonts w:ascii="Calibri" w:hAnsi="Calibri" w:cs="Calibri"/>
          <w:sz w:val="22"/>
          <w:szCs w:val="22"/>
        </w:rPr>
        <w:t>Singal</w:t>
      </w:r>
      <w:proofErr w:type="spellEnd"/>
      <w:r w:rsidRPr="003B3707">
        <w:rPr>
          <w:rFonts w:ascii="Calibri" w:hAnsi="Calibri" w:cs="Calibri"/>
          <w:sz w:val="22"/>
          <w:szCs w:val="22"/>
        </w:rPr>
        <w:t xml:space="preserve">, M. (Eds.). (2024). </w:t>
      </w:r>
      <w:r w:rsidRPr="003B3707">
        <w:rPr>
          <w:rStyle w:val="nfasis"/>
          <w:rFonts w:ascii="Calibri" w:hAnsi="Calibri" w:cs="Calibri"/>
          <w:sz w:val="22"/>
          <w:szCs w:val="22"/>
        </w:rPr>
        <w:t>Manual de Routledge sobre gestión de diversidad, equidad e inclusión en la industria hotelera</w:t>
      </w:r>
      <w:r w:rsidRPr="003B3707">
        <w:rPr>
          <w:rFonts w:ascii="Calibri" w:hAnsi="Calibri" w:cs="Calibri"/>
          <w:sz w:val="22"/>
          <w:szCs w:val="22"/>
        </w:rPr>
        <w:t>. Routledge.</w:t>
      </w:r>
    </w:p>
    <w:p w:rsidRPr="003B3707" w:rsidR="003B3707" w:rsidP="003B3707" w:rsidRDefault="003B3707" w14:paraId="32C615F5" w14:textId="7957C458">
      <w:pPr>
        <w:pStyle w:val="NormalWeb"/>
        <w:ind w:left="360"/>
        <w:rPr>
          <w:rFonts w:ascii="Calibri" w:hAnsi="Calibri" w:cs="Calibri"/>
          <w:sz w:val="22"/>
          <w:szCs w:val="22"/>
        </w:rPr>
      </w:pPr>
      <w:r w:rsidRPr="5F5DF7B6">
        <w:rPr>
          <w:rFonts w:ascii="Calibri" w:hAnsi="Calibri" w:cs="Calibri"/>
          <w:sz w:val="22"/>
          <w:szCs w:val="22"/>
        </w:rPr>
        <w:t xml:space="preserve">Ministerio de Comercio, Industria y Turismo. (s. f.). </w:t>
      </w:r>
      <w:r w:rsidRPr="5F5DF7B6">
        <w:rPr>
          <w:rStyle w:val="nfasis"/>
          <w:rFonts w:ascii="Calibri" w:hAnsi="Calibri" w:cs="Calibri"/>
          <w:sz w:val="22"/>
          <w:szCs w:val="22"/>
        </w:rPr>
        <w:t>Norma Técnica Sectorial Colombiana NTSH-006</w:t>
      </w:r>
      <w:r w:rsidRPr="5F5DF7B6">
        <w:rPr>
          <w:rFonts w:ascii="Calibri" w:hAnsi="Calibri" w:cs="Calibri"/>
          <w:sz w:val="22"/>
          <w:szCs w:val="22"/>
        </w:rPr>
        <w:t xml:space="preserve">. </w:t>
      </w:r>
      <w:hyperlink r:id="rId30">
        <w:r w:rsidRPr="5F5DF7B6">
          <w:rPr>
            <w:rStyle w:val="Hipervnculo"/>
            <w:rFonts w:ascii="Calibri" w:hAnsi="Calibri" w:cs="Calibri"/>
            <w:sz w:val="22"/>
            <w:szCs w:val="22"/>
          </w:rPr>
          <w:t>https://www.mincit.gov.co/getattachment/minturismo/calidad-y-desarrollo-sostenible/calidad-turistica/normas-tecnicas-sectoriales/nts-alojamiento-y-hospedaje-1/norma-tecnica-sectorial-colombiana-ntsh-006-i-actu/norma-tecnica-sectorial-colombiana-ntsh-006-i.pdf.aspx</w:t>
        </w:r>
        <w:r w:rsidRPr="5F5DF7B6" w:rsidR="79121F99">
          <w:rPr>
            <w:rStyle w:val="Hipervnculo"/>
            <w:rFonts w:ascii="Calibri" w:hAnsi="Calibri" w:cs="Calibri"/>
            <w:sz w:val="22"/>
            <w:szCs w:val="22"/>
          </w:rPr>
          <w:t>.</w:t>
        </w:r>
      </w:hyperlink>
    </w:p>
    <w:p w:rsidRPr="003B3707" w:rsidR="003B3707" w:rsidP="003B3707" w:rsidRDefault="003B3707" w14:paraId="744525B4" w14:textId="77777777">
      <w:pPr>
        <w:pStyle w:val="NormalWeb"/>
        <w:ind w:left="360"/>
        <w:rPr>
          <w:rFonts w:ascii="Calibri" w:hAnsi="Calibri" w:cs="Calibri"/>
          <w:sz w:val="22"/>
          <w:szCs w:val="22"/>
        </w:rPr>
      </w:pPr>
      <w:r w:rsidRPr="003B3707">
        <w:rPr>
          <w:rFonts w:ascii="Calibri" w:hAnsi="Calibri" w:cs="Calibri"/>
          <w:sz w:val="22"/>
          <w:szCs w:val="22"/>
        </w:rPr>
        <w:t xml:space="preserve">Ministerio de Comercio, Industria y Turismo. (s. f.). </w:t>
      </w:r>
      <w:r w:rsidRPr="003B3707">
        <w:rPr>
          <w:rStyle w:val="nfasis"/>
          <w:rFonts w:ascii="Calibri" w:hAnsi="Calibri" w:cs="Calibri"/>
          <w:sz w:val="22"/>
          <w:szCs w:val="22"/>
        </w:rPr>
        <w:t>Tarjeta de Registro de Alojamiento – TRA</w:t>
      </w:r>
      <w:r w:rsidRPr="003B3707">
        <w:rPr>
          <w:rFonts w:ascii="Calibri" w:hAnsi="Calibri" w:cs="Calibri"/>
          <w:sz w:val="22"/>
          <w:szCs w:val="22"/>
        </w:rPr>
        <w:t xml:space="preserve">. </w:t>
      </w:r>
      <w:hyperlink w:tgtFrame="_new" w:history="1" r:id="rId31">
        <w:r w:rsidRPr="003B3707">
          <w:rPr>
            <w:rStyle w:val="Hipervnculo"/>
            <w:rFonts w:ascii="Calibri" w:hAnsi="Calibri" w:cs="Calibri"/>
            <w:sz w:val="22"/>
            <w:szCs w:val="22"/>
          </w:rPr>
          <w:t>https://tramincit.gov.co/</w:t>
        </w:r>
      </w:hyperlink>
    </w:p>
    <w:p w:rsidRPr="003B3707" w:rsidR="003B3707" w:rsidP="003B3707" w:rsidRDefault="003B3707" w14:paraId="1BC45218" w14:textId="77777777">
      <w:pPr>
        <w:pStyle w:val="NormalWeb"/>
        <w:ind w:left="360"/>
        <w:rPr>
          <w:rFonts w:ascii="Calibri" w:hAnsi="Calibri" w:cs="Calibri"/>
          <w:sz w:val="22"/>
          <w:szCs w:val="22"/>
        </w:rPr>
      </w:pPr>
      <w:proofErr w:type="spellStart"/>
      <w:r w:rsidRPr="003B3707">
        <w:rPr>
          <w:rFonts w:ascii="Calibri" w:hAnsi="Calibri" w:cs="Calibri"/>
          <w:sz w:val="22"/>
          <w:szCs w:val="22"/>
        </w:rPr>
        <w:t>Mews</w:t>
      </w:r>
      <w:proofErr w:type="spellEnd"/>
      <w:r w:rsidRPr="003B3707">
        <w:rPr>
          <w:rFonts w:ascii="Calibri" w:hAnsi="Calibri" w:cs="Calibri"/>
          <w:sz w:val="22"/>
          <w:szCs w:val="22"/>
        </w:rPr>
        <w:t xml:space="preserve">. (2025). </w:t>
      </w:r>
      <w:r w:rsidRPr="003B3707">
        <w:rPr>
          <w:rStyle w:val="nfasis"/>
          <w:rFonts w:ascii="Calibri" w:hAnsi="Calibri" w:cs="Calibri"/>
          <w:sz w:val="22"/>
          <w:szCs w:val="22"/>
        </w:rPr>
        <w:t xml:space="preserve">Todo sobre el </w:t>
      </w:r>
      <w:proofErr w:type="spellStart"/>
      <w:r w:rsidRPr="003B3707">
        <w:rPr>
          <w:rStyle w:val="nfasis"/>
          <w:rFonts w:ascii="Calibri" w:hAnsi="Calibri" w:cs="Calibri"/>
          <w:sz w:val="22"/>
          <w:szCs w:val="22"/>
        </w:rPr>
        <w:t>check</w:t>
      </w:r>
      <w:proofErr w:type="spellEnd"/>
      <w:r w:rsidRPr="003B3707">
        <w:rPr>
          <w:rStyle w:val="nfasis"/>
          <w:rFonts w:ascii="Calibri" w:hAnsi="Calibri" w:cs="Calibri"/>
          <w:sz w:val="22"/>
          <w:szCs w:val="22"/>
        </w:rPr>
        <w:t>-in móvil para hoteles | Guía</w:t>
      </w:r>
      <w:r w:rsidRPr="003B3707">
        <w:rPr>
          <w:rFonts w:ascii="Calibri" w:hAnsi="Calibri" w:cs="Calibri"/>
          <w:sz w:val="22"/>
          <w:szCs w:val="22"/>
        </w:rPr>
        <w:t xml:space="preserve">. </w:t>
      </w:r>
      <w:hyperlink w:tgtFrame="_new" w:history="1" w:anchor=":~:text=Mews%20es%20la%20opci%C3%B3n%20ideal,check%2Din%20de%20manera%20aut%C3%B3noma" r:id="rId32">
        <w:r w:rsidRPr="003B3707">
          <w:rPr>
            <w:rStyle w:val="Hipervnculo"/>
            <w:rFonts w:ascii="Calibri" w:hAnsi="Calibri" w:cs="Calibri"/>
            <w:sz w:val="22"/>
            <w:szCs w:val="22"/>
          </w:rPr>
          <w:t>https://www.mews.com/es/blog/check-in-movil#:~:text=Mews%20es%20la%20opci%C3%B3n%20ideal,check%2Din%20de%20manera%20aut%C3%B3noma</w:t>
        </w:r>
      </w:hyperlink>
      <w:r w:rsidRPr="003B3707">
        <w:rPr>
          <w:rFonts w:ascii="Calibri" w:hAnsi="Calibri" w:cs="Calibri"/>
          <w:sz w:val="22"/>
          <w:szCs w:val="22"/>
        </w:rPr>
        <w:t>.</w:t>
      </w:r>
    </w:p>
    <w:p w:rsidRPr="003B3707" w:rsidR="003B3707" w:rsidP="003B3707" w:rsidRDefault="003B3707" w14:paraId="558E252E" w14:textId="77777777">
      <w:pPr>
        <w:pStyle w:val="NormalWeb"/>
        <w:ind w:left="360"/>
        <w:rPr>
          <w:rFonts w:ascii="Calibri" w:hAnsi="Calibri" w:cs="Calibri"/>
          <w:sz w:val="22"/>
          <w:szCs w:val="22"/>
        </w:rPr>
      </w:pPr>
      <w:r w:rsidRPr="003B3707">
        <w:rPr>
          <w:rFonts w:ascii="Calibri" w:hAnsi="Calibri" w:cs="Calibri"/>
          <w:sz w:val="22"/>
          <w:szCs w:val="22"/>
        </w:rPr>
        <w:t xml:space="preserve">Olivar, J. S., &amp; Molina, A. (2018). </w:t>
      </w:r>
      <w:r w:rsidRPr="003B3707">
        <w:rPr>
          <w:rStyle w:val="nfasis"/>
          <w:rFonts w:ascii="Calibri" w:hAnsi="Calibri" w:cs="Calibri"/>
          <w:sz w:val="22"/>
          <w:szCs w:val="22"/>
        </w:rPr>
        <w:t>Gestión de alojamientos turísticos</w:t>
      </w:r>
      <w:r w:rsidRPr="003B3707">
        <w:rPr>
          <w:rFonts w:ascii="Calibri" w:hAnsi="Calibri" w:cs="Calibri"/>
          <w:sz w:val="22"/>
          <w:szCs w:val="22"/>
        </w:rPr>
        <w:t>. Editorial Síntesis.</w:t>
      </w:r>
    </w:p>
    <w:p w:rsidRPr="003B3707" w:rsidR="003B3707" w:rsidP="003B3707" w:rsidRDefault="003B3707" w14:paraId="493533F8" w14:textId="1B77FEEF">
      <w:pPr>
        <w:pStyle w:val="NormalWeb"/>
        <w:ind w:left="360"/>
        <w:rPr>
          <w:rFonts w:ascii="Calibri" w:hAnsi="Calibri" w:cs="Calibri"/>
          <w:sz w:val="22"/>
          <w:szCs w:val="22"/>
        </w:rPr>
      </w:pPr>
      <w:proofErr w:type="spellStart"/>
      <w:r w:rsidRPr="5F5DF7B6">
        <w:rPr>
          <w:rFonts w:ascii="Calibri" w:hAnsi="Calibri" w:cs="Calibri"/>
          <w:sz w:val="22"/>
          <w:szCs w:val="22"/>
        </w:rPr>
        <w:t>TrustCloud</w:t>
      </w:r>
      <w:proofErr w:type="spellEnd"/>
      <w:r w:rsidRPr="5F5DF7B6">
        <w:rPr>
          <w:rFonts w:ascii="Calibri" w:hAnsi="Calibri" w:cs="Calibri"/>
          <w:sz w:val="22"/>
          <w:szCs w:val="22"/>
        </w:rPr>
        <w:t xml:space="preserve">. (2024). </w:t>
      </w:r>
      <w:r w:rsidRPr="5F5DF7B6">
        <w:rPr>
          <w:rStyle w:val="nfasis"/>
          <w:rFonts w:ascii="Calibri" w:hAnsi="Calibri" w:cs="Calibri"/>
          <w:sz w:val="22"/>
          <w:szCs w:val="22"/>
        </w:rPr>
        <w:t>Cómo prevenir el fraude en el sector hotelero</w:t>
      </w:r>
      <w:r w:rsidRPr="5F5DF7B6">
        <w:rPr>
          <w:rFonts w:ascii="Calibri" w:hAnsi="Calibri" w:cs="Calibri"/>
          <w:sz w:val="22"/>
          <w:szCs w:val="22"/>
        </w:rPr>
        <w:t xml:space="preserve">. </w:t>
      </w:r>
      <w:hyperlink r:id="rId33">
        <w:r w:rsidRPr="5F5DF7B6">
          <w:rPr>
            <w:rStyle w:val="Hipervnculo"/>
            <w:rFonts w:ascii="Calibri" w:hAnsi="Calibri" w:cs="Calibri"/>
            <w:sz w:val="22"/>
            <w:szCs w:val="22"/>
          </w:rPr>
          <w:t>https://trustcloud.tech/es/blog/como-prevenir-el-fraude-en-el-sector-hotelero/</w:t>
        </w:r>
        <w:r w:rsidRPr="5F5DF7B6" w:rsidR="08C13A77">
          <w:rPr>
            <w:rStyle w:val="Hipervnculo"/>
            <w:rFonts w:ascii="Calibri" w:hAnsi="Calibri" w:cs="Calibri"/>
            <w:sz w:val="22"/>
            <w:szCs w:val="22"/>
          </w:rPr>
          <w:t>.</w:t>
        </w:r>
      </w:hyperlink>
    </w:p>
    <w:p w:rsidRPr="003B3707" w:rsidR="003B3707" w:rsidP="5F5DF7B6" w:rsidRDefault="003B3707" w14:paraId="19179E44" w14:textId="4B66283E">
      <w:pPr>
        <w:pStyle w:val="NormalWeb"/>
        <w:ind w:left="360"/>
        <w:rPr>
          <w:rFonts w:ascii="Calibri" w:hAnsi="Calibri" w:cs="Calibri"/>
          <w:sz w:val="22"/>
          <w:szCs w:val="22"/>
          <w:lang w:val="en-US"/>
        </w:rPr>
      </w:pPr>
      <w:proofErr w:type="spellStart"/>
      <w:r w:rsidRPr="5F5DF7B6">
        <w:rPr>
          <w:rFonts w:ascii="Calibri" w:hAnsi="Calibri" w:cs="Calibri"/>
          <w:sz w:val="22"/>
          <w:szCs w:val="22"/>
          <w:lang w:val="en-US"/>
        </w:rPr>
        <w:t>Ubergard</w:t>
      </w:r>
      <w:proofErr w:type="spellEnd"/>
      <w:r w:rsidRPr="5F5DF7B6">
        <w:rPr>
          <w:rFonts w:ascii="Calibri" w:hAnsi="Calibri" w:cs="Calibri"/>
          <w:sz w:val="22"/>
          <w:szCs w:val="22"/>
          <w:lang w:val="en-US"/>
        </w:rPr>
        <w:t xml:space="preserve">. (2024). </w:t>
      </w:r>
      <w:r w:rsidRPr="5F5DF7B6">
        <w:rPr>
          <w:rStyle w:val="nfasis"/>
          <w:rFonts w:ascii="Calibri" w:hAnsi="Calibri" w:cs="Calibri"/>
          <w:sz w:val="22"/>
          <w:szCs w:val="22"/>
          <w:lang w:val="en-US"/>
        </w:rPr>
        <w:t>Enhancing security with key control system in hotels</w:t>
      </w:r>
      <w:r w:rsidRPr="5F5DF7B6">
        <w:rPr>
          <w:rFonts w:ascii="Calibri" w:hAnsi="Calibri" w:cs="Calibri"/>
          <w:sz w:val="22"/>
          <w:szCs w:val="22"/>
          <w:lang w:val="en-US"/>
        </w:rPr>
        <w:t xml:space="preserve">. </w:t>
      </w:r>
      <w:hyperlink r:id="rId34">
        <w:r w:rsidRPr="5F5DF7B6">
          <w:rPr>
            <w:rStyle w:val="Hipervnculo"/>
            <w:rFonts w:ascii="Calibri" w:hAnsi="Calibri" w:cs="Calibri"/>
            <w:sz w:val="22"/>
            <w:szCs w:val="22"/>
            <w:lang w:val="en-US"/>
          </w:rPr>
          <w:t>https://ubergard.com/key-control-system-in-hotels/</w:t>
        </w:r>
        <w:r w:rsidRPr="5F5DF7B6" w:rsidR="3733D0F6">
          <w:rPr>
            <w:rStyle w:val="Hipervnculo"/>
            <w:rFonts w:ascii="Calibri" w:hAnsi="Calibri" w:cs="Calibri"/>
            <w:sz w:val="22"/>
            <w:szCs w:val="22"/>
            <w:lang w:val="en-US"/>
          </w:rPr>
          <w:t>.</w:t>
        </w:r>
      </w:hyperlink>
    </w:p>
    <w:p w:rsidRPr="0057479C" w:rsidR="00FF258C" w:rsidRDefault="00FF258C" w14:paraId="000000AE" w14:textId="77777777">
      <w:pPr>
        <w:pStyle w:val="Normal0"/>
        <w:rPr>
          <w:sz w:val="20"/>
          <w:szCs w:val="20"/>
        </w:rPr>
      </w:pPr>
    </w:p>
    <w:p w:rsidRPr="0057479C" w:rsidR="00FF258C" w:rsidP="0057479C" w:rsidRDefault="00FF258C" w14:paraId="000000AF" w14:textId="77777777"/>
    <w:p w:rsidRPr="0057479C" w:rsidR="00FF258C" w:rsidP="0057479C" w:rsidRDefault="00D376E1" w14:paraId="000000B0" w14:textId="13994F79">
      <w:pPr>
        <w:pStyle w:val="Ttulo1"/>
        <w:numPr>
          <w:ilvl w:val="0"/>
          <w:numId w:val="10"/>
        </w:numPr>
        <w:rPr>
          <w:b w:val="0"/>
          <w:color w:val="000000"/>
          <w:sz w:val="20"/>
          <w:szCs w:val="20"/>
        </w:rPr>
      </w:pPr>
      <w:bookmarkStart w:name="_Toc200357450" w:id="35"/>
      <w:r w:rsidRPr="0057479C">
        <w:rPr>
          <w:color w:val="000000"/>
          <w:sz w:val="20"/>
          <w:szCs w:val="20"/>
        </w:rPr>
        <w:t>CONTROL DEL DOCUMENTO</w:t>
      </w:r>
      <w:bookmarkEnd w:id="35"/>
    </w:p>
    <w:p w:rsidRPr="0057479C"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57479C" w:rsidR="00FF258C" w:rsidTr="00C45A3B" w14:paraId="27B3F990" w14:textId="77777777">
        <w:tc>
          <w:tcPr>
            <w:tcW w:w="1272" w:type="dxa"/>
            <w:tcBorders>
              <w:top w:val="nil"/>
              <w:left w:val="nil"/>
            </w:tcBorders>
            <w:shd w:val="clear" w:color="auto" w:fill="auto"/>
          </w:tcPr>
          <w:p w:rsidRPr="0057479C" w:rsidR="00FF258C" w:rsidRDefault="00FF258C" w14:paraId="000000B2" w14:textId="77777777">
            <w:pPr>
              <w:pStyle w:val="Normal0"/>
              <w:jc w:val="both"/>
              <w:rPr>
                <w:sz w:val="20"/>
                <w:szCs w:val="20"/>
              </w:rPr>
            </w:pPr>
          </w:p>
        </w:tc>
        <w:tc>
          <w:tcPr>
            <w:tcW w:w="1991" w:type="dxa"/>
            <w:vAlign w:val="center"/>
          </w:tcPr>
          <w:p w:rsidRPr="0057479C" w:rsidR="00FF258C" w:rsidRDefault="00D376E1" w14:paraId="000000B3" w14:textId="77777777">
            <w:pPr>
              <w:pStyle w:val="Normal0"/>
              <w:rPr>
                <w:sz w:val="20"/>
                <w:szCs w:val="20"/>
              </w:rPr>
            </w:pPr>
            <w:r w:rsidRPr="0057479C">
              <w:rPr>
                <w:sz w:val="20"/>
                <w:szCs w:val="20"/>
              </w:rPr>
              <w:t>Nombre</w:t>
            </w:r>
          </w:p>
        </w:tc>
        <w:tc>
          <w:tcPr>
            <w:tcW w:w="1559" w:type="dxa"/>
            <w:vAlign w:val="center"/>
          </w:tcPr>
          <w:p w:rsidRPr="0057479C" w:rsidR="00FF258C" w:rsidRDefault="00D376E1" w14:paraId="000000B4" w14:textId="77777777">
            <w:pPr>
              <w:pStyle w:val="Normal0"/>
              <w:rPr>
                <w:sz w:val="20"/>
                <w:szCs w:val="20"/>
              </w:rPr>
            </w:pPr>
            <w:r w:rsidRPr="0057479C">
              <w:rPr>
                <w:sz w:val="20"/>
                <w:szCs w:val="20"/>
              </w:rPr>
              <w:t>Cargo</w:t>
            </w:r>
          </w:p>
        </w:tc>
        <w:tc>
          <w:tcPr>
            <w:tcW w:w="3257" w:type="dxa"/>
            <w:vAlign w:val="center"/>
          </w:tcPr>
          <w:p w:rsidRPr="0057479C" w:rsidR="00FF258C" w:rsidRDefault="00D376E1" w14:paraId="000000B5" w14:textId="77777777">
            <w:pPr>
              <w:pStyle w:val="Normal0"/>
              <w:rPr>
                <w:sz w:val="20"/>
                <w:szCs w:val="20"/>
              </w:rPr>
            </w:pPr>
            <w:r w:rsidRPr="0057479C">
              <w:rPr>
                <w:sz w:val="20"/>
                <w:szCs w:val="20"/>
              </w:rPr>
              <w:t>Dependencia</w:t>
            </w:r>
          </w:p>
          <w:p w:rsidRPr="0057479C" w:rsidR="00FF258C" w:rsidRDefault="00D376E1" w14:paraId="000000B6" w14:textId="77777777">
            <w:pPr>
              <w:pStyle w:val="Normal0"/>
              <w:rPr>
                <w:i/>
                <w:sz w:val="20"/>
                <w:szCs w:val="20"/>
              </w:rPr>
            </w:pPr>
            <w:r w:rsidRPr="0057479C">
              <w:rPr>
                <w:i/>
                <w:color w:val="595959"/>
                <w:sz w:val="20"/>
                <w:szCs w:val="20"/>
              </w:rPr>
              <w:t>(Para el SENA indicar Regional y Centro de Formación)</w:t>
            </w:r>
          </w:p>
        </w:tc>
        <w:tc>
          <w:tcPr>
            <w:tcW w:w="1888" w:type="dxa"/>
            <w:vAlign w:val="center"/>
          </w:tcPr>
          <w:p w:rsidRPr="0057479C" w:rsidR="00FF258C" w:rsidRDefault="00D376E1" w14:paraId="000000B7" w14:textId="77777777">
            <w:pPr>
              <w:pStyle w:val="Normal0"/>
              <w:rPr>
                <w:sz w:val="20"/>
                <w:szCs w:val="20"/>
              </w:rPr>
            </w:pPr>
            <w:r w:rsidRPr="0057479C">
              <w:rPr>
                <w:sz w:val="20"/>
                <w:szCs w:val="20"/>
              </w:rPr>
              <w:t>Fecha</w:t>
            </w:r>
          </w:p>
        </w:tc>
      </w:tr>
      <w:tr w:rsidRPr="0057479C" w:rsidR="00610010" w14:paraId="2FF467CA" w14:textId="77777777">
        <w:trPr>
          <w:trHeight w:val="340"/>
        </w:trPr>
        <w:tc>
          <w:tcPr>
            <w:tcW w:w="1272" w:type="dxa"/>
            <w:vMerge w:val="restart"/>
          </w:tcPr>
          <w:p w:rsidRPr="0057479C" w:rsidR="00610010" w:rsidP="00610010" w:rsidRDefault="00610010" w14:paraId="000000B8" w14:textId="77777777">
            <w:pPr>
              <w:pStyle w:val="Normal0"/>
              <w:jc w:val="both"/>
              <w:rPr>
                <w:sz w:val="20"/>
                <w:szCs w:val="20"/>
              </w:rPr>
            </w:pPr>
            <w:r w:rsidRPr="0057479C">
              <w:rPr>
                <w:sz w:val="20"/>
                <w:szCs w:val="20"/>
              </w:rPr>
              <w:t>Autor (es)</w:t>
            </w:r>
          </w:p>
        </w:tc>
        <w:tc>
          <w:tcPr>
            <w:tcW w:w="1991" w:type="dxa"/>
          </w:tcPr>
          <w:p w:rsidRPr="00610010" w:rsidR="00610010" w:rsidP="00610010" w:rsidRDefault="00610010" w14:paraId="000000B9" w14:textId="7C9658C7">
            <w:pPr>
              <w:pStyle w:val="Normal0"/>
              <w:jc w:val="both"/>
              <w:rPr>
                <w:rFonts w:ascii="Calibri" w:hAnsi="Calibri" w:cs="Calibri"/>
                <w:b w:val="0"/>
                <w:bCs/>
                <w:sz w:val="22"/>
                <w:szCs w:val="22"/>
              </w:rPr>
            </w:pPr>
            <w:r w:rsidRPr="00610010">
              <w:rPr>
                <w:rFonts w:ascii="Calibri" w:hAnsi="Calibri" w:cs="Calibri"/>
                <w:b w:val="0"/>
                <w:bCs/>
                <w:sz w:val="22"/>
                <w:szCs w:val="22"/>
              </w:rPr>
              <w:t xml:space="preserve">Aurora Milena Parada Ortega </w:t>
            </w:r>
          </w:p>
        </w:tc>
        <w:tc>
          <w:tcPr>
            <w:tcW w:w="1559" w:type="dxa"/>
          </w:tcPr>
          <w:p w:rsidRPr="00610010" w:rsidR="00610010" w:rsidP="00610010" w:rsidRDefault="00610010" w14:paraId="000000BA" w14:textId="4F3D4D92">
            <w:pPr>
              <w:pStyle w:val="Normal0"/>
              <w:jc w:val="both"/>
              <w:rPr>
                <w:rFonts w:ascii="Calibri" w:hAnsi="Calibri" w:cs="Calibri"/>
                <w:b w:val="0"/>
                <w:bCs/>
                <w:sz w:val="22"/>
                <w:szCs w:val="22"/>
              </w:rPr>
            </w:pPr>
            <w:r w:rsidRPr="00610010">
              <w:rPr>
                <w:rFonts w:ascii="Calibri" w:hAnsi="Calibri" w:cs="Calibri"/>
                <w:b w:val="0"/>
                <w:bCs/>
                <w:sz w:val="22"/>
                <w:szCs w:val="22"/>
              </w:rPr>
              <w:t>Expert</w:t>
            </w:r>
            <w:r>
              <w:rPr>
                <w:rFonts w:ascii="Calibri" w:hAnsi="Calibri" w:cs="Calibri"/>
                <w:b w:val="0"/>
                <w:bCs/>
                <w:sz w:val="22"/>
                <w:szCs w:val="22"/>
              </w:rPr>
              <w:t xml:space="preserve">a </w:t>
            </w:r>
            <w:r w:rsidRPr="00610010">
              <w:rPr>
                <w:rFonts w:ascii="Calibri" w:hAnsi="Calibri" w:cs="Calibri"/>
                <w:b w:val="0"/>
                <w:bCs/>
                <w:sz w:val="22"/>
                <w:szCs w:val="22"/>
              </w:rPr>
              <w:t>Temático</w:t>
            </w:r>
          </w:p>
        </w:tc>
        <w:tc>
          <w:tcPr>
            <w:tcW w:w="3257" w:type="dxa"/>
          </w:tcPr>
          <w:p w:rsidRPr="00610010" w:rsidR="00610010" w:rsidP="00610010" w:rsidRDefault="00610010" w14:paraId="000000BB" w14:textId="26D6C06B">
            <w:pPr>
              <w:pStyle w:val="Normal0"/>
              <w:jc w:val="both"/>
              <w:rPr>
                <w:rFonts w:ascii="Calibri" w:hAnsi="Calibri" w:cs="Calibri"/>
                <w:b w:val="0"/>
                <w:bCs/>
                <w:sz w:val="22"/>
                <w:szCs w:val="22"/>
              </w:rPr>
            </w:pPr>
            <w:r w:rsidRPr="00610010">
              <w:rPr>
                <w:rFonts w:ascii="Calibri" w:hAnsi="Calibri" w:cs="Calibri"/>
                <w:b w:val="0"/>
                <w:bCs/>
                <w:sz w:val="22"/>
                <w:szCs w:val="22"/>
              </w:rPr>
              <w:t>Regional</w:t>
            </w:r>
            <w:r>
              <w:rPr>
                <w:rFonts w:ascii="Calibri" w:hAnsi="Calibri" w:cs="Calibri"/>
                <w:b w:val="0"/>
                <w:bCs/>
                <w:sz w:val="22"/>
                <w:szCs w:val="22"/>
              </w:rPr>
              <w:t xml:space="preserve"> </w:t>
            </w:r>
            <w:r w:rsidRPr="00610010">
              <w:rPr>
                <w:rFonts w:ascii="Calibri" w:hAnsi="Calibri" w:cs="Calibri"/>
                <w:b w:val="0"/>
                <w:bCs/>
                <w:sz w:val="22"/>
                <w:szCs w:val="22"/>
              </w:rPr>
              <w:t>Santander</w:t>
            </w:r>
            <w:r>
              <w:rPr>
                <w:rFonts w:ascii="Calibri" w:hAnsi="Calibri" w:cs="Calibri"/>
                <w:b w:val="0"/>
                <w:bCs/>
                <w:sz w:val="22"/>
                <w:szCs w:val="22"/>
              </w:rPr>
              <w:t xml:space="preserve"> </w:t>
            </w:r>
            <w:r w:rsidRPr="00610010">
              <w:rPr>
                <w:rFonts w:ascii="Calibri" w:hAnsi="Calibri" w:cs="Calibri"/>
                <w:b w:val="0"/>
                <w:bCs/>
                <w:sz w:val="22"/>
                <w:szCs w:val="22"/>
              </w:rPr>
              <w:t>-</w:t>
            </w:r>
            <w:r>
              <w:rPr>
                <w:rFonts w:ascii="Calibri" w:hAnsi="Calibri" w:cs="Calibri"/>
                <w:b w:val="0"/>
                <w:bCs/>
                <w:sz w:val="22"/>
                <w:szCs w:val="22"/>
              </w:rPr>
              <w:t xml:space="preserve"> </w:t>
            </w:r>
            <w:r w:rsidRPr="00610010">
              <w:rPr>
                <w:rFonts w:ascii="Calibri" w:hAnsi="Calibri" w:cs="Calibri"/>
                <w:b w:val="0"/>
                <w:bCs/>
                <w:sz w:val="22"/>
                <w:szCs w:val="22"/>
              </w:rPr>
              <w:t xml:space="preserve">Centro Agroturístico. </w:t>
            </w:r>
          </w:p>
        </w:tc>
        <w:tc>
          <w:tcPr>
            <w:tcW w:w="1888" w:type="dxa"/>
          </w:tcPr>
          <w:p w:rsidRPr="00610010" w:rsidR="00610010" w:rsidP="00610010" w:rsidRDefault="00610010" w14:paraId="000000BC" w14:textId="590DAD7C">
            <w:pPr>
              <w:pStyle w:val="Normal0"/>
              <w:jc w:val="both"/>
              <w:rPr>
                <w:rFonts w:ascii="Calibri" w:hAnsi="Calibri" w:cs="Calibri"/>
                <w:b w:val="0"/>
                <w:bCs/>
                <w:sz w:val="22"/>
                <w:szCs w:val="22"/>
              </w:rPr>
            </w:pPr>
            <w:r w:rsidRPr="00610010">
              <w:rPr>
                <w:rFonts w:ascii="Calibri" w:hAnsi="Calibri" w:cs="Calibri"/>
                <w:b w:val="0"/>
                <w:bCs/>
                <w:sz w:val="22"/>
                <w:szCs w:val="22"/>
              </w:rPr>
              <w:t>Mayo 2025</w:t>
            </w:r>
          </w:p>
        </w:tc>
      </w:tr>
      <w:tr w:rsidRPr="0057479C" w:rsidR="00FF258C" w14:paraId="6A05A809" w14:textId="77777777">
        <w:trPr>
          <w:trHeight w:val="340"/>
        </w:trPr>
        <w:tc>
          <w:tcPr>
            <w:tcW w:w="1272" w:type="dxa"/>
            <w:vMerge/>
          </w:tcPr>
          <w:p w:rsidRPr="0057479C"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57479C" w:rsidR="00FF258C" w:rsidRDefault="00FF258C" w14:paraId="000000BE" w14:textId="77777777">
            <w:pPr>
              <w:pStyle w:val="Normal0"/>
              <w:jc w:val="both"/>
              <w:rPr>
                <w:sz w:val="20"/>
                <w:szCs w:val="20"/>
              </w:rPr>
            </w:pPr>
          </w:p>
        </w:tc>
        <w:tc>
          <w:tcPr>
            <w:tcW w:w="1559" w:type="dxa"/>
          </w:tcPr>
          <w:p w:rsidRPr="0057479C" w:rsidR="00FF258C" w:rsidRDefault="00FF258C" w14:paraId="000000BF" w14:textId="77777777">
            <w:pPr>
              <w:pStyle w:val="Normal0"/>
              <w:jc w:val="both"/>
              <w:rPr>
                <w:sz w:val="20"/>
                <w:szCs w:val="20"/>
              </w:rPr>
            </w:pPr>
          </w:p>
        </w:tc>
        <w:tc>
          <w:tcPr>
            <w:tcW w:w="3257" w:type="dxa"/>
          </w:tcPr>
          <w:p w:rsidRPr="0057479C" w:rsidR="00FF258C" w:rsidRDefault="00FF258C" w14:paraId="000000C0" w14:textId="77777777">
            <w:pPr>
              <w:pStyle w:val="Normal0"/>
              <w:jc w:val="both"/>
              <w:rPr>
                <w:sz w:val="20"/>
                <w:szCs w:val="20"/>
              </w:rPr>
            </w:pPr>
          </w:p>
        </w:tc>
        <w:tc>
          <w:tcPr>
            <w:tcW w:w="1888" w:type="dxa"/>
          </w:tcPr>
          <w:p w:rsidRPr="0057479C" w:rsidR="00FF258C" w:rsidRDefault="00FF258C" w14:paraId="000000C1" w14:textId="77777777">
            <w:pPr>
              <w:pStyle w:val="Normal0"/>
              <w:jc w:val="both"/>
              <w:rPr>
                <w:sz w:val="20"/>
                <w:szCs w:val="20"/>
              </w:rPr>
            </w:pPr>
          </w:p>
        </w:tc>
      </w:tr>
    </w:tbl>
    <w:p w:rsidRPr="0057479C" w:rsidR="00FF258C" w:rsidRDefault="00FF258C" w14:paraId="000000C2" w14:textId="77777777">
      <w:pPr>
        <w:pStyle w:val="Normal0"/>
        <w:rPr>
          <w:sz w:val="20"/>
          <w:szCs w:val="20"/>
        </w:rPr>
      </w:pPr>
    </w:p>
    <w:p w:rsidRPr="0057479C" w:rsidR="00FF258C" w:rsidRDefault="00FF258C" w14:paraId="000000C3" w14:textId="77777777">
      <w:pPr>
        <w:pStyle w:val="Normal0"/>
        <w:rPr>
          <w:sz w:val="20"/>
          <w:szCs w:val="20"/>
        </w:rPr>
      </w:pPr>
    </w:p>
    <w:p w:rsidRPr="0057479C" w:rsidR="00FF258C" w:rsidP="0057479C" w:rsidRDefault="00D376E1" w14:paraId="000000C4" w14:textId="6D1AF45F">
      <w:pPr>
        <w:pStyle w:val="Ttulo1"/>
        <w:numPr>
          <w:ilvl w:val="0"/>
          <w:numId w:val="10"/>
        </w:numPr>
        <w:rPr>
          <w:sz w:val="20"/>
          <w:szCs w:val="20"/>
        </w:rPr>
      </w:pPr>
      <w:bookmarkStart w:name="_Toc200357451" w:id="36"/>
      <w:r w:rsidRPr="0057479C">
        <w:rPr>
          <w:sz w:val="20"/>
          <w:szCs w:val="20"/>
        </w:rPr>
        <w:t>CONTROL DE CAMBIOS</w:t>
      </w:r>
      <w:bookmarkEnd w:id="36"/>
      <w:r w:rsidRPr="0057479C">
        <w:rPr>
          <w:sz w:val="20"/>
          <w:szCs w:val="20"/>
        </w:rPr>
        <w:t xml:space="preserve"> </w:t>
      </w:r>
    </w:p>
    <w:p w:rsidRPr="0057479C"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57479C" w:rsidR="00FF258C" w:rsidTr="00C45A3B" w14:paraId="31F82D5C" w14:textId="77777777">
        <w:tc>
          <w:tcPr>
            <w:tcW w:w="1264" w:type="dxa"/>
            <w:tcBorders>
              <w:top w:val="nil"/>
              <w:left w:val="nil"/>
            </w:tcBorders>
            <w:shd w:val="clear" w:color="auto" w:fill="auto"/>
          </w:tcPr>
          <w:p w:rsidRPr="0057479C" w:rsidR="00FF258C" w:rsidRDefault="00FF258C" w14:paraId="000000C7" w14:textId="77777777">
            <w:pPr>
              <w:pStyle w:val="Normal0"/>
              <w:jc w:val="both"/>
              <w:rPr>
                <w:sz w:val="20"/>
                <w:szCs w:val="20"/>
              </w:rPr>
            </w:pPr>
          </w:p>
        </w:tc>
        <w:tc>
          <w:tcPr>
            <w:tcW w:w="2138" w:type="dxa"/>
          </w:tcPr>
          <w:p w:rsidRPr="0057479C" w:rsidR="00FF258C" w:rsidRDefault="00D376E1" w14:paraId="000000C8" w14:textId="77777777">
            <w:pPr>
              <w:pStyle w:val="Normal0"/>
              <w:jc w:val="both"/>
              <w:rPr>
                <w:sz w:val="20"/>
                <w:szCs w:val="20"/>
              </w:rPr>
            </w:pPr>
            <w:r w:rsidRPr="0057479C">
              <w:rPr>
                <w:sz w:val="20"/>
                <w:szCs w:val="20"/>
              </w:rPr>
              <w:t>Nombre</w:t>
            </w:r>
          </w:p>
        </w:tc>
        <w:tc>
          <w:tcPr>
            <w:tcW w:w="1701" w:type="dxa"/>
          </w:tcPr>
          <w:p w:rsidRPr="0057479C" w:rsidR="00FF258C" w:rsidRDefault="00D376E1" w14:paraId="000000C9" w14:textId="77777777">
            <w:pPr>
              <w:pStyle w:val="Normal0"/>
              <w:jc w:val="both"/>
              <w:rPr>
                <w:sz w:val="20"/>
                <w:szCs w:val="20"/>
              </w:rPr>
            </w:pPr>
            <w:r w:rsidRPr="0057479C">
              <w:rPr>
                <w:sz w:val="20"/>
                <w:szCs w:val="20"/>
              </w:rPr>
              <w:t>Cargo</w:t>
            </w:r>
          </w:p>
        </w:tc>
        <w:tc>
          <w:tcPr>
            <w:tcW w:w="1843" w:type="dxa"/>
          </w:tcPr>
          <w:p w:rsidRPr="0057479C" w:rsidR="00FF258C" w:rsidRDefault="00D376E1" w14:paraId="000000CA" w14:textId="77777777">
            <w:pPr>
              <w:pStyle w:val="Normal0"/>
              <w:jc w:val="both"/>
              <w:rPr>
                <w:sz w:val="20"/>
                <w:szCs w:val="20"/>
              </w:rPr>
            </w:pPr>
            <w:r w:rsidRPr="0057479C">
              <w:rPr>
                <w:sz w:val="20"/>
                <w:szCs w:val="20"/>
              </w:rPr>
              <w:t>Dependencia</w:t>
            </w:r>
          </w:p>
        </w:tc>
        <w:tc>
          <w:tcPr>
            <w:tcW w:w="1044" w:type="dxa"/>
          </w:tcPr>
          <w:p w:rsidRPr="0057479C" w:rsidR="00FF258C" w:rsidRDefault="00D376E1" w14:paraId="000000CB" w14:textId="77777777">
            <w:pPr>
              <w:pStyle w:val="Normal0"/>
              <w:jc w:val="both"/>
              <w:rPr>
                <w:sz w:val="20"/>
                <w:szCs w:val="20"/>
              </w:rPr>
            </w:pPr>
            <w:r w:rsidRPr="0057479C">
              <w:rPr>
                <w:sz w:val="20"/>
                <w:szCs w:val="20"/>
              </w:rPr>
              <w:t>Fecha</w:t>
            </w:r>
          </w:p>
        </w:tc>
        <w:tc>
          <w:tcPr>
            <w:tcW w:w="1977" w:type="dxa"/>
          </w:tcPr>
          <w:p w:rsidRPr="0057479C" w:rsidR="00FF258C" w:rsidRDefault="00D376E1" w14:paraId="000000CC" w14:textId="77777777">
            <w:pPr>
              <w:pStyle w:val="Normal0"/>
              <w:jc w:val="both"/>
              <w:rPr>
                <w:sz w:val="20"/>
                <w:szCs w:val="20"/>
              </w:rPr>
            </w:pPr>
            <w:r w:rsidRPr="0057479C">
              <w:rPr>
                <w:sz w:val="20"/>
                <w:szCs w:val="20"/>
              </w:rPr>
              <w:t>Razón del Cambio</w:t>
            </w:r>
          </w:p>
        </w:tc>
      </w:tr>
      <w:tr w:rsidRPr="0057479C" w:rsidR="0057479C" w:rsidTr="009A344A" w14:paraId="5565E3ED" w14:textId="77777777">
        <w:tc>
          <w:tcPr>
            <w:tcW w:w="1264" w:type="dxa"/>
          </w:tcPr>
          <w:p w:rsidRPr="0057479C" w:rsidR="0057479C" w:rsidP="0057479C" w:rsidRDefault="0057479C" w14:paraId="000000CD" w14:textId="77777777">
            <w:pPr>
              <w:pStyle w:val="Normal0"/>
              <w:jc w:val="both"/>
              <w:rPr>
                <w:sz w:val="20"/>
                <w:szCs w:val="20"/>
              </w:rPr>
            </w:pPr>
            <w:r w:rsidRPr="0057479C">
              <w:rPr>
                <w:sz w:val="20"/>
                <w:szCs w:val="20"/>
              </w:rPr>
              <w:t>Autor (es)</w:t>
            </w:r>
          </w:p>
        </w:tc>
        <w:tc>
          <w:tcPr>
            <w:tcW w:w="2138" w:type="dxa"/>
            <w:shd w:val="clear" w:color="auto" w:fill="DAEEF3" w:themeFill="accent5" w:themeFillTint="33"/>
            <w:vAlign w:val="center"/>
          </w:tcPr>
          <w:p w:rsidRPr="00610010" w:rsidR="0057479C" w:rsidP="0057479C" w:rsidRDefault="00610010" w14:paraId="000000CE" w14:textId="5B741FCF">
            <w:pPr>
              <w:pStyle w:val="Normal0"/>
              <w:jc w:val="both"/>
              <w:rPr>
                <w:rFonts w:ascii="Calibri" w:hAnsi="Calibri" w:cs="Calibri"/>
                <w:b w:val="0"/>
                <w:bCs/>
                <w:sz w:val="22"/>
                <w:szCs w:val="22"/>
              </w:rPr>
            </w:pPr>
            <w:r w:rsidRPr="00610010">
              <w:rPr>
                <w:rFonts w:ascii="Calibri" w:hAnsi="Calibri" w:cs="Calibri"/>
                <w:b w:val="0"/>
                <w:bCs/>
                <w:sz w:val="22"/>
                <w:szCs w:val="22"/>
              </w:rPr>
              <w:t>Erika Fernanda Mejía Pinzón</w:t>
            </w:r>
          </w:p>
        </w:tc>
        <w:tc>
          <w:tcPr>
            <w:tcW w:w="1701" w:type="dxa"/>
            <w:shd w:val="clear" w:color="auto" w:fill="DAEEF3" w:themeFill="accent5" w:themeFillTint="33"/>
            <w:vAlign w:val="center"/>
          </w:tcPr>
          <w:p w:rsidRPr="00610010" w:rsidR="0057479C" w:rsidP="0057479C" w:rsidRDefault="0057479C" w14:paraId="000000CF" w14:textId="6E34230B">
            <w:pPr>
              <w:pStyle w:val="Normal0"/>
              <w:jc w:val="both"/>
              <w:rPr>
                <w:rFonts w:ascii="Calibri" w:hAnsi="Calibri" w:cs="Calibri"/>
                <w:b w:val="0"/>
                <w:bCs/>
                <w:sz w:val="22"/>
                <w:szCs w:val="22"/>
              </w:rPr>
            </w:pPr>
            <w:r w:rsidRPr="00610010">
              <w:rPr>
                <w:rFonts w:ascii="Calibri" w:hAnsi="Calibri" w:cs="Calibri"/>
                <w:b w:val="0"/>
                <w:bCs/>
                <w:sz w:val="22"/>
                <w:szCs w:val="22"/>
              </w:rPr>
              <w:t>E</w:t>
            </w:r>
            <w:r w:rsidRPr="00610010" w:rsidR="00610010">
              <w:rPr>
                <w:rFonts w:ascii="Calibri" w:hAnsi="Calibri" w:cs="Calibri"/>
                <w:b w:val="0"/>
                <w:bCs/>
                <w:sz w:val="22"/>
                <w:szCs w:val="22"/>
              </w:rPr>
              <w:t>valuadora de contenidos inclusivos y accesibles</w:t>
            </w:r>
          </w:p>
        </w:tc>
        <w:tc>
          <w:tcPr>
            <w:tcW w:w="1843" w:type="dxa"/>
            <w:shd w:val="clear" w:color="auto" w:fill="DAEEF3" w:themeFill="accent5" w:themeFillTint="33"/>
            <w:vAlign w:val="center"/>
          </w:tcPr>
          <w:p w:rsidRPr="00610010" w:rsidR="0057479C" w:rsidP="0057479C" w:rsidRDefault="0057479C" w14:paraId="5CA04A7A" w14:textId="554F5480">
            <w:pPr>
              <w:snapToGrid w:val="0"/>
              <w:spacing w:after="120"/>
              <w:jc w:val="center"/>
              <w:rPr>
                <w:rFonts w:ascii="Calibri" w:hAnsi="Calibri" w:cs="Calibri"/>
                <w:b w:val="0"/>
                <w:bCs/>
                <w:color w:val="000000" w:themeColor="text1"/>
                <w:sz w:val="22"/>
                <w:szCs w:val="22"/>
              </w:rPr>
            </w:pPr>
            <w:r w:rsidRPr="00610010">
              <w:rPr>
                <w:rFonts w:ascii="Calibri" w:hAnsi="Calibri" w:cs="Calibri"/>
                <w:b w:val="0"/>
                <w:bCs/>
                <w:color w:val="000000" w:themeColor="text1"/>
                <w:sz w:val="22"/>
                <w:szCs w:val="22"/>
              </w:rPr>
              <w:t>Regional Santander</w:t>
            </w:r>
            <w:r w:rsidRPr="00610010" w:rsidR="00610010">
              <w:rPr>
                <w:rFonts w:ascii="Calibri" w:hAnsi="Calibri" w:cs="Calibri"/>
                <w:b w:val="0"/>
                <w:bCs/>
                <w:color w:val="000000" w:themeColor="text1"/>
                <w:sz w:val="22"/>
                <w:szCs w:val="22"/>
              </w:rPr>
              <w:t xml:space="preserve"> - </w:t>
            </w:r>
            <w:r w:rsidRPr="00610010">
              <w:rPr>
                <w:rFonts w:ascii="Calibri" w:hAnsi="Calibri" w:cs="Calibri"/>
                <w:b w:val="0"/>
                <w:bCs/>
                <w:color w:val="000000" w:themeColor="text1"/>
                <w:sz w:val="22"/>
                <w:szCs w:val="22"/>
              </w:rPr>
              <w:t>Centro Agroturístico</w:t>
            </w:r>
          </w:p>
          <w:p w:rsidRPr="00610010" w:rsidR="0057479C" w:rsidP="0057479C" w:rsidRDefault="0057479C" w14:paraId="000000D0" w14:textId="77777777">
            <w:pPr>
              <w:pStyle w:val="Normal0"/>
              <w:jc w:val="both"/>
              <w:rPr>
                <w:rFonts w:ascii="Calibri" w:hAnsi="Calibri" w:cs="Calibri"/>
                <w:b w:val="0"/>
                <w:bCs/>
                <w:sz w:val="22"/>
                <w:szCs w:val="22"/>
              </w:rPr>
            </w:pPr>
          </w:p>
        </w:tc>
        <w:tc>
          <w:tcPr>
            <w:tcW w:w="1044" w:type="dxa"/>
            <w:shd w:val="clear" w:color="auto" w:fill="DAEEF3" w:themeFill="accent5" w:themeFillTint="33"/>
            <w:vAlign w:val="center"/>
          </w:tcPr>
          <w:p w:rsidRPr="00610010" w:rsidR="0057479C" w:rsidP="0057479C" w:rsidRDefault="00610010" w14:paraId="000000D1" w14:textId="447BD9AF">
            <w:pPr>
              <w:pStyle w:val="Normal0"/>
              <w:jc w:val="both"/>
              <w:rPr>
                <w:rFonts w:ascii="Calibri" w:hAnsi="Calibri" w:cs="Calibri"/>
                <w:b w:val="0"/>
                <w:bCs/>
                <w:sz w:val="22"/>
                <w:szCs w:val="22"/>
              </w:rPr>
            </w:pPr>
            <w:r w:rsidRPr="00610010">
              <w:rPr>
                <w:rFonts w:ascii="Calibri" w:hAnsi="Calibri" w:cs="Calibri"/>
                <w:b w:val="0"/>
                <w:bCs/>
                <w:sz w:val="22"/>
                <w:szCs w:val="22"/>
              </w:rPr>
              <w:t>Junio</w:t>
            </w:r>
            <w:r w:rsidRPr="00610010" w:rsidR="0057479C">
              <w:rPr>
                <w:rFonts w:ascii="Calibri" w:hAnsi="Calibri" w:cs="Calibri"/>
                <w:b w:val="0"/>
                <w:bCs/>
                <w:sz w:val="22"/>
                <w:szCs w:val="22"/>
              </w:rPr>
              <w:t xml:space="preserve"> 2025</w:t>
            </w:r>
          </w:p>
        </w:tc>
        <w:tc>
          <w:tcPr>
            <w:tcW w:w="1977" w:type="dxa"/>
            <w:shd w:val="clear" w:color="auto" w:fill="DAEEF3" w:themeFill="accent5" w:themeFillTint="33"/>
            <w:vAlign w:val="center"/>
          </w:tcPr>
          <w:p w:rsidRPr="00610010" w:rsidR="0057479C" w:rsidP="0057479C" w:rsidRDefault="0057479C" w14:paraId="000000D2" w14:textId="5C09DDA2">
            <w:pPr>
              <w:pStyle w:val="Normal0"/>
              <w:jc w:val="both"/>
              <w:rPr>
                <w:rFonts w:ascii="Calibri" w:hAnsi="Calibri" w:cs="Calibri"/>
                <w:b w:val="0"/>
                <w:bCs/>
                <w:sz w:val="22"/>
                <w:szCs w:val="22"/>
              </w:rPr>
            </w:pPr>
            <w:r w:rsidRPr="00610010">
              <w:rPr>
                <w:rFonts w:ascii="Calibri" w:hAnsi="Calibri" w:cs="Calibri"/>
                <w:b w:val="0"/>
                <w:bCs/>
                <w:sz w:val="22"/>
                <w:szCs w:val="22"/>
              </w:rPr>
              <w:t>Adecuaciones a 2025</w:t>
            </w:r>
          </w:p>
        </w:tc>
      </w:tr>
    </w:tbl>
    <w:p w:rsidRPr="0057479C" w:rsidR="00FF258C" w:rsidRDefault="00FF258C" w14:paraId="000000D3" w14:textId="77777777">
      <w:pPr>
        <w:pStyle w:val="Normal0"/>
        <w:rPr>
          <w:color w:val="000000"/>
          <w:sz w:val="20"/>
          <w:szCs w:val="20"/>
        </w:rPr>
      </w:pPr>
    </w:p>
    <w:p w:rsidRPr="0057479C" w:rsidR="00FF258C" w:rsidRDefault="00FF258C" w14:paraId="000000D4" w14:textId="77777777">
      <w:pPr>
        <w:pStyle w:val="Normal0"/>
        <w:rPr>
          <w:sz w:val="20"/>
          <w:szCs w:val="20"/>
        </w:rPr>
      </w:pPr>
    </w:p>
    <w:p w:rsidRPr="0057479C" w:rsidR="00FF258C" w:rsidRDefault="00FF258C" w14:paraId="000000D5" w14:textId="77777777">
      <w:pPr>
        <w:pStyle w:val="Normal0"/>
        <w:rPr>
          <w:sz w:val="20"/>
          <w:szCs w:val="20"/>
        </w:rPr>
      </w:pPr>
    </w:p>
    <w:p w:rsidRPr="0057479C" w:rsidR="00FF258C" w:rsidRDefault="00D376E1" w14:paraId="000000D7" w14:textId="3E1DCFEE">
      <w:pPr>
        <w:pStyle w:val="Normal0"/>
        <w:rPr>
          <w:sz w:val="20"/>
          <w:szCs w:val="20"/>
        </w:rPr>
      </w:pPr>
      <w:r w:rsidRPr="0057479C">
        <w:rPr>
          <w:sz w:val="20"/>
          <w:szCs w:val="20"/>
        </w:rPr>
        <w:t xml:space="preserve"> </w:t>
      </w:r>
    </w:p>
    <w:sectPr w:rsidRPr="0057479C" w:rsidR="00FF258C">
      <w:headerReference w:type="default" r:id="rId35"/>
      <w:footerReference w:type="default" r:id="rId3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 w:author="EQUIPO" w:date="2025-05-05T10:23:00Z" w:id="14">
    <w:p w:rsidR="005A593A" w:rsidP="005A593A" w:rsidRDefault="005A593A" w14:paraId="0896E48F" w14:textId="77777777">
      <w:pPr>
        <w:pStyle w:val="Textocomentario"/>
      </w:pPr>
      <w:r>
        <w:rPr>
          <w:rStyle w:val="Refdecomentario"/>
        </w:rPr>
        <w:annotationRef/>
      </w:r>
      <w:r>
        <w:rPr>
          <w:rStyle w:val="Refdecomentario"/>
        </w:rPr>
        <w:annotationRef/>
      </w:r>
      <w:r>
        <w:t>Llamado a la acción. Se solicita colocar el enlace con botón.</w:t>
      </w:r>
    </w:p>
  </w:comment>
  <w:comment w:initials="EQ" w:author="EQUIPO" w:date="2025-04-28T15:00:00Z" w:id="16">
    <w:p w:rsidR="5A0638C9" w:rsidRDefault="00CF1A76" w14:paraId="52DFA671" w14:textId="460F86C2">
      <w:r>
        <w:annotationRef/>
      </w:r>
      <w:r w:rsidRPr="12CAB536">
        <w:t xml:space="preserve">Llamado a la acción. Se solicita colocar enlace con el botón. </w:t>
      </w:r>
    </w:p>
  </w:comment>
  <w:comment w:initials="E" w:author="EQUIPO" w:date="2025-04-28T22:00:00Z" w:id="17">
    <w:p w:rsidR="005A593A" w:rsidP="005A593A" w:rsidRDefault="005A593A" w14:paraId="77D41BC6" w14:textId="77777777">
      <w:pPr>
        <w:pStyle w:val="Textocomentario"/>
      </w:pPr>
      <w:r>
        <w:rPr>
          <w:rStyle w:val="Refdecomentario"/>
        </w:rPr>
        <w:annotationRef/>
      </w:r>
      <w:r>
        <w:t xml:space="preserve">Llamado a la acción. Se solicita colocar enlace con el botón. </w:t>
      </w:r>
    </w:p>
  </w:comment>
  <w:comment w:initials="EFMP" w:author="Erika Fernanda Mejía Pinzón" w:date="2025-06-09T10:26:00Z" w:id="30">
    <w:p w:rsidR="005A593A" w:rsidRDefault="005A593A" w14:paraId="3C4953BE" w14:textId="3853D935">
      <w:pPr>
        <w:pStyle w:val="Textocomentario"/>
      </w:pPr>
      <w:r>
        <w:rPr>
          <w:rStyle w:val="Refdecomentario"/>
        </w:rPr>
        <w:annotationRef/>
      </w:r>
      <w:r>
        <w:t xml:space="preserve">Texto alternativo: La guía práctica del </w:t>
      </w:r>
      <w:r w:rsidRPr="005A593A">
        <w:rPr>
          <w:i/>
          <w:iCs/>
        </w:rPr>
        <w:t>check-in</w:t>
      </w:r>
      <w:r>
        <w:t xml:space="preserve"> aborda el protocolo de atención y presentación, el manejo de la bitácora, el registro correcto de huéspedes y el control de llaves, cumpliendo con la normativa de protección de datos.</w:t>
      </w:r>
    </w:p>
  </w:comment>
  <w:comment xmlns:w="http://schemas.openxmlformats.org/wordprocessingml/2006/main" w:initials="EP" w:author="Erika Fernanda Mejía Pinzón" w:date="2025-06-18T11:24:01" w:id="1716463630">
    <w:p xmlns:w14="http://schemas.microsoft.com/office/word/2010/wordml" xmlns:w="http://schemas.openxmlformats.org/wordprocessingml/2006/main" w:rsidR="0B64FC19" w:rsidRDefault="454A4D3B" w14:paraId="6BAD31F1" w14:textId="25450BD7">
      <w:pPr>
        <w:pStyle w:val="CommentText"/>
      </w:pPr>
      <w:r>
        <w:rPr>
          <w:rStyle w:val="CommentReference"/>
        </w:rPr>
        <w:annotationRef/>
      </w:r>
      <w:r w:rsidRPr="1A70FC0A" w:rsidR="42A99C67">
        <w:t>https://sena4.sharepoint.com/:p:/r/sites/VirtualizacionRED/_layouts/15/Doc.aspx?sourcedoc=%7BCC477CBB-B59E-437E-963F-8F62D087A22E%7D&amp;file=SINTESIS%20CF2_CHECK%20IN.pptx&amp;action=edit&amp;mobileredirect=true</w:t>
      </w:r>
    </w:p>
  </w:comment>
</w:comments>
</file>

<file path=word/commentsExtended.xml><?xml version="1.0" encoding="utf-8"?>
<w15:commentsEx xmlns:mc="http://schemas.openxmlformats.org/markup-compatibility/2006" xmlns:w15="http://schemas.microsoft.com/office/word/2012/wordml" mc:Ignorable="w15">
  <w15:commentEx w15:done="0" w15:paraId="0896E48F"/>
  <w15:commentEx w15:done="0" w15:paraId="52DFA671"/>
  <w15:commentEx w15:done="0" w15:paraId="77D41BC6"/>
  <w15:commentEx w15:done="0" w15:paraId="3C4953BE"/>
  <w15:commentEx w15:done="0" w15:paraId="6BAD31F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BF13564" w16cex:dateUtc="2025-06-09T15:26:00Z"/>
  <w16cex:commentExtensible w16cex:durableId="75681DB0" w16cex:dateUtc="2025-06-18T16:24:01.908Z"/>
</w16cex:commentsExtensible>
</file>

<file path=word/commentsIds.xml><?xml version="1.0" encoding="utf-8"?>
<w16cid:commentsIds xmlns:mc="http://schemas.openxmlformats.org/markup-compatibility/2006" xmlns:w16cid="http://schemas.microsoft.com/office/word/2016/wordml/cid" mc:Ignorable="w16cid">
  <w16cid:commentId w16cid:paraId="0896E48F" w16cid:durableId="2BEA8566"/>
  <w16cid:commentId w16cid:paraId="52DFA671" w16cid:durableId="5A8B0B82"/>
  <w16cid:commentId w16cid:paraId="77D41BC6" w16cid:durableId="2BEA8567"/>
  <w16cid:commentId w16cid:paraId="3C4953BE" w16cid:durableId="2BF13564"/>
  <w16cid:commentId w16cid:paraId="6BAD31F1" w16cid:durableId="75681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1A76" w:rsidRDefault="00CF1A76" w14:paraId="3E540C3F" w14:textId="77777777">
      <w:pPr>
        <w:spacing w:line="240" w:lineRule="auto"/>
      </w:pPr>
      <w:r>
        <w:separator/>
      </w:r>
    </w:p>
  </w:endnote>
  <w:endnote w:type="continuationSeparator" w:id="0">
    <w:p w:rsidR="00CF1A76" w:rsidRDefault="00CF1A76" w14:paraId="336FEFB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1A76" w:rsidRDefault="00CF1A76" w14:paraId="59AA0A58" w14:textId="77777777">
      <w:pPr>
        <w:spacing w:line="240" w:lineRule="auto"/>
      </w:pPr>
      <w:r>
        <w:separator/>
      </w:r>
    </w:p>
  </w:footnote>
  <w:footnote w:type="continuationSeparator" w:id="0">
    <w:p w:rsidR="00CF1A76" w:rsidRDefault="00CF1A76" w14:paraId="387EA2F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BB29A2"/>
    <w:multiLevelType w:val="multilevel"/>
    <w:tmpl w:val="D94CEF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4BD6B41"/>
    <w:multiLevelType w:val="multilevel"/>
    <w:tmpl w:val="E5268A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066451EB"/>
    <w:multiLevelType w:val="multilevel"/>
    <w:tmpl w:val="B2BE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16FC5"/>
    <w:multiLevelType w:val="hybridMultilevel"/>
    <w:tmpl w:val="70D89F1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0C4A2A29"/>
    <w:multiLevelType w:val="hybridMultilevel"/>
    <w:tmpl w:val="2C588B2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0582525"/>
    <w:multiLevelType w:val="hybridMultilevel"/>
    <w:tmpl w:val="64DEF4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EF83584"/>
    <w:multiLevelType w:val="multilevel"/>
    <w:tmpl w:val="A79214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6AE2691"/>
    <w:multiLevelType w:val="hybridMultilevel"/>
    <w:tmpl w:val="68946B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9F2264"/>
    <w:multiLevelType w:val="hybridMultilevel"/>
    <w:tmpl w:val="049E957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2BDF457B"/>
    <w:multiLevelType w:val="hybridMultilevel"/>
    <w:tmpl w:val="7C925B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E757CA0"/>
    <w:multiLevelType w:val="multilevel"/>
    <w:tmpl w:val="928217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854857"/>
    <w:multiLevelType w:val="hybridMultilevel"/>
    <w:tmpl w:val="D9F8956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2FDA72B2"/>
    <w:multiLevelType w:val="multilevel"/>
    <w:tmpl w:val="DEB2E7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14E4D65"/>
    <w:multiLevelType w:val="multilevel"/>
    <w:tmpl w:val="A296D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7660AB7"/>
    <w:multiLevelType w:val="hybridMultilevel"/>
    <w:tmpl w:val="99EC8E06"/>
    <w:lvl w:ilvl="0" w:tplc="4126E4C8">
      <w:start w:val="1"/>
      <w:numFmt w:val="decimal"/>
      <w:lvlText w:val="1.%1."/>
      <w:lvlJc w:val="left"/>
      <w:pPr>
        <w:ind w:left="1080" w:hanging="360"/>
      </w:pPr>
      <w:rPr>
        <w:rFonts w:hint="default" w:ascii="Arial" w:hAnsi="Arial" w:cs="Arial"/>
        <w:b/>
        <w:bCs/>
        <w:i w:val="0"/>
        <w:iCs w:val="0"/>
        <w:caps w:val="0"/>
        <w:strike w:val="0"/>
        <w:dstrike w:val="0"/>
        <w:outline w:val="0"/>
        <w:shadow w:val="0"/>
        <w:emboss w:val="0"/>
        <w:imprint w:val="0"/>
        <w:vanish w:val="0"/>
        <w:spacing w:val="0"/>
        <w:kern w:val="0"/>
        <w:position w:val="0"/>
        <w:sz w:val="20"/>
        <w:szCs w:val="20"/>
        <w:u w:val="none"/>
        <w:effect w:val="none"/>
        <w:vertAlign w:val="baseline"/>
        <w:em w:val="none"/>
        <w14:ligatures w14:val="none"/>
        <w14:numForm w14:val="default"/>
        <w14:numSpacing w14:val="default"/>
        <w14:stylisticSets/>
        <w14:cntxtAlts w14:val="0"/>
      </w:rPr>
    </w:lvl>
    <w:lvl w:ilvl="1" w:tplc="8392F832">
      <w:numFmt w:val="bullet"/>
      <w:lvlText w:val="•"/>
      <w:lvlJc w:val="left"/>
      <w:pPr>
        <w:ind w:left="1800" w:hanging="720"/>
      </w:pPr>
      <w:rPr>
        <w:rFonts w:hint="default" w:ascii="Arial" w:hAnsi="Arial" w:eastAsia="Arial" w:cs="Arial"/>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9425E81"/>
    <w:multiLevelType w:val="hybridMultilevel"/>
    <w:tmpl w:val="F5E8580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B487F05"/>
    <w:multiLevelType w:val="hybridMultilevel"/>
    <w:tmpl w:val="64B610D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3D581DA2"/>
    <w:multiLevelType w:val="hybridMultilevel"/>
    <w:tmpl w:val="1C309D3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3E67411F"/>
    <w:multiLevelType w:val="hybridMultilevel"/>
    <w:tmpl w:val="FC6C5028"/>
    <w:lvl w:ilvl="0" w:tplc="28583AFE">
      <w:start w:val="1"/>
      <w:numFmt w:val="decimal"/>
      <w:pStyle w:val="Ttulo1"/>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4507480"/>
    <w:multiLevelType w:val="multilevel"/>
    <w:tmpl w:val="6D98FA7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59C43D4"/>
    <w:multiLevelType w:val="hybridMultilevel"/>
    <w:tmpl w:val="BDF87BF0"/>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5" w15:restartNumberingAfterBreak="0">
    <w:nsid w:val="45F052E8"/>
    <w:multiLevelType w:val="multilevel"/>
    <w:tmpl w:val="CFD249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9A2149E"/>
    <w:multiLevelType w:val="multilevel"/>
    <w:tmpl w:val="521C62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9DF3B6A"/>
    <w:multiLevelType w:val="multilevel"/>
    <w:tmpl w:val="123CE1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9" w15:restartNumberingAfterBreak="0">
    <w:nsid w:val="542013AC"/>
    <w:multiLevelType w:val="hybridMultilevel"/>
    <w:tmpl w:val="6E9605EC"/>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30" w15:restartNumberingAfterBreak="0">
    <w:nsid w:val="59DC0D0D"/>
    <w:multiLevelType w:val="multilevel"/>
    <w:tmpl w:val="9C5E28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A135A45"/>
    <w:multiLevelType w:val="hybridMultilevel"/>
    <w:tmpl w:val="AA92276C"/>
    <w:lvl w:ilvl="0" w:tplc="633C4ED8">
      <w:start w:val="1"/>
      <w:numFmt w:val="decimal"/>
      <w:lvlText w:val="%1. "/>
      <w:lvlJc w:val="left"/>
      <w:pPr>
        <w:ind w:left="720" w:hanging="360"/>
      </w:pPr>
      <w:rPr>
        <w:rFonts w:hint="default"/>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B2615CD"/>
    <w:multiLevelType w:val="hybridMultilevel"/>
    <w:tmpl w:val="1F58F150"/>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5ED43A15"/>
    <w:multiLevelType w:val="hybridMultilevel"/>
    <w:tmpl w:val="10DE756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5F7D0BD0"/>
    <w:multiLevelType w:val="multilevel"/>
    <w:tmpl w:val="A2948B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3E50338"/>
    <w:multiLevelType w:val="hybridMultilevel"/>
    <w:tmpl w:val="7B12EC5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644F7236"/>
    <w:multiLevelType w:val="hybridMultilevel"/>
    <w:tmpl w:val="84702DD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78A6E39"/>
    <w:multiLevelType w:val="hybridMultilevel"/>
    <w:tmpl w:val="C51EA128"/>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39" w15:restartNumberingAfterBreak="0">
    <w:nsid w:val="68B94696"/>
    <w:multiLevelType w:val="hybridMultilevel"/>
    <w:tmpl w:val="2626C2E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0" w15:restartNumberingAfterBreak="0">
    <w:nsid w:val="6B8769A2"/>
    <w:multiLevelType w:val="multilevel"/>
    <w:tmpl w:val="7C7C3F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6C2106FC"/>
    <w:multiLevelType w:val="multilevel"/>
    <w:tmpl w:val="3938A0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6E1270AD"/>
    <w:multiLevelType w:val="multilevel"/>
    <w:tmpl w:val="CE3457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4AE7A59"/>
    <w:multiLevelType w:val="hybridMultilevel"/>
    <w:tmpl w:val="E724D548"/>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44" w15:restartNumberingAfterBreak="0">
    <w:nsid w:val="75B73F25"/>
    <w:multiLevelType w:val="multilevel"/>
    <w:tmpl w:val="44A28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F5F3B96"/>
    <w:multiLevelType w:val="multilevel"/>
    <w:tmpl w:val="69F6A3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F9C5F14"/>
    <w:multiLevelType w:val="multilevel"/>
    <w:tmpl w:val="A0545A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28"/>
  </w:num>
  <w:num w:numId="3">
    <w:abstractNumId w:val="17"/>
  </w:num>
  <w:num w:numId="4">
    <w:abstractNumId w:val="35"/>
  </w:num>
  <w:num w:numId="5">
    <w:abstractNumId w:val="0"/>
  </w:num>
  <w:num w:numId="6">
    <w:abstractNumId w:val="13"/>
  </w:num>
  <w:num w:numId="7">
    <w:abstractNumId w:val="7"/>
  </w:num>
  <w:num w:numId="8">
    <w:abstractNumId w:val="11"/>
  </w:num>
  <w:num w:numId="9">
    <w:abstractNumId w:val="29"/>
  </w:num>
  <w:num w:numId="10">
    <w:abstractNumId w:val="9"/>
  </w:num>
  <w:num w:numId="11">
    <w:abstractNumId w:val="22"/>
  </w:num>
  <w:num w:numId="12">
    <w:abstractNumId w:val="18"/>
  </w:num>
  <w:num w:numId="13">
    <w:abstractNumId w:val="5"/>
  </w:num>
  <w:num w:numId="14">
    <w:abstractNumId w:val="33"/>
  </w:num>
  <w:num w:numId="15">
    <w:abstractNumId w:val="39"/>
  </w:num>
  <w:num w:numId="16">
    <w:abstractNumId w:val="31"/>
  </w:num>
  <w:num w:numId="17">
    <w:abstractNumId w:val="18"/>
    <w:lvlOverride w:ilvl="0">
      <w:startOverride w:val="1"/>
    </w:lvlOverride>
  </w:num>
  <w:num w:numId="18">
    <w:abstractNumId w:val="37"/>
  </w:num>
  <w:num w:numId="19">
    <w:abstractNumId w:val="36"/>
  </w:num>
  <w:num w:numId="20">
    <w:abstractNumId w:val="10"/>
  </w:num>
  <w:num w:numId="21">
    <w:abstractNumId w:val="6"/>
  </w:num>
  <w:num w:numId="22">
    <w:abstractNumId w:val="20"/>
  </w:num>
  <w:num w:numId="23">
    <w:abstractNumId w:val="38"/>
  </w:num>
  <w:num w:numId="24">
    <w:abstractNumId w:val="19"/>
  </w:num>
  <w:num w:numId="25">
    <w:abstractNumId w:val="24"/>
  </w:num>
  <w:num w:numId="26">
    <w:abstractNumId w:val="45"/>
  </w:num>
  <w:num w:numId="27">
    <w:abstractNumId w:val="14"/>
  </w:num>
  <w:num w:numId="28">
    <w:abstractNumId w:val="41"/>
  </w:num>
  <w:num w:numId="29">
    <w:abstractNumId w:val="40"/>
  </w:num>
  <w:num w:numId="30">
    <w:abstractNumId w:val="25"/>
  </w:num>
  <w:num w:numId="31">
    <w:abstractNumId w:val="44"/>
  </w:num>
  <w:num w:numId="32">
    <w:abstractNumId w:val="26"/>
  </w:num>
  <w:num w:numId="33">
    <w:abstractNumId w:val="8"/>
  </w:num>
  <w:num w:numId="34">
    <w:abstractNumId w:val="21"/>
  </w:num>
  <w:num w:numId="35">
    <w:abstractNumId w:val="30"/>
  </w:num>
  <w:num w:numId="36">
    <w:abstractNumId w:val="34"/>
  </w:num>
  <w:num w:numId="37">
    <w:abstractNumId w:val="4"/>
  </w:num>
  <w:num w:numId="38">
    <w:abstractNumId w:val="2"/>
  </w:num>
  <w:num w:numId="39">
    <w:abstractNumId w:val="46"/>
  </w:num>
  <w:num w:numId="40">
    <w:abstractNumId w:val="12"/>
  </w:num>
  <w:num w:numId="41">
    <w:abstractNumId w:val="16"/>
  </w:num>
  <w:num w:numId="42">
    <w:abstractNumId w:val="1"/>
  </w:num>
  <w:num w:numId="43">
    <w:abstractNumId w:val="23"/>
  </w:num>
  <w:num w:numId="44">
    <w:abstractNumId w:val="32"/>
  </w:num>
  <w:num w:numId="45">
    <w:abstractNumId w:val="27"/>
  </w:num>
  <w:num w:numId="46">
    <w:abstractNumId w:val="42"/>
  </w:num>
  <w:num w:numId="47">
    <w:abstractNumId w:val="15"/>
  </w:num>
  <w:num w:numId="48">
    <w:abstractNumId w:val="43"/>
  </w:num>
</w:numbering>
</file>

<file path=word/people.xml><?xml version="1.0" encoding="utf-8"?>
<w15:people xmlns:mc="http://schemas.openxmlformats.org/markup-compatibility/2006" xmlns:w15="http://schemas.microsoft.com/office/word/2012/wordml" mc:Ignorable="w15">
  <w15:person w15:author="EQUIPO">
    <w15:presenceInfo w15:providerId="None" w15:userId="EQUIPO"/>
  </w15:person>
  <w15:person w15:author="Erika Fernanda Mejía Pinzón">
    <w15:presenceInfo w15:providerId="None" w15:userId="Erika Fernanda Mejía Pinzón"/>
  </w15:person>
  <w15:person w15:author="Erika Fernanda Mejía Pinzón">
    <w15:presenceInfo w15:providerId="AD" w15:userId="S::efmejiap@sena.edu.co::eb9d2e3d-d03c-4a81-b18e-c9d302fec61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A3493"/>
    <w:rsid w:val="000E2D28"/>
    <w:rsid w:val="001957D9"/>
    <w:rsid w:val="002344D7"/>
    <w:rsid w:val="002E4074"/>
    <w:rsid w:val="00333EC4"/>
    <w:rsid w:val="00335745"/>
    <w:rsid w:val="003B3707"/>
    <w:rsid w:val="003C34E2"/>
    <w:rsid w:val="00400499"/>
    <w:rsid w:val="0045064F"/>
    <w:rsid w:val="00481AAF"/>
    <w:rsid w:val="004D4605"/>
    <w:rsid w:val="005455C7"/>
    <w:rsid w:val="00565A93"/>
    <w:rsid w:val="0057479C"/>
    <w:rsid w:val="00590CEF"/>
    <w:rsid w:val="005A593A"/>
    <w:rsid w:val="005C57D2"/>
    <w:rsid w:val="005D7439"/>
    <w:rsid w:val="00610010"/>
    <w:rsid w:val="00676BEC"/>
    <w:rsid w:val="00722590"/>
    <w:rsid w:val="00725DC4"/>
    <w:rsid w:val="00752013"/>
    <w:rsid w:val="00753D71"/>
    <w:rsid w:val="007576BD"/>
    <w:rsid w:val="00760EEF"/>
    <w:rsid w:val="007B5331"/>
    <w:rsid w:val="007E4A8F"/>
    <w:rsid w:val="00812161"/>
    <w:rsid w:val="008574AF"/>
    <w:rsid w:val="008B7165"/>
    <w:rsid w:val="00926652"/>
    <w:rsid w:val="009A2C15"/>
    <w:rsid w:val="00A51172"/>
    <w:rsid w:val="00A624D1"/>
    <w:rsid w:val="00AA5FA0"/>
    <w:rsid w:val="00AA7E47"/>
    <w:rsid w:val="00AF3582"/>
    <w:rsid w:val="00B35E84"/>
    <w:rsid w:val="00BC3C34"/>
    <w:rsid w:val="00C21CE8"/>
    <w:rsid w:val="00C30473"/>
    <w:rsid w:val="00C45A3B"/>
    <w:rsid w:val="00C666BA"/>
    <w:rsid w:val="00C84255"/>
    <w:rsid w:val="00CF1A76"/>
    <w:rsid w:val="00D03056"/>
    <w:rsid w:val="00D376E1"/>
    <w:rsid w:val="00D40245"/>
    <w:rsid w:val="00E3052C"/>
    <w:rsid w:val="00E33DF4"/>
    <w:rsid w:val="00E71C81"/>
    <w:rsid w:val="00F71B20"/>
    <w:rsid w:val="00FD0726"/>
    <w:rsid w:val="00FD6747"/>
    <w:rsid w:val="00FF258C"/>
    <w:rsid w:val="04EB4731"/>
    <w:rsid w:val="08C13A77"/>
    <w:rsid w:val="08C3F340"/>
    <w:rsid w:val="0ABBE34F"/>
    <w:rsid w:val="110D3B20"/>
    <w:rsid w:val="118FBCC8"/>
    <w:rsid w:val="14254C6B"/>
    <w:rsid w:val="17061EB1"/>
    <w:rsid w:val="17A53EA9"/>
    <w:rsid w:val="17E21472"/>
    <w:rsid w:val="1D05FDF6"/>
    <w:rsid w:val="1F704694"/>
    <w:rsid w:val="203832C0"/>
    <w:rsid w:val="203D37F0"/>
    <w:rsid w:val="21F8D19F"/>
    <w:rsid w:val="226DB784"/>
    <w:rsid w:val="230560B3"/>
    <w:rsid w:val="23AB3963"/>
    <w:rsid w:val="27411A27"/>
    <w:rsid w:val="27775E95"/>
    <w:rsid w:val="2B6407A8"/>
    <w:rsid w:val="302A6920"/>
    <w:rsid w:val="310521A1"/>
    <w:rsid w:val="3733D0F6"/>
    <w:rsid w:val="39F2D612"/>
    <w:rsid w:val="39F780BA"/>
    <w:rsid w:val="3AB93C92"/>
    <w:rsid w:val="3B45E6C8"/>
    <w:rsid w:val="3BD5425B"/>
    <w:rsid w:val="3F5B224C"/>
    <w:rsid w:val="426EAC8D"/>
    <w:rsid w:val="4429D50A"/>
    <w:rsid w:val="4476BC17"/>
    <w:rsid w:val="455F2AFD"/>
    <w:rsid w:val="45AD97C5"/>
    <w:rsid w:val="4DF6E858"/>
    <w:rsid w:val="4E53187B"/>
    <w:rsid w:val="508EA44D"/>
    <w:rsid w:val="548E0399"/>
    <w:rsid w:val="57427537"/>
    <w:rsid w:val="593B7512"/>
    <w:rsid w:val="595C0D70"/>
    <w:rsid w:val="5AB1F789"/>
    <w:rsid w:val="5BD365AB"/>
    <w:rsid w:val="5C5A730A"/>
    <w:rsid w:val="5E320E12"/>
    <w:rsid w:val="5F5DF7B6"/>
    <w:rsid w:val="60D33678"/>
    <w:rsid w:val="61AACF6C"/>
    <w:rsid w:val="62FA36E5"/>
    <w:rsid w:val="645544FF"/>
    <w:rsid w:val="68452A39"/>
    <w:rsid w:val="68EA2307"/>
    <w:rsid w:val="6FFEE012"/>
    <w:rsid w:val="7500D081"/>
    <w:rsid w:val="7876D948"/>
    <w:rsid w:val="787AFB4E"/>
    <w:rsid w:val="78C7E2B8"/>
    <w:rsid w:val="79121F99"/>
    <w:rsid w:val="7B6EA296"/>
    <w:rsid w:val="7B8EA1CD"/>
    <w:rsid w:val="7BEB57B8"/>
    <w:rsid w:val="7C29132A"/>
    <w:rsid w:val="7D67BD0A"/>
    <w:rsid w:val="7F3294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autoRedefine/>
    <w:uiPriority w:val="9"/>
    <w:qFormat/>
    <w:rsid w:val="005A593A"/>
    <w:pPr>
      <w:keepNext/>
      <w:keepLines/>
      <w:numPr>
        <w:numId w:val="11"/>
      </w:numPr>
      <w:spacing w:before="400" w:after="120"/>
      <w:ind w:left="360"/>
      <w:outlineLvl w:val="0"/>
    </w:pPr>
    <w:rPr>
      <w:b/>
      <w:szCs w:val="40"/>
    </w:rPr>
  </w:style>
  <w:style w:type="paragraph" w:styleId="Ttulo2">
    <w:name w:val="heading 2"/>
    <w:basedOn w:val="Normal"/>
    <w:next w:val="Normal"/>
    <w:autoRedefine/>
    <w:uiPriority w:val="9"/>
    <w:unhideWhenUsed/>
    <w:qFormat/>
    <w:rsid w:val="005A593A"/>
    <w:pPr>
      <w:keepNext/>
      <w:keepLines/>
      <w:spacing w:before="360" w:after="120"/>
      <w:outlineLvl w:val="1"/>
    </w:pPr>
    <w:rPr>
      <w:b/>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AA7E47"/>
    <w:rPr>
      <w:b/>
      <w:bCs/>
    </w:rPr>
  </w:style>
  <w:style w:type="paragraph" w:styleId="TtuloTDC">
    <w:name w:val="TOC Heading"/>
    <w:basedOn w:val="Ttulo1"/>
    <w:next w:val="Normal"/>
    <w:uiPriority w:val="39"/>
    <w:unhideWhenUsed/>
    <w:qFormat/>
    <w:rsid w:val="00FD6747"/>
    <w:pPr>
      <w:numPr>
        <w:numId w:val="0"/>
      </w:numPr>
      <w:spacing w:before="240" w:after="0" w:line="259" w:lineRule="auto"/>
      <w:outlineLvl w:val="9"/>
    </w:pPr>
    <w:rPr>
      <w:rFonts w:asciiTheme="majorHAnsi" w:hAnsiTheme="majorHAnsi" w:eastAsiaTheme="majorEastAsia" w:cstheme="majorBidi"/>
      <w:b w:val="0"/>
      <w:color w:val="365F91" w:themeColor="accent1" w:themeShade="BF"/>
      <w:sz w:val="32"/>
      <w:szCs w:val="32"/>
      <w:lang w:eastAsia="es-CO"/>
    </w:rPr>
  </w:style>
  <w:style w:type="paragraph" w:styleId="TDC1">
    <w:name w:val="toc 1"/>
    <w:basedOn w:val="Normal"/>
    <w:next w:val="Normal"/>
    <w:autoRedefine/>
    <w:uiPriority w:val="39"/>
    <w:unhideWhenUsed/>
    <w:rsid w:val="005A593A"/>
    <w:pPr>
      <w:tabs>
        <w:tab w:val="right" w:leader="dot" w:pos="9962"/>
      </w:tabs>
      <w:spacing w:after="100"/>
      <w:ind w:left="720"/>
    </w:pPr>
  </w:style>
  <w:style w:type="paragraph" w:styleId="TDC2">
    <w:name w:val="toc 2"/>
    <w:basedOn w:val="Normal"/>
    <w:next w:val="Normal"/>
    <w:autoRedefine/>
    <w:uiPriority w:val="39"/>
    <w:unhideWhenUsed/>
    <w:rsid w:val="00FD6747"/>
    <w:pPr>
      <w:spacing w:after="100"/>
      <w:ind w:left="220"/>
    </w:pPr>
  </w:style>
  <w:style w:type="character" w:styleId="Mencinsinresolver">
    <w:name w:val="Unresolved Mention"/>
    <w:basedOn w:val="Fuentedeprrafopredeter"/>
    <w:uiPriority w:val="99"/>
    <w:semiHidden/>
    <w:unhideWhenUsed/>
    <w:rsid w:val="00333EC4"/>
    <w:rPr>
      <w:color w:val="605E5C"/>
      <w:shd w:val="clear" w:color="auto" w:fill="E1DFDD"/>
    </w:rPr>
  </w:style>
  <w:style w:type="character" w:styleId="nfasis">
    <w:name w:val="Emphasis"/>
    <w:basedOn w:val="Fuentedeprrafopredeter"/>
    <w:uiPriority w:val="20"/>
    <w:qFormat/>
    <w:rsid w:val="003B37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2943">
      <w:bodyDiv w:val="1"/>
      <w:marLeft w:val="0"/>
      <w:marRight w:val="0"/>
      <w:marTop w:val="0"/>
      <w:marBottom w:val="0"/>
      <w:divBdr>
        <w:top w:val="none" w:sz="0" w:space="0" w:color="auto"/>
        <w:left w:val="none" w:sz="0" w:space="0" w:color="auto"/>
        <w:bottom w:val="none" w:sz="0" w:space="0" w:color="auto"/>
        <w:right w:val="none" w:sz="0" w:space="0" w:color="auto"/>
      </w:divBdr>
    </w:div>
    <w:div w:id="176316011">
      <w:bodyDiv w:val="1"/>
      <w:marLeft w:val="0"/>
      <w:marRight w:val="0"/>
      <w:marTop w:val="0"/>
      <w:marBottom w:val="0"/>
      <w:divBdr>
        <w:top w:val="none" w:sz="0" w:space="0" w:color="auto"/>
        <w:left w:val="none" w:sz="0" w:space="0" w:color="auto"/>
        <w:bottom w:val="none" w:sz="0" w:space="0" w:color="auto"/>
        <w:right w:val="none" w:sz="0" w:space="0" w:color="auto"/>
      </w:divBdr>
    </w:div>
    <w:div w:id="259408552">
      <w:bodyDiv w:val="1"/>
      <w:marLeft w:val="0"/>
      <w:marRight w:val="0"/>
      <w:marTop w:val="0"/>
      <w:marBottom w:val="0"/>
      <w:divBdr>
        <w:top w:val="none" w:sz="0" w:space="0" w:color="auto"/>
        <w:left w:val="none" w:sz="0" w:space="0" w:color="auto"/>
        <w:bottom w:val="none" w:sz="0" w:space="0" w:color="auto"/>
        <w:right w:val="none" w:sz="0" w:space="0" w:color="auto"/>
      </w:divBdr>
    </w:div>
    <w:div w:id="310184508">
      <w:bodyDiv w:val="1"/>
      <w:marLeft w:val="0"/>
      <w:marRight w:val="0"/>
      <w:marTop w:val="0"/>
      <w:marBottom w:val="0"/>
      <w:divBdr>
        <w:top w:val="none" w:sz="0" w:space="0" w:color="auto"/>
        <w:left w:val="none" w:sz="0" w:space="0" w:color="auto"/>
        <w:bottom w:val="none" w:sz="0" w:space="0" w:color="auto"/>
        <w:right w:val="none" w:sz="0" w:space="0" w:color="auto"/>
      </w:divBdr>
    </w:div>
    <w:div w:id="368186969">
      <w:bodyDiv w:val="1"/>
      <w:marLeft w:val="0"/>
      <w:marRight w:val="0"/>
      <w:marTop w:val="0"/>
      <w:marBottom w:val="0"/>
      <w:divBdr>
        <w:top w:val="none" w:sz="0" w:space="0" w:color="auto"/>
        <w:left w:val="none" w:sz="0" w:space="0" w:color="auto"/>
        <w:bottom w:val="none" w:sz="0" w:space="0" w:color="auto"/>
        <w:right w:val="none" w:sz="0" w:space="0" w:color="auto"/>
      </w:divBdr>
    </w:div>
    <w:div w:id="444811883">
      <w:bodyDiv w:val="1"/>
      <w:marLeft w:val="0"/>
      <w:marRight w:val="0"/>
      <w:marTop w:val="0"/>
      <w:marBottom w:val="0"/>
      <w:divBdr>
        <w:top w:val="none" w:sz="0" w:space="0" w:color="auto"/>
        <w:left w:val="none" w:sz="0" w:space="0" w:color="auto"/>
        <w:bottom w:val="none" w:sz="0" w:space="0" w:color="auto"/>
        <w:right w:val="none" w:sz="0" w:space="0" w:color="auto"/>
      </w:divBdr>
    </w:div>
    <w:div w:id="658120889">
      <w:bodyDiv w:val="1"/>
      <w:marLeft w:val="0"/>
      <w:marRight w:val="0"/>
      <w:marTop w:val="0"/>
      <w:marBottom w:val="0"/>
      <w:divBdr>
        <w:top w:val="none" w:sz="0" w:space="0" w:color="auto"/>
        <w:left w:val="none" w:sz="0" w:space="0" w:color="auto"/>
        <w:bottom w:val="none" w:sz="0" w:space="0" w:color="auto"/>
        <w:right w:val="none" w:sz="0" w:space="0" w:color="auto"/>
      </w:divBdr>
    </w:div>
    <w:div w:id="1359156585">
      <w:bodyDiv w:val="1"/>
      <w:marLeft w:val="0"/>
      <w:marRight w:val="0"/>
      <w:marTop w:val="0"/>
      <w:marBottom w:val="0"/>
      <w:divBdr>
        <w:top w:val="none" w:sz="0" w:space="0" w:color="auto"/>
        <w:left w:val="none" w:sz="0" w:space="0" w:color="auto"/>
        <w:bottom w:val="none" w:sz="0" w:space="0" w:color="auto"/>
        <w:right w:val="none" w:sz="0" w:space="0" w:color="auto"/>
      </w:divBdr>
    </w:div>
    <w:div w:id="1363826718">
      <w:bodyDiv w:val="1"/>
      <w:marLeft w:val="0"/>
      <w:marRight w:val="0"/>
      <w:marTop w:val="0"/>
      <w:marBottom w:val="0"/>
      <w:divBdr>
        <w:top w:val="none" w:sz="0" w:space="0" w:color="auto"/>
        <w:left w:val="none" w:sz="0" w:space="0" w:color="auto"/>
        <w:bottom w:val="none" w:sz="0" w:space="0" w:color="auto"/>
        <w:right w:val="none" w:sz="0" w:space="0" w:color="auto"/>
      </w:divBdr>
    </w:div>
    <w:div w:id="1457408092">
      <w:bodyDiv w:val="1"/>
      <w:marLeft w:val="0"/>
      <w:marRight w:val="0"/>
      <w:marTop w:val="0"/>
      <w:marBottom w:val="0"/>
      <w:divBdr>
        <w:top w:val="none" w:sz="0" w:space="0" w:color="auto"/>
        <w:left w:val="none" w:sz="0" w:space="0" w:color="auto"/>
        <w:bottom w:val="none" w:sz="0" w:space="0" w:color="auto"/>
        <w:right w:val="none" w:sz="0" w:space="0" w:color="auto"/>
      </w:divBdr>
    </w:div>
    <w:div w:id="1511526961">
      <w:bodyDiv w:val="1"/>
      <w:marLeft w:val="0"/>
      <w:marRight w:val="0"/>
      <w:marTop w:val="0"/>
      <w:marBottom w:val="0"/>
      <w:divBdr>
        <w:top w:val="none" w:sz="0" w:space="0" w:color="auto"/>
        <w:left w:val="none" w:sz="0" w:space="0" w:color="auto"/>
        <w:bottom w:val="none" w:sz="0" w:space="0" w:color="auto"/>
        <w:right w:val="none" w:sz="0" w:space="0" w:color="auto"/>
      </w:divBdr>
    </w:div>
    <w:div w:id="1549489367">
      <w:bodyDiv w:val="1"/>
      <w:marLeft w:val="0"/>
      <w:marRight w:val="0"/>
      <w:marTop w:val="0"/>
      <w:marBottom w:val="0"/>
      <w:divBdr>
        <w:top w:val="none" w:sz="0" w:space="0" w:color="auto"/>
        <w:left w:val="none" w:sz="0" w:space="0" w:color="auto"/>
        <w:bottom w:val="none" w:sz="0" w:space="0" w:color="auto"/>
        <w:right w:val="none" w:sz="0" w:space="0" w:color="auto"/>
      </w:divBdr>
    </w:div>
    <w:div w:id="1588417713">
      <w:bodyDiv w:val="1"/>
      <w:marLeft w:val="0"/>
      <w:marRight w:val="0"/>
      <w:marTop w:val="0"/>
      <w:marBottom w:val="0"/>
      <w:divBdr>
        <w:top w:val="none" w:sz="0" w:space="0" w:color="auto"/>
        <w:left w:val="none" w:sz="0" w:space="0" w:color="auto"/>
        <w:bottom w:val="none" w:sz="0" w:space="0" w:color="auto"/>
        <w:right w:val="none" w:sz="0" w:space="0" w:color="auto"/>
      </w:divBdr>
    </w:div>
    <w:div w:id="1604265313">
      <w:bodyDiv w:val="1"/>
      <w:marLeft w:val="0"/>
      <w:marRight w:val="0"/>
      <w:marTop w:val="0"/>
      <w:marBottom w:val="0"/>
      <w:divBdr>
        <w:top w:val="none" w:sz="0" w:space="0" w:color="auto"/>
        <w:left w:val="none" w:sz="0" w:space="0" w:color="auto"/>
        <w:bottom w:val="none" w:sz="0" w:space="0" w:color="auto"/>
        <w:right w:val="none" w:sz="0" w:space="0" w:color="auto"/>
      </w:divBdr>
    </w:div>
    <w:div w:id="1623074763">
      <w:bodyDiv w:val="1"/>
      <w:marLeft w:val="0"/>
      <w:marRight w:val="0"/>
      <w:marTop w:val="0"/>
      <w:marBottom w:val="0"/>
      <w:divBdr>
        <w:top w:val="none" w:sz="0" w:space="0" w:color="auto"/>
        <w:left w:val="none" w:sz="0" w:space="0" w:color="auto"/>
        <w:bottom w:val="none" w:sz="0" w:space="0" w:color="auto"/>
        <w:right w:val="none" w:sz="0" w:space="0" w:color="auto"/>
      </w:divBdr>
    </w:div>
    <w:div w:id="1640577447">
      <w:bodyDiv w:val="1"/>
      <w:marLeft w:val="0"/>
      <w:marRight w:val="0"/>
      <w:marTop w:val="0"/>
      <w:marBottom w:val="0"/>
      <w:divBdr>
        <w:top w:val="none" w:sz="0" w:space="0" w:color="auto"/>
        <w:left w:val="none" w:sz="0" w:space="0" w:color="auto"/>
        <w:bottom w:val="none" w:sz="0" w:space="0" w:color="auto"/>
        <w:right w:val="none" w:sz="0" w:space="0" w:color="auto"/>
      </w:divBdr>
    </w:div>
    <w:div w:id="1845053048">
      <w:bodyDiv w:val="1"/>
      <w:marLeft w:val="0"/>
      <w:marRight w:val="0"/>
      <w:marTop w:val="0"/>
      <w:marBottom w:val="0"/>
      <w:divBdr>
        <w:top w:val="none" w:sz="0" w:space="0" w:color="auto"/>
        <w:left w:val="none" w:sz="0" w:space="0" w:color="auto"/>
        <w:bottom w:val="none" w:sz="0" w:space="0" w:color="auto"/>
        <w:right w:val="none" w:sz="0" w:space="0" w:color="auto"/>
      </w:divBdr>
    </w:div>
    <w:div w:id="1892692950">
      <w:bodyDiv w:val="1"/>
      <w:marLeft w:val="0"/>
      <w:marRight w:val="0"/>
      <w:marTop w:val="0"/>
      <w:marBottom w:val="0"/>
      <w:divBdr>
        <w:top w:val="none" w:sz="0" w:space="0" w:color="auto"/>
        <w:left w:val="none" w:sz="0" w:space="0" w:color="auto"/>
        <w:bottom w:val="none" w:sz="0" w:space="0" w:color="auto"/>
        <w:right w:val="none" w:sz="0" w:space="0" w:color="auto"/>
      </w:divBdr>
    </w:div>
    <w:div w:id="2137678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tramincit.gov.co/tarjeta/media/docs/1-MANUAL-SIAT-21Abril2022.pdf" TargetMode="External" Id="rId18" /><Relationship Type="http://schemas.openxmlformats.org/officeDocument/2006/relationships/hyperlink" Target="https://www.youtube.com/watch?v=BVr-efKdNk0" TargetMode="External" Id="rId26" /><Relationship Type="http://schemas.openxmlformats.org/officeDocument/2006/relationships/theme" Target="theme/theme1.xml" Id="rId39" /><Relationship Type="http://schemas.openxmlformats.org/officeDocument/2006/relationships/hyperlink" Target="https://portucolombia.mincit.gov.co/portal_turistico_colombia/media/observatorioturistico/Pdf/MANUAL-DE-BUENAS-PRACTICAS.pdf" TargetMode="External" Id="rId21" /><Relationship Type="http://schemas.openxmlformats.org/officeDocument/2006/relationships/hyperlink" Target="https://ubergard.com/key-control-system-in-hotels/." TargetMode="External" Id="rId34" /><Relationship Type="http://schemas.openxmlformats.org/officeDocument/2006/relationships/styles" Target="styles.xml" Id="rId7" /><Relationship Type="http://schemas.openxmlformats.org/officeDocument/2006/relationships/hyperlink" Target="https://www.youtube.com/watch?v=9o5sUuHmB-k" TargetMode="External" Id="rId12" /><Relationship Type="http://schemas.openxmlformats.org/officeDocument/2006/relationships/hyperlink" Target="https://fontur.com.co/sites/default/files/2020-11/NTSH003.pdf" TargetMode="External" Id="rId17" /><Relationship Type="http://schemas.openxmlformats.org/officeDocument/2006/relationships/hyperlink" Target="https://repository.umng.edu.co/server/api/core/bitstreams/bec22cdb-ec49-4dd3-ab3e-34319f8bd6b6/content" TargetMode="External" Id="rId25" /><Relationship Type="http://schemas.openxmlformats.org/officeDocument/2006/relationships/hyperlink" Target="https://trustcloud.tech/es/blog/como-prevenir-el-fraude-en-el-sector-hotelero/." TargetMode="External" Id="rId33" /><Relationship Type="http://schemas.microsoft.com/office/2011/relationships/people" Target="people.xml" Id="rId38"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hyperlink" Target="https://tramincit.gov.co/tarjeta/media/docs/Manual-Grupo-2-Usuarios-Directos-Conectados.pdf" TargetMode="External" Id="rId20" /><Relationship Type="http://schemas.openxmlformats.org/officeDocument/2006/relationships/hyperlink" Target="https://www.cancilleria.gov.co/sites/default/files/Normograma/docs/resolucion_uaemc_3167_2019.htm." TargetMode="Externa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www.mews.com/es/blog/check-in-movil" TargetMode="External" Id="rId32" /><Relationship Type="http://schemas.openxmlformats.org/officeDocument/2006/relationships/fontTable" Target="fontTable.xml" Id="rId37" /><Relationship Type="http://schemas.openxmlformats.org/officeDocument/2006/relationships/customXml" Target="../customXml/item5.xml" Id="rId5" /><Relationship Type="http://schemas.microsoft.com/office/2011/relationships/commentsExtended" Target="commentsExtended.xml" Id="rId15" /><Relationship Type="http://schemas.openxmlformats.org/officeDocument/2006/relationships/hyperlink" Target="https://www.hotelinking.com/tecnologia/metodos-recopilar-datos-huespedes/" TargetMode="External" Id="rId28" /><Relationship Type="http://schemas.openxmlformats.org/officeDocument/2006/relationships/footer" Target="footer1.xml" Id="rId36" /><Relationship Type="http://schemas.openxmlformats.org/officeDocument/2006/relationships/footnotes" Target="footnotes.xml" Id="rId10" /><Relationship Type="http://schemas.openxmlformats.org/officeDocument/2006/relationships/hyperlink" Target="https://www.minambiente.gov.co/wp-content/uploads/2024/09/DS-E-GET-01_V5-1R.pdf" TargetMode="External" Id="rId19" /><Relationship Type="http://schemas.openxmlformats.org/officeDocument/2006/relationships/hyperlink" Target="https://tramincit.gov.co/"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comments" Target="comments.xml" Id="rId14" /><Relationship Type="http://schemas.microsoft.com/office/2018/08/relationships/commentsExtensible" Target="commentsExtensible.xml" Id="rId22" /><Relationship Type="http://schemas.openxmlformats.org/officeDocument/2006/relationships/hyperlink" Target="https://hiconecta.com/ra%C3%ADz/abi-recepci%C3%B3n." TargetMode="External" Id="rId27" /><Relationship Type="http://schemas.openxmlformats.org/officeDocument/2006/relationships/hyperlink" Target="https://www.mincit.gov.co/getattachment/minturismo/calidad-y-desarrollo-sostenible/calidad-turistica/normas-tecnicas-sectoriales/nts-alojamiento-y-hospedaje-1/norma-tecnica-sectorial-colombiana-ntsh-006-i-actu/norma-tecnica-sectorial-colombiana-ntsh-006-i.pdf.aspx." TargetMode="External" Id="rId30" /><Relationship Type="http://schemas.openxmlformats.org/officeDocument/2006/relationships/header" Target="header1.xml"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hyperlink" Target="https://hiconecta.com/ra%C3%ADz/abi-recepci%C3%B3n" TargetMode="External" Id="Rc432d7bfee8244fc" /><Relationship Type="http://schemas.openxmlformats.org/officeDocument/2006/relationships/image" Target="/media/image3.png" Id="R682e7466b5d6424c"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4BDF7F-5C96-410C-BE3E-20559D109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6160921-45C0-4436-BC3E-B83A87283D2D}">
  <ds:schemaRefs>
    <ds:schemaRef ds:uri="http://schemas.openxmlformats.org/officeDocument/2006/bibliography"/>
  </ds:schemaRefs>
</ds:datastoreItem>
</file>

<file path=customXml/itemProps5.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Erika Fernanda Mejía Pinzón</lastModifiedBy>
  <revision>12</revision>
  <dcterms:created xsi:type="dcterms:W3CDTF">2025-02-21T15:46:00.0000000Z</dcterms:created>
  <dcterms:modified xsi:type="dcterms:W3CDTF">2025-06-18T16:24:08.7930977Z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