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36313DA0" w:rsidRDefault="00E14988" w14:paraId="20932FDB" w14:textId="7CF0D1FC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s-ES"/>
        </w:rPr>
      </w:pPr>
      <w:r w:rsidRPr="36313DA0" w:rsidR="00E149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s-ES"/>
        </w:rPr>
        <w:t>GUION INTRODUCCIÓN COMPONENTE FORMATIVO 0</w:t>
      </w:r>
      <w:r w:rsidRPr="36313DA0" w:rsidR="19EF2F0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s-ES"/>
        </w:rPr>
        <w:t>2</w:t>
      </w:r>
    </w:p>
    <w:p w:rsidR="3BCF538D" w:rsidP="36313DA0" w:rsidRDefault="3BCF538D" w14:paraId="217547FE" w14:textId="0BCB530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  <w:t>Título del video: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Supervisión de labores agrícolas – introducción</w:t>
      </w:r>
    </w:p>
    <w:p w:rsidR="36313DA0" w:rsidP="36313DA0" w:rsidRDefault="36313DA0" w14:paraId="14B9FB87" w14:textId="21762B7C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3BCF538D" w:rsidP="36313DA0" w:rsidRDefault="3BCF538D" w14:paraId="5AE2E174" w14:textId="274D058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1</w:t>
      </w:r>
      <w:r>
        <w:br/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Bienvenidos al componente formativo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Supervisión de labores agrícolas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un eje fundamental para fortalecer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eficiencia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sostenibilidad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rentabilidad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en el sector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agropecuario colombiano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.</w:t>
      </w:r>
    </w:p>
    <w:p w:rsidR="3BCF538D" w:rsidP="36313DA0" w:rsidRDefault="3BCF538D" w14:paraId="6905C962" w14:textId="19AEC1D1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2</w:t>
      </w:r>
      <w:r>
        <w:br/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En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Colombia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donde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agricultura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es un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motor de desarrollo económico y social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supervisar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correctamente las actividades del campo es clave para el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éxito productivo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.</w:t>
      </w:r>
    </w:p>
    <w:p w:rsidR="3BCF538D" w:rsidP="36313DA0" w:rsidRDefault="3BCF538D" w14:paraId="004CC118" w14:textId="312AEB43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3</w:t>
      </w:r>
      <w:r>
        <w:br/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Este proceso abarca el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monitoreo constante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el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análisis de resultados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elaboración de informes técnicos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permitiendo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detectar desviaciones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aplicar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acciones correctivas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a tiempo.</w:t>
      </w:r>
    </w:p>
    <w:p w:rsidR="3BCF538D" w:rsidP="36313DA0" w:rsidRDefault="3BCF538D" w14:paraId="36A5C256" w14:textId="505FC5DD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4</w:t>
      </w:r>
      <w:r>
        <w:br/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En un país con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alta diversidad agroecológica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marcada por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variabilidad climática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los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desafíos en el manejo de recursos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una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supervisión adecuada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es indispensable para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anticipar riesgos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reducir pérdidas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.</w:t>
      </w:r>
    </w:p>
    <w:p w:rsidR="3BCF538D" w:rsidP="36313DA0" w:rsidRDefault="3BCF538D" w14:paraId="2DBC74C9" w14:textId="1E4E9EB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5</w:t>
      </w:r>
      <w:r>
        <w:br/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Gracias al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control de labores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es posible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optimizar el uso de insumos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mejorar la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trazabilidad de los procesos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asegurar que las actividades se realicen según lo 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planificado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.</w:t>
      </w:r>
    </w:p>
    <w:p w:rsidR="3BCF538D" w:rsidP="36313DA0" w:rsidRDefault="3BCF538D" w14:paraId="0A37FCB0" w14:textId="6EF3780D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highlight w:val="yellow"/>
          <w:lang w:val="es-CO"/>
        </w:rPr>
        <w:t>Escena 6</w:t>
      </w:r>
      <w:r>
        <w:br/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El componente </w:t>
      </w:r>
      <w:r w:rsidRPr="233EE1F0" w:rsidR="597360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  <w:t>s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upervisión de labores agrícolas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también impulsa una 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gestión técnica y profesional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del agro, basada en la 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toma de decisiones informadas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, la 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mejora continua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 xml:space="preserve"> y la 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2"/>
          <w:szCs w:val="22"/>
          <w:lang w:val="es-CO"/>
        </w:rPr>
        <w:t>adaptación al cambio climático</w:t>
      </w:r>
      <w:r w:rsidRPr="233EE1F0" w:rsidR="3BCF538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.</w:t>
      </w:r>
    </w:p>
    <w:p w:rsidR="30A7FAC7" w:rsidP="233EE1F0" w:rsidRDefault="30A7FAC7" w14:paraId="5A7D83FA" w14:textId="1A0237A3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233EE1F0" w:rsidR="30A7FAC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Supervisar analizar y actuar son pasos clave para construir una agricultura moderna resiliente y comprometida con el futuro del campo colombiano.</w:t>
      </w:r>
    </w:p>
    <w:p w:rsidR="30A7FAC7" w:rsidP="233EE1F0" w:rsidRDefault="30A7FAC7" w14:paraId="15592C63" w14:textId="2EF0C2B3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</w:pPr>
      <w:r w:rsidRPr="233EE1F0" w:rsidR="30A7FAC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O"/>
        </w:rPr>
        <w:t>Bienvenidos al componente.</w:t>
      </w:r>
    </w:p>
    <w:p w:rsidR="36313DA0" w:rsidP="36313DA0" w:rsidRDefault="36313DA0" w14:paraId="1E6DB0F9" w14:textId="029B8D55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3BCF538D" w:rsidP="36313DA0" w:rsidRDefault="3BCF538D" w14:paraId="5A56672A" w14:textId="71DA7DB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</w:pP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  <w:t>TOTAL</w:t>
      </w:r>
      <w:r w:rsidRPr="36313DA0" w:rsidR="3BCF5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  <w:t xml:space="preserve"> PALABRAS: 1</w:t>
      </w:r>
      <w:r w:rsidRPr="36313DA0" w:rsidR="5FD49F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s-CO"/>
        </w:rPr>
        <w:t>77</w:t>
      </w:r>
    </w:p>
    <w:p w:rsidR="36313DA0" w:rsidRDefault="36313DA0" w14:paraId="582AF35C" w14:textId="041F9E3B"/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B37054"/>
    <w:rsid w:val="00B76F52"/>
    <w:rsid w:val="00BA31E7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7270FE2"/>
    <w:rsid w:val="1839B09C"/>
    <w:rsid w:val="19EF2F01"/>
    <w:rsid w:val="233EE1F0"/>
    <w:rsid w:val="2467C599"/>
    <w:rsid w:val="2D04193E"/>
    <w:rsid w:val="30A7FAC7"/>
    <w:rsid w:val="355076E0"/>
    <w:rsid w:val="36313DA0"/>
    <w:rsid w:val="3BCF538D"/>
    <w:rsid w:val="3F498245"/>
    <w:rsid w:val="434F5ADB"/>
    <w:rsid w:val="5973609A"/>
    <w:rsid w:val="5FCDC8EA"/>
    <w:rsid w:val="5FD49F9B"/>
    <w:rsid w:val="682DF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19C21D-7FD9-4D28-834C-A9D97459873F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Maria Alejandra Vera Briceño</cp:lastModifiedBy>
  <cp:revision>6</cp:revision>
  <dcterms:created xsi:type="dcterms:W3CDTF">2025-07-28T23:11:00Z</dcterms:created>
  <dcterms:modified xsi:type="dcterms:W3CDTF">2025-09-04T02:19:31Z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